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2A2E3088" wp14:editId="49088901">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FE5A69">
      <w:pPr>
        <w:tabs>
          <w:tab w:val="clear" w:pos="794"/>
          <w:tab w:val="clear" w:pos="1191"/>
          <w:tab w:val="clear" w:pos="1588"/>
          <w:tab w:val="clear" w:pos="1985"/>
          <w:tab w:val="left" w:pos="5954"/>
        </w:tabs>
      </w:pPr>
      <w:r>
        <w:tab/>
      </w:r>
      <w:r w:rsidRPr="00F65A9D">
        <w:t xml:space="preserve">Geneva, </w:t>
      </w:r>
      <w:r w:rsidR="007035A0" w:rsidRPr="000F0051">
        <w:t>1</w:t>
      </w:r>
      <w:r w:rsidR="00FE5A69">
        <w:t>8</w:t>
      </w:r>
      <w:r w:rsidR="00C37AD0" w:rsidRPr="000F0051">
        <w:t xml:space="preserve"> </w:t>
      </w:r>
      <w:r w:rsidR="001528B6" w:rsidRPr="000F0051">
        <w:t>January</w:t>
      </w:r>
      <w:r w:rsidR="00596A08" w:rsidRPr="000F0051">
        <w:t xml:space="preserve"> 201</w:t>
      </w:r>
      <w:r w:rsidR="001528B6" w:rsidRPr="000F0051">
        <w:t>3</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rsidP="00303606">
            <w:pPr>
              <w:tabs>
                <w:tab w:val="left" w:pos="4111"/>
              </w:tabs>
              <w:spacing w:before="0"/>
              <w:ind w:left="57"/>
              <w:rPr>
                <w:b/>
              </w:rPr>
            </w:pPr>
            <w:r>
              <w:rPr>
                <w:b/>
              </w:rPr>
              <w:t xml:space="preserve">TSB Collective letter </w:t>
            </w:r>
            <w:r w:rsidR="00C37AD0">
              <w:rPr>
                <w:b/>
              </w:rPr>
              <w:t>1</w:t>
            </w:r>
            <w:r w:rsidR="00596A08">
              <w:rPr>
                <w:b/>
              </w:rPr>
              <w:t>/17</w:t>
            </w: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7D58D0">
            <w:pPr>
              <w:tabs>
                <w:tab w:val="left" w:pos="4111"/>
              </w:tabs>
              <w:spacing w:before="0"/>
              <w:ind w:left="57"/>
              <w:rPr>
                <w:b/>
              </w:rPr>
            </w:pPr>
            <w:r>
              <w:t>+41 22 730</w:t>
            </w:r>
            <w:r w:rsidR="00596A08">
              <w:t xml:space="preserve"> 5866</w:t>
            </w:r>
            <w:r>
              <w:br/>
              <w:t>+41 22 730 5853</w:t>
            </w:r>
            <w:r>
              <w:br/>
            </w:r>
            <w:hyperlink r:id="rId10" w:history="1">
              <w:r w:rsidR="00E06309" w:rsidRPr="00E63577">
                <w:rPr>
                  <w:rStyle w:val="Hyperlink"/>
                </w:rPr>
                <w:t>tsbsg17@itu.int</w:t>
              </w:r>
            </w:hyperlink>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p>
          <w:p w:rsidR="00A51E89" w:rsidRDefault="00E643A2" w:rsidP="00A51E89">
            <w:pPr>
              <w:pStyle w:val="ListParagraph"/>
              <w:numPr>
                <w:ilvl w:val="0"/>
                <w:numId w:val="6"/>
              </w:numPr>
              <w:tabs>
                <w:tab w:val="clear" w:pos="794"/>
                <w:tab w:val="left" w:pos="284"/>
                <w:tab w:val="left" w:pos="4111"/>
              </w:tabs>
              <w:spacing w:before="0"/>
            </w:pPr>
            <w:r>
              <w:t>Administrations of Member States of the Union,</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p>
          <w:p w:rsidR="00A51E89" w:rsidRDefault="00E643A2" w:rsidP="00431117">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431117">
              <w:t xml:space="preserve">17 </w:t>
            </w:r>
            <w:r w:rsidR="005E2720">
              <w:t>and</w:t>
            </w:r>
          </w:p>
          <w:p w:rsidR="00E643A2" w:rsidRDefault="005E2720" w:rsidP="00A51E89">
            <w:pPr>
              <w:pStyle w:val="ListParagraph"/>
              <w:numPr>
                <w:ilvl w:val="0"/>
                <w:numId w:val="6"/>
              </w:numPr>
              <w:tabs>
                <w:tab w:val="clear" w:pos="794"/>
                <w:tab w:val="left" w:pos="284"/>
                <w:tab w:val="left" w:pos="4111"/>
              </w:tabs>
              <w:spacing w:before="0"/>
            </w:pPr>
            <w:r>
              <w:t>ITU-T Academia</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Tr="00BD534B">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C37AD0">
            <w:pPr>
              <w:tabs>
                <w:tab w:val="left" w:pos="4111"/>
              </w:tabs>
              <w:spacing w:before="0"/>
              <w:ind w:left="57"/>
              <w:rPr>
                <w:b/>
                <w:bCs/>
              </w:rPr>
            </w:pPr>
            <w:r w:rsidRPr="009E0E56">
              <w:rPr>
                <w:b/>
                <w:bCs/>
              </w:rPr>
              <w:t xml:space="preserve">Meeting of Study Group </w:t>
            </w:r>
            <w:r w:rsidR="00596A08">
              <w:rPr>
                <w:b/>
                <w:bCs/>
              </w:rPr>
              <w:t>17</w:t>
            </w:r>
            <w:r w:rsidR="00A51E89">
              <w:rPr>
                <w:b/>
                <w:bCs/>
              </w:rPr>
              <w:t>;</w:t>
            </w:r>
            <w:r w:rsidR="00CF7CBF">
              <w:rPr>
                <w:b/>
                <w:bCs/>
              </w:rPr>
              <w:br/>
            </w:r>
            <w:r w:rsidRPr="009E0E56">
              <w:rPr>
                <w:b/>
                <w:bCs/>
              </w:rPr>
              <w:t xml:space="preserve">Geneva, </w:t>
            </w:r>
            <w:r w:rsidR="00C37AD0">
              <w:rPr>
                <w:b/>
                <w:bCs/>
              </w:rPr>
              <w:t>17</w:t>
            </w:r>
            <w:r w:rsidR="00596A08">
              <w:rPr>
                <w:b/>
                <w:bCs/>
              </w:rPr>
              <w:t xml:space="preserve"> </w:t>
            </w:r>
            <w:r w:rsidR="00C37AD0">
              <w:rPr>
                <w:b/>
                <w:bCs/>
              </w:rPr>
              <w:t>– 26 April</w:t>
            </w:r>
            <w:r w:rsidR="00596A08">
              <w:rPr>
                <w:b/>
                <w:bCs/>
              </w:rPr>
              <w:t xml:space="preserve"> 201</w:t>
            </w:r>
            <w:r w:rsidR="00C37AD0">
              <w:rPr>
                <w:b/>
                <w:bCs/>
              </w:rPr>
              <w:t>3</w:t>
            </w:r>
          </w:p>
        </w:tc>
      </w:tr>
    </w:tbl>
    <w:p w:rsidR="00A51E89" w:rsidRDefault="00A51E89" w:rsidP="00BD534B">
      <w:pPr>
        <w:ind w:left="1"/>
      </w:pPr>
      <w:bookmarkStart w:id="1" w:name="Duties"/>
      <w:bookmarkEnd w:id="1"/>
      <w:r>
        <w:t>Dear Sir/Madam,</w:t>
      </w:r>
    </w:p>
    <w:p w:rsidR="00A51E89" w:rsidRDefault="00A51E89" w:rsidP="00BD534B">
      <w:pPr>
        <w:ind w:left="1" w:right="-193"/>
      </w:pPr>
      <w:r>
        <w:t xml:space="preserve">It is my pleasure to invite you to attend Study Group </w:t>
      </w:r>
      <w:r w:rsidR="0018330B">
        <w:t>17</w:t>
      </w:r>
      <w:r>
        <w:t xml:space="preserve"> (</w:t>
      </w:r>
      <w:r w:rsidR="0018330B">
        <w:t>Security</w:t>
      </w:r>
      <w:r>
        <w:t xml:space="preserve">) which is to meet at ITU headquarters, Geneva, from </w:t>
      </w:r>
      <w:r w:rsidR="00CD4D79">
        <w:t>17</w:t>
      </w:r>
      <w:r w:rsidR="00E82C31">
        <w:t xml:space="preserve"> </w:t>
      </w:r>
      <w:r w:rsidR="00CD4D79">
        <w:t>t</w:t>
      </w:r>
      <w:r>
        <w:t xml:space="preserve">o </w:t>
      </w:r>
      <w:r w:rsidR="00CD4D79">
        <w:t>26 April</w:t>
      </w:r>
      <w:r w:rsidR="00E82C31">
        <w:t xml:space="preserve"> 201</w:t>
      </w:r>
      <w:r w:rsidR="00CD4D79">
        <w:t>3</w:t>
      </w:r>
      <w:r>
        <w:t xml:space="preserve"> inclusive.</w:t>
      </w:r>
    </w:p>
    <w:p w:rsidR="00A51E89" w:rsidRDefault="00A51E89" w:rsidP="00BD534B">
      <w:pPr>
        <w:ind w:left="1" w:right="-194"/>
      </w:pPr>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A51E89" w:rsidRPr="00335CB2" w:rsidRDefault="00A51E89" w:rsidP="00BD534B">
      <w:pPr>
        <w:ind w:left="1"/>
      </w:pPr>
      <w:r>
        <w:t xml:space="preserve">The draft </w:t>
      </w:r>
      <w:r>
        <w:rPr>
          <w:b/>
          <w:bCs/>
        </w:rPr>
        <w:t xml:space="preserve">Agenda </w:t>
      </w:r>
      <w:r w:rsidRPr="00580DD4">
        <w:t>of the meeting</w:t>
      </w:r>
      <w:r>
        <w:t xml:space="preserve">, as prepared by </w:t>
      </w:r>
      <w:r w:rsidR="0012373C">
        <w:t>the Chairman of Study Group 17</w:t>
      </w:r>
      <w:r>
        <w:t xml:space="preserve">, is set out in </w:t>
      </w:r>
      <w:r>
        <w:rPr>
          <w:b/>
        </w:rPr>
        <w:t>Annex </w:t>
      </w:r>
      <w:r w:rsidR="00CF58E2">
        <w:rPr>
          <w:b/>
        </w:rPr>
        <w:t>B</w:t>
      </w:r>
      <w:r>
        <w:t xml:space="preserve">. </w:t>
      </w:r>
      <w:r w:rsidR="00362066">
        <w:t xml:space="preserve">A </w:t>
      </w:r>
      <w:r w:rsidR="00362066" w:rsidRPr="00362066">
        <w:rPr>
          <w:b/>
          <w:bCs/>
        </w:rPr>
        <w:t>proposed structure of SG17</w:t>
      </w:r>
      <w:r w:rsidR="00362066">
        <w:t xml:space="preserve"> is contained in </w:t>
      </w:r>
      <w:r w:rsidR="00362066" w:rsidRPr="009073D3">
        <w:rPr>
          <w:b/>
          <w:bCs/>
        </w:rPr>
        <w:t>Annex C</w:t>
      </w:r>
      <w:r w:rsidR="00362066">
        <w:t xml:space="preserve">. </w:t>
      </w:r>
      <w:r w:rsidRPr="00580DD4">
        <w:t>The draft</w:t>
      </w:r>
      <w:r>
        <w:rPr>
          <w:b/>
          <w:bCs/>
        </w:rPr>
        <w:t xml:space="preserve"> </w:t>
      </w:r>
      <w:r w:rsidRPr="00725F66">
        <w:rPr>
          <w:b/>
          <w:bCs/>
        </w:rPr>
        <w:t>Timetable</w:t>
      </w:r>
      <w:r>
        <w:t xml:space="preserve">, as </w:t>
      </w:r>
      <w:r w:rsidRPr="001D578B">
        <w:t xml:space="preserve">prepared by </w:t>
      </w:r>
      <w:r w:rsidR="003E2F91" w:rsidRPr="001D578B">
        <w:t>the Chairman and the Rapporteurs of Study Group 17</w:t>
      </w:r>
      <w:r w:rsidRPr="001D578B">
        <w:t xml:space="preserve">, is set out in </w:t>
      </w:r>
      <w:r w:rsidRPr="001D578B">
        <w:rPr>
          <w:b/>
          <w:bCs/>
        </w:rPr>
        <w:t xml:space="preserve">Annex </w:t>
      </w:r>
      <w:r w:rsidR="00362066" w:rsidRPr="001D578B">
        <w:rPr>
          <w:b/>
          <w:bCs/>
        </w:rPr>
        <w:t>D</w:t>
      </w:r>
      <w:r w:rsidRPr="001D578B">
        <w:rPr>
          <w:b/>
          <w:bCs/>
        </w:rPr>
        <w:t>.</w:t>
      </w:r>
      <w:r w:rsidR="00335CB2" w:rsidRPr="001D578B">
        <w:rPr>
          <w:b/>
          <w:bCs/>
        </w:rPr>
        <w:t xml:space="preserve"> </w:t>
      </w:r>
      <w:r w:rsidR="00335CB2" w:rsidRPr="001D578B">
        <w:t>The draft</w:t>
      </w:r>
      <w:r w:rsidR="00335CB2" w:rsidRPr="001D578B">
        <w:rPr>
          <w:b/>
          <w:bCs/>
        </w:rPr>
        <w:t xml:space="preserve"> work programme for working parties and Questions</w:t>
      </w:r>
      <w:r w:rsidR="00335CB2" w:rsidRPr="001D578B">
        <w:t xml:space="preserve">, as prepared by the </w:t>
      </w:r>
      <w:r w:rsidR="000A1203">
        <w:t xml:space="preserve">proposed </w:t>
      </w:r>
      <w:r w:rsidR="00335CB2" w:rsidRPr="001D578B">
        <w:t>working party chairmen and</w:t>
      </w:r>
      <w:r w:rsidR="000A1203">
        <w:t xml:space="preserve"> interregnum</w:t>
      </w:r>
      <w:r w:rsidR="00335CB2" w:rsidRPr="001D578B">
        <w:t xml:space="preserve"> Rapporteurs, is set out in </w:t>
      </w:r>
      <w:r w:rsidR="00335CB2" w:rsidRPr="001D578B">
        <w:rPr>
          <w:b/>
          <w:bCs/>
        </w:rPr>
        <w:t xml:space="preserve">Annex </w:t>
      </w:r>
      <w:r w:rsidR="00362066" w:rsidRPr="001D578B">
        <w:rPr>
          <w:b/>
          <w:bCs/>
        </w:rPr>
        <w:t>E</w:t>
      </w:r>
      <w:r w:rsidR="00335CB2" w:rsidRPr="001D578B">
        <w:t>.</w:t>
      </w:r>
    </w:p>
    <w:p w:rsidR="00A51E89" w:rsidRDefault="00A51E89" w:rsidP="00BD534B">
      <w:pPr>
        <w:spacing w:after="100" w:afterAutospacing="1"/>
        <w:ind w:left="1"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5D51C4" w:rsidRDefault="00A51E89" w:rsidP="00BD534B">
      <w:pPr>
        <w:ind w:left="1" w:right="91"/>
        <w:rPr>
          <w:rFonts w:asciiTheme="majorBidi" w:hAnsiTheme="majorBidi" w:cstheme="majorBidi"/>
          <w:szCs w:val="24"/>
        </w:rPr>
      </w:pPr>
      <w:r w:rsidRPr="00A51E89">
        <w:rPr>
          <w:rFonts w:asciiTheme="majorBidi" w:hAnsiTheme="majorBidi" w:cstheme="majorBidi"/>
          <w:szCs w:val="24"/>
        </w:rPr>
        <w:t>Yours faithfully,</w:t>
      </w:r>
    </w:p>
    <w:p w:rsidR="00A51E89" w:rsidRPr="005D51C4" w:rsidRDefault="00A51E89" w:rsidP="00BD534B">
      <w:pPr>
        <w:spacing w:before="1200"/>
        <w:ind w:left="1" w:right="91"/>
        <w:rPr>
          <w:rFonts w:asciiTheme="majorBidi" w:hAnsiTheme="majorBidi" w:cstheme="majorBidi"/>
          <w:szCs w:val="24"/>
        </w:rPr>
      </w:pPr>
      <w:r w:rsidRPr="002A7DD3">
        <w:rPr>
          <w:lang w:val="en-US"/>
        </w:rPr>
        <w:t>Malcolm Johnson</w:t>
      </w:r>
      <w:r>
        <w:br/>
        <w:t>Director of the Telecommunication</w:t>
      </w:r>
      <w:r>
        <w:br/>
        <w:t>Standardization Bureau</w:t>
      </w:r>
    </w:p>
    <w:p w:rsidR="00431117" w:rsidRDefault="00182146" w:rsidP="00BD534B">
      <w:pPr>
        <w:ind w:left="1"/>
      </w:pPr>
      <w:r>
        <w:t xml:space="preserve">Annexes: </w:t>
      </w:r>
      <w:r w:rsidR="00554D79">
        <w:t>5</w:t>
      </w:r>
    </w:p>
    <w:p w:rsidR="00431117" w:rsidRDefault="00431117" w:rsidP="00BD534B">
      <w:pPr>
        <w:tabs>
          <w:tab w:val="clear" w:pos="794"/>
          <w:tab w:val="clear" w:pos="1191"/>
          <w:tab w:val="clear" w:pos="1588"/>
          <w:tab w:val="clear" w:pos="1985"/>
        </w:tabs>
        <w:spacing w:before="0"/>
        <w:ind w:left="1"/>
      </w:pPr>
      <w:r>
        <w:br w:type="page"/>
      </w:r>
    </w:p>
    <w:p w:rsidR="00182146" w:rsidRDefault="00182146" w:rsidP="00BD534B">
      <w:pPr>
        <w:ind w:left="1"/>
      </w:pPr>
    </w:p>
    <w:p w:rsidR="00182146" w:rsidRDefault="00182146" w:rsidP="00BD534B">
      <w:pPr>
        <w:ind w:left="1" w:right="-194"/>
        <w:jc w:val="center"/>
        <w:rPr>
          <w:b/>
          <w:bCs/>
          <w:sz w:val="28"/>
          <w:szCs w:val="28"/>
        </w:rPr>
      </w:pPr>
      <w:r w:rsidRPr="00580DD4">
        <w:rPr>
          <w:b/>
          <w:bCs/>
          <w:sz w:val="28"/>
          <w:szCs w:val="28"/>
        </w:rPr>
        <w:t xml:space="preserve">ANNEX </w:t>
      </w:r>
      <w:r>
        <w:rPr>
          <w:b/>
          <w:bCs/>
          <w:sz w:val="28"/>
          <w:szCs w:val="28"/>
        </w:rPr>
        <w:t>A</w:t>
      </w:r>
    </w:p>
    <w:p w:rsidR="00182146" w:rsidRDefault="00182146" w:rsidP="00BD534B">
      <w:pPr>
        <w:ind w:left="1" w:right="-194"/>
        <w:jc w:val="center"/>
        <w:rPr>
          <w:b/>
          <w:bCs/>
          <w:sz w:val="28"/>
          <w:szCs w:val="28"/>
        </w:rPr>
      </w:pPr>
    </w:p>
    <w:p w:rsidR="00182146" w:rsidRDefault="00182146" w:rsidP="00BD534B">
      <w:pPr>
        <w:ind w:left="1" w:right="-194"/>
        <w:jc w:val="center"/>
        <w:rPr>
          <w:b/>
          <w:bCs/>
          <w:sz w:val="28"/>
          <w:szCs w:val="28"/>
        </w:rPr>
      </w:pPr>
      <w:r>
        <w:rPr>
          <w:b/>
          <w:bCs/>
          <w:sz w:val="28"/>
          <w:szCs w:val="28"/>
        </w:rPr>
        <w:t>MAKING CONTRIBUTIONS</w:t>
      </w:r>
    </w:p>
    <w:p w:rsidR="00182146" w:rsidRDefault="00182146" w:rsidP="007035A0">
      <w:pPr>
        <w:spacing w:after="120"/>
        <w:ind w:left="1"/>
        <w:rPr>
          <w:bCs/>
        </w:rPr>
      </w:pPr>
      <w:r w:rsidRPr="00725F66">
        <w:rPr>
          <w:b/>
          <w:bCs/>
        </w:rPr>
        <w:t>DEADLINE</w:t>
      </w:r>
      <w:r>
        <w:rPr>
          <w:b/>
          <w:bCs/>
        </w:rPr>
        <w:t xml:space="preserve">S FOR </w:t>
      </w:r>
      <w:r w:rsidRPr="00725F66">
        <w:rPr>
          <w:b/>
          <w:bCs/>
        </w:rPr>
        <w:t>CONTRIBUTIONS:</w:t>
      </w:r>
      <w:r>
        <w:t xml:space="preserve"> </w:t>
      </w:r>
      <w:r w:rsidR="007035A0" w:rsidRPr="007035A0">
        <w:t>The deadline for contributions is 12 (twelve) calendar days before the before the meeting</w:t>
      </w:r>
      <w:r>
        <w:t xml:space="preserve">. Such contributions will be published on the Study Group </w:t>
      </w:r>
      <w:r w:rsidR="00D922AB">
        <w:t>17</w:t>
      </w:r>
      <w:r>
        <w:t xml:space="preserve"> website and must therefore be received by TSB </w:t>
      </w:r>
      <w:r>
        <w:rPr>
          <w:b/>
        </w:rPr>
        <w:t xml:space="preserve">not later than </w:t>
      </w:r>
      <w:r w:rsidR="007C7C37">
        <w:rPr>
          <w:b/>
        </w:rPr>
        <w:t>4 April</w:t>
      </w:r>
      <w:r w:rsidR="00D24795">
        <w:rPr>
          <w:b/>
        </w:rPr>
        <w:t xml:space="preserve"> 201</w:t>
      </w:r>
      <w:r w:rsidR="007C7C37">
        <w:rPr>
          <w:b/>
        </w:rPr>
        <w:t>3</w:t>
      </w:r>
      <w:r w:rsidR="00D24795">
        <w:rPr>
          <w:b/>
        </w:rPr>
        <w:t xml:space="preserve"> (23:59 CE</w:t>
      </w:r>
      <w:r w:rsidR="00801906">
        <w:rPr>
          <w:b/>
        </w:rPr>
        <w:t>S</w:t>
      </w:r>
      <w:r w:rsidR="00D24795">
        <w:rPr>
          <w:b/>
        </w:rPr>
        <w:t>T)</w:t>
      </w:r>
      <w:r w:rsidRPr="0075428B">
        <w:rPr>
          <w:bCs/>
        </w:rPr>
        <w:t xml:space="preserve">. Contributions received at least </w:t>
      </w:r>
      <w:r w:rsidRPr="00991C59">
        <w:rPr>
          <w:b/>
        </w:rPr>
        <w:t>two</w:t>
      </w:r>
      <w:r w:rsidRPr="0075428B">
        <w:rPr>
          <w:bCs/>
        </w:rPr>
        <w:t xml:space="preserve"> months </w:t>
      </w:r>
      <w:r w:rsidR="008B20B2">
        <w:rPr>
          <w:bCs/>
        </w:rPr>
        <w:t xml:space="preserve">(i.e. </w:t>
      </w:r>
      <w:r w:rsidR="00CD0505">
        <w:rPr>
          <w:b/>
        </w:rPr>
        <w:t xml:space="preserve">17 </w:t>
      </w:r>
      <w:r w:rsidR="007C188D">
        <w:rPr>
          <w:b/>
        </w:rPr>
        <w:t>February</w:t>
      </w:r>
      <w:r w:rsidR="00CD0505">
        <w:rPr>
          <w:b/>
        </w:rPr>
        <w:t xml:space="preserve"> </w:t>
      </w:r>
      <w:r w:rsidR="008B20B2" w:rsidRPr="007D58D0">
        <w:rPr>
          <w:b/>
        </w:rPr>
        <w:t>201</w:t>
      </w:r>
      <w:r w:rsidR="00CD0505">
        <w:rPr>
          <w:b/>
        </w:rPr>
        <w:t>3</w:t>
      </w:r>
      <w:r w:rsidR="008B20B2">
        <w:rPr>
          <w:bCs/>
        </w:rPr>
        <w:t xml:space="preserve">) </w:t>
      </w:r>
      <w:r w:rsidRPr="0075428B">
        <w:rPr>
          <w:bCs/>
        </w:rPr>
        <w:t xml:space="preserve">before </w:t>
      </w:r>
      <w:r>
        <w:rPr>
          <w:bCs/>
        </w:rPr>
        <w:t>the start of the meeting may be translated, if requested.</w:t>
      </w:r>
    </w:p>
    <w:p w:rsidR="00182146" w:rsidRDefault="00182146" w:rsidP="00E123DE">
      <w:pPr>
        <w:spacing w:after="120"/>
        <w:ind w:left="1"/>
      </w:pPr>
      <w:r w:rsidRPr="00725F66">
        <w:rPr>
          <w:b/>
          <w:bCs/>
        </w:rPr>
        <w:t>DIRECT POSTING</w:t>
      </w:r>
      <w:r>
        <w:rPr>
          <w:b/>
          <w:bCs/>
        </w:rPr>
        <w:t>/DOCUMENT SUBMISSION</w:t>
      </w:r>
      <w:r w:rsidRPr="00725F66">
        <w:rPr>
          <w:b/>
          <w:bCs/>
        </w:rPr>
        <w:t>:</w:t>
      </w:r>
      <w:r>
        <w:t xml:space="preserve"> A direct posting system for contributions is available on-line. The direct posting system allows ITU-T members to reserve contribution numbers and to upload/revise contributions directly to the ITU-T web server. Further information and guidelines for the new direct posting system are available at the following address</w:t>
      </w:r>
      <w:r w:rsidR="0098663A">
        <w:t xml:space="preserve">: </w:t>
      </w:r>
      <w:hyperlink r:id="rId11" w:history="1">
        <w:r w:rsidR="0098663A" w:rsidRPr="00A90F77">
          <w:rPr>
            <w:rStyle w:val="Hyperlink"/>
          </w:rPr>
          <w:t>http://itu.int/net/ITU-T/ddp/</w:t>
        </w:r>
      </w:hyperlink>
      <w:r>
        <w:t>.</w:t>
      </w:r>
    </w:p>
    <w:p w:rsidR="00182146" w:rsidRDefault="00182146" w:rsidP="00BD534B">
      <w:pPr>
        <w:spacing w:after="120"/>
        <w:ind w:left="1"/>
      </w:pPr>
      <w:r w:rsidRPr="00192805">
        <w:rPr>
          <w:b/>
          <w:bCs/>
        </w:rPr>
        <w:t>TEMPLATES:</w:t>
      </w:r>
      <w:r>
        <w:t xml:space="preserve"> Please use the provided set of templates to prepare your contribution. The templates are accessible from each ITU-T study group web page, under “Delegate resources” (</w:t>
      </w:r>
      <w:hyperlink r:id="rId12"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BD534B">
      <w:pPr>
        <w:tabs>
          <w:tab w:val="left" w:pos="1418"/>
          <w:tab w:val="left" w:pos="1702"/>
          <w:tab w:val="left" w:pos="2160"/>
        </w:tabs>
        <w:spacing w:after="120"/>
        <w:ind w:left="1" w:right="92"/>
        <w:jc w:val="center"/>
        <w:rPr>
          <w:b/>
          <w:bCs/>
          <w:sz w:val="28"/>
          <w:szCs w:val="28"/>
        </w:rPr>
      </w:pPr>
    </w:p>
    <w:p w:rsidR="00182146" w:rsidRDefault="00182146" w:rsidP="00BD534B">
      <w:pPr>
        <w:tabs>
          <w:tab w:val="left" w:pos="1418"/>
          <w:tab w:val="left" w:pos="1702"/>
          <w:tab w:val="left" w:pos="2160"/>
        </w:tabs>
        <w:spacing w:after="120"/>
        <w:ind w:left="1"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BD534B">
      <w:pPr>
        <w:spacing w:after="120"/>
        <w:ind w:left="1" w:right="-194"/>
      </w:pPr>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one month before the </w:t>
      </w:r>
      <w:r>
        <w:rPr>
          <w:b/>
          <w:bCs/>
          <w:u w:val="single"/>
        </w:rPr>
        <w:t>first day of the meeting</w:t>
      </w:r>
      <w:r>
        <w:t>. It is imperative that this deadline be respected in order for TSB to make the necessary arrangements for interpretation.</w:t>
      </w:r>
    </w:p>
    <w:p w:rsidR="00182146" w:rsidRDefault="00182146" w:rsidP="00BD534B">
      <w:pPr>
        <w:autoSpaceDE w:val="0"/>
        <w:autoSpaceDN w:val="0"/>
        <w:adjustRightInd w:val="0"/>
        <w:spacing w:after="120"/>
        <w:ind w:left="1"/>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In agreement with its Chairman, Mr </w:t>
      </w:r>
      <w:proofErr w:type="spellStart"/>
      <w:r w:rsidR="004B2890">
        <w:rPr>
          <w:rFonts w:eastAsia="SimSun"/>
          <w:szCs w:val="24"/>
          <w:lang w:eastAsia="zh-CN"/>
        </w:rPr>
        <w:t>Arkadiy</w:t>
      </w:r>
      <w:proofErr w:type="spellEnd"/>
      <w:r w:rsidR="004B2890">
        <w:rPr>
          <w:rFonts w:eastAsia="SimSun"/>
          <w:szCs w:val="24"/>
          <w:lang w:eastAsia="zh-CN"/>
        </w:rPr>
        <w:t xml:space="preserve"> Kremer</w:t>
      </w:r>
      <w:r>
        <w:rPr>
          <w:rFonts w:eastAsia="SimSun"/>
          <w:szCs w:val="24"/>
          <w:lang w:eastAsia="zh-CN"/>
        </w:rPr>
        <w:t xml:space="preserve">, Study Group </w:t>
      </w:r>
      <w:r w:rsidR="004B2890">
        <w:rPr>
          <w:rFonts w:eastAsia="SimSun"/>
          <w:szCs w:val="24"/>
          <w:lang w:eastAsia="zh-CN"/>
        </w:rPr>
        <w:t>17</w:t>
      </w:r>
      <w:r>
        <w:rPr>
          <w:rFonts w:eastAsia="SimSun"/>
          <w:szCs w:val="24"/>
          <w:lang w:eastAsia="zh-CN"/>
        </w:rPr>
        <w:t xml:space="preserve"> will take further steps towards working in a fully electronic environment. The meeting will therefore be run paperless.</w:t>
      </w:r>
    </w:p>
    <w:p w:rsidR="00182146" w:rsidRDefault="00182146" w:rsidP="00BD534B">
      <w:pPr>
        <w:tabs>
          <w:tab w:val="left" w:pos="1418"/>
          <w:tab w:val="left" w:pos="1702"/>
          <w:tab w:val="left" w:pos="2160"/>
        </w:tabs>
        <w:spacing w:after="120"/>
        <w:ind w:left="1"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3" w:history="1">
        <w:r w:rsidR="00DA288A" w:rsidRPr="009D7F3E">
          <w:rPr>
            <w:rStyle w:val="Hyperlink"/>
          </w:rPr>
          <w:t>http://itu.int/ITU-T/edh/faqs-support.html</w:t>
        </w:r>
      </w:hyperlink>
      <w:r>
        <w:t>).</w:t>
      </w:r>
    </w:p>
    <w:p w:rsidR="00182146" w:rsidRDefault="00182146" w:rsidP="00BD534B">
      <w:pPr>
        <w:autoSpaceDE w:val="0"/>
        <w:autoSpaceDN w:val="0"/>
        <w:adjustRightInd w:val="0"/>
        <w:spacing w:after="120"/>
        <w:ind w:left="1"/>
        <w:rPr>
          <w:rFonts w:eastAsia="SimSun"/>
          <w:szCs w:val="24"/>
          <w:lang w:eastAsia="zh-CN"/>
        </w:rPr>
      </w:pPr>
      <w:r w:rsidRPr="00192805">
        <w:rPr>
          <w:rFonts w:eastAsia="SimSun"/>
          <w:b/>
          <w:bCs/>
          <w:szCs w:val="24"/>
          <w:lang w:eastAsia="zh-CN"/>
        </w:rPr>
        <w:t>E-LOCKERS</w:t>
      </w:r>
      <w:r w:rsidRPr="005E1402">
        <w:rPr>
          <w:rFonts w:eastAsia="SimSun"/>
          <w:szCs w:val="24"/>
          <w:lang w:eastAsia="zh-CN"/>
        </w:rPr>
        <w:t xml:space="preserve"> are available on the ground floor of the </w:t>
      </w:r>
      <w:proofErr w:type="spellStart"/>
      <w:r w:rsidRPr="005E1402">
        <w:rPr>
          <w:rFonts w:eastAsia="SimSun"/>
          <w:szCs w:val="24"/>
          <w:lang w:eastAsia="zh-CN"/>
        </w:rPr>
        <w:t>Montbrillant</w:t>
      </w:r>
      <w:proofErr w:type="spellEnd"/>
      <w:r w:rsidRPr="005E1402">
        <w:rPr>
          <w:rFonts w:eastAsia="SimSun"/>
          <w:szCs w:val="24"/>
          <w:lang w:eastAsia="zh-CN"/>
        </w:rPr>
        <w:t xml:space="preserve"> building. Your ITU </w:t>
      </w:r>
      <w:r>
        <w:rPr>
          <w:rFonts w:eastAsia="SimSun"/>
          <w:szCs w:val="24"/>
          <w:lang w:eastAsia="zh-CN"/>
        </w:rPr>
        <w:t>RF</w:t>
      </w:r>
      <w:r w:rsidRPr="005E1402">
        <w:rPr>
          <w:rFonts w:eastAsia="SimSun"/>
          <w:szCs w:val="24"/>
          <w:lang w:eastAsia="zh-CN"/>
        </w:rPr>
        <w:t>ID badge opens and closes the e-locker. Your e-locker is available only for the period of the meeting you are attending, so please ensure that you empty the locker before 23:59 on the last day of the meeting.</w:t>
      </w:r>
    </w:p>
    <w:p w:rsidR="00BF1E0F" w:rsidRPr="007D58D0" w:rsidRDefault="00BF1E0F" w:rsidP="00BD534B">
      <w:pPr>
        <w:pStyle w:val="PlainText"/>
        <w:ind w:left="1"/>
        <w:rPr>
          <w:sz w:val="24"/>
          <w:szCs w:val="24"/>
        </w:rPr>
      </w:pPr>
      <w:r w:rsidRPr="007D58D0">
        <w:rPr>
          <w:b/>
          <w:bCs/>
          <w:sz w:val="24"/>
          <w:szCs w:val="24"/>
        </w:rPr>
        <w:t>LOAN LAPTOPS:</w:t>
      </w:r>
      <w:r w:rsidRPr="007D58D0">
        <w:rPr>
          <w:sz w:val="24"/>
          <w:szCs w:val="24"/>
        </w:rPr>
        <w:t xml:space="preserve"> The ITU Service Desk (</w:t>
      </w:r>
      <w:hyperlink r:id="rId14" w:history="1">
        <w:r w:rsidRPr="007D58D0">
          <w:rPr>
            <w:rStyle w:val="Hyperlink"/>
            <w:sz w:val="24"/>
            <w:szCs w:val="24"/>
          </w:rPr>
          <w:t>servicedesk@itu.int</w:t>
        </w:r>
      </w:hyperlink>
      <w:r w:rsidRPr="007D58D0">
        <w:rPr>
          <w:sz w:val="24"/>
          <w:szCs w:val="24"/>
        </w:rPr>
        <w:t>) has available a limited number of laptops on a first-come, first-serve basis, for those who do not have one.</w:t>
      </w:r>
    </w:p>
    <w:p w:rsidR="00BF1E0F" w:rsidRPr="007D58D0" w:rsidRDefault="00BF1E0F" w:rsidP="00BD534B">
      <w:pPr>
        <w:pStyle w:val="PlainText"/>
        <w:spacing w:before="120"/>
        <w:ind w:left="1"/>
        <w:rPr>
          <w:sz w:val="24"/>
          <w:szCs w:val="24"/>
        </w:rPr>
      </w:pPr>
      <w:r w:rsidRPr="007D58D0">
        <w:rPr>
          <w:b/>
          <w:bCs/>
          <w:sz w:val="24"/>
          <w:szCs w:val="24"/>
        </w:rPr>
        <w:t>PRINTERS:</w:t>
      </w:r>
      <w:r w:rsidRPr="007D58D0">
        <w:rPr>
          <w:sz w:val="24"/>
          <w:szCs w:val="24"/>
        </w:rPr>
        <w:t xml:space="preserve"> Printers are available in the cyber café on the second basement level of the Tower building, on the ground floor of the </w:t>
      </w:r>
      <w:proofErr w:type="spellStart"/>
      <w:r w:rsidRPr="007D58D0">
        <w:rPr>
          <w:sz w:val="24"/>
          <w:szCs w:val="24"/>
        </w:rPr>
        <w:t>Montbrillant</w:t>
      </w:r>
      <w:proofErr w:type="spellEnd"/>
      <w:r w:rsidRPr="007D58D0">
        <w:rPr>
          <w:sz w:val="24"/>
          <w:szCs w:val="24"/>
        </w:rPr>
        <w:t xml:space="preserve"> building and near the major meeting rooms, for delegates who wish to print documents.</w:t>
      </w:r>
    </w:p>
    <w:p w:rsidR="00BF1E0F" w:rsidRDefault="00BF1E0F" w:rsidP="00BD534B">
      <w:pPr>
        <w:tabs>
          <w:tab w:val="left" w:pos="1418"/>
          <w:tab w:val="left" w:pos="1702"/>
          <w:tab w:val="left" w:pos="2160"/>
        </w:tabs>
        <w:spacing w:after="120"/>
        <w:ind w:left="1"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15" w:history="1">
        <w:r>
          <w:rPr>
            <w:rStyle w:val="Hyperlink"/>
          </w:rPr>
          <w:t>printername@eprint.itu.int</w:t>
        </w:r>
      </w:hyperlink>
      <w:proofErr w:type="gramEnd"/>
      <w:r>
        <w:t xml:space="preserve">). No driver installation is required. For more details, please see </w:t>
      </w:r>
      <w:hyperlink r:id="rId16" w:history="1">
        <w:r w:rsidR="00A57DA5">
          <w:rPr>
            <w:rStyle w:val="Hyperlink"/>
          </w:rPr>
          <w:t>http://itu.int/ITU-T/go/e-print</w:t>
        </w:r>
      </w:hyperlink>
      <w:r>
        <w:t>.</w:t>
      </w:r>
    </w:p>
    <w:p w:rsidR="00BF1E0F" w:rsidRDefault="00BF1E0F" w:rsidP="00BD534B">
      <w:pPr>
        <w:tabs>
          <w:tab w:val="left" w:pos="1418"/>
          <w:tab w:val="left" w:pos="1702"/>
          <w:tab w:val="left" w:pos="2160"/>
        </w:tabs>
        <w:spacing w:after="120"/>
        <w:ind w:left="1" w:right="92"/>
        <w:jc w:val="center"/>
        <w:rPr>
          <w:b/>
          <w:bCs/>
          <w:sz w:val="28"/>
          <w:szCs w:val="28"/>
        </w:rPr>
      </w:pPr>
    </w:p>
    <w:p w:rsidR="00182146" w:rsidRDefault="00182146" w:rsidP="00BD534B">
      <w:pPr>
        <w:tabs>
          <w:tab w:val="left" w:pos="1418"/>
          <w:tab w:val="left" w:pos="1702"/>
          <w:tab w:val="left" w:pos="2160"/>
        </w:tabs>
        <w:spacing w:after="120"/>
        <w:ind w:left="1" w:right="92"/>
        <w:jc w:val="center"/>
        <w:rPr>
          <w:b/>
          <w:bCs/>
        </w:rPr>
      </w:pPr>
      <w:r w:rsidRPr="00182146">
        <w:rPr>
          <w:b/>
          <w:bCs/>
          <w:sz w:val="28"/>
          <w:szCs w:val="28"/>
        </w:rPr>
        <w:lastRenderedPageBreak/>
        <w:t>REGISTRATION</w:t>
      </w:r>
      <w:r w:rsidRPr="007D58D0">
        <w:rPr>
          <w:b/>
          <w:bCs/>
          <w:sz w:val="28"/>
          <w:szCs w:val="28"/>
        </w:rPr>
        <w:t>, NEW DELEGATES and FELLOWSHIPS</w:t>
      </w:r>
    </w:p>
    <w:p w:rsidR="00182146" w:rsidRDefault="00182146" w:rsidP="00BD534B">
      <w:pPr>
        <w:tabs>
          <w:tab w:val="left" w:pos="1418"/>
          <w:tab w:val="left" w:pos="1702"/>
          <w:tab w:val="left" w:pos="2160"/>
        </w:tabs>
        <w:spacing w:after="120"/>
        <w:ind w:left="1" w:right="92"/>
      </w:pPr>
      <w:r w:rsidRPr="00580DD4">
        <w:rPr>
          <w:b/>
          <w:bCs/>
        </w:rPr>
        <w:t>REGISTRATION</w:t>
      </w:r>
      <w:r>
        <w:tab/>
        <w:t>To enable TSB to make the necessary arrangements, please send by letter, fax (+41 22 730 5853) or e-mail (</w:t>
      </w:r>
      <w:hyperlink r:id="rId17" w:history="1">
        <w:r w:rsidRPr="00054C60">
          <w:rPr>
            <w:rStyle w:val="Hyperlink"/>
          </w:rPr>
          <w:t>tsbreg@itu.int</w:t>
        </w:r>
      </w:hyperlink>
      <w:r>
        <w:t xml:space="preserve">) </w:t>
      </w:r>
      <w:r>
        <w:rPr>
          <w:b/>
        </w:rPr>
        <w:t xml:space="preserve">not later than </w:t>
      </w:r>
      <w:r w:rsidR="00E13A0E">
        <w:rPr>
          <w:b/>
        </w:rPr>
        <w:t>17</w:t>
      </w:r>
      <w:r w:rsidR="007C767B">
        <w:rPr>
          <w:b/>
        </w:rPr>
        <w:t xml:space="preserve"> </w:t>
      </w:r>
      <w:r w:rsidR="00E13A0E">
        <w:rPr>
          <w:b/>
        </w:rPr>
        <w:t>March</w:t>
      </w:r>
      <w:r w:rsidR="007C767B">
        <w:rPr>
          <w:b/>
        </w:rPr>
        <w:t xml:space="preserve"> 201</w:t>
      </w:r>
      <w:r w:rsidR="00E13A0E">
        <w:rPr>
          <w:b/>
        </w:rPr>
        <w:t>3</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BD534B">
      <w:pPr>
        <w:tabs>
          <w:tab w:val="left" w:pos="1418"/>
          <w:tab w:val="left" w:pos="1702"/>
          <w:tab w:val="left" w:pos="2160"/>
        </w:tabs>
        <w:spacing w:after="120"/>
        <w:ind w:left="1"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8" w:history="1">
        <w:r w:rsidR="00DF3905" w:rsidRPr="003314C7">
          <w:rPr>
            <w:rStyle w:val="Hyperlink"/>
            <w:b/>
            <w:bCs/>
          </w:rPr>
          <w:t>http://itu.int/ITU-T/studygroups/com17</w:t>
        </w:r>
      </w:hyperlink>
      <w:r w:rsidRPr="00D159D1">
        <w:rPr>
          <w:b/>
          <w:bCs/>
        </w:rPr>
        <w:t>).</w:t>
      </w:r>
    </w:p>
    <w:p w:rsidR="00182146" w:rsidRDefault="00182146" w:rsidP="00BD534B">
      <w:pPr>
        <w:tabs>
          <w:tab w:val="left" w:pos="1418"/>
          <w:tab w:val="left" w:pos="1702"/>
          <w:tab w:val="left" w:pos="2160"/>
        </w:tabs>
        <w:spacing w:after="120"/>
        <w:ind w:left="1"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p>
    <w:p w:rsidR="00182146" w:rsidRDefault="00182146" w:rsidP="00816464">
      <w:pPr>
        <w:pStyle w:val="NormalWeb"/>
        <w:spacing w:before="120" w:after="120"/>
        <w:ind w:left="1"/>
        <w:rPr>
          <w:rFonts w:asciiTheme="majorBidi" w:eastAsia="Times New Roman" w:hAnsiTheme="majorBidi" w:cstheme="majorBidi"/>
          <w:b/>
          <w:bCs/>
          <w:sz w:val="24"/>
          <w:szCs w:val="24"/>
          <w:lang w:val="en-GB" w:eastAsia="en-US"/>
        </w:rPr>
      </w:pPr>
      <w:r>
        <w:rPr>
          <w:rFonts w:asciiTheme="majorBidi" w:hAnsiTheme="majorBidi" w:cstheme="majorBidi"/>
          <w:b/>
          <w:bCs/>
          <w:sz w:val="24"/>
          <w:szCs w:val="24"/>
        </w:rPr>
        <w:t>F</w:t>
      </w:r>
      <w:r w:rsidRPr="00725F66">
        <w:rPr>
          <w:rFonts w:asciiTheme="majorBidi" w:hAnsiTheme="majorBidi" w:cstheme="majorBidi"/>
          <w:b/>
          <w:bCs/>
          <w:sz w:val="24"/>
          <w:szCs w:val="24"/>
        </w:rPr>
        <w:t>ELLOWSHIPS:</w:t>
      </w:r>
      <w:r w:rsidRPr="00725F66">
        <w:rPr>
          <w:rFonts w:asciiTheme="majorBidi" w:hAnsiTheme="majorBidi" w:cstheme="majorBidi"/>
          <w:sz w:val="24"/>
          <w:szCs w:val="24"/>
        </w:rPr>
        <w:t xml:space="preserve"> We are pleased to inform you that </w:t>
      </w:r>
      <w:r>
        <w:rPr>
          <w:rFonts w:asciiTheme="majorBidi" w:hAnsiTheme="majorBidi" w:cstheme="majorBidi"/>
          <w:sz w:val="24"/>
          <w:szCs w:val="24"/>
        </w:rPr>
        <w:t xml:space="preserve">one </w:t>
      </w:r>
      <w:r w:rsidRPr="00725F66">
        <w:rPr>
          <w:rFonts w:asciiTheme="majorBidi" w:hAnsiTheme="majorBidi" w:cstheme="majorBidi"/>
          <w:sz w:val="24"/>
          <w:szCs w:val="24"/>
        </w:rPr>
        <w:t>full</w:t>
      </w:r>
      <w:r>
        <w:rPr>
          <w:rFonts w:asciiTheme="majorBidi" w:hAnsiTheme="majorBidi" w:cstheme="majorBidi"/>
          <w:sz w:val="24"/>
          <w:szCs w:val="24"/>
        </w:rPr>
        <w:t xml:space="preserve"> or two partial </w:t>
      </w:r>
      <w:r w:rsidRPr="00725F66">
        <w:rPr>
          <w:rFonts w:asciiTheme="majorBidi" w:hAnsiTheme="majorBidi" w:cstheme="majorBidi"/>
          <w:sz w:val="24"/>
          <w:szCs w:val="24"/>
        </w:rPr>
        <w:t xml:space="preserve">fellowships </w:t>
      </w:r>
      <w:r>
        <w:rPr>
          <w:rFonts w:asciiTheme="majorBidi" w:hAnsiTheme="majorBidi" w:cstheme="majorBidi"/>
          <w:sz w:val="24"/>
          <w:szCs w:val="24"/>
        </w:rPr>
        <w:t xml:space="preserve">per administration </w:t>
      </w:r>
      <w:r w:rsidRPr="00725F66">
        <w:rPr>
          <w:rFonts w:asciiTheme="majorBidi" w:hAnsiTheme="majorBidi" w:cstheme="majorBidi"/>
          <w:sz w:val="24"/>
          <w:szCs w:val="24"/>
        </w:rPr>
        <w:t>will be awarded</w:t>
      </w:r>
      <w:r>
        <w:rPr>
          <w:rFonts w:asciiTheme="majorBidi" w:hAnsiTheme="majorBidi" w:cstheme="majorBidi"/>
          <w:sz w:val="24"/>
          <w:szCs w:val="24"/>
        </w:rPr>
        <w:t xml:space="preserve">, </w:t>
      </w:r>
      <w:r w:rsidRPr="00725F66">
        <w:rPr>
          <w:rFonts w:asciiTheme="majorBidi" w:hAnsiTheme="majorBidi" w:cstheme="majorBidi"/>
          <w:sz w:val="24"/>
          <w:szCs w:val="24"/>
        </w:rPr>
        <w:t>subject</w:t>
      </w:r>
      <w:r>
        <w:rPr>
          <w:rFonts w:asciiTheme="majorBidi" w:hAnsiTheme="majorBidi" w:cstheme="majorBidi"/>
          <w:sz w:val="24"/>
          <w:szCs w:val="24"/>
        </w:rPr>
        <w:t xml:space="preserve"> to</w:t>
      </w:r>
      <w:r w:rsidRPr="00725F66">
        <w:rPr>
          <w:rFonts w:asciiTheme="majorBidi" w:hAnsiTheme="majorBidi" w:cstheme="majorBidi"/>
          <w:sz w:val="24"/>
          <w:szCs w:val="24"/>
        </w:rPr>
        <w:t xml:space="preserve"> available funding</w:t>
      </w:r>
      <w:r>
        <w:rPr>
          <w:rFonts w:asciiTheme="majorBidi" w:hAnsiTheme="majorBidi" w:cstheme="majorBidi"/>
          <w:sz w:val="24"/>
          <w:szCs w:val="24"/>
        </w:rPr>
        <w:t>,</w:t>
      </w:r>
      <w:r w:rsidRPr="00725F66">
        <w:rPr>
          <w:rFonts w:asciiTheme="majorBidi" w:hAnsiTheme="majorBidi" w:cstheme="majorBidi"/>
          <w:sz w:val="24"/>
          <w:szCs w:val="24"/>
        </w:rPr>
        <w:t xml:space="preserve"> to facilitate participation from </w:t>
      </w:r>
      <w:r w:rsidRPr="004E16C2">
        <w:rPr>
          <w:rFonts w:asciiTheme="majorBidi" w:hAnsiTheme="majorBidi" w:cstheme="majorBidi"/>
          <w:sz w:val="24"/>
          <w:szCs w:val="24"/>
        </w:rPr>
        <w:t>Least Developed or Low Income Developing Countries</w:t>
      </w:r>
      <w:r>
        <w:rPr>
          <w:rFonts w:asciiTheme="majorBidi" w:hAnsiTheme="majorBidi" w:cstheme="majorBidi"/>
          <w:sz w:val="24"/>
          <w:szCs w:val="24"/>
        </w:rPr>
        <w:t xml:space="preserve"> </w:t>
      </w:r>
      <w:r w:rsidRPr="00D8610E">
        <w:rPr>
          <w:rFonts w:asciiTheme="majorBidi" w:hAnsiTheme="majorBidi" w:cstheme="majorBidi"/>
          <w:color w:val="1F497D"/>
          <w:sz w:val="24"/>
          <w:szCs w:val="24"/>
        </w:rPr>
        <w:t>(</w:t>
      </w:r>
      <w:hyperlink r:id="rId19" w:history="1">
        <w:r w:rsidRPr="00D8610E">
          <w:rPr>
            <w:rStyle w:val="Hyperlink"/>
            <w:rFonts w:asciiTheme="majorBidi" w:hAnsiTheme="majorBidi" w:cstheme="majorBidi"/>
            <w:sz w:val="24"/>
            <w:szCs w:val="24"/>
          </w:rPr>
          <w:t>http://itu.int/en/ITU-T/info/Pages/resources.aspx</w:t>
        </w:r>
      </w:hyperlink>
      <w:r>
        <w:rPr>
          <w:color w:val="1F497D"/>
        </w:rPr>
        <w:t>)</w:t>
      </w:r>
      <w:r w:rsidRPr="00725F66">
        <w:rPr>
          <w:rFonts w:asciiTheme="majorBidi" w:hAnsiTheme="majorBidi" w:cstheme="majorBidi"/>
          <w:sz w:val="24"/>
          <w:szCs w:val="24"/>
        </w:rPr>
        <w:t xml:space="preserve">. An application </w:t>
      </w:r>
      <w:r>
        <w:rPr>
          <w:rFonts w:asciiTheme="majorBidi" w:hAnsiTheme="majorBidi" w:cstheme="majorBidi"/>
          <w:sz w:val="24"/>
          <w:szCs w:val="24"/>
        </w:rPr>
        <w:t xml:space="preserve">for a fellowship </w:t>
      </w:r>
      <w:r w:rsidRPr="00725F66">
        <w:rPr>
          <w:rFonts w:asciiTheme="majorBidi" w:hAnsiTheme="majorBidi" w:cstheme="majorBidi"/>
          <w:sz w:val="24"/>
          <w:szCs w:val="24"/>
        </w:rPr>
        <w:t>must be authorized by the relevant Administration of the ITU Member State.</w:t>
      </w:r>
      <w:r>
        <w:rPr>
          <w:rFonts w:asciiTheme="majorBidi" w:hAnsiTheme="majorBidi" w:cstheme="majorBidi"/>
          <w:sz w:val="24"/>
          <w:szCs w:val="24"/>
        </w:rPr>
        <w:t xml:space="preserve"> Fellowship requests (please use </w:t>
      </w:r>
      <w:r w:rsidRPr="00725F66">
        <w:rPr>
          <w:rFonts w:asciiTheme="majorBidi" w:hAnsiTheme="majorBidi" w:cstheme="majorBidi"/>
          <w:sz w:val="24"/>
          <w:szCs w:val="24"/>
        </w:rPr>
        <w:t xml:space="preserve">enclosed </w:t>
      </w:r>
      <w:r w:rsidRPr="00580DD4">
        <w:rPr>
          <w:rFonts w:asciiTheme="majorBidi" w:hAnsiTheme="majorBidi" w:cstheme="majorBidi"/>
          <w:b/>
          <w:bCs/>
          <w:sz w:val="24"/>
          <w:szCs w:val="24"/>
        </w:rPr>
        <w:t>Form</w:t>
      </w:r>
      <w:r>
        <w:rPr>
          <w:rFonts w:asciiTheme="majorBidi" w:hAnsiTheme="majorBidi" w:cstheme="majorBidi"/>
          <w:b/>
          <w:bCs/>
          <w:sz w:val="24"/>
          <w:szCs w:val="24"/>
        </w:rPr>
        <w:t xml:space="preserve"> 1)</w:t>
      </w:r>
      <w:r w:rsidRPr="00725F66">
        <w:rPr>
          <w:rFonts w:asciiTheme="majorBidi" w:hAnsiTheme="majorBidi" w:cstheme="majorBidi"/>
          <w:sz w:val="24"/>
          <w:szCs w:val="24"/>
        </w:rPr>
        <w:t xml:space="preserve">, </w:t>
      </w:r>
      <w:r>
        <w:rPr>
          <w:rFonts w:asciiTheme="majorBidi" w:hAnsiTheme="majorBidi" w:cstheme="majorBidi"/>
          <w:sz w:val="24"/>
          <w:szCs w:val="24"/>
        </w:rPr>
        <w:t>must</w:t>
      </w:r>
      <w:r w:rsidRPr="00725F66">
        <w:rPr>
          <w:rFonts w:asciiTheme="majorBidi" w:hAnsiTheme="majorBidi" w:cstheme="majorBidi"/>
          <w:sz w:val="24"/>
          <w:szCs w:val="24"/>
        </w:rPr>
        <w:t xml:space="preserve"> be returned to ITU </w:t>
      </w:r>
      <w:r w:rsidRPr="005565F6">
        <w:rPr>
          <w:rFonts w:asciiTheme="majorBidi" w:hAnsiTheme="majorBidi" w:cstheme="majorBidi"/>
          <w:b/>
          <w:bCs/>
          <w:sz w:val="24"/>
          <w:szCs w:val="24"/>
        </w:rPr>
        <w:t>n</w:t>
      </w:r>
      <w:r w:rsidRPr="007D58D0">
        <w:rPr>
          <w:rFonts w:asciiTheme="majorBidi" w:hAnsiTheme="majorBidi" w:cstheme="majorBidi"/>
          <w:b/>
          <w:bCs/>
          <w:sz w:val="24"/>
          <w:szCs w:val="24"/>
        </w:rPr>
        <w:t xml:space="preserve">ot later than </w:t>
      </w:r>
      <w:r w:rsidR="00816464">
        <w:rPr>
          <w:rFonts w:asciiTheme="majorBidi" w:hAnsiTheme="majorBidi" w:cstheme="majorBidi"/>
          <w:b/>
          <w:bCs/>
          <w:sz w:val="24"/>
          <w:szCs w:val="24"/>
        </w:rPr>
        <w:t>3</w:t>
      </w:r>
      <w:r w:rsidR="007C188D">
        <w:rPr>
          <w:rFonts w:asciiTheme="majorBidi" w:hAnsiTheme="majorBidi" w:cstheme="majorBidi"/>
          <w:b/>
          <w:bCs/>
          <w:sz w:val="24"/>
          <w:szCs w:val="24"/>
        </w:rPr>
        <w:t xml:space="preserve"> </w:t>
      </w:r>
      <w:r w:rsidR="004B7FD7">
        <w:rPr>
          <w:rFonts w:asciiTheme="majorBidi" w:hAnsiTheme="majorBidi" w:cstheme="majorBidi"/>
          <w:b/>
          <w:bCs/>
          <w:sz w:val="24"/>
          <w:szCs w:val="24"/>
        </w:rPr>
        <w:t xml:space="preserve">March </w:t>
      </w:r>
      <w:r w:rsidR="000E25A4" w:rsidRPr="007D58D0">
        <w:rPr>
          <w:rFonts w:asciiTheme="majorBidi" w:hAnsiTheme="majorBidi" w:cstheme="majorBidi"/>
          <w:b/>
          <w:bCs/>
          <w:sz w:val="24"/>
          <w:szCs w:val="24"/>
        </w:rPr>
        <w:t>201</w:t>
      </w:r>
      <w:r w:rsidR="004B7FD7">
        <w:rPr>
          <w:rFonts w:asciiTheme="majorBidi" w:hAnsiTheme="majorBidi" w:cstheme="majorBidi"/>
          <w:b/>
          <w:bCs/>
          <w:sz w:val="24"/>
          <w:szCs w:val="24"/>
        </w:rPr>
        <w:t>3</w:t>
      </w:r>
      <w:r w:rsidR="00A41F91">
        <w:rPr>
          <w:rFonts w:asciiTheme="majorBidi" w:hAnsiTheme="majorBidi" w:cstheme="majorBidi"/>
          <w:sz w:val="24"/>
          <w:szCs w:val="24"/>
        </w:rPr>
        <w:t>.</w:t>
      </w:r>
    </w:p>
    <w:p w:rsidR="00182146" w:rsidRDefault="00182146" w:rsidP="00BD534B">
      <w:pPr>
        <w:autoSpaceDE w:val="0"/>
        <w:autoSpaceDN w:val="0"/>
        <w:adjustRightInd w:val="0"/>
        <w:spacing w:after="120"/>
        <w:ind w:left="1"/>
        <w:rPr>
          <w:b/>
          <w:bCs/>
        </w:rPr>
      </w:pPr>
      <w:r>
        <w:rPr>
          <w:b/>
          <w:bCs/>
        </w:rPr>
        <w:t>KEY DEADLINES (before meeting)</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6237"/>
      </w:tblGrid>
      <w:tr w:rsidR="00E428DB" w:rsidTr="00BD534B">
        <w:tc>
          <w:tcPr>
            <w:tcW w:w="1985" w:type="dxa"/>
            <w:shd w:val="clear" w:color="auto" w:fill="auto"/>
          </w:tcPr>
          <w:p w:rsidR="00E428DB" w:rsidRDefault="00E428DB" w:rsidP="00431117">
            <w:pPr>
              <w:overflowPunct w:val="0"/>
              <w:autoSpaceDE w:val="0"/>
              <w:autoSpaceDN w:val="0"/>
              <w:adjustRightInd w:val="0"/>
              <w:textAlignment w:val="baseline"/>
            </w:pPr>
            <w:r>
              <w:t>Two months</w:t>
            </w:r>
          </w:p>
        </w:tc>
        <w:tc>
          <w:tcPr>
            <w:tcW w:w="1984" w:type="dxa"/>
            <w:shd w:val="clear" w:color="auto" w:fill="auto"/>
          </w:tcPr>
          <w:p w:rsidR="00E428DB" w:rsidRDefault="00B22245" w:rsidP="00B22245">
            <w:pPr>
              <w:overflowPunct w:val="0"/>
              <w:autoSpaceDE w:val="0"/>
              <w:autoSpaceDN w:val="0"/>
              <w:adjustRightInd w:val="0"/>
              <w:jc w:val="center"/>
              <w:textAlignment w:val="baseline"/>
            </w:pPr>
            <w:r>
              <w:t>17 February</w:t>
            </w:r>
            <w:r w:rsidR="00E428DB">
              <w:t xml:space="preserve"> 201</w:t>
            </w:r>
            <w:r>
              <w:t>3</w:t>
            </w:r>
          </w:p>
        </w:tc>
        <w:tc>
          <w:tcPr>
            <w:tcW w:w="6237" w:type="dxa"/>
            <w:shd w:val="clear" w:color="auto" w:fill="auto"/>
          </w:tcPr>
          <w:p w:rsidR="00E428DB" w:rsidRDefault="00E428DB" w:rsidP="00431117">
            <w:pPr>
              <w:overflowPunct w:val="0"/>
              <w:autoSpaceDE w:val="0"/>
              <w:autoSpaceDN w:val="0"/>
              <w:adjustRightInd w:val="0"/>
              <w:textAlignment w:val="baseline"/>
            </w:pPr>
            <w:r>
              <w:t>- submit contributions for which translation is requested</w:t>
            </w:r>
          </w:p>
        </w:tc>
      </w:tr>
      <w:tr w:rsidR="00E428DB" w:rsidTr="00BD534B">
        <w:tc>
          <w:tcPr>
            <w:tcW w:w="1985" w:type="dxa"/>
            <w:shd w:val="clear" w:color="auto" w:fill="auto"/>
          </w:tcPr>
          <w:p w:rsidR="00E428DB" w:rsidRDefault="00816464" w:rsidP="00431117">
            <w:pPr>
              <w:overflowPunct w:val="0"/>
              <w:autoSpaceDE w:val="0"/>
              <w:autoSpaceDN w:val="0"/>
              <w:adjustRightInd w:val="0"/>
              <w:textAlignment w:val="baseline"/>
            </w:pPr>
            <w:r>
              <w:t>Six weeks</w:t>
            </w:r>
          </w:p>
        </w:tc>
        <w:tc>
          <w:tcPr>
            <w:tcW w:w="1984" w:type="dxa"/>
            <w:shd w:val="clear" w:color="auto" w:fill="auto"/>
          </w:tcPr>
          <w:p w:rsidR="00E428DB" w:rsidRDefault="00816464" w:rsidP="00B22245">
            <w:pPr>
              <w:overflowPunct w:val="0"/>
              <w:autoSpaceDE w:val="0"/>
              <w:autoSpaceDN w:val="0"/>
              <w:adjustRightInd w:val="0"/>
              <w:spacing w:after="120"/>
              <w:jc w:val="center"/>
              <w:textAlignment w:val="baseline"/>
            </w:pPr>
            <w:r>
              <w:t>3 March 2013</w:t>
            </w:r>
          </w:p>
        </w:tc>
        <w:tc>
          <w:tcPr>
            <w:tcW w:w="6237" w:type="dxa"/>
            <w:shd w:val="clear" w:color="auto" w:fill="auto"/>
          </w:tcPr>
          <w:p w:rsidR="00E428DB" w:rsidRDefault="00816464" w:rsidP="00816464">
            <w:pPr>
              <w:overflowPunct w:val="0"/>
              <w:autoSpaceDE w:val="0"/>
              <w:autoSpaceDN w:val="0"/>
              <w:adjustRightInd w:val="0"/>
              <w:spacing w:after="120"/>
              <w:textAlignment w:val="baseline"/>
            </w:pPr>
            <w:r>
              <w:t xml:space="preserve">- </w:t>
            </w:r>
            <w:r w:rsidRPr="00C16598">
              <w:t>fellowship requests</w:t>
            </w:r>
          </w:p>
        </w:tc>
      </w:tr>
      <w:tr w:rsidR="00816464" w:rsidTr="00BD534B">
        <w:tc>
          <w:tcPr>
            <w:tcW w:w="1985" w:type="dxa"/>
            <w:shd w:val="clear" w:color="auto" w:fill="auto"/>
          </w:tcPr>
          <w:p w:rsidR="00816464" w:rsidRDefault="00816464" w:rsidP="00B95A0E">
            <w:pPr>
              <w:overflowPunct w:val="0"/>
              <w:autoSpaceDE w:val="0"/>
              <w:autoSpaceDN w:val="0"/>
              <w:adjustRightInd w:val="0"/>
              <w:textAlignment w:val="baseline"/>
            </w:pPr>
            <w:r w:rsidRPr="00C16598">
              <w:t>One month</w:t>
            </w:r>
          </w:p>
        </w:tc>
        <w:tc>
          <w:tcPr>
            <w:tcW w:w="1984" w:type="dxa"/>
            <w:shd w:val="clear" w:color="auto" w:fill="auto"/>
          </w:tcPr>
          <w:p w:rsidR="00816464" w:rsidRDefault="00816464" w:rsidP="00B95A0E">
            <w:pPr>
              <w:overflowPunct w:val="0"/>
              <w:autoSpaceDE w:val="0"/>
              <w:autoSpaceDN w:val="0"/>
              <w:adjustRightInd w:val="0"/>
              <w:spacing w:after="120"/>
              <w:jc w:val="center"/>
              <w:textAlignment w:val="baseline"/>
            </w:pPr>
            <w:r>
              <w:t>17 March 2013</w:t>
            </w:r>
          </w:p>
        </w:tc>
        <w:tc>
          <w:tcPr>
            <w:tcW w:w="6237" w:type="dxa"/>
            <w:shd w:val="clear" w:color="auto" w:fill="auto"/>
          </w:tcPr>
          <w:p w:rsidR="00816464" w:rsidRDefault="00816464" w:rsidP="00B95A0E">
            <w:pPr>
              <w:overflowPunct w:val="0"/>
              <w:autoSpaceDE w:val="0"/>
              <w:autoSpaceDN w:val="0"/>
              <w:adjustRightInd w:val="0"/>
              <w:spacing w:after="120"/>
              <w:textAlignment w:val="baseline"/>
            </w:pPr>
            <w:r>
              <w:t>- requests for interpretation at opening and/or closing plenary</w:t>
            </w:r>
          </w:p>
          <w:p w:rsidR="00816464" w:rsidRDefault="00816464" w:rsidP="00B95A0E">
            <w:pPr>
              <w:overflowPunct w:val="0"/>
              <w:autoSpaceDE w:val="0"/>
              <w:autoSpaceDN w:val="0"/>
              <w:adjustRightInd w:val="0"/>
              <w:spacing w:after="120"/>
              <w:textAlignment w:val="baseline"/>
            </w:pPr>
            <w:r>
              <w:t>- requests for visas</w:t>
            </w:r>
          </w:p>
        </w:tc>
      </w:tr>
      <w:tr w:rsidR="00E428DB" w:rsidTr="00BD534B">
        <w:tc>
          <w:tcPr>
            <w:tcW w:w="1985" w:type="dxa"/>
            <w:shd w:val="clear" w:color="auto" w:fill="auto"/>
          </w:tcPr>
          <w:p w:rsidR="00E428DB" w:rsidRDefault="00E428DB" w:rsidP="00431117">
            <w:pPr>
              <w:overflowPunct w:val="0"/>
              <w:autoSpaceDE w:val="0"/>
              <w:autoSpaceDN w:val="0"/>
              <w:adjustRightInd w:val="0"/>
              <w:textAlignment w:val="baseline"/>
            </w:pPr>
            <w:r>
              <w:t>12 Calendar days</w:t>
            </w:r>
          </w:p>
        </w:tc>
        <w:tc>
          <w:tcPr>
            <w:tcW w:w="1984" w:type="dxa"/>
            <w:shd w:val="clear" w:color="auto" w:fill="auto"/>
          </w:tcPr>
          <w:p w:rsidR="00E428DB" w:rsidRDefault="00B22245" w:rsidP="00B22245">
            <w:pPr>
              <w:overflowPunct w:val="0"/>
              <w:autoSpaceDE w:val="0"/>
              <w:autoSpaceDN w:val="0"/>
              <w:adjustRightInd w:val="0"/>
              <w:jc w:val="center"/>
              <w:textAlignment w:val="baseline"/>
            </w:pPr>
            <w:r>
              <w:t>4 April</w:t>
            </w:r>
            <w:r w:rsidR="00E428DB">
              <w:t xml:space="preserve"> 201</w:t>
            </w:r>
            <w:r>
              <w:t>3</w:t>
            </w:r>
          </w:p>
        </w:tc>
        <w:tc>
          <w:tcPr>
            <w:tcW w:w="6237" w:type="dxa"/>
            <w:shd w:val="clear" w:color="auto" w:fill="auto"/>
          </w:tcPr>
          <w:p w:rsidR="00E428DB" w:rsidRDefault="00E428DB" w:rsidP="00431117">
            <w:pPr>
              <w:overflowPunct w:val="0"/>
              <w:autoSpaceDE w:val="0"/>
              <w:autoSpaceDN w:val="0"/>
              <w:adjustRightInd w:val="0"/>
              <w:textAlignment w:val="baseline"/>
            </w:pPr>
            <w:r>
              <w:t>- final deadline for contributions</w:t>
            </w:r>
          </w:p>
        </w:tc>
      </w:tr>
    </w:tbl>
    <w:p w:rsidR="00182146" w:rsidRPr="004E16C2" w:rsidRDefault="007F23ED" w:rsidP="00BD534B">
      <w:pPr>
        <w:tabs>
          <w:tab w:val="left" w:pos="1418"/>
          <w:tab w:val="left" w:pos="1702"/>
          <w:tab w:val="left" w:pos="2160"/>
        </w:tabs>
        <w:spacing w:before="240" w:after="120"/>
        <w:ind w:left="1" w:right="91"/>
        <w:jc w:val="center"/>
        <w:rPr>
          <w:b/>
          <w:bCs/>
          <w:sz w:val="28"/>
          <w:szCs w:val="28"/>
        </w:rPr>
      </w:pPr>
      <w:r>
        <w:rPr>
          <w:b/>
          <w:bCs/>
          <w:sz w:val="28"/>
          <w:szCs w:val="28"/>
        </w:rPr>
        <w:t xml:space="preserve">VISITING GENEVA: </w:t>
      </w:r>
      <w:r w:rsidR="00182146" w:rsidRPr="004E16C2">
        <w:rPr>
          <w:b/>
          <w:bCs/>
          <w:sz w:val="28"/>
          <w:szCs w:val="28"/>
        </w:rPr>
        <w:t>HOTELS AND VISAS</w:t>
      </w:r>
    </w:p>
    <w:p w:rsidR="00182146" w:rsidRDefault="00182146" w:rsidP="00BD534B">
      <w:pPr>
        <w:spacing w:after="120"/>
        <w:ind w:left="1"/>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0" w:history="1">
        <w:r w:rsidR="002A0EDC" w:rsidRPr="009D7F3E">
          <w:rPr>
            <w:rStyle w:val="Hyperlink"/>
          </w:rPr>
          <w:t>http://itu.int/travel/</w:t>
        </w:r>
      </w:hyperlink>
    </w:p>
    <w:p w:rsidR="00182146" w:rsidRDefault="00182146" w:rsidP="00BD534B">
      <w:pPr>
        <w:tabs>
          <w:tab w:val="left" w:pos="1418"/>
          <w:tab w:val="left" w:pos="1702"/>
          <w:tab w:val="left" w:pos="2160"/>
        </w:tabs>
        <w:spacing w:after="120"/>
        <w:ind w:left="1" w:right="92"/>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1"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rsidR="007F23ED" w:rsidRDefault="007F23ED" w:rsidP="00BD534B">
      <w:pPr>
        <w:tabs>
          <w:tab w:val="clear" w:pos="794"/>
          <w:tab w:val="clear" w:pos="1191"/>
          <w:tab w:val="clear" w:pos="1588"/>
          <w:tab w:val="clear" w:pos="1985"/>
        </w:tabs>
        <w:spacing w:after="120"/>
        <w:ind w:left="1"/>
        <w:sectPr w:rsidR="007F23ED" w:rsidSect="00361B7A">
          <w:headerReference w:type="even" r:id="rId22"/>
          <w:headerReference w:type="default" r:id="rId23"/>
          <w:footerReference w:type="even" r:id="rId24"/>
          <w:footerReference w:type="default" r:id="rId25"/>
          <w:footerReference w:type="first" r:id="rId26"/>
          <w:type w:val="oddPage"/>
          <w:pgSz w:w="11907" w:h="16727" w:code="9"/>
          <w:pgMar w:top="567" w:right="1089" w:bottom="567" w:left="1089" w:header="567" w:footer="567" w:gutter="0"/>
          <w:paperSrc w:first="15" w:other="15"/>
          <w:cols w:space="720"/>
          <w:titlePg/>
          <w:docGrid w:linePitch="326"/>
        </w:sectPr>
      </w:pPr>
    </w:p>
    <w:p w:rsidR="004E16C2" w:rsidRDefault="00182146" w:rsidP="00BD534B">
      <w:pPr>
        <w:ind w:left="1"/>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Pr="000A1203" w:rsidRDefault="00182146" w:rsidP="00BD534B">
      <w:pPr>
        <w:ind w:left="1"/>
        <w:jc w:val="center"/>
        <w:rPr>
          <w:b/>
          <w:bCs/>
          <w:lang w:val="en-US"/>
        </w:rPr>
      </w:pPr>
      <w:r w:rsidRPr="000A1203">
        <w:rPr>
          <w:b/>
          <w:bCs/>
          <w:lang w:val="en-US"/>
        </w:rPr>
        <w:t>(</w:t>
      </w:r>
      <w:proofErr w:type="gramStart"/>
      <w:r w:rsidRPr="000A1203">
        <w:rPr>
          <w:b/>
          <w:bCs/>
          <w:lang w:val="en-US"/>
        </w:rPr>
        <w:t>to</w:t>
      </w:r>
      <w:proofErr w:type="gramEnd"/>
      <w:r w:rsidRPr="000A1203">
        <w:rPr>
          <w:b/>
          <w:bCs/>
          <w:lang w:val="en-US"/>
        </w:rPr>
        <w:t xml:space="preserve"> TSB Collective letter</w:t>
      </w:r>
      <w:r w:rsidR="00420592" w:rsidRPr="000A1203">
        <w:rPr>
          <w:b/>
          <w:bCs/>
          <w:lang w:val="en-US"/>
        </w:rPr>
        <w:t xml:space="preserve"> 1</w:t>
      </w:r>
      <w:r w:rsidR="00AD4DB7" w:rsidRPr="000A1203">
        <w:rPr>
          <w:b/>
          <w:bCs/>
          <w:lang w:val="en-US"/>
        </w:rPr>
        <w:t>/17</w:t>
      </w:r>
      <w:r w:rsidRPr="000A1203">
        <w:rPr>
          <w:b/>
          <w:bCs/>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BD534B">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eastAsia="zh-CN"/>
              </w:rPr>
              <w:drawing>
                <wp:inline distT="0" distB="0" distL="0" distR="0" wp14:anchorId="0114BEF4" wp14:editId="13EE4493">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pPr>
              <w:spacing w:before="60"/>
              <w:jc w:val="center"/>
              <w:rPr>
                <w:b/>
                <w:bCs/>
              </w:rPr>
            </w:pPr>
            <w:r w:rsidRPr="00CB3420">
              <w:rPr>
                <w:b/>
                <w:bCs/>
              </w:rPr>
              <w:br/>
            </w:r>
            <w:r w:rsidRPr="00167799">
              <w:rPr>
                <w:b/>
                <w:bCs/>
              </w:rPr>
              <w:t xml:space="preserve">ITU-T Study Group </w:t>
            </w:r>
            <w:r w:rsidR="00151FE9">
              <w:rPr>
                <w:b/>
                <w:bCs/>
              </w:rPr>
              <w:t>17</w:t>
            </w:r>
            <w:r>
              <w:rPr>
                <w:b/>
                <w:bCs/>
              </w:rPr>
              <w:t xml:space="preserve"> </w:t>
            </w:r>
            <w:r w:rsidRPr="00167799">
              <w:rPr>
                <w:b/>
                <w:bCs/>
              </w:rPr>
              <w:t>meeting</w:t>
            </w:r>
          </w:p>
          <w:p w:rsidR="00B25263" w:rsidRPr="00CB3420" w:rsidRDefault="00B25263" w:rsidP="00420592">
            <w:pPr>
              <w:spacing w:before="60"/>
              <w:jc w:val="center"/>
              <w:rPr>
                <w:b/>
                <w:bCs/>
              </w:rPr>
            </w:pPr>
            <w:r w:rsidRPr="007B5B29">
              <w:rPr>
                <w:b/>
                <w:bCs/>
              </w:rPr>
              <w:t xml:space="preserve">Geneva, Switzerland, </w:t>
            </w:r>
            <w:r w:rsidR="00420592">
              <w:rPr>
                <w:b/>
                <w:bCs/>
              </w:rPr>
              <w:t xml:space="preserve">17 </w:t>
            </w:r>
            <w:r w:rsidR="00151FE9">
              <w:rPr>
                <w:b/>
                <w:bCs/>
              </w:rPr>
              <w:t xml:space="preserve">– </w:t>
            </w:r>
            <w:r w:rsidR="00420592">
              <w:rPr>
                <w:b/>
                <w:bCs/>
              </w:rPr>
              <w:t>26 April</w:t>
            </w:r>
            <w:r w:rsidR="00151FE9">
              <w:rPr>
                <w:b/>
                <w:bCs/>
              </w:rPr>
              <w:t xml:space="preserve"> 201</w:t>
            </w:r>
            <w:r w:rsidR="00420592">
              <w:rPr>
                <w:b/>
                <w:bCs/>
              </w:rPr>
              <w:t>3</w:t>
            </w:r>
            <w:r w:rsidRPr="00CB3420">
              <w:rPr>
                <w:b/>
                <w:bCs/>
              </w:rPr>
              <w:br/>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eastAsia="zh-CN"/>
              </w:rPr>
              <w:drawing>
                <wp:inline distT="0" distB="0" distL="0" distR="0" wp14:anchorId="36C97C24" wp14:editId="6AAC5405">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B51E63" w:rsidTr="00BD534B">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ITU</w:t>
            </w:r>
          </w:p>
          <w:p w:rsidR="00B25263" w:rsidRPr="0044318A" w:rsidRDefault="00B25263" w:rsidP="004E16C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25263" w:rsidRPr="00666046" w:rsidRDefault="00B25263" w:rsidP="007D58D0">
            <w:pPr>
              <w:jc w:val="center"/>
              <w:rPr>
                <w:b/>
                <w:bCs/>
                <w:sz w:val="20"/>
                <w:lang w:val="it-IT"/>
              </w:rPr>
            </w:pPr>
            <w:r w:rsidRPr="00666046">
              <w:rPr>
                <w:b/>
                <w:bCs/>
                <w:sz w:val="20"/>
                <w:lang w:val="it-IT"/>
              </w:rPr>
              <w:t xml:space="preserve">E-mail : </w:t>
            </w:r>
            <w:r>
              <w:rPr>
                <w:b/>
                <w:bCs/>
                <w:sz w:val="20"/>
                <w:lang w:val="it-IT"/>
              </w:rPr>
              <w:tab/>
            </w:r>
            <w:r w:rsidR="00B51E63">
              <w:fldChar w:fldCharType="begin"/>
            </w:r>
            <w:r w:rsidR="00B51E63" w:rsidRPr="00B51E63">
              <w:rPr>
                <w:lang w:val="fr-CH"/>
              </w:rPr>
              <w:instrText xml:space="preserve"> HYPERLINK "mailto:bdtfellowships@itu.int" </w:instrText>
            </w:r>
            <w:r w:rsidR="00B51E63">
              <w:fldChar w:fldCharType="separate"/>
            </w:r>
            <w:r w:rsidRPr="00666046">
              <w:rPr>
                <w:rStyle w:val="Hyperlink"/>
                <w:b/>
                <w:bCs/>
                <w:sz w:val="20"/>
                <w:lang w:val="it-IT"/>
              </w:rPr>
              <w:t>bdtfellowships@itu.int</w:t>
            </w:r>
            <w:r w:rsidR="00B51E63">
              <w:rPr>
                <w:rStyle w:val="Hyperlink"/>
                <w:b/>
                <w:bCs/>
                <w:sz w:val="20"/>
                <w:lang w:val="it-IT"/>
              </w:rPr>
              <w:fldChar w:fldCharType="end"/>
            </w:r>
          </w:p>
          <w:p w:rsidR="00B25263" w:rsidRPr="007B5B29" w:rsidRDefault="00B25263" w:rsidP="007D58D0">
            <w:pPr>
              <w:spacing w:before="0"/>
              <w:jc w:val="center"/>
              <w:rPr>
                <w:b/>
                <w:bCs/>
                <w:sz w:val="20"/>
                <w:lang w:val="it-IT"/>
              </w:rPr>
            </w:pPr>
            <w:r>
              <w:rPr>
                <w:b/>
                <w:bCs/>
                <w:sz w:val="20"/>
                <w:lang w:val="it-IT"/>
              </w:rPr>
              <w:tab/>
            </w:r>
            <w:r w:rsidRPr="007B5B29">
              <w:rPr>
                <w:b/>
                <w:bCs/>
                <w:sz w:val="20"/>
                <w:lang w:val="it-IT"/>
              </w:rPr>
              <w:t>Tel: +41 22 730 5487</w:t>
            </w:r>
          </w:p>
          <w:p w:rsidR="00B25263" w:rsidRPr="00666046" w:rsidRDefault="00B25263" w:rsidP="004E16C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BD534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B51E63">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00B51E63">
              <w:rPr>
                <w:b/>
                <w:iCs/>
                <w:lang w:val="en-US"/>
              </w:rPr>
              <w:t>3</w:t>
            </w:r>
            <w:bookmarkStart w:id="2" w:name="_GoBack"/>
            <w:bookmarkEnd w:id="2"/>
            <w:r w:rsidR="00431117">
              <w:rPr>
                <w:b/>
                <w:iCs/>
                <w:lang w:val="en-US"/>
              </w:rPr>
              <w:t> </w:t>
            </w:r>
            <w:r w:rsidR="00420592">
              <w:rPr>
                <w:b/>
                <w:iCs/>
                <w:lang w:val="en-US"/>
              </w:rPr>
              <w:t>March</w:t>
            </w:r>
            <w:r w:rsidR="00431117">
              <w:rPr>
                <w:b/>
                <w:iCs/>
                <w:lang w:val="en-US"/>
              </w:rPr>
              <w:t> </w:t>
            </w:r>
            <w:r w:rsidR="0048753B">
              <w:rPr>
                <w:b/>
                <w:iCs/>
                <w:lang w:val="en-US"/>
              </w:rPr>
              <w:t>201</w:t>
            </w:r>
            <w:r w:rsidR="00420592">
              <w:rPr>
                <w:b/>
                <w:iCs/>
                <w:lang w:val="en-US"/>
              </w:rPr>
              <w:t>3</w:t>
            </w:r>
          </w:p>
        </w:tc>
      </w:tr>
      <w:tr w:rsidR="00B25263" w:rsidRPr="007B5B29" w:rsidTr="00BD534B">
        <w:tblPrEx>
          <w:tblCellMar>
            <w:left w:w="107" w:type="dxa"/>
            <w:right w:w="107" w:type="dxa"/>
          </w:tblCellMar>
        </w:tblPrEx>
        <w:tc>
          <w:tcPr>
            <w:tcW w:w="2836" w:type="dxa"/>
            <w:gridSpan w:val="4"/>
          </w:tcPr>
          <w:p w:rsidR="00B25263" w:rsidRPr="007B5B29" w:rsidRDefault="00B25263" w:rsidP="004E16C2">
            <w:pPr>
              <w:spacing w:before="0"/>
              <w:jc w:val="center"/>
              <w:rPr>
                <w:iCs/>
                <w:lang w:val="en-US"/>
              </w:rPr>
            </w:pPr>
          </w:p>
          <w:p w:rsidR="00B25263" w:rsidRPr="007B5B29"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BD534B">
        <w:trPr>
          <w:cantSplit/>
        </w:trPr>
        <w:tc>
          <w:tcPr>
            <w:tcW w:w="9639" w:type="dxa"/>
            <w:gridSpan w:val="9"/>
            <w:tcBorders>
              <w:top w:val="single" w:sz="6" w:space="0" w:color="auto"/>
              <w:left w:val="single" w:sz="6" w:space="0" w:color="auto"/>
              <w:right w:val="single" w:sz="6" w:space="0" w:color="auto"/>
            </w:tcBorders>
          </w:tcPr>
          <w:p w:rsidR="00B25263" w:rsidRPr="006A3347" w:rsidRDefault="00B25263" w:rsidP="00A55734">
            <w:pPr>
              <w:spacing w:before="80"/>
              <w:rPr>
                <w:sz w:val="18"/>
                <w:szCs w:val="18"/>
              </w:rPr>
            </w:pPr>
            <w:r w:rsidRPr="00CB3420">
              <w:rPr>
                <w:sz w:val="18"/>
                <w:szCs w:val="18"/>
              </w:rPr>
              <w:t>Registration Confirmation I.D. No: ……………………………………………………………………………</w:t>
            </w:r>
            <w:r w:rsidRPr="00CB3420">
              <w:rPr>
                <w:sz w:val="18"/>
                <w:szCs w:val="18"/>
              </w:rPr>
              <w:br/>
              <w:t xml:space="preserve">(Note:  It is imperative for fellowship holders to pre-register via the on-line registration form </w:t>
            </w:r>
            <w:r w:rsidRPr="00A55734">
              <w:rPr>
                <w:sz w:val="18"/>
                <w:szCs w:val="18"/>
              </w:rPr>
              <w:t>at</w:t>
            </w:r>
            <w:r w:rsidRPr="006A3347">
              <w:rPr>
                <w:sz w:val="18"/>
                <w:szCs w:val="18"/>
              </w:rPr>
              <w:t>:</w:t>
            </w:r>
            <w:r w:rsidR="00A55734" w:rsidRPr="006A3347">
              <w:rPr>
                <w:sz w:val="18"/>
                <w:szCs w:val="18"/>
              </w:rPr>
              <w:t xml:space="preserve"> </w:t>
            </w:r>
            <w:hyperlink r:id="rId28" w:history="1">
              <w:r w:rsidR="006A3347" w:rsidRPr="006A3347">
                <w:rPr>
                  <w:rStyle w:val="Hyperlink"/>
                  <w:sz w:val="18"/>
                  <w:szCs w:val="18"/>
                </w:rPr>
                <w:t>http://itu.int/ITU-T/studygroups/com17</w:t>
              </w:r>
            </w:hyperlink>
            <w:r w:rsidRPr="006A3347">
              <w:rPr>
                <w:color w:val="1F497D"/>
                <w:sz w:val="18"/>
                <w:szCs w:val="18"/>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BD534B">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BD534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BD534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EF34DA">
            <w:pPr>
              <w:numPr>
                <w:ilvl w:val="0"/>
                <w:numId w:val="5"/>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BD534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4E16C2">
            <w:pPr>
              <w:numPr>
                <w:ilvl w:val="0"/>
                <w:numId w:val="5"/>
              </w:numPr>
              <w:spacing w:beforeLines="40" w:before="96"/>
              <w:rPr>
                <w:sz w:val="20"/>
              </w:rPr>
            </w:pPr>
            <w:r>
              <w:rPr>
                <w:sz w:val="20"/>
              </w:rPr>
              <w:t>In case of two partial fellowships, chose one of the following:</w:t>
            </w:r>
          </w:p>
        </w:tc>
      </w:tr>
      <w:tr w:rsidR="00B25263" w:rsidRPr="00666046" w:rsidTr="00BD534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BD534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BD534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BD534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BD534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B25263" w:rsidRPr="00CC3DFE" w:rsidRDefault="00B25263" w:rsidP="00BD534B">
      <w:pPr>
        <w:ind w:left="436"/>
        <w:rPr>
          <w:sz w:val="4"/>
          <w:szCs w:val="4"/>
        </w:rPr>
      </w:pPr>
    </w:p>
    <w:p w:rsidR="00182146" w:rsidRDefault="00182146" w:rsidP="00BD534B">
      <w:pPr>
        <w:ind w:left="436"/>
        <w:rPr>
          <w:sz w:val="4"/>
          <w:szCs w:val="4"/>
        </w:rPr>
      </w:pPr>
    </w:p>
    <w:p w:rsidR="007F23ED" w:rsidRDefault="007F23ED" w:rsidP="00BD534B">
      <w:pPr>
        <w:pStyle w:val="LetterStart"/>
        <w:tabs>
          <w:tab w:val="clear" w:pos="1361"/>
          <w:tab w:val="clear" w:pos="1758"/>
          <w:tab w:val="clear" w:pos="2155"/>
          <w:tab w:val="clear" w:pos="2552"/>
          <w:tab w:val="center" w:pos="4962"/>
        </w:tabs>
        <w:spacing w:before="120" w:line="240" w:lineRule="atLeast"/>
        <w:ind w:left="1003" w:hanging="1002"/>
        <w:jc w:val="center"/>
        <w:rPr>
          <w:b/>
          <w:bCs/>
        </w:rPr>
        <w:sectPr w:rsidR="007F23ED" w:rsidSect="00D04F23">
          <w:headerReference w:type="first" r:id="rId29"/>
          <w:footerReference w:type="first" r:id="rId30"/>
          <w:type w:val="oddPage"/>
          <w:pgSz w:w="11907" w:h="16727" w:code="9"/>
          <w:pgMar w:top="567" w:right="737" w:bottom="567" w:left="737" w:header="567" w:footer="567" w:gutter="0"/>
          <w:paperSrc w:first="15" w:other="15"/>
          <w:cols w:space="720"/>
          <w:titlePg/>
          <w:docGrid w:linePitch="326"/>
        </w:sectPr>
      </w:pPr>
    </w:p>
    <w:p w:rsidR="00F9493C" w:rsidRDefault="00182146" w:rsidP="00BD534B">
      <w:pPr>
        <w:pStyle w:val="LetterStart"/>
        <w:tabs>
          <w:tab w:val="clear" w:pos="1361"/>
          <w:tab w:val="clear" w:pos="1758"/>
          <w:tab w:val="clear" w:pos="2155"/>
          <w:tab w:val="clear" w:pos="2552"/>
          <w:tab w:val="center" w:pos="4962"/>
        </w:tabs>
        <w:spacing w:before="120" w:line="240" w:lineRule="atLeast"/>
        <w:ind w:left="1003" w:hanging="1002"/>
        <w:jc w:val="center"/>
        <w:rPr>
          <w:b/>
          <w:bCs/>
          <w:lang w:val="en-US"/>
        </w:rPr>
      </w:pPr>
      <w:r w:rsidRPr="00580DD4">
        <w:rPr>
          <w:b/>
          <w:bCs/>
        </w:rPr>
        <w:lastRenderedPageBreak/>
        <w:t>FORM</w:t>
      </w:r>
      <w:r w:rsidR="00291C2C">
        <w:rPr>
          <w:b/>
          <w:bCs/>
          <w:lang w:val="en-US"/>
        </w:rPr>
        <w:t xml:space="preserve"> </w:t>
      </w:r>
      <w:r w:rsidRPr="00B25263">
        <w:rPr>
          <w:b/>
          <w:bCs/>
          <w:lang w:val="en-US"/>
        </w:rPr>
        <w:t>2</w:t>
      </w:r>
      <w:r w:rsidR="00B25263" w:rsidRPr="00B25263">
        <w:rPr>
          <w:b/>
          <w:bCs/>
          <w:lang w:val="en-US"/>
        </w:rPr>
        <w:t xml:space="preserve"> - </w:t>
      </w:r>
      <w:r w:rsidRPr="00B25263">
        <w:rPr>
          <w:b/>
          <w:bCs/>
          <w:lang w:val="en-US"/>
        </w:rPr>
        <w:t>HOTELS</w:t>
      </w:r>
    </w:p>
    <w:p w:rsidR="00182146" w:rsidRPr="000A1203" w:rsidRDefault="00B25263" w:rsidP="00BD534B">
      <w:pPr>
        <w:pStyle w:val="LetterStart"/>
        <w:tabs>
          <w:tab w:val="clear" w:pos="1361"/>
          <w:tab w:val="clear" w:pos="1758"/>
          <w:tab w:val="clear" w:pos="2155"/>
          <w:tab w:val="clear" w:pos="2552"/>
          <w:tab w:val="center" w:pos="4962"/>
        </w:tabs>
        <w:spacing w:before="120" w:line="240" w:lineRule="atLeast"/>
        <w:ind w:left="1003" w:hanging="1002"/>
        <w:jc w:val="center"/>
        <w:rPr>
          <w:b/>
          <w:bCs/>
          <w:sz w:val="16"/>
        </w:rPr>
      </w:pPr>
      <w:r w:rsidRPr="000A1203">
        <w:rPr>
          <w:b/>
          <w:bCs/>
          <w:lang w:val="en-US"/>
        </w:rPr>
        <w:t>(</w:t>
      </w:r>
      <w:proofErr w:type="gramStart"/>
      <w:r w:rsidRPr="000A1203">
        <w:rPr>
          <w:b/>
          <w:bCs/>
          <w:lang w:val="en-US"/>
        </w:rPr>
        <w:t>to</w:t>
      </w:r>
      <w:proofErr w:type="gramEnd"/>
      <w:r w:rsidRPr="000A1203">
        <w:rPr>
          <w:b/>
          <w:bCs/>
          <w:lang w:val="en-US"/>
        </w:rPr>
        <w:t xml:space="preserve"> TSB Collective letter </w:t>
      </w:r>
      <w:r w:rsidR="00641798" w:rsidRPr="000A1203">
        <w:rPr>
          <w:b/>
          <w:bCs/>
          <w:lang w:val="en-US"/>
        </w:rPr>
        <w:t>1</w:t>
      </w:r>
      <w:r w:rsidR="00170C11" w:rsidRPr="000A1203">
        <w:rPr>
          <w:b/>
          <w:bCs/>
          <w:lang w:val="en-US"/>
        </w:rPr>
        <w:t>/17</w:t>
      </w:r>
      <w:r w:rsidRPr="000A1203">
        <w:rPr>
          <w:b/>
          <w:bCs/>
          <w:lang w:val="en-US"/>
        </w:rPr>
        <w:t>)</w:t>
      </w:r>
    </w:p>
    <w:tbl>
      <w:tblPr>
        <w:tblW w:w="0" w:type="auto"/>
        <w:jc w:val="center"/>
        <w:tblLayout w:type="fixed"/>
        <w:tblLook w:val="0000" w:firstRow="0" w:lastRow="0" w:firstColumn="0" w:lastColumn="0" w:noHBand="0" w:noVBand="0"/>
      </w:tblPr>
      <w:tblGrid>
        <w:gridCol w:w="9360"/>
      </w:tblGrid>
      <w:tr w:rsidR="00182146" w:rsidRPr="00C67AB9" w:rsidTr="00BD534B">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BD534B">
      <w:pPr>
        <w:tabs>
          <w:tab w:val="center" w:pos="9639"/>
        </w:tabs>
        <w:spacing w:line="240" w:lineRule="atLeast"/>
        <w:ind w:left="436"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BD534B">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70202B5D" wp14:editId="1D2C900A">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519E8FD8" wp14:editId="4B0144D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BD534B">
      <w:pPr>
        <w:tabs>
          <w:tab w:val="left" w:pos="1440"/>
        </w:tabs>
        <w:spacing w:before="0" w:line="240" w:lineRule="atLeast"/>
        <w:ind w:left="720" w:right="-143"/>
        <w:jc w:val="center"/>
        <w:rPr>
          <w:b/>
        </w:rPr>
      </w:pPr>
    </w:p>
    <w:p w:rsidR="00182146" w:rsidRPr="00403633" w:rsidRDefault="00182146" w:rsidP="00BD534B">
      <w:pPr>
        <w:tabs>
          <w:tab w:val="center" w:pos="4678"/>
        </w:tabs>
        <w:spacing w:before="0" w:line="240" w:lineRule="atLeast"/>
        <w:ind w:left="720"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BD534B">
      <w:pPr>
        <w:tabs>
          <w:tab w:val="left" w:pos="1440"/>
        </w:tabs>
        <w:spacing w:before="0" w:line="240" w:lineRule="atLeast"/>
        <w:ind w:left="720" w:right="-143"/>
        <w:rPr>
          <w:sz w:val="20"/>
          <w:lang w:val="en-US"/>
        </w:rPr>
      </w:pPr>
    </w:p>
    <w:p w:rsidR="00182146" w:rsidRPr="00E20C97" w:rsidRDefault="00182146" w:rsidP="00BD534B">
      <w:pPr>
        <w:tabs>
          <w:tab w:val="left" w:pos="1440"/>
        </w:tabs>
        <w:spacing w:before="0" w:line="240" w:lineRule="atLeast"/>
        <w:ind w:left="720" w:right="515"/>
        <w:rPr>
          <w:sz w:val="20"/>
          <w:lang w:val="en-US"/>
        </w:rPr>
      </w:pPr>
      <w:r>
        <w:rPr>
          <w:i/>
          <w:sz w:val="20"/>
        </w:rPr>
        <w:t>SG</w:t>
      </w:r>
      <w:r w:rsidR="00170C11">
        <w:rPr>
          <w:i/>
          <w:sz w:val="20"/>
        </w:rPr>
        <w:t>17</w:t>
      </w:r>
      <w:r>
        <w:rPr>
          <w:i/>
          <w:sz w:val="20"/>
        </w:rPr>
        <w:t xml:space="preserve"> meeting</w:t>
      </w:r>
      <w:r w:rsidR="00170C11">
        <w:rPr>
          <w:i/>
          <w:sz w:val="20"/>
        </w:rPr>
        <w:t xml:space="preserve"> </w:t>
      </w:r>
      <w:r>
        <w:rPr>
          <w:i/>
          <w:sz w:val="20"/>
        </w:rPr>
        <w:t>from</w:t>
      </w:r>
      <w:r w:rsidR="0026573A">
        <w:rPr>
          <w:i/>
          <w:sz w:val="20"/>
        </w:rPr>
        <w:t xml:space="preserve"> </w:t>
      </w:r>
      <w:r w:rsidR="00641798">
        <w:rPr>
          <w:i/>
          <w:sz w:val="20"/>
        </w:rPr>
        <w:t>17 – 26 April</w:t>
      </w:r>
      <w:r w:rsidR="00170C11">
        <w:rPr>
          <w:i/>
          <w:sz w:val="20"/>
        </w:rPr>
        <w:t xml:space="preserve"> 201</w:t>
      </w:r>
      <w:r w:rsidR="00641798">
        <w:rPr>
          <w:i/>
          <w:sz w:val="20"/>
        </w:rPr>
        <w:t>3</w:t>
      </w:r>
      <w:r>
        <w:rPr>
          <w:i/>
          <w:sz w:val="20"/>
        </w:rPr>
        <w:t xml:space="preserve"> in Geneva</w:t>
      </w:r>
    </w:p>
    <w:p w:rsidR="00182146" w:rsidRPr="00E20C97" w:rsidRDefault="00182146" w:rsidP="00BD534B">
      <w:pPr>
        <w:tabs>
          <w:tab w:val="left" w:pos="1440"/>
        </w:tabs>
        <w:spacing w:before="0" w:line="240" w:lineRule="atLeast"/>
        <w:ind w:left="720" w:right="515"/>
        <w:rPr>
          <w:sz w:val="20"/>
          <w:lang w:val="en-US"/>
        </w:rPr>
      </w:pPr>
    </w:p>
    <w:p w:rsidR="00182146" w:rsidRPr="00E20C97" w:rsidRDefault="00182146" w:rsidP="00BD534B">
      <w:pPr>
        <w:tabs>
          <w:tab w:val="left" w:pos="1440"/>
        </w:tabs>
        <w:spacing w:before="0" w:line="240" w:lineRule="atLeast"/>
        <w:ind w:left="720" w:right="515"/>
        <w:rPr>
          <w:sz w:val="20"/>
          <w:lang w:val="en-US"/>
        </w:rPr>
      </w:pPr>
    </w:p>
    <w:p w:rsidR="00182146" w:rsidRPr="00E20C97" w:rsidRDefault="00182146" w:rsidP="00BD534B">
      <w:pPr>
        <w:tabs>
          <w:tab w:val="left" w:pos="1440"/>
        </w:tabs>
        <w:spacing w:before="0" w:line="240" w:lineRule="atLeast"/>
        <w:ind w:left="720" w:right="515"/>
        <w:rPr>
          <w:sz w:val="20"/>
          <w:lang w:val="en-US"/>
        </w:rPr>
      </w:pPr>
      <w:r>
        <w:rPr>
          <w:i/>
          <w:sz w:val="20"/>
        </w:rPr>
        <w:t>Confirmation of the reservation made on (date) -------------------------   with (hotel)   --------------------------</w:t>
      </w:r>
    </w:p>
    <w:p w:rsidR="00182146" w:rsidRPr="00E20C97" w:rsidRDefault="00182146" w:rsidP="00BD534B">
      <w:pPr>
        <w:tabs>
          <w:tab w:val="left" w:pos="1440"/>
        </w:tabs>
        <w:spacing w:before="0" w:line="240" w:lineRule="atLeast"/>
        <w:ind w:left="720" w:right="515"/>
        <w:rPr>
          <w:sz w:val="20"/>
          <w:lang w:val="en-US"/>
        </w:rPr>
      </w:pPr>
    </w:p>
    <w:p w:rsidR="00182146" w:rsidRPr="00E20C97" w:rsidRDefault="00182146" w:rsidP="00BD534B">
      <w:pPr>
        <w:tabs>
          <w:tab w:val="left" w:pos="1440"/>
        </w:tabs>
        <w:spacing w:before="0" w:line="240" w:lineRule="atLeast"/>
        <w:ind w:left="720" w:right="515"/>
        <w:rPr>
          <w:sz w:val="20"/>
          <w:lang w:val="en-US"/>
        </w:rPr>
      </w:pPr>
    </w:p>
    <w:p w:rsidR="00182146" w:rsidRPr="008B1814" w:rsidRDefault="00182146" w:rsidP="00BD534B">
      <w:pPr>
        <w:tabs>
          <w:tab w:val="left" w:pos="1440"/>
        </w:tabs>
        <w:spacing w:before="0" w:line="240" w:lineRule="atLeast"/>
        <w:ind w:left="720"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BD534B">
      <w:pPr>
        <w:tabs>
          <w:tab w:val="left" w:pos="1440"/>
        </w:tabs>
        <w:spacing w:before="0" w:line="240" w:lineRule="atLeast"/>
        <w:ind w:left="720" w:right="515"/>
        <w:rPr>
          <w:sz w:val="20"/>
          <w:lang w:val="en-US"/>
        </w:rPr>
      </w:pPr>
    </w:p>
    <w:p w:rsidR="00182146" w:rsidRPr="008B1814" w:rsidRDefault="00182146" w:rsidP="00BD534B">
      <w:pPr>
        <w:tabs>
          <w:tab w:val="left" w:pos="1440"/>
        </w:tabs>
        <w:spacing w:before="0" w:line="240" w:lineRule="atLeast"/>
        <w:ind w:left="720" w:right="515"/>
        <w:rPr>
          <w:sz w:val="20"/>
          <w:lang w:val="en-US"/>
        </w:rPr>
      </w:pPr>
    </w:p>
    <w:p w:rsidR="00182146" w:rsidRDefault="00182146" w:rsidP="00BD534B">
      <w:pPr>
        <w:tabs>
          <w:tab w:val="left" w:pos="1440"/>
        </w:tabs>
        <w:spacing w:before="0" w:line="240" w:lineRule="atLeast"/>
        <w:ind w:left="720" w:right="515"/>
        <w:rPr>
          <w:i/>
          <w:sz w:val="20"/>
        </w:rPr>
      </w:pPr>
      <w:r>
        <w:rPr>
          <w:i/>
          <w:sz w:val="20"/>
        </w:rPr>
        <w:t>------------ single/double room(s)</w:t>
      </w:r>
    </w:p>
    <w:p w:rsidR="00182146" w:rsidRDefault="00182146" w:rsidP="00BD534B">
      <w:pPr>
        <w:tabs>
          <w:tab w:val="left" w:pos="1440"/>
        </w:tabs>
        <w:spacing w:before="0" w:line="240" w:lineRule="atLeast"/>
        <w:ind w:left="720" w:right="515"/>
        <w:rPr>
          <w:i/>
          <w:sz w:val="20"/>
        </w:rPr>
      </w:pPr>
    </w:p>
    <w:p w:rsidR="00182146" w:rsidRDefault="00182146" w:rsidP="00BD534B">
      <w:pPr>
        <w:tabs>
          <w:tab w:val="left" w:pos="1440"/>
        </w:tabs>
        <w:spacing w:before="0" w:line="240" w:lineRule="atLeast"/>
        <w:ind w:left="720" w:right="515"/>
        <w:rPr>
          <w:i/>
          <w:sz w:val="20"/>
        </w:rPr>
      </w:pPr>
      <w:r>
        <w:rPr>
          <w:i/>
          <w:sz w:val="20"/>
        </w:rPr>
        <w:t>arriving on (date) ---------------------------  at (time)  -------------  departing on (date) --------------------------</w:t>
      </w:r>
    </w:p>
    <w:p w:rsidR="00182146" w:rsidRDefault="00182146" w:rsidP="00BD534B">
      <w:pPr>
        <w:tabs>
          <w:tab w:val="left" w:pos="1440"/>
        </w:tabs>
        <w:spacing w:before="0" w:line="240" w:lineRule="atLeast"/>
        <w:ind w:left="720" w:right="515"/>
        <w:rPr>
          <w:sz w:val="20"/>
        </w:rPr>
      </w:pPr>
    </w:p>
    <w:p w:rsidR="00182146" w:rsidRPr="008B1814" w:rsidRDefault="00182146" w:rsidP="00BD534B">
      <w:pPr>
        <w:tabs>
          <w:tab w:val="left" w:pos="1440"/>
        </w:tabs>
        <w:spacing w:before="0" w:line="240" w:lineRule="atLeast"/>
        <w:ind w:left="720" w:right="515"/>
        <w:rPr>
          <w:sz w:val="20"/>
        </w:rPr>
      </w:pPr>
    </w:p>
    <w:p w:rsidR="00182146" w:rsidRPr="00542259" w:rsidRDefault="00182146" w:rsidP="00BD534B">
      <w:pPr>
        <w:tabs>
          <w:tab w:val="clear" w:pos="794"/>
          <w:tab w:val="clear" w:pos="1191"/>
          <w:tab w:val="clear" w:pos="1588"/>
          <w:tab w:val="clear" w:pos="1985"/>
        </w:tabs>
        <w:spacing w:before="100" w:beforeAutospacing="1" w:after="100" w:afterAutospacing="1"/>
        <w:ind w:left="720"/>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BD534B">
      <w:pPr>
        <w:tabs>
          <w:tab w:val="left" w:pos="1440"/>
        </w:tabs>
        <w:spacing w:before="0" w:line="240" w:lineRule="atLeast"/>
        <w:ind w:left="720" w:right="515"/>
        <w:rPr>
          <w:sz w:val="20"/>
          <w:lang w:val="en-US"/>
        </w:rPr>
      </w:pPr>
    </w:p>
    <w:p w:rsidR="00182146" w:rsidRPr="00C67AB9" w:rsidRDefault="00182146" w:rsidP="00BD534B">
      <w:pPr>
        <w:tabs>
          <w:tab w:val="left" w:pos="1440"/>
        </w:tabs>
        <w:spacing w:before="0" w:line="240" w:lineRule="atLeast"/>
        <w:ind w:left="720" w:right="515"/>
        <w:rPr>
          <w:sz w:val="20"/>
          <w:lang w:val="en-US"/>
        </w:rPr>
      </w:pPr>
    </w:p>
    <w:p w:rsidR="00182146" w:rsidRPr="00C67AB9" w:rsidRDefault="00182146" w:rsidP="00BD534B">
      <w:pPr>
        <w:tabs>
          <w:tab w:val="left" w:pos="1440"/>
        </w:tabs>
        <w:spacing w:before="0" w:line="240" w:lineRule="atLeast"/>
        <w:ind w:left="720"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BD534B">
      <w:pPr>
        <w:tabs>
          <w:tab w:val="left" w:pos="1440"/>
        </w:tabs>
        <w:spacing w:before="0" w:line="240" w:lineRule="atLeast"/>
        <w:ind w:left="720" w:right="515"/>
        <w:rPr>
          <w:sz w:val="20"/>
          <w:lang w:val="en-US"/>
        </w:rPr>
      </w:pPr>
    </w:p>
    <w:p w:rsidR="00182146" w:rsidRPr="00C67AB9" w:rsidRDefault="00182146" w:rsidP="00BD534B">
      <w:pPr>
        <w:tabs>
          <w:tab w:val="left" w:pos="1440"/>
        </w:tabs>
        <w:spacing w:before="0" w:line="240" w:lineRule="atLeast"/>
        <w:ind w:left="720"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BD534B">
      <w:pPr>
        <w:tabs>
          <w:tab w:val="left" w:pos="1440"/>
        </w:tabs>
        <w:spacing w:before="0" w:line="240" w:lineRule="atLeast"/>
        <w:ind w:left="720" w:right="515"/>
        <w:rPr>
          <w:sz w:val="20"/>
          <w:lang w:val="en-US"/>
        </w:rPr>
      </w:pPr>
    </w:p>
    <w:p w:rsidR="00182146" w:rsidRPr="00C67AB9" w:rsidRDefault="00182146" w:rsidP="00BD534B">
      <w:pPr>
        <w:tabs>
          <w:tab w:val="left" w:pos="1440"/>
        </w:tabs>
        <w:spacing w:before="0" w:line="240" w:lineRule="atLeast"/>
        <w:ind w:left="720" w:right="515"/>
        <w:rPr>
          <w:sz w:val="20"/>
          <w:lang w:val="en-US"/>
        </w:rPr>
      </w:pPr>
    </w:p>
    <w:p w:rsidR="00182146" w:rsidRPr="00C67AB9" w:rsidRDefault="00182146" w:rsidP="00BD534B">
      <w:pPr>
        <w:tabs>
          <w:tab w:val="left" w:pos="1440"/>
        </w:tabs>
        <w:spacing w:before="0" w:line="240" w:lineRule="atLeast"/>
        <w:ind w:left="720"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BD534B">
      <w:pPr>
        <w:tabs>
          <w:tab w:val="left" w:pos="1440"/>
        </w:tabs>
        <w:spacing w:before="0" w:line="240" w:lineRule="atLeast"/>
        <w:ind w:left="720" w:right="515"/>
        <w:rPr>
          <w:i/>
          <w:iCs/>
          <w:sz w:val="20"/>
          <w:lang w:val="en-US"/>
        </w:rPr>
      </w:pPr>
    </w:p>
    <w:p w:rsidR="00182146" w:rsidRPr="008B1814" w:rsidRDefault="00182146" w:rsidP="00BD534B">
      <w:pPr>
        <w:tabs>
          <w:tab w:val="left" w:pos="1440"/>
        </w:tabs>
        <w:spacing w:before="0" w:line="240" w:lineRule="atLeast"/>
        <w:ind w:left="720" w:right="515"/>
        <w:rPr>
          <w:i/>
          <w:iCs/>
          <w:sz w:val="20"/>
          <w:lang w:val="en-US"/>
        </w:rPr>
      </w:pPr>
      <w:r w:rsidRPr="008B1814">
        <w:rPr>
          <w:i/>
          <w:iCs/>
          <w:sz w:val="20"/>
          <w:lang w:val="en-US"/>
        </w:rPr>
        <w:t>--------------------------------------------------------------------------------------         Fax: ----------------------------</w:t>
      </w:r>
    </w:p>
    <w:p w:rsidR="00182146" w:rsidRPr="008B1814" w:rsidRDefault="00182146" w:rsidP="00BD534B">
      <w:pPr>
        <w:tabs>
          <w:tab w:val="left" w:pos="1440"/>
        </w:tabs>
        <w:spacing w:before="0" w:line="240" w:lineRule="atLeast"/>
        <w:ind w:left="720" w:right="515"/>
        <w:rPr>
          <w:i/>
          <w:iCs/>
          <w:sz w:val="20"/>
          <w:lang w:val="en-US"/>
        </w:rPr>
      </w:pPr>
    </w:p>
    <w:p w:rsidR="00182146" w:rsidRPr="00403633" w:rsidRDefault="00182146" w:rsidP="00BD534B">
      <w:pPr>
        <w:tabs>
          <w:tab w:val="left" w:pos="1440"/>
        </w:tabs>
        <w:spacing w:before="0" w:line="240" w:lineRule="atLeast"/>
        <w:ind w:left="720"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BD534B">
      <w:pPr>
        <w:tabs>
          <w:tab w:val="left" w:pos="1440"/>
        </w:tabs>
        <w:spacing w:before="0" w:line="240" w:lineRule="atLeast"/>
        <w:ind w:left="720" w:right="515"/>
        <w:rPr>
          <w:sz w:val="20"/>
          <w:lang w:val="en-US"/>
        </w:rPr>
      </w:pPr>
    </w:p>
    <w:p w:rsidR="00182146" w:rsidRPr="00403633" w:rsidRDefault="00182146" w:rsidP="00BD534B">
      <w:pPr>
        <w:tabs>
          <w:tab w:val="left" w:pos="1440"/>
        </w:tabs>
        <w:spacing w:before="0" w:line="240" w:lineRule="atLeast"/>
        <w:ind w:left="720" w:right="515"/>
        <w:rPr>
          <w:sz w:val="20"/>
          <w:lang w:val="en-US"/>
        </w:rPr>
      </w:pPr>
    </w:p>
    <w:p w:rsidR="00182146" w:rsidRPr="00C67AB9" w:rsidRDefault="00182146" w:rsidP="00BD534B">
      <w:pPr>
        <w:tabs>
          <w:tab w:val="left" w:pos="1440"/>
        </w:tabs>
        <w:spacing w:before="0" w:line="240" w:lineRule="atLeast"/>
        <w:ind w:left="720"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BD534B">
      <w:pPr>
        <w:tabs>
          <w:tab w:val="left" w:pos="1440"/>
        </w:tabs>
        <w:spacing w:before="0" w:line="240" w:lineRule="atLeast"/>
        <w:ind w:left="720" w:right="515"/>
        <w:rPr>
          <w:sz w:val="20"/>
          <w:lang w:val="en-US"/>
        </w:rPr>
      </w:pPr>
    </w:p>
    <w:p w:rsidR="00182146" w:rsidRPr="00C67AB9" w:rsidRDefault="00182146" w:rsidP="00BD534B">
      <w:pPr>
        <w:tabs>
          <w:tab w:val="left" w:pos="1440"/>
        </w:tabs>
        <w:spacing w:before="0" w:line="240" w:lineRule="atLeast"/>
        <w:ind w:left="720" w:right="515"/>
        <w:rPr>
          <w:sz w:val="20"/>
          <w:lang w:val="en-US"/>
        </w:rPr>
      </w:pPr>
    </w:p>
    <w:p w:rsidR="00182146" w:rsidRPr="00C67AB9" w:rsidRDefault="00182146" w:rsidP="00BD534B">
      <w:pPr>
        <w:tabs>
          <w:tab w:val="left" w:pos="1440"/>
        </w:tabs>
        <w:spacing w:before="0" w:line="240" w:lineRule="atLeast"/>
        <w:ind w:left="720"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BD534B">
      <w:pPr>
        <w:tabs>
          <w:tab w:val="left" w:pos="1440"/>
        </w:tabs>
        <w:spacing w:before="0" w:line="240" w:lineRule="atLeast"/>
        <w:ind w:left="720" w:right="515"/>
        <w:rPr>
          <w:sz w:val="20"/>
          <w:lang w:val="en-US"/>
        </w:rPr>
      </w:pPr>
    </w:p>
    <w:p w:rsidR="00182146" w:rsidRPr="00C67AB9" w:rsidRDefault="00182146" w:rsidP="00BD534B">
      <w:pPr>
        <w:tabs>
          <w:tab w:val="left" w:pos="1440"/>
        </w:tabs>
        <w:spacing w:before="0" w:line="240" w:lineRule="atLeast"/>
        <w:ind w:left="720" w:right="515"/>
        <w:rPr>
          <w:sz w:val="20"/>
          <w:lang w:val="en-US"/>
        </w:rPr>
      </w:pPr>
    </w:p>
    <w:p w:rsidR="00182146" w:rsidRDefault="00182146" w:rsidP="00BD534B">
      <w:pPr>
        <w:tabs>
          <w:tab w:val="left" w:pos="1440"/>
        </w:tabs>
        <w:spacing w:before="0" w:line="240" w:lineRule="atLeast"/>
        <w:ind w:left="720"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BD534B">
      <w:pPr>
        <w:pStyle w:val="Index1"/>
        <w:spacing w:before="0"/>
        <w:ind w:left="436"/>
        <w:rPr>
          <w:sz w:val="2"/>
        </w:rPr>
      </w:pPr>
    </w:p>
    <w:p w:rsidR="00182146" w:rsidRDefault="00182146" w:rsidP="00BD534B">
      <w:pPr>
        <w:tabs>
          <w:tab w:val="clear" w:pos="794"/>
          <w:tab w:val="clear" w:pos="1191"/>
          <w:tab w:val="clear" w:pos="1588"/>
          <w:tab w:val="clear" w:pos="1985"/>
        </w:tabs>
        <w:spacing w:before="0"/>
        <w:ind w:left="436"/>
        <w:rPr>
          <w:rFonts w:asciiTheme="majorBidi" w:hAnsiTheme="majorBidi" w:cstheme="majorBidi"/>
          <w:b/>
          <w:bCs/>
          <w:sz w:val="28"/>
          <w:szCs w:val="28"/>
        </w:rPr>
      </w:pPr>
      <w:r>
        <w:rPr>
          <w:rFonts w:asciiTheme="majorBidi" w:hAnsiTheme="majorBidi" w:cstheme="majorBidi"/>
          <w:b/>
          <w:bCs/>
          <w:sz w:val="28"/>
          <w:szCs w:val="28"/>
        </w:rPr>
        <w:br w:type="page"/>
      </w:r>
    </w:p>
    <w:p w:rsidR="000A1203" w:rsidRPr="000A1203" w:rsidRDefault="00A51E89" w:rsidP="000A1203">
      <w:pPr>
        <w:ind w:left="1"/>
        <w:jc w:val="center"/>
        <w:rPr>
          <w:b/>
          <w:bCs/>
          <w:lang w:val="en-US"/>
        </w:rPr>
      </w:pPr>
      <w:r w:rsidRPr="00991C59">
        <w:rPr>
          <w:rFonts w:asciiTheme="majorBidi" w:hAnsiTheme="majorBidi" w:cstheme="majorBidi"/>
          <w:b/>
          <w:bCs/>
          <w:sz w:val="28"/>
          <w:szCs w:val="28"/>
        </w:rPr>
        <w:lastRenderedPageBreak/>
        <w:t xml:space="preserve">ANNEX </w:t>
      </w:r>
      <w:proofErr w:type="gramStart"/>
      <w:r w:rsidR="00182146">
        <w:rPr>
          <w:rFonts w:asciiTheme="majorBidi" w:hAnsiTheme="majorBidi" w:cstheme="majorBidi"/>
          <w:b/>
          <w:bCs/>
          <w:sz w:val="28"/>
          <w:szCs w:val="28"/>
        </w:rPr>
        <w:t>B</w:t>
      </w:r>
      <w:proofErr w:type="gramEnd"/>
      <w:r w:rsidR="000A1203">
        <w:rPr>
          <w:rFonts w:asciiTheme="majorBidi" w:hAnsiTheme="majorBidi" w:cstheme="majorBidi"/>
          <w:b/>
          <w:bCs/>
          <w:sz w:val="28"/>
          <w:szCs w:val="28"/>
        </w:rPr>
        <w:br/>
      </w:r>
      <w:r w:rsidR="000A1203" w:rsidRPr="000A1203">
        <w:rPr>
          <w:b/>
          <w:bCs/>
          <w:lang w:val="en-US"/>
        </w:rPr>
        <w:t>(to TSB Collective letter 1/17)</w:t>
      </w:r>
    </w:p>
    <w:p w:rsidR="00A51E89" w:rsidRPr="000A1203" w:rsidRDefault="00A51E89" w:rsidP="00BD534B">
      <w:pPr>
        <w:ind w:left="1" w:right="-194"/>
        <w:jc w:val="center"/>
        <w:rPr>
          <w:rFonts w:asciiTheme="majorBidi" w:hAnsiTheme="majorBidi" w:cstheme="majorBidi"/>
          <w:b/>
          <w:bCs/>
          <w:sz w:val="28"/>
          <w:szCs w:val="28"/>
          <w:lang w:val="en-US"/>
        </w:rPr>
      </w:pPr>
    </w:p>
    <w:p w:rsidR="00E1197C" w:rsidRPr="001F2A20" w:rsidRDefault="00E1197C" w:rsidP="00BD534B">
      <w:pPr>
        <w:pStyle w:val="TableTitle"/>
        <w:keepLines w:val="0"/>
        <w:spacing w:before="120" w:after="240"/>
        <w:ind w:left="436" w:hanging="435"/>
        <w:rPr>
          <w:lang w:val="en-US"/>
        </w:rPr>
      </w:pPr>
      <w:r w:rsidRPr="001F2A20">
        <w:rPr>
          <w:lang w:val="en-US"/>
        </w:rPr>
        <w:t>Draft agenda for the plenary</w:t>
      </w:r>
    </w:p>
    <w:p w:rsidR="00E1197C" w:rsidRDefault="00E1197C" w:rsidP="00BD534B">
      <w:pPr>
        <w:numPr>
          <w:ilvl w:val="0"/>
          <w:numId w:val="7"/>
        </w:numPr>
        <w:ind w:left="1144"/>
        <w:rPr>
          <w:lang w:val="en-US"/>
        </w:rPr>
      </w:pPr>
      <w:r w:rsidRPr="001F2A20">
        <w:rPr>
          <w:lang w:val="en-US"/>
        </w:rPr>
        <w:t>Opening of the meeting and welcome</w:t>
      </w:r>
    </w:p>
    <w:p w:rsidR="007E7CCA" w:rsidRPr="007E7CCA" w:rsidRDefault="007E7CCA" w:rsidP="00BD534B">
      <w:pPr>
        <w:numPr>
          <w:ilvl w:val="0"/>
          <w:numId w:val="7"/>
        </w:numPr>
        <w:ind w:left="1144"/>
        <w:rPr>
          <w:lang w:val="en-US"/>
        </w:rPr>
      </w:pPr>
      <w:r>
        <w:rPr>
          <w:lang w:val="en-US"/>
        </w:rPr>
        <w:t xml:space="preserve">Results </w:t>
      </w:r>
      <w:r w:rsidR="00E552B7">
        <w:rPr>
          <w:lang w:val="en-US"/>
        </w:rPr>
        <w:t>o</w:t>
      </w:r>
      <w:r>
        <w:rPr>
          <w:lang w:val="en-US"/>
        </w:rPr>
        <w:t>f WTSA-12</w:t>
      </w:r>
      <w:r w:rsidR="0065478B">
        <w:rPr>
          <w:lang w:val="en-US"/>
        </w:rPr>
        <w:t xml:space="preserve"> pertaining to Study Group 17</w:t>
      </w:r>
    </w:p>
    <w:p w:rsidR="007E7CCA" w:rsidRPr="007E7CCA" w:rsidRDefault="007E7CCA" w:rsidP="00BD534B">
      <w:pPr>
        <w:numPr>
          <w:ilvl w:val="1"/>
          <w:numId w:val="7"/>
        </w:numPr>
        <w:spacing w:before="60"/>
        <w:ind w:left="1854" w:hanging="709"/>
        <w:rPr>
          <w:lang w:val="en-US"/>
        </w:rPr>
      </w:pPr>
      <w:r w:rsidRPr="007E7CCA">
        <w:rPr>
          <w:lang w:val="en-US"/>
        </w:rPr>
        <w:t>Study group leadership</w:t>
      </w:r>
    </w:p>
    <w:p w:rsidR="007E7CCA" w:rsidRPr="007E7CCA" w:rsidRDefault="007E7CCA" w:rsidP="00BD534B">
      <w:pPr>
        <w:numPr>
          <w:ilvl w:val="1"/>
          <w:numId w:val="7"/>
        </w:numPr>
        <w:spacing w:before="60"/>
        <w:ind w:left="1854" w:hanging="709"/>
        <w:rPr>
          <w:lang w:val="en-US"/>
        </w:rPr>
      </w:pPr>
      <w:r w:rsidRPr="007E7CCA">
        <w:rPr>
          <w:lang w:val="en-US"/>
        </w:rPr>
        <w:t>Study group responsibility and mandate</w:t>
      </w:r>
    </w:p>
    <w:p w:rsidR="0065478B" w:rsidRDefault="0065478B" w:rsidP="00BD534B">
      <w:pPr>
        <w:numPr>
          <w:ilvl w:val="1"/>
          <w:numId w:val="7"/>
        </w:numPr>
        <w:spacing w:before="60"/>
        <w:ind w:left="1854" w:hanging="709"/>
        <w:rPr>
          <w:lang w:val="en-US"/>
        </w:rPr>
      </w:pPr>
      <w:r>
        <w:rPr>
          <w:lang w:val="en-US"/>
        </w:rPr>
        <w:t>Lead study group responsibilities</w:t>
      </w:r>
    </w:p>
    <w:p w:rsidR="007E7CCA" w:rsidRPr="007E7CCA" w:rsidRDefault="007E7CCA" w:rsidP="00BD534B">
      <w:pPr>
        <w:numPr>
          <w:ilvl w:val="1"/>
          <w:numId w:val="7"/>
        </w:numPr>
        <w:spacing w:before="60"/>
        <w:ind w:left="1854" w:hanging="709"/>
        <w:rPr>
          <w:lang w:val="en-US"/>
        </w:rPr>
      </w:pPr>
      <w:r>
        <w:rPr>
          <w:lang w:val="en-US"/>
        </w:rPr>
        <w:t>Questions</w:t>
      </w:r>
    </w:p>
    <w:p w:rsidR="007E7CCA" w:rsidRPr="007E7CCA" w:rsidRDefault="007E7CCA" w:rsidP="00BD534B">
      <w:pPr>
        <w:numPr>
          <w:ilvl w:val="1"/>
          <w:numId w:val="7"/>
        </w:numPr>
        <w:spacing w:before="60"/>
        <w:ind w:left="1854" w:hanging="709"/>
        <w:rPr>
          <w:lang w:val="en-US"/>
        </w:rPr>
      </w:pPr>
      <w:r>
        <w:rPr>
          <w:lang w:val="en-US"/>
        </w:rPr>
        <w:t>Other WTSA-</w:t>
      </w:r>
      <w:r w:rsidR="00790F7A">
        <w:rPr>
          <w:lang w:val="en-US"/>
        </w:rPr>
        <w:t xml:space="preserve">12 </w:t>
      </w:r>
      <w:r w:rsidRPr="007E7CCA">
        <w:rPr>
          <w:lang w:val="en-US"/>
        </w:rPr>
        <w:t>decisions</w:t>
      </w:r>
    </w:p>
    <w:p w:rsidR="007E7CCA" w:rsidRPr="007E7CCA" w:rsidRDefault="007E7CCA" w:rsidP="00BD534B">
      <w:pPr>
        <w:numPr>
          <w:ilvl w:val="0"/>
          <w:numId w:val="7"/>
        </w:numPr>
        <w:ind w:left="1144"/>
        <w:rPr>
          <w:lang w:val="en-US"/>
        </w:rPr>
      </w:pPr>
      <w:r w:rsidRPr="007E7CCA">
        <w:rPr>
          <w:lang w:val="en-US"/>
        </w:rPr>
        <w:t>Organization of Study Group 17</w:t>
      </w:r>
    </w:p>
    <w:p w:rsidR="007E7CCA" w:rsidRPr="007E7CCA" w:rsidRDefault="007E7CCA" w:rsidP="00BD534B">
      <w:pPr>
        <w:numPr>
          <w:ilvl w:val="1"/>
          <w:numId w:val="7"/>
        </w:numPr>
        <w:spacing w:before="60"/>
        <w:ind w:left="1854" w:hanging="709"/>
        <w:rPr>
          <w:lang w:val="en-US"/>
        </w:rPr>
      </w:pPr>
      <w:r w:rsidRPr="007E7CCA">
        <w:rPr>
          <w:lang w:val="en-US"/>
        </w:rPr>
        <w:t>Working party structure</w:t>
      </w:r>
    </w:p>
    <w:p w:rsidR="007E7CCA" w:rsidRPr="007E7CCA" w:rsidRDefault="007E7CCA" w:rsidP="00BD534B">
      <w:pPr>
        <w:numPr>
          <w:ilvl w:val="1"/>
          <w:numId w:val="7"/>
        </w:numPr>
        <w:spacing w:before="60"/>
        <w:ind w:left="1854" w:hanging="709"/>
        <w:rPr>
          <w:lang w:val="en-US"/>
        </w:rPr>
      </w:pPr>
      <w:r w:rsidRPr="007E7CCA">
        <w:rPr>
          <w:lang w:val="en-US"/>
        </w:rPr>
        <w:t>Appointment of working</w:t>
      </w:r>
      <w:r w:rsidR="008C60B7">
        <w:rPr>
          <w:lang w:val="en-US"/>
        </w:rPr>
        <w:t xml:space="preserve"> party chairmen</w:t>
      </w:r>
    </w:p>
    <w:p w:rsidR="007E7CCA" w:rsidRPr="007E7CCA" w:rsidRDefault="008C60B7" w:rsidP="00BD534B">
      <w:pPr>
        <w:numPr>
          <w:ilvl w:val="1"/>
          <w:numId w:val="7"/>
        </w:numPr>
        <w:spacing w:before="60"/>
        <w:ind w:left="1854" w:hanging="709"/>
        <w:rPr>
          <w:lang w:val="en-US"/>
        </w:rPr>
      </w:pPr>
      <w:r>
        <w:rPr>
          <w:lang w:val="en-US"/>
        </w:rPr>
        <w:t>Appointment of R</w:t>
      </w:r>
      <w:r w:rsidR="007E7CCA" w:rsidRPr="007E7CCA">
        <w:rPr>
          <w:lang w:val="en-US"/>
        </w:rPr>
        <w:t>apporteurs and associate rapporteurs</w:t>
      </w:r>
    </w:p>
    <w:p w:rsidR="007E7CCA" w:rsidRPr="007E7CCA" w:rsidRDefault="007E7CCA" w:rsidP="00BD534B">
      <w:pPr>
        <w:numPr>
          <w:ilvl w:val="1"/>
          <w:numId w:val="7"/>
        </w:numPr>
        <w:spacing w:before="60"/>
        <w:ind w:left="1854" w:hanging="709"/>
        <w:rPr>
          <w:lang w:val="en-US"/>
        </w:rPr>
      </w:pPr>
      <w:r w:rsidRPr="007E7CCA">
        <w:rPr>
          <w:lang w:val="en-US"/>
        </w:rPr>
        <w:t>Other appointments</w:t>
      </w:r>
    </w:p>
    <w:p w:rsidR="00E1197C" w:rsidRPr="001F2A20" w:rsidRDefault="00E1197C" w:rsidP="00BD534B">
      <w:pPr>
        <w:numPr>
          <w:ilvl w:val="0"/>
          <w:numId w:val="7"/>
        </w:numPr>
        <w:spacing w:before="80"/>
        <w:ind w:left="1144"/>
        <w:rPr>
          <w:lang w:val="en-US"/>
        </w:rPr>
      </w:pPr>
      <w:r w:rsidRPr="001F2A20">
        <w:rPr>
          <w:lang w:val="en-US"/>
        </w:rPr>
        <w:t>Results from the last meeting of Study Group 17</w:t>
      </w:r>
    </w:p>
    <w:p w:rsidR="00E1197C" w:rsidRPr="001F2A20" w:rsidRDefault="00DF4EF2" w:rsidP="00BD534B">
      <w:pPr>
        <w:numPr>
          <w:ilvl w:val="1"/>
          <w:numId w:val="7"/>
        </w:numPr>
        <w:spacing w:before="60"/>
        <w:ind w:left="1854" w:hanging="709"/>
        <w:rPr>
          <w:lang w:val="en-US"/>
        </w:rPr>
      </w:pPr>
      <w:r>
        <w:rPr>
          <w:lang w:val="en-US"/>
        </w:rPr>
        <w:t>Report of the 2</w:t>
      </w:r>
      <w:r w:rsidR="005E66B2">
        <w:rPr>
          <w:lang w:val="en-US"/>
        </w:rPr>
        <w:t>9 August</w:t>
      </w:r>
      <w:r w:rsidR="00E1197C">
        <w:rPr>
          <w:lang w:val="en-US"/>
        </w:rPr>
        <w:t xml:space="preserve"> – </w:t>
      </w:r>
      <w:r w:rsidR="005E66B2">
        <w:rPr>
          <w:lang w:val="en-US"/>
        </w:rPr>
        <w:t>7 September</w:t>
      </w:r>
      <w:r w:rsidR="00E1197C" w:rsidRPr="001F2A20">
        <w:rPr>
          <w:lang w:val="en-US"/>
        </w:rPr>
        <w:t xml:space="preserve"> 201</w:t>
      </w:r>
      <w:r>
        <w:rPr>
          <w:lang w:val="en-US"/>
        </w:rPr>
        <w:t>2</w:t>
      </w:r>
      <w:r w:rsidR="00E1197C" w:rsidRPr="001F2A20">
        <w:rPr>
          <w:lang w:val="en-US"/>
        </w:rPr>
        <w:t xml:space="preserve"> Study Group 17 meeting</w:t>
      </w:r>
    </w:p>
    <w:p w:rsidR="00E1197C" w:rsidRPr="001F2A20" w:rsidRDefault="00E1197C" w:rsidP="00BD534B">
      <w:pPr>
        <w:numPr>
          <w:ilvl w:val="1"/>
          <w:numId w:val="7"/>
        </w:numPr>
        <w:spacing w:before="60"/>
        <w:ind w:left="1854" w:hanging="709"/>
        <w:rPr>
          <w:lang w:val="en-US"/>
        </w:rPr>
      </w:pPr>
      <w:r w:rsidRPr="001F2A20">
        <w:rPr>
          <w:lang w:val="en-US"/>
        </w:rPr>
        <w:t>Result of Recommendations consented under AAP</w:t>
      </w:r>
    </w:p>
    <w:p w:rsidR="00E1197C" w:rsidRPr="001F2A20" w:rsidRDefault="00E1197C" w:rsidP="00BD534B">
      <w:pPr>
        <w:numPr>
          <w:ilvl w:val="1"/>
          <w:numId w:val="7"/>
        </w:numPr>
        <w:spacing w:before="60"/>
        <w:ind w:left="1854" w:hanging="709"/>
        <w:rPr>
          <w:lang w:val="en-US"/>
        </w:rPr>
      </w:pPr>
      <w:r w:rsidRPr="001F2A20">
        <w:rPr>
          <w:lang w:val="en-US"/>
        </w:rPr>
        <w:t>Result of the Member States consultation for Recommendations under TAP</w:t>
      </w:r>
    </w:p>
    <w:p w:rsidR="00E1197C" w:rsidRPr="001F2A20" w:rsidRDefault="00E1197C" w:rsidP="00BD534B">
      <w:pPr>
        <w:numPr>
          <w:ilvl w:val="1"/>
          <w:numId w:val="7"/>
        </w:numPr>
        <w:spacing w:before="60"/>
        <w:ind w:left="1854" w:hanging="709"/>
        <w:rPr>
          <w:lang w:val="en-US"/>
        </w:rPr>
      </w:pPr>
      <w:r w:rsidRPr="001F2A20">
        <w:rPr>
          <w:lang w:val="en-US"/>
        </w:rPr>
        <w:t>Report</w:t>
      </w:r>
      <w:r>
        <w:rPr>
          <w:lang w:val="en-US"/>
        </w:rPr>
        <w:t>s</w:t>
      </w:r>
      <w:r w:rsidRPr="001F2A20">
        <w:rPr>
          <w:lang w:val="en-US"/>
        </w:rPr>
        <w:t xml:space="preserve"> of the interim Rapporteur group meetings</w:t>
      </w:r>
    </w:p>
    <w:p w:rsidR="00E1197C" w:rsidRPr="001F2A20" w:rsidRDefault="00E1197C" w:rsidP="00BD534B">
      <w:pPr>
        <w:numPr>
          <w:ilvl w:val="1"/>
          <w:numId w:val="7"/>
        </w:numPr>
        <w:spacing w:before="60"/>
        <w:ind w:left="1854" w:hanging="709"/>
        <w:rPr>
          <w:lang w:val="en-US"/>
        </w:rPr>
      </w:pPr>
      <w:r w:rsidRPr="001F2A20">
        <w:rPr>
          <w:lang w:val="en-US"/>
        </w:rPr>
        <w:t>Report</w:t>
      </w:r>
      <w:r>
        <w:rPr>
          <w:lang w:val="en-US"/>
        </w:rPr>
        <w:t>s</w:t>
      </w:r>
      <w:r w:rsidRPr="001F2A20">
        <w:rPr>
          <w:lang w:val="en-US"/>
        </w:rPr>
        <w:t xml:space="preserve"> from the Correspondence Groups</w:t>
      </w:r>
      <w:r>
        <w:rPr>
          <w:lang w:val="en-US"/>
        </w:rPr>
        <w:t xml:space="preserve"> on:</w:t>
      </w:r>
    </w:p>
    <w:p w:rsidR="00E1197C" w:rsidRPr="001F2A20" w:rsidRDefault="00FD6F11" w:rsidP="00BD534B">
      <w:pPr>
        <w:numPr>
          <w:ilvl w:val="2"/>
          <w:numId w:val="7"/>
        </w:numPr>
        <w:spacing w:before="60"/>
        <w:ind w:left="2560"/>
        <w:rPr>
          <w:lang w:val="en-US"/>
        </w:rPr>
      </w:pPr>
      <w:r w:rsidRPr="00FD6F11">
        <w:rPr>
          <w:i/>
          <w:iCs/>
          <w:lang w:val="en-US"/>
        </w:rPr>
        <w:t>Providing confidence and security in the use of telecommunication/ICT within industrial systems</w:t>
      </w:r>
    </w:p>
    <w:p w:rsidR="00FD6F11" w:rsidRPr="007D58D0" w:rsidRDefault="00FD6F11" w:rsidP="00BD534B">
      <w:pPr>
        <w:numPr>
          <w:ilvl w:val="2"/>
          <w:numId w:val="7"/>
        </w:numPr>
        <w:spacing w:before="60"/>
        <w:ind w:left="2560"/>
        <w:rPr>
          <w:i/>
          <w:iCs/>
          <w:lang w:val="en-US"/>
        </w:rPr>
      </w:pPr>
      <w:r w:rsidRPr="00FD6F11">
        <w:rPr>
          <w:i/>
          <w:iCs/>
          <w:lang w:val="en-US"/>
        </w:rPr>
        <w:t>XACML (</w:t>
      </w:r>
      <w:proofErr w:type="spellStart"/>
      <w:r w:rsidRPr="00FD6F11">
        <w:rPr>
          <w:i/>
          <w:iCs/>
          <w:lang w:val="en-US"/>
        </w:rPr>
        <w:t>eXtensible</w:t>
      </w:r>
      <w:proofErr w:type="spellEnd"/>
      <w:r w:rsidRPr="00FD6F11">
        <w:rPr>
          <w:i/>
          <w:iCs/>
          <w:lang w:val="en-US"/>
        </w:rPr>
        <w:t xml:space="preserve"> Access Control Markup Language) activities</w:t>
      </w:r>
    </w:p>
    <w:p w:rsidR="00E1197C" w:rsidRPr="001F2A20" w:rsidRDefault="00E1197C" w:rsidP="00BD534B">
      <w:pPr>
        <w:numPr>
          <w:ilvl w:val="2"/>
          <w:numId w:val="7"/>
        </w:numPr>
        <w:spacing w:before="60"/>
        <w:ind w:left="2560"/>
        <w:rPr>
          <w:lang w:val="en-US"/>
        </w:rPr>
      </w:pPr>
      <w:r w:rsidRPr="001F2A20">
        <w:rPr>
          <w:i/>
          <w:iCs/>
          <w:lang w:val="en-US"/>
        </w:rPr>
        <w:t>Discovery of Identity Management Information</w:t>
      </w:r>
    </w:p>
    <w:p w:rsidR="00ED621E" w:rsidRPr="007D58D0" w:rsidRDefault="00ED621E" w:rsidP="00BD534B">
      <w:pPr>
        <w:numPr>
          <w:ilvl w:val="2"/>
          <w:numId w:val="7"/>
        </w:numPr>
        <w:spacing w:before="60"/>
        <w:ind w:left="2560"/>
        <w:rPr>
          <w:i/>
          <w:iCs/>
          <w:lang w:val="fr-CH"/>
        </w:rPr>
      </w:pPr>
      <w:r w:rsidRPr="007D58D0">
        <w:rPr>
          <w:i/>
          <w:iCs/>
          <w:lang w:val="fr-CH"/>
        </w:rPr>
        <w:t xml:space="preserve">Mobile </w:t>
      </w:r>
      <w:proofErr w:type="spellStart"/>
      <w:r w:rsidRPr="007D58D0">
        <w:rPr>
          <w:i/>
          <w:iCs/>
          <w:lang w:val="fr-CH"/>
        </w:rPr>
        <w:t>IdM</w:t>
      </w:r>
      <w:proofErr w:type="spellEnd"/>
      <w:r w:rsidRPr="007D58D0">
        <w:rPr>
          <w:i/>
          <w:iCs/>
          <w:lang w:val="fr-CH"/>
        </w:rPr>
        <w:t xml:space="preserve"> </w:t>
      </w:r>
      <w:proofErr w:type="spellStart"/>
      <w:r w:rsidRPr="007D58D0">
        <w:rPr>
          <w:i/>
          <w:iCs/>
          <w:lang w:val="fr-CH"/>
        </w:rPr>
        <w:t>framework</w:t>
      </w:r>
      <w:proofErr w:type="spellEnd"/>
    </w:p>
    <w:p w:rsidR="00E1197C" w:rsidRPr="001F2A20" w:rsidRDefault="00E1197C" w:rsidP="00BD534B">
      <w:pPr>
        <w:numPr>
          <w:ilvl w:val="1"/>
          <w:numId w:val="7"/>
        </w:numPr>
        <w:spacing w:before="60"/>
        <w:ind w:left="1852"/>
        <w:rPr>
          <w:lang w:val="en-US"/>
        </w:rPr>
      </w:pPr>
      <w:r w:rsidRPr="001F2A20">
        <w:rPr>
          <w:lang w:val="en-US"/>
        </w:rPr>
        <w:t xml:space="preserve">Report from the </w:t>
      </w:r>
      <w:r w:rsidRPr="001F2A20">
        <w:rPr>
          <w:szCs w:val="24"/>
          <w:lang w:val="en-US" w:eastAsia="ja-JP"/>
        </w:rPr>
        <w:t>Security Coordination Team</w:t>
      </w:r>
    </w:p>
    <w:p w:rsidR="00E1197C" w:rsidRPr="001F2A20" w:rsidRDefault="00875578" w:rsidP="00BD534B">
      <w:pPr>
        <w:numPr>
          <w:ilvl w:val="1"/>
          <w:numId w:val="7"/>
        </w:numPr>
        <w:spacing w:before="60"/>
        <w:ind w:left="1852"/>
        <w:rPr>
          <w:lang w:val="en-US"/>
        </w:rPr>
      </w:pPr>
      <w:r>
        <w:rPr>
          <w:lang w:val="en-US"/>
        </w:rPr>
        <w:t>SG</w:t>
      </w:r>
      <w:r w:rsidR="00E1197C" w:rsidRPr="001F2A20">
        <w:rPr>
          <w:lang w:val="en-US"/>
        </w:rPr>
        <w:t>17 participation in workshops and seminars</w:t>
      </w:r>
    </w:p>
    <w:p w:rsidR="00E1197C" w:rsidRPr="001F2A20" w:rsidRDefault="00E1197C" w:rsidP="00BD534B">
      <w:pPr>
        <w:numPr>
          <w:ilvl w:val="0"/>
          <w:numId w:val="7"/>
        </w:numPr>
        <w:spacing w:before="80"/>
        <w:ind w:left="1144"/>
        <w:rPr>
          <w:lang w:val="en-US"/>
        </w:rPr>
      </w:pPr>
      <w:r w:rsidRPr="001F2A20">
        <w:rPr>
          <w:lang w:val="en-US"/>
        </w:rPr>
        <w:t>Coordination, collaboration and cooperation</w:t>
      </w:r>
    </w:p>
    <w:p w:rsidR="00E1197C" w:rsidRPr="001F2A20" w:rsidRDefault="00E1197C" w:rsidP="00BD534B">
      <w:pPr>
        <w:numPr>
          <w:ilvl w:val="1"/>
          <w:numId w:val="7"/>
        </w:numPr>
        <w:spacing w:before="60"/>
        <w:ind w:left="1854" w:hanging="709"/>
        <w:rPr>
          <w:lang w:val="en-US"/>
        </w:rPr>
      </w:pPr>
      <w:r w:rsidRPr="001F2A20">
        <w:rPr>
          <w:lang w:val="en-US"/>
        </w:rPr>
        <w:t>Focus groups (FGs), joint coordination activities (JCAs) and Global standards initiatives (GSIs)</w:t>
      </w:r>
    </w:p>
    <w:p w:rsidR="00E1197C" w:rsidRDefault="00E1197C" w:rsidP="00BD534B">
      <w:pPr>
        <w:numPr>
          <w:ilvl w:val="1"/>
          <w:numId w:val="7"/>
        </w:numPr>
        <w:spacing w:before="60"/>
        <w:ind w:left="1854" w:hanging="709"/>
        <w:rPr>
          <w:lang w:val="en-US"/>
        </w:rPr>
      </w:pPr>
      <w:r w:rsidRPr="001F2A20">
        <w:rPr>
          <w:lang w:val="en-US"/>
        </w:rPr>
        <w:t>Relations with other lead study groups</w:t>
      </w:r>
    </w:p>
    <w:p w:rsidR="00E1197C" w:rsidRPr="001F2A20" w:rsidRDefault="00E1197C" w:rsidP="00BD534B">
      <w:pPr>
        <w:numPr>
          <w:ilvl w:val="1"/>
          <w:numId w:val="7"/>
        </w:numPr>
        <w:spacing w:before="60"/>
        <w:ind w:left="1854" w:hanging="709"/>
        <w:rPr>
          <w:lang w:val="en-US"/>
        </w:rPr>
      </w:pPr>
      <w:r w:rsidRPr="001F2A20">
        <w:rPr>
          <w:lang w:val="en-US"/>
        </w:rPr>
        <w:t>Strategic Advisory Group on Security (SAG-S) (IEC, ISO, ITU-T)</w:t>
      </w:r>
    </w:p>
    <w:p w:rsidR="00E1197C" w:rsidRPr="001F2A20" w:rsidRDefault="00E1197C" w:rsidP="00BD534B">
      <w:pPr>
        <w:numPr>
          <w:ilvl w:val="1"/>
          <w:numId w:val="7"/>
        </w:numPr>
        <w:spacing w:before="60"/>
        <w:ind w:left="1854" w:hanging="709"/>
        <w:rPr>
          <w:lang w:val="en-US"/>
        </w:rPr>
      </w:pPr>
      <w:r w:rsidRPr="001F2A20">
        <w:rPr>
          <w:lang w:val="en-US"/>
        </w:rPr>
        <w:t>Memorandum of Understanding on e-business (IEC, ISO, ITU-T, UN/ECE)</w:t>
      </w:r>
    </w:p>
    <w:p w:rsidR="00E1197C" w:rsidRPr="001F2A20" w:rsidRDefault="00E1197C" w:rsidP="00BD534B">
      <w:pPr>
        <w:numPr>
          <w:ilvl w:val="1"/>
          <w:numId w:val="7"/>
        </w:numPr>
        <w:spacing w:before="60"/>
        <w:ind w:left="1852"/>
        <w:rPr>
          <w:lang w:val="en-US"/>
        </w:rPr>
      </w:pPr>
      <w:r w:rsidRPr="001F2A20">
        <w:rPr>
          <w:lang w:val="en-US"/>
        </w:rPr>
        <w:t>Collaboration with ISO/IEC JTC 1</w:t>
      </w:r>
    </w:p>
    <w:p w:rsidR="00E1197C" w:rsidRPr="001F2A20" w:rsidRDefault="00E1197C" w:rsidP="00BD534B">
      <w:pPr>
        <w:numPr>
          <w:ilvl w:val="1"/>
          <w:numId w:val="7"/>
        </w:numPr>
        <w:spacing w:before="60"/>
        <w:ind w:left="1852"/>
        <w:rPr>
          <w:lang w:val="en-US"/>
        </w:rPr>
      </w:pPr>
      <w:r w:rsidRPr="001F2A20">
        <w:rPr>
          <w:lang w:val="en-US"/>
        </w:rPr>
        <w:t>Collaboration with IETF</w:t>
      </w:r>
    </w:p>
    <w:p w:rsidR="00E1197C" w:rsidRPr="001F2A20" w:rsidRDefault="00E1197C" w:rsidP="00BD534B">
      <w:pPr>
        <w:numPr>
          <w:ilvl w:val="1"/>
          <w:numId w:val="7"/>
        </w:numPr>
        <w:spacing w:before="60"/>
        <w:ind w:left="1854" w:hanging="709"/>
        <w:rPr>
          <w:lang w:val="en-US"/>
        </w:rPr>
      </w:pPr>
      <w:r w:rsidRPr="001F2A20">
        <w:rPr>
          <w:lang w:val="en-US"/>
        </w:rPr>
        <w:t>Collaboration with ETSI</w:t>
      </w:r>
    </w:p>
    <w:p w:rsidR="00E1197C" w:rsidRPr="001F2A20" w:rsidRDefault="00E1197C" w:rsidP="00BD534B">
      <w:pPr>
        <w:numPr>
          <w:ilvl w:val="1"/>
          <w:numId w:val="7"/>
        </w:numPr>
        <w:spacing w:before="60"/>
        <w:ind w:left="1854" w:hanging="709"/>
        <w:rPr>
          <w:lang w:val="en-US"/>
        </w:rPr>
      </w:pPr>
      <w:r w:rsidRPr="001F2A20">
        <w:rPr>
          <w:lang w:val="en-US"/>
        </w:rPr>
        <w:t>Collaboration with the SDL Forum Society</w:t>
      </w:r>
    </w:p>
    <w:p w:rsidR="00E1197C" w:rsidRPr="001F2A20" w:rsidRDefault="00E1197C" w:rsidP="00BD534B">
      <w:pPr>
        <w:numPr>
          <w:ilvl w:val="1"/>
          <w:numId w:val="7"/>
        </w:numPr>
        <w:spacing w:before="60"/>
        <w:ind w:left="1854" w:hanging="709"/>
        <w:rPr>
          <w:lang w:val="en-US"/>
        </w:rPr>
      </w:pPr>
      <w:r w:rsidRPr="001F2A20">
        <w:rPr>
          <w:lang w:val="en-US"/>
        </w:rPr>
        <w:t xml:space="preserve">Collaboration with the </w:t>
      </w:r>
      <w:proofErr w:type="spellStart"/>
      <w:r w:rsidRPr="001F2A20">
        <w:rPr>
          <w:lang w:val="en-US"/>
        </w:rPr>
        <w:t>Kantara</w:t>
      </w:r>
      <w:proofErr w:type="spellEnd"/>
      <w:r w:rsidRPr="001F2A20">
        <w:rPr>
          <w:lang w:val="en-US"/>
        </w:rPr>
        <w:t xml:space="preserve"> Initiative</w:t>
      </w:r>
    </w:p>
    <w:p w:rsidR="00E1197C" w:rsidRPr="001F2A20" w:rsidRDefault="00E1197C" w:rsidP="00BD534B">
      <w:pPr>
        <w:numPr>
          <w:ilvl w:val="1"/>
          <w:numId w:val="7"/>
        </w:numPr>
        <w:spacing w:before="60"/>
        <w:ind w:left="1854" w:hanging="709"/>
        <w:rPr>
          <w:lang w:val="en-US"/>
        </w:rPr>
      </w:pPr>
      <w:r w:rsidRPr="001F2A20">
        <w:rPr>
          <w:lang w:val="en-US"/>
        </w:rPr>
        <w:t>Collaboration with OASIS</w:t>
      </w:r>
    </w:p>
    <w:p w:rsidR="00E1197C" w:rsidRPr="001F2A20" w:rsidRDefault="00E1197C" w:rsidP="00BD534B">
      <w:pPr>
        <w:numPr>
          <w:ilvl w:val="1"/>
          <w:numId w:val="7"/>
        </w:numPr>
        <w:spacing w:before="60"/>
        <w:ind w:left="1854" w:hanging="709"/>
        <w:rPr>
          <w:lang w:val="en-US"/>
        </w:rPr>
      </w:pPr>
      <w:r w:rsidRPr="001F2A20">
        <w:rPr>
          <w:lang w:val="en-US"/>
        </w:rPr>
        <w:t>Collaboration with FIRST</w:t>
      </w:r>
    </w:p>
    <w:p w:rsidR="00E1197C" w:rsidRPr="001F2A20" w:rsidRDefault="00E1197C" w:rsidP="00BD534B">
      <w:pPr>
        <w:numPr>
          <w:ilvl w:val="1"/>
          <w:numId w:val="7"/>
        </w:numPr>
        <w:spacing w:before="60"/>
        <w:ind w:left="1854" w:hanging="709"/>
        <w:rPr>
          <w:lang w:val="en-US"/>
        </w:rPr>
      </w:pPr>
      <w:r w:rsidRPr="001F2A20">
        <w:rPr>
          <w:lang w:val="en-US"/>
        </w:rPr>
        <w:t>Collaboration with Cloud Security Alliance</w:t>
      </w:r>
    </w:p>
    <w:p w:rsidR="00E1197C" w:rsidRPr="001F2A20" w:rsidRDefault="00E1197C" w:rsidP="00BD534B">
      <w:pPr>
        <w:numPr>
          <w:ilvl w:val="1"/>
          <w:numId w:val="7"/>
        </w:numPr>
        <w:spacing w:before="60"/>
        <w:ind w:left="1854" w:hanging="709"/>
        <w:rPr>
          <w:lang w:val="en-US"/>
        </w:rPr>
      </w:pPr>
      <w:r w:rsidRPr="001F2A20">
        <w:rPr>
          <w:lang w:val="en-US"/>
        </w:rPr>
        <w:t xml:space="preserve">Interaction with other industry consortia and </w:t>
      </w:r>
      <w:proofErr w:type="spellStart"/>
      <w:r w:rsidRPr="001F2A20">
        <w:rPr>
          <w:lang w:val="en-US"/>
        </w:rPr>
        <w:t>fora</w:t>
      </w:r>
      <w:proofErr w:type="spellEnd"/>
    </w:p>
    <w:p w:rsidR="00E1197C" w:rsidRPr="001F2A20" w:rsidRDefault="00E1197C" w:rsidP="00BD534B">
      <w:pPr>
        <w:numPr>
          <w:ilvl w:val="1"/>
          <w:numId w:val="7"/>
        </w:numPr>
        <w:spacing w:before="60"/>
        <w:ind w:left="1854" w:hanging="709"/>
        <w:rPr>
          <w:lang w:val="en-US"/>
        </w:rPr>
      </w:pPr>
      <w:r w:rsidRPr="001F2A20">
        <w:rPr>
          <w:lang w:val="en-US"/>
        </w:rPr>
        <w:lastRenderedPageBreak/>
        <w:t>Reports on other liaison and collaboration activities</w:t>
      </w:r>
    </w:p>
    <w:p w:rsidR="00E1197C" w:rsidRPr="001F2A20" w:rsidRDefault="00E1197C" w:rsidP="00BD534B">
      <w:pPr>
        <w:keepNext/>
        <w:numPr>
          <w:ilvl w:val="0"/>
          <w:numId w:val="7"/>
        </w:numPr>
        <w:spacing w:before="80"/>
        <w:ind w:left="1144"/>
        <w:rPr>
          <w:lang w:val="en-US"/>
        </w:rPr>
      </w:pPr>
      <w:r w:rsidRPr="001F2A20">
        <w:rPr>
          <w:lang w:val="en-US"/>
        </w:rPr>
        <w:t>General matters</w:t>
      </w:r>
    </w:p>
    <w:p w:rsidR="00E1197C" w:rsidRDefault="007E7CCA" w:rsidP="00BD534B">
      <w:pPr>
        <w:numPr>
          <w:ilvl w:val="1"/>
          <w:numId w:val="7"/>
        </w:numPr>
        <w:spacing w:before="60"/>
        <w:ind w:left="1854" w:hanging="709"/>
        <w:rPr>
          <w:lang w:val="en-US"/>
        </w:rPr>
      </w:pPr>
      <w:r>
        <w:rPr>
          <w:lang w:val="en-US"/>
        </w:rPr>
        <w:t>SG</w:t>
      </w:r>
      <w:r w:rsidR="00E1197C" w:rsidRPr="001F2A20">
        <w:rPr>
          <w:lang w:val="en-US"/>
        </w:rPr>
        <w:t>17 organization for this meeting</w:t>
      </w:r>
    </w:p>
    <w:p w:rsidR="00E1197C" w:rsidRPr="001F2A20" w:rsidRDefault="0070593E" w:rsidP="00BD534B">
      <w:pPr>
        <w:numPr>
          <w:ilvl w:val="1"/>
          <w:numId w:val="7"/>
        </w:numPr>
        <w:spacing w:before="60"/>
        <w:ind w:left="1854" w:hanging="709"/>
        <w:rPr>
          <w:lang w:val="en-US"/>
        </w:rPr>
      </w:pPr>
      <w:r>
        <w:rPr>
          <w:lang w:val="en-US"/>
        </w:rPr>
        <w:t>Newcomers’ orientation</w:t>
      </w:r>
      <w:r w:rsidR="00E1197C">
        <w:rPr>
          <w:lang w:val="en-US"/>
        </w:rPr>
        <w:t xml:space="preserve"> sessions</w:t>
      </w:r>
    </w:p>
    <w:p w:rsidR="00E1197C" w:rsidRPr="001F2A20" w:rsidRDefault="00E1197C" w:rsidP="00BD534B">
      <w:pPr>
        <w:numPr>
          <w:ilvl w:val="1"/>
          <w:numId w:val="7"/>
        </w:numPr>
        <w:spacing w:before="60"/>
        <w:ind w:left="1854" w:hanging="709"/>
        <w:rPr>
          <w:lang w:val="en-US"/>
        </w:rPr>
      </w:pPr>
      <w:r w:rsidRPr="001F2A20">
        <w:rPr>
          <w:lang w:val="en-US"/>
        </w:rPr>
        <w:t>Appointments (to fill associate Rapporteur and other open positions)</w:t>
      </w:r>
    </w:p>
    <w:p w:rsidR="007A7B7F" w:rsidRDefault="007E7CCA" w:rsidP="00BD534B">
      <w:pPr>
        <w:numPr>
          <w:ilvl w:val="1"/>
          <w:numId w:val="7"/>
        </w:numPr>
        <w:spacing w:before="60"/>
        <w:ind w:left="1854" w:hanging="709"/>
        <w:rPr>
          <w:lang w:val="en-US"/>
        </w:rPr>
      </w:pPr>
      <w:r>
        <w:rPr>
          <w:lang w:val="en-US"/>
        </w:rPr>
        <w:t>SG</w:t>
      </w:r>
      <w:r w:rsidR="00E1197C" w:rsidRPr="001F2A20">
        <w:rPr>
          <w:lang w:val="en-US"/>
        </w:rPr>
        <w:t>17 lead study group activities</w:t>
      </w:r>
    </w:p>
    <w:p w:rsidR="006F37A5" w:rsidRDefault="006F37A5" w:rsidP="00BD534B">
      <w:pPr>
        <w:numPr>
          <w:ilvl w:val="1"/>
          <w:numId w:val="7"/>
        </w:numPr>
        <w:spacing w:before="60"/>
        <w:ind w:left="1854" w:hanging="709"/>
        <w:rPr>
          <w:lang w:val="en-US"/>
        </w:rPr>
      </w:pPr>
      <w:r>
        <w:rPr>
          <w:lang w:val="en-US"/>
        </w:rPr>
        <w:t>Confirmation to continue JCA-</w:t>
      </w:r>
      <w:proofErr w:type="spellStart"/>
      <w:r>
        <w:rPr>
          <w:lang w:val="en-US"/>
        </w:rPr>
        <w:t>IdM</w:t>
      </w:r>
      <w:proofErr w:type="spellEnd"/>
      <w:r w:rsidR="006260C7">
        <w:rPr>
          <w:lang w:val="en-US"/>
        </w:rPr>
        <w:t>, and JCA-COP</w:t>
      </w:r>
    </w:p>
    <w:p w:rsidR="007A7B7F" w:rsidRPr="007A7B7F" w:rsidRDefault="007A7B7F" w:rsidP="00BD534B">
      <w:pPr>
        <w:numPr>
          <w:ilvl w:val="1"/>
          <w:numId w:val="7"/>
        </w:numPr>
        <w:spacing w:before="60"/>
        <w:ind w:left="1854" w:hanging="709"/>
        <w:rPr>
          <w:lang w:val="en-US"/>
        </w:rPr>
      </w:pPr>
      <w:r w:rsidRPr="007A7B7F">
        <w:rPr>
          <w:lang w:val="en-US"/>
        </w:rPr>
        <w:t>Preparation for next TSAG meeting</w:t>
      </w:r>
    </w:p>
    <w:p w:rsidR="00E1197C" w:rsidRPr="001F2A20" w:rsidRDefault="007E7CCA" w:rsidP="00BD534B">
      <w:pPr>
        <w:numPr>
          <w:ilvl w:val="1"/>
          <w:numId w:val="7"/>
        </w:numPr>
        <w:spacing w:before="60"/>
        <w:ind w:left="1854" w:hanging="709"/>
        <w:rPr>
          <w:lang w:val="en-US"/>
        </w:rPr>
      </w:pPr>
      <w:r>
        <w:rPr>
          <w:lang w:val="en-US"/>
        </w:rPr>
        <w:t>SG</w:t>
      </w:r>
      <w:r w:rsidR="00E1197C" w:rsidRPr="001F2A20">
        <w:rPr>
          <w:lang w:val="en-US"/>
        </w:rPr>
        <w:t xml:space="preserve">17 activities in support of </w:t>
      </w:r>
      <w:r w:rsidR="00E1197C" w:rsidRPr="00914F83">
        <w:rPr>
          <w:lang w:val="en-US"/>
        </w:rPr>
        <w:t>WTSA-</w:t>
      </w:r>
      <w:r w:rsidR="0065478B" w:rsidRPr="00914F83">
        <w:rPr>
          <w:lang w:val="en-US"/>
        </w:rPr>
        <w:t>12</w:t>
      </w:r>
      <w:r w:rsidR="0065478B" w:rsidRPr="001F2A20">
        <w:rPr>
          <w:lang w:val="en-US"/>
        </w:rPr>
        <w:t xml:space="preserve"> </w:t>
      </w:r>
      <w:r w:rsidR="00E1197C" w:rsidRPr="001F2A20">
        <w:rPr>
          <w:lang w:val="en-US"/>
        </w:rPr>
        <w:t>Resolutions, PP-10 Resolutions and WTDC</w:t>
      </w:r>
      <w:r w:rsidR="00B84B2C">
        <w:rPr>
          <w:lang w:val="en-US"/>
        </w:rPr>
        <w:t>-10</w:t>
      </w:r>
      <w:r w:rsidR="00E1197C" w:rsidRPr="001F2A20">
        <w:rPr>
          <w:lang w:val="en-US"/>
        </w:rPr>
        <w:t xml:space="preserve"> Resolutions</w:t>
      </w:r>
    </w:p>
    <w:p w:rsidR="00E1197C" w:rsidRPr="001F2A20" w:rsidRDefault="007E7CCA" w:rsidP="00BD534B">
      <w:pPr>
        <w:numPr>
          <w:ilvl w:val="1"/>
          <w:numId w:val="7"/>
        </w:numPr>
        <w:spacing w:before="60"/>
        <w:ind w:left="1854" w:hanging="709"/>
        <w:rPr>
          <w:lang w:val="en-US"/>
        </w:rPr>
      </w:pPr>
      <w:r>
        <w:rPr>
          <w:lang w:val="en-US"/>
        </w:rPr>
        <w:t>Status of SG</w:t>
      </w:r>
      <w:r w:rsidR="00E1197C" w:rsidRPr="001F2A20">
        <w:rPr>
          <w:lang w:val="en-US"/>
        </w:rPr>
        <w:t>17 Project</w:t>
      </w:r>
      <w:r w:rsidR="0065478B">
        <w:rPr>
          <w:lang w:val="en-US"/>
        </w:rPr>
        <w:t>s</w:t>
      </w:r>
    </w:p>
    <w:p w:rsidR="00E1197C" w:rsidRPr="001F2A20" w:rsidRDefault="00E1197C" w:rsidP="00BD534B">
      <w:pPr>
        <w:numPr>
          <w:ilvl w:val="1"/>
          <w:numId w:val="7"/>
        </w:numPr>
        <w:spacing w:before="60"/>
        <w:ind w:left="1854" w:hanging="709"/>
        <w:rPr>
          <w:lang w:val="en-US"/>
        </w:rPr>
      </w:pPr>
      <w:r w:rsidRPr="001F2A20">
        <w:rPr>
          <w:lang w:val="en-US"/>
        </w:rPr>
        <w:t>Tutorials for this meeting</w:t>
      </w:r>
    </w:p>
    <w:p w:rsidR="00E1197C" w:rsidRPr="001F2A20" w:rsidRDefault="007E7CCA" w:rsidP="00BD534B">
      <w:pPr>
        <w:numPr>
          <w:ilvl w:val="1"/>
          <w:numId w:val="7"/>
        </w:numPr>
        <w:spacing w:before="60"/>
        <w:ind w:left="1854" w:hanging="709"/>
        <w:rPr>
          <w:lang w:val="en-US"/>
        </w:rPr>
      </w:pPr>
      <w:r>
        <w:rPr>
          <w:lang w:val="en-US"/>
        </w:rPr>
        <w:t>Future SG</w:t>
      </w:r>
      <w:r w:rsidR="00E1197C" w:rsidRPr="001F2A20">
        <w:rPr>
          <w:lang w:val="en-US"/>
        </w:rPr>
        <w:t>17 organized outreach events (workshops, summits, seminars)</w:t>
      </w:r>
    </w:p>
    <w:p w:rsidR="00E1197C" w:rsidRPr="001F2A20" w:rsidRDefault="00E1197C" w:rsidP="00BD534B">
      <w:pPr>
        <w:numPr>
          <w:ilvl w:val="0"/>
          <w:numId w:val="7"/>
        </w:numPr>
        <w:spacing w:before="80"/>
        <w:ind w:left="1144"/>
        <w:rPr>
          <w:lang w:val="en-US"/>
        </w:rPr>
      </w:pPr>
      <w:r w:rsidRPr="001F2A20">
        <w:rPr>
          <w:lang w:val="en-US"/>
        </w:rPr>
        <w:t>Program for this meeting (working party meetings and meeting on Questions)</w:t>
      </w:r>
    </w:p>
    <w:p w:rsidR="00E1197C" w:rsidRPr="001F2A20" w:rsidRDefault="00E1197C" w:rsidP="00BD534B">
      <w:pPr>
        <w:numPr>
          <w:ilvl w:val="1"/>
          <w:numId w:val="7"/>
        </w:numPr>
        <w:spacing w:before="60"/>
        <w:ind w:left="1854" w:hanging="709"/>
        <w:rPr>
          <w:lang w:val="en-US"/>
        </w:rPr>
      </w:pPr>
      <w:r w:rsidRPr="001F2A20">
        <w:rPr>
          <w:lang w:val="en-US"/>
        </w:rPr>
        <w:t>Meeting reports</w:t>
      </w:r>
      <w:r w:rsidR="001F778D">
        <w:rPr>
          <w:lang w:val="en-US"/>
        </w:rPr>
        <w:t xml:space="preserve"> including action plans</w:t>
      </w:r>
    </w:p>
    <w:p w:rsidR="00E1197C" w:rsidRPr="001F2A20" w:rsidRDefault="00E1197C" w:rsidP="00BD534B">
      <w:pPr>
        <w:numPr>
          <w:ilvl w:val="1"/>
          <w:numId w:val="7"/>
        </w:numPr>
        <w:spacing w:before="60"/>
        <w:ind w:left="1854" w:hanging="709"/>
        <w:rPr>
          <w:lang w:val="en-US"/>
        </w:rPr>
      </w:pPr>
      <w:r w:rsidRPr="001F2A20">
        <w:rPr>
          <w:lang w:val="en-US"/>
        </w:rPr>
        <w:t>Recommendations and other texts for approval at this Study Group 17 meeting</w:t>
      </w:r>
    </w:p>
    <w:p w:rsidR="00E1197C" w:rsidRPr="001F2A20" w:rsidRDefault="00E1197C" w:rsidP="00BD534B">
      <w:pPr>
        <w:numPr>
          <w:ilvl w:val="1"/>
          <w:numId w:val="7"/>
        </w:numPr>
        <w:spacing w:before="60"/>
        <w:ind w:left="1854" w:hanging="709"/>
        <w:rPr>
          <w:lang w:val="en-US"/>
        </w:rPr>
      </w:pPr>
      <w:r w:rsidRPr="001F2A20">
        <w:rPr>
          <w:lang w:val="en-US"/>
        </w:rPr>
        <w:t>Recommendations for consent or determination at this Study Group 17 meeting</w:t>
      </w:r>
    </w:p>
    <w:p w:rsidR="00E1197C" w:rsidRPr="001F2A20" w:rsidRDefault="00E1197C" w:rsidP="00BD534B">
      <w:pPr>
        <w:numPr>
          <w:ilvl w:val="1"/>
          <w:numId w:val="7"/>
        </w:numPr>
        <w:spacing w:before="60"/>
        <w:ind w:left="1854" w:hanging="709"/>
        <w:rPr>
          <w:lang w:val="en-US"/>
        </w:rPr>
      </w:pPr>
      <w:r w:rsidRPr="001F2A20">
        <w:rPr>
          <w:lang w:val="en-US"/>
        </w:rPr>
        <w:t>Recommendations planned for consent or determination at the next Study Group 17 meeting</w:t>
      </w:r>
    </w:p>
    <w:p w:rsidR="00E1197C" w:rsidRPr="005542FF" w:rsidRDefault="00E1197C" w:rsidP="00BD534B">
      <w:pPr>
        <w:numPr>
          <w:ilvl w:val="1"/>
          <w:numId w:val="7"/>
        </w:numPr>
        <w:spacing w:before="60"/>
        <w:ind w:left="1854" w:hanging="709"/>
        <w:rPr>
          <w:lang w:val="en-US"/>
        </w:rPr>
      </w:pPr>
      <w:r w:rsidRPr="005542FF">
        <w:rPr>
          <w:lang w:val="en-US"/>
        </w:rPr>
        <w:t xml:space="preserve">Recommendations planned for consent or determination </w:t>
      </w:r>
      <w:r w:rsidR="0065478B">
        <w:rPr>
          <w:lang w:val="en-US"/>
        </w:rPr>
        <w:t>later in the study period</w:t>
      </w:r>
    </w:p>
    <w:p w:rsidR="00E1197C" w:rsidRPr="001F2A20" w:rsidRDefault="0065478B" w:rsidP="00BD534B">
      <w:pPr>
        <w:numPr>
          <w:ilvl w:val="1"/>
          <w:numId w:val="7"/>
        </w:numPr>
        <w:spacing w:before="60"/>
        <w:ind w:left="1854" w:hanging="709"/>
        <w:rPr>
          <w:lang w:val="en-US"/>
        </w:rPr>
      </w:pPr>
      <w:r>
        <w:rPr>
          <w:lang w:val="en-US"/>
        </w:rPr>
        <w:t>M</w:t>
      </w:r>
      <w:r w:rsidR="00E1197C" w:rsidRPr="001F2A20">
        <w:rPr>
          <w:lang w:val="en-US"/>
        </w:rPr>
        <w:t>anuals</w:t>
      </w:r>
      <w:r w:rsidR="00D708F5">
        <w:rPr>
          <w:lang w:val="en-US"/>
        </w:rPr>
        <w:t>,</w:t>
      </w:r>
      <w:r w:rsidR="00E1197C" w:rsidRPr="001F2A20">
        <w:rPr>
          <w:lang w:val="en-US"/>
        </w:rPr>
        <w:t xml:space="preserve"> roadmaps and wikis</w:t>
      </w:r>
    </w:p>
    <w:p w:rsidR="00E1197C" w:rsidRPr="001F2A20" w:rsidRDefault="00E1197C" w:rsidP="00BD534B">
      <w:pPr>
        <w:numPr>
          <w:ilvl w:val="1"/>
          <w:numId w:val="7"/>
        </w:numPr>
        <w:spacing w:before="60"/>
        <w:ind w:left="1854" w:hanging="709"/>
        <w:rPr>
          <w:lang w:val="en-US"/>
        </w:rPr>
      </w:pPr>
      <w:r w:rsidRPr="001F2A20">
        <w:rPr>
          <w:lang w:val="en-US"/>
        </w:rPr>
        <w:t>Liaison statements</w:t>
      </w:r>
    </w:p>
    <w:p w:rsidR="00E1197C" w:rsidRPr="001F2A20" w:rsidRDefault="00E1197C" w:rsidP="00BD534B">
      <w:pPr>
        <w:numPr>
          <w:ilvl w:val="1"/>
          <w:numId w:val="7"/>
        </w:numPr>
        <w:spacing w:before="60"/>
        <w:ind w:left="1854" w:hanging="709"/>
        <w:rPr>
          <w:lang w:val="en-US"/>
        </w:rPr>
      </w:pPr>
      <w:r w:rsidRPr="001F2A20">
        <w:rPr>
          <w:lang w:val="en-US"/>
        </w:rPr>
        <w:t>Summaries of Recommendations</w:t>
      </w:r>
    </w:p>
    <w:p w:rsidR="00E1197C" w:rsidRDefault="00E1197C" w:rsidP="00BD534B">
      <w:pPr>
        <w:numPr>
          <w:ilvl w:val="1"/>
          <w:numId w:val="7"/>
        </w:numPr>
        <w:spacing w:before="60"/>
        <w:ind w:left="1854" w:hanging="709"/>
        <w:rPr>
          <w:lang w:val="en-US"/>
        </w:rPr>
      </w:pPr>
      <w:r w:rsidRPr="001F2A20">
        <w:rPr>
          <w:lang w:val="en-US"/>
        </w:rPr>
        <w:t>New work items</w:t>
      </w:r>
      <w:r w:rsidR="001F778D">
        <w:rPr>
          <w:lang w:val="en-US"/>
        </w:rPr>
        <w:t xml:space="preserve"> and work items to be removed from the work </w:t>
      </w:r>
      <w:proofErr w:type="spellStart"/>
      <w:r w:rsidR="001F778D">
        <w:rPr>
          <w:lang w:val="en-US"/>
        </w:rPr>
        <w:t>programme</w:t>
      </w:r>
      <w:proofErr w:type="spellEnd"/>
    </w:p>
    <w:p w:rsidR="00E1197C" w:rsidRPr="001F2A20" w:rsidRDefault="00E1197C" w:rsidP="00BD534B">
      <w:pPr>
        <w:numPr>
          <w:ilvl w:val="1"/>
          <w:numId w:val="7"/>
        </w:numPr>
        <w:spacing w:before="60"/>
        <w:ind w:left="1854" w:hanging="709"/>
        <w:rPr>
          <w:lang w:val="en-US"/>
        </w:rPr>
      </w:pPr>
      <w:r w:rsidRPr="001F2A20">
        <w:rPr>
          <w:lang w:val="en-US"/>
        </w:rPr>
        <w:t>Planned Rapporteur group meetings, correspondence groups and other activities</w:t>
      </w:r>
    </w:p>
    <w:p w:rsidR="00E1197C" w:rsidRPr="00C80C36" w:rsidRDefault="00E1197C" w:rsidP="00BD534B">
      <w:pPr>
        <w:numPr>
          <w:ilvl w:val="1"/>
          <w:numId w:val="7"/>
        </w:numPr>
        <w:spacing w:before="60"/>
        <w:ind w:left="1854" w:hanging="709"/>
        <w:rPr>
          <w:lang w:val="en-US"/>
        </w:rPr>
      </w:pPr>
      <w:r w:rsidRPr="00C80C36">
        <w:rPr>
          <w:lang w:val="en-US"/>
        </w:rPr>
        <w:t>Highlights of achievements</w:t>
      </w:r>
    </w:p>
    <w:p w:rsidR="00E1197C" w:rsidRPr="001F2A20" w:rsidRDefault="00E1197C" w:rsidP="00BD534B">
      <w:pPr>
        <w:numPr>
          <w:ilvl w:val="0"/>
          <w:numId w:val="7"/>
        </w:numPr>
        <w:spacing w:before="80"/>
        <w:ind w:left="1144"/>
        <w:rPr>
          <w:lang w:val="en-US"/>
        </w:rPr>
      </w:pPr>
      <w:r w:rsidRPr="001F2A20">
        <w:rPr>
          <w:lang w:val="en-US"/>
        </w:rPr>
        <w:t>Working arrangements for this meeting</w:t>
      </w:r>
    </w:p>
    <w:p w:rsidR="00E1197C" w:rsidRPr="001F2A20" w:rsidRDefault="00E1197C" w:rsidP="00BD534B">
      <w:pPr>
        <w:numPr>
          <w:ilvl w:val="1"/>
          <w:numId w:val="7"/>
        </w:numPr>
        <w:spacing w:before="60"/>
        <w:ind w:left="1854" w:hanging="709"/>
        <w:rPr>
          <w:lang w:val="en-US"/>
        </w:rPr>
      </w:pPr>
      <w:r w:rsidRPr="001F2A20">
        <w:rPr>
          <w:lang w:val="en-US"/>
        </w:rPr>
        <w:t>Update on tools available for the conduct of the work</w:t>
      </w:r>
    </w:p>
    <w:p w:rsidR="00E1197C" w:rsidRPr="001F2A20" w:rsidRDefault="00E1197C" w:rsidP="00BD534B">
      <w:pPr>
        <w:numPr>
          <w:ilvl w:val="1"/>
          <w:numId w:val="7"/>
        </w:numPr>
        <w:spacing w:before="60"/>
        <w:ind w:left="1854" w:hanging="709"/>
        <w:rPr>
          <w:lang w:val="en-US"/>
        </w:rPr>
      </w:pPr>
      <w:r w:rsidRPr="001F2A20">
        <w:rPr>
          <w:lang w:val="en-US"/>
        </w:rPr>
        <w:t>Mailing lists, including e-mail addresses</w:t>
      </w:r>
    </w:p>
    <w:p w:rsidR="00E1197C" w:rsidRPr="001F2A20" w:rsidRDefault="00E1197C" w:rsidP="00BD534B">
      <w:pPr>
        <w:numPr>
          <w:ilvl w:val="1"/>
          <w:numId w:val="7"/>
        </w:numPr>
        <w:spacing w:before="60"/>
        <w:ind w:left="1854" w:hanging="709"/>
        <w:rPr>
          <w:lang w:val="en-US"/>
        </w:rPr>
      </w:pPr>
      <w:r w:rsidRPr="001F2A20">
        <w:rPr>
          <w:lang w:val="en-US"/>
        </w:rPr>
        <w:t>List of meeting documents and allocation of documents to Questions</w:t>
      </w:r>
    </w:p>
    <w:p w:rsidR="00E1197C" w:rsidRPr="001F2A20" w:rsidRDefault="00E1197C" w:rsidP="00BD534B">
      <w:pPr>
        <w:numPr>
          <w:ilvl w:val="1"/>
          <w:numId w:val="7"/>
        </w:numPr>
        <w:spacing w:before="60"/>
        <w:ind w:left="1854" w:hanging="709"/>
        <w:rPr>
          <w:lang w:val="en-US"/>
        </w:rPr>
      </w:pPr>
      <w:r w:rsidRPr="001F2A20">
        <w:rPr>
          <w:lang w:val="en-US"/>
        </w:rPr>
        <w:t>Meeting schedule and room allocation</w:t>
      </w:r>
    </w:p>
    <w:p w:rsidR="00E1197C" w:rsidRPr="001F2A20" w:rsidRDefault="00E1197C" w:rsidP="00BD534B">
      <w:pPr>
        <w:numPr>
          <w:ilvl w:val="0"/>
          <w:numId w:val="7"/>
        </w:numPr>
        <w:spacing w:before="80"/>
        <w:ind w:left="1144"/>
        <w:rPr>
          <w:lang w:val="en-US"/>
        </w:rPr>
      </w:pPr>
      <w:r w:rsidRPr="001F2A20">
        <w:rPr>
          <w:lang w:val="en-US"/>
        </w:rPr>
        <w:t>Future meetings of Study Group 17</w:t>
      </w:r>
    </w:p>
    <w:p w:rsidR="00E1197C" w:rsidRPr="001F2A20" w:rsidRDefault="00E1197C" w:rsidP="00BD534B">
      <w:pPr>
        <w:numPr>
          <w:ilvl w:val="0"/>
          <w:numId w:val="7"/>
        </w:numPr>
        <w:spacing w:before="80"/>
        <w:ind w:left="1144"/>
        <w:rPr>
          <w:lang w:val="en-US"/>
        </w:rPr>
      </w:pPr>
      <w:r w:rsidRPr="001F2A20">
        <w:rPr>
          <w:lang w:val="en-US"/>
        </w:rPr>
        <w:t>Information from vice-chairmen and working party chairmen</w:t>
      </w:r>
    </w:p>
    <w:p w:rsidR="00E1197C" w:rsidRPr="001F2A20" w:rsidRDefault="00E1197C" w:rsidP="00BD534B">
      <w:pPr>
        <w:numPr>
          <w:ilvl w:val="0"/>
          <w:numId w:val="7"/>
        </w:numPr>
        <w:spacing w:before="80"/>
        <w:ind w:left="1144"/>
        <w:rPr>
          <w:lang w:val="en-US"/>
        </w:rPr>
      </w:pPr>
      <w:r w:rsidRPr="001F2A20">
        <w:rPr>
          <w:lang w:val="en-US"/>
        </w:rPr>
        <w:t>Any other business</w:t>
      </w:r>
    </w:p>
    <w:p w:rsidR="00D04F23" w:rsidRDefault="00E1197C" w:rsidP="00BD534B">
      <w:pPr>
        <w:numPr>
          <w:ilvl w:val="0"/>
          <w:numId w:val="7"/>
        </w:numPr>
        <w:spacing w:before="80"/>
        <w:ind w:left="1144"/>
        <w:rPr>
          <w:lang w:val="en-US"/>
        </w:rPr>
      </w:pPr>
      <w:r w:rsidRPr="001F2A20">
        <w:rPr>
          <w:lang w:val="en-US"/>
        </w:rPr>
        <w:t>Closing</w:t>
      </w:r>
    </w:p>
    <w:p w:rsidR="009B4277" w:rsidRDefault="009B4277" w:rsidP="00BD534B">
      <w:pPr>
        <w:tabs>
          <w:tab w:val="clear" w:pos="794"/>
          <w:tab w:val="clear" w:pos="1191"/>
          <w:tab w:val="clear" w:pos="1588"/>
          <w:tab w:val="clear" w:pos="1985"/>
        </w:tabs>
        <w:spacing w:before="0"/>
        <w:ind w:left="1"/>
        <w:rPr>
          <w:rFonts w:asciiTheme="majorBidi" w:hAnsiTheme="majorBidi" w:cstheme="majorBidi"/>
          <w:b/>
          <w:bCs/>
          <w:sz w:val="28"/>
          <w:szCs w:val="28"/>
        </w:rPr>
      </w:pPr>
      <w:r>
        <w:rPr>
          <w:rFonts w:asciiTheme="majorBidi" w:hAnsiTheme="majorBidi" w:cstheme="majorBidi"/>
          <w:b/>
          <w:bCs/>
          <w:sz w:val="28"/>
          <w:szCs w:val="28"/>
        </w:rPr>
        <w:br w:type="page"/>
      </w:r>
    </w:p>
    <w:p w:rsidR="009B4277" w:rsidRPr="0081700B" w:rsidRDefault="009B4277" w:rsidP="00BD534B">
      <w:pPr>
        <w:ind w:left="436" w:right="-194" w:hanging="435"/>
        <w:jc w:val="center"/>
        <w:rPr>
          <w:rFonts w:asciiTheme="majorBidi" w:hAnsiTheme="majorBidi" w:cstheme="majorBidi"/>
          <w:b/>
          <w:bCs/>
          <w:sz w:val="28"/>
          <w:szCs w:val="28"/>
        </w:rPr>
      </w:pPr>
      <w:r w:rsidRPr="0081700B">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9B4277" w:rsidRPr="000A1203" w:rsidRDefault="009B4277" w:rsidP="00BD534B">
      <w:pPr>
        <w:ind w:left="1" w:right="91"/>
        <w:jc w:val="center"/>
        <w:rPr>
          <w:b/>
          <w:sz w:val="22"/>
          <w:lang w:val="en-US"/>
        </w:rPr>
      </w:pPr>
      <w:r w:rsidRPr="000A1203">
        <w:rPr>
          <w:b/>
          <w:sz w:val="22"/>
          <w:lang w:val="en-US"/>
        </w:rPr>
        <w:t>(</w:t>
      </w:r>
      <w:proofErr w:type="gramStart"/>
      <w:r w:rsidRPr="000A1203">
        <w:rPr>
          <w:b/>
          <w:sz w:val="22"/>
          <w:lang w:val="en-US"/>
        </w:rPr>
        <w:t>to</w:t>
      </w:r>
      <w:proofErr w:type="gramEnd"/>
      <w:r w:rsidRPr="000A1203">
        <w:rPr>
          <w:b/>
          <w:sz w:val="22"/>
          <w:lang w:val="en-US"/>
        </w:rPr>
        <w:t xml:space="preserve"> TSB Collective letter 1/17)</w:t>
      </w:r>
    </w:p>
    <w:p w:rsidR="009B4277" w:rsidRPr="0081700B" w:rsidRDefault="009B4277" w:rsidP="00BD534B">
      <w:pPr>
        <w:ind w:left="1"/>
        <w:jc w:val="center"/>
        <w:rPr>
          <w:b/>
          <w:sz w:val="22"/>
          <w:lang w:val="en-US"/>
        </w:rPr>
      </w:pPr>
      <w:r w:rsidRPr="0081700B">
        <w:rPr>
          <w:b/>
          <w:sz w:val="22"/>
          <w:lang w:val="en-US"/>
        </w:rPr>
        <w:t xml:space="preserve">Proposed Study Group 17 structure for the 2013 </w:t>
      </w:r>
      <w:r>
        <w:rPr>
          <w:b/>
          <w:sz w:val="22"/>
          <w:lang w:val="en-US"/>
        </w:rPr>
        <w:t>–</w:t>
      </w:r>
      <w:r w:rsidRPr="0081700B">
        <w:rPr>
          <w:b/>
          <w:sz w:val="22"/>
          <w:lang w:val="en-US"/>
        </w:rPr>
        <w:t xml:space="preserve"> 2016 </w:t>
      </w:r>
      <w:r>
        <w:rPr>
          <w:b/>
          <w:sz w:val="22"/>
          <w:lang w:val="en-US"/>
        </w:rPr>
        <w:t xml:space="preserve">study </w:t>
      </w:r>
      <w:proofErr w:type="gramStart"/>
      <w:r>
        <w:rPr>
          <w:b/>
          <w:sz w:val="22"/>
          <w:lang w:val="en-US"/>
        </w:rPr>
        <w:t>period</w:t>
      </w:r>
      <w:proofErr w:type="gramEnd"/>
    </w:p>
    <w:p w:rsidR="009B4277" w:rsidRPr="008D14CE" w:rsidRDefault="009B4277" w:rsidP="00D5631F">
      <w:pPr>
        <w:spacing w:after="120"/>
        <w:rPr>
          <w:b/>
          <w:bCs/>
        </w:rPr>
      </w:pPr>
      <w:r>
        <w:rPr>
          <w:b/>
          <w:bCs/>
        </w:rPr>
        <w:t>W</w:t>
      </w:r>
      <w:r w:rsidR="001E631B">
        <w:rPr>
          <w:b/>
          <w:bCs/>
        </w:rPr>
        <w:t xml:space="preserve">orking </w:t>
      </w:r>
      <w:r>
        <w:rPr>
          <w:b/>
          <w:bCs/>
        </w:rPr>
        <w:t>P</w:t>
      </w:r>
      <w:r w:rsidR="001E631B">
        <w:rPr>
          <w:b/>
          <w:bCs/>
        </w:rPr>
        <w:t>arty</w:t>
      </w:r>
      <w:r>
        <w:rPr>
          <w:b/>
          <w:bCs/>
        </w:rPr>
        <w:t xml:space="preserve"> </w:t>
      </w:r>
      <w:r w:rsidR="006C53A3">
        <w:rPr>
          <w:b/>
          <w:bCs/>
        </w:rPr>
        <w:t>1</w:t>
      </w:r>
      <w:r w:rsidRPr="008D14CE">
        <w:rPr>
          <w:b/>
          <w:bCs/>
        </w:rPr>
        <w:t xml:space="preserve">/17, </w:t>
      </w:r>
      <w:r w:rsidR="00C055B5">
        <w:rPr>
          <w:b/>
          <w:bCs/>
        </w:rPr>
        <w:t>Fundamental</w:t>
      </w:r>
      <w:r w:rsidR="006C53A3" w:rsidRPr="006C53A3">
        <w:rPr>
          <w:b/>
          <w:bCs/>
        </w:rPr>
        <w:t xml:space="preserve"> security</w:t>
      </w:r>
      <w:r w:rsidRPr="008D14C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9B4277" w:rsidRPr="00333E46" w:rsidTr="00914F83">
        <w:tc>
          <w:tcPr>
            <w:tcW w:w="1728" w:type="dxa"/>
            <w:shd w:val="clear" w:color="auto" w:fill="auto"/>
          </w:tcPr>
          <w:p w:rsidR="009B4277" w:rsidRPr="00333E46" w:rsidRDefault="006C53A3" w:rsidP="005C72CE">
            <w:pPr>
              <w:overflowPunct w:val="0"/>
              <w:autoSpaceDE w:val="0"/>
              <w:autoSpaceDN w:val="0"/>
              <w:adjustRightInd w:val="0"/>
              <w:textAlignment w:val="baseline"/>
            </w:pPr>
            <w:r w:rsidRPr="006C53A3">
              <w:t>Q</w:t>
            </w:r>
            <w:r w:rsidR="005C72CE">
              <w:t>1</w:t>
            </w:r>
            <w:r w:rsidRPr="006C53A3">
              <w:t>/17</w:t>
            </w:r>
          </w:p>
        </w:tc>
        <w:tc>
          <w:tcPr>
            <w:tcW w:w="8100" w:type="dxa"/>
            <w:shd w:val="clear" w:color="auto" w:fill="auto"/>
          </w:tcPr>
          <w:p w:rsidR="009B4277" w:rsidRPr="00333E46" w:rsidRDefault="006C53A3" w:rsidP="001D14CC">
            <w:pPr>
              <w:overflowPunct w:val="0"/>
              <w:autoSpaceDE w:val="0"/>
              <w:autoSpaceDN w:val="0"/>
              <w:adjustRightInd w:val="0"/>
              <w:textAlignment w:val="baseline"/>
            </w:pPr>
            <w:r w:rsidRPr="006C53A3">
              <w:t>Telecommunication/ICT security coordination</w:t>
            </w:r>
          </w:p>
        </w:tc>
      </w:tr>
      <w:tr w:rsidR="009B4277" w:rsidRPr="00333E46" w:rsidTr="00914F83">
        <w:tc>
          <w:tcPr>
            <w:tcW w:w="1728" w:type="dxa"/>
            <w:shd w:val="clear" w:color="auto" w:fill="auto"/>
          </w:tcPr>
          <w:p w:rsidR="009B4277" w:rsidRPr="00333E46" w:rsidRDefault="006C53A3" w:rsidP="005C72CE">
            <w:pPr>
              <w:overflowPunct w:val="0"/>
              <w:autoSpaceDE w:val="0"/>
              <w:autoSpaceDN w:val="0"/>
              <w:adjustRightInd w:val="0"/>
              <w:textAlignment w:val="baseline"/>
            </w:pPr>
            <w:r w:rsidRPr="006C53A3">
              <w:t>Q</w:t>
            </w:r>
            <w:r w:rsidR="005C72CE">
              <w:t>2</w:t>
            </w:r>
            <w:r w:rsidRPr="006C53A3">
              <w:t>/17</w:t>
            </w:r>
          </w:p>
        </w:tc>
        <w:tc>
          <w:tcPr>
            <w:tcW w:w="8100" w:type="dxa"/>
            <w:shd w:val="clear" w:color="auto" w:fill="auto"/>
          </w:tcPr>
          <w:p w:rsidR="009B4277" w:rsidRPr="00333E46" w:rsidRDefault="006C53A3" w:rsidP="001D14CC">
            <w:pPr>
              <w:overflowPunct w:val="0"/>
              <w:autoSpaceDE w:val="0"/>
              <w:autoSpaceDN w:val="0"/>
              <w:adjustRightInd w:val="0"/>
              <w:textAlignment w:val="baseline"/>
            </w:pPr>
            <w:r w:rsidRPr="006C53A3">
              <w:t>Security architecture and framework</w:t>
            </w:r>
          </w:p>
        </w:tc>
      </w:tr>
      <w:tr w:rsidR="009B4277" w:rsidRPr="00333E46" w:rsidTr="00914F83">
        <w:tc>
          <w:tcPr>
            <w:tcW w:w="1728" w:type="dxa"/>
            <w:shd w:val="clear" w:color="auto" w:fill="auto"/>
          </w:tcPr>
          <w:p w:rsidR="009B4277" w:rsidRPr="00333E46" w:rsidRDefault="006C53A3" w:rsidP="005C72CE">
            <w:pPr>
              <w:overflowPunct w:val="0"/>
              <w:autoSpaceDE w:val="0"/>
              <w:autoSpaceDN w:val="0"/>
              <w:adjustRightInd w:val="0"/>
              <w:textAlignment w:val="baseline"/>
            </w:pPr>
            <w:r w:rsidRPr="006C53A3">
              <w:t>Q</w:t>
            </w:r>
            <w:r w:rsidR="005C72CE">
              <w:t>3</w:t>
            </w:r>
            <w:r w:rsidRPr="006C53A3">
              <w:t>/17</w:t>
            </w:r>
          </w:p>
        </w:tc>
        <w:tc>
          <w:tcPr>
            <w:tcW w:w="8100" w:type="dxa"/>
            <w:shd w:val="clear" w:color="auto" w:fill="auto"/>
          </w:tcPr>
          <w:p w:rsidR="009B4277" w:rsidRPr="00333E46" w:rsidRDefault="006C53A3" w:rsidP="001D14CC">
            <w:pPr>
              <w:overflowPunct w:val="0"/>
              <w:autoSpaceDE w:val="0"/>
              <w:autoSpaceDN w:val="0"/>
              <w:adjustRightInd w:val="0"/>
              <w:textAlignment w:val="baseline"/>
            </w:pPr>
            <w:r w:rsidRPr="006C53A3">
              <w:t>Telecommunications information security management</w:t>
            </w:r>
          </w:p>
        </w:tc>
      </w:tr>
    </w:tbl>
    <w:p w:rsidR="009B4277" w:rsidRPr="008D14CE" w:rsidRDefault="001E631B" w:rsidP="00D5631F">
      <w:pPr>
        <w:spacing w:before="240" w:after="120"/>
        <w:rPr>
          <w:b/>
          <w:bCs/>
        </w:rPr>
      </w:pPr>
      <w:r>
        <w:rPr>
          <w:b/>
          <w:bCs/>
        </w:rPr>
        <w:t xml:space="preserve">Working Party </w:t>
      </w:r>
      <w:r w:rsidR="006C53A3">
        <w:rPr>
          <w:b/>
          <w:bCs/>
        </w:rPr>
        <w:t>2</w:t>
      </w:r>
      <w:r w:rsidR="009B4277" w:rsidRPr="008D14CE">
        <w:rPr>
          <w:b/>
          <w:bCs/>
        </w:rPr>
        <w:t xml:space="preserve">/17, </w:t>
      </w:r>
      <w:r w:rsidR="006C53A3" w:rsidRPr="006C53A3">
        <w:rPr>
          <w:b/>
          <w:bCs/>
        </w:rPr>
        <w:t>Network and information security</w:t>
      </w:r>
      <w:r w:rsidR="009B4277" w:rsidRPr="008D14C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9B4277" w:rsidRPr="00333E46" w:rsidTr="00914F83">
        <w:tc>
          <w:tcPr>
            <w:tcW w:w="1728" w:type="dxa"/>
            <w:shd w:val="clear" w:color="auto" w:fill="auto"/>
          </w:tcPr>
          <w:p w:rsidR="009B4277" w:rsidRPr="00333E46" w:rsidRDefault="006C53A3" w:rsidP="005C72CE">
            <w:pPr>
              <w:overflowPunct w:val="0"/>
              <w:autoSpaceDE w:val="0"/>
              <w:autoSpaceDN w:val="0"/>
              <w:adjustRightInd w:val="0"/>
              <w:textAlignment w:val="baseline"/>
            </w:pPr>
            <w:r w:rsidRPr="006C53A3">
              <w:t>Q</w:t>
            </w:r>
            <w:r w:rsidR="005C72CE">
              <w:t>4</w:t>
            </w:r>
            <w:r w:rsidRPr="006C53A3">
              <w:t>/17</w:t>
            </w:r>
          </w:p>
        </w:tc>
        <w:tc>
          <w:tcPr>
            <w:tcW w:w="8100" w:type="dxa"/>
            <w:shd w:val="clear" w:color="auto" w:fill="auto"/>
          </w:tcPr>
          <w:p w:rsidR="009B4277" w:rsidRPr="00333E46" w:rsidRDefault="006C53A3" w:rsidP="001D14CC">
            <w:pPr>
              <w:overflowPunct w:val="0"/>
              <w:autoSpaceDE w:val="0"/>
              <w:autoSpaceDN w:val="0"/>
              <w:adjustRightInd w:val="0"/>
              <w:textAlignment w:val="baseline"/>
            </w:pPr>
            <w:proofErr w:type="spellStart"/>
            <w:r w:rsidRPr="006C53A3">
              <w:t>Cybersecurity</w:t>
            </w:r>
            <w:proofErr w:type="spellEnd"/>
          </w:p>
        </w:tc>
      </w:tr>
      <w:tr w:rsidR="009B4277" w:rsidRPr="00333E46" w:rsidTr="00914F83">
        <w:tc>
          <w:tcPr>
            <w:tcW w:w="1728" w:type="dxa"/>
            <w:shd w:val="clear" w:color="auto" w:fill="auto"/>
          </w:tcPr>
          <w:p w:rsidR="009B4277" w:rsidRPr="00333E46" w:rsidRDefault="006C53A3" w:rsidP="005C72CE">
            <w:pPr>
              <w:overflowPunct w:val="0"/>
              <w:autoSpaceDE w:val="0"/>
              <w:autoSpaceDN w:val="0"/>
              <w:adjustRightInd w:val="0"/>
              <w:textAlignment w:val="baseline"/>
            </w:pPr>
            <w:r w:rsidRPr="006C53A3">
              <w:t>Q</w:t>
            </w:r>
            <w:r w:rsidR="005C72CE">
              <w:t>5</w:t>
            </w:r>
            <w:r w:rsidRPr="006C53A3">
              <w:t>/17</w:t>
            </w:r>
          </w:p>
        </w:tc>
        <w:tc>
          <w:tcPr>
            <w:tcW w:w="8100" w:type="dxa"/>
            <w:shd w:val="clear" w:color="auto" w:fill="auto"/>
          </w:tcPr>
          <w:p w:rsidR="009B4277" w:rsidRPr="00333E46" w:rsidRDefault="006C53A3" w:rsidP="001D14CC">
            <w:pPr>
              <w:overflowPunct w:val="0"/>
              <w:autoSpaceDE w:val="0"/>
              <w:autoSpaceDN w:val="0"/>
              <w:adjustRightInd w:val="0"/>
              <w:textAlignment w:val="baseline"/>
            </w:pPr>
            <w:r w:rsidRPr="006C53A3">
              <w:t>Countering spam by technical means</w:t>
            </w:r>
          </w:p>
        </w:tc>
      </w:tr>
    </w:tbl>
    <w:p w:rsidR="009B4277" w:rsidRPr="008D14CE" w:rsidRDefault="001E631B" w:rsidP="00D5631F">
      <w:pPr>
        <w:spacing w:before="240" w:after="120"/>
        <w:rPr>
          <w:b/>
          <w:bCs/>
        </w:rPr>
      </w:pPr>
      <w:r>
        <w:rPr>
          <w:b/>
          <w:bCs/>
        </w:rPr>
        <w:t xml:space="preserve">Working Party </w:t>
      </w:r>
      <w:r w:rsidR="006C53A3">
        <w:rPr>
          <w:b/>
          <w:bCs/>
        </w:rPr>
        <w:t>3</w:t>
      </w:r>
      <w:r w:rsidR="009B4277" w:rsidRPr="008D14CE">
        <w:rPr>
          <w:b/>
          <w:bCs/>
        </w:rPr>
        <w:t xml:space="preserve">/17, </w:t>
      </w:r>
      <w:r w:rsidR="0086488A" w:rsidRPr="0086488A">
        <w:rPr>
          <w:b/>
          <w:bCs/>
        </w:rPr>
        <w:t>Identity management and cloud computing security</w:t>
      </w:r>
      <w:r w:rsidR="009B4277" w:rsidRPr="008D14C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9B4277" w:rsidRPr="00333E46" w:rsidTr="00914F83">
        <w:tc>
          <w:tcPr>
            <w:tcW w:w="1728" w:type="dxa"/>
            <w:shd w:val="clear" w:color="auto" w:fill="auto"/>
          </w:tcPr>
          <w:p w:rsidR="009B4277" w:rsidRPr="00333E46" w:rsidRDefault="002B1BFD" w:rsidP="00811D4A">
            <w:pPr>
              <w:overflowPunct w:val="0"/>
              <w:autoSpaceDE w:val="0"/>
              <w:autoSpaceDN w:val="0"/>
              <w:adjustRightInd w:val="0"/>
              <w:textAlignment w:val="baseline"/>
            </w:pPr>
            <w:r w:rsidRPr="002B1BFD">
              <w:t>Q</w:t>
            </w:r>
            <w:r w:rsidR="00811D4A">
              <w:t>10</w:t>
            </w:r>
            <w:r w:rsidRPr="002B1BFD">
              <w:t>/17</w:t>
            </w:r>
          </w:p>
        </w:tc>
        <w:tc>
          <w:tcPr>
            <w:tcW w:w="8100" w:type="dxa"/>
            <w:shd w:val="clear" w:color="auto" w:fill="auto"/>
          </w:tcPr>
          <w:p w:rsidR="009B4277" w:rsidRPr="00333E46" w:rsidRDefault="002B1BFD" w:rsidP="001D14CC">
            <w:pPr>
              <w:overflowPunct w:val="0"/>
              <w:autoSpaceDE w:val="0"/>
              <w:autoSpaceDN w:val="0"/>
              <w:adjustRightInd w:val="0"/>
              <w:textAlignment w:val="baseline"/>
            </w:pPr>
            <w:r w:rsidRPr="002B1BFD">
              <w:t>Identity management architecture and mechanisms</w:t>
            </w:r>
          </w:p>
        </w:tc>
      </w:tr>
      <w:tr w:rsidR="009B4277" w:rsidRPr="00333E46" w:rsidTr="00914F83">
        <w:tc>
          <w:tcPr>
            <w:tcW w:w="1728" w:type="dxa"/>
            <w:shd w:val="clear" w:color="auto" w:fill="auto"/>
          </w:tcPr>
          <w:p w:rsidR="009B4277" w:rsidRPr="00333E46" w:rsidRDefault="002B1BFD" w:rsidP="00811D4A">
            <w:pPr>
              <w:overflowPunct w:val="0"/>
              <w:autoSpaceDE w:val="0"/>
              <w:autoSpaceDN w:val="0"/>
              <w:adjustRightInd w:val="0"/>
              <w:textAlignment w:val="baseline"/>
            </w:pPr>
            <w:r w:rsidRPr="002B1BFD">
              <w:t>Q</w:t>
            </w:r>
            <w:r w:rsidR="00811D4A">
              <w:t>8</w:t>
            </w:r>
            <w:r w:rsidRPr="002B1BFD">
              <w:t>/17</w:t>
            </w:r>
          </w:p>
        </w:tc>
        <w:tc>
          <w:tcPr>
            <w:tcW w:w="8100" w:type="dxa"/>
            <w:shd w:val="clear" w:color="auto" w:fill="auto"/>
          </w:tcPr>
          <w:p w:rsidR="009B4277" w:rsidRPr="00333E46" w:rsidRDefault="002B1BFD" w:rsidP="001D14CC">
            <w:pPr>
              <w:overflowPunct w:val="0"/>
              <w:autoSpaceDE w:val="0"/>
              <w:autoSpaceDN w:val="0"/>
              <w:adjustRightInd w:val="0"/>
              <w:textAlignment w:val="baseline"/>
            </w:pPr>
            <w:r w:rsidRPr="002B1BFD">
              <w:t>Cloud computing security</w:t>
            </w:r>
          </w:p>
        </w:tc>
      </w:tr>
      <w:tr w:rsidR="009B4277" w:rsidRPr="00333E46" w:rsidTr="00914F83">
        <w:tc>
          <w:tcPr>
            <w:tcW w:w="1728" w:type="dxa"/>
            <w:shd w:val="clear" w:color="auto" w:fill="auto"/>
          </w:tcPr>
          <w:p w:rsidR="009B4277" w:rsidRPr="00333E46" w:rsidRDefault="002B1BFD" w:rsidP="00811D4A">
            <w:pPr>
              <w:overflowPunct w:val="0"/>
              <w:autoSpaceDE w:val="0"/>
              <w:autoSpaceDN w:val="0"/>
              <w:adjustRightInd w:val="0"/>
              <w:textAlignment w:val="baseline"/>
            </w:pPr>
            <w:r w:rsidRPr="002B1BFD">
              <w:t>Q</w:t>
            </w:r>
            <w:r w:rsidR="00811D4A">
              <w:t>11</w:t>
            </w:r>
            <w:r w:rsidRPr="002B1BFD">
              <w:t>/17</w:t>
            </w:r>
          </w:p>
        </w:tc>
        <w:tc>
          <w:tcPr>
            <w:tcW w:w="8100" w:type="dxa"/>
            <w:shd w:val="clear" w:color="auto" w:fill="auto"/>
          </w:tcPr>
          <w:p w:rsidR="009B4277" w:rsidRPr="00333E46" w:rsidRDefault="002B1BFD" w:rsidP="001D14CC">
            <w:pPr>
              <w:overflowPunct w:val="0"/>
              <w:autoSpaceDE w:val="0"/>
              <w:autoSpaceDN w:val="0"/>
              <w:adjustRightInd w:val="0"/>
              <w:textAlignment w:val="baseline"/>
            </w:pPr>
            <w:r w:rsidRPr="002B1BFD">
              <w:t>Generic technologies to support secure applications (parts: Directory, PKI)</w:t>
            </w:r>
          </w:p>
        </w:tc>
      </w:tr>
    </w:tbl>
    <w:p w:rsidR="002B1BFD" w:rsidRPr="008D14CE" w:rsidRDefault="001E631B" w:rsidP="00D5631F">
      <w:pPr>
        <w:spacing w:before="240" w:after="120"/>
        <w:rPr>
          <w:b/>
          <w:bCs/>
        </w:rPr>
      </w:pPr>
      <w:r>
        <w:rPr>
          <w:b/>
          <w:bCs/>
        </w:rPr>
        <w:t xml:space="preserve">Working Party </w:t>
      </w:r>
      <w:r w:rsidR="002B1BFD">
        <w:rPr>
          <w:b/>
          <w:bCs/>
        </w:rPr>
        <w:t>4</w:t>
      </w:r>
      <w:r w:rsidR="002B1BFD" w:rsidRPr="008D14CE">
        <w:rPr>
          <w:b/>
          <w:bCs/>
        </w:rPr>
        <w:t xml:space="preserve">/17, </w:t>
      </w:r>
      <w:r w:rsidR="002B1BFD" w:rsidRPr="002B1BFD">
        <w:rPr>
          <w:b/>
          <w:bCs/>
        </w:rPr>
        <w:t>Application security</w:t>
      </w:r>
      <w:r w:rsidR="002B1BFD" w:rsidRPr="008D14C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2B1BFD" w:rsidRPr="00333E46" w:rsidTr="00F01B89">
        <w:tc>
          <w:tcPr>
            <w:tcW w:w="1728" w:type="dxa"/>
            <w:shd w:val="clear" w:color="auto" w:fill="auto"/>
          </w:tcPr>
          <w:p w:rsidR="002B1BFD" w:rsidRPr="00333E46" w:rsidRDefault="002B1BFD" w:rsidP="00811D4A">
            <w:pPr>
              <w:overflowPunct w:val="0"/>
              <w:autoSpaceDE w:val="0"/>
              <w:autoSpaceDN w:val="0"/>
              <w:adjustRightInd w:val="0"/>
              <w:textAlignment w:val="baseline"/>
            </w:pPr>
            <w:r w:rsidRPr="002B1BFD">
              <w:t>Q</w:t>
            </w:r>
            <w:r w:rsidR="00811D4A">
              <w:t>6</w:t>
            </w:r>
            <w:r w:rsidRPr="002B1BFD">
              <w:t>/17</w:t>
            </w:r>
          </w:p>
        </w:tc>
        <w:tc>
          <w:tcPr>
            <w:tcW w:w="8100" w:type="dxa"/>
            <w:shd w:val="clear" w:color="auto" w:fill="auto"/>
          </w:tcPr>
          <w:p w:rsidR="002B1BFD" w:rsidRPr="00333E46" w:rsidRDefault="002B1BFD" w:rsidP="00F01B89">
            <w:pPr>
              <w:overflowPunct w:val="0"/>
              <w:autoSpaceDE w:val="0"/>
              <w:autoSpaceDN w:val="0"/>
              <w:adjustRightInd w:val="0"/>
              <w:textAlignment w:val="baseline"/>
            </w:pPr>
            <w:r w:rsidRPr="002B1BFD">
              <w:t>Security aspects of ubiquitous telecommunication services</w:t>
            </w:r>
          </w:p>
        </w:tc>
      </w:tr>
      <w:tr w:rsidR="002B1BFD" w:rsidRPr="00333E46" w:rsidTr="00F01B89">
        <w:tc>
          <w:tcPr>
            <w:tcW w:w="1728" w:type="dxa"/>
            <w:shd w:val="clear" w:color="auto" w:fill="auto"/>
          </w:tcPr>
          <w:p w:rsidR="002B1BFD" w:rsidRPr="00333E46" w:rsidRDefault="002B1BFD" w:rsidP="00811D4A">
            <w:pPr>
              <w:overflowPunct w:val="0"/>
              <w:autoSpaceDE w:val="0"/>
              <w:autoSpaceDN w:val="0"/>
              <w:adjustRightInd w:val="0"/>
              <w:textAlignment w:val="baseline"/>
            </w:pPr>
            <w:r w:rsidRPr="002B1BFD">
              <w:t>Q</w:t>
            </w:r>
            <w:r w:rsidR="00811D4A">
              <w:t>7</w:t>
            </w:r>
            <w:r w:rsidRPr="002B1BFD">
              <w:t>/17</w:t>
            </w:r>
          </w:p>
        </w:tc>
        <w:tc>
          <w:tcPr>
            <w:tcW w:w="8100" w:type="dxa"/>
            <w:shd w:val="clear" w:color="auto" w:fill="auto"/>
          </w:tcPr>
          <w:p w:rsidR="002B1BFD" w:rsidRPr="00333E46" w:rsidRDefault="002B1BFD" w:rsidP="00F01B89">
            <w:pPr>
              <w:overflowPunct w:val="0"/>
              <w:autoSpaceDE w:val="0"/>
              <w:autoSpaceDN w:val="0"/>
              <w:adjustRightInd w:val="0"/>
              <w:textAlignment w:val="baseline"/>
            </w:pPr>
            <w:r w:rsidRPr="002B1BFD">
              <w:t>Secure application services</w:t>
            </w:r>
          </w:p>
        </w:tc>
      </w:tr>
      <w:tr w:rsidR="002B1BFD" w:rsidRPr="00333E46" w:rsidTr="00F01B89">
        <w:tc>
          <w:tcPr>
            <w:tcW w:w="1728" w:type="dxa"/>
            <w:shd w:val="clear" w:color="auto" w:fill="auto"/>
          </w:tcPr>
          <w:p w:rsidR="002B1BFD" w:rsidRPr="00333E46" w:rsidRDefault="002B1BFD" w:rsidP="00811D4A">
            <w:pPr>
              <w:overflowPunct w:val="0"/>
              <w:autoSpaceDE w:val="0"/>
              <w:autoSpaceDN w:val="0"/>
              <w:adjustRightInd w:val="0"/>
              <w:textAlignment w:val="baseline"/>
            </w:pPr>
            <w:r w:rsidRPr="002B1BFD">
              <w:t>Q</w:t>
            </w:r>
            <w:r w:rsidR="00811D4A">
              <w:t>9</w:t>
            </w:r>
            <w:r w:rsidRPr="002B1BFD">
              <w:t>/17</w:t>
            </w:r>
          </w:p>
        </w:tc>
        <w:tc>
          <w:tcPr>
            <w:tcW w:w="8100" w:type="dxa"/>
            <w:shd w:val="clear" w:color="auto" w:fill="auto"/>
          </w:tcPr>
          <w:p w:rsidR="002B1BFD" w:rsidRPr="00333E46" w:rsidRDefault="002B1BFD" w:rsidP="00F01B89">
            <w:pPr>
              <w:overflowPunct w:val="0"/>
              <w:autoSpaceDE w:val="0"/>
              <w:autoSpaceDN w:val="0"/>
              <w:adjustRightInd w:val="0"/>
              <w:textAlignment w:val="baseline"/>
            </w:pPr>
            <w:proofErr w:type="spellStart"/>
            <w:r w:rsidRPr="002B1BFD">
              <w:t>Telebiometrics</w:t>
            </w:r>
            <w:proofErr w:type="spellEnd"/>
          </w:p>
        </w:tc>
      </w:tr>
    </w:tbl>
    <w:p w:rsidR="002B1BFD" w:rsidRPr="008D14CE" w:rsidRDefault="001E631B" w:rsidP="00D5631F">
      <w:pPr>
        <w:spacing w:before="240" w:after="120"/>
        <w:rPr>
          <w:b/>
          <w:bCs/>
        </w:rPr>
      </w:pPr>
      <w:r>
        <w:rPr>
          <w:b/>
          <w:bCs/>
        </w:rPr>
        <w:t xml:space="preserve">Working Party </w:t>
      </w:r>
      <w:r w:rsidR="002B1BFD">
        <w:rPr>
          <w:b/>
          <w:bCs/>
        </w:rPr>
        <w:t>5</w:t>
      </w:r>
      <w:r w:rsidR="002B1BFD" w:rsidRPr="008D14CE">
        <w:rPr>
          <w:b/>
          <w:bCs/>
        </w:rPr>
        <w:t xml:space="preserve">/17, </w:t>
      </w:r>
      <w:r w:rsidR="002B1BFD" w:rsidRPr="002B1BFD">
        <w:rPr>
          <w:b/>
          <w:bCs/>
        </w:rPr>
        <w:t>Formal languages</w:t>
      </w:r>
      <w:r w:rsidR="002B1BFD" w:rsidRPr="008D14C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2B1BFD" w:rsidRPr="00333E46" w:rsidTr="00F01B89">
        <w:tc>
          <w:tcPr>
            <w:tcW w:w="1728" w:type="dxa"/>
            <w:shd w:val="clear" w:color="auto" w:fill="auto"/>
          </w:tcPr>
          <w:p w:rsidR="002B1BFD" w:rsidRPr="00333E46" w:rsidRDefault="002B1BFD" w:rsidP="00811D4A">
            <w:pPr>
              <w:overflowPunct w:val="0"/>
              <w:autoSpaceDE w:val="0"/>
              <w:autoSpaceDN w:val="0"/>
              <w:adjustRightInd w:val="0"/>
              <w:textAlignment w:val="baseline"/>
            </w:pPr>
            <w:r w:rsidRPr="002B1BFD">
              <w:t>Q</w:t>
            </w:r>
            <w:r w:rsidR="00811D4A">
              <w:t>11</w:t>
            </w:r>
            <w:r w:rsidRPr="002B1BFD">
              <w:t>/17</w:t>
            </w:r>
          </w:p>
        </w:tc>
        <w:tc>
          <w:tcPr>
            <w:tcW w:w="8100" w:type="dxa"/>
            <w:shd w:val="clear" w:color="auto" w:fill="auto"/>
          </w:tcPr>
          <w:p w:rsidR="002B1BFD" w:rsidRPr="00333E46" w:rsidRDefault="002B1BFD">
            <w:pPr>
              <w:overflowPunct w:val="0"/>
              <w:autoSpaceDE w:val="0"/>
              <w:autoSpaceDN w:val="0"/>
              <w:adjustRightInd w:val="0"/>
              <w:textAlignment w:val="baseline"/>
            </w:pPr>
            <w:r w:rsidRPr="002B1BFD">
              <w:t xml:space="preserve">Generic technologies to support secure applications (parts: </w:t>
            </w:r>
            <w:r w:rsidR="00671E83" w:rsidRPr="002B1BFD">
              <w:t xml:space="preserve">ASN.1, </w:t>
            </w:r>
            <w:r w:rsidRPr="002B1BFD">
              <w:t>OID, ODP, OSI)</w:t>
            </w:r>
          </w:p>
        </w:tc>
      </w:tr>
      <w:tr w:rsidR="002B1BFD" w:rsidRPr="00333E46" w:rsidTr="00F01B89">
        <w:tc>
          <w:tcPr>
            <w:tcW w:w="1728" w:type="dxa"/>
            <w:shd w:val="clear" w:color="auto" w:fill="auto"/>
          </w:tcPr>
          <w:p w:rsidR="002B1BFD" w:rsidRPr="00333E46" w:rsidRDefault="002B1BFD" w:rsidP="00811D4A">
            <w:pPr>
              <w:overflowPunct w:val="0"/>
              <w:autoSpaceDE w:val="0"/>
              <w:autoSpaceDN w:val="0"/>
              <w:adjustRightInd w:val="0"/>
              <w:textAlignment w:val="baseline"/>
            </w:pPr>
            <w:r w:rsidRPr="002B1BFD">
              <w:t>Q</w:t>
            </w:r>
            <w:r w:rsidR="00811D4A">
              <w:t>12</w:t>
            </w:r>
            <w:r w:rsidRPr="002B1BFD">
              <w:t>/17</w:t>
            </w:r>
          </w:p>
        </w:tc>
        <w:tc>
          <w:tcPr>
            <w:tcW w:w="8100" w:type="dxa"/>
            <w:shd w:val="clear" w:color="auto" w:fill="auto"/>
          </w:tcPr>
          <w:p w:rsidR="002B1BFD" w:rsidRPr="00333E46" w:rsidRDefault="002B1BFD" w:rsidP="00F01B89">
            <w:pPr>
              <w:overflowPunct w:val="0"/>
              <w:autoSpaceDE w:val="0"/>
              <w:autoSpaceDN w:val="0"/>
              <w:adjustRightInd w:val="0"/>
              <w:textAlignment w:val="baseline"/>
            </w:pPr>
            <w:r w:rsidRPr="002B1BFD">
              <w:t>Formal languages for telecommunication software and testing</w:t>
            </w:r>
          </w:p>
        </w:tc>
      </w:tr>
    </w:tbl>
    <w:p w:rsidR="002B1BFD" w:rsidRDefault="002B1BFD" w:rsidP="00914F83">
      <w:pPr>
        <w:spacing w:before="80"/>
        <w:ind w:left="2"/>
        <w:rPr>
          <w:lang w:val="en-US"/>
        </w:rPr>
      </w:pPr>
    </w:p>
    <w:p w:rsidR="002B1BFD" w:rsidRDefault="002B1BFD" w:rsidP="00914F83">
      <w:pPr>
        <w:spacing w:before="80"/>
        <w:ind w:left="2"/>
        <w:rPr>
          <w:lang w:val="en-US"/>
        </w:rPr>
        <w:sectPr w:rsidR="002B1BFD" w:rsidSect="00D04F23">
          <w:type w:val="oddPage"/>
          <w:pgSz w:w="11907" w:h="16727" w:code="9"/>
          <w:pgMar w:top="567" w:right="737" w:bottom="567" w:left="737" w:header="567" w:footer="567" w:gutter="0"/>
          <w:paperSrc w:first="15" w:other="15"/>
          <w:cols w:space="720"/>
          <w:titlePg/>
          <w:docGrid w:linePitch="326"/>
        </w:sectPr>
      </w:pPr>
    </w:p>
    <w:p w:rsidR="000A1203" w:rsidRPr="000A1203" w:rsidRDefault="00A51E89" w:rsidP="000A1203">
      <w:pPr>
        <w:ind w:left="1"/>
        <w:jc w:val="center"/>
        <w:rPr>
          <w:b/>
          <w:bCs/>
          <w:lang w:val="en-US"/>
        </w:rPr>
      </w:pPr>
      <w:r w:rsidRPr="00991C59">
        <w:rPr>
          <w:rFonts w:asciiTheme="majorBidi" w:hAnsiTheme="majorBidi" w:cstheme="majorBidi"/>
          <w:b/>
          <w:bCs/>
          <w:sz w:val="28"/>
          <w:szCs w:val="28"/>
        </w:rPr>
        <w:lastRenderedPageBreak/>
        <w:t xml:space="preserve">ANNEX </w:t>
      </w:r>
      <w:proofErr w:type="gramStart"/>
      <w:r w:rsidR="006668D0">
        <w:rPr>
          <w:rFonts w:asciiTheme="majorBidi" w:hAnsiTheme="majorBidi" w:cstheme="majorBidi"/>
          <w:b/>
          <w:bCs/>
          <w:sz w:val="28"/>
          <w:szCs w:val="28"/>
        </w:rPr>
        <w:t>D</w:t>
      </w:r>
      <w:proofErr w:type="gramEnd"/>
      <w:r w:rsidR="000A1203">
        <w:rPr>
          <w:rFonts w:asciiTheme="majorBidi" w:hAnsiTheme="majorBidi" w:cstheme="majorBidi"/>
          <w:b/>
          <w:bCs/>
          <w:sz w:val="28"/>
          <w:szCs w:val="28"/>
        </w:rPr>
        <w:br/>
      </w:r>
      <w:r w:rsidR="000A1203" w:rsidRPr="000A1203">
        <w:rPr>
          <w:b/>
          <w:bCs/>
          <w:lang w:val="en-US"/>
        </w:rPr>
        <w:t>(to TSB Collective letter 1/17)</w:t>
      </w:r>
    </w:p>
    <w:p w:rsidR="00A51E89" w:rsidRPr="00725F66" w:rsidRDefault="00A51E89" w:rsidP="00914F83">
      <w:pPr>
        <w:ind w:left="437" w:right="-194" w:hanging="435"/>
        <w:jc w:val="center"/>
        <w:rPr>
          <w:rFonts w:asciiTheme="majorBidi" w:hAnsiTheme="majorBidi" w:cstheme="majorBidi"/>
          <w:szCs w:val="24"/>
        </w:rPr>
      </w:pPr>
      <w:r>
        <w:rPr>
          <w:rFonts w:asciiTheme="majorBidi" w:hAnsiTheme="majorBidi" w:cstheme="majorBidi"/>
          <w:szCs w:val="24"/>
        </w:rPr>
        <w:t>Draft Timetable</w:t>
      </w:r>
    </w:p>
    <w:p w:rsidR="000363D1" w:rsidRPr="00F36261" w:rsidRDefault="000363D1" w:rsidP="000363D1">
      <w:pPr>
        <w:pStyle w:val="TableTitle"/>
        <w:keepNext w:val="0"/>
        <w:keepLines w:val="0"/>
        <w:spacing w:after="240"/>
        <w:rPr>
          <w:b w:val="0"/>
          <w:bCs/>
          <w:sz w:val="20"/>
          <w:lang w:val="en-US"/>
        </w:rPr>
      </w:pPr>
      <w:r w:rsidRPr="00F36261">
        <w:rPr>
          <w:sz w:val="22"/>
          <w:lang w:val="en-US"/>
        </w:rPr>
        <w:t>Provisional work plan</w:t>
      </w:r>
      <w:r w:rsidRPr="00F36261">
        <w:rPr>
          <w:lang w:val="en-US"/>
        </w:rPr>
        <w:t xml:space="preserve"> for </w:t>
      </w:r>
      <w:r w:rsidRPr="00F36261">
        <w:rPr>
          <w:sz w:val="22"/>
          <w:lang w:val="en-US"/>
        </w:rPr>
        <w:t xml:space="preserve">ITU-T Study Group 17 meeting, Geneva, </w:t>
      </w:r>
      <w:r w:rsidRPr="0072273B">
        <w:rPr>
          <w:sz w:val="22"/>
          <w:lang w:val="en-US"/>
        </w:rPr>
        <w:t>17 – 26 April 2013</w:t>
      </w:r>
      <w:r w:rsidRPr="00F36261">
        <w:rPr>
          <w:sz w:val="22"/>
          <w:lang w:val="en-US"/>
        </w:rPr>
        <w:t xml:space="preserve"> </w:t>
      </w:r>
      <w:r w:rsidRPr="00F36261">
        <w:rPr>
          <w:color w:val="FF0000"/>
          <w:sz w:val="22"/>
          <w:vertAlign w:val="superscript"/>
          <w:lang w:val="en-US"/>
        </w:rPr>
        <w:t xml:space="preserve">1 </w:t>
      </w:r>
      <w:r w:rsidRPr="00F36261">
        <w:rPr>
          <w:b w:val="0"/>
          <w:bCs/>
          <w:sz w:val="20"/>
          <w:lang w:val="en-US"/>
        </w:rPr>
        <w:t>(</w:t>
      </w:r>
      <w:r>
        <w:rPr>
          <w:b w:val="0"/>
          <w:bCs/>
          <w:sz w:val="20"/>
          <w:lang w:val="en-US"/>
        </w:rPr>
        <w:t xml:space="preserve">Status: 10 January </w:t>
      </w:r>
      <w:r w:rsidRPr="00F36261">
        <w:rPr>
          <w:b w:val="0"/>
          <w:bCs/>
          <w:sz w:val="20"/>
          <w:lang w:val="en-US"/>
        </w:rPr>
        <w:t>201</w:t>
      </w:r>
      <w:r>
        <w:rPr>
          <w:b w:val="0"/>
          <w:bCs/>
          <w:sz w:val="20"/>
          <w:lang w:val="en-US"/>
        </w:rPr>
        <w:t>3</w:t>
      </w:r>
      <w:r w:rsidRPr="00F36261">
        <w:rPr>
          <w:b w:val="0"/>
          <w:bCs/>
          <w:sz w:val="20"/>
          <w:lang w:val="en-US"/>
        </w:rPr>
        <w:t>)</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571"/>
        <w:gridCol w:w="426"/>
        <w:gridCol w:w="425"/>
        <w:gridCol w:w="349"/>
        <w:gridCol w:w="449"/>
        <w:gridCol w:w="449"/>
        <w:gridCol w:w="449"/>
      </w:tblGrid>
      <w:tr w:rsidR="000363D1" w:rsidRPr="00F36261" w:rsidTr="00706389">
        <w:trPr>
          <w:tblHeader/>
          <w:jc w:val="center"/>
        </w:trPr>
        <w:tc>
          <w:tcPr>
            <w:tcW w:w="875" w:type="dxa"/>
            <w:tcBorders>
              <w:right w:val="single" w:sz="12" w:space="0" w:color="auto"/>
            </w:tcBorders>
            <w:noWrap/>
            <w:tcMar>
              <w:left w:w="0" w:type="dxa"/>
              <w:right w:w="0" w:type="dxa"/>
            </w:tcMar>
          </w:tcPr>
          <w:p w:rsidR="000363D1" w:rsidRPr="00F36261" w:rsidRDefault="000363D1" w:rsidP="00706389">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0"/>
                <w:lang w:val="en-US"/>
              </w:rPr>
              <w:t>1</w:t>
            </w:r>
            <w:r w:rsidRPr="00F36261">
              <w:rPr>
                <w:rFonts w:asciiTheme="majorBidi" w:hAnsiTheme="majorBidi" w:cstheme="majorBidi"/>
                <w:b/>
                <w:bCs/>
                <w:sz w:val="20"/>
                <w:vertAlign w:val="superscript"/>
                <w:lang w:val="en-US"/>
              </w:rPr>
              <w:t>st</w:t>
            </w:r>
            <w:r w:rsidRPr="00F36261">
              <w:rPr>
                <w:rFonts w:asciiTheme="majorBidi" w:hAnsiTheme="majorBidi" w:cstheme="majorBidi"/>
                <w:b/>
                <w:bCs/>
                <w:sz w:val="20"/>
                <w:lang w:val="en-US"/>
              </w:rPr>
              <w:t xml:space="preserve"> week</w:t>
            </w:r>
          </w:p>
        </w:tc>
        <w:tc>
          <w:tcPr>
            <w:tcW w:w="992" w:type="dxa"/>
            <w:tcBorders>
              <w:right w:val="single" w:sz="12" w:space="0" w:color="auto"/>
            </w:tcBorders>
            <w:vAlign w:val="center"/>
          </w:tcPr>
          <w:p w:rsidR="000363D1" w:rsidRPr="00F36261" w:rsidRDefault="000363D1" w:rsidP="00706389">
            <w:pPr>
              <w:overflowPunct w:val="0"/>
              <w:autoSpaceDE w:val="0"/>
              <w:autoSpaceDN w:val="0"/>
              <w:adjustRightInd w:val="0"/>
              <w:spacing w:after="120"/>
              <w:jc w:val="center"/>
              <w:textAlignment w:val="baseline"/>
              <w:rPr>
                <w:rFonts w:asciiTheme="majorBidi" w:hAnsiTheme="majorBidi" w:cstheme="majorBidi"/>
                <w:b/>
                <w:bCs/>
                <w:sz w:val="20"/>
                <w:lang w:val="en-US"/>
              </w:rPr>
            </w:pPr>
            <w:r>
              <w:rPr>
                <w:rFonts w:asciiTheme="majorBidi" w:hAnsiTheme="majorBidi" w:cstheme="majorBidi"/>
                <w:b/>
                <w:bCs/>
                <w:sz w:val="20"/>
                <w:lang w:val="en-US"/>
              </w:rPr>
              <w:t>TUE 16 April</w:t>
            </w:r>
          </w:p>
        </w:tc>
        <w:tc>
          <w:tcPr>
            <w:tcW w:w="2834" w:type="dxa"/>
            <w:gridSpan w:val="6"/>
            <w:tcBorders>
              <w:left w:val="single" w:sz="12" w:space="0" w:color="auto"/>
              <w:righ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after="120"/>
              <w:jc w:val="center"/>
              <w:textAlignment w:val="baseline"/>
              <w:rPr>
                <w:rFonts w:asciiTheme="majorBidi" w:hAnsiTheme="majorBidi" w:cstheme="majorBidi"/>
                <w:b/>
                <w:bCs/>
                <w:sz w:val="20"/>
                <w:lang w:val="en-US"/>
              </w:rPr>
            </w:pPr>
            <w:r>
              <w:rPr>
                <w:rFonts w:asciiTheme="majorBidi" w:hAnsiTheme="majorBidi" w:cstheme="majorBidi"/>
                <w:b/>
                <w:bCs/>
                <w:sz w:val="20"/>
                <w:lang w:val="en-US"/>
              </w:rPr>
              <w:t>WED 17 April</w:t>
            </w:r>
          </w:p>
        </w:tc>
        <w:tc>
          <w:tcPr>
            <w:tcW w:w="2693" w:type="dxa"/>
            <w:gridSpan w:val="6"/>
            <w:tcBorders>
              <w:left w:val="single" w:sz="12" w:space="0" w:color="auto"/>
              <w:righ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after="120"/>
              <w:jc w:val="center"/>
              <w:textAlignment w:val="baseline"/>
              <w:rPr>
                <w:rFonts w:asciiTheme="majorBidi" w:hAnsiTheme="majorBidi" w:cstheme="majorBidi"/>
                <w:b/>
                <w:bCs/>
                <w:sz w:val="20"/>
                <w:lang w:val="en-US"/>
              </w:rPr>
            </w:pPr>
            <w:bookmarkStart w:id="3" w:name="OLE_LINK1"/>
            <w:bookmarkStart w:id="4" w:name="OLE_LINK2"/>
            <w:r>
              <w:rPr>
                <w:rFonts w:asciiTheme="majorBidi" w:hAnsiTheme="majorBidi" w:cstheme="majorBidi"/>
                <w:b/>
                <w:bCs/>
                <w:sz w:val="20"/>
                <w:lang w:val="en-US"/>
              </w:rPr>
              <w:t>THU 18</w:t>
            </w:r>
            <w:r w:rsidRPr="00F36261">
              <w:rPr>
                <w:rFonts w:asciiTheme="majorBidi" w:hAnsiTheme="majorBidi" w:cstheme="majorBidi"/>
                <w:b/>
                <w:bCs/>
                <w:sz w:val="20"/>
                <w:lang w:val="en-US"/>
              </w:rPr>
              <w:t xml:space="preserve"> A</w:t>
            </w:r>
            <w:r>
              <w:rPr>
                <w:rFonts w:asciiTheme="majorBidi" w:hAnsiTheme="majorBidi" w:cstheme="majorBidi"/>
                <w:b/>
                <w:bCs/>
                <w:sz w:val="20"/>
                <w:lang w:val="en-US"/>
              </w:rPr>
              <w:t>pril</w:t>
            </w:r>
            <w:bookmarkEnd w:id="3"/>
            <w:bookmarkEnd w:id="4"/>
          </w:p>
        </w:tc>
        <w:tc>
          <w:tcPr>
            <w:tcW w:w="2693" w:type="dxa"/>
            <w:gridSpan w:val="6"/>
            <w:tcBorders>
              <w:left w:val="single" w:sz="12" w:space="0" w:color="auto"/>
              <w:righ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after="120"/>
              <w:jc w:val="center"/>
              <w:textAlignment w:val="baseline"/>
              <w:rPr>
                <w:rFonts w:asciiTheme="majorBidi" w:hAnsiTheme="majorBidi" w:cstheme="majorBidi"/>
                <w:b/>
                <w:bCs/>
                <w:sz w:val="20"/>
                <w:lang w:val="en-US"/>
              </w:rPr>
            </w:pPr>
            <w:r>
              <w:rPr>
                <w:rFonts w:asciiTheme="majorBidi" w:hAnsiTheme="majorBidi" w:cstheme="majorBidi"/>
                <w:b/>
                <w:bCs/>
                <w:sz w:val="20"/>
                <w:lang w:val="en-US"/>
              </w:rPr>
              <w:t>FRI 19 April</w:t>
            </w:r>
          </w:p>
        </w:tc>
        <w:tc>
          <w:tcPr>
            <w:tcW w:w="2839" w:type="dxa"/>
            <w:gridSpan w:val="6"/>
            <w:tcBorders>
              <w:left w:val="single" w:sz="12" w:space="0" w:color="auto"/>
              <w:right w:val="single" w:sz="12" w:space="0" w:color="auto"/>
            </w:tcBorders>
            <w:vAlign w:val="center"/>
          </w:tcPr>
          <w:p w:rsidR="000363D1" w:rsidRPr="00F36261" w:rsidRDefault="000363D1" w:rsidP="00706389">
            <w:pPr>
              <w:overflowPunct w:val="0"/>
              <w:autoSpaceDE w:val="0"/>
              <w:autoSpaceDN w:val="0"/>
              <w:adjustRightInd w:val="0"/>
              <w:spacing w:after="120"/>
              <w:jc w:val="center"/>
              <w:textAlignment w:val="baseline"/>
              <w:rPr>
                <w:rFonts w:asciiTheme="majorBidi" w:hAnsiTheme="majorBidi" w:cstheme="majorBidi"/>
                <w:b/>
                <w:bCs/>
                <w:sz w:val="20"/>
                <w:lang w:val="en-US"/>
              </w:rPr>
            </w:pPr>
            <w:r>
              <w:rPr>
                <w:rFonts w:asciiTheme="majorBidi" w:hAnsiTheme="majorBidi" w:cstheme="majorBidi"/>
                <w:b/>
                <w:bCs/>
                <w:sz w:val="20"/>
                <w:lang w:val="en-US"/>
              </w:rPr>
              <w:t>SAT 20</w:t>
            </w:r>
            <w:r w:rsidRPr="00F36261">
              <w:rPr>
                <w:rFonts w:asciiTheme="majorBidi" w:hAnsiTheme="majorBidi" w:cstheme="majorBidi"/>
                <w:b/>
                <w:bCs/>
                <w:sz w:val="20"/>
                <w:lang w:val="en-US"/>
              </w:rPr>
              <w:t xml:space="preserve"> </w:t>
            </w:r>
            <w:r>
              <w:rPr>
                <w:rFonts w:asciiTheme="majorBidi" w:hAnsiTheme="majorBidi" w:cstheme="majorBidi"/>
                <w:b/>
                <w:bCs/>
                <w:sz w:val="20"/>
                <w:lang w:val="en-US"/>
              </w:rPr>
              <w:t>April</w:t>
            </w:r>
          </w:p>
        </w:tc>
        <w:tc>
          <w:tcPr>
            <w:tcW w:w="2547" w:type="dxa"/>
            <w:gridSpan w:val="6"/>
            <w:tcBorders>
              <w:left w:val="single" w:sz="12" w:space="0" w:color="auto"/>
              <w:right w:val="single" w:sz="12" w:space="0" w:color="auto"/>
            </w:tcBorders>
            <w:vAlign w:val="center"/>
          </w:tcPr>
          <w:p w:rsidR="000363D1" w:rsidRPr="00F36261" w:rsidRDefault="000363D1" w:rsidP="00706389">
            <w:pPr>
              <w:overflowPunct w:val="0"/>
              <w:autoSpaceDE w:val="0"/>
              <w:autoSpaceDN w:val="0"/>
              <w:adjustRightInd w:val="0"/>
              <w:spacing w:after="120"/>
              <w:jc w:val="center"/>
              <w:textAlignment w:val="baseline"/>
              <w:rPr>
                <w:rFonts w:asciiTheme="majorBidi" w:hAnsiTheme="majorBidi" w:cstheme="majorBidi"/>
                <w:b/>
                <w:bCs/>
                <w:sz w:val="20"/>
                <w:lang w:val="en-US"/>
              </w:rPr>
            </w:pPr>
            <w:r>
              <w:rPr>
                <w:rFonts w:asciiTheme="majorBidi" w:hAnsiTheme="majorBidi" w:cstheme="majorBidi"/>
                <w:b/>
                <w:bCs/>
                <w:sz w:val="20"/>
                <w:lang w:val="en-US"/>
              </w:rPr>
              <w:t>SUN 21 April</w:t>
            </w:r>
          </w:p>
        </w:tc>
      </w:tr>
      <w:tr w:rsidR="000363D1" w:rsidRPr="00F36261" w:rsidTr="00706389">
        <w:trPr>
          <w:trHeight w:val="170"/>
          <w:tblHeader/>
          <w:jc w:val="center"/>
        </w:trPr>
        <w:tc>
          <w:tcPr>
            <w:tcW w:w="875" w:type="dxa"/>
            <w:tcBorders>
              <w:right w:val="single" w:sz="12" w:space="0" w:color="auto"/>
            </w:tcBorders>
            <w:noWrap/>
            <w:tcMar>
              <w:left w:w="0" w:type="dxa"/>
              <w:right w:w="0" w:type="dxa"/>
            </w:tcMar>
          </w:tcPr>
          <w:p w:rsidR="000363D1" w:rsidRPr="00F36261" w:rsidRDefault="000363D1" w:rsidP="00706389">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2" w:type="dxa"/>
            <w:tcBorders>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21" w:type="dxa"/>
            <w:gridSpan w:val="3"/>
            <w:tcBorders>
              <w:left w:val="single" w:sz="2" w:space="0" w:color="auto"/>
              <w:right w:val="single" w:sz="1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851" w:type="dxa"/>
            <w:gridSpan w:val="2"/>
            <w:tcBorders>
              <w:right w:val="single" w:sz="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349" w:type="dxa"/>
            <w:tcBorders>
              <w:left w:val="single" w:sz="2" w:space="0" w:color="auto"/>
              <w:right w:val="single" w:sz="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0363D1" w:rsidRPr="00F36261" w:rsidTr="00706389">
        <w:trPr>
          <w:trHeight w:val="170"/>
          <w:tblHeader/>
          <w:jc w:val="center"/>
        </w:trPr>
        <w:tc>
          <w:tcPr>
            <w:tcW w:w="875" w:type="dxa"/>
            <w:tcBorders>
              <w:bottom w:val="single" w:sz="12" w:space="0" w:color="auto"/>
              <w:right w:val="single" w:sz="12" w:space="0" w:color="auto"/>
            </w:tcBorders>
            <w:noWrap/>
            <w:tcMar>
              <w:left w:w="0" w:type="dxa"/>
              <w:right w:w="0" w:type="dxa"/>
            </w:tcMa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2" w:space="0" w:color="auto"/>
              <w:bottom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71" w:type="dxa"/>
            <w:tcBorders>
              <w:left w:val="single" w:sz="2" w:space="0" w:color="auto"/>
              <w:bottom w:val="single" w:sz="1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26" w:type="dxa"/>
            <w:tcBorders>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349"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0363D1" w:rsidRPr="00F36261" w:rsidTr="00706389">
        <w:trPr>
          <w:cantSplit/>
          <w:trHeight w:val="188"/>
          <w:jc w:val="center"/>
        </w:trPr>
        <w:tc>
          <w:tcPr>
            <w:tcW w:w="875" w:type="dxa"/>
            <w:tcBorders>
              <w:top w:val="single" w:sz="12" w:space="0" w:color="auto"/>
              <w:right w:val="single" w:sz="12" w:space="0" w:color="auto"/>
            </w:tcBorders>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425" w:type="dxa"/>
            <w:tcBorders>
              <w:top w:val="single" w:sz="12" w:space="0" w:color="auto"/>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top w:val="single" w:sz="12" w:space="0" w:color="auto"/>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top w:val="single" w:sz="12" w:space="0" w:color="auto"/>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0F0051" w:rsidRPr="00F36261" w:rsidTr="00706389">
        <w:trPr>
          <w:cantSplit/>
          <w:trHeight w:val="170"/>
          <w:jc w:val="center"/>
        </w:trPr>
        <w:tc>
          <w:tcPr>
            <w:tcW w:w="875" w:type="dxa"/>
            <w:tcBorders>
              <w:right w:val="single" w:sz="12" w:space="0" w:color="auto"/>
            </w:tcBorders>
            <w:shd w:val="clear" w:color="auto" w:fill="FFFF99"/>
            <w:noWrap/>
            <w:tcMar>
              <w:left w:w="0" w:type="dxa"/>
              <w:right w:w="0" w:type="dxa"/>
            </w:tcMa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1</w:t>
            </w:r>
            <w:r w:rsidRPr="00F36261">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71" w:type="dxa"/>
            <w:tcBorders>
              <w:left w:val="single" w:sz="2" w:space="0" w:color="auto"/>
              <w:bottom w:val="single" w:sz="4"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3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706389">
        <w:trPr>
          <w:cantSplit/>
          <w:trHeight w:val="170"/>
          <w:jc w:val="center"/>
        </w:trPr>
        <w:tc>
          <w:tcPr>
            <w:tcW w:w="875" w:type="dxa"/>
            <w:tcBorders>
              <w:right w:val="single" w:sz="12" w:space="0" w:color="auto"/>
            </w:tcBorders>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463FFF">
              <w:rPr>
                <w:rFonts w:asciiTheme="majorBidi" w:hAnsiTheme="majorBidi" w:cstheme="majorBidi"/>
                <w:sz w:val="16"/>
                <w:szCs w:val="16"/>
                <w:lang w:val="en-US"/>
              </w:rPr>
              <w:t>Q</w:t>
            </w:r>
            <w:r>
              <w:rPr>
                <w:rFonts w:asciiTheme="majorBidi" w:hAnsiTheme="majorBidi" w:cstheme="majorBidi"/>
                <w:sz w:val="16"/>
                <w:szCs w:val="16"/>
                <w:lang w:val="en-US"/>
              </w:rPr>
              <w:t>1</w:t>
            </w:r>
            <w:r w:rsidRPr="00463FFF">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71" w:type="dxa"/>
            <w:tcBorders>
              <w:left w:val="single" w:sz="2" w:space="0" w:color="auto"/>
              <w:right w:val="single" w:sz="1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706389">
        <w:trPr>
          <w:cantSplit/>
          <w:trHeight w:val="170"/>
          <w:jc w:val="center"/>
        </w:trPr>
        <w:tc>
          <w:tcPr>
            <w:tcW w:w="875" w:type="dxa"/>
            <w:tcBorders>
              <w:right w:val="single" w:sz="12" w:space="0" w:color="auto"/>
            </w:tcBorders>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Pr>
                <w:rFonts w:asciiTheme="majorBidi" w:hAnsiTheme="majorBidi" w:cstheme="majorBidi"/>
                <w:sz w:val="16"/>
                <w:szCs w:val="16"/>
                <w:lang w:val="en-US"/>
              </w:rPr>
              <w:t>Q2</w:t>
            </w:r>
            <w:r w:rsidRPr="00F36261">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096355">
              <w:rPr>
                <w:rFonts w:asciiTheme="majorBidi" w:hAnsiTheme="majorBidi" w:cstheme="majorBidi"/>
                <w:b/>
                <w:bCs/>
                <w:color w:val="FF0000"/>
                <w:sz w:val="16"/>
                <w:szCs w:val="16"/>
                <w:vertAlign w:val="superscript"/>
                <w:lang w:val="en-US"/>
              </w:rPr>
              <w:t>14</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960DF9">
              <w:rPr>
                <w:b/>
                <w:bCs/>
                <w:color w:val="FF0000"/>
                <w:sz w:val="16"/>
                <w:szCs w:val="16"/>
                <w:vertAlign w:val="superscript"/>
                <w:lang w:val="en-US"/>
              </w:rPr>
              <w:t>13</w:t>
            </w:r>
          </w:p>
        </w:tc>
        <w:tc>
          <w:tcPr>
            <w:tcW w:w="425"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706389">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highlight w:val="red"/>
                <w:lang w:val="en-US"/>
              </w:rPr>
            </w:pPr>
            <w:r>
              <w:rPr>
                <w:rFonts w:asciiTheme="majorBidi" w:hAnsiTheme="majorBidi" w:cstheme="majorBidi"/>
                <w:sz w:val="16"/>
                <w:szCs w:val="16"/>
                <w:lang w:val="en-US"/>
              </w:rPr>
              <w:t>Q3</w:t>
            </w:r>
            <w:r w:rsidRPr="00F36261">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4"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15</w:t>
            </w:r>
          </w:p>
        </w:tc>
        <w:tc>
          <w:tcPr>
            <w:tcW w:w="426" w:type="dxa"/>
            <w:tcBorders>
              <w:left w:val="single" w:sz="2" w:space="0" w:color="auto"/>
              <w:bottom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bottom w:val="single" w:sz="4" w:space="0" w:color="auto"/>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0363D1" w:rsidRPr="005E0D44" w:rsidRDefault="000363D1" w:rsidP="00706389">
            <w:pPr>
              <w:spacing w:before="40" w:after="40"/>
              <w:jc w:val="center"/>
              <w:rPr>
                <w:rFonts w:asciiTheme="majorBidi" w:hAnsiTheme="majorBidi" w:cstheme="majorBidi"/>
                <w:b/>
                <w:bCs/>
                <w:color w:val="FF0000"/>
                <w:sz w:val="16"/>
                <w:szCs w:val="16"/>
                <w:vertAlign w:val="superscript"/>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16</w:t>
            </w:r>
          </w:p>
        </w:tc>
        <w:tc>
          <w:tcPr>
            <w:tcW w:w="425" w:type="dxa"/>
            <w:tcBorders>
              <w:bottom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4" w:space="0" w:color="auto"/>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960DF9">
              <w:rPr>
                <w:b/>
                <w:bCs/>
                <w:color w:val="FF0000"/>
                <w:sz w:val="16"/>
                <w:szCs w:val="16"/>
                <w:vertAlign w:val="superscript"/>
                <w:lang w:val="en-US"/>
              </w:rPr>
              <w:t>13</w:t>
            </w:r>
          </w:p>
        </w:tc>
        <w:tc>
          <w:tcPr>
            <w:tcW w:w="425" w:type="dxa"/>
            <w:tcBorders>
              <w:left w:val="single" w:sz="2" w:space="0" w:color="auto"/>
              <w:bottom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bottom w:val="single" w:sz="4" w:space="0" w:color="auto"/>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bottom w:val="single" w:sz="4" w:space="0" w:color="auto"/>
              <w:right w:val="single" w:sz="1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706389">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2/17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p>
        </w:tc>
        <w:tc>
          <w:tcPr>
            <w:tcW w:w="425" w:type="dxa"/>
            <w:tcBorders>
              <w:lef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71" w:type="dxa"/>
            <w:tcBorders>
              <w:left w:val="single" w:sz="2"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3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706389">
        <w:trPr>
          <w:cantSplit/>
          <w:trHeight w:val="170"/>
          <w:jc w:val="center"/>
        </w:trPr>
        <w:tc>
          <w:tcPr>
            <w:tcW w:w="875" w:type="dxa"/>
            <w:tcBorders>
              <w:right w:val="single" w:sz="12" w:space="0" w:color="auto"/>
            </w:tcBorders>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Q4/17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4" w:space="0" w:color="auto"/>
              <w:lef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096355">
              <w:rPr>
                <w:b/>
                <w:bCs/>
                <w:color w:val="FF0000"/>
                <w:sz w:val="16"/>
                <w:szCs w:val="16"/>
                <w:vertAlign w:val="superscript"/>
                <w:lang w:val="en-US"/>
              </w:rPr>
              <w:t>14</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363D1" w:rsidRPr="002243BE"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363D1" w:rsidRPr="002243BE"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706389">
        <w:trPr>
          <w:cantSplit/>
          <w:trHeight w:val="170"/>
          <w:jc w:val="center"/>
        </w:trPr>
        <w:tc>
          <w:tcPr>
            <w:tcW w:w="875" w:type="dxa"/>
            <w:tcBorders>
              <w:right w:val="single" w:sz="12" w:space="0" w:color="auto"/>
            </w:tcBorders>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Q5/17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706389">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3/17</w:t>
            </w:r>
          </w:p>
        </w:tc>
        <w:tc>
          <w:tcPr>
            <w:tcW w:w="992" w:type="dxa"/>
            <w:tcBorders>
              <w:bottom w:val="single" w:sz="4"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p>
        </w:tc>
        <w:tc>
          <w:tcPr>
            <w:tcW w:w="425" w:type="dxa"/>
            <w:tcBorders>
              <w:bottom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4"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bottom w:val="single" w:sz="4"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706389">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Q10/17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15</w:t>
            </w:r>
          </w:p>
        </w:tc>
        <w:tc>
          <w:tcPr>
            <w:tcW w:w="426" w:type="dxa"/>
            <w:tcBorders>
              <w:left w:val="single" w:sz="2"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0363D1" w:rsidRPr="003F0F5B" w:rsidRDefault="000363D1" w:rsidP="00706389">
            <w:pPr>
              <w:spacing w:before="40" w:after="40"/>
              <w:jc w:val="center"/>
              <w:rPr>
                <w:rFonts w:asciiTheme="majorBidi" w:hAnsiTheme="majorBidi" w:cstheme="majorBidi"/>
                <w:b/>
                <w:bCs/>
                <w:color w:val="FF0000"/>
                <w:sz w:val="16"/>
                <w:szCs w:val="16"/>
                <w:vertAlign w:val="superscript"/>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0363D1" w:rsidRPr="00C31A5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auto"/>
            <w:vAlign w:val="center"/>
          </w:tcPr>
          <w:p w:rsidR="000363D1" w:rsidRPr="0004064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706389">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Q8/17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hAnsiTheme="majorBidi" w:cstheme="majorBidi"/>
                <w:b/>
                <w:bCs/>
                <w:color w:val="FF0000"/>
                <w:sz w:val="16"/>
                <w:szCs w:val="16"/>
                <w:vertAlign w:val="superscript"/>
                <w:lang w:val="en-US"/>
              </w:rPr>
              <w:t>17</w:t>
            </w: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2"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6" w:type="dxa"/>
            <w:tcBorders>
              <w:left w:val="single" w:sz="2"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0363D1" w:rsidRPr="00F36261" w:rsidRDefault="000363D1" w:rsidP="00706389">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16</w:t>
            </w:r>
          </w:p>
        </w:tc>
        <w:tc>
          <w:tcPr>
            <w:tcW w:w="425" w:type="dxa"/>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706389">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Q11/17</w:t>
            </w:r>
            <w:r w:rsidRPr="001345EA">
              <w:rPr>
                <w:rFonts w:asciiTheme="majorBidi" w:hAnsiTheme="majorBidi" w:cstheme="majorBidi"/>
                <w:b/>
                <w:bCs/>
                <w:color w:val="FF0000"/>
                <w:sz w:val="16"/>
                <w:szCs w:val="16"/>
                <w:vertAlign w:val="superscript"/>
                <w:lang w:val="en-US"/>
              </w:rPr>
              <w:t>18</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shd w:val="clear" w:color="auto" w:fill="auto"/>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shd w:val="clear" w:color="auto" w:fill="auto"/>
            <w:noWrap/>
            <w:vAlign w:val="center"/>
          </w:tcPr>
          <w:p w:rsidR="000363D1" w:rsidRPr="00C31A5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auto"/>
            <w:vAlign w:val="center"/>
          </w:tcPr>
          <w:p w:rsidR="000363D1" w:rsidRPr="0004064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706389">
        <w:trPr>
          <w:cantSplit/>
          <w:trHeight w:val="170"/>
          <w:jc w:val="center"/>
        </w:trPr>
        <w:tc>
          <w:tcPr>
            <w:tcW w:w="875" w:type="dxa"/>
            <w:tcBorders>
              <w:right w:val="single" w:sz="12" w:space="0" w:color="auto"/>
            </w:tcBorders>
            <w:shd w:val="clear" w:color="auto" w:fill="FFFF99"/>
            <w:noWrap/>
            <w:tcMar>
              <w:left w:w="0" w:type="dxa"/>
              <w:right w:w="0" w:type="dxa"/>
            </w:tcMa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4/17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706389">
        <w:trPr>
          <w:cantSplit/>
          <w:trHeight w:val="170"/>
          <w:jc w:val="center"/>
        </w:trPr>
        <w:tc>
          <w:tcPr>
            <w:tcW w:w="875" w:type="dxa"/>
            <w:tcBorders>
              <w:right w:val="single" w:sz="12" w:space="0" w:color="auto"/>
            </w:tcBorders>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Q6/17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567" w:type="dxa"/>
            <w:tcBorders>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12" w:space="0" w:color="auto"/>
            </w:tcBorders>
            <w:noWrap/>
            <w:vAlign w:val="center"/>
          </w:tcPr>
          <w:p w:rsidR="000363D1" w:rsidRPr="00C31A5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01"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71"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3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706389">
        <w:trPr>
          <w:cantSplit/>
          <w:trHeight w:val="170"/>
          <w:jc w:val="center"/>
        </w:trPr>
        <w:tc>
          <w:tcPr>
            <w:tcW w:w="875" w:type="dxa"/>
            <w:tcBorders>
              <w:right w:val="single" w:sz="12" w:space="0" w:color="auto"/>
            </w:tcBorders>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Q7/17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hAnsiTheme="majorBidi" w:cstheme="majorBidi"/>
                <w:b/>
                <w:bCs/>
                <w:color w:val="FF0000"/>
                <w:sz w:val="16"/>
                <w:szCs w:val="16"/>
                <w:vertAlign w:val="superscript"/>
                <w:lang w:val="en-US"/>
              </w:rPr>
              <w:t>17</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6"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C31A5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706389">
        <w:trPr>
          <w:cantSplit/>
          <w:trHeight w:val="170"/>
          <w:jc w:val="center"/>
        </w:trPr>
        <w:tc>
          <w:tcPr>
            <w:tcW w:w="875" w:type="dxa"/>
            <w:tcBorders>
              <w:right w:val="single" w:sz="12" w:space="0" w:color="auto"/>
            </w:tcBorders>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Q9/17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F36261" w:rsidRDefault="000363D1" w:rsidP="00706389">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706389">
        <w:trPr>
          <w:cantSplit/>
          <w:trHeight w:val="170"/>
          <w:jc w:val="center"/>
        </w:trPr>
        <w:tc>
          <w:tcPr>
            <w:tcW w:w="875" w:type="dxa"/>
            <w:tcBorders>
              <w:right w:val="single" w:sz="12" w:space="0" w:color="auto"/>
            </w:tcBorders>
            <w:shd w:val="clear" w:color="auto" w:fill="FFFF99"/>
            <w:noWrap/>
            <w:tcMar>
              <w:left w:w="0" w:type="dxa"/>
              <w:right w:w="0" w:type="dxa"/>
            </w:tcMar>
          </w:tcPr>
          <w:p w:rsidR="000363D1" w:rsidRPr="001345EA" w:rsidRDefault="000363D1" w:rsidP="00706389">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5/17</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706389">
        <w:trPr>
          <w:cantSplit/>
          <w:trHeight w:val="170"/>
          <w:jc w:val="center"/>
        </w:trPr>
        <w:tc>
          <w:tcPr>
            <w:tcW w:w="875" w:type="dxa"/>
            <w:tcBorders>
              <w:right w:val="single" w:sz="12" w:space="0" w:color="auto"/>
            </w:tcBorders>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w:t>
            </w:r>
            <w:r>
              <w:rPr>
                <w:rFonts w:asciiTheme="majorBidi" w:hAnsiTheme="majorBidi" w:cstheme="majorBidi"/>
                <w:sz w:val="16"/>
                <w:szCs w:val="16"/>
                <w:lang w:val="en-US"/>
              </w:rPr>
              <w:t>11</w:t>
            </w:r>
            <w:r w:rsidRPr="00F36261">
              <w:rPr>
                <w:rFonts w:asciiTheme="majorBidi" w:hAnsiTheme="majorBidi" w:cstheme="majorBidi"/>
                <w:sz w:val="16"/>
                <w:szCs w:val="16"/>
                <w:lang w:val="en-US"/>
              </w:rPr>
              <w:t>/17</w:t>
            </w:r>
            <w:r>
              <w:rPr>
                <w:rFonts w:asciiTheme="majorBidi" w:hAnsiTheme="majorBidi" w:cstheme="majorBidi"/>
                <w:b/>
                <w:bCs/>
                <w:color w:val="FF0000"/>
                <w:sz w:val="16"/>
                <w:szCs w:val="16"/>
                <w:vertAlign w:val="superscript"/>
                <w:lang w:val="en-US"/>
              </w:rPr>
              <w:t>19</w:t>
            </w:r>
          </w:p>
        </w:tc>
        <w:tc>
          <w:tcPr>
            <w:tcW w:w="992" w:type="dxa"/>
            <w:tcBorders>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C31A5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vAlign w:val="center"/>
          </w:tcPr>
          <w:p w:rsidR="000363D1" w:rsidRPr="0004064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706389">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w:t>
            </w:r>
            <w:r>
              <w:rPr>
                <w:rFonts w:asciiTheme="majorBidi" w:hAnsiTheme="majorBidi" w:cstheme="majorBidi"/>
                <w:sz w:val="16"/>
                <w:szCs w:val="16"/>
                <w:lang w:val="en-US"/>
              </w:rPr>
              <w:t>12</w:t>
            </w:r>
            <w:r w:rsidRPr="00F36261">
              <w:rPr>
                <w:rFonts w:asciiTheme="majorBidi" w:hAnsiTheme="majorBidi" w:cstheme="majorBidi"/>
                <w:sz w:val="16"/>
                <w:szCs w:val="16"/>
                <w:lang w:val="en-US"/>
              </w:rPr>
              <w:t>/17</w:t>
            </w:r>
          </w:p>
        </w:tc>
        <w:tc>
          <w:tcPr>
            <w:tcW w:w="992" w:type="dxa"/>
            <w:tcBorders>
              <w:bottom w:val="single" w:sz="4"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4"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4" w:space="0" w:color="auto"/>
              <w:right w:val="single" w:sz="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12" w:space="0" w:color="auto"/>
            </w:tcBorders>
            <w:noWrap/>
            <w:vAlign w:val="center"/>
          </w:tcPr>
          <w:p w:rsidR="000363D1" w:rsidRPr="0079067C"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highlight w:val="red"/>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91" w:type="dxa"/>
            <w:tcBorders>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bottom w:val="single" w:sz="4"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706389">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992" w:type="dxa"/>
            <w:tcBorders>
              <w:bottom w:val="single" w:sz="4" w:space="0" w:color="auto"/>
              <w:right w:val="single" w:sz="1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432A0B">
              <w:rPr>
                <w:rFonts w:asciiTheme="majorBidi" w:hAnsiTheme="majorBidi" w:cstheme="majorBidi"/>
                <w:b/>
                <w:bCs/>
                <w:sz w:val="16"/>
                <w:szCs w:val="16"/>
                <w:lang w:val="en-US"/>
              </w:rPr>
              <w:t>COP</w:t>
            </w:r>
            <w:r>
              <w:rPr>
                <w:rFonts w:asciiTheme="majorBidi" w:hAnsiTheme="majorBidi" w:cstheme="majorBidi"/>
                <w:b/>
                <w:bCs/>
                <w:color w:val="FF0000"/>
                <w:sz w:val="16"/>
                <w:szCs w:val="16"/>
                <w:vertAlign w:val="superscript"/>
                <w:lang w:val="en-US"/>
              </w:rPr>
              <w:t>9</w:t>
            </w: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IdM</w:t>
            </w:r>
            <w:r>
              <w:rPr>
                <w:rFonts w:asciiTheme="majorBidi" w:hAnsiTheme="majorBidi" w:cstheme="majorBidi"/>
                <w:b/>
                <w:bCs/>
                <w:color w:val="FF0000"/>
                <w:sz w:val="16"/>
                <w:szCs w:val="16"/>
                <w:vertAlign w:val="superscript"/>
                <w:lang w:val="en-US"/>
              </w:rPr>
              <w:t>8</w:t>
            </w:r>
          </w:p>
        </w:tc>
        <w:tc>
          <w:tcPr>
            <w:tcW w:w="425"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IdM</w:t>
            </w:r>
            <w:r>
              <w:rPr>
                <w:rFonts w:asciiTheme="majorBidi" w:hAnsiTheme="majorBidi" w:cstheme="majorBidi"/>
                <w:b/>
                <w:bCs/>
                <w:color w:val="FF0000"/>
                <w:sz w:val="16"/>
                <w:szCs w:val="16"/>
                <w:vertAlign w:val="superscript"/>
                <w:lang w:val="en-US"/>
              </w:rPr>
              <w:t>8</w:t>
            </w: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706389">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992" w:type="dxa"/>
            <w:tcBorders>
              <w:right w:val="single" w:sz="1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T1</w:t>
            </w:r>
          </w:p>
        </w:tc>
        <w:tc>
          <w:tcPr>
            <w:tcW w:w="425"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T2</w:t>
            </w:r>
          </w:p>
        </w:tc>
        <w:tc>
          <w:tcPr>
            <w:tcW w:w="425"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T3</w:t>
            </w:r>
          </w:p>
        </w:tc>
        <w:tc>
          <w:tcPr>
            <w:tcW w:w="426" w:type="dxa"/>
            <w:tcBorders>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71" w:type="dxa"/>
            <w:tcBorders>
              <w:left w:val="single" w:sz="2"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706389">
        <w:trPr>
          <w:cantSplit/>
          <w:trHeight w:val="170"/>
          <w:jc w:val="center"/>
        </w:trPr>
        <w:tc>
          <w:tcPr>
            <w:tcW w:w="875" w:type="dxa"/>
            <w:tcBorders>
              <w:bottom w:val="single" w:sz="8" w:space="0" w:color="auto"/>
              <w:right w:val="single" w:sz="12" w:space="0" w:color="auto"/>
            </w:tcBorders>
            <w:shd w:val="clear" w:color="auto" w:fill="FFFF99"/>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992" w:type="dxa"/>
            <w:tcBorders>
              <w:bottom w:val="single" w:sz="8"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color w:val="FF0000"/>
                <w:sz w:val="16"/>
                <w:szCs w:val="16"/>
                <w:vertAlign w:val="superscript"/>
                <w:lang w:val="en-US"/>
              </w:rPr>
            </w:pPr>
            <w:r>
              <w:rPr>
                <w:rFonts w:asciiTheme="majorBidi" w:hAnsiTheme="majorBidi" w:cstheme="majorBidi"/>
                <w:b/>
                <w:bCs/>
                <w:sz w:val="16"/>
                <w:szCs w:val="16"/>
                <w:lang w:val="en-US"/>
              </w:rPr>
              <w:t>X</w:t>
            </w:r>
            <w:r w:rsidRPr="00F36261">
              <w:rPr>
                <w:rFonts w:asciiTheme="majorBidi" w:hAnsiTheme="majorBidi" w:cstheme="majorBidi"/>
                <w:b/>
                <w:bCs/>
                <w:sz w:val="16"/>
                <w:szCs w:val="16"/>
                <w:lang w:val="en-US"/>
              </w:rPr>
              <w:t xml:space="preserve"> </w:t>
            </w:r>
            <w:r w:rsidRPr="00F36261">
              <w:rPr>
                <w:rFonts w:asciiTheme="majorBidi" w:hAnsiTheme="majorBidi" w:cstheme="majorBidi"/>
                <w:sz w:val="16"/>
                <w:szCs w:val="16"/>
                <w:lang w:val="en-US"/>
              </w:rPr>
              <w:t>MGT</w:t>
            </w:r>
            <w:r>
              <w:rPr>
                <w:rFonts w:asciiTheme="majorBidi" w:hAnsiTheme="majorBidi" w:cstheme="majorBidi"/>
                <w:color w:val="FF0000"/>
                <w:sz w:val="16"/>
                <w:szCs w:val="16"/>
                <w:vertAlign w:val="superscript"/>
                <w:lang w:val="en-US"/>
              </w:rPr>
              <w:t>6</w:t>
            </w:r>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4</w:t>
            </w:r>
          </w:p>
        </w:tc>
        <w:tc>
          <w:tcPr>
            <w:tcW w:w="425" w:type="dxa"/>
            <w:tcBorders>
              <w:left w:val="single" w:sz="4" w:space="0" w:color="auto"/>
              <w:bottom w:val="single" w:sz="8" w:space="0" w:color="auto"/>
            </w:tcBorders>
            <w:shd w:val="thinDiagStripe"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4C3058">
              <w:rPr>
                <w:rFonts w:asciiTheme="majorBidi" w:hAnsiTheme="majorBidi" w:cstheme="majorBidi"/>
                <w:b/>
                <w:bCs/>
                <w:sz w:val="16"/>
                <w:szCs w:val="16"/>
                <w:lang w:val="en-US"/>
              </w:rPr>
              <w:t>X</w:t>
            </w:r>
            <w:r w:rsidRPr="00F36261">
              <w:rPr>
                <w:rFonts w:asciiTheme="majorBidi" w:hAnsiTheme="majorBidi" w:cstheme="majorBidi"/>
                <w:color w:val="FF0000"/>
                <w:sz w:val="16"/>
                <w:szCs w:val="16"/>
                <w:vertAlign w:val="superscript"/>
                <w:lang w:val="en-US"/>
              </w:rPr>
              <w:t>3</w:t>
            </w:r>
          </w:p>
        </w:tc>
        <w:tc>
          <w:tcPr>
            <w:tcW w:w="567" w:type="dxa"/>
            <w:tcBorders>
              <w:left w:val="single" w:sz="12" w:space="0" w:color="auto"/>
              <w:bottom w:val="single" w:sz="8"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tcMar>
              <w:left w:w="0" w:type="dxa"/>
              <w:right w:w="0"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single" w:sz="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sz w:val="16"/>
                <w:szCs w:val="16"/>
                <w:lang w:val="en-US"/>
              </w:rPr>
              <w:t xml:space="preserve"> MGT</w:t>
            </w:r>
            <w:r>
              <w:rPr>
                <w:rFonts w:asciiTheme="majorBidi" w:hAnsiTheme="majorBidi" w:cstheme="majorBidi"/>
                <w:color w:val="FF0000"/>
                <w:sz w:val="16"/>
                <w:szCs w:val="16"/>
                <w:vertAlign w:val="superscript"/>
                <w:lang w:val="en-US"/>
              </w:rPr>
              <w:t>6</w:t>
            </w:r>
          </w:p>
        </w:tc>
        <w:tc>
          <w:tcPr>
            <w:tcW w:w="571" w:type="dxa"/>
            <w:tcBorders>
              <w:left w:val="single" w:sz="2" w:space="0" w:color="auto"/>
              <w:bottom w:val="single" w:sz="8"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349" w:type="dxa"/>
            <w:tcBorders>
              <w:left w:val="single" w:sz="2" w:space="0" w:color="auto"/>
              <w:bottom w:val="single" w:sz="8"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bl>
    <w:p w:rsidR="000363D1" w:rsidRDefault="000363D1" w:rsidP="000363D1">
      <w:r>
        <w:br w:type="page"/>
      </w:r>
    </w:p>
    <w:tbl>
      <w:tblPr>
        <w:tblpPr w:leftFromText="180" w:rightFromText="180" w:vertAnchor="text" w:horzAnchor="margin" w:tblpY="554"/>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691"/>
        <w:gridCol w:w="567"/>
        <w:gridCol w:w="426"/>
        <w:gridCol w:w="567"/>
        <w:gridCol w:w="567"/>
        <w:gridCol w:w="708"/>
      </w:tblGrid>
      <w:tr w:rsidR="000363D1" w:rsidRPr="00F36261" w:rsidTr="000F0051">
        <w:trPr>
          <w:tblHeader/>
        </w:trPr>
        <w:tc>
          <w:tcPr>
            <w:tcW w:w="875" w:type="dxa"/>
            <w:tcBorders>
              <w:right w:val="single" w:sz="12" w:space="0" w:color="auto"/>
            </w:tcBorders>
            <w:noWrap/>
            <w:tcMar>
              <w:left w:w="0" w:type="dxa"/>
              <w:right w:w="0" w:type="dxa"/>
            </w:tcMar>
          </w:tcPr>
          <w:p w:rsidR="000363D1" w:rsidRPr="00F36261" w:rsidRDefault="000363D1" w:rsidP="00706389">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0"/>
                <w:lang w:val="en-US"/>
              </w:rPr>
              <w:lastRenderedPageBreak/>
              <w:t>2</w:t>
            </w:r>
            <w:r w:rsidRPr="00F36261">
              <w:rPr>
                <w:rFonts w:asciiTheme="majorBidi" w:hAnsiTheme="majorBidi" w:cstheme="majorBidi"/>
                <w:b/>
                <w:bCs/>
                <w:sz w:val="20"/>
                <w:vertAlign w:val="superscript"/>
                <w:lang w:val="en-US"/>
              </w:rPr>
              <w:t>nd</w:t>
            </w:r>
            <w:r w:rsidRPr="00F36261">
              <w:rPr>
                <w:rFonts w:asciiTheme="majorBidi" w:hAnsiTheme="majorBidi" w:cstheme="majorBidi"/>
                <w:b/>
                <w:bCs/>
                <w:sz w:val="20"/>
                <w:lang w:val="en-US"/>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 xml:space="preserve">MON </w:t>
            </w:r>
            <w:r>
              <w:rPr>
                <w:rFonts w:asciiTheme="majorBidi" w:hAnsiTheme="majorBidi" w:cstheme="majorBidi"/>
                <w:b/>
                <w:bCs/>
                <w:sz w:val="20"/>
                <w:lang w:val="en-US"/>
              </w:rPr>
              <w:t>22 April</w:t>
            </w:r>
          </w:p>
        </w:tc>
        <w:tc>
          <w:tcPr>
            <w:tcW w:w="2693" w:type="dxa"/>
            <w:gridSpan w:val="6"/>
            <w:tcBorders>
              <w:left w:val="single" w:sz="12" w:space="0" w:color="auto"/>
              <w:righ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 xml:space="preserve">TUE </w:t>
            </w:r>
            <w:r>
              <w:rPr>
                <w:rFonts w:asciiTheme="majorBidi" w:hAnsiTheme="majorBidi" w:cstheme="majorBidi"/>
                <w:b/>
                <w:bCs/>
                <w:sz w:val="20"/>
                <w:lang w:val="en-US"/>
              </w:rPr>
              <w:t>23 April</w:t>
            </w:r>
          </w:p>
        </w:tc>
        <w:tc>
          <w:tcPr>
            <w:tcW w:w="2693" w:type="dxa"/>
            <w:gridSpan w:val="6"/>
            <w:tcBorders>
              <w:left w:val="single" w:sz="12" w:space="0" w:color="auto"/>
              <w:righ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 xml:space="preserve">WED </w:t>
            </w:r>
            <w:r>
              <w:rPr>
                <w:rFonts w:asciiTheme="majorBidi" w:hAnsiTheme="majorBidi" w:cstheme="majorBidi"/>
                <w:b/>
                <w:bCs/>
                <w:sz w:val="20"/>
                <w:lang w:val="en-US"/>
              </w:rPr>
              <w:t>24 April</w:t>
            </w:r>
          </w:p>
        </w:tc>
        <w:tc>
          <w:tcPr>
            <w:tcW w:w="2693" w:type="dxa"/>
            <w:gridSpan w:val="6"/>
            <w:tcBorders>
              <w:left w:val="single" w:sz="12" w:space="0" w:color="auto"/>
              <w:right w:val="single" w:sz="12" w:space="0" w:color="auto"/>
            </w:tcBorders>
            <w:vAlign w:val="center"/>
          </w:tcPr>
          <w:p w:rsidR="000363D1" w:rsidRPr="00F36261" w:rsidRDefault="000363D1" w:rsidP="00706389">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 xml:space="preserve">THU </w:t>
            </w:r>
            <w:r>
              <w:rPr>
                <w:rFonts w:asciiTheme="majorBidi" w:hAnsiTheme="majorBidi" w:cstheme="majorBidi"/>
                <w:b/>
                <w:bCs/>
                <w:sz w:val="20"/>
                <w:lang w:val="en-US"/>
              </w:rPr>
              <w:t>25 April</w:t>
            </w:r>
          </w:p>
        </w:tc>
        <w:tc>
          <w:tcPr>
            <w:tcW w:w="3526" w:type="dxa"/>
            <w:gridSpan w:val="6"/>
            <w:tcBorders>
              <w:left w:val="single" w:sz="12" w:space="0" w:color="auto"/>
              <w:right w:val="single" w:sz="12" w:space="0" w:color="auto"/>
            </w:tcBorders>
            <w:vAlign w:val="center"/>
          </w:tcPr>
          <w:p w:rsidR="000363D1" w:rsidRPr="00F36261" w:rsidRDefault="000363D1" w:rsidP="00706389">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 xml:space="preserve">FRI </w:t>
            </w:r>
            <w:r>
              <w:rPr>
                <w:rFonts w:asciiTheme="majorBidi" w:hAnsiTheme="majorBidi" w:cstheme="majorBidi"/>
                <w:b/>
                <w:bCs/>
                <w:sz w:val="20"/>
                <w:lang w:val="en-US"/>
              </w:rPr>
              <w:t>26 April</w:t>
            </w:r>
          </w:p>
        </w:tc>
      </w:tr>
      <w:tr w:rsidR="000363D1" w:rsidRPr="00F36261" w:rsidTr="000F0051">
        <w:trPr>
          <w:trHeight w:val="170"/>
          <w:tblHeader/>
        </w:trPr>
        <w:tc>
          <w:tcPr>
            <w:tcW w:w="875" w:type="dxa"/>
            <w:tcBorders>
              <w:right w:val="single" w:sz="12" w:space="0" w:color="auto"/>
            </w:tcBorders>
            <w:noWrap/>
            <w:tcMar>
              <w:left w:w="0" w:type="dxa"/>
              <w:right w:w="0" w:type="dxa"/>
            </w:tcMar>
          </w:tcPr>
          <w:p w:rsidR="000363D1" w:rsidRPr="00F36261" w:rsidRDefault="000363D1" w:rsidP="00706389">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1" w:type="dxa"/>
            <w:gridSpan w:val="2"/>
            <w:tcBorders>
              <w:lef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1258" w:type="dxa"/>
            <w:gridSpan w:val="2"/>
            <w:tcBorders>
              <w:right w:val="single" w:sz="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842" w:type="dxa"/>
            <w:gridSpan w:val="3"/>
            <w:tcBorders>
              <w:left w:val="single" w:sz="2" w:space="0" w:color="auto"/>
              <w:bottom w:val="single" w:sz="2" w:space="0" w:color="auto"/>
              <w:right w:val="single" w:sz="1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0363D1" w:rsidRPr="00F36261" w:rsidTr="000F0051">
        <w:trPr>
          <w:trHeight w:val="170"/>
          <w:tblHeader/>
        </w:trPr>
        <w:tc>
          <w:tcPr>
            <w:tcW w:w="875" w:type="dxa"/>
            <w:tcBorders>
              <w:bottom w:val="single" w:sz="12" w:space="0" w:color="auto"/>
              <w:right w:val="single" w:sz="12" w:space="0" w:color="auto"/>
            </w:tcBorders>
            <w:noWrap/>
            <w:tcMar>
              <w:left w:w="0" w:type="dxa"/>
              <w:right w:w="0" w:type="dxa"/>
            </w:tcMa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4" w:space="0" w:color="auto"/>
              <w:bottom w:val="single" w:sz="12"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691" w:type="dxa"/>
            <w:tcBorders>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67"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2" w:space="0" w:color="auto"/>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567" w:type="dxa"/>
            <w:tcBorders>
              <w:left w:val="single" w:sz="2" w:space="0" w:color="auto"/>
              <w:bottom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708" w:type="dxa"/>
            <w:tcBorders>
              <w:left w:val="single" w:sz="2" w:space="0" w:color="auto"/>
              <w:bottom w:val="single" w:sz="1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0363D1" w:rsidRPr="00F36261" w:rsidTr="000F0051">
        <w:trPr>
          <w:cantSplit/>
          <w:trHeight w:val="170"/>
        </w:trPr>
        <w:tc>
          <w:tcPr>
            <w:tcW w:w="875" w:type="dxa"/>
            <w:tcBorders>
              <w:top w:val="single" w:sz="12" w:space="0" w:color="auto"/>
              <w:right w:val="single" w:sz="12" w:space="0" w:color="auto"/>
            </w:tcBorders>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top w:val="single" w:sz="1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426" w:type="dxa"/>
            <w:tcBorders>
              <w:top w:val="single" w:sz="12" w:space="0" w:color="auto"/>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 xml:space="preserve">X </w:t>
            </w:r>
            <w:r w:rsidRPr="00F36261">
              <w:rPr>
                <w:rFonts w:asciiTheme="majorBidi" w:hAnsiTheme="majorBidi" w:cstheme="majorBidi"/>
                <w:b/>
                <w:bCs/>
                <w:sz w:val="28"/>
                <w:szCs w:val="28"/>
                <w:lang w:val="en-US"/>
              </w:rPr>
              <w:sym w:font="Webdings" w:char="F0B9"/>
            </w:r>
          </w:p>
        </w:tc>
        <w:tc>
          <w:tcPr>
            <w:tcW w:w="708" w:type="dxa"/>
            <w:tcBorders>
              <w:top w:val="single" w:sz="12" w:space="0" w:color="auto"/>
              <w:left w:val="single" w:sz="2" w:space="0" w:color="auto"/>
              <w:bottom w:val="single" w:sz="4" w:space="0" w:color="auto"/>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0F0051" w:rsidRPr="00F36261" w:rsidTr="000F0051">
        <w:trPr>
          <w:cantSplit/>
          <w:trHeight w:val="170"/>
        </w:trPr>
        <w:tc>
          <w:tcPr>
            <w:tcW w:w="875" w:type="dxa"/>
            <w:tcBorders>
              <w:right w:val="single" w:sz="12" w:space="0" w:color="auto"/>
            </w:tcBorders>
            <w:shd w:val="clear" w:color="auto" w:fill="FFFF99"/>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0F0051">
        <w:trPr>
          <w:cantSplit/>
          <w:trHeight w:val="170"/>
        </w:trPr>
        <w:tc>
          <w:tcPr>
            <w:tcW w:w="875" w:type="dxa"/>
            <w:tcBorders>
              <w:right w:val="single" w:sz="12" w:space="0" w:color="auto"/>
            </w:tcBorders>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0F0051">
        <w:trPr>
          <w:cantSplit/>
          <w:trHeight w:val="170"/>
        </w:trPr>
        <w:tc>
          <w:tcPr>
            <w:tcW w:w="875" w:type="dxa"/>
            <w:tcBorders>
              <w:right w:val="single" w:sz="12" w:space="0" w:color="auto"/>
            </w:tcBorders>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C6359B">
              <w:rPr>
                <w:b/>
                <w:bCs/>
                <w:color w:val="FF0000"/>
                <w:sz w:val="16"/>
                <w:szCs w:val="16"/>
                <w:vertAlign w:val="superscript"/>
                <w:lang w:val="en-US"/>
              </w:rPr>
              <w:t>12</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0F0051">
        <w:trPr>
          <w:cantSplit/>
          <w:trHeight w:val="170"/>
        </w:trPr>
        <w:tc>
          <w:tcPr>
            <w:tcW w:w="875" w:type="dxa"/>
            <w:tcBorders>
              <w:right w:val="single" w:sz="12" w:space="0" w:color="auto"/>
            </w:tcBorders>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0F0051">
        <w:trPr>
          <w:cantSplit/>
          <w:trHeight w:val="170"/>
        </w:trPr>
        <w:tc>
          <w:tcPr>
            <w:tcW w:w="875" w:type="dxa"/>
            <w:tcBorders>
              <w:right w:val="single" w:sz="12" w:space="0" w:color="auto"/>
            </w:tcBorders>
            <w:shd w:val="clear" w:color="auto" w:fill="FFFF99"/>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0F0051">
        <w:trPr>
          <w:cantSplit/>
          <w:trHeight w:val="170"/>
        </w:trPr>
        <w:tc>
          <w:tcPr>
            <w:tcW w:w="875" w:type="dxa"/>
            <w:tcBorders>
              <w:right w:val="single" w:sz="12" w:space="0" w:color="auto"/>
            </w:tcBorders>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0F0051">
        <w:trPr>
          <w:cantSplit/>
          <w:trHeight w:val="170"/>
        </w:trPr>
        <w:tc>
          <w:tcPr>
            <w:tcW w:w="875" w:type="dxa"/>
            <w:tcBorders>
              <w:right w:val="single" w:sz="12" w:space="0" w:color="auto"/>
            </w:tcBorders>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Q5/17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0F0051">
        <w:trPr>
          <w:cantSplit/>
          <w:trHeight w:val="170"/>
        </w:trPr>
        <w:tc>
          <w:tcPr>
            <w:tcW w:w="875" w:type="dxa"/>
            <w:tcBorders>
              <w:right w:val="single" w:sz="12" w:space="0" w:color="auto"/>
            </w:tcBorders>
            <w:shd w:val="clear" w:color="auto" w:fill="FFFF99"/>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0F0051">
        <w:trPr>
          <w:cantSplit/>
          <w:trHeight w:val="170"/>
        </w:trPr>
        <w:tc>
          <w:tcPr>
            <w:tcW w:w="875" w:type="dxa"/>
            <w:tcBorders>
              <w:right w:val="single" w:sz="12" w:space="0" w:color="auto"/>
            </w:tcBorders>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363D1" w:rsidRPr="0004064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C6359B">
              <w:rPr>
                <w:b/>
                <w:bCs/>
                <w:color w:val="FF0000"/>
                <w:sz w:val="16"/>
                <w:szCs w:val="16"/>
                <w:vertAlign w:val="superscript"/>
                <w:lang w:val="en-US"/>
              </w:rPr>
              <w:t>12</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hAnsiTheme="majorBidi" w:cstheme="majorBidi"/>
                <w:b/>
                <w:bCs/>
                <w:color w:val="FF0000"/>
                <w:sz w:val="16"/>
                <w:szCs w:val="16"/>
                <w:vertAlign w:val="superscript"/>
                <w:lang w:val="en-US"/>
              </w:rPr>
              <w:t>1</w:t>
            </w:r>
            <w:r>
              <w:rPr>
                <w:rFonts w:asciiTheme="majorBidi" w:eastAsia="Malgun Gothic" w:hAnsiTheme="majorBidi" w:cstheme="majorBidi"/>
                <w:b/>
                <w:bCs/>
                <w:color w:val="FF0000"/>
                <w:sz w:val="16"/>
                <w:szCs w:val="16"/>
                <w:vertAlign w:val="superscript"/>
                <w:lang w:val="en-US" w:eastAsia="ko-KR"/>
              </w:rPr>
              <w:t>8</w:t>
            </w:r>
          </w:p>
        </w:tc>
        <w:tc>
          <w:tcPr>
            <w:tcW w:w="567" w:type="dxa"/>
            <w:tcBorders>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9A01D4"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C31A5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0F0051">
        <w:trPr>
          <w:cantSplit/>
          <w:trHeight w:val="170"/>
        </w:trPr>
        <w:tc>
          <w:tcPr>
            <w:tcW w:w="875" w:type="dxa"/>
            <w:tcBorders>
              <w:right w:val="single" w:sz="12" w:space="0" w:color="auto"/>
            </w:tcBorders>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363D1" w:rsidRPr="00CF3E90"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F3E90">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CF3E90"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F3E90">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0F0051">
        <w:trPr>
          <w:cantSplit/>
          <w:trHeight w:val="170"/>
        </w:trPr>
        <w:tc>
          <w:tcPr>
            <w:tcW w:w="875" w:type="dxa"/>
            <w:tcBorders>
              <w:right w:val="single" w:sz="12" w:space="0" w:color="auto"/>
            </w:tcBorders>
            <w:noWrap/>
            <w:tcMar>
              <w:left w:w="0" w:type="dxa"/>
              <w:right w:w="0" w:type="dxa"/>
            </w:tcMar>
            <w:vAlign w:val="cente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Q11/17</w:t>
            </w:r>
            <w:r w:rsidRPr="001345EA">
              <w:rPr>
                <w:rFonts w:asciiTheme="majorBidi" w:hAnsiTheme="majorBidi" w:cstheme="majorBidi"/>
                <w:b/>
                <w:bCs/>
                <w:color w:val="FF0000"/>
                <w:sz w:val="16"/>
                <w:szCs w:val="16"/>
                <w:vertAlign w:val="superscript"/>
                <w:lang w:val="en-US"/>
              </w:rPr>
              <w:t>18</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363D1" w:rsidRPr="0004064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C31A5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0F0051">
        <w:trPr>
          <w:cantSplit/>
          <w:trHeight w:val="170"/>
        </w:trPr>
        <w:tc>
          <w:tcPr>
            <w:tcW w:w="875" w:type="dxa"/>
            <w:tcBorders>
              <w:right w:val="single" w:sz="12" w:space="0" w:color="auto"/>
            </w:tcBorders>
            <w:shd w:val="clear" w:color="auto" w:fill="FFFF99"/>
            <w:noWrap/>
            <w:tcMar>
              <w:left w:w="0" w:type="dxa"/>
              <w:right w:w="0" w:type="dxa"/>
            </w:tcMar>
          </w:tcPr>
          <w:p w:rsidR="000363D1" w:rsidRPr="001345EA"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4/17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0F0051">
        <w:trPr>
          <w:cantSplit/>
          <w:trHeight w:val="170"/>
        </w:trPr>
        <w:tc>
          <w:tcPr>
            <w:tcW w:w="875" w:type="dxa"/>
            <w:tcBorders>
              <w:right w:val="single" w:sz="12" w:space="0" w:color="auto"/>
            </w:tcBorders>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Pr>
                <w:rFonts w:asciiTheme="majorBidi" w:hAnsiTheme="majorBidi" w:cstheme="majorBidi"/>
                <w:sz w:val="16"/>
                <w:szCs w:val="16"/>
                <w:lang w:val="en-US"/>
              </w:rPr>
              <w:t>Q6</w:t>
            </w:r>
            <w:r w:rsidRPr="00DE387E">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r>
              <w:rPr>
                <w:rFonts w:asciiTheme="majorBidi" w:hAnsiTheme="majorBidi" w:cstheme="majorBidi"/>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363D1" w:rsidRPr="00C31A5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0F0051">
        <w:trPr>
          <w:cantSplit/>
          <w:trHeight w:val="170"/>
        </w:trPr>
        <w:tc>
          <w:tcPr>
            <w:tcW w:w="875" w:type="dxa"/>
            <w:tcBorders>
              <w:right w:val="single" w:sz="12" w:space="0" w:color="auto"/>
            </w:tcBorders>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Pr>
                <w:rFonts w:asciiTheme="majorBidi" w:hAnsiTheme="majorBidi" w:cstheme="majorBidi"/>
                <w:sz w:val="16"/>
                <w:szCs w:val="16"/>
                <w:lang w:val="en-US"/>
              </w:rPr>
              <w:t>Q7</w:t>
            </w:r>
            <w:r w:rsidRPr="00F36261">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r>
              <w:rPr>
                <w:rFonts w:asciiTheme="majorBidi" w:hAnsiTheme="majorBidi" w:cstheme="majorBidi"/>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C6359B">
              <w:rPr>
                <w:b/>
                <w:bCs/>
                <w:color w:val="FF0000"/>
                <w:sz w:val="16"/>
                <w:szCs w:val="16"/>
                <w:vertAlign w:val="superscript"/>
                <w:lang w:val="en-US"/>
              </w:rPr>
              <w:t>12</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hAnsiTheme="majorBidi" w:cstheme="majorBidi"/>
                <w:b/>
                <w:bCs/>
                <w:color w:val="FF0000"/>
                <w:sz w:val="16"/>
                <w:szCs w:val="16"/>
                <w:vertAlign w:val="superscript"/>
                <w:lang w:val="en-US"/>
              </w:rPr>
              <w:t>1</w:t>
            </w:r>
            <w:r>
              <w:rPr>
                <w:rFonts w:asciiTheme="majorBidi" w:eastAsia="Malgun Gothic" w:hAnsiTheme="majorBidi" w:cstheme="majorBidi"/>
                <w:b/>
                <w:bCs/>
                <w:color w:val="FF0000"/>
                <w:sz w:val="16"/>
                <w:szCs w:val="16"/>
                <w:vertAlign w:val="superscript"/>
                <w:lang w:val="en-US" w:eastAsia="ko-KR"/>
              </w:rPr>
              <w:t>8</w:t>
            </w:r>
          </w:p>
        </w:tc>
        <w:tc>
          <w:tcPr>
            <w:tcW w:w="567" w:type="dxa"/>
            <w:tcBorders>
              <w:right w:val="single" w:sz="12" w:space="0" w:color="auto"/>
            </w:tcBorders>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C31A5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color w:val="000000" w:themeColor="text1"/>
                <w:sz w:val="16"/>
                <w:szCs w:val="16"/>
                <w:lang w:val="en-US"/>
              </w:rPr>
            </w:pPr>
            <w:r>
              <w:rPr>
                <w:rFonts w:asciiTheme="majorBidi" w:hAnsiTheme="majorBidi" w:cstheme="majorBidi"/>
                <w:b/>
                <w:bCs/>
                <w:color w:val="000000" w:themeColor="text1"/>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0F0051">
        <w:trPr>
          <w:cantSplit/>
          <w:trHeight w:val="170"/>
        </w:trPr>
        <w:tc>
          <w:tcPr>
            <w:tcW w:w="875" w:type="dxa"/>
            <w:tcBorders>
              <w:right w:val="single" w:sz="12" w:space="0" w:color="auto"/>
            </w:tcBorders>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Pr>
                <w:rFonts w:asciiTheme="majorBidi" w:hAnsiTheme="majorBidi" w:cstheme="majorBidi"/>
                <w:sz w:val="16"/>
                <w:szCs w:val="16"/>
                <w:lang w:val="en-US"/>
              </w:rPr>
              <w:t>Q9</w:t>
            </w:r>
            <w:r w:rsidRPr="00F36261">
              <w:rPr>
                <w:rFonts w:asciiTheme="majorBidi" w:hAnsiTheme="majorBidi" w:cstheme="majorBidi"/>
                <w:sz w:val="16"/>
                <w:szCs w:val="16"/>
                <w:lang w:val="en-US"/>
              </w:rPr>
              <w:t>/17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r>
              <w:rPr>
                <w:rFonts w:asciiTheme="majorBidi" w:hAnsiTheme="majorBidi" w:cstheme="majorBidi"/>
                <w:sz w:val="16"/>
                <w:szCs w:val="16"/>
                <w:lang w:val="en-US"/>
              </w:rPr>
              <w:t>X</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68288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0F0051">
        <w:trPr>
          <w:cantSplit/>
          <w:trHeight w:val="170"/>
        </w:trPr>
        <w:tc>
          <w:tcPr>
            <w:tcW w:w="875" w:type="dxa"/>
            <w:tcBorders>
              <w:right w:val="single" w:sz="12" w:space="0" w:color="auto"/>
            </w:tcBorders>
            <w:shd w:val="clear" w:color="auto" w:fill="FFFF99"/>
            <w:noWrap/>
            <w:tcMar>
              <w:left w:w="0" w:type="dxa"/>
              <w:right w:w="0" w:type="dxa"/>
            </w:tcMar>
            <w:vAlign w:val="center"/>
          </w:tcPr>
          <w:p w:rsidR="000363D1" w:rsidRPr="00F36261" w:rsidRDefault="000363D1" w:rsidP="00706389">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1345EA">
              <w:rPr>
                <w:rFonts w:asciiTheme="majorBidi" w:hAnsiTheme="majorBidi" w:cstheme="majorBidi"/>
                <w:sz w:val="16"/>
                <w:szCs w:val="16"/>
                <w:lang w:val="en-US"/>
              </w:rPr>
              <w:t>WP 5/</w:t>
            </w:r>
            <w:r w:rsidRPr="00F36261">
              <w:rPr>
                <w:rFonts w:asciiTheme="majorBidi" w:hAnsiTheme="majorBidi" w:cstheme="majorBidi"/>
                <w:sz w:val="16"/>
                <w:szCs w:val="16"/>
                <w:lang w:val="en-US"/>
              </w:rPr>
              <w:t>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0363D1" w:rsidRPr="0068288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highlight w:val="cyan"/>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5</w:t>
            </w:r>
            <w:r>
              <w:rPr>
                <w:rFonts w:asciiTheme="majorBidi" w:hAnsiTheme="majorBidi" w:cstheme="majorBidi"/>
                <w:b/>
                <w:bCs/>
                <w:color w:val="FF0000"/>
                <w:sz w:val="16"/>
                <w:szCs w:val="16"/>
                <w:vertAlign w:val="superscript"/>
                <w:lang w:val="en-US"/>
              </w:rPr>
              <w:br/>
            </w:r>
            <w:r w:rsidRPr="00F36261">
              <w:rPr>
                <w:rFonts w:ascii="Courier New" w:hAnsi="Courier New" w:cs="Courier New"/>
                <w:color w:val="999999"/>
                <w:lang w:val="en-US"/>
              </w:rPr>
              <w:sym w:font="Wingdings" w:char="F028"/>
            </w:r>
          </w:p>
        </w:tc>
        <w:tc>
          <w:tcPr>
            <w:tcW w:w="691" w:type="dxa"/>
            <w:tcBorders>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0F0051">
        <w:trPr>
          <w:cantSplit/>
          <w:trHeight w:val="170"/>
        </w:trPr>
        <w:tc>
          <w:tcPr>
            <w:tcW w:w="875" w:type="dxa"/>
            <w:tcBorders>
              <w:right w:val="single" w:sz="12" w:space="0" w:color="auto"/>
            </w:tcBorders>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w:t>
            </w:r>
            <w:r>
              <w:rPr>
                <w:rFonts w:asciiTheme="majorBidi" w:hAnsiTheme="majorBidi" w:cstheme="majorBidi"/>
                <w:sz w:val="16"/>
                <w:szCs w:val="16"/>
                <w:lang w:val="en-US"/>
              </w:rPr>
              <w:t>11</w:t>
            </w:r>
            <w:r w:rsidRPr="00F36261">
              <w:rPr>
                <w:rFonts w:asciiTheme="majorBidi" w:hAnsiTheme="majorBidi" w:cstheme="majorBidi"/>
                <w:sz w:val="16"/>
                <w:szCs w:val="16"/>
                <w:lang w:val="en-US"/>
              </w:rPr>
              <w:t>/17</w:t>
            </w:r>
            <w:r>
              <w:rPr>
                <w:rFonts w:asciiTheme="majorBidi" w:hAnsiTheme="majorBidi" w:cstheme="majorBidi"/>
                <w:b/>
                <w:bCs/>
                <w:color w:val="FF0000"/>
                <w:sz w:val="16"/>
                <w:szCs w:val="16"/>
                <w:vertAlign w:val="superscript"/>
                <w:lang w:val="en-US"/>
              </w:rPr>
              <w:t>19</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363D1" w:rsidRPr="0004064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shd w:val="clear" w:color="auto" w:fill="auto"/>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C31A5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363D1" w:rsidRPr="00F36261" w:rsidTr="000F0051">
        <w:trPr>
          <w:cantSplit/>
          <w:trHeight w:val="170"/>
        </w:trPr>
        <w:tc>
          <w:tcPr>
            <w:tcW w:w="875" w:type="dxa"/>
            <w:tcBorders>
              <w:bottom w:val="single" w:sz="4" w:space="0" w:color="auto"/>
              <w:right w:val="single" w:sz="12" w:space="0" w:color="auto"/>
            </w:tcBorders>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w:t>
            </w:r>
            <w:r>
              <w:rPr>
                <w:rFonts w:asciiTheme="majorBidi" w:hAnsiTheme="majorBidi" w:cstheme="majorBidi"/>
                <w:sz w:val="16"/>
                <w:szCs w:val="16"/>
                <w:lang w:val="en-US"/>
              </w:rPr>
              <w:t>12</w:t>
            </w:r>
            <w:r w:rsidRPr="00F36261">
              <w:rPr>
                <w:rFonts w:asciiTheme="majorBidi" w:hAnsiTheme="majorBidi" w:cstheme="majorBidi"/>
                <w:sz w:val="16"/>
                <w:szCs w:val="16"/>
                <w:lang w:val="en-US"/>
              </w:rPr>
              <w:t>/17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0363D1" w:rsidRPr="00F36261" w:rsidRDefault="000363D1" w:rsidP="00706389">
            <w:pPr>
              <w:spacing w:before="40" w:after="40"/>
              <w:jc w:val="center"/>
              <w:rPr>
                <w:rFonts w:asciiTheme="majorBidi" w:hAnsiTheme="majorBidi" w:cstheme="majorBidi"/>
                <w:sz w:val="16"/>
                <w:szCs w:val="16"/>
                <w:lang w:val="en-US"/>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0363D1" w:rsidRPr="0015613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425" w:type="dxa"/>
            <w:tcBorders>
              <w:bottom w:val="single" w:sz="4" w:space="0" w:color="auto"/>
            </w:tcBorders>
            <w:noWrap/>
            <w:vAlign w:val="center"/>
          </w:tcPr>
          <w:p w:rsidR="000363D1" w:rsidRPr="0015613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4" w:space="0" w:color="auto"/>
              <w:right w:val="single" w:sz="4" w:space="0" w:color="auto"/>
            </w:tcBorders>
            <w:noWrap/>
            <w:tcMar>
              <w:left w:w="28" w:type="dxa"/>
              <w:right w:w="28" w:type="dxa"/>
            </w:tcMar>
            <w:vAlign w:val="center"/>
          </w:tcPr>
          <w:p w:rsidR="000363D1" w:rsidRPr="0015613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426" w:type="dxa"/>
            <w:tcBorders>
              <w:left w:val="single" w:sz="4" w:space="0" w:color="auto"/>
              <w:bottom w:val="single" w:sz="4" w:space="0" w:color="auto"/>
            </w:tcBorders>
            <w:noWrap/>
            <w:tcMar>
              <w:left w:w="28" w:type="dxa"/>
              <w:right w:w="28" w:type="dxa"/>
            </w:tcMar>
            <w:vAlign w:val="center"/>
          </w:tcPr>
          <w:p w:rsidR="000363D1" w:rsidRPr="0015613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567" w:type="dxa"/>
            <w:tcBorders>
              <w:bottom w:val="single" w:sz="4" w:space="0" w:color="auto"/>
              <w:right w:val="single" w:sz="12" w:space="0" w:color="auto"/>
            </w:tcBorders>
            <w:vAlign w:val="center"/>
          </w:tcPr>
          <w:p w:rsidR="000363D1" w:rsidRPr="0015613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single" w:sz="4" w:space="0" w:color="auto"/>
            </w:tcBorders>
            <w:noWrap/>
            <w:vAlign w:val="center"/>
          </w:tcPr>
          <w:p w:rsidR="000363D1" w:rsidRPr="0015613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425" w:type="dxa"/>
            <w:tcBorders>
              <w:left w:val="single" w:sz="4" w:space="0" w:color="auto"/>
              <w:bottom w:val="single" w:sz="4" w:space="0" w:color="auto"/>
            </w:tcBorders>
            <w:noWrap/>
            <w:tcMar>
              <w:left w:w="28" w:type="dxa"/>
              <w:right w:w="28" w:type="dxa"/>
            </w:tcMar>
            <w:vAlign w:val="center"/>
          </w:tcPr>
          <w:p w:rsidR="000363D1" w:rsidRPr="0015613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156139">
              <w:rPr>
                <w:rFonts w:asciiTheme="majorBidi" w:hAnsiTheme="majorBidi" w:cstheme="majorBidi"/>
                <w:b/>
                <w:bCs/>
                <w:sz w:val="16"/>
                <w:szCs w:val="16"/>
                <w:lang w:val="en-US"/>
              </w:rPr>
              <w:t>X</w:t>
            </w:r>
          </w:p>
        </w:tc>
        <w:tc>
          <w:tcPr>
            <w:tcW w:w="425" w:type="dxa"/>
            <w:tcBorders>
              <w:bottom w:val="single" w:sz="4" w:space="0" w:color="auto"/>
            </w:tcBorders>
            <w:noWrap/>
            <w:vAlign w:val="center"/>
          </w:tcPr>
          <w:p w:rsidR="000363D1" w:rsidRPr="0079067C"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highlight w:val="red"/>
                <w:lang w:val="en-US"/>
              </w:rPr>
            </w:pPr>
          </w:p>
        </w:tc>
        <w:tc>
          <w:tcPr>
            <w:tcW w:w="425" w:type="dxa"/>
            <w:tcBorders>
              <w:bottom w:val="single" w:sz="4" w:space="0" w:color="auto"/>
              <w:right w:val="single" w:sz="4" w:space="0" w:color="auto"/>
            </w:tcBorders>
            <w:noWrap/>
            <w:tcMar>
              <w:left w:w="28" w:type="dxa"/>
              <w:right w:w="28" w:type="dxa"/>
            </w:tcMar>
            <w:vAlign w:val="center"/>
          </w:tcPr>
          <w:p w:rsidR="000363D1" w:rsidRPr="00FC7C8B"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C7C8B">
              <w:rPr>
                <w:rFonts w:asciiTheme="majorBidi" w:hAnsiTheme="majorBidi" w:cstheme="majorBidi"/>
                <w:b/>
                <w:bCs/>
                <w:sz w:val="16"/>
                <w:szCs w:val="16"/>
                <w:lang w:val="en-US"/>
              </w:rPr>
              <w:t>X</w:t>
            </w:r>
          </w:p>
        </w:tc>
        <w:tc>
          <w:tcPr>
            <w:tcW w:w="426" w:type="dxa"/>
            <w:tcBorders>
              <w:left w:val="single" w:sz="4" w:space="0" w:color="auto"/>
              <w:bottom w:val="single" w:sz="4" w:space="0" w:color="auto"/>
            </w:tcBorders>
            <w:noWrap/>
            <w:tcMar>
              <w:left w:w="28" w:type="dxa"/>
              <w:right w:w="28" w:type="dxa"/>
            </w:tcMar>
            <w:vAlign w:val="center"/>
          </w:tcPr>
          <w:p w:rsidR="000363D1" w:rsidRPr="00FC7C8B"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C7C8B">
              <w:rPr>
                <w:rFonts w:asciiTheme="majorBidi" w:hAnsiTheme="majorBidi" w:cstheme="majorBidi"/>
                <w:b/>
                <w:bCs/>
                <w:sz w:val="16"/>
                <w:szCs w:val="16"/>
                <w:lang w:val="en-US"/>
              </w:rPr>
              <w:t>X</w:t>
            </w:r>
          </w:p>
        </w:tc>
        <w:tc>
          <w:tcPr>
            <w:tcW w:w="425" w:type="dxa"/>
            <w:tcBorders>
              <w:bottom w:val="single" w:sz="4" w:space="0" w:color="auto"/>
              <w:right w:val="single" w:sz="12" w:space="0" w:color="auto"/>
            </w:tcBorders>
            <w:noWrap/>
            <w:vAlign w:val="center"/>
          </w:tcPr>
          <w:p w:rsidR="000363D1" w:rsidRPr="0079067C"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highlight w:val="red"/>
                <w:lang w:val="en-US"/>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0363D1" w:rsidRPr="00B639B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639B9">
              <w:rPr>
                <w:rFonts w:asciiTheme="majorBidi" w:hAnsiTheme="majorBidi" w:cstheme="majorBidi"/>
                <w:b/>
                <w:bCs/>
                <w:sz w:val="16"/>
                <w:szCs w:val="16"/>
                <w:lang w:val="en-US"/>
              </w:rPr>
              <w:t>X</w:t>
            </w:r>
          </w:p>
        </w:tc>
        <w:tc>
          <w:tcPr>
            <w:tcW w:w="425" w:type="dxa"/>
            <w:tcBorders>
              <w:left w:val="single" w:sz="4" w:space="0" w:color="auto"/>
              <w:bottom w:val="single" w:sz="4" w:space="0" w:color="auto"/>
            </w:tcBorders>
            <w:noWrap/>
            <w:tcMar>
              <w:left w:w="28" w:type="dxa"/>
              <w:right w:w="28" w:type="dxa"/>
            </w:tcMar>
            <w:vAlign w:val="center"/>
          </w:tcPr>
          <w:p w:rsidR="000363D1" w:rsidRPr="00B639B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639B9">
              <w:rPr>
                <w:rFonts w:asciiTheme="majorBidi" w:hAnsiTheme="majorBidi" w:cstheme="majorBidi"/>
                <w:b/>
                <w:bCs/>
                <w:sz w:val="16"/>
                <w:szCs w:val="16"/>
                <w:lang w:val="en-US"/>
              </w:rPr>
              <w:t>X</w:t>
            </w:r>
          </w:p>
        </w:tc>
        <w:tc>
          <w:tcPr>
            <w:tcW w:w="425" w:type="dxa"/>
            <w:tcBorders>
              <w:bottom w:val="single" w:sz="4" w:space="0" w:color="auto"/>
            </w:tcBorders>
            <w:noWrap/>
            <w:vAlign w:val="center"/>
          </w:tcPr>
          <w:p w:rsidR="000363D1" w:rsidRPr="00B639B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4" w:space="0" w:color="auto"/>
              <w:right w:val="single" w:sz="4" w:space="0" w:color="auto"/>
            </w:tcBorders>
            <w:noWrap/>
            <w:tcMar>
              <w:left w:w="28" w:type="dxa"/>
              <w:right w:w="28" w:type="dxa"/>
            </w:tcMar>
            <w:vAlign w:val="center"/>
          </w:tcPr>
          <w:p w:rsidR="000363D1" w:rsidRPr="00B639B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639B9">
              <w:rPr>
                <w:rFonts w:asciiTheme="majorBidi" w:hAnsiTheme="majorBidi" w:cstheme="majorBidi"/>
                <w:b/>
                <w:bCs/>
                <w:sz w:val="16"/>
                <w:szCs w:val="16"/>
                <w:lang w:val="en-US"/>
              </w:rPr>
              <w:t>X</w:t>
            </w:r>
          </w:p>
        </w:tc>
        <w:tc>
          <w:tcPr>
            <w:tcW w:w="425" w:type="dxa"/>
            <w:tcBorders>
              <w:left w:val="single" w:sz="4" w:space="0" w:color="auto"/>
              <w:bottom w:val="single" w:sz="4" w:space="0" w:color="auto"/>
            </w:tcBorders>
            <w:noWrap/>
            <w:tcMar>
              <w:left w:w="28" w:type="dxa"/>
              <w:right w:w="28" w:type="dxa"/>
            </w:tcMar>
            <w:vAlign w:val="center"/>
          </w:tcPr>
          <w:p w:rsidR="000363D1" w:rsidRPr="00B639B9"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639B9">
              <w:rPr>
                <w:rFonts w:asciiTheme="majorBidi" w:hAnsiTheme="majorBidi" w:cstheme="majorBidi"/>
                <w:b/>
                <w:bCs/>
                <w:sz w:val="16"/>
                <w:szCs w:val="16"/>
                <w:lang w:val="en-US"/>
              </w:rPr>
              <w:t>X</w:t>
            </w:r>
          </w:p>
        </w:tc>
        <w:tc>
          <w:tcPr>
            <w:tcW w:w="425" w:type="dxa"/>
            <w:tcBorders>
              <w:bottom w:val="single" w:sz="4" w:space="0" w:color="auto"/>
              <w:right w:val="single" w:sz="12" w:space="0" w:color="auto"/>
            </w:tcBorders>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4" w:space="0" w:color="auto"/>
              <w:right w:val="single" w:sz="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4" w:space="0" w:color="auto"/>
              <w:right w:val="single" w:sz="12" w:space="0" w:color="auto"/>
            </w:tcBorders>
            <w:shd w:val="thinDiagStripe" w:color="auto" w:fill="auto"/>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0F0051">
        <w:trPr>
          <w:cantSplit/>
          <w:trHeight w:val="170"/>
        </w:trPr>
        <w:tc>
          <w:tcPr>
            <w:tcW w:w="875" w:type="dxa"/>
            <w:tcBorders>
              <w:right w:val="single" w:sz="12" w:space="0" w:color="auto"/>
            </w:tcBorders>
            <w:shd w:val="clear" w:color="auto" w:fill="FFFF99"/>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0F0051">
        <w:trPr>
          <w:cantSplit/>
          <w:trHeight w:val="170"/>
        </w:trPr>
        <w:tc>
          <w:tcPr>
            <w:tcW w:w="875" w:type="dxa"/>
            <w:tcBorders>
              <w:right w:val="single" w:sz="12" w:space="0" w:color="auto"/>
            </w:tcBorders>
            <w:shd w:val="clear" w:color="auto" w:fill="FFFF99"/>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4</w:t>
            </w: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5</w:t>
            </w:r>
          </w:p>
        </w:tc>
        <w:tc>
          <w:tcPr>
            <w:tcW w:w="425"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6</w:t>
            </w:r>
          </w:p>
        </w:tc>
        <w:tc>
          <w:tcPr>
            <w:tcW w:w="426" w:type="dxa"/>
            <w:tcBorders>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right w:val="single" w:sz="1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F0051" w:rsidRPr="00F36261" w:rsidTr="000F0051">
        <w:trPr>
          <w:cantSplit/>
          <w:trHeight w:val="170"/>
        </w:trPr>
        <w:tc>
          <w:tcPr>
            <w:tcW w:w="875" w:type="dxa"/>
            <w:tcBorders>
              <w:bottom w:val="single" w:sz="8" w:space="0" w:color="auto"/>
              <w:right w:val="single" w:sz="12" w:space="0" w:color="auto"/>
            </w:tcBorders>
            <w:shd w:val="clear" w:color="auto" w:fill="FFFF99"/>
            <w:noWrap/>
            <w:tcMar>
              <w:left w:w="0" w:type="dxa"/>
              <w:right w:w="0" w:type="dxa"/>
            </w:tcMar>
            <w:vAlign w:val="center"/>
          </w:tcPr>
          <w:p w:rsidR="000363D1" w:rsidRPr="00F36261" w:rsidRDefault="000363D1" w:rsidP="00706389">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shd w:val="clear"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shd w:val="clear" w:color="auto" w:fill="FFFF99"/>
            <w:noWrap/>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shd w:val="clear" w:color="auto" w:fill="FFFF99"/>
            <w:noWrap/>
            <w:tcMar>
              <w:left w:w="0" w:type="dxa"/>
              <w:right w:w="0"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single" w:sz="4"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shd w:val="clear" w:color="auto" w:fill="FFFF99"/>
            <w:noWrap/>
            <w:tcMar>
              <w:left w:w="28" w:type="dxa"/>
              <w:right w:w="28" w:type="dxa"/>
            </w:tcMar>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91" w:type="dxa"/>
            <w:tcBorders>
              <w:bottom w:val="single" w:sz="8"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8"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8"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2" w:space="0" w:color="auto"/>
              <w:bottom w:val="single" w:sz="8" w:space="0" w:color="auto"/>
              <w:right w:val="single" w:sz="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708" w:type="dxa"/>
            <w:tcBorders>
              <w:left w:val="single" w:sz="2" w:space="0" w:color="auto"/>
              <w:bottom w:val="single" w:sz="8" w:space="0" w:color="auto"/>
              <w:right w:val="single" w:sz="12" w:space="0" w:color="auto"/>
            </w:tcBorders>
            <w:shd w:val="thinDiagStripe" w:color="auto" w:fill="FFFF99"/>
            <w:vAlign w:val="center"/>
          </w:tcPr>
          <w:p w:rsidR="000363D1" w:rsidRPr="00F36261" w:rsidRDefault="000363D1" w:rsidP="00706389">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bl>
    <w:p w:rsidR="000363D1" w:rsidRPr="00F36261" w:rsidRDefault="000363D1" w:rsidP="000363D1">
      <w:pPr>
        <w:rPr>
          <w:lang w:val="en-US"/>
        </w:rPr>
      </w:pPr>
    </w:p>
    <w:p w:rsidR="000363D1" w:rsidRPr="00F36261" w:rsidRDefault="000363D1" w:rsidP="000363D1">
      <w:pPr>
        <w:pStyle w:val="Footer"/>
        <w:tabs>
          <w:tab w:val="left" w:pos="900"/>
          <w:tab w:val="left" w:pos="1191"/>
          <w:tab w:val="left" w:pos="1588"/>
          <w:tab w:val="left" w:pos="1985"/>
        </w:tabs>
        <w:spacing w:before="120"/>
        <w:rPr>
          <w:caps w:val="0"/>
          <w:noProof w:val="0"/>
          <w:sz w:val="18"/>
          <w:szCs w:val="18"/>
          <w:lang w:val="en-US"/>
        </w:rPr>
      </w:pPr>
      <w:r w:rsidRPr="00F36261">
        <w:rPr>
          <w:caps w:val="0"/>
          <w:noProof w:val="0"/>
          <w:sz w:val="18"/>
          <w:lang w:val="en-US"/>
        </w:rPr>
        <w:t xml:space="preserve">PLEN = Study group 17 plenary sessions; WP = Working party plenary sessions; </w:t>
      </w:r>
      <w:proofErr w:type="spellStart"/>
      <w:r w:rsidRPr="00F36261">
        <w:rPr>
          <w:caps w:val="0"/>
          <w:noProof w:val="0"/>
          <w:sz w:val="18"/>
          <w:lang w:val="en-US"/>
        </w:rPr>
        <w:t>Tn</w:t>
      </w:r>
      <w:proofErr w:type="spellEnd"/>
      <w:r w:rsidRPr="00F36261">
        <w:rPr>
          <w:caps w:val="0"/>
          <w:noProof w:val="0"/>
          <w:sz w:val="18"/>
          <w:lang w:val="en-US"/>
        </w:rPr>
        <w:t xml:space="preserve"> = Tutorial; Pop = room Popov; </w:t>
      </w:r>
      <w:r w:rsidRPr="00F36261">
        <w:rPr>
          <w:rFonts w:ascii="Courier New" w:hAnsi="Courier New" w:cs="Courier New"/>
          <w:caps w:val="0"/>
          <w:noProof w:val="0"/>
          <w:color w:val="999999"/>
          <w:lang w:val="en-US"/>
        </w:rPr>
        <w:sym w:font="Wingdings" w:char="F028"/>
      </w:r>
      <w:r w:rsidRPr="00F36261">
        <w:rPr>
          <w:rFonts w:ascii="Courier New" w:hAnsi="Courier New" w:cs="Courier New"/>
          <w:caps w:val="0"/>
          <w:noProof w:val="0"/>
          <w:color w:val="999999"/>
          <w:szCs w:val="16"/>
          <w:lang w:val="en-US"/>
        </w:rPr>
        <w:t xml:space="preserve"> </w:t>
      </w:r>
      <w:r w:rsidRPr="00F36261">
        <w:rPr>
          <w:caps w:val="0"/>
          <w:noProof w:val="0"/>
          <w:sz w:val="18"/>
          <w:szCs w:val="18"/>
          <w:lang w:val="en-US"/>
        </w:rPr>
        <w:t xml:space="preserve">Teleconference facilities provided for the session; </w:t>
      </w:r>
      <w:r w:rsidRPr="00F36261">
        <w:rPr>
          <w:rFonts w:asciiTheme="majorBidi" w:hAnsiTheme="majorBidi" w:cstheme="majorBidi"/>
          <w:b/>
          <w:bCs/>
          <w:noProof w:val="0"/>
          <w:sz w:val="28"/>
          <w:szCs w:val="28"/>
          <w:lang w:val="en-US"/>
        </w:rPr>
        <w:sym w:font="Webdings" w:char="F0B9"/>
      </w:r>
      <w:r w:rsidRPr="00F36261">
        <w:rPr>
          <w:caps w:val="0"/>
          <w:noProof w:val="0"/>
          <w:sz w:val="18"/>
          <w:szCs w:val="18"/>
          <w:lang w:val="en-US"/>
        </w:rPr>
        <w:t xml:space="preserve"> webcast</w:t>
      </w:r>
    </w:p>
    <w:p w:rsidR="000363D1" w:rsidRPr="00F36261" w:rsidRDefault="000363D1" w:rsidP="000363D1">
      <w:pPr>
        <w:pStyle w:val="Footer"/>
        <w:tabs>
          <w:tab w:val="left" w:pos="840"/>
          <w:tab w:val="left" w:pos="900"/>
          <w:tab w:val="left" w:pos="1191"/>
          <w:tab w:val="left" w:pos="1588"/>
          <w:tab w:val="left" w:pos="1985"/>
        </w:tabs>
        <w:rPr>
          <w:caps w:val="0"/>
          <w:noProof w:val="0"/>
          <w:sz w:val="18"/>
          <w:szCs w:val="18"/>
          <w:lang w:val="en-US"/>
        </w:rPr>
      </w:pPr>
      <w:r w:rsidRPr="00F36261">
        <w:rPr>
          <w:caps w:val="0"/>
          <w:noProof w:val="0"/>
          <w:sz w:val="18"/>
          <w:szCs w:val="18"/>
          <w:lang w:val="en-US"/>
        </w:rPr>
        <w:t>X = room to be assigned</w:t>
      </w:r>
    </w:p>
    <w:p w:rsidR="000363D1" w:rsidRPr="00F36261" w:rsidRDefault="000363D1" w:rsidP="000363D1">
      <w:pPr>
        <w:pStyle w:val="Footer"/>
        <w:tabs>
          <w:tab w:val="left" w:pos="840"/>
          <w:tab w:val="left" w:pos="900"/>
          <w:tab w:val="left" w:pos="1191"/>
          <w:tab w:val="left" w:pos="1588"/>
          <w:tab w:val="left" w:pos="1985"/>
        </w:tabs>
        <w:rPr>
          <w:caps w:val="0"/>
          <w:noProof w:val="0"/>
          <w:sz w:val="18"/>
          <w:szCs w:val="18"/>
          <w:lang w:val="en-US"/>
        </w:rPr>
      </w:pPr>
      <w:r w:rsidRPr="00F36261">
        <w:rPr>
          <w:caps w:val="0"/>
          <w:noProof w:val="0"/>
          <w:sz w:val="18"/>
          <w:szCs w:val="18"/>
          <w:lang w:val="en-US"/>
        </w:rPr>
        <w:t>QUARTER 1: 09:30 – 10:45; QUARTER 2: 11:15 – 12:30; QUARTER 3: 14:30 – 15:45; QUARTER 4: 16:15 – 17:45; QUARTER 5: 1800 – 19:30</w:t>
      </w:r>
    </w:p>
    <w:p w:rsidR="000363D1" w:rsidRPr="00F36261" w:rsidRDefault="000363D1" w:rsidP="000363D1">
      <w:pPr>
        <w:pStyle w:val="Footer"/>
        <w:tabs>
          <w:tab w:val="left" w:pos="840"/>
          <w:tab w:val="left" w:pos="900"/>
          <w:tab w:val="left" w:pos="1191"/>
          <w:tab w:val="left" w:pos="1588"/>
          <w:tab w:val="left" w:pos="1985"/>
        </w:tabs>
        <w:rPr>
          <w:caps w:val="0"/>
          <w:noProof w:val="0"/>
          <w:sz w:val="18"/>
          <w:szCs w:val="18"/>
          <w:lang w:val="en-US"/>
        </w:rPr>
      </w:pPr>
    </w:p>
    <w:p w:rsidR="000363D1" w:rsidRPr="00F36261" w:rsidRDefault="000363D1" w:rsidP="000363D1">
      <w:pPr>
        <w:pStyle w:val="Footer"/>
        <w:tabs>
          <w:tab w:val="left" w:pos="840"/>
          <w:tab w:val="left" w:pos="900"/>
        </w:tabs>
        <w:rPr>
          <w:caps w:val="0"/>
          <w:noProof w:val="0"/>
          <w:sz w:val="18"/>
          <w:szCs w:val="18"/>
          <w:lang w:val="en-US"/>
        </w:rPr>
      </w:pPr>
      <w:r w:rsidRPr="00F36261">
        <w:rPr>
          <w:caps w:val="0"/>
          <w:noProof w:val="0"/>
          <w:sz w:val="18"/>
          <w:szCs w:val="18"/>
          <w:lang w:val="en-US"/>
        </w:rPr>
        <w:lastRenderedPageBreak/>
        <w:t>1)</w:t>
      </w:r>
      <w:r w:rsidRPr="00F36261">
        <w:rPr>
          <w:caps w:val="0"/>
          <w:noProof w:val="0"/>
          <w:sz w:val="18"/>
          <w:szCs w:val="18"/>
          <w:lang w:val="en-US"/>
        </w:rPr>
        <w:tab/>
        <w:t>This table will be updated as necessary; find updated work plan un</w:t>
      </w:r>
      <w:r>
        <w:rPr>
          <w:caps w:val="0"/>
          <w:noProof w:val="0"/>
          <w:sz w:val="18"/>
          <w:szCs w:val="18"/>
          <w:lang w:val="en-US"/>
        </w:rPr>
        <w:t>der “Meeting information” on SG</w:t>
      </w:r>
      <w:r w:rsidRPr="00F36261">
        <w:rPr>
          <w:caps w:val="0"/>
          <w:noProof w:val="0"/>
          <w:sz w:val="18"/>
          <w:szCs w:val="18"/>
          <w:lang w:val="en-US"/>
        </w:rPr>
        <w:t>17 web page</w:t>
      </w:r>
    </w:p>
    <w:p w:rsidR="000363D1" w:rsidRPr="00F36261" w:rsidRDefault="000363D1" w:rsidP="000363D1">
      <w:pPr>
        <w:pStyle w:val="Footer"/>
        <w:tabs>
          <w:tab w:val="left" w:pos="840"/>
          <w:tab w:val="left" w:pos="900"/>
        </w:tabs>
        <w:rPr>
          <w:caps w:val="0"/>
          <w:noProof w:val="0"/>
          <w:sz w:val="18"/>
          <w:szCs w:val="18"/>
          <w:lang w:val="en-US"/>
        </w:rPr>
      </w:pPr>
      <w:r w:rsidRPr="00F36261">
        <w:rPr>
          <w:caps w:val="0"/>
          <w:noProof w:val="0"/>
          <w:sz w:val="18"/>
          <w:szCs w:val="18"/>
          <w:lang w:val="en-US"/>
        </w:rPr>
        <w:t>2)</w:t>
      </w:r>
      <w:r w:rsidRPr="00F36261">
        <w:rPr>
          <w:caps w:val="0"/>
          <w:noProof w:val="0"/>
          <w:sz w:val="18"/>
          <w:szCs w:val="18"/>
          <w:lang w:val="en-US"/>
        </w:rPr>
        <w:tab/>
        <w:t xml:space="preserve">Tutorial sessions </w:t>
      </w:r>
      <w:r>
        <w:rPr>
          <w:caps w:val="0"/>
          <w:noProof w:val="0"/>
          <w:sz w:val="18"/>
          <w:szCs w:val="18"/>
          <w:lang w:val="en-US"/>
        </w:rPr>
        <w:t>will be scheduled during the SG</w:t>
      </w:r>
      <w:r w:rsidRPr="00F36261">
        <w:rPr>
          <w:caps w:val="0"/>
          <w:noProof w:val="0"/>
          <w:sz w:val="18"/>
          <w:szCs w:val="18"/>
          <w:lang w:val="en-US"/>
        </w:rPr>
        <w:t>17 meeting. Det</w:t>
      </w:r>
      <w:r>
        <w:rPr>
          <w:caps w:val="0"/>
          <w:noProof w:val="0"/>
          <w:sz w:val="18"/>
          <w:szCs w:val="18"/>
          <w:lang w:val="en-US"/>
        </w:rPr>
        <w:t>ails will be provided on the SG</w:t>
      </w:r>
      <w:r w:rsidRPr="00F36261">
        <w:rPr>
          <w:caps w:val="0"/>
          <w:noProof w:val="0"/>
          <w:sz w:val="18"/>
          <w:szCs w:val="18"/>
          <w:lang w:val="en-US"/>
        </w:rPr>
        <w:t>17 website</w:t>
      </w:r>
    </w:p>
    <w:p w:rsidR="000363D1" w:rsidRDefault="000363D1" w:rsidP="003C6A3C">
      <w:pPr>
        <w:pStyle w:val="Footer"/>
        <w:tabs>
          <w:tab w:val="left" w:pos="840"/>
          <w:tab w:val="left" w:pos="900"/>
        </w:tabs>
        <w:rPr>
          <w:caps w:val="0"/>
          <w:noProof w:val="0"/>
          <w:sz w:val="18"/>
          <w:szCs w:val="18"/>
          <w:lang w:val="en-US"/>
        </w:rPr>
      </w:pPr>
      <w:r>
        <w:rPr>
          <w:caps w:val="0"/>
          <w:noProof w:val="0"/>
          <w:sz w:val="18"/>
          <w:szCs w:val="18"/>
          <w:lang w:val="en-US"/>
        </w:rPr>
        <w:t>3)</w:t>
      </w:r>
      <w:r>
        <w:rPr>
          <w:caps w:val="0"/>
          <w:noProof w:val="0"/>
          <w:sz w:val="18"/>
          <w:szCs w:val="18"/>
          <w:lang w:val="en-US"/>
        </w:rPr>
        <w:tab/>
        <w:t>SG</w:t>
      </w:r>
      <w:r w:rsidRPr="00F36261">
        <w:rPr>
          <w:caps w:val="0"/>
          <w:noProof w:val="0"/>
          <w:sz w:val="18"/>
          <w:szCs w:val="18"/>
          <w:lang w:val="en-US"/>
        </w:rPr>
        <w:t>17 welcome reception and social ne</w:t>
      </w:r>
      <w:r>
        <w:rPr>
          <w:caps w:val="0"/>
          <w:noProof w:val="0"/>
          <w:sz w:val="18"/>
          <w:szCs w:val="18"/>
          <w:lang w:val="en-US"/>
        </w:rPr>
        <w:t>tworking event (sponsor</w:t>
      </w:r>
      <w:r w:rsidR="003C6A3C">
        <w:rPr>
          <w:caps w:val="0"/>
          <w:noProof w:val="0"/>
          <w:sz w:val="18"/>
          <w:szCs w:val="18"/>
          <w:lang w:val="en-US"/>
        </w:rPr>
        <w:t>s are solicited</w:t>
      </w:r>
      <w:r>
        <w:rPr>
          <w:caps w:val="0"/>
          <w:noProof w:val="0"/>
          <w:sz w:val="18"/>
          <w:szCs w:val="18"/>
          <w:lang w:val="en-US"/>
        </w:rPr>
        <w:t>), WED 17</w:t>
      </w:r>
      <w:r w:rsidRPr="00F36261">
        <w:rPr>
          <w:caps w:val="0"/>
          <w:noProof w:val="0"/>
          <w:sz w:val="18"/>
          <w:szCs w:val="18"/>
          <w:lang w:val="en-US"/>
        </w:rPr>
        <w:t xml:space="preserve"> A</w:t>
      </w:r>
      <w:r>
        <w:rPr>
          <w:caps w:val="0"/>
          <w:noProof w:val="0"/>
          <w:sz w:val="18"/>
          <w:szCs w:val="18"/>
          <w:lang w:val="en-US"/>
        </w:rPr>
        <w:t>pril</w:t>
      </w:r>
      <w:r w:rsidRPr="00F36261">
        <w:rPr>
          <w:caps w:val="0"/>
          <w:noProof w:val="0"/>
          <w:sz w:val="18"/>
          <w:szCs w:val="18"/>
          <w:lang w:val="en-US"/>
        </w:rPr>
        <w:t xml:space="preserve"> 201</w:t>
      </w:r>
      <w:r>
        <w:rPr>
          <w:caps w:val="0"/>
          <w:noProof w:val="0"/>
          <w:sz w:val="18"/>
          <w:szCs w:val="18"/>
          <w:lang w:val="en-US"/>
        </w:rPr>
        <w:t>3</w:t>
      </w:r>
      <w:r w:rsidRPr="00F36261">
        <w:rPr>
          <w:caps w:val="0"/>
          <w:noProof w:val="0"/>
          <w:sz w:val="18"/>
          <w:szCs w:val="18"/>
          <w:lang w:val="en-US"/>
        </w:rPr>
        <w:t xml:space="preserve">, 18:00-20:00, ITU </w:t>
      </w:r>
      <w:proofErr w:type="spellStart"/>
      <w:r w:rsidRPr="00F36261">
        <w:rPr>
          <w:caps w:val="0"/>
          <w:noProof w:val="0"/>
          <w:sz w:val="18"/>
          <w:szCs w:val="18"/>
          <w:lang w:val="en-US"/>
        </w:rPr>
        <w:t>Montbrillant</w:t>
      </w:r>
      <w:proofErr w:type="spellEnd"/>
      <w:r w:rsidRPr="00F36261">
        <w:rPr>
          <w:caps w:val="0"/>
          <w:noProof w:val="0"/>
          <w:sz w:val="18"/>
          <w:szCs w:val="18"/>
          <w:lang w:val="en-US"/>
        </w:rPr>
        <w:t xml:space="preserve"> restaurant</w:t>
      </w:r>
    </w:p>
    <w:p w:rsidR="000363D1" w:rsidRPr="00F36261" w:rsidRDefault="000363D1" w:rsidP="000363D1">
      <w:pPr>
        <w:pStyle w:val="Footer"/>
        <w:tabs>
          <w:tab w:val="left" w:pos="840"/>
          <w:tab w:val="left" w:pos="900"/>
        </w:tabs>
        <w:rPr>
          <w:caps w:val="0"/>
          <w:noProof w:val="0"/>
          <w:sz w:val="18"/>
          <w:szCs w:val="18"/>
          <w:lang w:val="en-US"/>
        </w:rPr>
      </w:pPr>
      <w:r>
        <w:rPr>
          <w:caps w:val="0"/>
          <w:noProof w:val="0"/>
          <w:sz w:val="18"/>
          <w:szCs w:val="18"/>
          <w:lang w:val="en-US"/>
        </w:rPr>
        <w:t>4)</w:t>
      </w:r>
      <w:r>
        <w:rPr>
          <w:caps w:val="0"/>
          <w:noProof w:val="0"/>
          <w:sz w:val="18"/>
          <w:szCs w:val="18"/>
          <w:lang w:val="en-US"/>
        </w:rPr>
        <w:tab/>
        <w:t>Welcome of new SG</w:t>
      </w:r>
      <w:r w:rsidRPr="00F36261">
        <w:rPr>
          <w:caps w:val="0"/>
          <w:noProof w:val="0"/>
          <w:sz w:val="18"/>
          <w:szCs w:val="18"/>
          <w:lang w:val="en-US"/>
        </w:rPr>
        <w:t>17 participants and tour of ITU premises</w:t>
      </w:r>
      <w:r>
        <w:rPr>
          <w:caps w:val="0"/>
          <w:noProof w:val="0"/>
          <w:sz w:val="18"/>
          <w:szCs w:val="18"/>
          <w:lang w:val="en-US"/>
        </w:rPr>
        <w:t>; WED 17</w:t>
      </w:r>
      <w:r w:rsidRPr="00F36261">
        <w:rPr>
          <w:caps w:val="0"/>
          <w:noProof w:val="0"/>
          <w:sz w:val="18"/>
          <w:szCs w:val="18"/>
          <w:lang w:val="en-US"/>
        </w:rPr>
        <w:t xml:space="preserve"> A</w:t>
      </w:r>
      <w:r>
        <w:rPr>
          <w:caps w:val="0"/>
          <w:noProof w:val="0"/>
          <w:sz w:val="18"/>
          <w:szCs w:val="18"/>
          <w:lang w:val="en-US"/>
        </w:rPr>
        <w:t>pril</w:t>
      </w:r>
      <w:r w:rsidRPr="00F36261">
        <w:rPr>
          <w:caps w:val="0"/>
          <w:noProof w:val="0"/>
          <w:sz w:val="18"/>
          <w:szCs w:val="18"/>
          <w:lang w:val="en-US"/>
        </w:rPr>
        <w:t xml:space="preserve"> 201</w:t>
      </w:r>
      <w:r>
        <w:rPr>
          <w:caps w:val="0"/>
          <w:noProof w:val="0"/>
          <w:sz w:val="18"/>
          <w:szCs w:val="18"/>
          <w:lang w:val="en-US"/>
        </w:rPr>
        <w:t>3</w:t>
      </w:r>
      <w:r w:rsidRPr="00F36261">
        <w:rPr>
          <w:caps w:val="0"/>
          <w:noProof w:val="0"/>
          <w:sz w:val="18"/>
          <w:szCs w:val="18"/>
          <w:lang w:val="en-US"/>
        </w:rPr>
        <w:t>, 8:45-9:30, Sabrina Camp/TSB;</w:t>
      </w:r>
      <w:r w:rsidRPr="00F36261">
        <w:rPr>
          <w:caps w:val="0"/>
          <w:noProof w:val="0"/>
          <w:sz w:val="18"/>
          <w:szCs w:val="18"/>
          <w:lang w:val="en-US"/>
        </w:rPr>
        <w:br/>
      </w:r>
      <w:r w:rsidRPr="00F36261">
        <w:rPr>
          <w:caps w:val="0"/>
          <w:noProof w:val="0"/>
          <w:sz w:val="18"/>
          <w:szCs w:val="18"/>
          <w:lang w:val="en-US"/>
        </w:rPr>
        <w:tab/>
        <w:t>meeting place: reception desk/</w:t>
      </w:r>
      <w:proofErr w:type="spellStart"/>
      <w:r w:rsidRPr="00F36261">
        <w:rPr>
          <w:caps w:val="0"/>
          <w:noProof w:val="0"/>
          <w:sz w:val="18"/>
          <w:szCs w:val="18"/>
          <w:lang w:val="en-US"/>
        </w:rPr>
        <w:t>Montbrillant</w:t>
      </w:r>
      <w:proofErr w:type="spellEnd"/>
      <w:r w:rsidRPr="00F36261">
        <w:rPr>
          <w:caps w:val="0"/>
          <w:noProof w:val="0"/>
          <w:sz w:val="18"/>
          <w:szCs w:val="18"/>
          <w:lang w:val="en-US"/>
        </w:rPr>
        <w:t xml:space="preserve"> building.</w:t>
      </w:r>
    </w:p>
    <w:p w:rsidR="000363D1" w:rsidRDefault="000363D1" w:rsidP="000363D1">
      <w:pPr>
        <w:pStyle w:val="Footer"/>
        <w:tabs>
          <w:tab w:val="left" w:pos="840"/>
          <w:tab w:val="left" w:pos="900"/>
        </w:tabs>
        <w:rPr>
          <w:caps w:val="0"/>
          <w:noProof w:val="0"/>
          <w:sz w:val="18"/>
          <w:szCs w:val="18"/>
          <w:lang w:val="en-US"/>
        </w:rPr>
      </w:pPr>
      <w:r>
        <w:rPr>
          <w:caps w:val="0"/>
          <w:noProof w:val="0"/>
          <w:sz w:val="18"/>
          <w:szCs w:val="18"/>
          <w:lang w:val="en-US"/>
        </w:rPr>
        <w:t>5</w:t>
      </w:r>
      <w:r w:rsidRPr="00F36261">
        <w:rPr>
          <w:caps w:val="0"/>
          <w:noProof w:val="0"/>
          <w:sz w:val="18"/>
          <w:szCs w:val="18"/>
          <w:lang w:val="en-US"/>
        </w:rPr>
        <w:t>)</w:t>
      </w:r>
      <w:r w:rsidRPr="00F36261">
        <w:rPr>
          <w:caps w:val="0"/>
          <w:noProof w:val="0"/>
          <w:sz w:val="18"/>
          <w:szCs w:val="18"/>
          <w:lang w:val="en-US"/>
        </w:rPr>
        <w:tab/>
        <w:t>Working party plenary sessions will be run in sequence</w:t>
      </w:r>
    </w:p>
    <w:p w:rsidR="000363D1" w:rsidRPr="00F36261" w:rsidRDefault="000363D1" w:rsidP="000363D1">
      <w:pPr>
        <w:pStyle w:val="Footer"/>
        <w:tabs>
          <w:tab w:val="left" w:pos="840"/>
          <w:tab w:val="left" w:pos="900"/>
        </w:tabs>
        <w:rPr>
          <w:caps w:val="0"/>
          <w:noProof w:val="0"/>
          <w:sz w:val="18"/>
          <w:szCs w:val="18"/>
          <w:lang w:val="en-US"/>
        </w:rPr>
      </w:pPr>
      <w:r>
        <w:rPr>
          <w:caps w:val="0"/>
          <w:noProof w:val="0"/>
          <w:sz w:val="18"/>
          <w:szCs w:val="18"/>
          <w:lang w:val="en-US"/>
        </w:rPr>
        <w:t>6)</w:t>
      </w:r>
      <w:r>
        <w:rPr>
          <w:caps w:val="0"/>
          <w:noProof w:val="0"/>
          <w:sz w:val="18"/>
          <w:szCs w:val="18"/>
          <w:lang w:val="en-US"/>
        </w:rPr>
        <w:tab/>
        <w:t>Open, extended SG</w:t>
      </w:r>
      <w:r w:rsidRPr="00F36261">
        <w:rPr>
          <w:caps w:val="0"/>
          <w:noProof w:val="0"/>
          <w:sz w:val="18"/>
          <w:szCs w:val="18"/>
          <w:lang w:val="en-US"/>
        </w:rPr>
        <w:t>17 management meeting</w:t>
      </w:r>
    </w:p>
    <w:p w:rsidR="000363D1" w:rsidRPr="00F36261" w:rsidRDefault="000363D1" w:rsidP="000363D1">
      <w:pPr>
        <w:pStyle w:val="Footer"/>
        <w:tabs>
          <w:tab w:val="left" w:pos="840"/>
          <w:tab w:val="left" w:pos="900"/>
        </w:tabs>
        <w:ind w:left="840"/>
        <w:rPr>
          <w:caps w:val="0"/>
          <w:noProof w:val="0"/>
          <w:sz w:val="18"/>
          <w:szCs w:val="18"/>
          <w:lang w:val="en-US"/>
        </w:rPr>
      </w:pPr>
      <w:r>
        <w:rPr>
          <w:caps w:val="0"/>
          <w:noProof w:val="0"/>
          <w:sz w:val="18"/>
          <w:szCs w:val="18"/>
          <w:lang w:val="en-US"/>
        </w:rPr>
        <w:t>TUE 16</w:t>
      </w:r>
      <w:r w:rsidRPr="00F36261">
        <w:rPr>
          <w:caps w:val="0"/>
          <w:noProof w:val="0"/>
          <w:sz w:val="18"/>
          <w:szCs w:val="18"/>
          <w:lang w:val="en-US"/>
        </w:rPr>
        <w:t xml:space="preserve"> A</w:t>
      </w:r>
      <w:r>
        <w:rPr>
          <w:caps w:val="0"/>
          <w:noProof w:val="0"/>
          <w:sz w:val="18"/>
          <w:szCs w:val="18"/>
          <w:lang w:val="en-US"/>
        </w:rPr>
        <w:t>pril</w:t>
      </w:r>
      <w:r w:rsidRPr="00F36261">
        <w:rPr>
          <w:caps w:val="0"/>
          <w:noProof w:val="0"/>
          <w:sz w:val="18"/>
          <w:szCs w:val="18"/>
          <w:lang w:val="en-US"/>
        </w:rPr>
        <w:t xml:space="preserve"> 201</w:t>
      </w:r>
      <w:r>
        <w:rPr>
          <w:caps w:val="0"/>
          <w:noProof w:val="0"/>
          <w:sz w:val="18"/>
          <w:szCs w:val="18"/>
          <w:lang w:val="en-US"/>
        </w:rPr>
        <w:t>3</w:t>
      </w:r>
      <w:r w:rsidRPr="00F36261">
        <w:rPr>
          <w:caps w:val="0"/>
          <w:noProof w:val="0"/>
          <w:sz w:val="18"/>
          <w:szCs w:val="18"/>
          <w:lang w:val="en-US"/>
        </w:rPr>
        <w:t>, 16:00 - 18:00 hours</w:t>
      </w:r>
    </w:p>
    <w:p w:rsidR="000363D1" w:rsidRDefault="000363D1" w:rsidP="000363D1">
      <w:pPr>
        <w:pStyle w:val="Footer"/>
        <w:tabs>
          <w:tab w:val="left" w:pos="840"/>
          <w:tab w:val="left" w:pos="900"/>
        </w:tabs>
        <w:ind w:left="840"/>
        <w:rPr>
          <w:caps w:val="0"/>
          <w:noProof w:val="0"/>
          <w:sz w:val="18"/>
          <w:szCs w:val="18"/>
          <w:lang w:val="en-US"/>
        </w:rPr>
      </w:pPr>
      <w:r w:rsidRPr="00F36261">
        <w:rPr>
          <w:caps w:val="0"/>
          <w:noProof w:val="0"/>
          <w:sz w:val="18"/>
          <w:szCs w:val="18"/>
          <w:lang w:val="en-US"/>
        </w:rPr>
        <w:t>S</w:t>
      </w:r>
      <w:r>
        <w:rPr>
          <w:caps w:val="0"/>
          <w:noProof w:val="0"/>
          <w:sz w:val="18"/>
          <w:szCs w:val="18"/>
          <w:lang w:val="en-US"/>
        </w:rPr>
        <w:t>AT</w:t>
      </w:r>
      <w:r w:rsidRPr="00F36261">
        <w:rPr>
          <w:caps w:val="0"/>
          <w:noProof w:val="0"/>
          <w:sz w:val="18"/>
          <w:szCs w:val="18"/>
          <w:lang w:val="en-US"/>
        </w:rPr>
        <w:t xml:space="preserve"> 2</w:t>
      </w:r>
      <w:r>
        <w:rPr>
          <w:caps w:val="0"/>
          <w:noProof w:val="0"/>
          <w:sz w:val="18"/>
          <w:szCs w:val="18"/>
          <w:lang w:val="en-US"/>
        </w:rPr>
        <w:t>0 April</w:t>
      </w:r>
      <w:r w:rsidRPr="00F36261">
        <w:rPr>
          <w:caps w:val="0"/>
          <w:noProof w:val="0"/>
          <w:sz w:val="18"/>
          <w:szCs w:val="18"/>
          <w:lang w:val="en-US"/>
        </w:rPr>
        <w:t xml:space="preserve"> 201</w:t>
      </w:r>
      <w:r>
        <w:rPr>
          <w:caps w:val="0"/>
          <w:noProof w:val="0"/>
          <w:sz w:val="18"/>
          <w:szCs w:val="18"/>
          <w:lang w:val="en-US"/>
        </w:rPr>
        <w:t>3, 16:00 - 18:00 hours</w:t>
      </w:r>
    </w:p>
    <w:p w:rsidR="000363D1" w:rsidRPr="00F36261" w:rsidRDefault="000363D1" w:rsidP="000363D1">
      <w:pPr>
        <w:pStyle w:val="Footer"/>
        <w:tabs>
          <w:tab w:val="left" w:pos="840"/>
          <w:tab w:val="left" w:pos="900"/>
        </w:tabs>
        <w:rPr>
          <w:caps w:val="0"/>
          <w:noProof w:val="0"/>
          <w:sz w:val="18"/>
          <w:lang w:val="en-US"/>
        </w:rPr>
      </w:pPr>
      <w:r>
        <w:rPr>
          <w:caps w:val="0"/>
          <w:noProof w:val="0"/>
          <w:sz w:val="18"/>
          <w:szCs w:val="18"/>
          <w:lang w:val="en-US"/>
        </w:rPr>
        <w:t>7)</w:t>
      </w:r>
      <w:r>
        <w:rPr>
          <w:caps w:val="0"/>
          <w:noProof w:val="0"/>
          <w:sz w:val="18"/>
          <w:szCs w:val="18"/>
          <w:lang w:val="en-US"/>
        </w:rPr>
        <w:tab/>
        <w:t>SG</w:t>
      </w:r>
      <w:r w:rsidRPr="00F36261">
        <w:rPr>
          <w:caps w:val="0"/>
          <w:noProof w:val="0"/>
          <w:sz w:val="18"/>
          <w:szCs w:val="18"/>
          <w:lang w:val="en-US"/>
        </w:rPr>
        <w:t xml:space="preserve">17 internal coordination; </w:t>
      </w:r>
      <w:r>
        <w:rPr>
          <w:caps w:val="0"/>
          <w:noProof w:val="0"/>
          <w:sz w:val="18"/>
          <w:szCs w:val="18"/>
          <w:lang w:val="en-US"/>
        </w:rPr>
        <w:t>FRI 19 April</w:t>
      </w:r>
      <w:r w:rsidRPr="00F36261">
        <w:rPr>
          <w:caps w:val="0"/>
          <w:noProof w:val="0"/>
          <w:sz w:val="18"/>
          <w:szCs w:val="18"/>
          <w:lang w:val="en-US"/>
        </w:rPr>
        <w:t xml:space="preserve"> 201</w:t>
      </w:r>
      <w:r>
        <w:rPr>
          <w:caps w:val="0"/>
          <w:noProof w:val="0"/>
          <w:sz w:val="18"/>
          <w:szCs w:val="18"/>
          <w:lang w:val="en-US"/>
        </w:rPr>
        <w:t>3</w:t>
      </w:r>
      <w:r w:rsidRPr="00F36261">
        <w:rPr>
          <w:caps w:val="0"/>
          <w:noProof w:val="0"/>
          <w:sz w:val="18"/>
          <w:szCs w:val="18"/>
          <w:lang w:val="en-US"/>
        </w:rPr>
        <w:t>, 1</w:t>
      </w:r>
      <w:r w:rsidRPr="00F36261">
        <w:rPr>
          <w:caps w:val="0"/>
          <w:noProof w:val="0"/>
          <w:sz w:val="18"/>
          <w:szCs w:val="18"/>
          <w:vertAlign w:val="superscript"/>
          <w:lang w:val="en-US"/>
        </w:rPr>
        <w:t>st</w:t>
      </w:r>
      <w:r w:rsidRPr="00F36261">
        <w:rPr>
          <w:caps w:val="0"/>
          <w:noProof w:val="0"/>
          <w:sz w:val="18"/>
          <w:szCs w:val="18"/>
          <w:lang w:val="en-US"/>
        </w:rPr>
        <w:t xml:space="preserve"> Quarter;</w:t>
      </w:r>
    </w:p>
    <w:p w:rsidR="000363D1" w:rsidRDefault="000363D1" w:rsidP="000363D1">
      <w:pPr>
        <w:pStyle w:val="Footer"/>
        <w:tabs>
          <w:tab w:val="left" w:pos="840"/>
          <w:tab w:val="left" w:pos="900"/>
        </w:tabs>
        <w:rPr>
          <w:caps w:val="0"/>
          <w:noProof w:val="0"/>
          <w:sz w:val="18"/>
          <w:lang w:val="en-US"/>
        </w:rPr>
      </w:pPr>
      <w:r>
        <w:rPr>
          <w:caps w:val="0"/>
          <w:noProof w:val="0"/>
          <w:sz w:val="18"/>
          <w:szCs w:val="18"/>
          <w:lang w:val="en-US"/>
        </w:rPr>
        <w:t>8</w:t>
      </w:r>
      <w:r w:rsidRPr="00F36261">
        <w:rPr>
          <w:caps w:val="0"/>
          <w:noProof w:val="0"/>
          <w:sz w:val="18"/>
          <w:szCs w:val="18"/>
          <w:lang w:val="en-US"/>
        </w:rPr>
        <w:t>)</w:t>
      </w:r>
      <w:r w:rsidRPr="00F36261">
        <w:rPr>
          <w:caps w:val="0"/>
          <w:noProof w:val="0"/>
          <w:sz w:val="18"/>
          <w:szCs w:val="18"/>
          <w:lang w:val="en-US"/>
        </w:rPr>
        <w:tab/>
        <w:t>JCA-</w:t>
      </w:r>
      <w:proofErr w:type="spellStart"/>
      <w:r>
        <w:rPr>
          <w:caps w:val="0"/>
          <w:noProof w:val="0"/>
          <w:sz w:val="18"/>
          <w:szCs w:val="18"/>
          <w:lang w:val="en-US"/>
        </w:rPr>
        <w:t>IdM</w:t>
      </w:r>
      <w:proofErr w:type="spellEnd"/>
      <w:r>
        <w:rPr>
          <w:caps w:val="0"/>
          <w:noProof w:val="0"/>
          <w:sz w:val="18"/>
          <w:szCs w:val="18"/>
          <w:lang w:val="en-US"/>
        </w:rPr>
        <w:t xml:space="preserve">, 19 </w:t>
      </w:r>
      <w:r w:rsidRPr="00F36261">
        <w:rPr>
          <w:caps w:val="0"/>
          <w:noProof w:val="0"/>
          <w:sz w:val="18"/>
          <w:szCs w:val="18"/>
          <w:lang w:val="en-US"/>
        </w:rPr>
        <w:t>A</w:t>
      </w:r>
      <w:r>
        <w:rPr>
          <w:caps w:val="0"/>
          <w:noProof w:val="0"/>
          <w:sz w:val="18"/>
          <w:szCs w:val="18"/>
          <w:lang w:val="en-US"/>
        </w:rPr>
        <w:t>pril</w:t>
      </w:r>
      <w:r w:rsidRPr="00F36261">
        <w:rPr>
          <w:caps w:val="0"/>
          <w:noProof w:val="0"/>
          <w:sz w:val="18"/>
          <w:szCs w:val="18"/>
          <w:lang w:val="en-US"/>
        </w:rPr>
        <w:t xml:space="preserve"> 201</w:t>
      </w:r>
      <w:r>
        <w:rPr>
          <w:caps w:val="0"/>
          <w:noProof w:val="0"/>
          <w:sz w:val="18"/>
          <w:szCs w:val="18"/>
          <w:lang w:val="en-US"/>
        </w:rPr>
        <w:t>3</w:t>
      </w:r>
      <w:r w:rsidRPr="00F36261">
        <w:rPr>
          <w:caps w:val="0"/>
          <w:noProof w:val="0"/>
          <w:sz w:val="18"/>
          <w:szCs w:val="18"/>
          <w:lang w:val="en-US"/>
        </w:rPr>
        <w:t xml:space="preserve">, 14:30 – 16:30; </w:t>
      </w:r>
      <w:proofErr w:type="spellStart"/>
      <w:r>
        <w:rPr>
          <w:caps w:val="0"/>
          <w:noProof w:val="0"/>
          <w:sz w:val="18"/>
          <w:szCs w:val="18"/>
          <w:lang w:val="en-US"/>
        </w:rPr>
        <w:t>AdobeConnect</w:t>
      </w:r>
      <w:proofErr w:type="spellEnd"/>
      <w:r w:rsidRPr="00F36261">
        <w:rPr>
          <w:caps w:val="0"/>
          <w:noProof w:val="0"/>
          <w:sz w:val="18"/>
          <w:szCs w:val="18"/>
          <w:lang w:val="en-US"/>
        </w:rPr>
        <w:t xml:space="preserve"> w. VoIP,</w:t>
      </w:r>
      <w:r w:rsidRPr="00F36261">
        <w:rPr>
          <w:caps w:val="0"/>
          <w:noProof w:val="0"/>
          <w:sz w:val="18"/>
          <w:szCs w:val="18"/>
          <w:lang w:val="en-US"/>
        </w:rPr>
        <w:br/>
      </w:r>
      <w:r w:rsidRPr="00F36261">
        <w:rPr>
          <w:caps w:val="0"/>
          <w:noProof w:val="0"/>
          <w:sz w:val="18"/>
          <w:szCs w:val="18"/>
          <w:lang w:val="en-US"/>
        </w:rPr>
        <w:tab/>
      </w:r>
      <w:r w:rsidRPr="00F36261">
        <w:rPr>
          <w:caps w:val="0"/>
          <w:noProof w:val="0"/>
          <w:sz w:val="18"/>
          <w:lang w:val="en-US"/>
        </w:rPr>
        <w:t>Q</w:t>
      </w:r>
      <w:r>
        <w:rPr>
          <w:caps w:val="0"/>
          <w:noProof w:val="0"/>
          <w:sz w:val="18"/>
          <w:lang w:val="en-US"/>
        </w:rPr>
        <w:t>10</w:t>
      </w:r>
      <w:r w:rsidRPr="00F36261">
        <w:rPr>
          <w:caps w:val="0"/>
          <w:noProof w:val="0"/>
          <w:sz w:val="18"/>
          <w:lang w:val="en-US"/>
        </w:rPr>
        <w:t>/17 participants usually attend this meeting</w:t>
      </w:r>
    </w:p>
    <w:p w:rsidR="000363D1" w:rsidRPr="00F36261" w:rsidRDefault="000363D1" w:rsidP="000363D1">
      <w:pPr>
        <w:pStyle w:val="Footer"/>
        <w:tabs>
          <w:tab w:val="left" w:pos="840"/>
          <w:tab w:val="left" w:pos="900"/>
        </w:tabs>
        <w:rPr>
          <w:caps w:val="0"/>
          <w:noProof w:val="0"/>
          <w:sz w:val="18"/>
          <w:szCs w:val="18"/>
          <w:lang w:val="en-US"/>
        </w:rPr>
      </w:pPr>
      <w:r>
        <w:rPr>
          <w:caps w:val="0"/>
          <w:noProof w:val="0"/>
          <w:sz w:val="18"/>
          <w:lang w:val="en-US"/>
        </w:rPr>
        <w:t>9)</w:t>
      </w:r>
      <w:r>
        <w:rPr>
          <w:caps w:val="0"/>
          <w:noProof w:val="0"/>
          <w:sz w:val="18"/>
          <w:lang w:val="en-US"/>
        </w:rPr>
        <w:tab/>
      </w:r>
      <w:r w:rsidRPr="00786FA6">
        <w:rPr>
          <w:caps w:val="0"/>
          <w:noProof w:val="0"/>
          <w:sz w:val="18"/>
          <w:szCs w:val="18"/>
          <w:lang w:val="en-US"/>
        </w:rPr>
        <w:t xml:space="preserve">JCA-COP, </w:t>
      </w:r>
      <w:r>
        <w:rPr>
          <w:caps w:val="0"/>
          <w:noProof w:val="0"/>
          <w:sz w:val="18"/>
          <w:szCs w:val="18"/>
          <w:lang w:val="en-US"/>
        </w:rPr>
        <w:t>18</w:t>
      </w:r>
      <w:r w:rsidRPr="00786FA6">
        <w:rPr>
          <w:caps w:val="0"/>
          <w:noProof w:val="0"/>
          <w:sz w:val="18"/>
          <w:szCs w:val="18"/>
          <w:lang w:val="en-US"/>
        </w:rPr>
        <w:t xml:space="preserve"> A</w:t>
      </w:r>
      <w:r>
        <w:rPr>
          <w:caps w:val="0"/>
          <w:noProof w:val="0"/>
          <w:sz w:val="18"/>
          <w:szCs w:val="18"/>
          <w:lang w:val="en-US"/>
        </w:rPr>
        <w:t>pril</w:t>
      </w:r>
      <w:r w:rsidRPr="00786FA6">
        <w:rPr>
          <w:caps w:val="0"/>
          <w:noProof w:val="0"/>
          <w:sz w:val="18"/>
          <w:szCs w:val="18"/>
          <w:lang w:val="en-US"/>
        </w:rPr>
        <w:t xml:space="preserve"> 201</w:t>
      </w:r>
      <w:r>
        <w:rPr>
          <w:caps w:val="0"/>
          <w:noProof w:val="0"/>
          <w:sz w:val="18"/>
          <w:szCs w:val="18"/>
          <w:lang w:val="en-US"/>
        </w:rPr>
        <w:t>3</w:t>
      </w:r>
      <w:r w:rsidRPr="00786FA6">
        <w:rPr>
          <w:caps w:val="0"/>
          <w:noProof w:val="0"/>
          <w:sz w:val="18"/>
          <w:szCs w:val="18"/>
          <w:lang w:val="en-US"/>
        </w:rPr>
        <w:t>, 1</w:t>
      </w:r>
      <w:r>
        <w:rPr>
          <w:caps w:val="0"/>
          <w:noProof w:val="0"/>
          <w:sz w:val="18"/>
          <w:szCs w:val="18"/>
          <w:lang w:val="en-US"/>
        </w:rPr>
        <w:t>8</w:t>
      </w:r>
      <w:r w:rsidRPr="00786FA6">
        <w:rPr>
          <w:caps w:val="0"/>
          <w:noProof w:val="0"/>
          <w:sz w:val="18"/>
          <w:szCs w:val="18"/>
          <w:lang w:val="en-US"/>
        </w:rPr>
        <w:t>:00 – 1</w:t>
      </w:r>
      <w:r>
        <w:rPr>
          <w:caps w:val="0"/>
          <w:noProof w:val="0"/>
          <w:sz w:val="18"/>
          <w:szCs w:val="18"/>
          <w:lang w:val="en-US"/>
        </w:rPr>
        <w:t>9</w:t>
      </w:r>
      <w:r w:rsidRPr="00786FA6">
        <w:rPr>
          <w:caps w:val="0"/>
          <w:noProof w:val="0"/>
          <w:sz w:val="18"/>
          <w:szCs w:val="18"/>
          <w:lang w:val="en-US"/>
        </w:rPr>
        <w:t xml:space="preserve">:30; </w:t>
      </w:r>
      <w:proofErr w:type="spellStart"/>
      <w:r>
        <w:rPr>
          <w:caps w:val="0"/>
          <w:noProof w:val="0"/>
          <w:sz w:val="18"/>
          <w:szCs w:val="18"/>
          <w:lang w:val="en-US"/>
        </w:rPr>
        <w:t>AdobeConnect</w:t>
      </w:r>
      <w:proofErr w:type="spellEnd"/>
      <w:r w:rsidRPr="00F36261">
        <w:rPr>
          <w:caps w:val="0"/>
          <w:noProof w:val="0"/>
          <w:sz w:val="18"/>
          <w:szCs w:val="18"/>
          <w:lang w:val="en-US"/>
        </w:rPr>
        <w:t xml:space="preserve"> </w:t>
      </w:r>
      <w:r w:rsidRPr="00786FA6">
        <w:rPr>
          <w:caps w:val="0"/>
          <w:noProof w:val="0"/>
          <w:sz w:val="18"/>
          <w:szCs w:val="18"/>
          <w:lang w:val="en-US"/>
        </w:rPr>
        <w:t>w. PSTN audio-bridge dial-in</w:t>
      </w:r>
    </w:p>
    <w:p w:rsidR="000363D1" w:rsidRDefault="000363D1" w:rsidP="000363D1">
      <w:pPr>
        <w:pStyle w:val="Footer"/>
        <w:tabs>
          <w:tab w:val="left" w:pos="840"/>
          <w:tab w:val="left" w:pos="900"/>
        </w:tabs>
        <w:rPr>
          <w:caps w:val="0"/>
          <w:noProof w:val="0"/>
          <w:sz w:val="18"/>
          <w:lang w:val="en-US"/>
        </w:rPr>
      </w:pPr>
      <w:r>
        <w:rPr>
          <w:caps w:val="0"/>
          <w:noProof w:val="0"/>
          <w:sz w:val="18"/>
          <w:szCs w:val="18"/>
          <w:lang w:val="en-US"/>
        </w:rPr>
        <w:t>10)</w:t>
      </w:r>
      <w:r>
        <w:rPr>
          <w:caps w:val="0"/>
          <w:noProof w:val="0"/>
          <w:sz w:val="18"/>
          <w:szCs w:val="18"/>
          <w:lang w:val="en-US"/>
        </w:rPr>
        <w:tab/>
        <w:t>void</w:t>
      </w:r>
    </w:p>
    <w:p w:rsidR="000363D1" w:rsidRDefault="000363D1" w:rsidP="000363D1">
      <w:pPr>
        <w:pStyle w:val="Footer"/>
        <w:tabs>
          <w:tab w:val="left" w:pos="840"/>
          <w:tab w:val="left" w:pos="900"/>
        </w:tabs>
        <w:rPr>
          <w:caps w:val="0"/>
          <w:noProof w:val="0"/>
          <w:sz w:val="18"/>
          <w:szCs w:val="18"/>
          <w:lang w:val="en-US"/>
        </w:rPr>
      </w:pPr>
      <w:r>
        <w:rPr>
          <w:caps w:val="0"/>
          <w:noProof w:val="0"/>
          <w:sz w:val="18"/>
          <w:szCs w:val="18"/>
          <w:lang w:val="en-US"/>
        </w:rPr>
        <w:t>11</w:t>
      </w:r>
      <w:r w:rsidRPr="00F36261">
        <w:rPr>
          <w:caps w:val="0"/>
          <w:noProof w:val="0"/>
          <w:sz w:val="18"/>
          <w:szCs w:val="18"/>
          <w:lang w:val="en-US"/>
        </w:rPr>
        <w:t>)</w:t>
      </w:r>
      <w:r w:rsidRPr="00F36261">
        <w:rPr>
          <w:caps w:val="0"/>
          <w:noProof w:val="0"/>
          <w:sz w:val="18"/>
          <w:szCs w:val="18"/>
          <w:lang w:val="en-US"/>
        </w:rPr>
        <w:tab/>
      </w:r>
      <w:r w:rsidRPr="00054D15">
        <w:rPr>
          <w:caps w:val="0"/>
          <w:noProof w:val="0"/>
          <w:sz w:val="18"/>
          <w:szCs w:val="18"/>
          <w:lang w:val="en-US"/>
        </w:rPr>
        <w:t xml:space="preserve">Special session addressing </w:t>
      </w:r>
      <w:r>
        <w:rPr>
          <w:caps w:val="0"/>
          <w:noProof w:val="0"/>
          <w:sz w:val="18"/>
          <w:szCs w:val="18"/>
          <w:lang w:val="en-US"/>
        </w:rPr>
        <w:t xml:space="preserve">default approval process for </w:t>
      </w:r>
      <w:r w:rsidRPr="00054D15">
        <w:rPr>
          <w:caps w:val="0"/>
          <w:noProof w:val="0"/>
          <w:sz w:val="18"/>
          <w:szCs w:val="18"/>
          <w:lang w:val="en-US"/>
        </w:rPr>
        <w:t>Question</w:t>
      </w:r>
      <w:r>
        <w:rPr>
          <w:caps w:val="0"/>
          <w:noProof w:val="0"/>
          <w:sz w:val="18"/>
          <w:szCs w:val="18"/>
          <w:lang w:val="en-US"/>
        </w:rPr>
        <w:t>s</w:t>
      </w:r>
      <w:r w:rsidRPr="00054D15">
        <w:rPr>
          <w:caps w:val="0"/>
          <w:noProof w:val="0"/>
          <w:sz w:val="18"/>
          <w:szCs w:val="18"/>
          <w:lang w:val="en-US"/>
        </w:rPr>
        <w:t xml:space="preserve">, </w:t>
      </w:r>
      <w:r>
        <w:rPr>
          <w:caps w:val="0"/>
          <w:noProof w:val="0"/>
          <w:sz w:val="18"/>
          <w:szCs w:val="18"/>
          <w:lang w:val="en-US"/>
        </w:rPr>
        <w:t>FRI</w:t>
      </w:r>
      <w:r w:rsidRPr="00054D15">
        <w:rPr>
          <w:caps w:val="0"/>
          <w:noProof w:val="0"/>
          <w:sz w:val="18"/>
          <w:szCs w:val="18"/>
          <w:lang w:val="en-US"/>
        </w:rPr>
        <w:t xml:space="preserve"> </w:t>
      </w:r>
      <w:r>
        <w:rPr>
          <w:caps w:val="0"/>
          <w:noProof w:val="0"/>
          <w:sz w:val="18"/>
          <w:szCs w:val="18"/>
          <w:lang w:val="en-US"/>
        </w:rPr>
        <w:t>19</w:t>
      </w:r>
      <w:r w:rsidRPr="00054D15">
        <w:rPr>
          <w:caps w:val="0"/>
          <w:noProof w:val="0"/>
          <w:sz w:val="18"/>
          <w:szCs w:val="18"/>
          <w:lang w:val="en-US"/>
        </w:rPr>
        <w:t xml:space="preserve"> </w:t>
      </w:r>
      <w:r>
        <w:rPr>
          <w:caps w:val="0"/>
          <w:noProof w:val="0"/>
          <w:sz w:val="18"/>
          <w:szCs w:val="18"/>
          <w:lang w:val="en-US"/>
        </w:rPr>
        <w:t>April 2013</w:t>
      </w:r>
      <w:r w:rsidRPr="00054D15">
        <w:rPr>
          <w:caps w:val="0"/>
          <w:noProof w:val="0"/>
          <w:sz w:val="18"/>
          <w:szCs w:val="18"/>
          <w:lang w:val="en-US"/>
        </w:rPr>
        <w:t>, 18:00 – 19:30</w:t>
      </w:r>
    </w:p>
    <w:p w:rsidR="000363D1" w:rsidRDefault="000363D1" w:rsidP="000363D1">
      <w:pPr>
        <w:pStyle w:val="Footer"/>
        <w:tabs>
          <w:tab w:val="left" w:pos="840"/>
          <w:tab w:val="left" w:pos="900"/>
        </w:tabs>
        <w:rPr>
          <w:caps w:val="0"/>
          <w:noProof w:val="0"/>
          <w:sz w:val="18"/>
          <w:szCs w:val="18"/>
          <w:lang w:val="en-US"/>
        </w:rPr>
      </w:pPr>
      <w:r>
        <w:rPr>
          <w:caps w:val="0"/>
          <w:noProof w:val="0"/>
          <w:sz w:val="18"/>
          <w:szCs w:val="18"/>
          <w:lang w:val="en-US"/>
        </w:rPr>
        <w:t>12)</w:t>
      </w:r>
      <w:r>
        <w:rPr>
          <w:caps w:val="0"/>
          <w:noProof w:val="0"/>
          <w:sz w:val="18"/>
          <w:szCs w:val="18"/>
          <w:lang w:val="en-US"/>
        </w:rPr>
        <w:tab/>
        <w:t xml:space="preserve">Joint session Q2/17, Q7/17 and Q10/17 on </w:t>
      </w:r>
      <w:proofErr w:type="spellStart"/>
      <w:r>
        <w:rPr>
          <w:caps w:val="0"/>
          <w:noProof w:val="0"/>
          <w:sz w:val="18"/>
          <w:szCs w:val="18"/>
          <w:lang w:val="en-US"/>
        </w:rPr>
        <w:t>X.hsn</w:t>
      </w:r>
      <w:proofErr w:type="spellEnd"/>
      <w:r>
        <w:rPr>
          <w:caps w:val="0"/>
          <w:noProof w:val="0"/>
          <w:sz w:val="18"/>
          <w:szCs w:val="18"/>
          <w:lang w:val="en-US"/>
        </w:rPr>
        <w:t xml:space="preserve">, </w:t>
      </w:r>
      <w:r w:rsidRPr="006E5A21">
        <w:rPr>
          <w:caps w:val="0"/>
          <w:noProof w:val="0"/>
          <w:sz w:val="18"/>
          <w:szCs w:val="18"/>
          <w:lang w:val="en-US"/>
        </w:rPr>
        <w:t>MON 22 April</w:t>
      </w:r>
      <w:r>
        <w:rPr>
          <w:caps w:val="0"/>
          <w:noProof w:val="0"/>
          <w:sz w:val="18"/>
          <w:szCs w:val="18"/>
          <w:lang w:val="en-US"/>
        </w:rPr>
        <w:t xml:space="preserve"> 2013, 3</w:t>
      </w:r>
      <w:r w:rsidRPr="006E5A21">
        <w:rPr>
          <w:caps w:val="0"/>
          <w:noProof w:val="0"/>
          <w:sz w:val="18"/>
          <w:szCs w:val="18"/>
          <w:vertAlign w:val="superscript"/>
          <w:lang w:val="en-US"/>
        </w:rPr>
        <w:t>rd</w:t>
      </w:r>
      <w:r>
        <w:rPr>
          <w:caps w:val="0"/>
          <w:noProof w:val="0"/>
          <w:sz w:val="18"/>
          <w:szCs w:val="18"/>
          <w:lang w:val="en-US"/>
        </w:rPr>
        <w:t xml:space="preserve"> quarter</w:t>
      </w:r>
    </w:p>
    <w:p w:rsidR="000363D1" w:rsidRDefault="000363D1" w:rsidP="000363D1">
      <w:pPr>
        <w:pStyle w:val="Footer"/>
        <w:tabs>
          <w:tab w:val="left" w:pos="840"/>
          <w:tab w:val="left" w:pos="900"/>
        </w:tabs>
        <w:rPr>
          <w:caps w:val="0"/>
          <w:noProof w:val="0"/>
          <w:sz w:val="18"/>
          <w:szCs w:val="18"/>
          <w:lang w:val="en-US"/>
        </w:rPr>
      </w:pPr>
      <w:r>
        <w:rPr>
          <w:caps w:val="0"/>
          <w:noProof w:val="0"/>
          <w:sz w:val="18"/>
          <w:szCs w:val="18"/>
          <w:lang w:val="en-US"/>
        </w:rPr>
        <w:t>13)</w:t>
      </w:r>
      <w:r>
        <w:rPr>
          <w:caps w:val="0"/>
          <w:noProof w:val="0"/>
          <w:sz w:val="18"/>
          <w:szCs w:val="18"/>
          <w:lang w:val="en-US"/>
        </w:rPr>
        <w:tab/>
        <w:t>Joint session Q2/17 and Q3/17 on X.mgv6, FRI</w:t>
      </w:r>
      <w:r w:rsidRPr="006E5A21">
        <w:rPr>
          <w:caps w:val="0"/>
          <w:noProof w:val="0"/>
          <w:sz w:val="18"/>
          <w:szCs w:val="18"/>
          <w:lang w:val="en-US"/>
        </w:rPr>
        <w:t xml:space="preserve"> </w:t>
      </w:r>
      <w:r>
        <w:rPr>
          <w:caps w:val="0"/>
          <w:noProof w:val="0"/>
          <w:sz w:val="18"/>
          <w:szCs w:val="18"/>
          <w:lang w:val="en-US"/>
        </w:rPr>
        <w:t>19</w:t>
      </w:r>
      <w:r w:rsidRPr="006E5A21">
        <w:rPr>
          <w:caps w:val="0"/>
          <w:noProof w:val="0"/>
          <w:sz w:val="18"/>
          <w:szCs w:val="18"/>
          <w:lang w:val="en-US"/>
        </w:rPr>
        <w:t xml:space="preserve"> April</w:t>
      </w:r>
      <w:r>
        <w:rPr>
          <w:caps w:val="0"/>
          <w:noProof w:val="0"/>
          <w:sz w:val="18"/>
          <w:szCs w:val="18"/>
          <w:lang w:val="en-US"/>
        </w:rPr>
        <w:t xml:space="preserve"> 2013, 3</w:t>
      </w:r>
      <w:r w:rsidRPr="0026684A">
        <w:rPr>
          <w:caps w:val="0"/>
          <w:noProof w:val="0"/>
          <w:sz w:val="18"/>
          <w:szCs w:val="18"/>
          <w:vertAlign w:val="superscript"/>
          <w:lang w:val="en-US"/>
        </w:rPr>
        <w:t>rd</w:t>
      </w:r>
      <w:r>
        <w:rPr>
          <w:caps w:val="0"/>
          <w:noProof w:val="0"/>
          <w:sz w:val="18"/>
          <w:szCs w:val="18"/>
          <w:lang w:val="en-US"/>
        </w:rPr>
        <w:t xml:space="preserve"> quarter</w:t>
      </w:r>
    </w:p>
    <w:p w:rsidR="000363D1" w:rsidRDefault="000363D1" w:rsidP="000363D1">
      <w:pPr>
        <w:pStyle w:val="Footer"/>
        <w:tabs>
          <w:tab w:val="left" w:pos="840"/>
          <w:tab w:val="left" w:pos="900"/>
        </w:tabs>
        <w:rPr>
          <w:caps w:val="0"/>
          <w:noProof w:val="0"/>
          <w:sz w:val="18"/>
          <w:szCs w:val="18"/>
          <w:lang w:val="en-US"/>
        </w:rPr>
      </w:pPr>
      <w:r>
        <w:rPr>
          <w:caps w:val="0"/>
          <w:noProof w:val="0"/>
          <w:sz w:val="18"/>
          <w:szCs w:val="18"/>
          <w:lang w:val="en-US"/>
        </w:rPr>
        <w:t>14)</w:t>
      </w:r>
      <w:r>
        <w:rPr>
          <w:caps w:val="0"/>
          <w:noProof w:val="0"/>
          <w:sz w:val="18"/>
          <w:szCs w:val="18"/>
          <w:lang w:val="en-US"/>
        </w:rPr>
        <w:tab/>
        <w:t>Joint Session Q2/17 and Q3/17 on X.ipv6-secguide, MON</w:t>
      </w:r>
      <w:r w:rsidRPr="006E5A21">
        <w:rPr>
          <w:caps w:val="0"/>
          <w:noProof w:val="0"/>
          <w:sz w:val="18"/>
          <w:szCs w:val="18"/>
          <w:lang w:val="en-US"/>
        </w:rPr>
        <w:t xml:space="preserve"> </w:t>
      </w:r>
      <w:r>
        <w:rPr>
          <w:caps w:val="0"/>
          <w:noProof w:val="0"/>
          <w:sz w:val="18"/>
          <w:szCs w:val="18"/>
          <w:lang w:val="en-US"/>
        </w:rPr>
        <w:t>22</w:t>
      </w:r>
      <w:r w:rsidRPr="006E5A21">
        <w:rPr>
          <w:caps w:val="0"/>
          <w:noProof w:val="0"/>
          <w:sz w:val="18"/>
          <w:szCs w:val="18"/>
          <w:lang w:val="en-US"/>
        </w:rPr>
        <w:t xml:space="preserve"> April</w:t>
      </w:r>
      <w:r>
        <w:rPr>
          <w:caps w:val="0"/>
          <w:noProof w:val="0"/>
          <w:sz w:val="18"/>
          <w:szCs w:val="18"/>
          <w:lang w:val="en-US"/>
        </w:rPr>
        <w:t xml:space="preserve"> 2013, 2</w:t>
      </w:r>
      <w:r w:rsidRPr="00285EED">
        <w:rPr>
          <w:caps w:val="0"/>
          <w:noProof w:val="0"/>
          <w:sz w:val="18"/>
          <w:szCs w:val="18"/>
          <w:vertAlign w:val="superscript"/>
          <w:lang w:val="en-US"/>
        </w:rPr>
        <w:t>nd</w:t>
      </w:r>
      <w:r>
        <w:rPr>
          <w:caps w:val="0"/>
          <w:noProof w:val="0"/>
          <w:sz w:val="18"/>
          <w:szCs w:val="18"/>
          <w:lang w:val="en-US"/>
        </w:rPr>
        <w:t xml:space="preserve"> quarter</w:t>
      </w:r>
    </w:p>
    <w:p w:rsidR="000363D1" w:rsidRPr="00F36261" w:rsidRDefault="000363D1" w:rsidP="000363D1">
      <w:pPr>
        <w:pStyle w:val="Footer"/>
        <w:tabs>
          <w:tab w:val="left" w:pos="840"/>
          <w:tab w:val="left" w:pos="900"/>
        </w:tabs>
        <w:rPr>
          <w:caps w:val="0"/>
          <w:noProof w:val="0"/>
          <w:sz w:val="18"/>
          <w:szCs w:val="18"/>
          <w:lang w:val="en-US"/>
        </w:rPr>
      </w:pPr>
      <w:r w:rsidRPr="00786FA6">
        <w:rPr>
          <w:caps w:val="0"/>
          <w:noProof w:val="0"/>
          <w:sz w:val="18"/>
          <w:szCs w:val="18"/>
          <w:lang w:val="en-US"/>
        </w:rPr>
        <w:t>15)</w:t>
      </w:r>
      <w:r w:rsidRPr="00786FA6">
        <w:rPr>
          <w:caps w:val="0"/>
          <w:noProof w:val="0"/>
          <w:sz w:val="18"/>
          <w:szCs w:val="18"/>
          <w:lang w:val="en-US"/>
        </w:rPr>
        <w:tab/>
      </w:r>
      <w:r>
        <w:rPr>
          <w:caps w:val="0"/>
          <w:noProof w:val="0"/>
          <w:sz w:val="18"/>
          <w:szCs w:val="18"/>
          <w:lang w:val="en-US"/>
        </w:rPr>
        <w:t>Joint session Q3/17 and Q10/17, THU, 18 April 2013, 3</w:t>
      </w:r>
      <w:r w:rsidRPr="00AB2C9C">
        <w:rPr>
          <w:caps w:val="0"/>
          <w:noProof w:val="0"/>
          <w:sz w:val="18"/>
          <w:szCs w:val="18"/>
          <w:vertAlign w:val="superscript"/>
          <w:lang w:val="en-US"/>
        </w:rPr>
        <w:t>rd</w:t>
      </w:r>
      <w:r>
        <w:rPr>
          <w:caps w:val="0"/>
          <w:noProof w:val="0"/>
          <w:sz w:val="18"/>
          <w:szCs w:val="18"/>
          <w:lang w:val="en-US"/>
        </w:rPr>
        <w:t xml:space="preserve"> quarter</w:t>
      </w:r>
    </w:p>
    <w:p w:rsidR="000363D1" w:rsidRPr="00F36261" w:rsidRDefault="000363D1" w:rsidP="000363D1">
      <w:pPr>
        <w:pStyle w:val="Footer"/>
        <w:tabs>
          <w:tab w:val="left" w:pos="840"/>
          <w:tab w:val="left" w:pos="900"/>
        </w:tabs>
        <w:rPr>
          <w:rFonts w:eastAsia="Malgun Gothic"/>
          <w:caps w:val="0"/>
          <w:noProof w:val="0"/>
          <w:sz w:val="18"/>
          <w:szCs w:val="18"/>
          <w:lang w:val="en-US"/>
        </w:rPr>
      </w:pPr>
      <w:r w:rsidRPr="00F36261">
        <w:rPr>
          <w:rFonts w:eastAsia="Malgun Gothic"/>
          <w:caps w:val="0"/>
          <w:noProof w:val="0"/>
          <w:sz w:val="18"/>
          <w:szCs w:val="18"/>
          <w:lang w:val="en-US" w:eastAsia="ko-KR"/>
        </w:rPr>
        <w:t>16</w:t>
      </w:r>
      <w:r w:rsidRPr="00F36261">
        <w:rPr>
          <w:caps w:val="0"/>
          <w:noProof w:val="0"/>
          <w:sz w:val="18"/>
          <w:szCs w:val="18"/>
          <w:lang w:val="en-US"/>
        </w:rPr>
        <w:t>)</w:t>
      </w:r>
      <w:r w:rsidRPr="00F36261">
        <w:rPr>
          <w:caps w:val="0"/>
          <w:noProof w:val="0"/>
          <w:sz w:val="18"/>
          <w:szCs w:val="18"/>
          <w:lang w:val="en-US"/>
        </w:rPr>
        <w:tab/>
      </w:r>
      <w:r>
        <w:rPr>
          <w:caps w:val="0"/>
          <w:noProof w:val="0"/>
          <w:sz w:val="18"/>
          <w:szCs w:val="18"/>
          <w:lang w:val="en-US"/>
        </w:rPr>
        <w:t>Joint session Q3/17 and Q8/17, FRI, 19 April 2013, 2</w:t>
      </w:r>
      <w:r w:rsidRPr="000618FA">
        <w:rPr>
          <w:caps w:val="0"/>
          <w:noProof w:val="0"/>
          <w:sz w:val="18"/>
          <w:szCs w:val="18"/>
          <w:vertAlign w:val="superscript"/>
          <w:lang w:val="en-US"/>
        </w:rPr>
        <w:t>nd</w:t>
      </w:r>
      <w:r>
        <w:rPr>
          <w:caps w:val="0"/>
          <w:noProof w:val="0"/>
          <w:sz w:val="18"/>
          <w:szCs w:val="18"/>
          <w:lang w:val="en-US"/>
        </w:rPr>
        <w:t xml:space="preserve"> quarter</w:t>
      </w:r>
    </w:p>
    <w:p w:rsidR="000363D1" w:rsidRDefault="000363D1" w:rsidP="000363D1">
      <w:pPr>
        <w:pStyle w:val="Footer"/>
        <w:tabs>
          <w:tab w:val="left" w:pos="840"/>
          <w:tab w:val="left" w:pos="900"/>
        </w:tabs>
        <w:rPr>
          <w:caps w:val="0"/>
          <w:noProof w:val="0"/>
          <w:sz w:val="18"/>
          <w:szCs w:val="18"/>
          <w:lang w:val="en-US"/>
        </w:rPr>
      </w:pPr>
      <w:r>
        <w:rPr>
          <w:caps w:val="0"/>
          <w:noProof w:val="0"/>
          <w:sz w:val="18"/>
          <w:szCs w:val="18"/>
          <w:lang w:val="en-US"/>
        </w:rPr>
        <w:t>17)</w:t>
      </w:r>
      <w:r>
        <w:rPr>
          <w:caps w:val="0"/>
          <w:noProof w:val="0"/>
          <w:sz w:val="18"/>
          <w:szCs w:val="18"/>
          <w:lang w:val="en-US"/>
        </w:rPr>
        <w:tab/>
      </w:r>
      <w:r>
        <w:rPr>
          <w:caps w:val="0"/>
          <w:noProof w:val="0"/>
          <w:sz w:val="18"/>
          <w:lang w:val="en-US" w:eastAsia="ko-KR"/>
        </w:rPr>
        <w:t>Joint session of Q7/17 and Q8/17 on “</w:t>
      </w:r>
      <w:proofErr w:type="spellStart"/>
      <w:r>
        <w:rPr>
          <w:rFonts w:eastAsia="Malgun Gothic"/>
          <w:caps w:val="0"/>
          <w:noProof w:val="0"/>
          <w:sz w:val="18"/>
          <w:lang w:val="en-US" w:eastAsia="ko-KR"/>
        </w:rPr>
        <w:t>X.fsspvn</w:t>
      </w:r>
      <w:proofErr w:type="spellEnd"/>
      <w:r>
        <w:rPr>
          <w:rFonts w:eastAsia="SimSun"/>
          <w:caps w:val="0"/>
          <w:noProof w:val="0"/>
          <w:sz w:val="18"/>
          <w:lang w:val="en-US" w:eastAsia="ko-KR"/>
        </w:rPr>
        <w:t xml:space="preserve">”, </w:t>
      </w:r>
      <w:r>
        <w:rPr>
          <w:caps w:val="0"/>
          <w:noProof w:val="0"/>
          <w:sz w:val="18"/>
          <w:lang w:val="en-US" w:eastAsia="ko-KR"/>
        </w:rPr>
        <w:t>T</w:t>
      </w:r>
      <w:r>
        <w:rPr>
          <w:rFonts w:eastAsia="SimSun"/>
          <w:caps w:val="0"/>
          <w:noProof w:val="0"/>
          <w:sz w:val="18"/>
          <w:lang w:val="en-US" w:eastAsia="ko-KR"/>
        </w:rPr>
        <w:t>H</w:t>
      </w:r>
      <w:r>
        <w:rPr>
          <w:caps w:val="0"/>
          <w:noProof w:val="0"/>
          <w:sz w:val="18"/>
          <w:lang w:val="en-US" w:eastAsia="ko-KR"/>
        </w:rPr>
        <w:t xml:space="preserve">U, </w:t>
      </w:r>
      <w:r>
        <w:rPr>
          <w:rFonts w:eastAsia="Malgun Gothic"/>
          <w:caps w:val="0"/>
          <w:noProof w:val="0"/>
          <w:sz w:val="18"/>
          <w:lang w:val="en-US" w:eastAsia="ko-KR"/>
        </w:rPr>
        <w:t>18</w:t>
      </w:r>
      <w:r>
        <w:rPr>
          <w:caps w:val="0"/>
          <w:noProof w:val="0"/>
          <w:sz w:val="18"/>
          <w:lang w:val="en-US" w:eastAsia="ko-KR"/>
        </w:rPr>
        <w:t xml:space="preserve"> A</w:t>
      </w:r>
      <w:r>
        <w:rPr>
          <w:rFonts w:eastAsia="Malgun Gothic"/>
          <w:caps w:val="0"/>
          <w:noProof w:val="0"/>
          <w:sz w:val="18"/>
          <w:lang w:val="en-US" w:eastAsia="ko-KR"/>
        </w:rPr>
        <w:t>pril</w:t>
      </w:r>
      <w:r>
        <w:rPr>
          <w:caps w:val="0"/>
          <w:noProof w:val="0"/>
          <w:sz w:val="18"/>
          <w:lang w:val="en-US" w:eastAsia="ko-KR"/>
        </w:rPr>
        <w:t xml:space="preserve"> 201</w:t>
      </w:r>
      <w:r>
        <w:rPr>
          <w:rFonts w:eastAsia="Malgun Gothic"/>
          <w:caps w:val="0"/>
          <w:noProof w:val="0"/>
          <w:sz w:val="18"/>
          <w:lang w:val="en-US" w:eastAsia="ko-KR"/>
        </w:rPr>
        <w:t xml:space="preserve">3, </w:t>
      </w:r>
      <w:r>
        <w:rPr>
          <w:caps w:val="0"/>
          <w:noProof w:val="0"/>
          <w:sz w:val="18"/>
          <w:lang w:val="en-US" w:eastAsia="ko-KR"/>
        </w:rPr>
        <w:t>1</w:t>
      </w:r>
      <w:r>
        <w:rPr>
          <w:caps w:val="0"/>
          <w:noProof w:val="0"/>
          <w:sz w:val="18"/>
          <w:vertAlign w:val="superscript"/>
          <w:lang w:val="en-US" w:eastAsia="ko-KR"/>
        </w:rPr>
        <w:t>st</w:t>
      </w:r>
      <w:r>
        <w:rPr>
          <w:rFonts w:eastAsia="Malgun Gothic"/>
          <w:caps w:val="0"/>
          <w:noProof w:val="0"/>
          <w:sz w:val="18"/>
          <w:vertAlign w:val="superscript"/>
          <w:lang w:val="en-US" w:eastAsia="ko-KR"/>
        </w:rPr>
        <w:t xml:space="preserve"> </w:t>
      </w:r>
      <w:r>
        <w:rPr>
          <w:rFonts w:eastAsia="Malgun Gothic"/>
          <w:caps w:val="0"/>
          <w:noProof w:val="0"/>
          <w:sz w:val="18"/>
          <w:lang w:val="en-US" w:eastAsia="ko-KR"/>
        </w:rPr>
        <w:t>q</w:t>
      </w:r>
      <w:r>
        <w:rPr>
          <w:caps w:val="0"/>
          <w:noProof w:val="0"/>
          <w:sz w:val="18"/>
          <w:lang w:val="en-US" w:eastAsia="ko-KR"/>
        </w:rPr>
        <w:t>uarter</w:t>
      </w:r>
    </w:p>
    <w:p w:rsidR="000363D1" w:rsidRDefault="000363D1" w:rsidP="000363D1">
      <w:pPr>
        <w:pStyle w:val="Footer"/>
        <w:tabs>
          <w:tab w:val="left" w:pos="840"/>
          <w:tab w:val="left" w:pos="900"/>
        </w:tabs>
        <w:rPr>
          <w:rFonts w:eastAsia="Malgun Gothic"/>
          <w:caps w:val="0"/>
          <w:noProof w:val="0"/>
          <w:sz w:val="18"/>
          <w:szCs w:val="18"/>
          <w:lang w:val="en-US" w:eastAsia="ko-KR"/>
        </w:rPr>
      </w:pPr>
      <w:r>
        <w:rPr>
          <w:rFonts w:eastAsia="Malgun Gothic"/>
          <w:caps w:val="0"/>
          <w:noProof w:val="0"/>
          <w:sz w:val="18"/>
          <w:szCs w:val="18"/>
          <w:lang w:val="en-US" w:eastAsia="ko-KR"/>
        </w:rPr>
        <w:t>18</w:t>
      </w:r>
      <w:r>
        <w:rPr>
          <w:caps w:val="0"/>
          <w:noProof w:val="0"/>
          <w:sz w:val="18"/>
          <w:szCs w:val="18"/>
          <w:lang w:val="en-US"/>
        </w:rPr>
        <w:t>)</w:t>
      </w:r>
      <w:r>
        <w:rPr>
          <w:caps w:val="0"/>
          <w:noProof w:val="0"/>
          <w:sz w:val="18"/>
          <w:szCs w:val="18"/>
          <w:lang w:val="en-US"/>
        </w:rPr>
        <w:tab/>
      </w:r>
      <w:r>
        <w:rPr>
          <w:caps w:val="0"/>
          <w:noProof w:val="0"/>
          <w:sz w:val="18"/>
          <w:lang w:val="en-US" w:eastAsia="ko-KR"/>
        </w:rPr>
        <w:t xml:space="preserve">Joint session of </w:t>
      </w:r>
      <w:r w:rsidRPr="000F10F9">
        <w:rPr>
          <w:caps w:val="0"/>
          <w:noProof w:val="0"/>
          <w:sz w:val="18"/>
          <w:lang w:val="en-US" w:eastAsia="ko-KR"/>
        </w:rPr>
        <w:t>Q7/17</w:t>
      </w:r>
      <w:r>
        <w:rPr>
          <w:caps w:val="0"/>
          <w:noProof w:val="0"/>
          <w:sz w:val="18"/>
          <w:lang w:val="en-US" w:eastAsia="ko-KR"/>
        </w:rPr>
        <w:t xml:space="preserve"> and Q10/17 on “</w:t>
      </w:r>
      <w:r>
        <w:rPr>
          <w:rFonts w:eastAsia="SimSun"/>
          <w:caps w:val="0"/>
          <w:noProof w:val="0"/>
          <w:sz w:val="18"/>
          <w:lang w:val="en-US" w:eastAsia="ko-KR"/>
        </w:rPr>
        <w:t>X.sap-</w:t>
      </w:r>
      <w:r>
        <w:rPr>
          <w:rFonts w:eastAsia="Malgun Gothic"/>
          <w:caps w:val="0"/>
          <w:noProof w:val="0"/>
          <w:sz w:val="18"/>
          <w:lang w:val="en-US" w:eastAsia="ko-KR"/>
        </w:rPr>
        <w:t xml:space="preserve">8, </w:t>
      </w:r>
      <w:r>
        <w:rPr>
          <w:rFonts w:eastAsia="SimSun"/>
          <w:caps w:val="0"/>
          <w:noProof w:val="0"/>
          <w:sz w:val="18"/>
          <w:lang w:val="en-US" w:eastAsia="ko-KR"/>
        </w:rPr>
        <w:t>XACML3.0</w:t>
      </w:r>
      <w:r>
        <w:rPr>
          <w:caps w:val="0"/>
          <w:noProof w:val="0"/>
          <w:sz w:val="18"/>
          <w:lang w:val="en-US" w:eastAsia="ko-KR"/>
        </w:rPr>
        <w:t>”</w:t>
      </w:r>
      <w:r>
        <w:rPr>
          <w:rFonts w:eastAsia="Malgun Gothic"/>
          <w:caps w:val="0"/>
          <w:noProof w:val="0"/>
          <w:sz w:val="18"/>
          <w:lang w:val="en-US" w:eastAsia="ko-KR"/>
        </w:rPr>
        <w:t>, MON, 22 April 2013, 4</w:t>
      </w:r>
      <w:r>
        <w:rPr>
          <w:rFonts w:eastAsia="Malgun Gothic"/>
          <w:caps w:val="0"/>
          <w:noProof w:val="0"/>
          <w:sz w:val="18"/>
          <w:vertAlign w:val="superscript"/>
          <w:lang w:val="en-US" w:eastAsia="ko-KR"/>
        </w:rPr>
        <w:t>th</w:t>
      </w:r>
      <w:r>
        <w:rPr>
          <w:rFonts w:eastAsia="Malgun Gothic"/>
          <w:caps w:val="0"/>
          <w:noProof w:val="0"/>
          <w:sz w:val="18"/>
          <w:lang w:val="en-US" w:eastAsia="ko-KR"/>
        </w:rPr>
        <w:t xml:space="preserve"> quarter</w:t>
      </w:r>
    </w:p>
    <w:p w:rsidR="000363D1" w:rsidRDefault="000363D1" w:rsidP="000363D1">
      <w:pPr>
        <w:pStyle w:val="Footer"/>
        <w:tabs>
          <w:tab w:val="left" w:pos="840"/>
          <w:tab w:val="left" w:pos="900"/>
        </w:tabs>
        <w:rPr>
          <w:caps w:val="0"/>
          <w:noProof w:val="0"/>
          <w:sz w:val="18"/>
          <w:szCs w:val="18"/>
          <w:lang w:val="en-US"/>
        </w:rPr>
      </w:pPr>
      <w:r w:rsidRPr="002224AE">
        <w:rPr>
          <w:rFonts w:eastAsia="Malgun Gothic"/>
          <w:caps w:val="0"/>
          <w:noProof w:val="0"/>
          <w:sz w:val="18"/>
          <w:szCs w:val="18"/>
          <w:lang w:val="en-US" w:eastAsia="ko-KR"/>
        </w:rPr>
        <w:t>19</w:t>
      </w:r>
      <w:r w:rsidRPr="002224AE">
        <w:rPr>
          <w:caps w:val="0"/>
          <w:noProof w:val="0"/>
          <w:sz w:val="18"/>
          <w:szCs w:val="18"/>
          <w:lang w:val="en-US"/>
        </w:rPr>
        <w:t>)</w:t>
      </w:r>
      <w:r w:rsidRPr="002224AE">
        <w:rPr>
          <w:caps w:val="0"/>
          <w:noProof w:val="0"/>
          <w:sz w:val="18"/>
          <w:szCs w:val="18"/>
          <w:lang w:val="en-US"/>
        </w:rPr>
        <w:tab/>
      </w:r>
      <w:r>
        <w:rPr>
          <w:caps w:val="0"/>
          <w:noProof w:val="0"/>
          <w:sz w:val="18"/>
          <w:szCs w:val="18"/>
          <w:lang w:val="en-US"/>
        </w:rPr>
        <w:t>PKI, Directory parts of Q11/17</w:t>
      </w:r>
    </w:p>
    <w:p w:rsidR="000363D1" w:rsidRPr="00F36261" w:rsidRDefault="000363D1" w:rsidP="001345EA">
      <w:pPr>
        <w:pStyle w:val="Footer"/>
        <w:tabs>
          <w:tab w:val="left" w:pos="840"/>
          <w:tab w:val="left" w:pos="900"/>
        </w:tabs>
        <w:rPr>
          <w:caps w:val="0"/>
          <w:noProof w:val="0"/>
          <w:sz w:val="18"/>
          <w:szCs w:val="18"/>
          <w:lang w:val="en-US"/>
        </w:rPr>
      </w:pPr>
      <w:r>
        <w:rPr>
          <w:caps w:val="0"/>
          <w:noProof w:val="0"/>
          <w:sz w:val="18"/>
          <w:szCs w:val="18"/>
          <w:lang w:val="en-US"/>
        </w:rPr>
        <w:t>20)</w:t>
      </w:r>
      <w:r>
        <w:rPr>
          <w:caps w:val="0"/>
          <w:noProof w:val="0"/>
          <w:sz w:val="18"/>
          <w:szCs w:val="18"/>
          <w:lang w:val="en-US"/>
        </w:rPr>
        <w:tab/>
      </w:r>
      <w:r w:rsidRPr="00D66756">
        <w:rPr>
          <w:caps w:val="0"/>
          <w:noProof w:val="0"/>
          <w:sz w:val="18"/>
          <w:szCs w:val="18"/>
          <w:lang w:val="en-US"/>
        </w:rPr>
        <w:t>ASN.1, OID, ODP, OSI</w:t>
      </w:r>
      <w:r>
        <w:rPr>
          <w:caps w:val="0"/>
          <w:noProof w:val="0"/>
          <w:sz w:val="18"/>
          <w:szCs w:val="18"/>
          <w:lang w:val="en-US"/>
        </w:rPr>
        <w:t xml:space="preserve"> parts of Q11/17</w:t>
      </w:r>
    </w:p>
    <w:p w:rsidR="000363D1" w:rsidRPr="00F36261" w:rsidRDefault="000363D1" w:rsidP="000363D1">
      <w:pPr>
        <w:pStyle w:val="Footer"/>
        <w:tabs>
          <w:tab w:val="left" w:pos="840"/>
          <w:tab w:val="left" w:pos="900"/>
        </w:tabs>
        <w:rPr>
          <w:caps w:val="0"/>
          <w:noProof w:val="0"/>
          <w:sz w:val="18"/>
          <w:szCs w:val="18"/>
          <w:lang w:val="en-US"/>
        </w:rPr>
      </w:pPr>
    </w:p>
    <w:p w:rsidR="000363D1" w:rsidRDefault="000363D1" w:rsidP="000363D1">
      <w:pPr>
        <w:pStyle w:val="Footer"/>
        <w:tabs>
          <w:tab w:val="left" w:pos="840"/>
          <w:tab w:val="left" w:pos="900"/>
        </w:tabs>
        <w:rPr>
          <w:caps w:val="0"/>
          <w:noProof w:val="0"/>
          <w:sz w:val="18"/>
          <w:szCs w:val="18"/>
          <w:lang w:val="en-US"/>
        </w:rPr>
      </w:pPr>
      <w:r>
        <w:rPr>
          <w:caps w:val="0"/>
          <w:noProof w:val="0"/>
          <w:sz w:val="18"/>
          <w:szCs w:val="18"/>
          <w:lang w:val="en-US"/>
        </w:rPr>
        <w:t>T1) Tutorial: “SG</w:t>
      </w:r>
      <w:r w:rsidRPr="00F36261">
        <w:rPr>
          <w:caps w:val="0"/>
          <w:noProof w:val="0"/>
          <w:sz w:val="18"/>
          <w:szCs w:val="18"/>
          <w:lang w:val="en-US"/>
        </w:rPr>
        <w:t>17 Orientation session for newcomers &amp; Newcomer’s discuss</w:t>
      </w:r>
      <w:r>
        <w:rPr>
          <w:caps w:val="0"/>
          <w:noProof w:val="0"/>
          <w:sz w:val="18"/>
          <w:szCs w:val="18"/>
          <w:lang w:val="en-US"/>
        </w:rPr>
        <w:t xml:space="preserve">ion with SG17 management”, WED 17 </w:t>
      </w:r>
      <w:r w:rsidRPr="00F36261">
        <w:rPr>
          <w:caps w:val="0"/>
          <w:noProof w:val="0"/>
          <w:sz w:val="18"/>
          <w:szCs w:val="18"/>
          <w:lang w:val="en-US"/>
        </w:rPr>
        <w:t>A</w:t>
      </w:r>
      <w:r>
        <w:rPr>
          <w:caps w:val="0"/>
          <w:noProof w:val="0"/>
          <w:sz w:val="18"/>
          <w:szCs w:val="18"/>
          <w:lang w:val="en-US"/>
        </w:rPr>
        <w:t>pril</w:t>
      </w:r>
      <w:r w:rsidRPr="00F36261">
        <w:rPr>
          <w:caps w:val="0"/>
          <w:noProof w:val="0"/>
          <w:sz w:val="18"/>
          <w:szCs w:val="18"/>
          <w:lang w:val="en-US"/>
        </w:rPr>
        <w:t xml:space="preserve"> 201</w:t>
      </w:r>
      <w:r>
        <w:rPr>
          <w:caps w:val="0"/>
          <w:noProof w:val="0"/>
          <w:sz w:val="18"/>
          <w:szCs w:val="18"/>
          <w:lang w:val="en-US"/>
        </w:rPr>
        <w:t>3</w:t>
      </w:r>
      <w:r w:rsidRPr="00F36261">
        <w:rPr>
          <w:caps w:val="0"/>
          <w:noProof w:val="0"/>
          <w:sz w:val="18"/>
          <w:szCs w:val="18"/>
          <w:lang w:val="en-US"/>
        </w:rPr>
        <w:t>, 12:30 – 1</w:t>
      </w:r>
      <w:r>
        <w:rPr>
          <w:caps w:val="0"/>
          <w:noProof w:val="0"/>
          <w:sz w:val="18"/>
          <w:szCs w:val="18"/>
          <w:lang w:val="en-US"/>
        </w:rPr>
        <w:t xml:space="preserve">3:30; </w:t>
      </w:r>
      <w:proofErr w:type="spellStart"/>
      <w:r>
        <w:rPr>
          <w:caps w:val="0"/>
          <w:noProof w:val="0"/>
          <w:sz w:val="18"/>
          <w:szCs w:val="18"/>
          <w:lang w:val="en-US"/>
        </w:rPr>
        <w:t>Arkadiy</w:t>
      </w:r>
      <w:proofErr w:type="spellEnd"/>
      <w:r>
        <w:rPr>
          <w:caps w:val="0"/>
          <w:noProof w:val="0"/>
          <w:sz w:val="18"/>
          <w:szCs w:val="18"/>
          <w:lang w:val="en-US"/>
        </w:rPr>
        <w:t xml:space="preserve"> Kremer,</w:t>
      </w:r>
      <w:r>
        <w:rPr>
          <w:caps w:val="0"/>
          <w:noProof w:val="0"/>
          <w:sz w:val="18"/>
          <w:szCs w:val="18"/>
          <w:lang w:val="en-US"/>
        </w:rPr>
        <w:br/>
        <w:t xml:space="preserve">       SG17 Chairman, SG</w:t>
      </w:r>
      <w:r w:rsidRPr="00F36261">
        <w:rPr>
          <w:caps w:val="0"/>
          <w:noProof w:val="0"/>
          <w:sz w:val="18"/>
          <w:szCs w:val="18"/>
          <w:lang w:val="en-US"/>
        </w:rPr>
        <w:t>17 Vice chairs</w:t>
      </w:r>
    </w:p>
    <w:p w:rsidR="000363D1" w:rsidRDefault="000363D1" w:rsidP="000363D1">
      <w:pPr>
        <w:pStyle w:val="Footer"/>
        <w:tabs>
          <w:tab w:val="left" w:pos="840"/>
          <w:tab w:val="left" w:pos="900"/>
        </w:tabs>
        <w:rPr>
          <w:caps w:val="0"/>
          <w:noProof w:val="0"/>
          <w:sz w:val="18"/>
          <w:szCs w:val="18"/>
          <w:lang w:val="en-US"/>
        </w:rPr>
      </w:pPr>
      <w:r w:rsidRPr="00F36261">
        <w:rPr>
          <w:caps w:val="0"/>
          <w:noProof w:val="0"/>
          <w:sz w:val="18"/>
          <w:szCs w:val="18"/>
          <w:lang w:val="en-US"/>
        </w:rPr>
        <w:t>T</w:t>
      </w:r>
      <w:r>
        <w:rPr>
          <w:caps w:val="0"/>
          <w:noProof w:val="0"/>
          <w:sz w:val="18"/>
          <w:szCs w:val="18"/>
          <w:lang w:val="en-US"/>
        </w:rPr>
        <w:t>2</w:t>
      </w:r>
      <w:r w:rsidRPr="00F36261">
        <w:rPr>
          <w:caps w:val="0"/>
          <w:noProof w:val="0"/>
          <w:sz w:val="18"/>
          <w:szCs w:val="18"/>
          <w:lang w:val="en-US"/>
        </w:rPr>
        <w:t xml:space="preserve">) Tutorial: “”, </w:t>
      </w:r>
      <w:r>
        <w:rPr>
          <w:caps w:val="0"/>
          <w:noProof w:val="0"/>
          <w:sz w:val="18"/>
          <w:szCs w:val="18"/>
          <w:lang w:val="en-US"/>
        </w:rPr>
        <w:t>THU 18 April 2013, 13:30 – 14:30</w:t>
      </w:r>
    </w:p>
    <w:p w:rsidR="000363D1" w:rsidRPr="00F36261" w:rsidRDefault="000363D1" w:rsidP="000363D1">
      <w:pPr>
        <w:pStyle w:val="Footer"/>
        <w:tabs>
          <w:tab w:val="left" w:pos="840"/>
          <w:tab w:val="left" w:pos="900"/>
        </w:tabs>
        <w:rPr>
          <w:caps w:val="0"/>
          <w:noProof w:val="0"/>
          <w:sz w:val="18"/>
          <w:szCs w:val="18"/>
          <w:lang w:val="en-US"/>
        </w:rPr>
      </w:pPr>
      <w:r>
        <w:rPr>
          <w:caps w:val="0"/>
          <w:noProof w:val="0"/>
          <w:sz w:val="18"/>
          <w:szCs w:val="18"/>
          <w:lang w:val="en-US"/>
        </w:rPr>
        <w:t>T3) Tutorial: “”, FRI 19 April 2013, 13:30 – 14:30</w:t>
      </w:r>
    </w:p>
    <w:p w:rsidR="000363D1" w:rsidRPr="00F36261" w:rsidRDefault="000363D1" w:rsidP="000363D1">
      <w:pPr>
        <w:pStyle w:val="Footer"/>
        <w:tabs>
          <w:tab w:val="left" w:pos="840"/>
          <w:tab w:val="left" w:pos="900"/>
        </w:tabs>
        <w:rPr>
          <w:caps w:val="0"/>
          <w:noProof w:val="0"/>
          <w:sz w:val="18"/>
          <w:szCs w:val="18"/>
          <w:lang w:val="en-US"/>
        </w:rPr>
      </w:pPr>
      <w:r w:rsidRPr="00F36261">
        <w:rPr>
          <w:caps w:val="0"/>
          <w:noProof w:val="0"/>
          <w:sz w:val="18"/>
          <w:szCs w:val="18"/>
          <w:lang w:val="en-US"/>
        </w:rPr>
        <w:t>T4) Tutorial: “</w:t>
      </w:r>
      <w:r w:rsidRPr="00B50CBB">
        <w:rPr>
          <w:caps w:val="0"/>
          <w:noProof w:val="0"/>
          <w:sz w:val="18"/>
          <w:szCs w:val="18"/>
          <w:lang w:val="en-US"/>
        </w:rPr>
        <w:t xml:space="preserve">”, </w:t>
      </w:r>
      <w:r>
        <w:rPr>
          <w:caps w:val="0"/>
          <w:noProof w:val="0"/>
          <w:sz w:val="18"/>
          <w:szCs w:val="18"/>
          <w:lang w:val="en-US"/>
        </w:rPr>
        <w:t>MON</w:t>
      </w:r>
      <w:r w:rsidRPr="00F36261">
        <w:rPr>
          <w:caps w:val="0"/>
          <w:noProof w:val="0"/>
          <w:sz w:val="18"/>
          <w:szCs w:val="18"/>
          <w:lang w:val="en-US"/>
        </w:rPr>
        <w:t xml:space="preserve"> </w:t>
      </w:r>
      <w:r>
        <w:rPr>
          <w:caps w:val="0"/>
          <w:noProof w:val="0"/>
          <w:sz w:val="18"/>
          <w:szCs w:val="18"/>
          <w:lang w:val="en-US"/>
        </w:rPr>
        <w:t>22 April</w:t>
      </w:r>
      <w:r w:rsidRPr="00F36261">
        <w:rPr>
          <w:caps w:val="0"/>
          <w:noProof w:val="0"/>
          <w:sz w:val="18"/>
          <w:szCs w:val="18"/>
          <w:lang w:val="en-US"/>
        </w:rPr>
        <w:t xml:space="preserve"> 201</w:t>
      </w:r>
      <w:r>
        <w:rPr>
          <w:caps w:val="0"/>
          <w:noProof w:val="0"/>
          <w:sz w:val="18"/>
          <w:szCs w:val="18"/>
          <w:lang w:val="en-US"/>
        </w:rPr>
        <w:t>3, 13:30 – 14:30</w:t>
      </w:r>
    </w:p>
    <w:p w:rsidR="000363D1" w:rsidRDefault="000363D1" w:rsidP="000363D1">
      <w:pPr>
        <w:pStyle w:val="Footer"/>
        <w:tabs>
          <w:tab w:val="left" w:pos="840"/>
          <w:tab w:val="left" w:pos="900"/>
        </w:tabs>
        <w:rPr>
          <w:caps w:val="0"/>
          <w:noProof w:val="0"/>
          <w:sz w:val="18"/>
          <w:szCs w:val="18"/>
          <w:lang w:val="en-US"/>
        </w:rPr>
      </w:pPr>
      <w:r w:rsidRPr="00F36261">
        <w:rPr>
          <w:caps w:val="0"/>
          <w:noProof w:val="0"/>
          <w:sz w:val="18"/>
          <w:szCs w:val="18"/>
          <w:lang w:val="en-US"/>
        </w:rPr>
        <w:t xml:space="preserve">T5) Tutorial: “”, </w:t>
      </w:r>
      <w:r>
        <w:rPr>
          <w:caps w:val="0"/>
          <w:noProof w:val="0"/>
          <w:sz w:val="18"/>
          <w:szCs w:val="18"/>
          <w:lang w:val="en-US"/>
        </w:rPr>
        <w:t>TUE 23 April 2013, 13:30 – 14:30</w:t>
      </w:r>
    </w:p>
    <w:p w:rsidR="000363D1" w:rsidRPr="00F36261" w:rsidRDefault="000363D1" w:rsidP="000363D1">
      <w:pPr>
        <w:pStyle w:val="Footer"/>
        <w:tabs>
          <w:tab w:val="left" w:pos="840"/>
          <w:tab w:val="left" w:pos="900"/>
        </w:tabs>
        <w:rPr>
          <w:caps w:val="0"/>
          <w:noProof w:val="0"/>
          <w:sz w:val="18"/>
          <w:szCs w:val="18"/>
          <w:lang w:val="en-US"/>
        </w:rPr>
      </w:pPr>
      <w:r>
        <w:rPr>
          <w:caps w:val="0"/>
          <w:noProof w:val="0"/>
          <w:sz w:val="18"/>
          <w:szCs w:val="18"/>
          <w:lang w:val="en-US"/>
        </w:rPr>
        <w:t>T6) Tutorial: “”, WED, 24 April 2013, 13:30 – 14:30</w:t>
      </w:r>
    </w:p>
    <w:p w:rsidR="000363D1" w:rsidRPr="00F36261" w:rsidRDefault="000363D1" w:rsidP="000363D1">
      <w:pPr>
        <w:pStyle w:val="Footer"/>
        <w:tabs>
          <w:tab w:val="left" w:pos="840"/>
          <w:tab w:val="left" w:pos="900"/>
        </w:tabs>
        <w:rPr>
          <w:caps w:val="0"/>
          <w:noProof w:val="0"/>
          <w:sz w:val="18"/>
          <w:szCs w:val="18"/>
          <w:lang w:val="en-US"/>
        </w:rPr>
      </w:pPr>
    </w:p>
    <w:p w:rsidR="007F2E1E" w:rsidRDefault="007F2E1E">
      <w:pPr>
        <w:tabs>
          <w:tab w:val="clear" w:pos="794"/>
          <w:tab w:val="clear" w:pos="1191"/>
          <w:tab w:val="clear" w:pos="1588"/>
          <w:tab w:val="clear" w:pos="1985"/>
        </w:tabs>
        <w:spacing w:before="0"/>
        <w:rPr>
          <w:rFonts w:asciiTheme="majorBidi" w:hAnsiTheme="majorBidi" w:cstheme="majorBidi"/>
          <w:b/>
          <w:bCs/>
          <w:sz w:val="28"/>
          <w:szCs w:val="28"/>
        </w:rPr>
        <w:sectPr w:rsidR="007F2E1E" w:rsidSect="007F2E1E">
          <w:headerReference w:type="default" r:id="rId31"/>
          <w:footerReference w:type="default" r:id="rId32"/>
          <w:headerReference w:type="first" r:id="rId33"/>
          <w:footerReference w:type="first" r:id="rId34"/>
          <w:type w:val="oddPage"/>
          <w:pgSz w:w="16727" w:h="11907" w:orient="landscape" w:code="9"/>
          <w:pgMar w:top="737" w:right="567" w:bottom="737" w:left="567" w:header="567" w:footer="567" w:gutter="0"/>
          <w:cols w:space="720"/>
          <w:titlePg/>
          <w:docGrid w:linePitch="326"/>
        </w:sectPr>
      </w:pPr>
    </w:p>
    <w:p w:rsidR="000A1203" w:rsidRPr="000A1203" w:rsidRDefault="00335CB2" w:rsidP="000A1203">
      <w:pPr>
        <w:ind w:left="1"/>
        <w:jc w:val="center"/>
        <w:rPr>
          <w:b/>
          <w:bCs/>
          <w:lang w:val="en-US"/>
        </w:rPr>
      </w:pPr>
      <w:r w:rsidRPr="00991C59">
        <w:rPr>
          <w:rFonts w:asciiTheme="majorBidi" w:hAnsiTheme="majorBidi" w:cstheme="majorBidi"/>
          <w:b/>
          <w:bCs/>
          <w:sz w:val="28"/>
          <w:szCs w:val="28"/>
        </w:rPr>
        <w:lastRenderedPageBreak/>
        <w:t xml:space="preserve">ANNEX </w:t>
      </w:r>
      <w:proofErr w:type="gramStart"/>
      <w:r w:rsidR="006668D0">
        <w:rPr>
          <w:rFonts w:asciiTheme="majorBidi" w:hAnsiTheme="majorBidi" w:cstheme="majorBidi"/>
          <w:b/>
          <w:bCs/>
          <w:sz w:val="28"/>
          <w:szCs w:val="28"/>
        </w:rPr>
        <w:t>E</w:t>
      </w:r>
      <w:proofErr w:type="gramEnd"/>
      <w:r w:rsidR="000A1203">
        <w:rPr>
          <w:rFonts w:asciiTheme="majorBidi" w:hAnsiTheme="majorBidi" w:cstheme="majorBidi"/>
          <w:b/>
          <w:bCs/>
          <w:sz w:val="28"/>
          <w:szCs w:val="28"/>
        </w:rPr>
        <w:br/>
      </w:r>
      <w:r w:rsidR="000A1203" w:rsidRPr="000A1203">
        <w:rPr>
          <w:b/>
          <w:bCs/>
          <w:lang w:val="en-US"/>
        </w:rPr>
        <w:t>(to TSB Collective letter 1/17)</w:t>
      </w:r>
    </w:p>
    <w:p w:rsidR="00335CB2" w:rsidRPr="001F2A20" w:rsidRDefault="00335CB2" w:rsidP="00914F83">
      <w:pPr>
        <w:ind w:left="437"/>
        <w:jc w:val="center"/>
        <w:rPr>
          <w:b/>
          <w:bCs/>
          <w:lang w:val="en-US"/>
        </w:rPr>
      </w:pPr>
      <w:r w:rsidRPr="001F2A20">
        <w:rPr>
          <w:b/>
          <w:bCs/>
          <w:lang w:val="en-US"/>
        </w:rPr>
        <w:t xml:space="preserve">Draft work </w:t>
      </w:r>
      <w:proofErr w:type="spellStart"/>
      <w:r w:rsidRPr="001F2A20">
        <w:rPr>
          <w:b/>
          <w:bCs/>
          <w:lang w:val="en-US"/>
        </w:rPr>
        <w:t>programme</w:t>
      </w:r>
      <w:proofErr w:type="spellEnd"/>
      <w:r w:rsidRPr="001F2A20">
        <w:rPr>
          <w:b/>
          <w:bCs/>
          <w:lang w:val="en-US"/>
        </w:rPr>
        <w:t xml:space="preserve"> for working parties and Questions</w:t>
      </w:r>
    </w:p>
    <w:p w:rsidR="00335CB2" w:rsidRPr="001F2A20" w:rsidRDefault="00335CB2" w:rsidP="00831B71">
      <w:pPr>
        <w:spacing w:before="240"/>
        <w:ind w:left="437"/>
        <w:rPr>
          <w:b/>
          <w:bCs/>
          <w:lang w:val="en-US"/>
        </w:rPr>
      </w:pPr>
      <w:r w:rsidRPr="00D5631F">
        <w:rPr>
          <w:b/>
          <w:bCs/>
          <w:lang w:val="en-US"/>
        </w:rPr>
        <w:t>Working Party 1</w:t>
      </w:r>
      <w:r w:rsidR="002C04BB" w:rsidRPr="00D5631F">
        <w:rPr>
          <w:b/>
          <w:bCs/>
          <w:lang w:val="en-US"/>
        </w:rPr>
        <w:t>/</w:t>
      </w:r>
      <w:proofErr w:type="gramStart"/>
      <w:r w:rsidR="002C04BB" w:rsidRPr="00D5631F">
        <w:rPr>
          <w:b/>
          <w:bCs/>
          <w:lang w:val="en-US"/>
        </w:rPr>
        <w:t>17</w:t>
      </w:r>
      <w:r w:rsidRPr="00D5631F">
        <w:rPr>
          <w:b/>
          <w:bCs/>
          <w:lang w:val="en-US"/>
        </w:rPr>
        <w:t xml:space="preserve">  -</w:t>
      </w:r>
      <w:proofErr w:type="gramEnd"/>
      <w:r w:rsidRPr="00D5631F">
        <w:rPr>
          <w:b/>
          <w:bCs/>
          <w:lang w:val="en-US"/>
        </w:rPr>
        <w:t xml:space="preserve">  </w:t>
      </w:r>
      <w:r w:rsidR="00831B71" w:rsidRPr="00EA6A04">
        <w:rPr>
          <w:b/>
          <w:bCs/>
          <w:lang w:val="en-US"/>
        </w:rPr>
        <w:t>Fundamental</w:t>
      </w:r>
      <w:r w:rsidR="003C718C" w:rsidRPr="00EA6A04">
        <w:rPr>
          <w:b/>
          <w:bCs/>
          <w:lang w:val="en-US"/>
        </w:rPr>
        <w:t xml:space="preserve"> security</w:t>
      </w:r>
    </w:p>
    <w:p w:rsidR="00014A9E" w:rsidRPr="00014A9E" w:rsidRDefault="00335CB2" w:rsidP="00632898">
      <w:pPr>
        <w:numPr>
          <w:ilvl w:val="0"/>
          <w:numId w:val="9"/>
        </w:numPr>
        <w:tabs>
          <w:tab w:val="clear" w:pos="719"/>
          <w:tab w:val="clear" w:pos="794"/>
          <w:tab w:val="clear" w:pos="1191"/>
          <w:tab w:val="clear" w:pos="1588"/>
          <w:tab w:val="clear" w:pos="1985"/>
          <w:tab w:val="num" w:pos="1156"/>
        </w:tabs>
        <w:spacing w:before="60"/>
        <w:ind w:left="1156"/>
        <w:rPr>
          <w:b/>
          <w:bCs/>
          <w:lang w:val="en-US"/>
        </w:rPr>
      </w:pPr>
      <w:r w:rsidRPr="001F2A20">
        <w:rPr>
          <w:lang w:val="en-US"/>
        </w:rPr>
        <w:t>Review and approve results from interim activities</w:t>
      </w:r>
    </w:p>
    <w:p w:rsidR="00632898" w:rsidRPr="00D5631F" w:rsidRDefault="00335CB2" w:rsidP="00632898">
      <w:pPr>
        <w:numPr>
          <w:ilvl w:val="0"/>
          <w:numId w:val="9"/>
        </w:numPr>
        <w:tabs>
          <w:tab w:val="clear" w:pos="719"/>
          <w:tab w:val="clear" w:pos="794"/>
          <w:tab w:val="clear" w:pos="1191"/>
          <w:tab w:val="clear" w:pos="1588"/>
          <w:tab w:val="clear" w:pos="1985"/>
          <w:tab w:val="num" w:pos="1156"/>
        </w:tabs>
        <w:spacing w:before="60"/>
        <w:ind w:left="1156"/>
        <w:rPr>
          <w:b/>
          <w:bCs/>
          <w:lang w:val="en-US"/>
        </w:rPr>
      </w:pPr>
      <w:r w:rsidRPr="00D5631F">
        <w:rPr>
          <w:lang w:val="en-US"/>
        </w:rPr>
        <w:t xml:space="preserve">Perform the lead study group (LSG) responsibilities for security, including </w:t>
      </w:r>
      <w:r w:rsidR="00F42F2C" w:rsidRPr="00D5631F">
        <w:rPr>
          <w:lang w:val="en-US"/>
        </w:rPr>
        <w:t xml:space="preserve">report to TSAG and </w:t>
      </w:r>
      <w:r w:rsidRPr="00D5631F">
        <w:rPr>
          <w:lang w:val="en-US"/>
        </w:rPr>
        <w:t>updatin</w:t>
      </w:r>
      <w:r w:rsidR="00875578" w:rsidRPr="00D5631F">
        <w:rPr>
          <w:lang w:val="en-US"/>
        </w:rPr>
        <w:t>g the LSG information on the SG</w:t>
      </w:r>
      <w:r w:rsidRPr="00D5631F">
        <w:rPr>
          <w:lang w:val="en-US"/>
        </w:rPr>
        <w:t>17 web page</w:t>
      </w:r>
    </w:p>
    <w:p w:rsidR="00632898" w:rsidRPr="00D5631F" w:rsidRDefault="00632898" w:rsidP="00632898">
      <w:pPr>
        <w:numPr>
          <w:ilvl w:val="0"/>
          <w:numId w:val="9"/>
        </w:numPr>
        <w:tabs>
          <w:tab w:val="clear" w:pos="719"/>
          <w:tab w:val="clear" w:pos="794"/>
          <w:tab w:val="clear" w:pos="1191"/>
          <w:tab w:val="clear" w:pos="1588"/>
          <w:tab w:val="clear" w:pos="1985"/>
          <w:tab w:val="num" w:pos="1156"/>
        </w:tabs>
        <w:spacing w:before="60"/>
        <w:ind w:left="1156"/>
        <w:rPr>
          <w:b/>
          <w:bCs/>
          <w:lang w:val="en-US"/>
        </w:rPr>
      </w:pPr>
      <w:r w:rsidRPr="001C3031">
        <w:rPr>
          <w:bCs/>
          <w:lang w:val="en-US"/>
        </w:rPr>
        <w:t>Consider needs for further action related to ISO/IEC/ITU-T Strategic Advisory Group on Security (SAG-S)</w:t>
      </w:r>
    </w:p>
    <w:p w:rsidR="00335CB2" w:rsidRPr="00D5631F" w:rsidRDefault="00335CB2" w:rsidP="00914F83">
      <w:pPr>
        <w:numPr>
          <w:ilvl w:val="0"/>
          <w:numId w:val="9"/>
        </w:numPr>
        <w:tabs>
          <w:tab w:val="clear" w:pos="719"/>
          <w:tab w:val="clear" w:pos="794"/>
          <w:tab w:val="clear" w:pos="1191"/>
          <w:tab w:val="clear" w:pos="1588"/>
          <w:tab w:val="clear" w:pos="1985"/>
          <w:tab w:val="num" w:pos="1156"/>
        </w:tabs>
        <w:spacing w:before="60"/>
        <w:ind w:left="1156"/>
        <w:rPr>
          <w:b/>
          <w:bCs/>
          <w:lang w:val="en-US"/>
        </w:rPr>
      </w:pPr>
      <w:r w:rsidRPr="00D5631F">
        <w:rPr>
          <w:lang w:val="en-US"/>
        </w:rPr>
        <w:t xml:space="preserve">Consider possible actions resulting from </w:t>
      </w:r>
      <w:r w:rsidR="001F1600" w:rsidRPr="00D5631F">
        <w:rPr>
          <w:lang w:val="en-US"/>
        </w:rPr>
        <w:t>WTSA-12</w:t>
      </w:r>
      <w:r w:rsidR="00FE0951" w:rsidRPr="00D5631F">
        <w:rPr>
          <w:lang w:val="en-US"/>
        </w:rPr>
        <w:t xml:space="preserve">, </w:t>
      </w:r>
      <w:r w:rsidRPr="00D5631F">
        <w:rPr>
          <w:lang w:val="en-US"/>
        </w:rPr>
        <w:t>PP-10, WTDC-10 and GSC-16</w:t>
      </w:r>
    </w:p>
    <w:p w:rsidR="00DC0AA9" w:rsidRPr="004D19E4" w:rsidRDefault="00335CB2" w:rsidP="00FB3C0F">
      <w:pPr>
        <w:numPr>
          <w:ilvl w:val="0"/>
          <w:numId w:val="8"/>
        </w:numPr>
        <w:tabs>
          <w:tab w:val="clear" w:pos="794"/>
          <w:tab w:val="clear" w:pos="1191"/>
          <w:tab w:val="clear" w:pos="1588"/>
          <w:tab w:val="clear" w:pos="1985"/>
        </w:tabs>
        <w:spacing w:before="240"/>
        <w:ind w:left="721" w:hanging="284"/>
        <w:rPr>
          <w:b/>
          <w:lang w:val="en-US"/>
        </w:rPr>
      </w:pPr>
      <w:r w:rsidRPr="004D19E4">
        <w:rPr>
          <w:b/>
          <w:lang w:val="en-US"/>
        </w:rPr>
        <w:t xml:space="preserve">Question </w:t>
      </w:r>
      <w:r w:rsidR="00D47F99">
        <w:rPr>
          <w:b/>
          <w:lang w:val="en-US"/>
        </w:rPr>
        <w:t>1</w:t>
      </w:r>
      <w:r w:rsidR="00DC0AA9" w:rsidRPr="004D19E4">
        <w:rPr>
          <w:b/>
          <w:lang w:val="en-US"/>
        </w:rPr>
        <w:t>/17  -  Telecommunication/ICT security coordination</w:t>
      </w:r>
    </w:p>
    <w:p w:rsidR="00F9571D" w:rsidRDefault="00335CB2"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sidRPr="001F2A20">
        <w:rPr>
          <w:lang w:val="en-US"/>
        </w:rPr>
        <w:t xml:space="preserve">Review results of activities since the </w:t>
      </w:r>
      <w:r w:rsidR="002C04BB">
        <w:rPr>
          <w:lang w:val="en-US"/>
        </w:rPr>
        <w:t>September</w:t>
      </w:r>
      <w:r w:rsidRPr="00EA5A35">
        <w:rPr>
          <w:lang w:val="en-US"/>
        </w:rPr>
        <w:t xml:space="preserve"> 201</w:t>
      </w:r>
      <w:r w:rsidR="008F7201">
        <w:rPr>
          <w:lang w:val="en-US"/>
        </w:rPr>
        <w:t>2</w:t>
      </w:r>
      <w:r w:rsidRPr="00EA5A35">
        <w:rPr>
          <w:lang w:val="en-US"/>
        </w:rPr>
        <w:t xml:space="preserve"> Study</w:t>
      </w:r>
      <w:r w:rsidRPr="001F2A20">
        <w:rPr>
          <w:lang w:val="en-US"/>
        </w:rPr>
        <w:t xml:space="preserve"> Group 17 meeting</w:t>
      </w:r>
    </w:p>
    <w:p w:rsidR="00F9571D" w:rsidRPr="003C6F77" w:rsidRDefault="00BC3E54"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Act as primary SG</w:t>
      </w:r>
      <w:r w:rsidR="00F9571D" w:rsidRPr="00F9571D">
        <w:rPr>
          <w:szCs w:val="24"/>
          <w:lang w:val="en-US" w:eastAsia="pt-BR"/>
        </w:rPr>
        <w:t>17 contact for telecommunication/ICT security coordination matters</w:t>
      </w:r>
    </w:p>
    <w:p w:rsidR="00C54F49" w:rsidRPr="003C6F77" w:rsidRDefault="00C54F49"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Maintain and update the ICT Security Standards Roadmap</w:t>
      </w:r>
    </w:p>
    <w:p w:rsidR="00C54F49" w:rsidRPr="003C6F77" w:rsidRDefault="00C54F49"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Maintain and update the ITU-T Security Compendia</w:t>
      </w:r>
    </w:p>
    <w:p w:rsidR="00C54F49" w:rsidRPr="003C6F77" w:rsidRDefault="00C54F49"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Assist and provide input to TSB in maintaining the Security Manual</w:t>
      </w:r>
    </w:p>
    <w:p w:rsidR="00C54F49" w:rsidRPr="003C6F77" w:rsidRDefault="00CB01EF"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Assist in identification of gaps in telecommunication/ICT security standards work and promote efforts to address those gaps</w:t>
      </w:r>
    </w:p>
    <w:p w:rsidR="00CB01EF" w:rsidRPr="003C6F77" w:rsidRDefault="00CB01EF"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Provide guidance on implementation of telecommunication/ICT security standards</w:t>
      </w:r>
    </w:p>
    <w:p w:rsidR="00CB01EF" w:rsidRPr="003C6F77" w:rsidRDefault="00CB01EF"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Pr>
          <w:szCs w:val="24"/>
          <w:lang w:val="en-US" w:eastAsia="pt-BR"/>
        </w:rPr>
        <w:t>Promote cooperation and collaboration between groups working on telecommunication/ICT security standards development</w:t>
      </w:r>
    </w:p>
    <w:p w:rsidR="00CB01EF" w:rsidRDefault="00CB01EF"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Pr>
          <w:lang w:val="en-US"/>
        </w:rPr>
        <w:t>Review Recommendations and liaisons from other study groups and SDOs as appropriate to assess security coordination implications</w:t>
      </w:r>
    </w:p>
    <w:p w:rsidR="00CB01EF" w:rsidRDefault="00CB01EF"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Pr>
          <w:lang w:val="en-US"/>
        </w:rPr>
        <w:t>Assist in efforts to ensure effective security coordination where necessary</w:t>
      </w:r>
    </w:p>
    <w:p w:rsidR="00CB01EF" w:rsidRDefault="00CB01EF"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Pr>
          <w:lang w:val="en-US"/>
        </w:rPr>
        <w:t>Help direct liaisons from external groups to appropriate study groups in ITU-T</w:t>
      </w:r>
    </w:p>
    <w:p w:rsidR="00CB01EF" w:rsidRDefault="00CB01EF"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Pr>
          <w:lang w:val="en-US"/>
        </w:rPr>
        <w:t>Take ITU-T lead in organizing and planning security workshops and seminars as appropriate</w:t>
      </w:r>
    </w:p>
    <w:p w:rsidR="001C0713" w:rsidRPr="003C6F77" w:rsidRDefault="001C0713"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Pr>
          <w:lang w:val="en-US"/>
        </w:rPr>
        <w:t>Ensure effective and efficient participation in security coordination efforts with other organizations</w:t>
      </w:r>
    </w:p>
    <w:p w:rsidR="00CB01EF" w:rsidRPr="003C6F77" w:rsidRDefault="00CB01EF" w:rsidP="00F9571D">
      <w:pPr>
        <w:numPr>
          <w:ilvl w:val="0"/>
          <w:numId w:val="9"/>
        </w:numPr>
        <w:tabs>
          <w:tab w:val="clear" w:pos="719"/>
          <w:tab w:val="clear" w:pos="794"/>
          <w:tab w:val="clear" w:pos="1191"/>
          <w:tab w:val="clear" w:pos="1588"/>
          <w:tab w:val="clear" w:pos="1985"/>
          <w:tab w:val="num" w:pos="1156"/>
        </w:tabs>
        <w:spacing w:before="60"/>
        <w:ind w:left="1158" w:hanging="437"/>
        <w:rPr>
          <w:lang w:val="en-US"/>
        </w:rPr>
      </w:pPr>
      <w:r w:rsidRPr="003C6F77">
        <w:t>Achieve effective and efficient participation in security coordination efforts within SG17 to ensure the SG17 work programme reflects the current SG17 security activities and addresses the concerns of the ITU-T membership</w:t>
      </w:r>
    </w:p>
    <w:p w:rsidR="00901EC3" w:rsidRPr="001F2A20" w:rsidRDefault="00901EC3" w:rsidP="00901EC3">
      <w:pPr>
        <w:numPr>
          <w:ilvl w:val="0"/>
          <w:numId w:val="9"/>
        </w:numPr>
        <w:tabs>
          <w:tab w:val="clear" w:pos="719"/>
          <w:tab w:val="clear" w:pos="794"/>
          <w:tab w:val="clear" w:pos="1191"/>
          <w:tab w:val="clear" w:pos="1588"/>
          <w:tab w:val="clear" w:pos="1985"/>
          <w:tab w:val="num" w:pos="1156"/>
        </w:tabs>
        <w:spacing w:before="60"/>
        <w:ind w:left="1158" w:hanging="437"/>
        <w:rPr>
          <w:lang w:val="en-US"/>
        </w:rPr>
      </w:pPr>
      <w:r w:rsidRPr="001F2A20">
        <w:rPr>
          <w:lang w:val="en-US"/>
        </w:rPr>
        <w:t>Progress the definition of a strategy for security standardization (top-down approach)</w:t>
      </w:r>
    </w:p>
    <w:p w:rsidR="00976CA7" w:rsidRPr="00976CA7" w:rsidRDefault="00976CA7" w:rsidP="00914F83">
      <w:pPr>
        <w:numPr>
          <w:ilvl w:val="0"/>
          <w:numId w:val="9"/>
        </w:numPr>
        <w:tabs>
          <w:tab w:val="clear" w:pos="719"/>
          <w:tab w:val="clear" w:pos="794"/>
          <w:tab w:val="clear" w:pos="1191"/>
          <w:tab w:val="clear" w:pos="1588"/>
          <w:tab w:val="clear" w:pos="1985"/>
          <w:tab w:val="num" w:pos="1156"/>
        </w:tabs>
        <w:spacing w:before="60"/>
        <w:ind w:left="1158" w:hanging="437"/>
        <w:rPr>
          <w:lang w:val="en-US"/>
        </w:rPr>
      </w:pPr>
      <w:r w:rsidRPr="00976CA7">
        <w:rPr>
          <w:lang w:val="en-US"/>
        </w:rPr>
        <w:t xml:space="preserve">Review </w:t>
      </w:r>
      <w:r w:rsidR="00901EC3">
        <w:rPr>
          <w:lang w:val="en-US"/>
        </w:rPr>
        <w:t xml:space="preserve">all ITU-T study group </w:t>
      </w:r>
      <w:r w:rsidRPr="00976CA7">
        <w:rPr>
          <w:lang w:val="en-US"/>
        </w:rPr>
        <w:t xml:space="preserve">Questions to identify those with security related subjects and establish </w:t>
      </w:r>
      <w:r>
        <w:rPr>
          <w:lang w:val="en-US"/>
        </w:rPr>
        <w:t>liaisons</w:t>
      </w:r>
    </w:p>
    <w:p w:rsidR="00976CA7" w:rsidRDefault="00976CA7" w:rsidP="00914F83">
      <w:pPr>
        <w:numPr>
          <w:ilvl w:val="0"/>
          <w:numId w:val="9"/>
        </w:numPr>
        <w:tabs>
          <w:tab w:val="clear" w:pos="719"/>
          <w:tab w:val="clear" w:pos="794"/>
          <w:tab w:val="clear" w:pos="1191"/>
          <w:tab w:val="clear" w:pos="1588"/>
          <w:tab w:val="clear" w:pos="1985"/>
          <w:tab w:val="num" w:pos="1156"/>
        </w:tabs>
        <w:spacing w:before="60"/>
        <w:ind w:left="1158" w:hanging="437"/>
        <w:rPr>
          <w:lang w:val="en-US"/>
        </w:rPr>
      </w:pPr>
      <w:r>
        <w:rPr>
          <w:lang w:val="en-US"/>
        </w:rPr>
        <w:t xml:space="preserve">Consider guidelines for correspondence groups including content of </w:t>
      </w:r>
      <w:r w:rsidR="00901EC3">
        <w:rPr>
          <w:lang w:val="en-US"/>
        </w:rPr>
        <w:t xml:space="preserve">their </w:t>
      </w:r>
      <w:r>
        <w:rPr>
          <w:lang w:val="en-US"/>
        </w:rPr>
        <w:t>reports</w:t>
      </w:r>
    </w:p>
    <w:p w:rsidR="00335CB2" w:rsidRPr="001F2A20" w:rsidRDefault="00335CB2" w:rsidP="00914F83">
      <w:pPr>
        <w:numPr>
          <w:ilvl w:val="0"/>
          <w:numId w:val="9"/>
        </w:numPr>
        <w:tabs>
          <w:tab w:val="clear" w:pos="719"/>
          <w:tab w:val="clear" w:pos="794"/>
          <w:tab w:val="clear" w:pos="1191"/>
          <w:tab w:val="clear" w:pos="1588"/>
          <w:tab w:val="clear" w:pos="1985"/>
          <w:tab w:val="num" w:pos="1156"/>
        </w:tabs>
        <w:spacing w:before="60"/>
        <w:ind w:left="1158" w:hanging="437"/>
        <w:rPr>
          <w:lang w:val="en-US"/>
        </w:rPr>
      </w:pPr>
      <w:r w:rsidRPr="001F2A20">
        <w:rPr>
          <w:lang w:val="en-US"/>
        </w:rPr>
        <w:t xml:space="preserve">Review results from the </w:t>
      </w:r>
      <w:r w:rsidRPr="00D63923">
        <w:rPr>
          <w:lang w:val="en-US"/>
        </w:rPr>
        <w:t>security coordination team</w:t>
      </w:r>
      <w:r w:rsidRPr="001F2A20">
        <w:rPr>
          <w:lang w:val="en-US"/>
        </w:rPr>
        <w:t xml:space="preserve"> on improving security coordination</w:t>
      </w:r>
    </w:p>
    <w:p w:rsidR="00335CB2" w:rsidRDefault="00335CB2" w:rsidP="00914F83">
      <w:pPr>
        <w:numPr>
          <w:ilvl w:val="0"/>
          <w:numId w:val="9"/>
        </w:numPr>
        <w:tabs>
          <w:tab w:val="clear" w:pos="719"/>
          <w:tab w:val="clear" w:pos="794"/>
          <w:tab w:val="clear" w:pos="1191"/>
          <w:tab w:val="clear" w:pos="1588"/>
          <w:tab w:val="clear" w:pos="1985"/>
          <w:tab w:val="num" w:pos="1156"/>
        </w:tabs>
        <w:spacing w:before="60"/>
        <w:ind w:left="1158" w:hanging="437"/>
        <w:rPr>
          <w:lang w:val="en-US"/>
        </w:rPr>
      </w:pPr>
      <w:r w:rsidRPr="001F2A20">
        <w:rPr>
          <w:lang w:val="en-US"/>
        </w:rPr>
        <w:t>Prepare material to promote ITU-T security work and attract additional participation (broch</w:t>
      </w:r>
      <w:r>
        <w:rPr>
          <w:lang w:val="en-US"/>
        </w:rPr>
        <w:t>ures, presentation slides, etc.)</w:t>
      </w:r>
    </w:p>
    <w:p w:rsidR="00901EC3" w:rsidRPr="00D5631F" w:rsidRDefault="00901EC3" w:rsidP="00D5631F">
      <w:pPr>
        <w:numPr>
          <w:ilvl w:val="0"/>
          <w:numId w:val="9"/>
        </w:numPr>
        <w:tabs>
          <w:tab w:val="clear" w:pos="719"/>
          <w:tab w:val="clear" w:pos="794"/>
          <w:tab w:val="clear" w:pos="1191"/>
          <w:tab w:val="clear" w:pos="1588"/>
          <w:tab w:val="clear" w:pos="1985"/>
          <w:tab w:val="num" w:pos="1156"/>
        </w:tabs>
        <w:spacing w:before="60"/>
        <w:ind w:left="1156"/>
        <w:rPr>
          <w:b/>
          <w:bCs/>
          <w:lang w:val="en-US"/>
        </w:rPr>
      </w:pPr>
      <w:r w:rsidRPr="00D5631F">
        <w:rPr>
          <w:lang w:val="en-US"/>
        </w:rPr>
        <w:t>Perform the lead study group (LSG) responsibilities for security, including preparing LSG report to TSAG and updating the LSG web page</w:t>
      </w:r>
    </w:p>
    <w:p w:rsidR="00335CB2" w:rsidRPr="00927A3B" w:rsidDel="00D0299D" w:rsidRDefault="00335CB2" w:rsidP="00914F83">
      <w:pPr>
        <w:numPr>
          <w:ilvl w:val="0"/>
          <w:numId w:val="9"/>
        </w:numPr>
        <w:tabs>
          <w:tab w:val="clear" w:pos="719"/>
          <w:tab w:val="clear" w:pos="794"/>
          <w:tab w:val="clear" w:pos="1191"/>
          <w:tab w:val="clear" w:pos="1588"/>
          <w:tab w:val="clear" w:pos="1985"/>
          <w:tab w:val="num" w:pos="1156"/>
        </w:tabs>
        <w:spacing w:before="60"/>
        <w:ind w:left="1158" w:hanging="437"/>
        <w:rPr>
          <w:lang w:val="en-US"/>
        </w:rPr>
      </w:pPr>
      <w:r w:rsidRPr="00927A3B" w:rsidDel="00D0299D">
        <w:rPr>
          <w:lang w:val="en-US"/>
        </w:rPr>
        <w:t>Consider needs for further action related to ISO/IEC/ITU-T Strategic Advisory Group on Security</w:t>
      </w:r>
      <w:r w:rsidR="00870E98" w:rsidRPr="00927A3B" w:rsidDel="00D0299D">
        <w:rPr>
          <w:lang w:val="en-US"/>
        </w:rPr>
        <w:t xml:space="preserve"> (SAG-S)</w:t>
      </w:r>
    </w:p>
    <w:p w:rsidR="00335CB2" w:rsidRPr="00624B47" w:rsidRDefault="00335CB2" w:rsidP="00914F83">
      <w:pPr>
        <w:pStyle w:val="enumlev1"/>
        <w:numPr>
          <w:ilvl w:val="0"/>
          <w:numId w:val="9"/>
        </w:numPr>
        <w:tabs>
          <w:tab w:val="clear" w:pos="719"/>
          <w:tab w:val="clear" w:pos="794"/>
          <w:tab w:val="clear" w:pos="1191"/>
          <w:tab w:val="clear" w:pos="1588"/>
          <w:tab w:val="clear" w:pos="1985"/>
          <w:tab w:val="num" w:pos="1156"/>
        </w:tabs>
        <w:spacing w:before="60"/>
        <w:ind w:left="1156"/>
        <w:rPr>
          <w:b/>
          <w:lang w:val="en-US"/>
        </w:rPr>
      </w:pPr>
      <w:r w:rsidRPr="00624B47">
        <w:rPr>
          <w:lang w:val="en-US"/>
        </w:rPr>
        <w:t xml:space="preserve">Consider efficient collaboration with other bodies including </w:t>
      </w:r>
      <w:r w:rsidR="00624B47" w:rsidRPr="00624B47">
        <w:rPr>
          <w:szCs w:val="24"/>
          <w:lang w:eastAsia="pt-BR"/>
        </w:rPr>
        <w:t>ISO/IEC JTC 1/SCs</w:t>
      </w:r>
      <w:r w:rsidR="00D3035F">
        <w:rPr>
          <w:szCs w:val="24"/>
          <w:lang w:eastAsia="pt-BR"/>
        </w:rPr>
        <w:t>,</w:t>
      </w:r>
      <w:r w:rsidR="00624B47" w:rsidRPr="00624B47">
        <w:rPr>
          <w:szCs w:val="24"/>
          <w:lang w:eastAsia="pt-BR"/>
        </w:rPr>
        <w:t xml:space="preserve"> 3GPP</w:t>
      </w:r>
      <w:r w:rsidR="00D3035F">
        <w:rPr>
          <w:szCs w:val="24"/>
          <w:lang w:eastAsia="pt-BR"/>
        </w:rPr>
        <w:t>,</w:t>
      </w:r>
      <w:r w:rsidR="00624B47" w:rsidRPr="00624B47">
        <w:rPr>
          <w:szCs w:val="24"/>
          <w:lang w:eastAsia="pt-BR"/>
        </w:rPr>
        <w:t xml:space="preserve"> 3GPP</w:t>
      </w:r>
      <w:r w:rsidR="00870E98">
        <w:rPr>
          <w:szCs w:val="24"/>
          <w:lang w:eastAsia="pt-BR"/>
        </w:rPr>
        <w:t>2</w:t>
      </w:r>
      <w:r w:rsidR="00624B47" w:rsidRPr="00624B47">
        <w:rPr>
          <w:szCs w:val="24"/>
          <w:lang w:eastAsia="pt-BR"/>
        </w:rPr>
        <w:t>, ATIS</w:t>
      </w:r>
      <w:r w:rsidR="00D3035F">
        <w:rPr>
          <w:szCs w:val="24"/>
          <w:lang w:eastAsia="pt-BR"/>
        </w:rPr>
        <w:t>,</w:t>
      </w:r>
      <w:r w:rsidR="00624B47" w:rsidRPr="00624B47">
        <w:rPr>
          <w:szCs w:val="24"/>
          <w:lang w:eastAsia="pt-BR"/>
        </w:rPr>
        <w:t xml:space="preserve"> CSA</w:t>
      </w:r>
      <w:r w:rsidR="00D3035F">
        <w:rPr>
          <w:szCs w:val="24"/>
          <w:lang w:eastAsia="pt-BR"/>
        </w:rPr>
        <w:t>,</w:t>
      </w:r>
      <w:r w:rsidR="00624B47" w:rsidRPr="00624B47">
        <w:rPr>
          <w:szCs w:val="24"/>
          <w:lang w:eastAsia="pt-BR"/>
        </w:rPr>
        <w:t xml:space="preserve"> ETSI</w:t>
      </w:r>
      <w:r w:rsidR="00D3035F">
        <w:rPr>
          <w:szCs w:val="24"/>
          <w:lang w:eastAsia="pt-BR"/>
        </w:rPr>
        <w:t>,</w:t>
      </w:r>
      <w:r w:rsidR="00624B47" w:rsidRPr="00624B47">
        <w:rPr>
          <w:szCs w:val="24"/>
          <w:lang w:eastAsia="pt-BR"/>
        </w:rPr>
        <w:t xml:space="preserve"> IEEE</w:t>
      </w:r>
      <w:r w:rsidR="00D3035F">
        <w:rPr>
          <w:szCs w:val="24"/>
          <w:lang w:eastAsia="pt-BR"/>
        </w:rPr>
        <w:t>,</w:t>
      </w:r>
      <w:r w:rsidR="00624B47" w:rsidRPr="00624B47">
        <w:rPr>
          <w:szCs w:val="24"/>
          <w:lang w:eastAsia="pt-BR"/>
        </w:rPr>
        <w:t xml:space="preserve"> IETF</w:t>
      </w:r>
      <w:r w:rsidR="00D3035F">
        <w:rPr>
          <w:szCs w:val="24"/>
          <w:lang w:eastAsia="pt-BR"/>
        </w:rPr>
        <w:t>,</w:t>
      </w:r>
      <w:r w:rsidR="00624B47" w:rsidRPr="00624B47">
        <w:rPr>
          <w:szCs w:val="24"/>
          <w:lang w:eastAsia="pt-BR"/>
        </w:rPr>
        <w:t xml:space="preserve"> OASIS</w:t>
      </w:r>
      <w:r w:rsidRPr="00624B47">
        <w:rPr>
          <w:szCs w:val="24"/>
          <w:lang w:val="en-US"/>
        </w:rPr>
        <w:t xml:space="preserve">, </w:t>
      </w:r>
      <w:r w:rsidRPr="00624B47">
        <w:rPr>
          <w:lang w:val="en-US"/>
        </w:rPr>
        <w:t>ENISA,</w:t>
      </w:r>
      <w:r w:rsidR="00264DCE">
        <w:rPr>
          <w:lang w:val="en-US"/>
        </w:rPr>
        <w:t xml:space="preserve"> ICTSB,</w:t>
      </w:r>
      <w:r w:rsidRPr="00624B47">
        <w:rPr>
          <w:lang w:val="en-US"/>
        </w:rPr>
        <w:t xml:space="preserve"> NISSG, RAISE Forum and </w:t>
      </w:r>
      <w:r w:rsidRPr="00624B47">
        <w:rPr>
          <w:szCs w:val="24"/>
          <w:lang w:val="en-US"/>
        </w:rPr>
        <w:t>other SDOs or consortia groups</w:t>
      </w:r>
    </w:p>
    <w:p w:rsidR="00901EC3" w:rsidRPr="00927A3B" w:rsidRDefault="00901EC3" w:rsidP="00901EC3">
      <w:pPr>
        <w:numPr>
          <w:ilvl w:val="0"/>
          <w:numId w:val="9"/>
        </w:numPr>
        <w:tabs>
          <w:tab w:val="clear" w:pos="719"/>
          <w:tab w:val="clear" w:pos="794"/>
          <w:tab w:val="clear" w:pos="1191"/>
          <w:tab w:val="clear" w:pos="1588"/>
          <w:tab w:val="clear" w:pos="1985"/>
          <w:tab w:val="num" w:pos="1156"/>
        </w:tabs>
        <w:spacing w:before="60"/>
        <w:ind w:left="1158" w:hanging="437"/>
        <w:rPr>
          <w:lang w:val="en-US"/>
        </w:rPr>
      </w:pPr>
      <w:r w:rsidRPr="00927A3B">
        <w:rPr>
          <w:lang w:val="en-US"/>
        </w:rPr>
        <w:lastRenderedPageBreak/>
        <w:t>Consider possible actions resulting from WTSA-12, PP-10, WTDC-10 and GSC-16</w:t>
      </w:r>
    </w:p>
    <w:p w:rsidR="00FE0951" w:rsidRPr="001F2A20" w:rsidRDefault="00FE0951" w:rsidP="00914F83">
      <w:pPr>
        <w:numPr>
          <w:ilvl w:val="0"/>
          <w:numId w:val="9"/>
        </w:numPr>
        <w:tabs>
          <w:tab w:val="clear" w:pos="719"/>
          <w:tab w:val="clear" w:pos="794"/>
          <w:tab w:val="clear" w:pos="1191"/>
          <w:tab w:val="clear" w:pos="1588"/>
          <w:tab w:val="clear" w:pos="1985"/>
          <w:tab w:val="num" w:pos="2896"/>
        </w:tabs>
        <w:spacing w:before="60"/>
        <w:ind w:left="1156"/>
        <w:rPr>
          <w:lang w:val="en-US"/>
        </w:rPr>
      </w:pPr>
      <w:r w:rsidRPr="001F2A20">
        <w:rPr>
          <w:lang w:val="en-US" w:eastAsia="ko-KR"/>
        </w:rPr>
        <w:t>Update the action plan</w:t>
      </w:r>
    </w:p>
    <w:p w:rsidR="00335CB2" w:rsidRDefault="00335CB2" w:rsidP="00914F83">
      <w:pPr>
        <w:numPr>
          <w:ilvl w:val="0"/>
          <w:numId w:val="9"/>
        </w:numPr>
        <w:tabs>
          <w:tab w:val="clear" w:pos="719"/>
          <w:tab w:val="clear" w:pos="794"/>
          <w:tab w:val="clear" w:pos="1191"/>
          <w:tab w:val="clear" w:pos="1588"/>
          <w:tab w:val="clear" w:pos="1985"/>
          <w:tab w:val="num" w:pos="1591"/>
        </w:tabs>
        <w:spacing w:before="60"/>
        <w:ind w:left="1156"/>
        <w:rPr>
          <w:lang w:val="en-US"/>
        </w:rPr>
      </w:pPr>
      <w:r w:rsidRPr="001F2A20">
        <w:rPr>
          <w:lang w:val="en-US"/>
        </w:rPr>
        <w:t>Provide concise summary of achievements for inclusion in</w:t>
      </w:r>
      <w:r w:rsidR="00164935">
        <w:rPr>
          <w:lang w:val="en-US"/>
        </w:rPr>
        <w:t xml:space="preserve"> SG</w:t>
      </w:r>
      <w:r w:rsidRPr="001F2A20">
        <w:rPr>
          <w:lang w:val="en-US"/>
        </w:rPr>
        <w:t>17 report to relevant entities</w:t>
      </w:r>
    </w:p>
    <w:p w:rsidR="00335CB2" w:rsidRPr="001F2A20" w:rsidRDefault="00335CB2" w:rsidP="00D47F99">
      <w:pPr>
        <w:numPr>
          <w:ilvl w:val="0"/>
          <w:numId w:val="10"/>
        </w:numPr>
        <w:tabs>
          <w:tab w:val="clear" w:pos="360"/>
          <w:tab w:val="clear" w:pos="794"/>
          <w:tab w:val="clear" w:pos="1191"/>
          <w:tab w:val="clear" w:pos="1588"/>
          <w:tab w:val="clear" w:pos="1985"/>
          <w:tab w:val="num" w:pos="2102"/>
        </w:tabs>
        <w:ind w:left="721" w:hanging="284"/>
        <w:rPr>
          <w:b/>
          <w:lang w:val="en-US"/>
        </w:rPr>
      </w:pPr>
      <w:r w:rsidRPr="001F2A20">
        <w:rPr>
          <w:b/>
          <w:lang w:val="en-US"/>
        </w:rPr>
        <w:t xml:space="preserve">Question </w:t>
      </w:r>
      <w:r w:rsidR="00D47F99">
        <w:rPr>
          <w:b/>
          <w:lang w:val="en-US"/>
        </w:rPr>
        <w:t>2</w:t>
      </w:r>
      <w:r w:rsidRPr="00914F83">
        <w:rPr>
          <w:b/>
          <w:lang w:val="en-US"/>
        </w:rPr>
        <w:t>/17  -  Security architecture and framework</w:t>
      </w:r>
    </w:p>
    <w:p w:rsidR="00350F01" w:rsidRPr="00350F01" w:rsidRDefault="00335CB2" w:rsidP="00914F83">
      <w:pPr>
        <w:numPr>
          <w:ilvl w:val="0"/>
          <w:numId w:val="9"/>
        </w:numPr>
        <w:tabs>
          <w:tab w:val="clear" w:pos="719"/>
          <w:tab w:val="clear" w:pos="794"/>
          <w:tab w:val="clear" w:pos="1191"/>
          <w:tab w:val="clear" w:pos="1588"/>
          <w:tab w:val="clear" w:pos="1985"/>
          <w:tab w:val="num" w:pos="2897"/>
        </w:tabs>
        <w:spacing w:before="60"/>
        <w:ind w:left="1156"/>
        <w:rPr>
          <w:lang w:val="en-US"/>
        </w:rPr>
      </w:pPr>
      <w:r w:rsidRPr="001D78C0">
        <w:rPr>
          <w:lang w:val="en-US"/>
        </w:rPr>
        <w:t xml:space="preserve">Carry </w:t>
      </w:r>
      <w:r w:rsidR="0063631D">
        <w:rPr>
          <w:lang w:val="en-US"/>
        </w:rPr>
        <w:t xml:space="preserve">out </w:t>
      </w:r>
      <w:r w:rsidRPr="001D78C0">
        <w:rPr>
          <w:lang w:val="en-US"/>
        </w:rPr>
        <w:t xml:space="preserve">the responsibilities for Recommendations </w:t>
      </w:r>
      <w:r w:rsidR="00350F01" w:rsidRPr="00350F01">
        <w:rPr>
          <w:lang w:val="en-US"/>
        </w:rPr>
        <w:t>X.800, X.802, X.803, X.805, X.810, X.811, X.812, X.813, X.814, X.815, X.816, X.830, X.831, X.832, X.833, X.834, X.835, X.841, X.842, X.843, X.1031, X.1032, X.1034, X.1035, X.1036, and Supplements X.Suppl.2, X.Suppl.3, X.Suppl.15, and X.Suppl.16</w:t>
      </w:r>
    </w:p>
    <w:p w:rsidR="00335CB2" w:rsidRDefault="00335CB2" w:rsidP="00914F83">
      <w:pPr>
        <w:numPr>
          <w:ilvl w:val="0"/>
          <w:numId w:val="9"/>
        </w:numPr>
        <w:tabs>
          <w:tab w:val="clear" w:pos="719"/>
          <w:tab w:val="clear" w:pos="794"/>
          <w:tab w:val="clear" w:pos="1191"/>
          <w:tab w:val="clear" w:pos="1588"/>
          <w:tab w:val="clear" w:pos="1985"/>
          <w:tab w:val="num" w:pos="2896"/>
        </w:tabs>
        <w:spacing w:before="60"/>
        <w:ind w:left="1156"/>
        <w:rPr>
          <w:lang w:val="en-US"/>
        </w:rPr>
      </w:pPr>
      <w:r w:rsidRPr="001D78C0">
        <w:rPr>
          <w:lang w:val="en-US"/>
        </w:rPr>
        <w:t xml:space="preserve">Review results of activities since the </w:t>
      </w:r>
      <w:r w:rsidR="004265A5">
        <w:rPr>
          <w:lang w:val="en-US"/>
        </w:rPr>
        <w:t>September</w:t>
      </w:r>
      <w:r w:rsidR="004265A5" w:rsidRPr="00EA5A35">
        <w:rPr>
          <w:lang w:val="en-US"/>
        </w:rPr>
        <w:t xml:space="preserve"> </w:t>
      </w:r>
      <w:r w:rsidR="008F7201" w:rsidRPr="00EA5A35">
        <w:rPr>
          <w:lang w:val="en-US"/>
        </w:rPr>
        <w:t>201</w:t>
      </w:r>
      <w:r w:rsidR="008F7201">
        <w:rPr>
          <w:lang w:val="en-US"/>
        </w:rPr>
        <w:t>2</w:t>
      </w:r>
      <w:r w:rsidR="008F7201" w:rsidRPr="00EA5A35">
        <w:rPr>
          <w:lang w:val="en-US"/>
        </w:rPr>
        <w:t xml:space="preserve"> </w:t>
      </w:r>
      <w:r w:rsidR="00B21B52">
        <w:rPr>
          <w:lang w:val="en-US"/>
        </w:rPr>
        <w:t>SG</w:t>
      </w:r>
      <w:r w:rsidRPr="001D78C0">
        <w:rPr>
          <w:lang w:val="en-US"/>
        </w:rPr>
        <w:t>17 meeting</w:t>
      </w:r>
    </w:p>
    <w:p w:rsidR="00EF3DD8" w:rsidRPr="001F2A20" w:rsidRDefault="00EF3DD8" w:rsidP="00914F83">
      <w:pPr>
        <w:numPr>
          <w:ilvl w:val="0"/>
          <w:numId w:val="9"/>
        </w:numPr>
        <w:tabs>
          <w:tab w:val="clear" w:pos="719"/>
          <w:tab w:val="clear" w:pos="794"/>
          <w:tab w:val="clear" w:pos="1191"/>
          <w:tab w:val="clear" w:pos="1588"/>
          <w:tab w:val="clear" w:pos="1985"/>
          <w:tab w:val="num" w:pos="2896"/>
        </w:tabs>
        <w:spacing w:before="60"/>
        <w:ind w:left="1156"/>
        <w:rPr>
          <w:lang w:val="en-US"/>
        </w:rPr>
      </w:pPr>
      <w:r w:rsidRPr="001F2A20">
        <w:rPr>
          <w:lang w:val="en-US"/>
        </w:rPr>
        <w:t xml:space="preserve">Finalize work and achieve </w:t>
      </w:r>
      <w:r>
        <w:rPr>
          <w:i/>
          <w:iCs/>
          <w:lang w:val="en-US"/>
        </w:rPr>
        <w:t>consent</w:t>
      </w:r>
      <w:r>
        <w:rPr>
          <w:lang w:val="en-US"/>
        </w:rPr>
        <w:t xml:space="preserve"> of draft new Recommendation</w:t>
      </w:r>
      <w:r w:rsidRPr="001F2A20">
        <w:rPr>
          <w:lang w:val="en-US"/>
        </w:rPr>
        <w:t>:</w:t>
      </w:r>
    </w:p>
    <w:p w:rsidR="00EF3DD8" w:rsidRPr="00B21B52" w:rsidRDefault="00EF3DD8" w:rsidP="00D47F99">
      <w:pPr>
        <w:numPr>
          <w:ilvl w:val="0"/>
          <w:numId w:val="9"/>
        </w:numPr>
        <w:tabs>
          <w:tab w:val="clear" w:pos="719"/>
          <w:tab w:val="clear" w:pos="794"/>
          <w:tab w:val="clear" w:pos="1191"/>
          <w:tab w:val="clear" w:pos="1588"/>
          <w:tab w:val="clear" w:pos="1985"/>
          <w:tab w:val="num" w:pos="3331"/>
        </w:tabs>
        <w:spacing w:before="60"/>
        <w:ind w:left="1591"/>
        <w:rPr>
          <w:lang w:val="en-US"/>
        </w:rPr>
      </w:pPr>
      <w:r w:rsidRPr="00EF3DD8">
        <w:rPr>
          <w:lang w:val="en-US"/>
        </w:rPr>
        <w:t>X.ipv6-secguide</w:t>
      </w:r>
      <w:r w:rsidRPr="001F2A20">
        <w:rPr>
          <w:lang w:val="en-US"/>
        </w:rPr>
        <w:t xml:space="preserve">, </w:t>
      </w:r>
      <w:r w:rsidRPr="00EF3DD8">
        <w:rPr>
          <w:i/>
          <w:iCs/>
          <w:lang w:val="en-US"/>
        </w:rPr>
        <w:t>Technical guideline on deploying IPv6</w:t>
      </w:r>
      <w:r w:rsidR="00712E6A">
        <w:rPr>
          <w:i/>
          <w:iCs/>
          <w:lang w:val="en-US"/>
        </w:rPr>
        <w:t xml:space="preserve"> </w:t>
      </w:r>
      <w:r w:rsidR="00712E6A">
        <w:rPr>
          <w:szCs w:val="24"/>
          <w:lang w:val="en-US"/>
        </w:rPr>
        <w:t xml:space="preserve">(in collaboration with </w:t>
      </w:r>
      <w:r w:rsidR="00712E6A" w:rsidRPr="00D5631F">
        <w:rPr>
          <w:szCs w:val="24"/>
          <w:lang w:val="en-US"/>
        </w:rPr>
        <w:t>Q</w:t>
      </w:r>
      <w:r w:rsidR="00D47F99" w:rsidRPr="00D5631F">
        <w:rPr>
          <w:szCs w:val="24"/>
          <w:lang w:val="en-US"/>
        </w:rPr>
        <w:t>3</w:t>
      </w:r>
      <w:r w:rsidR="00712E6A" w:rsidRPr="00D5631F">
        <w:rPr>
          <w:szCs w:val="24"/>
          <w:lang w:val="en-US"/>
        </w:rPr>
        <w:t>/17</w:t>
      </w:r>
      <w:r w:rsidR="00712E6A" w:rsidRPr="001F2A20">
        <w:rPr>
          <w:szCs w:val="24"/>
          <w:lang w:val="en-US"/>
        </w:rPr>
        <w:t>)</w:t>
      </w:r>
    </w:p>
    <w:p w:rsidR="00335CB2" w:rsidRPr="001F2A20" w:rsidRDefault="00335CB2" w:rsidP="00914F83">
      <w:pPr>
        <w:numPr>
          <w:ilvl w:val="0"/>
          <w:numId w:val="9"/>
        </w:numPr>
        <w:tabs>
          <w:tab w:val="clear" w:pos="719"/>
          <w:tab w:val="clear" w:pos="794"/>
          <w:tab w:val="clear" w:pos="1191"/>
          <w:tab w:val="clear" w:pos="1588"/>
          <w:tab w:val="clear" w:pos="1985"/>
          <w:tab w:val="num" w:pos="2896"/>
        </w:tabs>
        <w:spacing w:before="60"/>
        <w:ind w:left="1156"/>
        <w:rPr>
          <w:szCs w:val="24"/>
          <w:lang w:val="en-US"/>
        </w:rPr>
      </w:pPr>
      <w:r w:rsidRPr="001F2A20">
        <w:rPr>
          <w:lang w:val="en-US"/>
        </w:rPr>
        <w:t>Progress work on draft new Recommendations:</w:t>
      </w:r>
    </w:p>
    <w:p w:rsidR="00335CB2" w:rsidRPr="001F2A20" w:rsidRDefault="00335CB2" w:rsidP="00914F83">
      <w:pPr>
        <w:numPr>
          <w:ilvl w:val="0"/>
          <w:numId w:val="9"/>
        </w:numPr>
        <w:tabs>
          <w:tab w:val="clear" w:pos="719"/>
          <w:tab w:val="clear" w:pos="794"/>
          <w:tab w:val="clear" w:pos="1191"/>
          <w:tab w:val="clear" w:pos="1588"/>
          <w:tab w:val="clear" w:pos="1985"/>
          <w:tab w:val="num" w:pos="3331"/>
        </w:tabs>
        <w:spacing w:before="60"/>
        <w:ind w:left="1591"/>
        <w:rPr>
          <w:szCs w:val="24"/>
          <w:lang w:val="en-US"/>
        </w:rPr>
      </w:pPr>
      <w:proofErr w:type="spellStart"/>
      <w:r w:rsidRPr="00652D5B">
        <w:rPr>
          <w:lang w:val="en-US"/>
        </w:rPr>
        <w:t>X.gsiiso</w:t>
      </w:r>
      <w:proofErr w:type="spellEnd"/>
      <w:r w:rsidRPr="00652D5B">
        <w:rPr>
          <w:lang w:val="en-US"/>
        </w:rPr>
        <w:t xml:space="preserve">, </w:t>
      </w:r>
      <w:r w:rsidRPr="00652D5B">
        <w:rPr>
          <w:bCs/>
          <w:i/>
          <w:iCs/>
          <w:szCs w:val="24"/>
          <w:lang w:val="en-US"/>
        </w:rPr>
        <w:t>Guidelines on security of the individual information service for operators</w:t>
      </w:r>
    </w:p>
    <w:p w:rsidR="00335CB2" w:rsidRPr="001F2A20" w:rsidRDefault="00335CB2" w:rsidP="00D47F99">
      <w:pPr>
        <w:numPr>
          <w:ilvl w:val="0"/>
          <w:numId w:val="9"/>
        </w:numPr>
        <w:tabs>
          <w:tab w:val="clear" w:pos="719"/>
          <w:tab w:val="clear" w:pos="794"/>
          <w:tab w:val="clear" w:pos="1191"/>
          <w:tab w:val="clear" w:pos="1588"/>
          <w:tab w:val="clear" w:pos="1985"/>
          <w:tab w:val="num" w:pos="3331"/>
        </w:tabs>
        <w:spacing w:before="60"/>
        <w:ind w:left="1591"/>
        <w:rPr>
          <w:szCs w:val="24"/>
          <w:lang w:val="en-US"/>
        </w:rPr>
      </w:pPr>
      <w:proofErr w:type="spellStart"/>
      <w:r w:rsidRPr="00652D5B">
        <w:rPr>
          <w:lang w:val="en-US"/>
        </w:rPr>
        <w:t>X.hsn</w:t>
      </w:r>
      <w:proofErr w:type="spellEnd"/>
      <w:r w:rsidRPr="00652D5B">
        <w:rPr>
          <w:lang w:val="en-US"/>
        </w:rPr>
        <w:t xml:space="preserve">, </w:t>
      </w:r>
      <w:proofErr w:type="spellStart"/>
      <w:r w:rsidRPr="00652D5B">
        <w:rPr>
          <w:i/>
          <w:iCs/>
          <w:lang w:val="en-US"/>
        </w:rPr>
        <w:t>Heterarchic</w:t>
      </w:r>
      <w:proofErr w:type="spellEnd"/>
      <w:r w:rsidRPr="00652D5B">
        <w:rPr>
          <w:i/>
          <w:iCs/>
          <w:lang w:val="en-US"/>
        </w:rPr>
        <w:t xml:space="preserve"> architecture for secure distributed service networks</w:t>
      </w:r>
      <w:r w:rsidRPr="001F2A20">
        <w:rPr>
          <w:szCs w:val="24"/>
          <w:lang w:val="en-US"/>
        </w:rPr>
        <w:t xml:space="preserve"> (in collaboration with </w:t>
      </w:r>
      <w:r w:rsidRPr="00D5631F">
        <w:rPr>
          <w:szCs w:val="24"/>
          <w:lang w:val="en-US"/>
        </w:rPr>
        <w:t>Q</w:t>
      </w:r>
      <w:r w:rsidR="00D47F99" w:rsidRPr="00D5631F">
        <w:rPr>
          <w:szCs w:val="24"/>
          <w:lang w:val="en-US"/>
        </w:rPr>
        <w:t>7</w:t>
      </w:r>
      <w:r w:rsidRPr="00D5631F">
        <w:rPr>
          <w:szCs w:val="24"/>
          <w:lang w:val="en-US"/>
        </w:rPr>
        <w:t>/17</w:t>
      </w:r>
      <w:r w:rsidRPr="00D47F99">
        <w:rPr>
          <w:szCs w:val="24"/>
          <w:lang w:val="en-US"/>
        </w:rPr>
        <w:t xml:space="preserve"> and </w:t>
      </w:r>
      <w:r w:rsidRPr="00D5631F">
        <w:rPr>
          <w:szCs w:val="24"/>
          <w:lang w:val="en-US"/>
        </w:rPr>
        <w:t>Q</w:t>
      </w:r>
      <w:r w:rsidR="00D47F99" w:rsidRPr="00D5631F">
        <w:rPr>
          <w:szCs w:val="24"/>
          <w:lang w:val="en-US"/>
        </w:rPr>
        <w:t>10</w:t>
      </w:r>
      <w:r w:rsidRPr="00D5631F">
        <w:rPr>
          <w:szCs w:val="24"/>
          <w:lang w:val="en-US"/>
        </w:rPr>
        <w:t>/17</w:t>
      </w:r>
      <w:r w:rsidRPr="00D47F99">
        <w:rPr>
          <w:szCs w:val="24"/>
          <w:lang w:val="en-US"/>
        </w:rPr>
        <w:t>)</w:t>
      </w:r>
    </w:p>
    <w:p w:rsidR="006265C5" w:rsidRPr="00E92ECF" w:rsidRDefault="006265C5" w:rsidP="00914F83">
      <w:pPr>
        <w:numPr>
          <w:ilvl w:val="0"/>
          <w:numId w:val="9"/>
        </w:numPr>
        <w:tabs>
          <w:tab w:val="clear" w:pos="719"/>
          <w:tab w:val="clear" w:pos="794"/>
          <w:tab w:val="clear" w:pos="1191"/>
          <w:tab w:val="clear" w:pos="1588"/>
          <w:tab w:val="clear" w:pos="1985"/>
          <w:tab w:val="num" w:pos="3331"/>
        </w:tabs>
        <w:spacing w:before="60"/>
        <w:ind w:left="1591"/>
        <w:rPr>
          <w:szCs w:val="24"/>
          <w:lang w:val="en-US"/>
        </w:rPr>
      </w:pPr>
      <w:proofErr w:type="spellStart"/>
      <w:r w:rsidRPr="006265C5">
        <w:rPr>
          <w:szCs w:val="24"/>
          <w:lang w:val="en-US"/>
        </w:rPr>
        <w:t>X.vissec</w:t>
      </w:r>
      <w:proofErr w:type="spellEnd"/>
      <w:r>
        <w:rPr>
          <w:szCs w:val="24"/>
          <w:lang w:val="en-US"/>
        </w:rPr>
        <w:t xml:space="preserve">, </w:t>
      </w:r>
      <w:r w:rsidRPr="007D58D0">
        <w:rPr>
          <w:i/>
          <w:iCs/>
          <w:szCs w:val="24"/>
          <w:lang w:val="en-US"/>
        </w:rPr>
        <w:t>Security of digital broadcasting and multimedia video information systems (VIS Security)</w:t>
      </w:r>
    </w:p>
    <w:p w:rsidR="007012C8" w:rsidRPr="001F2A20" w:rsidRDefault="007012C8" w:rsidP="00914F83">
      <w:pPr>
        <w:numPr>
          <w:ilvl w:val="0"/>
          <w:numId w:val="9"/>
        </w:numPr>
        <w:tabs>
          <w:tab w:val="clear" w:pos="719"/>
          <w:tab w:val="clear" w:pos="794"/>
          <w:tab w:val="clear" w:pos="1191"/>
          <w:tab w:val="clear" w:pos="1588"/>
          <w:tab w:val="clear" w:pos="1985"/>
          <w:tab w:val="num" w:pos="2896"/>
        </w:tabs>
        <w:spacing w:before="60"/>
        <w:ind w:left="1156"/>
        <w:rPr>
          <w:szCs w:val="24"/>
          <w:lang w:val="en-US"/>
        </w:rPr>
      </w:pPr>
      <w:r w:rsidRPr="001F2A20">
        <w:rPr>
          <w:lang w:val="en-US"/>
        </w:rPr>
        <w:t xml:space="preserve">Progress work on draft new </w:t>
      </w:r>
      <w:r w:rsidR="00ED692F">
        <w:rPr>
          <w:lang w:val="en-US"/>
        </w:rPr>
        <w:t>Supplement</w:t>
      </w:r>
      <w:r w:rsidRPr="001F2A20">
        <w:rPr>
          <w:lang w:val="en-US"/>
        </w:rPr>
        <w:t>:</w:t>
      </w:r>
    </w:p>
    <w:p w:rsidR="007012C8" w:rsidRPr="007012C8" w:rsidRDefault="007012C8" w:rsidP="00914F83">
      <w:pPr>
        <w:numPr>
          <w:ilvl w:val="0"/>
          <w:numId w:val="9"/>
        </w:numPr>
        <w:tabs>
          <w:tab w:val="clear" w:pos="719"/>
          <w:tab w:val="clear" w:pos="794"/>
          <w:tab w:val="clear" w:pos="1191"/>
          <w:tab w:val="clear" w:pos="1588"/>
          <w:tab w:val="clear" w:pos="1985"/>
          <w:tab w:val="num" w:pos="1591"/>
        </w:tabs>
        <w:spacing w:before="60"/>
        <w:ind w:left="1591"/>
        <w:rPr>
          <w:szCs w:val="24"/>
          <w:lang w:val="en-US"/>
        </w:rPr>
      </w:pPr>
      <w:r>
        <w:rPr>
          <w:szCs w:val="24"/>
          <w:lang w:val="en-US"/>
        </w:rPr>
        <w:t xml:space="preserve">X.mgv6, </w:t>
      </w:r>
      <w:r w:rsidRPr="00E92ECF">
        <w:rPr>
          <w:i/>
          <w:iCs/>
          <w:szCs w:val="24"/>
          <w:lang w:val="en-US"/>
        </w:rPr>
        <w:t>Supplement to ITU-T X.ipv6-secguide – Supplement on security management guideline for implementation of IPv6 environment in telecommunications organizations</w:t>
      </w:r>
    </w:p>
    <w:p w:rsidR="00FE0951" w:rsidRPr="001F2A20" w:rsidRDefault="00FE0951" w:rsidP="00914F83">
      <w:pPr>
        <w:numPr>
          <w:ilvl w:val="0"/>
          <w:numId w:val="9"/>
        </w:numPr>
        <w:tabs>
          <w:tab w:val="clear" w:pos="719"/>
          <w:tab w:val="clear" w:pos="794"/>
          <w:tab w:val="clear" w:pos="1191"/>
          <w:tab w:val="clear" w:pos="1588"/>
          <w:tab w:val="clear" w:pos="1985"/>
          <w:tab w:val="num" w:pos="1156"/>
        </w:tabs>
        <w:spacing w:before="60"/>
        <w:ind w:left="1156"/>
        <w:rPr>
          <w:lang w:val="en-US"/>
        </w:rPr>
      </w:pPr>
      <w:r w:rsidRPr="001F2A20">
        <w:rPr>
          <w:lang w:val="en-US"/>
        </w:rPr>
        <w:t>Review report of the Correspondence Group</w:t>
      </w:r>
      <w:r>
        <w:rPr>
          <w:lang w:val="en-US"/>
        </w:rPr>
        <w:t xml:space="preserve"> on:</w:t>
      </w:r>
    </w:p>
    <w:p w:rsidR="00FE0951" w:rsidRPr="007D58D0" w:rsidRDefault="00FE0951" w:rsidP="00914F83">
      <w:pPr>
        <w:numPr>
          <w:ilvl w:val="0"/>
          <w:numId w:val="9"/>
        </w:numPr>
        <w:tabs>
          <w:tab w:val="clear" w:pos="719"/>
          <w:tab w:val="clear" w:pos="794"/>
          <w:tab w:val="clear" w:pos="1191"/>
          <w:tab w:val="clear" w:pos="1588"/>
          <w:tab w:val="clear" w:pos="1985"/>
          <w:tab w:val="num" w:pos="1591"/>
        </w:tabs>
        <w:spacing w:before="60"/>
        <w:ind w:left="1591"/>
        <w:rPr>
          <w:lang w:val="en-US"/>
        </w:rPr>
      </w:pPr>
      <w:r w:rsidRPr="00761C43">
        <w:rPr>
          <w:i/>
          <w:iCs/>
          <w:lang w:val="en-US"/>
        </w:rPr>
        <w:t>Providing confidence and security in the use of telecommunication/ICT within industrial system</w:t>
      </w:r>
    </w:p>
    <w:p w:rsidR="00764E04" w:rsidRPr="00764E04" w:rsidRDefault="00764E04" w:rsidP="00914F83">
      <w:pPr>
        <w:numPr>
          <w:ilvl w:val="0"/>
          <w:numId w:val="9"/>
        </w:numPr>
        <w:tabs>
          <w:tab w:val="clear" w:pos="719"/>
          <w:tab w:val="clear" w:pos="794"/>
          <w:tab w:val="clear" w:pos="1191"/>
          <w:tab w:val="clear" w:pos="1588"/>
          <w:tab w:val="clear" w:pos="1985"/>
          <w:tab w:val="num" w:pos="2896"/>
        </w:tabs>
        <w:spacing w:before="60"/>
        <w:ind w:left="1156"/>
        <w:rPr>
          <w:lang w:val="en-US"/>
        </w:rPr>
      </w:pPr>
      <w:r w:rsidRPr="00714085">
        <w:rPr>
          <w:rFonts w:asciiTheme="majorBidi" w:hAnsiTheme="majorBidi" w:cstheme="majorBidi"/>
          <w:szCs w:val="24"/>
          <w:lang w:val="en-US" w:eastAsia="ko-KR"/>
        </w:rPr>
        <w:t>Develop a comprehensive set of security architecture and framework Recommendations for providing standard security solutions for telecommunications in collaboration with other standards de</w:t>
      </w:r>
      <w:r>
        <w:rPr>
          <w:rFonts w:asciiTheme="majorBidi" w:hAnsiTheme="majorBidi" w:cstheme="majorBidi"/>
          <w:szCs w:val="24"/>
          <w:lang w:val="en-US" w:eastAsia="ko-KR"/>
        </w:rPr>
        <w:t>velopment organizations and ITU</w:t>
      </w:r>
      <w:r w:rsidRPr="009F4BDC">
        <w:rPr>
          <w:lang w:val="en-US" w:eastAsia="en-CA"/>
        </w:rPr>
        <w:noBreakHyphen/>
      </w:r>
      <w:r w:rsidRPr="00714085">
        <w:rPr>
          <w:rFonts w:asciiTheme="majorBidi" w:hAnsiTheme="majorBidi" w:cstheme="majorBidi"/>
          <w:szCs w:val="24"/>
          <w:lang w:val="en-US" w:eastAsia="ko-KR"/>
        </w:rPr>
        <w:t>T study groups.</w:t>
      </w:r>
    </w:p>
    <w:p w:rsidR="00764E04" w:rsidRPr="00764E04" w:rsidRDefault="00437EEF" w:rsidP="00914F83">
      <w:pPr>
        <w:numPr>
          <w:ilvl w:val="0"/>
          <w:numId w:val="9"/>
        </w:numPr>
        <w:tabs>
          <w:tab w:val="clear" w:pos="719"/>
          <w:tab w:val="clear" w:pos="794"/>
          <w:tab w:val="clear" w:pos="1191"/>
          <w:tab w:val="clear" w:pos="1588"/>
          <w:tab w:val="clear" w:pos="1985"/>
          <w:tab w:val="num" w:pos="2896"/>
        </w:tabs>
        <w:spacing w:before="60"/>
        <w:ind w:left="1156"/>
        <w:rPr>
          <w:lang w:val="en-US"/>
        </w:rPr>
      </w:pPr>
      <w:r>
        <w:rPr>
          <w:rFonts w:asciiTheme="majorBidi" w:hAnsiTheme="majorBidi" w:cstheme="majorBidi"/>
          <w:szCs w:val="24"/>
          <w:lang w:val="en-US" w:eastAsia="ko-KR"/>
        </w:rPr>
        <w:t>Develop</w:t>
      </w:r>
      <w:r w:rsidR="00764E04" w:rsidRPr="00714085">
        <w:rPr>
          <w:rFonts w:asciiTheme="majorBidi" w:hAnsiTheme="majorBidi" w:cstheme="majorBidi"/>
          <w:szCs w:val="24"/>
          <w:lang w:val="en-US" w:eastAsia="ko-KR"/>
        </w:rPr>
        <w:t xml:space="preserve"> Recommendations on a trusted telecommunication network architecture that integrates advanced security technologies</w:t>
      </w:r>
    </w:p>
    <w:p w:rsidR="00335CB2" w:rsidRPr="001F2A20" w:rsidRDefault="00335CB2" w:rsidP="00914F83">
      <w:pPr>
        <w:numPr>
          <w:ilvl w:val="0"/>
          <w:numId w:val="9"/>
        </w:numPr>
        <w:tabs>
          <w:tab w:val="clear" w:pos="719"/>
          <w:tab w:val="clear" w:pos="794"/>
          <w:tab w:val="clear" w:pos="1191"/>
          <w:tab w:val="clear" w:pos="1588"/>
          <w:tab w:val="clear" w:pos="1985"/>
          <w:tab w:val="num" w:pos="2900"/>
        </w:tabs>
        <w:spacing w:before="60"/>
        <w:ind w:left="1156"/>
        <w:rPr>
          <w:lang w:val="en-US"/>
        </w:rPr>
      </w:pPr>
      <w:r w:rsidRPr="001F2A20">
        <w:rPr>
          <w:lang w:val="en-US"/>
        </w:rPr>
        <w:t>Consider possible actions resultin</w:t>
      </w:r>
      <w:r>
        <w:rPr>
          <w:lang w:val="en-US"/>
        </w:rPr>
        <w:t xml:space="preserve">g from </w:t>
      </w:r>
      <w:r w:rsidR="00FE0951" w:rsidRPr="00914F83">
        <w:rPr>
          <w:lang w:val="en-US"/>
        </w:rPr>
        <w:t>WTSA-</w:t>
      </w:r>
      <w:r w:rsidR="009B61E7" w:rsidRPr="00914F83">
        <w:rPr>
          <w:lang w:val="en-US"/>
        </w:rPr>
        <w:t>12</w:t>
      </w:r>
      <w:r w:rsidR="00FE0951">
        <w:rPr>
          <w:lang w:val="en-US"/>
        </w:rPr>
        <w:t xml:space="preserve">, </w:t>
      </w:r>
      <w:r>
        <w:rPr>
          <w:lang w:val="en-US"/>
        </w:rPr>
        <w:t>PP-10, WTDC-10 and GSC-16</w:t>
      </w:r>
    </w:p>
    <w:p w:rsidR="00335CB2" w:rsidRPr="001F2A20" w:rsidRDefault="00335CB2" w:rsidP="00914F83">
      <w:pPr>
        <w:numPr>
          <w:ilvl w:val="0"/>
          <w:numId w:val="9"/>
        </w:numPr>
        <w:tabs>
          <w:tab w:val="clear" w:pos="719"/>
          <w:tab w:val="clear" w:pos="794"/>
          <w:tab w:val="clear" w:pos="1191"/>
          <w:tab w:val="clear" w:pos="1588"/>
          <w:tab w:val="clear" w:pos="1985"/>
          <w:tab w:val="num" w:pos="2906"/>
        </w:tabs>
        <w:spacing w:before="60"/>
        <w:ind w:left="1156"/>
        <w:rPr>
          <w:lang w:val="en-US"/>
        </w:rPr>
      </w:pPr>
      <w:r w:rsidRPr="001F2A20">
        <w:rPr>
          <w:lang w:val="en-US"/>
        </w:rPr>
        <w:t>Consider efficient collaboration with other bodies including ISO/IEC JTC 1/SCs 27 and 37, IEC TC 25, ISO TC 12, IETF, ATIS, ETSI, 3GPP</w:t>
      </w:r>
      <w:r w:rsidR="00606D2C">
        <w:rPr>
          <w:lang w:val="en-US"/>
        </w:rPr>
        <w:t>,</w:t>
      </w:r>
      <w:r w:rsidRPr="001F2A20">
        <w:rPr>
          <w:lang w:val="en-US"/>
        </w:rPr>
        <w:t xml:space="preserve"> 3GPP2</w:t>
      </w:r>
      <w:r w:rsidR="00606D2C">
        <w:rPr>
          <w:lang w:val="en-US"/>
        </w:rPr>
        <w:t xml:space="preserve"> and FIINA</w:t>
      </w:r>
    </w:p>
    <w:p w:rsidR="00335CB2" w:rsidRPr="001F2A20" w:rsidRDefault="00335CB2" w:rsidP="00914F83">
      <w:pPr>
        <w:numPr>
          <w:ilvl w:val="0"/>
          <w:numId w:val="9"/>
        </w:numPr>
        <w:tabs>
          <w:tab w:val="clear" w:pos="719"/>
          <w:tab w:val="clear" w:pos="794"/>
          <w:tab w:val="clear" w:pos="1191"/>
          <w:tab w:val="clear" w:pos="1588"/>
          <w:tab w:val="clear" w:pos="1985"/>
          <w:tab w:val="num" w:pos="2906"/>
        </w:tabs>
        <w:spacing w:before="60"/>
        <w:ind w:left="1156"/>
        <w:rPr>
          <w:lang w:val="en-US"/>
        </w:rPr>
      </w:pPr>
      <w:r w:rsidRPr="001F2A20">
        <w:rPr>
          <w:lang w:val="en-US" w:eastAsia="ko-KR"/>
        </w:rPr>
        <w:t>Update summaries of draft revised and new Recommendations</w:t>
      </w:r>
      <w:r w:rsidR="002203D2">
        <w:rPr>
          <w:lang w:val="en-US" w:eastAsia="ko-KR"/>
        </w:rPr>
        <w:t xml:space="preserve"> and </w:t>
      </w:r>
      <w:r w:rsidR="00155541">
        <w:rPr>
          <w:lang w:val="en-US" w:eastAsia="ko-KR"/>
        </w:rPr>
        <w:t xml:space="preserve">draft </w:t>
      </w:r>
      <w:r w:rsidR="002203D2">
        <w:rPr>
          <w:lang w:val="en-US" w:eastAsia="ko-KR"/>
        </w:rPr>
        <w:t>Supplements</w:t>
      </w:r>
    </w:p>
    <w:p w:rsidR="00335CB2" w:rsidRPr="001F2A20" w:rsidRDefault="00335CB2" w:rsidP="00914F83">
      <w:pPr>
        <w:numPr>
          <w:ilvl w:val="0"/>
          <w:numId w:val="9"/>
        </w:numPr>
        <w:tabs>
          <w:tab w:val="clear" w:pos="719"/>
          <w:tab w:val="clear" w:pos="794"/>
          <w:tab w:val="clear" w:pos="1191"/>
          <w:tab w:val="clear" w:pos="1588"/>
          <w:tab w:val="clear" w:pos="1985"/>
          <w:tab w:val="num" w:pos="2907"/>
        </w:tabs>
        <w:spacing w:before="60"/>
        <w:ind w:left="1156"/>
        <w:rPr>
          <w:lang w:val="en-US"/>
        </w:rPr>
      </w:pPr>
      <w:r w:rsidRPr="001F2A20">
        <w:rPr>
          <w:lang w:val="en-US" w:eastAsia="ko-KR"/>
        </w:rPr>
        <w:t>Update the action plan</w:t>
      </w:r>
    </w:p>
    <w:p w:rsidR="00335CB2" w:rsidRPr="001F2A20" w:rsidRDefault="00335CB2" w:rsidP="00914F83">
      <w:pPr>
        <w:numPr>
          <w:ilvl w:val="0"/>
          <w:numId w:val="9"/>
        </w:numPr>
        <w:tabs>
          <w:tab w:val="clear" w:pos="719"/>
          <w:tab w:val="clear" w:pos="794"/>
          <w:tab w:val="clear" w:pos="1191"/>
          <w:tab w:val="clear" w:pos="1588"/>
          <w:tab w:val="clear" w:pos="1985"/>
          <w:tab w:val="num" w:pos="2908"/>
        </w:tabs>
        <w:spacing w:before="60"/>
        <w:ind w:left="1156"/>
        <w:rPr>
          <w:lang w:val="en-US"/>
        </w:rPr>
      </w:pPr>
      <w:r w:rsidRPr="001F2A20">
        <w:rPr>
          <w:lang w:val="en-US"/>
        </w:rPr>
        <w:t>Provide concise summary of a</w:t>
      </w:r>
      <w:r w:rsidR="00EC53FB">
        <w:rPr>
          <w:lang w:val="en-US"/>
        </w:rPr>
        <w:t>chievements for inclusion in SG</w:t>
      </w:r>
      <w:r w:rsidRPr="001F2A20">
        <w:rPr>
          <w:lang w:val="en-US"/>
        </w:rPr>
        <w:t>17 report to relevant entities</w:t>
      </w:r>
      <w:r>
        <w:rPr>
          <w:lang w:val="en-US"/>
        </w:rPr>
        <w:t>.</w:t>
      </w:r>
    </w:p>
    <w:p w:rsidR="00335CB2" w:rsidRPr="001F2A20" w:rsidRDefault="00335CB2" w:rsidP="00EA6A04">
      <w:pPr>
        <w:numPr>
          <w:ilvl w:val="0"/>
          <w:numId w:val="12"/>
        </w:numPr>
        <w:tabs>
          <w:tab w:val="clear" w:pos="360"/>
          <w:tab w:val="clear" w:pos="794"/>
          <w:tab w:val="clear" w:pos="1191"/>
          <w:tab w:val="clear" w:pos="1588"/>
          <w:tab w:val="clear" w:pos="1985"/>
          <w:tab w:val="num" w:pos="2550"/>
        </w:tabs>
        <w:ind w:left="721" w:hanging="284"/>
        <w:rPr>
          <w:b/>
          <w:lang w:val="en-US"/>
        </w:rPr>
      </w:pPr>
      <w:r w:rsidRPr="001F2A20">
        <w:rPr>
          <w:b/>
          <w:lang w:val="en-US"/>
        </w:rPr>
        <w:t xml:space="preserve">Question </w:t>
      </w:r>
      <w:r w:rsidR="00EA6A04">
        <w:rPr>
          <w:b/>
          <w:lang w:val="en-US"/>
        </w:rPr>
        <w:t>3</w:t>
      </w:r>
      <w:r w:rsidRPr="00914F83">
        <w:rPr>
          <w:b/>
          <w:lang w:val="en-US"/>
        </w:rPr>
        <w:t>/17  -  Telecommunications information security management</w:t>
      </w:r>
    </w:p>
    <w:p w:rsidR="00E23AA5" w:rsidRPr="00E23AA5" w:rsidRDefault="00335CB2" w:rsidP="00914F83">
      <w:pPr>
        <w:numPr>
          <w:ilvl w:val="0"/>
          <w:numId w:val="9"/>
        </w:numPr>
        <w:tabs>
          <w:tab w:val="clear" w:pos="719"/>
          <w:tab w:val="clear" w:pos="794"/>
          <w:tab w:val="clear" w:pos="1191"/>
          <w:tab w:val="clear" w:pos="1588"/>
          <w:tab w:val="clear" w:pos="1985"/>
          <w:tab w:val="num" w:pos="3346"/>
        </w:tabs>
        <w:spacing w:before="60"/>
        <w:ind w:left="1156"/>
        <w:rPr>
          <w:lang w:val="en-US"/>
        </w:rPr>
      </w:pPr>
      <w:r w:rsidRPr="00624B47">
        <w:rPr>
          <w:lang w:val="en-US" w:eastAsia="ko-KR"/>
        </w:rPr>
        <w:t xml:space="preserve">Carry out responsibilities for </w:t>
      </w:r>
      <w:r w:rsidRPr="00624B47">
        <w:rPr>
          <w:lang w:val="en-US"/>
        </w:rPr>
        <w:t xml:space="preserve">Recommendations E.409 (in </w:t>
      </w:r>
      <w:r w:rsidR="00E23AA5">
        <w:rPr>
          <w:lang w:val="en-US"/>
        </w:rPr>
        <w:t>conjunction with S</w:t>
      </w:r>
      <w:r w:rsidR="00875578">
        <w:rPr>
          <w:lang w:val="en-US"/>
        </w:rPr>
        <w:t>G</w:t>
      </w:r>
      <w:r w:rsidR="00E23AA5">
        <w:rPr>
          <w:lang w:val="en-US"/>
        </w:rPr>
        <w:t xml:space="preserve">2), </w:t>
      </w:r>
      <w:r w:rsidR="00E23AA5" w:rsidRPr="00E23AA5">
        <w:rPr>
          <w:lang w:val="en-US"/>
        </w:rPr>
        <w:t>X.1051, X.1052, X.1054, X.1055, X.1056, and X.1057, and Supplement X.Suppl.13</w:t>
      </w:r>
    </w:p>
    <w:p w:rsidR="00335CB2" w:rsidRDefault="00335CB2" w:rsidP="00914F83">
      <w:pPr>
        <w:numPr>
          <w:ilvl w:val="0"/>
          <w:numId w:val="9"/>
        </w:numPr>
        <w:tabs>
          <w:tab w:val="clear" w:pos="719"/>
          <w:tab w:val="clear" w:pos="794"/>
          <w:tab w:val="clear" w:pos="1191"/>
          <w:tab w:val="clear" w:pos="1588"/>
          <w:tab w:val="clear" w:pos="1985"/>
          <w:tab w:val="num" w:pos="3346"/>
        </w:tabs>
        <w:spacing w:before="60"/>
        <w:ind w:left="1156"/>
        <w:rPr>
          <w:lang w:val="en-US"/>
        </w:rPr>
      </w:pPr>
      <w:r w:rsidRPr="001F2A20">
        <w:rPr>
          <w:lang w:val="en-US"/>
        </w:rPr>
        <w:t xml:space="preserve">Review results of activities since the </w:t>
      </w:r>
      <w:r w:rsidR="002C04BB">
        <w:rPr>
          <w:lang w:val="en-US"/>
        </w:rPr>
        <w:t>September</w:t>
      </w:r>
      <w:r w:rsidR="002C04BB" w:rsidRPr="00EA5A35">
        <w:rPr>
          <w:lang w:val="en-US"/>
        </w:rPr>
        <w:t xml:space="preserve"> </w:t>
      </w:r>
      <w:r w:rsidR="008F7201" w:rsidRPr="00EA5A35">
        <w:rPr>
          <w:lang w:val="en-US"/>
        </w:rPr>
        <w:t>201</w:t>
      </w:r>
      <w:r w:rsidR="008F7201">
        <w:rPr>
          <w:lang w:val="en-US"/>
        </w:rPr>
        <w:t>2</w:t>
      </w:r>
      <w:r w:rsidR="008F7201" w:rsidRPr="00EA5A35">
        <w:rPr>
          <w:lang w:val="en-US"/>
        </w:rPr>
        <w:t xml:space="preserve"> </w:t>
      </w:r>
      <w:r w:rsidR="00CD46C4">
        <w:rPr>
          <w:lang w:val="en-US"/>
        </w:rPr>
        <w:t>SG</w:t>
      </w:r>
      <w:r w:rsidRPr="001F2A20">
        <w:rPr>
          <w:lang w:val="en-US"/>
        </w:rPr>
        <w:t>17 meeting</w:t>
      </w:r>
    </w:p>
    <w:p w:rsidR="004F5770" w:rsidRPr="001F2A20" w:rsidRDefault="004F5770" w:rsidP="00914F83">
      <w:pPr>
        <w:numPr>
          <w:ilvl w:val="0"/>
          <w:numId w:val="9"/>
        </w:numPr>
        <w:tabs>
          <w:tab w:val="clear" w:pos="719"/>
          <w:tab w:val="clear" w:pos="794"/>
          <w:tab w:val="clear" w:pos="1191"/>
          <w:tab w:val="clear" w:pos="1588"/>
          <w:tab w:val="clear" w:pos="1985"/>
          <w:tab w:val="num" w:pos="1170"/>
        </w:tabs>
        <w:spacing w:before="60"/>
        <w:ind w:left="1155"/>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w:t>
      </w:r>
    </w:p>
    <w:p w:rsidR="004F5770" w:rsidRDefault="004F5770" w:rsidP="00914F83">
      <w:pPr>
        <w:numPr>
          <w:ilvl w:val="0"/>
          <w:numId w:val="9"/>
        </w:numPr>
        <w:tabs>
          <w:tab w:val="clear" w:pos="719"/>
          <w:tab w:val="clear" w:pos="794"/>
          <w:tab w:val="clear" w:pos="1191"/>
          <w:tab w:val="clear" w:pos="1588"/>
          <w:tab w:val="clear" w:pos="1985"/>
          <w:tab w:val="num" w:pos="1605"/>
        </w:tabs>
        <w:spacing w:before="60"/>
        <w:ind w:left="1590"/>
        <w:rPr>
          <w:lang w:val="en-US"/>
        </w:rPr>
      </w:pPr>
      <w:proofErr w:type="spellStart"/>
      <w:r>
        <w:rPr>
          <w:lang w:val="en-US"/>
        </w:rPr>
        <w:t>X.sgsm</w:t>
      </w:r>
      <w:proofErr w:type="spellEnd"/>
      <w:r>
        <w:rPr>
          <w:lang w:val="en-US"/>
        </w:rPr>
        <w:t xml:space="preserve">, </w:t>
      </w:r>
      <w:r w:rsidRPr="004F5770">
        <w:rPr>
          <w:i/>
          <w:iCs/>
          <w:lang w:val="en-US"/>
        </w:rPr>
        <w:t>Information security management guidelines for small and medium telecommunication organizations</w:t>
      </w:r>
    </w:p>
    <w:p w:rsidR="00335CB2" w:rsidRPr="001F2A20" w:rsidRDefault="00335CB2" w:rsidP="00914F83">
      <w:pPr>
        <w:numPr>
          <w:ilvl w:val="0"/>
          <w:numId w:val="9"/>
        </w:numPr>
        <w:tabs>
          <w:tab w:val="clear" w:pos="719"/>
          <w:tab w:val="clear" w:pos="794"/>
          <w:tab w:val="clear" w:pos="1191"/>
          <w:tab w:val="clear" w:pos="1588"/>
          <w:tab w:val="clear" w:pos="1985"/>
          <w:tab w:val="num" w:pos="2911"/>
        </w:tabs>
        <w:spacing w:before="60"/>
        <w:ind w:left="1156"/>
        <w:rPr>
          <w:lang w:val="en-US"/>
        </w:rPr>
      </w:pPr>
      <w:r w:rsidRPr="001F2A20">
        <w:rPr>
          <w:lang w:val="en-US"/>
        </w:rPr>
        <w:t>Progress w</w:t>
      </w:r>
      <w:r w:rsidR="00F60149">
        <w:rPr>
          <w:lang w:val="en-US"/>
        </w:rPr>
        <w:t>ork on draft new Recommendation</w:t>
      </w:r>
      <w:r w:rsidRPr="001F2A20">
        <w:rPr>
          <w:lang w:val="en-US"/>
        </w:rPr>
        <w:t>:</w:t>
      </w:r>
    </w:p>
    <w:p w:rsidR="00335CB2" w:rsidRDefault="00335CB2" w:rsidP="00914F83">
      <w:pPr>
        <w:numPr>
          <w:ilvl w:val="0"/>
          <w:numId w:val="9"/>
        </w:numPr>
        <w:tabs>
          <w:tab w:val="clear" w:pos="719"/>
          <w:tab w:val="clear" w:pos="794"/>
          <w:tab w:val="clear" w:pos="1191"/>
          <w:tab w:val="clear" w:pos="1588"/>
          <w:tab w:val="clear" w:pos="1985"/>
          <w:tab w:val="num" w:pos="3346"/>
        </w:tabs>
        <w:spacing w:before="60"/>
        <w:ind w:left="1591"/>
        <w:rPr>
          <w:lang w:val="en-US"/>
        </w:rPr>
      </w:pPr>
      <w:proofErr w:type="spellStart"/>
      <w:r>
        <w:rPr>
          <w:lang w:val="en-US"/>
        </w:rPr>
        <w:t>X.gpim</w:t>
      </w:r>
      <w:proofErr w:type="spellEnd"/>
      <w:r>
        <w:rPr>
          <w:lang w:val="en-US"/>
        </w:rPr>
        <w:t xml:space="preserve">, </w:t>
      </w:r>
      <w:r w:rsidRPr="00993EC6">
        <w:rPr>
          <w:i/>
          <w:iCs/>
          <w:lang w:val="en-US"/>
        </w:rPr>
        <w:t>Guideline for management of personally identifiable information for telecommunication organizations</w:t>
      </w:r>
    </w:p>
    <w:p w:rsidR="00335CB2" w:rsidRPr="001F2A20" w:rsidRDefault="00335CB2" w:rsidP="00914F83">
      <w:pPr>
        <w:numPr>
          <w:ilvl w:val="0"/>
          <w:numId w:val="9"/>
        </w:numPr>
        <w:tabs>
          <w:tab w:val="clear" w:pos="719"/>
          <w:tab w:val="clear" w:pos="794"/>
          <w:tab w:val="clear" w:pos="1191"/>
          <w:tab w:val="clear" w:pos="1588"/>
          <w:tab w:val="clear" w:pos="1985"/>
          <w:tab w:val="num" w:pos="2911"/>
        </w:tabs>
        <w:spacing w:before="60"/>
        <w:ind w:left="1156"/>
        <w:rPr>
          <w:lang w:val="en-US"/>
        </w:rPr>
      </w:pPr>
      <w:r w:rsidRPr="001F2A20">
        <w:rPr>
          <w:lang w:val="en-US"/>
        </w:rPr>
        <w:t>Progress work on</w:t>
      </w:r>
      <w:r w:rsidR="00F60149">
        <w:rPr>
          <w:lang w:val="en-US"/>
        </w:rPr>
        <w:t xml:space="preserve"> draft new Supplement</w:t>
      </w:r>
      <w:r w:rsidRPr="001F2A20">
        <w:rPr>
          <w:lang w:val="en-US"/>
        </w:rPr>
        <w:t>:</w:t>
      </w:r>
    </w:p>
    <w:p w:rsidR="00335CB2" w:rsidRPr="001F2A20" w:rsidRDefault="00F60149" w:rsidP="00914F83">
      <w:pPr>
        <w:numPr>
          <w:ilvl w:val="0"/>
          <w:numId w:val="9"/>
        </w:numPr>
        <w:tabs>
          <w:tab w:val="clear" w:pos="719"/>
          <w:tab w:val="clear" w:pos="794"/>
          <w:tab w:val="clear" w:pos="1191"/>
          <w:tab w:val="clear" w:pos="1588"/>
          <w:tab w:val="clear" w:pos="1985"/>
          <w:tab w:val="num" w:pos="1606"/>
        </w:tabs>
        <w:spacing w:before="60"/>
        <w:ind w:left="1591"/>
        <w:rPr>
          <w:i/>
          <w:iCs/>
          <w:lang w:val="en-US"/>
        </w:rPr>
      </w:pPr>
      <w:r>
        <w:rPr>
          <w:lang w:val="en-US"/>
        </w:rPr>
        <w:t xml:space="preserve">X.sup1056, </w:t>
      </w:r>
      <w:r w:rsidRPr="00F60149">
        <w:rPr>
          <w:i/>
          <w:iCs/>
          <w:lang w:val="en-US"/>
        </w:rPr>
        <w:t>Supplement to ITU-T X.1056 – Related Recommendations, International Standards and documents for security incident management</w:t>
      </w:r>
    </w:p>
    <w:p w:rsidR="001D1CA1" w:rsidRPr="007323C0" w:rsidRDefault="001D1CA1" w:rsidP="00EA6A04">
      <w:pPr>
        <w:numPr>
          <w:ilvl w:val="0"/>
          <w:numId w:val="9"/>
        </w:numPr>
        <w:tabs>
          <w:tab w:val="clear" w:pos="719"/>
          <w:tab w:val="clear" w:pos="794"/>
          <w:tab w:val="clear" w:pos="1191"/>
          <w:tab w:val="clear" w:pos="1588"/>
          <w:tab w:val="clear" w:pos="1985"/>
          <w:tab w:val="num" w:pos="1171"/>
        </w:tabs>
        <w:spacing w:before="60"/>
        <w:ind w:left="1156"/>
        <w:rPr>
          <w:lang w:val="en-US"/>
        </w:rPr>
      </w:pPr>
      <w:r>
        <w:rPr>
          <w:lang w:val="en-US"/>
        </w:rPr>
        <w:lastRenderedPageBreak/>
        <w:t xml:space="preserve">Assist </w:t>
      </w:r>
      <w:r w:rsidRPr="00D5631F">
        <w:rPr>
          <w:lang w:val="en-US"/>
        </w:rPr>
        <w:t>Q</w:t>
      </w:r>
      <w:r w:rsidR="00EA6A04" w:rsidRPr="00D5631F">
        <w:rPr>
          <w:lang w:val="en-US"/>
        </w:rPr>
        <w:t>2</w:t>
      </w:r>
      <w:r w:rsidRPr="00D5631F">
        <w:rPr>
          <w:lang w:val="en-US"/>
        </w:rPr>
        <w:t>/17</w:t>
      </w:r>
      <w:r>
        <w:rPr>
          <w:lang w:val="en-US"/>
        </w:rPr>
        <w:t xml:space="preserve"> </w:t>
      </w:r>
      <w:r w:rsidRPr="001D1CA1">
        <w:rPr>
          <w:lang w:val="en-US"/>
        </w:rPr>
        <w:t xml:space="preserve">in ongoing work on </w:t>
      </w:r>
      <w:r w:rsidR="002203D2">
        <w:rPr>
          <w:lang w:val="en-US"/>
        </w:rPr>
        <w:t xml:space="preserve">IPv6 including </w:t>
      </w:r>
      <w:r w:rsidRPr="001D1CA1">
        <w:rPr>
          <w:lang w:val="en-US"/>
        </w:rPr>
        <w:t>X.ipv6-secguide</w:t>
      </w:r>
      <w:r w:rsidR="003023A7">
        <w:rPr>
          <w:lang w:val="en-US"/>
        </w:rPr>
        <w:t xml:space="preserve">, and </w:t>
      </w:r>
      <w:r w:rsidR="003023A7" w:rsidRPr="000843D2">
        <w:rPr>
          <w:sz w:val="22"/>
          <w:szCs w:val="22"/>
        </w:rPr>
        <w:t>X.mgv6</w:t>
      </w:r>
    </w:p>
    <w:p w:rsidR="00C559C4" w:rsidRPr="00C559C4" w:rsidRDefault="005C4C14" w:rsidP="00914F83">
      <w:pPr>
        <w:numPr>
          <w:ilvl w:val="0"/>
          <w:numId w:val="9"/>
        </w:numPr>
        <w:tabs>
          <w:tab w:val="clear" w:pos="719"/>
          <w:tab w:val="clear" w:pos="794"/>
          <w:tab w:val="clear" w:pos="1191"/>
          <w:tab w:val="clear" w:pos="1588"/>
          <w:tab w:val="clear" w:pos="1985"/>
          <w:tab w:val="num" w:pos="1171"/>
        </w:tabs>
        <w:spacing w:before="60"/>
        <w:ind w:left="1156"/>
        <w:rPr>
          <w:lang w:val="en-US"/>
        </w:rPr>
      </w:pPr>
      <w:r>
        <w:rPr>
          <w:rFonts w:asciiTheme="majorBidi" w:hAnsiTheme="majorBidi" w:cstheme="majorBidi"/>
          <w:szCs w:val="24"/>
          <w:lang w:val="en-US" w:eastAsia="ko-KR"/>
        </w:rPr>
        <w:t>D</w:t>
      </w:r>
      <w:r w:rsidR="00C559C4" w:rsidRPr="00714085">
        <w:rPr>
          <w:rFonts w:asciiTheme="majorBidi" w:hAnsiTheme="majorBidi" w:cstheme="majorBidi"/>
          <w:szCs w:val="24"/>
          <w:lang w:val="en-US" w:eastAsia="ko-KR"/>
        </w:rPr>
        <w:t xml:space="preserve">evelop a framework of information security management functions described in Recommendation </w:t>
      </w:r>
      <w:r w:rsidR="00C559C4">
        <w:rPr>
          <w:rFonts w:asciiTheme="majorBidi" w:hAnsiTheme="majorBidi" w:cstheme="majorBidi"/>
          <w:szCs w:val="24"/>
          <w:lang w:val="en-US" w:eastAsia="ko-KR"/>
        </w:rPr>
        <w:t>ITU</w:t>
      </w:r>
      <w:r w:rsidR="002203D2">
        <w:rPr>
          <w:lang w:val="en-US" w:eastAsia="en-CA"/>
        </w:rPr>
        <w:t>-</w:t>
      </w:r>
      <w:r w:rsidR="00C559C4">
        <w:rPr>
          <w:rFonts w:asciiTheme="majorBidi" w:hAnsiTheme="majorBidi" w:cstheme="majorBidi"/>
          <w:szCs w:val="24"/>
          <w:lang w:val="en-US" w:eastAsia="ko-KR"/>
        </w:rPr>
        <w:t>T</w:t>
      </w:r>
      <w:r w:rsidR="00C559C4" w:rsidRPr="009F4BDC">
        <w:rPr>
          <w:lang w:val="en-US"/>
        </w:rPr>
        <w:t> </w:t>
      </w:r>
      <w:r w:rsidR="00C559C4" w:rsidRPr="00714085">
        <w:rPr>
          <w:rFonts w:asciiTheme="majorBidi" w:hAnsiTheme="majorBidi" w:cstheme="majorBidi"/>
          <w:szCs w:val="24"/>
          <w:lang w:val="en-US" w:eastAsia="ko-KR"/>
        </w:rPr>
        <w:t>X.1051</w:t>
      </w:r>
    </w:p>
    <w:p w:rsidR="00C559C4" w:rsidRPr="00C559C4" w:rsidRDefault="005C4C14" w:rsidP="00914F83">
      <w:pPr>
        <w:numPr>
          <w:ilvl w:val="0"/>
          <w:numId w:val="9"/>
        </w:numPr>
        <w:tabs>
          <w:tab w:val="clear" w:pos="719"/>
          <w:tab w:val="clear" w:pos="794"/>
          <w:tab w:val="clear" w:pos="1191"/>
          <w:tab w:val="clear" w:pos="1588"/>
          <w:tab w:val="clear" w:pos="1985"/>
          <w:tab w:val="num" w:pos="1171"/>
        </w:tabs>
        <w:spacing w:before="60"/>
        <w:ind w:left="1156"/>
        <w:rPr>
          <w:lang w:val="en-US"/>
        </w:rPr>
      </w:pPr>
      <w:r>
        <w:rPr>
          <w:rFonts w:asciiTheme="majorBidi" w:hAnsiTheme="majorBidi" w:cstheme="majorBidi"/>
          <w:szCs w:val="24"/>
          <w:lang w:val="en-US" w:eastAsia="ko-KR"/>
        </w:rPr>
        <w:t>D</w:t>
      </w:r>
      <w:r w:rsidR="00C559C4" w:rsidRPr="00714085">
        <w:rPr>
          <w:rFonts w:asciiTheme="majorBidi" w:hAnsiTheme="majorBidi" w:cstheme="majorBidi"/>
          <w:szCs w:val="24"/>
          <w:lang w:val="en-US" w:eastAsia="ko-KR"/>
        </w:rPr>
        <w:t>evelop a methodology to construct information security management system (ISMS) for telecommunications organizations based on the exis</w:t>
      </w:r>
      <w:r w:rsidR="00C559C4">
        <w:rPr>
          <w:rFonts w:asciiTheme="majorBidi" w:hAnsiTheme="majorBidi" w:cstheme="majorBidi"/>
          <w:szCs w:val="24"/>
          <w:lang w:val="en-US" w:eastAsia="ko-KR"/>
        </w:rPr>
        <w:t>ting standards (ISO/IEC and ITU</w:t>
      </w:r>
      <w:r w:rsidR="002203D2">
        <w:rPr>
          <w:lang w:val="en-US" w:eastAsia="en-CA"/>
        </w:rPr>
        <w:t>-</w:t>
      </w:r>
      <w:r w:rsidR="00C559C4" w:rsidRPr="00714085">
        <w:rPr>
          <w:rFonts w:asciiTheme="majorBidi" w:hAnsiTheme="majorBidi" w:cstheme="majorBidi"/>
          <w:szCs w:val="24"/>
          <w:lang w:val="en-US" w:eastAsia="ko-KR"/>
        </w:rPr>
        <w:t>T).</w:t>
      </w:r>
    </w:p>
    <w:p w:rsidR="007323C0" w:rsidRPr="00C559C4" w:rsidRDefault="005C4C14" w:rsidP="00914F83">
      <w:pPr>
        <w:numPr>
          <w:ilvl w:val="0"/>
          <w:numId w:val="9"/>
        </w:numPr>
        <w:tabs>
          <w:tab w:val="clear" w:pos="719"/>
          <w:tab w:val="clear" w:pos="794"/>
          <w:tab w:val="clear" w:pos="1191"/>
          <w:tab w:val="clear" w:pos="1588"/>
          <w:tab w:val="clear" w:pos="1985"/>
          <w:tab w:val="num" w:pos="1171"/>
        </w:tabs>
        <w:spacing w:before="60"/>
        <w:ind w:left="1156"/>
        <w:rPr>
          <w:lang w:val="en-US"/>
        </w:rPr>
      </w:pPr>
      <w:r>
        <w:rPr>
          <w:rFonts w:asciiTheme="majorBidi" w:hAnsiTheme="majorBidi" w:cstheme="majorBidi"/>
          <w:szCs w:val="24"/>
          <w:lang w:val="en-US" w:eastAsia="ko-KR"/>
        </w:rPr>
        <w:t>D</w:t>
      </w:r>
      <w:r w:rsidR="007323C0" w:rsidRPr="00714085">
        <w:rPr>
          <w:rFonts w:asciiTheme="majorBidi" w:hAnsiTheme="majorBidi" w:cstheme="majorBidi"/>
          <w:szCs w:val="24"/>
          <w:lang w:val="en-US" w:eastAsia="ko-KR"/>
        </w:rPr>
        <w:t>evelop a guideline to construct information security management for cloud computing.</w:t>
      </w:r>
    </w:p>
    <w:p w:rsidR="00C559C4" w:rsidRPr="00C559C4" w:rsidRDefault="00C559C4" w:rsidP="00914F83">
      <w:pPr>
        <w:numPr>
          <w:ilvl w:val="0"/>
          <w:numId w:val="9"/>
        </w:numPr>
        <w:tabs>
          <w:tab w:val="clear" w:pos="719"/>
          <w:tab w:val="clear" w:pos="794"/>
          <w:tab w:val="clear" w:pos="1191"/>
          <w:tab w:val="clear" w:pos="1588"/>
          <w:tab w:val="clear" w:pos="1985"/>
          <w:tab w:val="num" w:pos="1171"/>
        </w:tabs>
        <w:spacing w:before="60"/>
        <w:ind w:left="1156"/>
        <w:rPr>
          <w:lang w:val="en-US"/>
        </w:rPr>
      </w:pPr>
      <w:r w:rsidRPr="00714085">
        <w:rPr>
          <w:rFonts w:asciiTheme="majorBidi" w:hAnsiTheme="majorBidi" w:cstheme="majorBidi"/>
          <w:szCs w:val="24"/>
          <w:lang w:val="en-US" w:eastAsia="ko-KR"/>
        </w:rPr>
        <w:t>Assess activities in view of usability for telecommunications facilities and services</w:t>
      </w:r>
    </w:p>
    <w:p w:rsidR="00921E58" w:rsidRPr="001F2A20" w:rsidRDefault="00921E58" w:rsidP="00921E58">
      <w:pPr>
        <w:numPr>
          <w:ilvl w:val="0"/>
          <w:numId w:val="9"/>
        </w:numPr>
        <w:tabs>
          <w:tab w:val="clear" w:pos="719"/>
          <w:tab w:val="clear" w:pos="794"/>
          <w:tab w:val="clear" w:pos="1191"/>
          <w:tab w:val="clear" w:pos="1588"/>
          <w:tab w:val="clear" w:pos="1985"/>
          <w:tab w:val="num" w:pos="2911"/>
        </w:tabs>
        <w:spacing w:before="60"/>
        <w:ind w:left="1156"/>
        <w:rPr>
          <w:lang w:val="en-US"/>
        </w:rPr>
      </w:pPr>
      <w:r w:rsidRPr="001F2A20">
        <w:rPr>
          <w:lang w:val="en-US"/>
        </w:rPr>
        <w:t>Consider efforts in support of TDR/EW</w:t>
      </w:r>
    </w:p>
    <w:p w:rsidR="00335CB2" w:rsidRPr="00927A3B" w:rsidRDefault="00335CB2" w:rsidP="00914F83">
      <w:pPr>
        <w:numPr>
          <w:ilvl w:val="0"/>
          <w:numId w:val="9"/>
        </w:numPr>
        <w:tabs>
          <w:tab w:val="clear" w:pos="719"/>
          <w:tab w:val="clear" w:pos="794"/>
          <w:tab w:val="clear" w:pos="1191"/>
          <w:tab w:val="clear" w:pos="1588"/>
          <w:tab w:val="clear" w:pos="1985"/>
          <w:tab w:val="num" w:pos="2911"/>
        </w:tabs>
        <w:spacing w:before="60"/>
        <w:ind w:left="1156"/>
        <w:rPr>
          <w:lang w:val="en-US"/>
        </w:rPr>
      </w:pPr>
      <w:r w:rsidRPr="00927A3B">
        <w:rPr>
          <w:lang w:val="en-US"/>
        </w:rPr>
        <w:t>Consider work in relation with the implementation of WTSA-</w:t>
      </w:r>
      <w:r w:rsidR="00642D58" w:rsidRPr="00D5631F">
        <w:rPr>
          <w:lang w:val="en-US"/>
        </w:rPr>
        <w:t xml:space="preserve">12 </w:t>
      </w:r>
      <w:r w:rsidRPr="00D5631F">
        <w:rPr>
          <w:lang w:val="en-US"/>
        </w:rPr>
        <w:t>Res. 58</w:t>
      </w:r>
    </w:p>
    <w:p w:rsidR="00335CB2" w:rsidRPr="001F2A20" w:rsidRDefault="00335CB2" w:rsidP="00914F83">
      <w:pPr>
        <w:numPr>
          <w:ilvl w:val="0"/>
          <w:numId w:val="9"/>
        </w:numPr>
        <w:tabs>
          <w:tab w:val="clear" w:pos="719"/>
          <w:tab w:val="clear" w:pos="794"/>
          <w:tab w:val="clear" w:pos="1191"/>
          <w:tab w:val="clear" w:pos="1588"/>
          <w:tab w:val="clear" w:pos="1985"/>
          <w:tab w:val="num" w:pos="2911"/>
        </w:tabs>
        <w:spacing w:before="60"/>
        <w:ind w:left="1156"/>
        <w:rPr>
          <w:b/>
          <w:bCs/>
          <w:lang w:val="en-US"/>
        </w:rPr>
      </w:pPr>
      <w:r w:rsidRPr="001F2A20">
        <w:rPr>
          <w:lang w:val="en-US"/>
        </w:rPr>
        <w:t xml:space="preserve">Consider possible actions resulting from </w:t>
      </w:r>
      <w:r w:rsidR="00B77191" w:rsidRPr="00914F83">
        <w:rPr>
          <w:lang w:val="en-US"/>
        </w:rPr>
        <w:t>WTSA-</w:t>
      </w:r>
      <w:r w:rsidR="00642D58" w:rsidRPr="00914F83">
        <w:rPr>
          <w:lang w:val="en-US"/>
        </w:rPr>
        <w:t>12</w:t>
      </w:r>
      <w:r w:rsidR="00B77191">
        <w:rPr>
          <w:lang w:val="en-US"/>
        </w:rPr>
        <w:t xml:space="preserve">, </w:t>
      </w:r>
      <w:r w:rsidRPr="001F2A20">
        <w:rPr>
          <w:lang w:val="en-US"/>
        </w:rPr>
        <w:t>PP-10, WTDC-10 and GSC-1</w:t>
      </w:r>
      <w:r>
        <w:rPr>
          <w:lang w:val="en-US"/>
        </w:rPr>
        <w:t>6</w:t>
      </w:r>
    </w:p>
    <w:p w:rsidR="00335CB2" w:rsidRPr="001F2A20" w:rsidRDefault="00335CB2" w:rsidP="00914F83">
      <w:pPr>
        <w:numPr>
          <w:ilvl w:val="0"/>
          <w:numId w:val="9"/>
        </w:numPr>
        <w:tabs>
          <w:tab w:val="clear" w:pos="719"/>
          <w:tab w:val="clear" w:pos="794"/>
          <w:tab w:val="clear" w:pos="1191"/>
          <w:tab w:val="clear" w:pos="1588"/>
          <w:tab w:val="clear" w:pos="1985"/>
          <w:tab w:val="num" w:pos="2911"/>
        </w:tabs>
        <w:spacing w:before="60"/>
        <w:ind w:left="1156"/>
        <w:rPr>
          <w:lang w:val="en-US"/>
        </w:rPr>
      </w:pPr>
      <w:r w:rsidRPr="001F2A20">
        <w:rPr>
          <w:lang w:val="en-US"/>
        </w:rPr>
        <w:t>Consider efficient collaboration with other bodies including ISO/IEC JTC 1/SC 27, ETSI, TTC</w:t>
      </w:r>
      <w:r w:rsidR="00E60985">
        <w:rPr>
          <w:lang w:val="en-US"/>
        </w:rPr>
        <w:t>,</w:t>
      </w:r>
      <w:r w:rsidRPr="001F2A20">
        <w:rPr>
          <w:lang w:val="en-US"/>
        </w:rPr>
        <w:t xml:space="preserve"> NIST</w:t>
      </w:r>
      <w:r w:rsidR="00E60985">
        <w:rPr>
          <w:lang w:val="en-US"/>
        </w:rPr>
        <w:t xml:space="preserve"> and CSA</w:t>
      </w:r>
    </w:p>
    <w:p w:rsidR="00335CB2" w:rsidRPr="001F2A20" w:rsidRDefault="00335CB2" w:rsidP="00914F83">
      <w:pPr>
        <w:numPr>
          <w:ilvl w:val="0"/>
          <w:numId w:val="9"/>
        </w:numPr>
        <w:tabs>
          <w:tab w:val="clear" w:pos="719"/>
          <w:tab w:val="clear" w:pos="794"/>
          <w:tab w:val="clear" w:pos="1191"/>
          <w:tab w:val="clear" w:pos="1588"/>
          <w:tab w:val="clear" w:pos="1985"/>
          <w:tab w:val="num" w:pos="2911"/>
        </w:tabs>
        <w:spacing w:before="60"/>
        <w:ind w:left="1156"/>
        <w:rPr>
          <w:lang w:val="en-US"/>
        </w:rPr>
      </w:pPr>
      <w:r w:rsidRPr="001F2A20">
        <w:rPr>
          <w:lang w:val="en-US" w:eastAsia="ko-KR"/>
        </w:rPr>
        <w:t>Update summaries of draft revised and new Recommendations</w:t>
      </w:r>
      <w:r w:rsidR="00921E58">
        <w:rPr>
          <w:lang w:val="en-US" w:eastAsia="ko-KR"/>
        </w:rPr>
        <w:t xml:space="preserve"> and </w:t>
      </w:r>
      <w:r w:rsidR="00155541">
        <w:rPr>
          <w:lang w:val="en-US" w:eastAsia="ko-KR"/>
        </w:rPr>
        <w:t xml:space="preserve">draft </w:t>
      </w:r>
      <w:r w:rsidR="00921E58">
        <w:rPr>
          <w:lang w:val="en-US" w:eastAsia="ko-KR"/>
        </w:rPr>
        <w:t>Supplements</w:t>
      </w:r>
    </w:p>
    <w:p w:rsidR="00335CB2" w:rsidRPr="001F2A20" w:rsidRDefault="00335CB2" w:rsidP="00914F83">
      <w:pPr>
        <w:numPr>
          <w:ilvl w:val="0"/>
          <w:numId w:val="9"/>
        </w:numPr>
        <w:tabs>
          <w:tab w:val="clear" w:pos="719"/>
          <w:tab w:val="clear" w:pos="794"/>
          <w:tab w:val="clear" w:pos="1191"/>
          <w:tab w:val="clear" w:pos="1588"/>
          <w:tab w:val="clear" w:pos="1985"/>
          <w:tab w:val="num" w:pos="2911"/>
        </w:tabs>
        <w:spacing w:before="60"/>
        <w:ind w:left="1156"/>
        <w:rPr>
          <w:lang w:val="en-US"/>
        </w:rPr>
      </w:pPr>
      <w:r w:rsidRPr="001F2A20">
        <w:rPr>
          <w:lang w:val="en-US"/>
        </w:rPr>
        <w:t>Update the action plan</w:t>
      </w:r>
    </w:p>
    <w:p w:rsidR="00335CB2" w:rsidRPr="001F2A20" w:rsidRDefault="00335CB2" w:rsidP="00914F83">
      <w:pPr>
        <w:numPr>
          <w:ilvl w:val="0"/>
          <w:numId w:val="9"/>
        </w:numPr>
        <w:tabs>
          <w:tab w:val="clear" w:pos="719"/>
          <w:tab w:val="clear" w:pos="794"/>
          <w:tab w:val="clear" w:pos="1191"/>
          <w:tab w:val="clear" w:pos="1588"/>
          <w:tab w:val="clear" w:pos="1985"/>
          <w:tab w:val="num" w:pos="2911"/>
        </w:tabs>
        <w:spacing w:before="60"/>
        <w:ind w:left="1156"/>
        <w:rPr>
          <w:lang w:val="en-US"/>
        </w:rPr>
      </w:pPr>
      <w:r w:rsidRPr="001F2A20">
        <w:rPr>
          <w:lang w:val="en-US"/>
        </w:rPr>
        <w:t>Provide concise summary of a</w:t>
      </w:r>
      <w:r w:rsidR="00CD46C4">
        <w:rPr>
          <w:lang w:val="en-US"/>
        </w:rPr>
        <w:t>chievements for inclusion in SG</w:t>
      </w:r>
      <w:r w:rsidRPr="001F2A20">
        <w:rPr>
          <w:lang w:val="en-US"/>
        </w:rPr>
        <w:t>17 report to relevant entities</w:t>
      </w:r>
    </w:p>
    <w:p w:rsidR="003C718C" w:rsidRDefault="003C718C" w:rsidP="003C718C">
      <w:pPr>
        <w:spacing w:before="240"/>
        <w:ind w:left="437"/>
        <w:rPr>
          <w:b/>
          <w:bCs/>
        </w:rPr>
      </w:pPr>
      <w:r w:rsidRPr="00D5631F">
        <w:rPr>
          <w:b/>
          <w:bCs/>
          <w:lang w:val="en-US"/>
        </w:rPr>
        <w:t xml:space="preserve">Working Party 2/17  -  </w:t>
      </w:r>
      <w:r w:rsidRPr="00FC1DCA">
        <w:rPr>
          <w:b/>
          <w:bCs/>
        </w:rPr>
        <w:t>Network and information security</w:t>
      </w:r>
    </w:p>
    <w:p w:rsidR="003C718C" w:rsidRPr="001F2A20" w:rsidRDefault="003C718C" w:rsidP="003C718C">
      <w:pPr>
        <w:numPr>
          <w:ilvl w:val="0"/>
          <w:numId w:val="9"/>
        </w:numPr>
        <w:tabs>
          <w:tab w:val="clear" w:pos="719"/>
          <w:tab w:val="clear" w:pos="794"/>
          <w:tab w:val="clear" w:pos="1191"/>
          <w:tab w:val="clear" w:pos="1588"/>
          <w:tab w:val="clear" w:pos="1985"/>
          <w:tab w:val="num" w:pos="1156"/>
        </w:tabs>
        <w:spacing w:before="60"/>
        <w:ind w:left="1156"/>
        <w:rPr>
          <w:b/>
          <w:bCs/>
          <w:lang w:val="en-US"/>
        </w:rPr>
      </w:pPr>
      <w:r w:rsidRPr="001F2A20">
        <w:rPr>
          <w:lang w:val="en-US"/>
        </w:rPr>
        <w:t>Review and approve results from interim activities</w:t>
      </w:r>
    </w:p>
    <w:p w:rsidR="003C718C" w:rsidRDefault="003C718C" w:rsidP="003C718C">
      <w:pPr>
        <w:numPr>
          <w:ilvl w:val="0"/>
          <w:numId w:val="9"/>
        </w:numPr>
        <w:tabs>
          <w:tab w:val="clear" w:pos="719"/>
          <w:tab w:val="clear" w:pos="794"/>
          <w:tab w:val="clear" w:pos="1191"/>
          <w:tab w:val="clear" w:pos="1588"/>
          <w:tab w:val="clear" w:pos="1985"/>
          <w:tab w:val="num" w:pos="1156"/>
        </w:tabs>
        <w:spacing w:before="60"/>
        <w:ind w:left="1156"/>
        <w:rPr>
          <w:lang w:val="en-US"/>
        </w:rPr>
      </w:pPr>
      <w:r w:rsidRPr="00F01B89">
        <w:rPr>
          <w:lang w:val="en-US"/>
        </w:rPr>
        <w:t>Progress tasks related to implementation of WTSA-12 Resolutions, e.g., Res. 50, 52, 58</w:t>
      </w:r>
    </w:p>
    <w:p w:rsidR="003C718C" w:rsidRPr="00D5631F" w:rsidRDefault="003C718C" w:rsidP="003C718C">
      <w:pPr>
        <w:numPr>
          <w:ilvl w:val="0"/>
          <w:numId w:val="9"/>
        </w:numPr>
        <w:tabs>
          <w:tab w:val="clear" w:pos="719"/>
          <w:tab w:val="clear" w:pos="794"/>
          <w:tab w:val="clear" w:pos="1191"/>
          <w:tab w:val="clear" w:pos="1588"/>
          <w:tab w:val="clear" w:pos="1985"/>
          <w:tab w:val="num" w:pos="1156"/>
        </w:tabs>
        <w:spacing w:before="60"/>
        <w:ind w:left="1156"/>
        <w:rPr>
          <w:b/>
          <w:bCs/>
          <w:lang w:val="en-US"/>
        </w:rPr>
      </w:pPr>
      <w:r w:rsidRPr="00D5631F">
        <w:rPr>
          <w:lang w:val="en-US"/>
        </w:rPr>
        <w:t>Consider possible actions resulting from WTSA-12, PP-10, WTDC-10 and GSC-16</w:t>
      </w:r>
    </w:p>
    <w:p w:rsidR="00335CB2" w:rsidRPr="001F2A20" w:rsidRDefault="00335CB2" w:rsidP="00FB3C0F">
      <w:pPr>
        <w:numPr>
          <w:ilvl w:val="0"/>
          <w:numId w:val="11"/>
        </w:numPr>
        <w:tabs>
          <w:tab w:val="clear" w:pos="360"/>
          <w:tab w:val="clear" w:pos="794"/>
          <w:tab w:val="clear" w:pos="1191"/>
          <w:tab w:val="clear" w:pos="1588"/>
          <w:tab w:val="clear" w:pos="1985"/>
          <w:tab w:val="num" w:pos="2552"/>
        </w:tabs>
        <w:spacing w:before="240"/>
        <w:ind w:left="721" w:hanging="284"/>
        <w:rPr>
          <w:b/>
          <w:lang w:val="en-US"/>
        </w:rPr>
      </w:pPr>
      <w:r w:rsidRPr="001F2A20">
        <w:rPr>
          <w:b/>
          <w:lang w:val="en-US"/>
        </w:rPr>
        <w:t xml:space="preserve">Question </w:t>
      </w:r>
      <w:r w:rsidR="00FC1DCA">
        <w:rPr>
          <w:b/>
          <w:lang w:val="en-US"/>
        </w:rPr>
        <w:t>4</w:t>
      </w:r>
      <w:r w:rsidRPr="00914F83">
        <w:rPr>
          <w:b/>
          <w:lang w:val="en-US"/>
        </w:rPr>
        <w:t xml:space="preserve">/17  -  </w:t>
      </w:r>
      <w:proofErr w:type="spellStart"/>
      <w:r w:rsidRPr="00914F83">
        <w:rPr>
          <w:b/>
          <w:lang w:val="en-US"/>
        </w:rPr>
        <w:t>Cybersecurity</w:t>
      </w:r>
      <w:proofErr w:type="spellEnd"/>
    </w:p>
    <w:p w:rsidR="00F16890" w:rsidRPr="00F16890" w:rsidRDefault="00335CB2" w:rsidP="00914F83">
      <w:pPr>
        <w:numPr>
          <w:ilvl w:val="0"/>
          <w:numId w:val="9"/>
        </w:numPr>
        <w:tabs>
          <w:tab w:val="clear" w:pos="719"/>
          <w:tab w:val="clear" w:pos="794"/>
          <w:tab w:val="clear" w:pos="1191"/>
          <w:tab w:val="clear" w:pos="1588"/>
          <w:tab w:val="clear" w:pos="1985"/>
          <w:tab w:val="num" w:pos="2911"/>
        </w:tabs>
        <w:spacing w:before="60"/>
        <w:ind w:left="1156"/>
        <w:rPr>
          <w:lang w:val="en-US"/>
        </w:rPr>
      </w:pPr>
      <w:r w:rsidRPr="001F2A20">
        <w:rPr>
          <w:lang w:val="en-US" w:eastAsia="ko-KR"/>
        </w:rPr>
        <w:t xml:space="preserve">Carry out responsibilities </w:t>
      </w:r>
      <w:r w:rsidRPr="001F2A20">
        <w:rPr>
          <w:lang w:val="en-US"/>
        </w:rPr>
        <w:t xml:space="preserve">for </w:t>
      </w:r>
      <w:r w:rsidR="00F16890">
        <w:rPr>
          <w:lang w:val="en-US"/>
        </w:rPr>
        <w:t xml:space="preserve">Recommendations </w:t>
      </w:r>
      <w:r w:rsidR="00F16890" w:rsidRPr="00F16890">
        <w:rPr>
          <w:lang w:val="en-US"/>
        </w:rPr>
        <w:t>X.1205, X.1206, X.1207, X.1209, X.1303, X.1500, X.1500.1, X.1520, X.1521, X.1524, X.1528, X.1528.1, X.1528.2, X.1528.3, X.1528.4, X.1541, X.1570, X.1580, X.1581, and Supplements X.Suppl.8, X.Suppl.9, and X.Suppl.10</w:t>
      </w:r>
    </w:p>
    <w:p w:rsidR="00335CB2" w:rsidRDefault="00335CB2" w:rsidP="00914F83">
      <w:pPr>
        <w:numPr>
          <w:ilvl w:val="0"/>
          <w:numId w:val="9"/>
        </w:numPr>
        <w:tabs>
          <w:tab w:val="clear" w:pos="719"/>
          <w:tab w:val="clear" w:pos="794"/>
          <w:tab w:val="clear" w:pos="1191"/>
          <w:tab w:val="clear" w:pos="1588"/>
          <w:tab w:val="clear" w:pos="1985"/>
          <w:tab w:val="num" w:pos="2911"/>
        </w:tabs>
        <w:spacing w:before="60"/>
        <w:ind w:left="1156"/>
        <w:rPr>
          <w:lang w:val="en-US"/>
        </w:rPr>
      </w:pPr>
      <w:r w:rsidRPr="001F2A20">
        <w:rPr>
          <w:lang w:val="en-US"/>
        </w:rPr>
        <w:t xml:space="preserve">Review results of activities since the </w:t>
      </w:r>
      <w:r w:rsidR="002C04BB">
        <w:rPr>
          <w:lang w:val="en-US"/>
        </w:rPr>
        <w:t>September</w:t>
      </w:r>
      <w:r w:rsidR="002C04BB" w:rsidRPr="00EA5A35">
        <w:rPr>
          <w:lang w:val="en-US"/>
        </w:rPr>
        <w:t xml:space="preserve"> </w:t>
      </w:r>
      <w:r w:rsidR="008F7201" w:rsidRPr="00EA5A35">
        <w:rPr>
          <w:lang w:val="en-US"/>
        </w:rPr>
        <w:t>201</w:t>
      </w:r>
      <w:r w:rsidR="008F7201">
        <w:rPr>
          <w:lang w:val="en-US"/>
        </w:rPr>
        <w:t>2</w:t>
      </w:r>
      <w:r w:rsidR="008F7201" w:rsidRPr="00EA5A35">
        <w:rPr>
          <w:lang w:val="en-US"/>
        </w:rPr>
        <w:t xml:space="preserve"> </w:t>
      </w:r>
      <w:r w:rsidR="00CD46C4">
        <w:rPr>
          <w:lang w:val="en-US"/>
        </w:rPr>
        <w:t>SG</w:t>
      </w:r>
      <w:r w:rsidRPr="001F2A20">
        <w:rPr>
          <w:lang w:val="en-US"/>
        </w:rPr>
        <w:t>17 meeting</w:t>
      </w:r>
    </w:p>
    <w:p w:rsidR="00462F42" w:rsidRPr="00CD155D" w:rsidRDefault="00462F42" w:rsidP="00914F83">
      <w:pPr>
        <w:numPr>
          <w:ilvl w:val="0"/>
          <w:numId w:val="9"/>
        </w:numPr>
        <w:tabs>
          <w:tab w:val="clear" w:pos="719"/>
          <w:tab w:val="clear" w:pos="794"/>
          <w:tab w:val="clear" w:pos="1191"/>
          <w:tab w:val="clear" w:pos="1588"/>
          <w:tab w:val="clear" w:pos="1985"/>
          <w:tab w:val="num" w:pos="1171"/>
        </w:tabs>
        <w:spacing w:before="60"/>
        <w:ind w:left="1156"/>
        <w:rPr>
          <w:lang w:val="en-US"/>
        </w:rPr>
      </w:pPr>
      <w:r w:rsidRPr="0080161A">
        <w:rPr>
          <w:lang w:val="en-US"/>
        </w:rPr>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s </w:t>
      </w:r>
      <w:r w:rsidRPr="001F2A20">
        <w:rPr>
          <w:lang w:val="en-US"/>
        </w:rPr>
        <w:t xml:space="preserve">and achieve </w:t>
      </w:r>
      <w:r>
        <w:rPr>
          <w:i/>
          <w:iCs/>
          <w:lang w:val="en-US"/>
        </w:rPr>
        <w:t>approval</w:t>
      </w:r>
      <w:r w:rsidRPr="00CD155D">
        <w:rPr>
          <w:lang w:val="en-US"/>
        </w:rPr>
        <w:t>:</w:t>
      </w:r>
    </w:p>
    <w:p w:rsidR="00BC6291" w:rsidRDefault="00BC6291" w:rsidP="00914F83">
      <w:pPr>
        <w:numPr>
          <w:ilvl w:val="0"/>
          <w:numId w:val="9"/>
        </w:numPr>
        <w:tabs>
          <w:tab w:val="clear" w:pos="719"/>
          <w:tab w:val="clear" w:pos="794"/>
          <w:tab w:val="clear" w:pos="1191"/>
          <w:tab w:val="clear" w:pos="1588"/>
          <w:tab w:val="clear" w:pos="1985"/>
          <w:tab w:val="num" w:pos="3346"/>
        </w:tabs>
        <w:spacing w:before="60"/>
        <w:ind w:left="1591"/>
        <w:rPr>
          <w:lang w:val="en-US"/>
        </w:rPr>
      </w:pPr>
      <w:r w:rsidRPr="00BC6291">
        <w:rPr>
          <w:lang w:val="en-US"/>
        </w:rPr>
        <w:t>X.1526 (</w:t>
      </w:r>
      <w:proofErr w:type="spellStart"/>
      <w:r w:rsidRPr="00BC6291">
        <w:rPr>
          <w:lang w:val="en-US"/>
        </w:rPr>
        <w:t>X.oval</w:t>
      </w:r>
      <w:proofErr w:type="spellEnd"/>
      <w:r w:rsidRPr="00BC6291">
        <w:rPr>
          <w:lang w:val="en-US"/>
        </w:rPr>
        <w:t xml:space="preserve">), </w:t>
      </w:r>
      <w:r w:rsidRPr="00BC6291">
        <w:rPr>
          <w:i/>
          <w:iCs/>
          <w:lang w:val="en-US"/>
        </w:rPr>
        <w:t>Open vulnerability and assessment language</w:t>
      </w:r>
    </w:p>
    <w:p w:rsidR="003A0966" w:rsidRPr="00BC6291" w:rsidRDefault="00BC6291" w:rsidP="00914F83">
      <w:pPr>
        <w:numPr>
          <w:ilvl w:val="0"/>
          <w:numId w:val="9"/>
        </w:numPr>
        <w:tabs>
          <w:tab w:val="clear" w:pos="719"/>
          <w:tab w:val="clear" w:pos="794"/>
          <w:tab w:val="clear" w:pos="1191"/>
          <w:tab w:val="clear" w:pos="1588"/>
          <w:tab w:val="clear" w:pos="1985"/>
          <w:tab w:val="num" w:pos="3346"/>
        </w:tabs>
        <w:spacing w:before="60"/>
        <w:ind w:left="1591"/>
        <w:rPr>
          <w:lang w:val="en-US"/>
        </w:rPr>
      </w:pPr>
      <w:r w:rsidRPr="00BC6291">
        <w:rPr>
          <w:lang w:val="en-US"/>
        </w:rPr>
        <w:t>X.1544 (</w:t>
      </w:r>
      <w:proofErr w:type="spellStart"/>
      <w:r w:rsidRPr="00BC6291">
        <w:rPr>
          <w:lang w:val="en-US"/>
        </w:rPr>
        <w:t>X.capec</w:t>
      </w:r>
      <w:proofErr w:type="spellEnd"/>
      <w:r w:rsidRPr="00BC6291">
        <w:rPr>
          <w:lang w:val="en-US"/>
        </w:rPr>
        <w:t xml:space="preserve">), </w:t>
      </w:r>
      <w:r w:rsidRPr="00BC6291">
        <w:rPr>
          <w:i/>
          <w:iCs/>
          <w:lang w:val="en-US"/>
        </w:rPr>
        <w:t>Common attack pattern enumeration and classification</w:t>
      </w:r>
    </w:p>
    <w:p w:rsidR="00335CB2" w:rsidRPr="001F2A20" w:rsidRDefault="00335CB2" w:rsidP="00914F83">
      <w:pPr>
        <w:numPr>
          <w:ilvl w:val="0"/>
          <w:numId w:val="9"/>
        </w:numPr>
        <w:tabs>
          <w:tab w:val="clear" w:pos="719"/>
          <w:tab w:val="clear" w:pos="794"/>
          <w:tab w:val="clear" w:pos="1191"/>
          <w:tab w:val="clear" w:pos="1588"/>
          <w:tab w:val="clear" w:pos="1985"/>
          <w:tab w:val="num" w:pos="1171"/>
        </w:tabs>
        <w:spacing w:before="60"/>
        <w:ind w:left="1156"/>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Recommendations:</w:t>
      </w:r>
    </w:p>
    <w:p w:rsidR="008D4376" w:rsidRDefault="008D4376" w:rsidP="00914F83">
      <w:pPr>
        <w:numPr>
          <w:ilvl w:val="0"/>
          <w:numId w:val="9"/>
        </w:numPr>
        <w:tabs>
          <w:tab w:val="clear" w:pos="719"/>
          <w:tab w:val="clear" w:pos="794"/>
          <w:tab w:val="clear" w:pos="1191"/>
          <w:tab w:val="clear" w:pos="1588"/>
          <w:tab w:val="clear" w:pos="1985"/>
          <w:tab w:val="num" w:pos="1607"/>
        </w:tabs>
        <w:spacing w:before="60"/>
        <w:ind w:left="1591"/>
        <w:rPr>
          <w:lang w:val="en-US"/>
        </w:rPr>
      </w:pPr>
      <w:proofErr w:type="spellStart"/>
      <w:r w:rsidRPr="008D4376">
        <w:rPr>
          <w:lang w:val="en-US"/>
        </w:rPr>
        <w:t>X.csi</w:t>
      </w:r>
      <w:proofErr w:type="spellEnd"/>
      <w:r>
        <w:rPr>
          <w:lang w:val="en-US"/>
        </w:rPr>
        <w:t xml:space="preserve">, </w:t>
      </w:r>
      <w:r w:rsidRPr="008D4376">
        <w:rPr>
          <w:i/>
          <w:iCs/>
          <w:lang w:val="en-US"/>
        </w:rPr>
        <w:t xml:space="preserve">Guidelines for </w:t>
      </w:r>
      <w:proofErr w:type="spellStart"/>
      <w:r w:rsidRPr="008D4376">
        <w:rPr>
          <w:i/>
          <w:iCs/>
          <w:lang w:val="en-US"/>
        </w:rPr>
        <w:t>cybersecurity</w:t>
      </w:r>
      <w:proofErr w:type="spellEnd"/>
      <w:r w:rsidRPr="008D4376">
        <w:rPr>
          <w:i/>
          <w:iCs/>
          <w:lang w:val="en-US"/>
        </w:rPr>
        <w:t xml:space="preserve"> index</w:t>
      </w:r>
    </w:p>
    <w:p w:rsidR="00335CB2" w:rsidRPr="008D4376" w:rsidRDefault="008D4376" w:rsidP="00914F83">
      <w:pPr>
        <w:numPr>
          <w:ilvl w:val="0"/>
          <w:numId w:val="9"/>
        </w:numPr>
        <w:tabs>
          <w:tab w:val="clear" w:pos="719"/>
          <w:tab w:val="clear" w:pos="794"/>
          <w:tab w:val="clear" w:pos="1191"/>
          <w:tab w:val="clear" w:pos="1588"/>
          <w:tab w:val="clear" w:pos="1985"/>
          <w:tab w:val="num" w:pos="1607"/>
        </w:tabs>
        <w:spacing w:before="60"/>
        <w:ind w:left="1591"/>
        <w:rPr>
          <w:lang w:val="en-US"/>
        </w:rPr>
      </w:pPr>
      <w:proofErr w:type="spellStart"/>
      <w:r>
        <w:rPr>
          <w:lang w:val="en-US"/>
        </w:rPr>
        <w:t>X.trm</w:t>
      </w:r>
      <w:proofErr w:type="spellEnd"/>
      <w:r>
        <w:rPr>
          <w:lang w:val="en-US"/>
        </w:rPr>
        <w:t xml:space="preserve">, </w:t>
      </w:r>
      <w:r w:rsidRPr="008D4376">
        <w:rPr>
          <w:i/>
          <w:iCs/>
          <w:lang w:val="en-US"/>
        </w:rPr>
        <w:t xml:space="preserve">Overview of </w:t>
      </w:r>
      <w:proofErr w:type="spellStart"/>
      <w:r w:rsidRPr="008D4376">
        <w:rPr>
          <w:i/>
          <w:iCs/>
          <w:lang w:val="en-US"/>
        </w:rPr>
        <w:t>traceback</w:t>
      </w:r>
      <w:proofErr w:type="spellEnd"/>
      <w:r w:rsidRPr="008D4376">
        <w:rPr>
          <w:i/>
          <w:iCs/>
          <w:lang w:val="en-US"/>
        </w:rPr>
        <w:t xml:space="preserve"> mechanisms</w:t>
      </w:r>
    </w:p>
    <w:p w:rsidR="00BD534B" w:rsidRPr="007D58D0" w:rsidRDefault="00BD534B" w:rsidP="00914F83">
      <w:pPr>
        <w:numPr>
          <w:ilvl w:val="0"/>
          <w:numId w:val="9"/>
        </w:numPr>
        <w:tabs>
          <w:tab w:val="clear" w:pos="719"/>
          <w:tab w:val="clear" w:pos="794"/>
          <w:tab w:val="clear" w:pos="1191"/>
          <w:tab w:val="clear" w:pos="1588"/>
          <w:tab w:val="clear" w:pos="1985"/>
          <w:tab w:val="num" w:pos="2911"/>
        </w:tabs>
        <w:spacing w:before="60"/>
        <w:ind w:left="1156"/>
        <w:rPr>
          <w:lang w:val="en-US"/>
        </w:rPr>
      </w:pPr>
      <w:r w:rsidRPr="001F2A20">
        <w:rPr>
          <w:lang w:val="en-US"/>
        </w:rPr>
        <w:t xml:space="preserve">Finalize work and achieve </w:t>
      </w:r>
      <w:r w:rsidRPr="00BD534B">
        <w:rPr>
          <w:i/>
          <w:iCs/>
          <w:lang w:val="en-US"/>
        </w:rPr>
        <w:t>agreement</w:t>
      </w:r>
      <w:r>
        <w:rPr>
          <w:lang w:val="en-US"/>
        </w:rPr>
        <w:t xml:space="preserve"> on</w:t>
      </w:r>
      <w:r w:rsidRPr="001F2A20">
        <w:rPr>
          <w:lang w:val="en-US"/>
        </w:rPr>
        <w:t>:</w:t>
      </w:r>
    </w:p>
    <w:p w:rsidR="00AF558C" w:rsidRDefault="00BD534B" w:rsidP="00914F83">
      <w:pPr>
        <w:numPr>
          <w:ilvl w:val="0"/>
          <w:numId w:val="9"/>
        </w:numPr>
        <w:tabs>
          <w:tab w:val="clear" w:pos="719"/>
          <w:tab w:val="clear" w:pos="794"/>
          <w:tab w:val="clear" w:pos="1191"/>
          <w:tab w:val="clear" w:pos="1588"/>
          <w:tab w:val="clear" w:pos="1985"/>
          <w:tab w:val="num" w:pos="1606"/>
        </w:tabs>
        <w:spacing w:before="60"/>
        <w:ind w:left="1591"/>
        <w:rPr>
          <w:lang w:val="en-US"/>
        </w:rPr>
      </w:pPr>
      <w:r w:rsidRPr="00BD534B">
        <w:rPr>
          <w:lang w:val="en-US"/>
        </w:rPr>
        <w:t xml:space="preserve">X.1500 Amd.3, </w:t>
      </w:r>
      <w:r w:rsidRPr="00BD534B">
        <w:rPr>
          <w:i/>
          <w:iCs/>
          <w:lang w:val="en-US"/>
        </w:rPr>
        <w:t xml:space="preserve">Overview of </w:t>
      </w:r>
      <w:proofErr w:type="spellStart"/>
      <w:r w:rsidRPr="00BD534B">
        <w:rPr>
          <w:i/>
          <w:iCs/>
          <w:lang w:val="en-US"/>
        </w:rPr>
        <w:t>cybersecurity</w:t>
      </w:r>
      <w:proofErr w:type="spellEnd"/>
      <w:r w:rsidRPr="00BD534B">
        <w:rPr>
          <w:i/>
          <w:iCs/>
          <w:lang w:val="en-US"/>
        </w:rPr>
        <w:t xml:space="preserve"> information exchange – Amendment 3 – Revised structured </w:t>
      </w:r>
      <w:proofErr w:type="spellStart"/>
      <w:r w:rsidRPr="00BD534B">
        <w:rPr>
          <w:i/>
          <w:iCs/>
          <w:lang w:val="en-US"/>
        </w:rPr>
        <w:t>cybersecurity</w:t>
      </w:r>
      <w:proofErr w:type="spellEnd"/>
      <w:r w:rsidRPr="00BD534B">
        <w:rPr>
          <w:i/>
          <w:iCs/>
          <w:lang w:val="en-US"/>
        </w:rPr>
        <w:t xml:space="preserve"> information exchange techniques</w:t>
      </w:r>
    </w:p>
    <w:p w:rsidR="00AF558C" w:rsidRPr="00AF558C" w:rsidRDefault="00AF558C" w:rsidP="00914F83">
      <w:pPr>
        <w:numPr>
          <w:ilvl w:val="0"/>
          <w:numId w:val="9"/>
        </w:numPr>
        <w:tabs>
          <w:tab w:val="clear" w:pos="719"/>
          <w:tab w:val="clear" w:pos="794"/>
          <w:tab w:val="clear" w:pos="1191"/>
          <w:tab w:val="clear" w:pos="1588"/>
          <w:tab w:val="clear" w:pos="1985"/>
          <w:tab w:val="num" w:pos="2041"/>
        </w:tabs>
        <w:spacing w:before="60"/>
        <w:ind w:left="1591"/>
        <w:rPr>
          <w:lang w:val="en-US"/>
        </w:rPr>
      </w:pPr>
      <w:proofErr w:type="spellStart"/>
      <w:r w:rsidRPr="00AF558C">
        <w:rPr>
          <w:lang w:val="en-US"/>
        </w:rPr>
        <w:t>X.abnot</w:t>
      </w:r>
      <w:proofErr w:type="spellEnd"/>
      <w:r w:rsidRPr="00AF558C">
        <w:rPr>
          <w:lang w:val="en-US"/>
        </w:rPr>
        <w:t xml:space="preserve">, </w:t>
      </w:r>
      <w:r w:rsidRPr="00AF558C">
        <w:rPr>
          <w:i/>
          <w:iCs/>
          <w:lang w:val="en-US"/>
        </w:rPr>
        <w:t xml:space="preserve">Supplement to ITU-T </w:t>
      </w:r>
      <w:proofErr w:type="spellStart"/>
      <w:r w:rsidRPr="00AF558C">
        <w:rPr>
          <w:i/>
          <w:iCs/>
          <w:lang w:val="en-US"/>
        </w:rPr>
        <w:t>X.series</w:t>
      </w:r>
      <w:proofErr w:type="spellEnd"/>
      <w:r w:rsidRPr="00AF558C">
        <w:rPr>
          <w:i/>
          <w:iCs/>
          <w:lang w:val="en-US"/>
        </w:rPr>
        <w:t xml:space="preserve"> - Supplement on guidelines for abnormal traffic detection and control on IP-based networks</w:t>
      </w:r>
    </w:p>
    <w:p w:rsidR="00335CB2" w:rsidRPr="001F2A20" w:rsidRDefault="00335CB2" w:rsidP="00914F83">
      <w:pPr>
        <w:numPr>
          <w:ilvl w:val="0"/>
          <w:numId w:val="9"/>
        </w:numPr>
        <w:tabs>
          <w:tab w:val="clear" w:pos="719"/>
          <w:tab w:val="clear" w:pos="794"/>
          <w:tab w:val="clear" w:pos="1191"/>
          <w:tab w:val="clear" w:pos="1588"/>
          <w:tab w:val="clear" w:pos="1985"/>
          <w:tab w:val="num" w:pos="1605"/>
        </w:tabs>
        <w:spacing w:before="60"/>
        <w:ind w:left="1155"/>
        <w:rPr>
          <w:lang w:val="en-US"/>
        </w:rPr>
      </w:pPr>
      <w:r w:rsidRPr="001F2A20">
        <w:rPr>
          <w:lang w:val="en-US"/>
        </w:rPr>
        <w:t xml:space="preserve">Progress work on draft new </w:t>
      </w:r>
      <w:r w:rsidR="00E74EF1">
        <w:rPr>
          <w:lang w:val="en-US"/>
        </w:rPr>
        <w:t xml:space="preserve">and revised </w:t>
      </w:r>
      <w:r w:rsidRPr="001F2A20">
        <w:rPr>
          <w:lang w:val="en-US"/>
        </w:rPr>
        <w:t>Recommendations:</w:t>
      </w:r>
    </w:p>
    <w:p w:rsidR="009B634E" w:rsidRPr="001F2A20" w:rsidRDefault="009B634E" w:rsidP="007E6D6A">
      <w:pPr>
        <w:numPr>
          <w:ilvl w:val="0"/>
          <w:numId w:val="9"/>
        </w:numPr>
        <w:tabs>
          <w:tab w:val="clear" w:pos="719"/>
          <w:tab w:val="clear" w:pos="794"/>
          <w:tab w:val="clear" w:pos="1191"/>
          <w:tab w:val="clear" w:pos="1588"/>
          <w:tab w:val="clear" w:pos="1985"/>
          <w:tab w:val="num" w:pos="2041"/>
        </w:tabs>
        <w:spacing w:before="60"/>
        <w:ind w:left="1590"/>
        <w:rPr>
          <w:lang w:val="en-US"/>
        </w:rPr>
      </w:pPr>
      <w:r w:rsidRPr="001F2A20">
        <w:rPr>
          <w:lang w:val="en-US"/>
        </w:rPr>
        <w:t>X.1303</w:t>
      </w:r>
      <w:r w:rsidR="00824F62">
        <w:rPr>
          <w:lang w:val="en-US"/>
        </w:rPr>
        <w:t xml:space="preserve"> </w:t>
      </w:r>
      <w:r w:rsidR="00E57DA5">
        <w:rPr>
          <w:lang w:val="en-US"/>
        </w:rPr>
        <w:t>(</w:t>
      </w:r>
      <w:r w:rsidR="00824F62">
        <w:rPr>
          <w:lang w:val="en-US"/>
        </w:rPr>
        <w:t>revised</w:t>
      </w:r>
      <w:r w:rsidR="00E57DA5">
        <w:rPr>
          <w:lang w:val="en-US"/>
        </w:rPr>
        <w:t>)</w:t>
      </w:r>
      <w:r w:rsidRPr="001F2A20">
        <w:rPr>
          <w:lang w:val="en-US"/>
        </w:rPr>
        <w:t xml:space="preserve">, </w:t>
      </w:r>
      <w:r w:rsidRPr="001F2A20">
        <w:rPr>
          <w:i/>
          <w:iCs/>
          <w:lang w:val="en-US"/>
        </w:rPr>
        <w:t>Common alerting protocol (CAP 1.2)</w:t>
      </w:r>
      <w:r>
        <w:rPr>
          <w:i/>
          <w:iCs/>
          <w:lang w:val="en-US"/>
        </w:rPr>
        <w:t xml:space="preserve"> </w:t>
      </w:r>
      <w:r w:rsidRPr="001F2A20">
        <w:rPr>
          <w:lang w:val="en-US"/>
        </w:rPr>
        <w:t>(in collaboration with Q1</w:t>
      </w:r>
      <w:r w:rsidR="007E6D6A">
        <w:rPr>
          <w:lang w:val="en-US"/>
        </w:rPr>
        <w:t>1</w:t>
      </w:r>
      <w:r w:rsidRPr="001F2A20">
        <w:rPr>
          <w:lang w:val="en-US"/>
        </w:rPr>
        <w:t>/17)</w:t>
      </w:r>
    </w:p>
    <w:p w:rsidR="00335CB2" w:rsidRPr="001E2CE3" w:rsidRDefault="00335CB2" w:rsidP="00914F83">
      <w:pPr>
        <w:numPr>
          <w:ilvl w:val="0"/>
          <w:numId w:val="9"/>
        </w:numPr>
        <w:tabs>
          <w:tab w:val="clear" w:pos="719"/>
          <w:tab w:val="clear" w:pos="794"/>
          <w:tab w:val="clear" w:pos="1191"/>
          <w:tab w:val="clear" w:pos="1588"/>
          <w:tab w:val="clear" w:pos="1985"/>
          <w:tab w:val="num" w:pos="2475"/>
        </w:tabs>
        <w:spacing w:before="60"/>
        <w:ind w:left="1590"/>
        <w:rPr>
          <w:lang w:val="en-US"/>
        </w:rPr>
      </w:pPr>
      <w:proofErr w:type="spellStart"/>
      <w:r w:rsidRPr="001F2A20">
        <w:rPr>
          <w:lang w:val="en-US"/>
        </w:rPr>
        <w:t>X.bots</w:t>
      </w:r>
      <w:proofErr w:type="spellEnd"/>
      <w:r w:rsidRPr="001F2A20">
        <w:rPr>
          <w:lang w:val="en-US"/>
        </w:rPr>
        <w:t xml:space="preserve">, </w:t>
      </w:r>
      <w:r w:rsidR="001E2CE3" w:rsidRPr="001E2CE3">
        <w:rPr>
          <w:i/>
          <w:iCs/>
          <w:lang w:val="en-US"/>
        </w:rPr>
        <w:t>Centralized framework for botnet detection and response</w:t>
      </w:r>
    </w:p>
    <w:p w:rsidR="001E2CE3" w:rsidRPr="001E2CE3" w:rsidRDefault="001E2CE3" w:rsidP="00914F83">
      <w:pPr>
        <w:numPr>
          <w:ilvl w:val="0"/>
          <w:numId w:val="9"/>
        </w:numPr>
        <w:tabs>
          <w:tab w:val="clear" w:pos="719"/>
          <w:tab w:val="clear" w:pos="794"/>
          <w:tab w:val="clear" w:pos="1191"/>
          <w:tab w:val="clear" w:pos="1588"/>
          <w:tab w:val="clear" w:pos="1985"/>
          <w:tab w:val="num" w:pos="2474"/>
        </w:tabs>
        <w:spacing w:before="60"/>
        <w:ind w:left="1590"/>
        <w:rPr>
          <w:lang w:val="en-US"/>
        </w:rPr>
      </w:pPr>
      <w:proofErr w:type="spellStart"/>
      <w:r>
        <w:rPr>
          <w:lang w:val="en-US"/>
        </w:rPr>
        <w:t>X.cce</w:t>
      </w:r>
      <w:proofErr w:type="spellEnd"/>
      <w:r>
        <w:rPr>
          <w:lang w:val="en-US"/>
        </w:rPr>
        <w:t xml:space="preserve">, </w:t>
      </w:r>
      <w:r w:rsidRPr="001E2CE3">
        <w:rPr>
          <w:i/>
          <w:iCs/>
          <w:lang w:val="en-US"/>
        </w:rPr>
        <w:t>Common configuration enumeration</w:t>
      </w:r>
    </w:p>
    <w:p w:rsidR="001E2CE3" w:rsidRPr="001E2CE3" w:rsidRDefault="001E2CE3" w:rsidP="00914F83">
      <w:pPr>
        <w:numPr>
          <w:ilvl w:val="0"/>
          <w:numId w:val="9"/>
        </w:numPr>
        <w:tabs>
          <w:tab w:val="clear" w:pos="719"/>
          <w:tab w:val="clear" w:pos="794"/>
          <w:tab w:val="clear" w:pos="1191"/>
          <w:tab w:val="clear" w:pos="1588"/>
          <w:tab w:val="clear" w:pos="1985"/>
          <w:tab w:val="num" w:pos="2038"/>
        </w:tabs>
        <w:spacing w:before="60"/>
        <w:ind w:left="1590"/>
        <w:rPr>
          <w:lang w:val="en-US"/>
        </w:rPr>
      </w:pPr>
      <w:proofErr w:type="spellStart"/>
      <w:r>
        <w:rPr>
          <w:lang w:val="en-US"/>
        </w:rPr>
        <w:t>X.cee</w:t>
      </w:r>
      <w:proofErr w:type="spellEnd"/>
      <w:r>
        <w:rPr>
          <w:lang w:val="en-US"/>
        </w:rPr>
        <w:t xml:space="preserve">, </w:t>
      </w:r>
      <w:r w:rsidRPr="001E2CE3">
        <w:rPr>
          <w:i/>
          <w:iCs/>
          <w:lang w:val="en-US"/>
        </w:rPr>
        <w:t>Common event expression</w:t>
      </w:r>
    </w:p>
    <w:p w:rsidR="001E2CE3" w:rsidRPr="001E2CE3" w:rsidRDefault="001E2CE3" w:rsidP="00914F83">
      <w:pPr>
        <w:numPr>
          <w:ilvl w:val="0"/>
          <w:numId w:val="9"/>
        </w:numPr>
        <w:tabs>
          <w:tab w:val="clear" w:pos="719"/>
          <w:tab w:val="clear" w:pos="794"/>
          <w:tab w:val="clear" w:pos="1191"/>
          <w:tab w:val="clear" w:pos="1588"/>
          <w:tab w:val="clear" w:pos="1985"/>
          <w:tab w:val="num" w:pos="2037"/>
        </w:tabs>
        <w:spacing w:before="60"/>
        <w:ind w:left="1590"/>
        <w:rPr>
          <w:lang w:val="en-US"/>
        </w:rPr>
      </w:pPr>
      <w:r>
        <w:rPr>
          <w:lang w:val="en-US"/>
        </w:rPr>
        <w:t xml:space="preserve">X.cee.1, </w:t>
      </w:r>
      <w:r w:rsidRPr="001E2CE3">
        <w:rPr>
          <w:i/>
          <w:iCs/>
          <w:lang w:val="en-US"/>
        </w:rPr>
        <w:t>CEE architecture overview</w:t>
      </w:r>
    </w:p>
    <w:p w:rsidR="001E2CE3" w:rsidRPr="001E2CE3" w:rsidRDefault="001E2CE3" w:rsidP="00914F83">
      <w:pPr>
        <w:numPr>
          <w:ilvl w:val="0"/>
          <w:numId w:val="9"/>
        </w:numPr>
        <w:tabs>
          <w:tab w:val="clear" w:pos="719"/>
          <w:tab w:val="clear" w:pos="794"/>
          <w:tab w:val="clear" w:pos="1191"/>
          <w:tab w:val="clear" w:pos="1588"/>
          <w:tab w:val="clear" w:pos="1985"/>
          <w:tab w:val="num" w:pos="2036"/>
        </w:tabs>
        <w:spacing w:before="60"/>
        <w:ind w:left="1590"/>
        <w:rPr>
          <w:lang w:val="en-US"/>
        </w:rPr>
      </w:pPr>
      <w:r>
        <w:rPr>
          <w:lang w:val="en-US"/>
        </w:rPr>
        <w:t xml:space="preserve">X.cee.2, </w:t>
      </w:r>
      <w:r w:rsidRPr="001E2CE3">
        <w:rPr>
          <w:i/>
          <w:iCs/>
          <w:lang w:val="en-US"/>
        </w:rPr>
        <w:t>CEE dictionary and event taxonomy (CDET)</w:t>
      </w:r>
    </w:p>
    <w:p w:rsidR="001E2CE3" w:rsidRPr="001E2CE3" w:rsidRDefault="001E2CE3" w:rsidP="00914F83">
      <w:pPr>
        <w:numPr>
          <w:ilvl w:val="0"/>
          <w:numId w:val="9"/>
        </w:numPr>
        <w:tabs>
          <w:tab w:val="clear" w:pos="719"/>
          <w:tab w:val="clear" w:pos="794"/>
          <w:tab w:val="clear" w:pos="1191"/>
          <w:tab w:val="clear" w:pos="1588"/>
          <w:tab w:val="clear" w:pos="1985"/>
          <w:tab w:val="num" w:pos="2035"/>
        </w:tabs>
        <w:spacing w:before="60"/>
        <w:ind w:left="1590"/>
        <w:rPr>
          <w:lang w:val="en-US"/>
        </w:rPr>
      </w:pPr>
      <w:r>
        <w:rPr>
          <w:lang w:val="en-US"/>
        </w:rPr>
        <w:t xml:space="preserve">X.cee.3, </w:t>
      </w:r>
      <w:r w:rsidRPr="001E2CE3">
        <w:rPr>
          <w:i/>
          <w:iCs/>
          <w:lang w:val="en-US"/>
        </w:rPr>
        <w:t>CEE log syntax (CLS) encoding</w:t>
      </w:r>
    </w:p>
    <w:p w:rsidR="001E2CE3" w:rsidRPr="001E2CE3" w:rsidRDefault="001E2CE3" w:rsidP="00914F83">
      <w:pPr>
        <w:numPr>
          <w:ilvl w:val="0"/>
          <w:numId w:val="9"/>
        </w:numPr>
        <w:tabs>
          <w:tab w:val="clear" w:pos="719"/>
          <w:tab w:val="clear" w:pos="794"/>
          <w:tab w:val="clear" w:pos="1191"/>
          <w:tab w:val="clear" w:pos="1588"/>
          <w:tab w:val="clear" w:pos="1985"/>
          <w:tab w:val="num" w:pos="2034"/>
        </w:tabs>
        <w:spacing w:before="60"/>
        <w:ind w:left="1590"/>
        <w:rPr>
          <w:lang w:val="en-US"/>
        </w:rPr>
      </w:pPr>
      <w:r>
        <w:rPr>
          <w:lang w:val="en-US"/>
        </w:rPr>
        <w:t xml:space="preserve">X.cee.4, </w:t>
      </w:r>
      <w:r w:rsidRPr="001E2CE3">
        <w:rPr>
          <w:i/>
          <w:iCs/>
          <w:lang w:val="en-US"/>
        </w:rPr>
        <w:t>CEE log recommendations (CELR) profile</w:t>
      </w:r>
    </w:p>
    <w:p w:rsidR="001E2CE3" w:rsidRPr="001F2A20" w:rsidRDefault="001E2CE3" w:rsidP="00914F83">
      <w:pPr>
        <w:numPr>
          <w:ilvl w:val="0"/>
          <w:numId w:val="9"/>
        </w:numPr>
        <w:tabs>
          <w:tab w:val="clear" w:pos="719"/>
          <w:tab w:val="clear" w:pos="794"/>
          <w:tab w:val="clear" w:pos="1191"/>
          <w:tab w:val="clear" w:pos="1588"/>
          <w:tab w:val="clear" w:pos="1985"/>
          <w:tab w:val="num" w:pos="1598"/>
        </w:tabs>
        <w:spacing w:before="60"/>
        <w:ind w:left="1590"/>
        <w:rPr>
          <w:lang w:val="en-US"/>
        </w:rPr>
      </w:pPr>
      <w:r>
        <w:rPr>
          <w:lang w:val="en-US"/>
        </w:rPr>
        <w:lastRenderedPageBreak/>
        <w:t xml:space="preserve">X.cee.5, </w:t>
      </w:r>
      <w:r w:rsidRPr="001E2CE3">
        <w:rPr>
          <w:i/>
          <w:iCs/>
          <w:lang w:val="en-US"/>
        </w:rPr>
        <w:t>CEE log transport (CLT) requirements</w:t>
      </w:r>
    </w:p>
    <w:p w:rsidR="00335CB2" w:rsidRPr="00F92212" w:rsidRDefault="00335CB2" w:rsidP="00914F83">
      <w:pPr>
        <w:numPr>
          <w:ilvl w:val="0"/>
          <w:numId w:val="9"/>
        </w:numPr>
        <w:tabs>
          <w:tab w:val="clear" w:pos="719"/>
          <w:tab w:val="clear" w:pos="794"/>
          <w:tab w:val="clear" w:pos="1191"/>
          <w:tab w:val="clear" w:pos="1588"/>
          <w:tab w:val="clear" w:pos="1985"/>
          <w:tab w:val="num" w:pos="2467"/>
        </w:tabs>
        <w:spacing w:before="60"/>
        <w:ind w:left="1590"/>
        <w:rPr>
          <w:lang w:val="en-US"/>
        </w:rPr>
      </w:pPr>
      <w:proofErr w:type="spellStart"/>
      <w:r w:rsidRPr="001F2A20">
        <w:rPr>
          <w:lang w:val="en-US"/>
        </w:rPr>
        <w:t>X.csmc</w:t>
      </w:r>
      <w:proofErr w:type="spellEnd"/>
      <w:r w:rsidRPr="001F2A20">
        <w:rPr>
          <w:lang w:val="en-US"/>
        </w:rPr>
        <w:t xml:space="preserve">, </w:t>
      </w:r>
      <w:r w:rsidRPr="001F2A20">
        <w:rPr>
          <w:i/>
          <w:iCs/>
          <w:lang w:val="en-US"/>
        </w:rPr>
        <w:t>Continuous security monitoring using CYBEX techniques</w:t>
      </w:r>
    </w:p>
    <w:p w:rsidR="00F92212" w:rsidRPr="00F123FB" w:rsidRDefault="00F92212" w:rsidP="00914F83">
      <w:pPr>
        <w:numPr>
          <w:ilvl w:val="0"/>
          <w:numId w:val="9"/>
        </w:numPr>
        <w:tabs>
          <w:tab w:val="clear" w:pos="719"/>
          <w:tab w:val="clear" w:pos="794"/>
          <w:tab w:val="clear" w:pos="1191"/>
          <w:tab w:val="clear" w:pos="1588"/>
          <w:tab w:val="clear" w:pos="1985"/>
          <w:tab w:val="num" w:pos="2031"/>
        </w:tabs>
        <w:spacing w:before="60"/>
        <w:ind w:left="1590"/>
        <w:rPr>
          <w:lang w:val="en-US"/>
        </w:rPr>
      </w:pPr>
      <w:proofErr w:type="spellStart"/>
      <w:r>
        <w:rPr>
          <w:lang w:val="en-US"/>
        </w:rPr>
        <w:t>X.cwss</w:t>
      </w:r>
      <w:proofErr w:type="spellEnd"/>
      <w:r>
        <w:rPr>
          <w:lang w:val="en-US"/>
        </w:rPr>
        <w:t xml:space="preserve">, </w:t>
      </w:r>
      <w:r w:rsidRPr="00F92212">
        <w:rPr>
          <w:i/>
          <w:iCs/>
          <w:lang w:val="en-US"/>
        </w:rPr>
        <w:t>Common weakness scoring system</w:t>
      </w:r>
    </w:p>
    <w:p w:rsidR="00335CB2" w:rsidRPr="001F2A20" w:rsidRDefault="00335CB2" w:rsidP="00914F83">
      <w:pPr>
        <w:numPr>
          <w:ilvl w:val="0"/>
          <w:numId w:val="9"/>
        </w:numPr>
        <w:tabs>
          <w:tab w:val="clear" w:pos="719"/>
          <w:tab w:val="clear" w:pos="794"/>
          <w:tab w:val="clear" w:pos="1191"/>
          <w:tab w:val="clear" w:pos="1588"/>
          <w:tab w:val="clear" w:pos="1985"/>
          <w:tab w:val="num" w:pos="2030"/>
        </w:tabs>
        <w:spacing w:before="60"/>
        <w:ind w:left="1590"/>
        <w:rPr>
          <w:lang w:val="en-US"/>
        </w:rPr>
      </w:pPr>
      <w:proofErr w:type="spellStart"/>
      <w:r w:rsidRPr="001F2A20">
        <w:rPr>
          <w:lang w:val="en-US"/>
        </w:rPr>
        <w:t>X.cybex</w:t>
      </w:r>
      <w:proofErr w:type="spellEnd"/>
      <w:r w:rsidRPr="001F2A20">
        <w:rPr>
          <w:lang w:val="en-US"/>
        </w:rPr>
        <w:t xml:space="preserve">-beep, </w:t>
      </w:r>
      <w:r w:rsidRPr="001F2A20">
        <w:rPr>
          <w:i/>
          <w:iCs/>
          <w:lang w:val="en-US"/>
        </w:rPr>
        <w:t xml:space="preserve">A BEEP profile for </w:t>
      </w:r>
      <w:proofErr w:type="spellStart"/>
      <w:r w:rsidRPr="001F2A20">
        <w:rPr>
          <w:i/>
          <w:iCs/>
          <w:lang w:val="en-US"/>
        </w:rPr>
        <w:t>cybersecurity</w:t>
      </w:r>
      <w:proofErr w:type="spellEnd"/>
      <w:r w:rsidRPr="001F2A20">
        <w:rPr>
          <w:i/>
          <w:iCs/>
          <w:lang w:val="en-US"/>
        </w:rPr>
        <w:t xml:space="preserve"> information exchange techniques</w:t>
      </w:r>
    </w:p>
    <w:p w:rsidR="00335CB2" w:rsidRPr="001F2A20" w:rsidRDefault="00335CB2" w:rsidP="00914F83">
      <w:pPr>
        <w:numPr>
          <w:ilvl w:val="0"/>
          <w:numId w:val="9"/>
        </w:numPr>
        <w:tabs>
          <w:tab w:val="clear" w:pos="719"/>
          <w:tab w:val="clear" w:pos="794"/>
          <w:tab w:val="clear" w:pos="1191"/>
          <w:tab w:val="clear" w:pos="1588"/>
          <w:tab w:val="clear" w:pos="1985"/>
          <w:tab w:val="num" w:pos="2029"/>
        </w:tabs>
        <w:spacing w:before="60"/>
        <w:ind w:left="1590"/>
        <w:rPr>
          <w:lang w:val="en-US"/>
        </w:rPr>
      </w:pPr>
      <w:proofErr w:type="spellStart"/>
      <w:r w:rsidRPr="001F2A20">
        <w:rPr>
          <w:lang w:val="en-US"/>
        </w:rPr>
        <w:t>X.cybex-tp</w:t>
      </w:r>
      <w:proofErr w:type="spellEnd"/>
      <w:r w:rsidRPr="001F2A20">
        <w:rPr>
          <w:lang w:val="en-US"/>
        </w:rPr>
        <w:t xml:space="preserve">, </w:t>
      </w:r>
      <w:r w:rsidRPr="001F2A20">
        <w:rPr>
          <w:i/>
          <w:iCs/>
          <w:lang w:val="en-US"/>
        </w:rPr>
        <w:t xml:space="preserve">Transport protocols supporting </w:t>
      </w:r>
      <w:proofErr w:type="spellStart"/>
      <w:r w:rsidRPr="001F2A20">
        <w:rPr>
          <w:i/>
          <w:iCs/>
          <w:lang w:val="en-US"/>
        </w:rPr>
        <w:t>cybersecurity</w:t>
      </w:r>
      <w:proofErr w:type="spellEnd"/>
      <w:r w:rsidRPr="001F2A20">
        <w:rPr>
          <w:i/>
          <w:iCs/>
          <w:lang w:val="en-US"/>
        </w:rPr>
        <w:t xml:space="preserve"> information exchange</w:t>
      </w:r>
    </w:p>
    <w:p w:rsidR="00335CB2" w:rsidRPr="004C790C" w:rsidRDefault="00335CB2" w:rsidP="00914F83">
      <w:pPr>
        <w:numPr>
          <w:ilvl w:val="0"/>
          <w:numId w:val="9"/>
        </w:numPr>
        <w:tabs>
          <w:tab w:val="clear" w:pos="719"/>
          <w:tab w:val="clear" w:pos="794"/>
          <w:tab w:val="clear" w:pos="1191"/>
          <w:tab w:val="clear" w:pos="1588"/>
          <w:tab w:val="clear" w:pos="1985"/>
          <w:tab w:val="num" w:pos="2463"/>
        </w:tabs>
        <w:spacing w:before="60"/>
        <w:ind w:left="1590"/>
        <w:rPr>
          <w:lang w:val="en-US"/>
        </w:rPr>
      </w:pPr>
      <w:proofErr w:type="spellStart"/>
      <w:r w:rsidRPr="001F2A20">
        <w:rPr>
          <w:lang w:val="en-US"/>
        </w:rPr>
        <w:t>X.eipwa</w:t>
      </w:r>
      <w:proofErr w:type="spellEnd"/>
      <w:r w:rsidRPr="001F2A20">
        <w:rPr>
          <w:lang w:val="en-US"/>
        </w:rPr>
        <w:t xml:space="preserve">, </w:t>
      </w:r>
      <w:r w:rsidRPr="001F2A20">
        <w:rPr>
          <w:i/>
          <w:iCs/>
          <w:lang w:val="en-US"/>
        </w:rPr>
        <w:t>Guideline on techniques for preventing web-based attacks</w:t>
      </w:r>
    </w:p>
    <w:p w:rsidR="004C790C" w:rsidRPr="001F2A20" w:rsidRDefault="004C790C" w:rsidP="00914F83">
      <w:pPr>
        <w:numPr>
          <w:ilvl w:val="0"/>
          <w:numId w:val="9"/>
        </w:numPr>
        <w:tabs>
          <w:tab w:val="clear" w:pos="719"/>
          <w:tab w:val="clear" w:pos="794"/>
          <w:tab w:val="clear" w:pos="1191"/>
          <w:tab w:val="clear" w:pos="1588"/>
          <w:tab w:val="clear" w:pos="1985"/>
          <w:tab w:val="num" w:pos="2027"/>
        </w:tabs>
        <w:spacing w:before="60"/>
        <w:ind w:left="1590"/>
        <w:rPr>
          <w:lang w:val="en-US"/>
        </w:rPr>
      </w:pPr>
      <w:proofErr w:type="spellStart"/>
      <w:r>
        <w:rPr>
          <w:lang w:val="en-US"/>
        </w:rPr>
        <w:t>X.maec</w:t>
      </w:r>
      <w:proofErr w:type="spellEnd"/>
      <w:r>
        <w:rPr>
          <w:lang w:val="en-US"/>
        </w:rPr>
        <w:t xml:space="preserve">, </w:t>
      </w:r>
      <w:r w:rsidRPr="004C790C">
        <w:rPr>
          <w:i/>
          <w:iCs/>
          <w:lang w:val="en-US"/>
        </w:rPr>
        <w:t>Malware attribute enumeration and classification</w:t>
      </w:r>
    </w:p>
    <w:p w:rsidR="00335CB2" w:rsidRPr="001F2A20" w:rsidRDefault="00335CB2" w:rsidP="00914F83">
      <w:pPr>
        <w:numPr>
          <w:ilvl w:val="0"/>
          <w:numId w:val="9"/>
        </w:numPr>
        <w:tabs>
          <w:tab w:val="clear" w:pos="719"/>
          <w:tab w:val="clear" w:pos="794"/>
          <w:tab w:val="clear" w:pos="1191"/>
          <w:tab w:val="clear" w:pos="1588"/>
          <w:tab w:val="clear" w:pos="1985"/>
          <w:tab w:val="num" w:pos="2026"/>
        </w:tabs>
        <w:spacing w:before="60"/>
        <w:ind w:left="1590"/>
        <w:rPr>
          <w:lang w:val="en-US"/>
        </w:rPr>
      </w:pPr>
      <w:proofErr w:type="spellStart"/>
      <w:r w:rsidRPr="001F2A20">
        <w:rPr>
          <w:lang w:val="en-US"/>
        </w:rPr>
        <w:t>X.sisnego</w:t>
      </w:r>
      <w:proofErr w:type="spellEnd"/>
      <w:r w:rsidRPr="001F2A20">
        <w:rPr>
          <w:lang w:val="en-US"/>
        </w:rPr>
        <w:t xml:space="preserve">, </w:t>
      </w:r>
      <w:r w:rsidRPr="001F2A20">
        <w:rPr>
          <w:i/>
          <w:iCs/>
          <w:lang w:val="en-US"/>
        </w:rPr>
        <w:t>Framework of security information sharing negotiation</w:t>
      </w:r>
    </w:p>
    <w:p w:rsidR="00335CB2" w:rsidRPr="001F2A20" w:rsidRDefault="00335CB2" w:rsidP="00D5631F">
      <w:pPr>
        <w:numPr>
          <w:ilvl w:val="0"/>
          <w:numId w:val="9"/>
        </w:numPr>
        <w:tabs>
          <w:tab w:val="clear" w:pos="719"/>
          <w:tab w:val="clear" w:pos="794"/>
          <w:tab w:val="clear" w:pos="1191"/>
          <w:tab w:val="clear" w:pos="1588"/>
          <w:tab w:val="clear" w:pos="1985"/>
          <w:tab w:val="num" w:pos="2911"/>
        </w:tabs>
        <w:spacing w:before="60"/>
        <w:ind w:left="1156"/>
        <w:rPr>
          <w:lang w:val="en-US" w:eastAsia="ko-KR"/>
        </w:rPr>
      </w:pPr>
      <w:r w:rsidRPr="001F2A20">
        <w:rPr>
          <w:lang w:val="en-US" w:eastAsia="ko-KR"/>
        </w:rPr>
        <w:t>Review reports of the Correspondence Group</w:t>
      </w:r>
      <w:r>
        <w:rPr>
          <w:lang w:val="en-US" w:eastAsia="ko-KR"/>
        </w:rPr>
        <w:t xml:space="preserve"> on:</w:t>
      </w:r>
    </w:p>
    <w:p w:rsidR="00335CB2" w:rsidRPr="001F2A20" w:rsidRDefault="00335CB2" w:rsidP="00D5631F">
      <w:pPr>
        <w:numPr>
          <w:ilvl w:val="0"/>
          <w:numId w:val="9"/>
        </w:numPr>
        <w:tabs>
          <w:tab w:val="clear" w:pos="719"/>
          <w:tab w:val="clear" w:pos="794"/>
          <w:tab w:val="clear" w:pos="1191"/>
          <w:tab w:val="clear" w:pos="1588"/>
          <w:tab w:val="clear" w:pos="1985"/>
          <w:tab w:val="num" w:pos="1591"/>
        </w:tabs>
        <w:spacing w:before="60"/>
        <w:ind w:left="1591"/>
        <w:rPr>
          <w:lang w:val="en-US"/>
        </w:rPr>
      </w:pPr>
      <w:r w:rsidRPr="001F2A20">
        <w:rPr>
          <w:i/>
          <w:iCs/>
          <w:lang w:val="en-US"/>
        </w:rPr>
        <w:t xml:space="preserve">Coordination of the </w:t>
      </w:r>
      <w:proofErr w:type="spellStart"/>
      <w:r w:rsidRPr="001F2A20">
        <w:rPr>
          <w:i/>
          <w:iCs/>
          <w:lang w:val="en-US"/>
        </w:rPr>
        <w:t>cybersecurity</w:t>
      </w:r>
      <w:proofErr w:type="spellEnd"/>
      <w:r w:rsidRPr="001F2A20">
        <w:rPr>
          <w:i/>
          <w:iCs/>
          <w:lang w:val="en-US"/>
        </w:rPr>
        <w:t xml:space="preserve"> information exchange framework</w:t>
      </w:r>
    </w:p>
    <w:p w:rsidR="00335CB2" w:rsidRPr="006518E2" w:rsidRDefault="006518E2" w:rsidP="00D5631F">
      <w:pPr>
        <w:numPr>
          <w:ilvl w:val="0"/>
          <w:numId w:val="9"/>
        </w:numPr>
        <w:tabs>
          <w:tab w:val="clear" w:pos="719"/>
          <w:tab w:val="clear" w:pos="794"/>
          <w:tab w:val="clear" w:pos="1191"/>
          <w:tab w:val="clear" w:pos="1588"/>
          <w:tab w:val="clear" w:pos="1985"/>
          <w:tab w:val="num" w:pos="1154"/>
        </w:tabs>
        <w:spacing w:before="60"/>
        <w:ind w:left="1154"/>
        <w:rPr>
          <w:lang w:val="en-US"/>
        </w:rPr>
      </w:pPr>
      <w:r>
        <w:rPr>
          <w:rFonts w:asciiTheme="majorBidi" w:hAnsiTheme="majorBidi" w:cstheme="majorBidi"/>
          <w:szCs w:val="24"/>
          <w:lang w:val="en-US" w:eastAsia="ko-KR"/>
        </w:rPr>
        <w:t>Collaborate with ITU</w:t>
      </w:r>
      <w:r w:rsidR="00AF774A">
        <w:rPr>
          <w:rFonts w:asciiTheme="majorBidi" w:hAnsiTheme="majorBidi" w:cstheme="majorBidi"/>
          <w:szCs w:val="24"/>
          <w:lang w:val="en-US" w:eastAsia="ko-KR"/>
        </w:rPr>
        <w:t>-</w:t>
      </w:r>
      <w:r w:rsidRPr="00714085">
        <w:rPr>
          <w:rFonts w:asciiTheme="majorBidi" w:hAnsiTheme="majorBidi" w:cstheme="majorBidi"/>
          <w:szCs w:val="24"/>
          <w:lang w:val="en-US" w:eastAsia="ko-KR"/>
        </w:rPr>
        <w:t xml:space="preserve">T study groups, ETSI, FIRST, IETF, IEEE, ISO/IEC JTC 1, OASIS, OMA, TCG, 3GPP, 3GPP2, and other standardization bodies on </w:t>
      </w:r>
      <w:proofErr w:type="spellStart"/>
      <w:r w:rsidR="005C4C14">
        <w:rPr>
          <w:rFonts w:asciiTheme="majorBidi" w:hAnsiTheme="majorBidi" w:cstheme="majorBidi"/>
          <w:szCs w:val="24"/>
          <w:lang w:val="en-US" w:eastAsia="ko-KR"/>
        </w:rPr>
        <w:t>c</w:t>
      </w:r>
      <w:r>
        <w:rPr>
          <w:rFonts w:asciiTheme="majorBidi" w:hAnsiTheme="majorBidi" w:cstheme="majorBidi"/>
          <w:szCs w:val="24"/>
          <w:lang w:val="en-US" w:eastAsia="ko-KR"/>
        </w:rPr>
        <w:t>ybersecurity</w:t>
      </w:r>
      <w:proofErr w:type="spellEnd"/>
    </w:p>
    <w:p w:rsidR="006518E2" w:rsidRPr="006518E2" w:rsidRDefault="006518E2" w:rsidP="00D5631F">
      <w:pPr>
        <w:numPr>
          <w:ilvl w:val="0"/>
          <w:numId w:val="9"/>
        </w:numPr>
        <w:tabs>
          <w:tab w:val="clear" w:pos="794"/>
          <w:tab w:val="clear" w:pos="1191"/>
          <w:tab w:val="clear" w:pos="1588"/>
          <w:tab w:val="clear" w:pos="1985"/>
        </w:tabs>
        <w:spacing w:before="60"/>
        <w:ind w:left="1154"/>
        <w:rPr>
          <w:lang w:val="en-US"/>
        </w:rPr>
      </w:pPr>
      <w:r w:rsidRPr="00714085">
        <w:rPr>
          <w:rFonts w:asciiTheme="majorBidi" w:hAnsiTheme="majorBidi" w:cstheme="majorBidi"/>
          <w:szCs w:val="24"/>
          <w:lang w:val="en-US" w:eastAsia="ko-KR"/>
        </w:rPr>
        <w:t xml:space="preserve">Work on frameworks and Recommendations to address how telecommunication/ICT providers may secure their infrastructure and maintain secure operations, and exchange </w:t>
      </w:r>
      <w:proofErr w:type="spellStart"/>
      <w:r w:rsidRPr="00714085">
        <w:rPr>
          <w:rFonts w:asciiTheme="majorBidi" w:hAnsiTheme="majorBidi" w:cstheme="majorBidi"/>
          <w:szCs w:val="24"/>
          <w:lang w:val="en-US" w:eastAsia="ko-KR"/>
        </w:rPr>
        <w:t>cybersecurity</w:t>
      </w:r>
      <w:proofErr w:type="spellEnd"/>
      <w:r w:rsidRPr="00714085">
        <w:rPr>
          <w:rFonts w:asciiTheme="majorBidi" w:hAnsiTheme="majorBidi" w:cstheme="majorBidi"/>
          <w:szCs w:val="24"/>
          <w:lang w:val="en-US" w:eastAsia="ko-KR"/>
        </w:rPr>
        <w:t xml:space="preserve"> information</w:t>
      </w:r>
    </w:p>
    <w:p w:rsidR="006518E2" w:rsidRPr="006518E2" w:rsidRDefault="006518E2" w:rsidP="00D5631F">
      <w:pPr>
        <w:numPr>
          <w:ilvl w:val="0"/>
          <w:numId w:val="9"/>
        </w:numPr>
        <w:tabs>
          <w:tab w:val="clear" w:pos="794"/>
          <w:tab w:val="clear" w:pos="1191"/>
          <w:tab w:val="clear" w:pos="1588"/>
          <w:tab w:val="clear" w:pos="1985"/>
        </w:tabs>
        <w:spacing w:before="60"/>
        <w:ind w:left="1154"/>
        <w:rPr>
          <w:lang w:val="en-US"/>
        </w:rPr>
      </w:pPr>
      <w:r w:rsidRPr="00714085">
        <w:rPr>
          <w:rFonts w:asciiTheme="majorBidi" w:hAnsiTheme="majorBidi" w:cstheme="majorBidi"/>
          <w:szCs w:val="24"/>
          <w:lang w:val="en-US" w:eastAsia="ko-KR"/>
        </w:rPr>
        <w:t>Produce a set of Recommendations for providing security solutions for telecommunication/ICT accountability and incident response</w:t>
      </w:r>
    </w:p>
    <w:p w:rsidR="006518E2" w:rsidRPr="006518E2" w:rsidRDefault="005C4C14" w:rsidP="00D5631F">
      <w:pPr>
        <w:numPr>
          <w:ilvl w:val="0"/>
          <w:numId w:val="9"/>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S</w:t>
      </w:r>
      <w:r w:rsidR="006518E2" w:rsidRPr="00714085">
        <w:rPr>
          <w:rFonts w:asciiTheme="majorBidi" w:hAnsiTheme="majorBidi" w:cstheme="majorBidi"/>
          <w:szCs w:val="24"/>
          <w:lang w:val="en-US" w:eastAsia="ko-KR"/>
        </w:rPr>
        <w:t>pecify the security techniques and capabilities for service providers to coordinate and exchange information regarding vulnerabilities, platforms, cyber attacks, etc</w:t>
      </w:r>
      <w:r>
        <w:rPr>
          <w:rFonts w:asciiTheme="majorBidi" w:hAnsiTheme="majorBidi" w:cstheme="majorBidi"/>
          <w:szCs w:val="24"/>
          <w:lang w:val="en-US" w:eastAsia="ko-KR"/>
        </w:rPr>
        <w:t>.</w:t>
      </w:r>
    </w:p>
    <w:p w:rsidR="006518E2" w:rsidRPr="006518E2" w:rsidRDefault="006518E2" w:rsidP="00D5631F">
      <w:pPr>
        <w:numPr>
          <w:ilvl w:val="0"/>
          <w:numId w:val="9"/>
        </w:numPr>
        <w:tabs>
          <w:tab w:val="clear" w:pos="794"/>
          <w:tab w:val="clear" w:pos="1191"/>
          <w:tab w:val="clear" w:pos="1588"/>
          <w:tab w:val="clear" w:pos="1985"/>
        </w:tabs>
        <w:spacing w:before="60"/>
        <w:ind w:left="1154"/>
        <w:rPr>
          <w:lang w:val="en-US"/>
        </w:rPr>
      </w:pPr>
      <w:r w:rsidRPr="00714085">
        <w:rPr>
          <w:rFonts w:asciiTheme="majorBidi" w:hAnsiTheme="majorBidi" w:cstheme="majorBidi"/>
          <w:szCs w:val="24"/>
          <w:lang w:val="en-US" w:eastAsia="ko-KR"/>
        </w:rPr>
        <w:t>Specify how to apply accountability and incident response mechanisms in telecommunication/ICT networks</w:t>
      </w:r>
    </w:p>
    <w:p w:rsidR="006518E2" w:rsidRPr="006518E2" w:rsidRDefault="006518E2" w:rsidP="00D5631F">
      <w:pPr>
        <w:numPr>
          <w:ilvl w:val="0"/>
          <w:numId w:val="9"/>
        </w:numPr>
        <w:tabs>
          <w:tab w:val="clear" w:pos="794"/>
          <w:tab w:val="clear" w:pos="1191"/>
          <w:tab w:val="clear" w:pos="1588"/>
          <w:tab w:val="clear" w:pos="1985"/>
        </w:tabs>
        <w:spacing w:before="60"/>
        <w:ind w:left="1154"/>
        <w:rPr>
          <w:lang w:val="en-US"/>
        </w:rPr>
      </w:pPr>
      <w:r w:rsidRPr="00714085">
        <w:rPr>
          <w:rFonts w:asciiTheme="majorBidi" w:hAnsiTheme="majorBidi" w:cstheme="majorBidi"/>
          <w:szCs w:val="24"/>
          <w:lang w:val="en-US" w:eastAsia="ko-KR"/>
        </w:rPr>
        <w:t>Develop guidelines and techniques to protect personal information and also to protect personally identifiable information (PII) using CYBEX techniques</w:t>
      </w:r>
    </w:p>
    <w:p w:rsidR="006518E2" w:rsidRPr="006518E2" w:rsidRDefault="006518E2" w:rsidP="00D5631F">
      <w:pPr>
        <w:numPr>
          <w:ilvl w:val="0"/>
          <w:numId w:val="9"/>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Provide assistance to other ITU</w:t>
      </w:r>
      <w:r w:rsidRPr="009F4BDC">
        <w:rPr>
          <w:lang w:val="en-US" w:eastAsia="en-CA"/>
        </w:rPr>
        <w:noBreakHyphen/>
      </w:r>
      <w:r w:rsidRPr="00714085">
        <w:rPr>
          <w:rFonts w:asciiTheme="majorBidi" w:hAnsiTheme="majorBidi" w:cstheme="majorBidi"/>
          <w:szCs w:val="24"/>
          <w:lang w:val="en-US" w:eastAsia="ko-KR"/>
        </w:rPr>
        <w:t xml:space="preserve">T study groups in applying relevant </w:t>
      </w:r>
      <w:proofErr w:type="spellStart"/>
      <w:r w:rsidRPr="00714085">
        <w:rPr>
          <w:rFonts w:asciiTheme="majorBidi" w:hAnsiTheme="majorBidi" w:cstheme="majorBidi"/>
          <w:szCs w:val="24"/>
          <w:lang w:val="en-US" w:eastAsia="ko-KR"/>
        </w:rPr>
        <w:t>cybersecurity</w:t>
      </w:r>
      <w:proofErr w:type="spellEnd"/>
      <w:r w:rsidRPr="00714085">
        <w:rPr>
          <w:rFonts w:asciiTheme="majorBidi" w:hAnsiTheme="majorBidi" w:cstheme="majorBidi"/>
          <w:szCs w:val="24"/>
          <w:lang w:val="en-US" w:eastAsia="ko-KR"/>
        </w:rPr>
        <w:t xml:space="preserve"> Recommendations for specific security solutions</w:t>
      </w:r>
    </w:p>
    <w:p w:rsidR="006518E2" w:rsidRPr="001F2A20" w:rsidRDefault="006518E2" w:rsidP="00D5631F">
      <w:pPr>
        <w:numPr>
          <w:ilvl w:val="0"/>
          <w:numId w:val="9"/>
        </w:numPr>
        <w:tabs>
          <w:tab w:val="clear" w:pos="794"/>
          <w:tab w:val="clear" w:pos="1191"/>
          <w:tab w:val="clear" w:pos="1588"/>
          <w:tab w:val="clear" w:pos="1985"/>
        </w:tabs>
        <w:spacing w:before="60"/>
        <w:ind w:left="1154"/>
        <w:rPr>
          <w:lang w:val="en-US"/>
        </w:rPr>
      </w:pPr>
      <w:r w:rsidRPr="00714085">
        <w:rPr>
          <w:rFonts w:asciiTheme="majorBidi" w:hAnsiTheme="majorBidi" w:cstheme="majorBidi"/>
          <w:szCs w:val="24"/>
          <w:lang w:val="en-US" w:eastAsia="ko-KR"/>
        </w:rPr>
        <w:t>Develop best practices and guidelines for the sharing of vulnerability information and updates and patches to aid in vulnerability life-cycle processes</w:t>
      </w:r>
    </w:p>
    <w:p w:rsidR="005C4C14" w:rsidRPr="001F2A20" w:rsidRDefault="005C4C14" w:rsidP="00D5631F">
      <w:pPr>
        <w:numPr>
          <w:ilvl w:val="0"/>
          <w:numId w:val="9"/>
        </w:numPr>
        <w:tabs>
          <w:tab w:val="clear" w:pos="794"/>
          <w:tab w:val="clear" w:pos="1191"/>
          <w:tab w:val="clear" w:pos="1588"/>
          <w:tab w:val="clear" w:pos="1985"/>
        </w:tabs>
        <w:spacing w:before="60"/>
        <w:ind w:left="1154"/>
        <w:rPr>
          <w:lang w:val="en-US"/>
        </w:rPr>
      </w:pPr>
      <w:r w:rsidRPr="001F2A20">
        <w:rPr>
          <w:lang w:val="en-US"/>
        </w:rPr>
        <w:t>Consider possible actions resultin</w:t>
      </w:r>
      <w:r>
        <w:rPr>
          <w:lang w:val="en-US"/>
        </w:rPr>
        <w:t xml:space="preserve">g from </w:t>
      </w:r>
      <w:r w:rsidRPr="00EA5EB3">
        <w:rPr>
          <w:lang w:val="en-US"/>
        </w:rPr>
        <w:t>WTSA-12</w:t>
      </w:r>
      <w:r>
        <w:rPr>
          <w:lang w:val="en-US"/>
        </w:rPr>
        <w:t>, PP-10, WTDC-10 and GSC-16</w:t>
      </w:r>
    </w:p>
    <w:p w:rsidR="00AF774A" w:rsidRPr="00927A3B" w:rsidRDefault="00AF774A" w:rsidP="00D5631F">
      <w:pPr>
        <w:numPr>
          <w:ilvl w:val="0"/>
          <w:numId w:val="9"/>
        </w:numPr>
        <w:tabs>
          <w:tab w:val="clear" w:pos="794"/>
          <w:tab w:val="clear" w:pos="1191"/>
          <w:tab w:val="clear" w:pos="1588"/>
          <w:tab w:val="clear" w:pos="1985"/>
        </w:tabs>
        <w:spacing w:before="60"/>
        <w:ind w:left="1154"/>
        <w:rPr>
          <w:lang w:val="en-US"/>
        </w:rPr>
      </w:pPr>
      <w:r w:rsidRPr="00927A3B">
        <w:rPr>
          <w:lang w:val="en-US"/>
        </w:rPr>
        <w:t xml:space="preserve">Coordinate with TSB for updating the reference website on </w:t>
      </w:r>
      <w:proofErr w:type="spellStart"/>
      <w:r w:rsidRPr="00927A3B">
        <w:rPr>
          <w:lang w:val="en-US"/>
        </w:rPr>
        <w:t>cybersecurity</w:t>
      </w:r>
      <w:proofErr w:type="spellEnd"/>
      <w:r w:rsidRPr="00927A3B">
        <w:rPr>
          <w:lang w:val="en-US"/>
        </w:rPr>
        <w:t xml:space="preserve"> organizations pursuant to WTSA-12 Res. 58</w:t>
      </w:r>
    </w:p>
    <w:p w:rsidR="00335CB2" w:rsidRPr="00927A3B" w:rsidRDefault="00335CB2" w:rsidP="00D5631F">
      <w:pPr>
        <w:numPr>
          <w:ilvl w:val="0"/>
          <w:numId w:val="9"/>
        </w:numPr>
        <w:tabs>
          <w:tab w:val="clear" w:pos="794"/>
          <w:tab w:val="clear" w:pos="1191"/>
          <w:tab w:val="clear" w:pos="1588"/>
          <w:tab w:val="clear" w:pos="1985"/>
        </w:tabs>
        <w:spacing w:before="60"/>
        <w:ind w:left="1154"/>
        <w:rPr>
          <w:lang w:val="en-US"/>
        </w:rPr>
      </w:pPr>
      <w:r w:rsidRPr="00927A3B">
        <w:rPr>
          <w:lang w:val="en-US"/>
        </w:rPr>
        <w:t>Provide a consolidated, concise summary of achievements regarding WTSA-</w:t>
      </w:r>
      <w:r w:rsidR="00642D58" w:rsidRPr="00D5631F">
        <w:rPr>
          <w:lang w:val="en-US"/>
        </w:rPr>
        <w:t xml:space="preserve">12 </w:t>
      </w:r>
      <w:r w:rsidRPr="00D5631F">
        <w:rPr>
          <w:lang w:val="en-US"/>
        </w:rPr>
        <w:t>Res. 50</w:t>
      </w:r>
    </w:p>
    <w:p w:rsidR="00335CB2" w:rsidRPr="001F2A20" w:rsidRDefault="00335CB2" w:rsidP="00D5631F">
      <w:pPr>
        <w:numPr>
          <w:ilvl w:val="0"/>
          <w:numId w:val="9"/>
        </w:numPr>
        <w:tabs>
          <w:tab w:val="clear" w:pos="794"/>
          <w:tab w:val="clear" w:pos="1191"/>
          <w:tab w:val="clear" w:pos="1588"/>
          <w:tab w:val="clear" w:pos="1985"/>
        </w:tabs>
        <w:spacing w:before="60"/>
        <w:ind w:left="1154"/>
        <w:rPr>
          <w:lang w:val="en-US"/>
        </w:rPr>
      </w:pPr>
      <w:r w:rsidRPr="001F2A20">
        <w:rPr>
          <w:lang w:val="en-US" w:eastAsia="ko-KR"/>
        </w:rPr>
        <w:t>Update summaries of draft revised and new Recommendations</w:t>
      </w:r>
      <w:r w:rsidR="00AF774A">
        <w:rPr>
          <w:lang w:val="en-US" w:eastAsia="ko-KR"/>
        </w:rPr>
        <w:t xml:space="preserve"> and </w:t>
      </w:r>
      <w:r w:rsidR="00155541">
        <w:rPr>
          <w:lang w:val="en-US" w:eastAsia="ko-KR"/>
        </w:rPr>
        <w:t xml:space="preserve">draft </w:t>
      </w:r>
      <w:r w:rsidR="00AF774A">
        <w:rPr>
          <w:lang w:val="en-US" w:eastAsia="ko-KR"/>
        </w:rPr>
        <w:t>Supplements</w:t>
      </w:r>
    </w:p>
    <w:p w:rsidR="00335CB2" w:rsidRPr="001F2A20" w:rsidRDefault="00335CB2" w:rsidP="00D5631F">
      <w:pPr>
        <w:numPr>
          <w:ilvl w:val="0"/>
          <w:numId w:val="9"/>
        </w:numPr>
        <w:tabs>
          <w:tab w:val="clear" w:pos="794"/>
          <w:tab w:val="clear" w:pos="1191"/>
          <w:tab w:val="clear" w:pos="1588"/>
          <w:tab w:val="clear" w:pos="1985"/>
        </w:tabs>
        <w:spacing w:before="60"/>
        <w:ind w:left="1154"/>
        <w:rPr>
          <w:lang w:val="en-US"/>
        </w:rPr>
      </w:pPr>
      <w:r w:rsidRPr="001F2A20">
        <w:rPr>
          <w:lang w:val="en-US" w:eastAsia="ko-KR"/>
        </w:rPr>
        <w:t>Update the action plan</w:t>
      </w:r>
    </w:p>
    <w:p w:rsidR="00335CB2" w:rsidRPr="001F2A20" w:rsidRDefault="00335CB2" w:rsidP="00D5631F">
      <w:pPr>
        <w:numPr>
          <w:ilvl w:val="0"/>
          <w:numId w:val="9"/>
        </w:numPr>
        <w:tabs>
          <w:tab w:val="clear" w:pos="794"/>
          <w:tab w:val="clear" w:pos="1191"/>
          <w:tab w:val="clear" w:pos="1588"/>
          <w:tab w:val="clear" w:pos="1985"/>
        </w:tabs>
        <w:spacing w:before="60"/>
        <w:ind w:left="1154"/>
        <w:rPr>
          <w:lang w:val="en-US"/>
        </w:rPr>
      </w:pPr>
      <w:r w:rsidRPr="001F2A20">
        <w:rPr>
          <w:lang w:val="en-US"/>
        </w:rPr>
        <w:t>Provide concise summary of a</w:t>
      </w:r>
      <w:r w:rsidR="00AD6FCB">
        <w:rPr>
          <w:lang w:val="en-US"/>
        </w:rPr>
        <w:t>chievements for inclusion in SG</w:t>
      </w:r>
      <w:r w:rsidRPr="001F2A20">
        <w:rPr>
          <w:lang w:val="en-US"/>
        </w:rPr>
        <w:t>17 report to relevant entities</w:t>
      </w:r>
      <w:r>
        <w:rPr>
          <w:lang w:val="en-US"/>
        </w:rPr>
        <w:t>.</w:t>
      </w:r>
    </w:p>
    <w:p w:rsidR="00335CB2" w:rsidRPr="001F2A20" w:rsidRDefault="00335CB2" w:rsidP="00D5631F">
      <w:pPr>
        <w:numPr>
          <w:ilvl w:val="0"/>
          <w:numId w:val="11"/>
        </w:numPr>
        <w:tabs>
          <w:tab w:val="clear" w:pos="360"/>
          <w:tab w:val="clear" w:pos="794"/>
          <w:tab w:val="clear" w:pos="1191"/>
          <w:tab w:val="clear" w:pos="1588"/>
          <w:tab w:val="clear" w:pos="1985"/>
          <w:tab w:val="num" w:pos="2552"/>
        </w:tabs>
        <w:ind w:left="721" w:hanging="284"/>
        <w:rPr>
          <w:b/>
          <w:lang w:val="en-US"/>
        </w:rPr>
      </w:pPr>
      <w:r w:rsidRPr="001F2A20">
        <w:rPr>
          <w:b/>
          <w:lang w:val="en-US"/>
        </w:rPr>
        <w:t xml:space="preserve">Question </w:t>
      </w:r>
      <w:r w:rsidR="0085287F">
        <w:rPr>
          <w:b/>
          <w:lang w:val="en-US"/>
        </w:rPr>
        <w:t>5</w:t>
      </w:r>
      <w:r w:rsidRPr="00EA5EB3">
        <w:rPr>
          <w:b/>
          <w:lang w:val="en-US"/>
        </w:rPr>
        <w:t>/17  -  Countering spam by technical means</w:t>
      </w:r>
    </w:p>
    <w:p w:rsidR="00AD6FCB" w:rsidRPr="00AD6FCB" w:rsidRDefault="00335CB2" w:rsidP="00D5631F">
      <w:pPr>
        <w:numPr>
          <w:ilvl w:val="0"/>
          <w:numId w:val="9"/>
        </w:numPr>
        <w:tabs>
          <w:tab w:val="clear" w:pos="719"/>
          <w:tab w:val="clear" w:pos="794"/>
          <w:tab w:val="clear" w:pos="1191"/>
          <w:tab w:val="clear" w:pos="1588"/>
          <w:tab w:val="clear" w:pos="1985"/>
          <w:tab w:val="num" w:pos="1155"/>
        </w:tabs>
        <w:spacing w:before="60"/>
        <w:ind w:left="1155"/>
        <w:rPr>
          <w:lang w:val="en-US"/>
        </w:rPr>
      </w:pPr>
      <w:r w:rsidRPr="001F2A20">
        <w:rPr>
          <w:lang w:val="en-US" w:eastAsia="ko-KR"/>
        </w:rPr>
        <w:t xml:space="preserve">Carry out responsibilities </w:t>
      </w:r>
      <w:r w:rsidRPr="001F2A20">
        <w:rPr>
          <w:lang w:val="en-US"/>
        </w:rPr>
        <w:t>for Recommendat</w:t>
      </w:r>
      <w:r w:rsidR="00AD6FCB">
        <w:rPr>
          <w:lang w:val="en-US"/>
        </w:rPr>
        <w:t xml:space="preserve">ions </w:t>
      </w:r>
      <w:r w:rsidR="00AD6FCB" w:rsidRPr="00AD6FCB">
        <w:rPr>
          <w:lang w:val="en-US"/>
        </w:rPr>
        <w:t>X.1231, X.1240, X.1241, X.1242, X.1243, X.1244, and X.1245, and Supplements X.Suppl.6, X.Suppl.11, X.Suppl.12, and X.Suppl.14</w:t>
      </w:r>
    </w:p>
    <w:p w:rsidR="00335CB2"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Review results of activities since the </w:t>
      </w:r>
      <w:r w:rsidR="002C04BB">
        <w:rPr>
          <w:lang w:val="en-US"/>
        </w:rPr>
        <w:t>September</w:t>
      </w:r>
      <w:r w:rsidR="002C04BB" w:rsidRPr="00EA5A35">
        <w:rPr>
          <w:lang w:val="en-US"/>
        </w:rPr>
        <w:t xml:space="preserve"> </w:t>
      </w:r>
      <w:r w:rsidR="008F7201" w:rsidRPr="00EA5A35">
        <w:rPr>
          <w:lang w:val="en-US"/>
        </w:rPr>
        <w:t>201</w:t>
      </w:r>
      <w:r w:rsidR="008F7201">
        <w:rPr>
          <w:lang w:val="en-US"/>
        </w:rPr>
        <w:t>2</w:t>
      </w:r>
      <w:r w:rsidR="008F7201" w:rsidRPr="00EA5A35">
        <w:rPr>
          <w:lang w:val="en-US"/>
        </w:rPr>
        <w:t xml:space="preserve"> </w:t>
      </w:r>
      <w:r w:rsidR="000F67E8">
        <w:rPr>
          <w:lang w:val="en-US"/>
        </w:rPr>
        <w:t>SG</w:t>
      </w:r>
      <w:r w:rsidRPr="001F2A20">
        <w:rPr>
          <w:lang w:val="en-US"/>
        </w:rPr>
        <w:t>17 meeting</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Progress work on draft new Recommendation:</w:t>
      </w:r>
    </w:p>
    <w:p w:rsidR="00335CB2" w:rsidRPr="001F2A20" w:rsidRDefault="00335CB2" w:rsidP="00D5631F">
      <w:pPr>
        <w:numPr>
          <w:ilvl w:val="0"/>
          <w:numId w:val="9"/>
        </w:numPr>
        <w:tabs>
          <w:tab w:val="clear" w:pos="719"/>
          <w:tab w:val="clear" w:pos="794"/>
          <w:tab w:val="clear" w:pos="1191"/>
          <w:tab w:val="clear" w:pos="1588"/>
          <w:tab w:val="clear" w:pos="1985"/>
          <w:tab w:val="num" w:pos="1154"/>
        </w:tabs>
        <w:spacing w:before="60"/>
        <w:ind w:left="1590"/>
        <w:rPr>
          <w:lang w:val="en-US"/>
        </w:rPr>
      </w:pPr>
      <w:proofErr w:type="spellStart"/>
      <w:r>
        <w:rPr>
          <w:lang w:val="en-US"/>
        </w:rPr>
        <w:t>X.ticvs</w:t>
      </w:r>
      <w:proofErr w:type="spellEnd"/>
      <w:r>
        <w:rPr>
          <w:lang w:val="en-US"/>
        </w:rPr>
        <w:t xml:space="preserve">, </w:t>
      </w:r>
      <w:r w:rsidRPr="00622BB0">
        <w:rPr>
          <w:i/>
          <w:iCs/>
          <w:lang w:val="en-US"/>
        </w:rPr>
        <w:t>Technologies involved in countering voice spam in telecommunication organizations</w:t>
      </w:r>
    </w:p>
    <w:p w:rsidR="006518E2" w:rsidRPr="006518E2" w:rsidRDefault="006518E2" w:rsidP="00D5631F">
      <w:pPr>
        <w:numPr>
          <w:ilvl w:val="0"/>
          <w:numId w:val="9"/>
        </w:numPr>
        <w:tabs>
          <w:tab w:val="clear" w:pos="794"/>
          <w:tab w:val="clear" w:pos="1191"/>
          <w:tab w:val="clear" w:pos="1588"/>
          <w:tab w:val="clear" w:pos="1985"/>
        </w:tabs>
        <w:spacing w:before="60"/>
        <w:ind w:left="1155"/>
        <w:rPr>
          <w:lang w:val="en-US"/>
        </w:rPr>
      </w:pPr>
      <w:r>
        <w:rPr>
          <w:rFonts w:asciiTheme="majorBidi" w:hAnsiTheme="majorBidi" w:cstheme="majorBidi"/>
          <w:szCs w:val="24"/>
          <w:lang w:val="en-US" w:eastAsia="ko-KR"/>
        </w:rPr>
        <w:t>Act as the lead group in ITU</w:t>
      </w:r>
      <w:r w:rsidR="00AF774A">
        <w:rPr>
          <w:lang w:val="en-US" w:eastAsia="en-CA"/>
        </w:rPr>
        <w:t>-</w:t>
      </w:r>
      <w:r w:rsidRPr="00714085">
        <w:rPr>
          <w:rFonts w:asciiTheme="majorBidi" w:hAnsiTheme="majorBidi" w:cstheme="majorBidi"/>
          <w:szCs w:val="24"/>
          <w:lang w:val="en-US" w:eastAsia="ko-KR"/>
        </w:rPr>
        <w:t>T on technical means for countering spam, as spam is described by Study Group 2</w:t>
      </w:r>
    </w:p>
    <w:p w:rsidR="0011275A" w:rsidRPr="00AD2327" w:rsidRDefault="0011275A" w:rsidP="00D5631F">
      <w:pPr>
        <w:numPr>
          <w:ilvl w:val="0"/>
          <w:numId w:val="9"/>
        </w:numPr>
        <w:tabs>
          <w:tab w:val="clear" w:pos="794"/>
          <w:tab w:val="clear" w:pos="1191"/>
          <w:tab w:val="clear" w:pos="1588"/>
          <w:tab w:val="clear" w:pos="1985"/>
        </w:tabs>
        <w:spacing w:before="60"/>
        <w:ind w:left="1155"/>
        <w:rPr>
          <w:lang w:val="en-US"/>
        </w:rPr>
      </w:pPr>
      <w:r w:rsidRPr="0011275A">
        <w:rPr>
          <w:rFonts w:asciiTheme="majorBidi" w:hAnsiTheme="majorBidi" w:cstheme="majorBidi"/>
          <w:szCs w:val="24"/>
          <w:lang w:val="en-US" w:eastAsia="ko-KR"/>
        </w:rPr>
        <w:t>Identify and examine the telecommunication network security risks (at the edges and in the core network) introduced by the constantly changing nature of spam.</w:t>
      </w:r>
    </w:p>
    <w:p w:rsidR="00C16371" w:rsidRDefault="00C16371" w:rsidP="00D5631F">
      <w:pPr>
        <w:numPr>
          <w:ilvl w:val="0"/>
          <w:numId w:val="9"/>
        </w:numPr>
        <w:tabs>
          <w:tab w:val="clear" w:pos="794"/>
          <w:tab w:val="clear" w:pos="1191"/>
          <w:tab w:val="clear" w:pos="1588"/>
          <w:tab w:val="clear" w:pos="1985"/>
        </w:tabs>
        <w:spacing w:before="60"/>
        <w:ind w:left="1155"/>
        <w:rPr>
          <w:lang w:val="en-US"/>
        </w:rPr>
      </w:pPr>
      <w:r>
        <w:rPr>
          <w:rFonts w:asciiTheme="majorBidi" w:hAnsiTheme="majorBidi" w:cstheme="majorBidi"/>
          <w:szCs w:val="24"/>
          <w:lang w:val="en-US" w:eastAsia="ko-KR"/>
        </w:rPr>
        <w:t>Develop a comprehensive and up-to-date resource list of existing technical measures for countering spam in a telecommunication network that are in use or under development</w:t>
      </w:r>
    </w:p>
    <w:p w:rsidR="006518E2" w:rsidRPr="006518E2" w:rsidRDefault="006518E2" w:rsidP="00D5631F">
      <w:pPr>
        <w:numPr>
          <w:ilvl w:val="0"/>
          <w:numId w:val="9"/>
        </w:numPr>
        <w:tabs>
          <w:tab w:val="clear" w:pos="794"/>
          <w:tab w:val="clear" w:pos="1191"/>
          <w:tab w:val="clear" w:pos="1588"/>
          <w:tab w:val="clear" w:pos="1985"/>
        </w:tabs>
        <w:spacing w:before="60"/>
        <w:ind w:left="1155"/>
        <w:rPr>
          <w:lang w:val="en-US"/>
        </w:rPr>
      </w:pPr>
      <w:r w:rsidRPr="00714085">
        <w:rPr>
          <w:rFonts w:asciiTheme="majorBidi" w:hAnsiTheme="majorBidi" w:cstheme="majorBidi"/>
          <w:szCs w:val="24"/>
          <w:lang w:val="en-US" w:eastAsia="ko-KR"/>
        </w:rPr>
        <w:lastRenderedPageBreak/>
        <w:t>Determine whether new Recommendations or enhancement to existing Recommendations, including methods to combat delivery of unsolicited email, malware, and other malicious contents, and combat compromised network equipment, such as Botnets, would benefit efforts to effectively counter spam as it relates to the stability and robustness of the telecommunication network</w:t>
      </w:r>
    </w:p>
    <w:p w:rsidR="006518E2" w:rsidRPr="0011275A" w:rsidRDefault="006518E2" w:rsidP="00D5631F">
      <w:pPr>
        <w:numPr>
          <w:ilvl w:val="0"/>
          <w:numId w:val="9"/>
        </w:numPr>
        <w:tabs>
          <w:tab w:val="clear" w:pos="794"/>
          <w:tab w:val="clear" w:pos="1191"/>
          <w:tab w:val="clear" w:pos="1588"/>
          <w:tab w:val="clear" w:pos="1985"/>
        </w:tabs>
        <w:spacing w:before="60"/>
        <w:ind w:left="1155"/>
        <w:rPr>
          <w:lang w:val="en-US"/>
        </w:rPr>
      </w:pPr>
      <w:r w:rsidRPr="00714085">
        <w:rPr>
          <w:rFonts w:asciiTheme="majorBidi" w:hAnsiTheme="majorBidi" w:cstheme="majorBidi"/>
          <w:szCs w:val="24"/>
          <w:lang w:val="en-US" w:eastAsia="ko-KR"/>
        </w:rPr>
        <w:t xml:space="preserve">Provide regular updates to </w:t>
      </w:r>
      <w:r w:rsidR="00381ED4">
        <w:rPr>
          <w:rFonts w:asciiTheme="majorBidi" w:hAnsiTheme="majorBidi" w:cstheme="majorBidi"/>
          <w:szCs w:val="24"/>
          <w:lang w:val="en-US" w:eastAsia="ko-KR"/>
        </w:rPr>
        <w:t>TSAG</w:t>
      </w:r>
      <w:r w:rsidRPr="00714085">
        <w:rPr>
          <w:rFonts w:asciiTheme="majorBidi" w:hAnsiTheme="majorBidi" w:cstheme="majorBidi"/>
          <w:szCs w:val="24"/>
          <w:lang w:val="en-US" w:eastAsia="ko-KR"/>
        </w:rPr>
        <w:t xml:space="preserve"> and to the </w:t>
      </w:r>
      <w:r w:rsidR="00381ED4">
        <w:rPr>
          <w:rFonts w:asciiTheme="majorBidi" w:hAnsiTheme="majorBidi" w:cstheme="majorBidi"/>
          <w:szCs w:val="24"/>
          <w:lang w:val="en-US" w:eastAsia="ko-KR"/>
        </w:rPr>
        <w:t xml:space="preserve">TSB </w:t>
      </w:r>
      <w:r w:rsidRPr="00714085">
        <w:rPr>
          <w:rFonts w:asciiTheme="majorBidi" w:hAnsiTheme="majorBidi" w:cstheme="majorBidi"/>
          <w:szCs w:val="24"/>
          <w:lang w:val="en-US" w:eastAsia="ko-KR"/>
        </w:rPr>
        <w:t>Director</w:t>
      </w:r>
      <w:r w:rsidR="00AD2327">
        <w:rPr>
          <w:rFonts w:asciiTheme="majorBidi" w:hAnsiTheme="majorBidi" w:cstheme="majorBidi"/>
          <w:szCs w:val="24"/>
          <w:lang w:val="en-US" w:eastAsia="ko-KR"/>
        </w:rPr>
        <w:t xml:space="preserve"> </w:t>
      </w:r>
      <w:r w:rsidR="00381ED4">
        <w:rPr>
          <w:rFonts w:asciiTheme="majorBidi" w:hAnsiTheme="majorBidi" w:cstheme="majorBidi"/>
          <w:szCs w:val="24"/>
          <w:lang w:val="en-US" w:eastAsia="ko-KR"/>
        </w:rPr>
        <w:t>for use in</w:t>
      </w:r>
      <w:r w:rsidRPr="00714085">
        <w:rPr>
          <w:rFonts w:asciiTheme="majorBidi" w:hAnsiTheme="majorBidi" w:cstheme="majorBidi"/>
          <w:szCs w:val="24"/>
          <w:lang w:val="en-US" w:eastAsia="ko-KR"/>
        </w:rPr>
        <w:t xml:space="preserve"> in report</w:t>
      </w:r>
      <w:r w:rsidR="00381ED4">
        <w:rPr>
          <w:rFonts w:asciiTheme="majorBidi" w:hAnsiTheme="majorBidi" w:cstheme="majorBidi"/>
          <w:szCs w:val="24"/>
          <w:lang w:val="en-US" w:eastAsia="ko-KR"/>
        </w:rPr>
        <w:t>s</w:t>
      </w:r>
      <w:r w:rsidRPr="00714085">
        <w:rPr>
          <w:rFonts w:asciiTheme="majorBidi" w:hAnsiTheme="majorBidi" w:cstheme="majorBidi"/>
          <w:szCs w:val="24"/>
          <w:lang w:val="en-US" w:eastAsia="ko-KR"/>
        </w:rPr>
        <w:t xml:space="preserve"> to Council.</w:t>
      </w:r>
    </w:p>
    <w:p w:rsidR="005C4C14" w:rsidRPr="001F2A20" w:rsidRDefault="005C4C14"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Review </w:t>
      </w:r>
      <w:r w:rsidR="00C16371">
        <w:rPr>
          <w:lang w:val="en-US"/>
        </w:rPr>
        <w:t xml:space="preserve">related </w:t>
      </w:r>
      <w:r w:rsidRPr="001F2A20">
        <w:rPr>
          <w:lang w:val="en-US"/>
        </w:rPr>
        <w:t>work in ITU-D Q.22/1</w:t>
      </w:r>
    </w:p>
    <w:p w:rsidR="005C4C14" w:rsidRDefault="005C4C14"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Consider efficient collaboration with other bodies including </w:t>
      </w:r>
      <w:r w:rsidR="007B7DDC">
        <w:t xml:space="preserve">ETSI, </w:t>
      </w:r>
      <w:r w:rsidRPr="001F2A20">
        <w:rPr>
          <w:lang w:val="en-US"/>
        </w:rPr>
        <w:t xml:space="preserve">IETF, ISO/IEC JTC 1, </w:t>
      </w:r>
      <w:r w:rsidR="007B7DDC">
        <w:rPr>
          <w:lang w:val="en-US"/>
        </w:rPr>
        <w:t xml:space="preserve">OMA, 3GPP, 3GPP2, </w:t>
      </w:r>
      <w:r w:rsidRPr="001F2A20">
        <w:rPr>
          <w:lang w:val="en-US"/>
        </w:rPr>
        <w:t>OECD</w:t>
      </w:r>
      <w:r w:rsidR="007B7DDC">
        <w:rPr>
          <w:lang w:val="en-US"/>
        </w:rPr>
        <w:t>,</w:t>
      </w:r>
      <w:r w:rsidRPr="001F2A20">
        <w:rPr>
          <w:lang w:val="en-US"/>
        </w:rPr>
        <w:t>MAAWG</w:t>
      </w:r>
      <w:r w:rsidR="007B7DDC">
        <w:rPr>
          <w:lang w:val="en-US"/>
        </w:rPr>
        <w:t>, FIRST and NIST</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eastAsia="ko-KR"/>
        </w:rPr>
        <w:t>Update summaries of draft revised and new Recommendations</w:t>
      </w:r>
      <w:r w:rsidR="00155541">
        <w:rPr>
          <w:lang w:val="en-US" w:eastAsia="ko-KR"/>
        </w:rPr>
        <w:t xml:space="preserve"> and draft Supplements</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Update the action plan</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Provide concise summary of a</w:t>
      </w:r>
      <w:r w:rsidR="00C04EF4">
        <w:rPr>
          <w:lang w:val="en-US"/>
        </w:rPr>
        <w:t>chievements for inclusion in SG</w:t>
      </w:r>
      <w:r w:rsidRPr="001F2A20">
        <w:rPr>
          <w:lang w:val="en-US"/>
        </w:rPr>
        <w:t>17 report to relevant entities</w:t>
      </w:r>
      <w:r>
        <w:rPr>
          <w:lang w:val="en-US"/>
        </w:rPr>
        <w:t>.</w:t>
      </w:r>
    </w:p>
    <w:p w:rsidR="00F00BFD" w:rsidRPr="003C5E0A" w:rsidRDefault="00F00BFD" w:rsidP="00D5631F">
      <w:pPr>
        <w:spacing w:before="240"/>
        <w:ind w:left="437"/>
        <w:rPr>
          <w:b/>
          <w:bCs/>
          <w:lang w:val="en-US"/>
        </w:rPr>
      </w:pPr>
      <w:r w:rsidRPr="00D5631F">
        <w:rPr>
          <w:b/>
          <w:bCs/>
          <w:lang w:val="en-US"/>
        </w:rPr>
        <w:t>Working Party 3  -  Identity management and cloud computing security</w:t>
      </w:r>
    </w:p>
    <w:p w:rsidR="00F00BFD" w:rsidRPr="00D5631F" w:rsidRDefault="00F00BFD" w:rsidP="00D5631F">
      <w:pPr>
        <w:numPr>
          <w:ilvl w:val="0"/>
          <w:numId w:val="9"/>
        </w:numPr>
        <w:tabs>
          <w:tab w:val="clear" w:pos="719"/>
          <w:tab w:val="clear" w:pos="794"/>
          <w:tab w:val="clear" w:pos="1191"/>
          <w:tab w:val="clear" w:pos="1588"/>
          <w:tab w:val="clear" w:pos="1985"/>
          <w:tab w:val="num" w:pos="1156"/>
        </w:tabs>
        <w:spacing w:before="60"/>
        <w:ind w:left="1156"/>
        <w:rPr>
          <w:lang w:val="en-US"/>
        </w:rPr>
      </w:pPr>
      <w:r w:rsidRPr="001F2A20">
        <w:rPr>
          <w:lang w:val="en-US"/>
        </w:rPr>
        <w:t>Review and approve results from interim activities</w:t>
      </w:r>
    </w:p>
    <w:p w:rsidR="00F00BFD" w:rsidRPr="00F01B89" w:rsidRDefault="00F00BFD" w:rsidP="00D5631F">
      <w:pPr>
        <w:numPr>
          <w:ilvl w:val="0"/>
          <w:numId w:val="9"/>
        </w:numPr>
        <w:tabs>
          <w:tab w:val="clear" w:pos="719"/>
          <w:tab w:val="clear" w:pos="794"/>
          <w:tab w:val="clear" w:pos="1191"/>
          <w:tab w:val="clear" w:pos="1588"/>
          <w:tab w:val="clear" w:pos="1985"/>
          <w:tab w:val="num" w:pos="1156"/>
        </w:tabs>
        <w:spacing w:before="60"/>
        <w:ind w:left="1156"/>
        <w:rPr>
          <w:lang w:val="en-US"/>
        </w:rPr>
      </w:pPr>
      <w:r w:rsidRPr="00F01B89">
        <w:rPr>
          <w:lang w:val="en-US"/>
        </w:rPr>
        <w:t>Progress tasks related to implementation of WTSA-12 Resolutions, e.g., Res. 76</w:t>
      </w:r>
    </w:p>
    <w:p w:rsidR="00F00BFD" w:rsidRPr="00D5631F" w:rsidRDefault="00F00BFD" w:rsidP="00D5631F">
      <w:pPr>
        <w:numPr>
          <w:ilvl w:val="0"/>
          <w:numId w:val="9"/>
        </w:numPr>
        <w:tabs>
          <w:tab w:val="clear" w:pos="719"/>
          <w:tab w:val="clear" w:pos="794"/>
          <w:tab w:val="clear" w:pos="1191"/>
          <w:tab w:val="clear" w:pos="1588"/>
          <w:tab w:val="clear" w:pos="1985"/>
          <w:tab w:val="num" w:pos="1156"/>
        </w:tabs>
        <w:spacing w:before="60"/>
        <w:ind w:left="1156"/>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F00BFD" w:rsidRPr="00D5631F" w:rsidRDefault="00F00BFD" w:rsidP="00D5631F">
      <w:pPr>
        <w:numPr>
          <w:ilvl w:val="0"/>
          <w:numId w:val="9"/>
        </w:numPr>
        <w:tabs>
          <w:tab w:val="clear" w:pos="719"/>
          <w:tab w:val="clear" w:pos="794"/>
          <w:tab w:val="clear" w:pos="1191"/>
          <w:tab w:val="clear" w:pos="1588"/>
          <w:tab w:val="clear" w:pos="1985"/>
          <w:tab w:val="num" w:pos="1156"/>
        </w:tabs>
        <w:spacing w:before="60"/>
        <w:ind w:left="1156"/>
        <w:rPr>
          <w:lang w:val="en-US"/>
        </w:rPr>
      </w:pPr>
      <w:r w:rsidRPr="00F01B89">
        <w:rPr>
          <w:lang w:val="en-US"/>
        </w:rPr>
        <w:t>Perform the lead study group (LSG) responsibility for identity management, including report to TSAG and updating the LSG web page</w:t>
      </w:r>
    </w:p>
    <w:p w:rsidR="00F00BFD" w:rsidRPr="001F2A20" w:rsidRDefault="00F00BFD" w:rsidP="00FB3C0F">
      <w:pPr>
        <w:numPr>
          <w:ilvl w:val="0"/>
          <w:numId w:val="11"/>
        </w:numPr>
        <w:tabs>
          <w:tab w:val="clear" w:pos="360"/>
          <w:tab w:val="clear" w:pos="794"/>
          <w:tab w:val="clear" w:pos="1191"/>
          <w:tab w:val="clear" w:pos="1588"/>
          <w:tab w:val="clear" w:pos="1985"/>
          <w:tab w:val="num" w:pos="2552"/>
        </w:tabs>
        <w:spacing w:before="240"/>
        <w:ind w:left="721" w:hanging="284"/>
        <w:rPr>
          <w:b/>
          <w:lang w:val="en-US"/>
        </w:rPr>
      </w:pPr>
      <w:r w:rsidRPr="001F2A20">
        <w:rPr>
          <w:b/>
          <w:lang w:val="en-US"/>
        </w:rPr>
        <w:t xml:space="preserve">Question </w:t>
      </w:r>
      <w:r w:rsidR="001F4D4C" w:rsidRPr="00B4185F">
        <w:rPr>
          <w:b/>
          <w:lang w:val="en-US"/>
        </w:rPr>
        <w:t>10</w:t>
      </w:r>
      <w:r w:rsidRPr="00B4185F">
        <w:rPr>
          <w:b/>
          <w:lang w:val="en-US"/>
        </w:rPr>
        <w:t>/17</w:t>
      </w:r>
      <w:r w:rsidRPr="00EA5EB3">
        <w:rPr>
          <w:b/>
          <w:lang w:val="en-US"/>
        </w:rPr>
        <w:t xml:space="preserve">  -  Identity management architecture and mechanisms</w:t>
      </w:r>
    </w:p>
    <w:p w:rsidR="00F00BFD" w:rsidRPr="002241FA" w:rsidRDefault="00F00BFD" w:rsidP="00D5631F">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eastAsia="ko-KR"/>
        </w:rPr>
        <w:t xml:space="preserve">Carry out responsibilities </w:t>
      </w:r>
      <w:r w:rsidRPr="001F2A20">
        <w:rPr>
          <w:lang w:val="en-US"/>
        </w:rPr>
        <w:t>for Recommen</w:t>
      </w:r>
      <w:r>
        <w:rPr>
          <w:lang w:val="en-US"/>
        </w:rPr>
        <w:t xml:space="preserve">dations </w:t>
      </w:r>
      <w:r w:rsidRPr="002241FA">
        <w:rPr>
          <w:lang w:val="en-US"/>
        </w:rPr>
        <w:t>X.1250, X.1251, X.1252, X.1253, X.1254, and X.1275, and Supplement X.Suppl.7</w:t>
      </w:r>
    </w:p>
    <w:p w:rsidR="00F00BFD" w:rsidRPr="00141B35" w:rsidRDefault="00F00BFD" w:rsidP="00D5631F">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SG17 meeting</w:t>
      </w:r>
    </w:p>
    <w:p w:rsidR="00F00BFD" w:rsidRPr="001F2A20" w:rsidRDefault="00F00BFD" w:rsidP="00D5631F">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r>
        <w:rPr>
          <w:lang w:val="en-US"/>
        </w:rPr>
        <w:t>s</w:t>
      </w:r>
      <w:r w:rsidRPr="001F2A20">
        <w:rPr>
          <w:lang w:val="en-US"/>
        </w:rPr>
        <w:t>:</w:t>
      </w:r>
    </w:p>
    <w:p w:rsidR="00F00BFD" w:rsidRPr="001F2A20" w:rsidRDefault="00F00BFD" w:rsidP="00D5631F">
      <w:pPr>
        <w:numPr>
          <w:ilvl w:val="0"/>
          <w:numId w:val="9"/>
        </w:numPr>
        <w:tabs>
          <w:tab w:val="clear" w:pos="719"/>
          <w:tab w:val="clear" w:pos="794"/>
          <w:tab w:val="clear" w:pos="1191"/>
          <w:tab w:val="clear" w:pos="1588"/>
          <w:tab w:val="clear" w:pos="1985"/>
          <w:tab w:val="num" w:pos="2467"/>
        </w:tabs>
        <w:spacing w:before="60"/>
        <w:ind w:left="1590"/>
        <w:rPr>
          <w:lang w:val="en-US"/>
        </w:rPr>
      </w:pPr>
      <w:proofErr w:type="spellStart"/>
      <w:r w:rsidRPr="001F2A20">
        <w:rPr>
          <w:lang w:val="en-US"/>
        </w:rPr>
        <w:t>X.discovery</w:t>
      </w:r>
      <w:proofErr w:type="spellEnd"/>
      <w:r w:rsidRPr="001F2A20">
        <w:rPr>
          <w:lang w:val="en-US"/>
        </w:rPr>
        <w:t xml:space="preserve">, </w:t>
      </w:r>
      <w:r w:rsidRPr="003C5E0A">
        <w:rPr>
          <w:i/>
          <w:iCs/>
          <w:lang w:val="en-US"/>
        </w:rPr>
        <w:t>Discovery of identity management information</w:t>
      </w:r>
    </w:p>
    <w:p w:rsidR="00F00BFD" w:rsidRPr="00585DBE" w:rsidRDefault="00F00BFD" w:rsidP="00D5631F">
      <w:pPr>
        <w:numPr>
          <w:ilvl w:val="0"/>
          <w:numId w:val="9"/>
        </w:numPr>
        <w:tabs>
          <w:tab w:val="clear" w:pos="719"/>
          <w:tab w:val="clear" w:pos="794"/>
          <w:tab w:val="clear" w:pos="1191"/>
          <w:tab w:val="clear" w:pos="1588"/>
          <w:tab w:val="clear" w:pos="1985"/>
          <w:tab w:val="num" w:pos="1583"/>
        </w:tabs>
        <w:spacing w:before="60"/>
        <w:ind w:left="1590"/>
        <w:rPr>
          <w:lang w:val="en-US"/>
        </w:rPr>
      </w:pPr>
      <w:proofErr w:type="spellStart"/>
      <w:r w:rsidRPr="00585DBE">
        <w:rPr>
          <w:lang w:val="en-US"/>
        </w:rPr>
        <w:t>X.giim</w:t>
      </w:r>
      <w:proofErr w:type="spellEnd"/>
      <w:r>
        <w:rPr>
          <w:lang w:val="en-US"/>
        </w:rPr>
        <w:t xml:space="preserve">, </w:t>
      </w:r>
      <w:r w:rsidRPr="007D58D0">
        <w:rPr>
          <w:i/>
          <w:iCs/>
          <w:lang w:val="en-US"/>
        </w:rPr>
        <w:t xml:space="preserve">Mechanisms to support interoperability across different </w:t>
      </w:r>
      <w:proofErr w:type="spellStart"/>
      <w:r w:rsidRPr="007D58D0">
        <w:rPr>
          <w:i/>
          <w:iCs/>
          <w:lang w:val="en-US"/>
        </w:rPr>
        <w:t>IdM</w:t>
      </w:r>
      <w:proofErr w:type="spellEnd"/>
      <w:r w:rsidRPr="007D58D0">
        <w:rPr>
          <w:i/>
          <w:iCs/>
          <w:lang w:val="en-US"/>
        </w:rPr>
        <w:t xml:space="preserve"> services</w:t>
      </w:r>
    </w:p>
    <w:p w:rsidR="00F00BFD" w:rsidRPr="00585DBE" w:rsidRDefault="00F00BFD" w:rsidP="00D5631F">
      <w:pPr>
        <w:numPr>
          <w:ilvl w:val="0"/>
          <w:numId w:val="9"/>
        </w:numPr>
        <w:tabs>
          <w:tab w:val="clear" w:pos="794"/>
          <w:tab w:val="clear" w:pos="1191"/>
          <w:tab w:val="clear" w:pos="1588"/>
          <w:tab w:val="clear" w:pos="1985"/>
        </w:tabs>
        <w:spacing w:before="60"/>
        <w:ind w:left="1590"/>
        <w:rPr>
          <w:lang w:val="en-US"/>
        </w:rPr>
      </w:pPr>
      <w:proofErr w:type="spellStart"/>
      <w:r w:rsidRPr="00585DBE">
        <w:rPr>
          <w:lang w:val="en-US"/>
        </w:rPr>
        <w:t>X.mob</w:t>
      </w:r>
      <w:proofErr w:type="spellEnd"/>
      <w:r w:rsidRPr="00585DBE">
        <w:rPr>
          <w:lang w:val="en-US"/>
        </w:rPr>
        <w:t>-id</w:t>
      </w:r>
      <w:r>
        <w:rPr>
          <w:lang w:val="en-US"/>
        </w:rPr>
        <w:t xml:space="preserve">, </w:t>
      </w:r>
      <w:r w:rsidRPr="007D58D0">
        <w:rPr>
          <w:i/>
          <w:iCs/>
          <w:lang w:val="en-US"/>
        </w:rPr>
        <w:t>Baseline capabilities and mechanisms of identity management for mobile applications and environment</w:t>
      </w:r>
    </w:p>
    <w:p w:rsidR="00F00BFD" w:rsidRPr="001F2A20" w:rsidRDefault="00F00BFD" w:rsidP="00D5631F">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Progress work on draft new Recommendations:</w:t>
      </w:r>
    </w:p>
    <w:p w:rsidR="00F00BFD" w:rsidRPr="001F2A20" w:rsidRDefault="00F00BFD" w:rsidP="00D5631F">
      <w:pPr>
        <w:numPr>
          <w:ilvl w:val="0"/>
          <w:numId w:val="9"/>
        </w:numPr>
        <w:tabs>
          <w:tab w:val="clear" w:pos="719"/>
          <w:tab w:val="clear" w:pos="794"/>
          <w:tab w:val="clear" w:pos="1191"/>
          <w:tab w:val="clear" w:pos="1588"/>
          <w:tab w:val="clear" w:pos="1985"/>
          <w:tab w:val="num" w:pos="1589"/>
        </w:tabs>
        <w:spacing w:before="60"/>
        <w:ind w:left="1589"/>
        <w:rPr>
          <w:lang w:val="en-US"/>
        </w:rPr>
      </w:pPr>
      <w:proofErr w:type="spellStart"/>
      <w:r w:rsidRPr="001F2A20">
        <w:rPr>
          <w:lang w:val="en-US"/>
        </w:rPr>
        <w:t>X.atag</w:t>
      </w:r>
      <w:proofErr w:type="spellEnd"/>
      <w:r w:rsidRPr="001F2A20">
        <w:rPr>
          <w:lang w:val="en-US"/>
        </w:rPr>
        <w:t xml:space="preserve">, </w:t>
      </w:r>
      <w:r w:rsidRPr="001F2A20">
        <w:rPr>
          <w:i/>
          <w:iCs/>
          <w:lang w:val="en-US"/>
        </w:rPr>
        <w:t>Attribute aggregation framework</w:t>
      </w:r>
    </w:p>
    <w:p w:rsidR="00F00BFD" w:rsidRPr="001E616F" w:rsidRDefault="00F00BFD" w:rsidP="00D5631F">
      <w:pPr>
        <w:numPr>
          <w:ilvl w:val="0"/>
          <w:numId w:val="9"/>
        </w:numPr>
        <w:tabs>
          <w:tab w:val="clear" w:pos="719"/>
          <w:tab w:val="clear" w:pos="794"/>
          <w:tab w:val="clear" w:pos="1191"/>
          <w:tab w:val="clear" w:pos="1588"/>
          <w:tab w:val="clear" w:pos="1985"/>
          <w:tab w:val="num" w:pos="1154"/>
        </w:tabs>
        <w:spacing w:before="60"/>
        <w:ind w:left="1589"/>
        <w:rPr>
          <w:lang w:val="en-US"/>
        </w:rPr>
      </w:pPr>
      <w:proofErr w:type="spellStart"/>
      <w:r w:rsidRPr="001F2A20">
        <w:rPr>
          <w:lang w:val="en-US"/>
        </w:rPr>
        <w:t>X.authi</w:t>
      </w:r>
      <w:proofErr w:type="spellEnd"/>
      <w:r w:rsidRPr="001F2A20">
        <w:rPr>
          <w:lang w:val="en-US"/>
        </w:rPr>
        <w:t xml:space="preserve">, </w:t>
      </w:r>
      <w:r w:rsidRPr="001F2A20">
        <w:rPr>
          <w:i/>
          <w:iCs/>
          <w:lang w:val="en-US"/>
        </w:rPr>
        <w:t>Guideline to implement the authentication integration of the network layer and the service layer</w:t>
      </w:r>
    </w:p>
    <w:p w:rsidR="00F00BFD" w:rsidRPr="001F2A20" w:rsidRDefault="00F00BFD" w:rsidP="00D5631F">
      <w:pPr>
        <w:numPr>
          <w:ilvl w:val="0"/>
          <w:numId w:val="9"/>
        </w:numPr>
        <w:tabs>
          <w:tab w:val="clear" w:pos="719"/>
          <w:tab w:val="clear" w:pos="794"/>
          <w:tab w:val="clear" w:pos="1191"/>
          <w:tab w:val="clear" w:pos="1588"/>
          <w:tab w:val="clear" w:pos="1985"/>
          <w:tab w:val="num" w:pos="1154"/>
        </w:tabs>
        <w:spacing w:before="60"/>
        <w:ind w:left="1589"/>
        <w:rPr>
          <w:lang w:val="en-US"/>
        </w:rPr>
      </w:pPr>
      <w:proofErr w:type="spellStart"/>
      <w:r>
        <w:rPr>
          <w:lang w:val="en-US"/>
        </w:rPr>
        <w:t>X.iamt</w:t>
      </w:r>
      <w:proofErr w:type="spellEnd"/>
      <w:r>
        <w:rPr>
          <w:lang w:val="en-US"/>
        </w:rPr>
        <w:t xml:space="preserve">, </w:t>
      </w:r>
      <w:r w:rsidRPr="001E616F">
        <w:rPr>
          <w:i/>
          <w:iCs/>
          <w:lang w:val="en-US"/>
        </w:rPr>
        <w:t>Identity and access management taxonomy</w:t>
      </w:r>
    </w:p>
    <w:p w:rsidR="00F00BFD" w:rsidRDefault="00F00BFD" w:rsidP="00D5631F">
      <w:pPr>
        <w:numPr>
          <w:ilvl w:val="0"/>
          <w:numId w:val="9"/>
        </w:numPr>
        <w:tabs>
          <w:tab w:val="clear" w:pos="719"/>
          <w:tab w:val="clear" w:pos="794"/>
          <w:tab w:val="clear" w:pos="1191"/>
          <w:tab w:val="clear" w:pos="1588"/>
          <w:tab w:val="clear" w:pos="1985"/>
          <w:tab w:val="num" w:pos="1154"/>
        </w:tabs>
        <w:spacing w:before="60"/>
        <w:ind w:left="1589"/>
        <w:rPr>
          <w:lang w:val="en-US"/>
        </w:rPr>
      </w:pPr>
      <w:proofErr w:type="spellStart"/>
      <w:r w:rsidRPr="001F2A20">
        <w:rPr>
          <w:lang w:val="en-US"/>
        </w:rPr>
        <w:t>X.idmcc</w:t>
      </w:r>
      <w:proofErr w:type="spellEnd"/>
      <w:r w:rsidRPr="001F2A20">
        <w:rPr>
          <w:lang w:val="en-US"/>
        </w:rPr>
        <w:t xml:space="preserve">, </w:t>
      </w:r>
      <w:r w:rsidRPr="001F2A20">
        <w:rPr>
          <w:i/>
          <w:iCs/>
          <w:lang w:val="en-US"/>
        </w:rPr>
        <w:t xml:space="preserve">Requirement of </w:t>
      </w:r>
      <w:proofErr w:type="spellStart"/>
      <w:r w:rsidRPr="001F2A20">
        <w:rPr>
          <w:i/>
          <w:iCs/>
          <w:lang w:val="en-US"/>
        </w:rPr>
        <w:t>IdM</w:t>
      </w:r>
      <w:proofErr w:type="spellEnd"/>
      <w:r w:rsidRPr="001F2A20">
        <w:rPr>
          <w:i/>
          <w:iCs/>
          <w:lang w:val="en-US"/>
        </w:rPr>
        <w:t xml:space="preserve"> in cloud computing </w:t>
      </w:r>
      <w:r w:rsidRPr="001F2A20">
        <w:rPr>
          <w:lang w:val="en-US"/>
        </w:rPr>
        <w:t xml:space="preserve">(in collaboration </w:t>
      </w:r>
      <w:r w:rsidRPr="00102650">
        <w:rPr>
          <w:lang w:val="en-US"/>
        </w:rPr>
        <w:t xml:space="preserve">with </w:t>
      </w:r>
      <w:r w:rsidRPr="00D5631F">
        <w:rPr>
          <w:lang w:val="en-US"/>
        </w:rPr>
        <w:t>Q</w:t>
      </w:r>
      <w:r w:rsidR="00102650" w:rsidRPr="00D5631F">
        <w:rPr>
          <w:lang w:val="en-US"/>
        </w:rPr>
        <w:t>8</w:t>
      </w:r>
      <w:r w:rsidRPr="00D5631F">
        <w:rPr>
          <w:lang w:val="en-US"/>
        </w:rPr>
        <w:t>/17</w:t>
      </w:r>
      <w:r w:rsidRPr="001F2A20">
        <w:rPr>
          <w:lang w:val="en-US"/>
        </w:rPr>
        <w:t>)</w:t>
      </w:r>
    </w:p>
    <w:p w:rsidR="00F00BFD" w:rsidRPr="00423009" w:rsidRDefault="00F00BFD" w:rsidP="00D5631F">
      <w:pPr>
        <w:numPr>
          <w:ilvl w:val="0"/>
          <w:numId w:val="9"/>
        </w:numPr>
        <w:tabs>
          <w:tab w:val="clear" w:pos="794"/>
          <w:tab w:val="clear" w:pos="1191"/>
          <w:tab w:val="clear" w:pos="1588"/>
          <w:tab w:val="clear" w:pos="1985"/>
        </w:tabs>
        <w:spacing w:before="60"/>
        <w:ind w:left="1590"/>
        <w:rPr>
          <w:lang w:val="en-US"/>
        </w:rPr>
      </w:pPr>
      <w:proofErr w:type="spellStart"/>
      <w:r w:rsidRPr="00585DBE">
        <w:rPr>
          <w:lang w:val="en-US"/>
        </w:rPr>
        <w:t>X.oitf</w:t>
      </w:r>
      <w:proofErr w:type="spellEnd"/>
      <w:r>
        <w:rPr>
          <w:lang w:val="en-US"/>
        </w:rPr>
        <w:t xml:space="preserve">, </w:t>
      </w:r>
      <w:r w:rsidRPr="007D58D0">
        <w:rPr>
          <w:i/>
          <w:iCs/>
          <w:lang w:val="en-US"/>
        </w:rPr>
        <w:t>Open identity trust framework</w:t>
      </w:r>
    </w:p>
    <w:p w:rsidR="00F00BFD" w:rsidRPr="00A35FB4" w:rsidRDefault="00F00BFD" w:rsidP="00A35FB4">
      <w:pPr>
        <w:numPr>
          <w:ilvl w:val="0"/>
          <w:numId w:val="9"/>
        </w:numPr>
        <w:tabs>
          <w:tab w:val="clear" w:pos="719"/>
          <w:tab w:val="clear" w:pos="794"/>
          <w:tab w:val="clear" w:pos="1191"/>
          <w:tab w:val="clear" w:pos="1588"/>
          <w:tab w:val="clear" w:pos="1985"/>
          <w:tab w:val="num" w:pos="1154"/>
        </w:tabs>
        <w:spacing w:before="60"/>
        <w:ind w:left="1589"/>
        <w:rPr>
          <w:lang w:val="en-US"/>
        </w:rPr>
      </w:pPr>
      <w:proofErr w:type="spellStart"/>
      <w:r>
        <w:rPr>
          <w:lang w:val="en-US"/>
        </w:rPr>
        <w:t>X.scim</w:t>
      </w:r>
      <w:proofErr w:type="spellEnd"/>
      <w:r>
        <w:rPr>
          <w:lang w:val="en-US"/>
        </w:rPr>
        <w:t xml:space="preserve">-use, </w:t>
      </w:r>
      <w:r w:rsidRPr="00423009">
        <w:rPr>
          <w:i/>
          <w:iCs/>
          <w:lang w:val="en-US"/>
        </w:rPr>
        <w:t>Application of system for cross identity management (SCIM) in telecommunication environments</w:t>
      </w:r>
      <w:r>
        <w:rPr>
          <w:i/>
          <w:iCs/>
          <w:lang w:val="en-US"/>
        </w:rPr>
        <w:t xml:space="preserve"> </w:t>
      </w:r>
      <w:r w:rsidRPr="00423009">
        <w:rPr>
          <w:lang w:val="en-US"/>
        </w:rPr>
        <w:t xml:space="preserve">(in collaboration </w:t>
      </w:r>
      <w:r w:rsidRPr="00A35FB4">
        <w:rPr>
          <w:lang w:val="en-US"/>
        </w:rPr>
        <w:t>with Q</w:t>
      </w:r>
      <w:r w:rsidR="00A35FB4" w:rsidRPr="00A35FB4">
        <w:rPr>
          <w:lang w:val="en-US"/>
        </w:rPr>
        <w:t>8</w:t>
      </w:r>
      <w:r w:rsidRPr="00A35FB4">
        <w:rPr>
          <w:lang w:val="en-US"/>
        </w:rPr>
        <w:t>/13)</w:t>
      </w:r>
    </w:p>
    <w:p w:rsidR="00F00BFD" w:rsidRPr="001F2A20" w:rsidRDefault="00F00BFD" w:rsidP="00D5631F">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Review reports of the correspondence groups</w:t>
      </w:r>
      <w:r>
        <w:rPr>
          <w:lang w:val="en-US"/>
        </w:rPr>
        <w:t xml:space="preserve"> on:</w:t>
      </w:r>
    </w:p>
    <w:p w:rsidR="00F00BFD" w:rsidRPr="007D58D0" w:rsidRDefault="00F00BFD" w:rsidP="00D5631F">
      <w:pPr>
        <w:numPr>
          <w:ilvl w:val="0"/>
          <w:numId w:val="9"/>
        </w:numPr>
        <w:tabs>
          <w:tab w:val="clear" w:pos="719"/>
          <w:tab w:val="clear" w:pos="794"/>
          <w:tab w:val="clear" w:pos="1191"/>
          <w:tab w:val="clear" w:pos="1588"/>
          <w:tab w:val="clear" w:pos="1985"/>
          <w:tab w:val="num" w:pos="1589"/>
        </w:tabs>
        <w:spacing w:before="60"/>
        <w:ind w:left="1589"/>
        <w:rPr>
          <w:lang w:val="en-US"/>
        </w:rPr>
      </w:pPr>
      <w:r w:rsidRPr="001F2A20">
        <w:rPr>
          <w:i/>
          <w:iCs/>
          <w:lang w:val="en-US"/>
        </w:rPr>
        <w:t>Discovery of Identity Management Information</w:t>
      </w:r>
    </w:p>
    <w:p w:rsidR="00F00BFD" w:rsidRPr="007D58D0" w:rsidRDefault="00F00BFD" w:rsidP="00D5631F">
      <w:pPr>
        <w:numPr>
          <w:ilvl w:val="0"/>
          <w:numId w:val="9"/>
        </w:numPr>
        <w:tabs>
          <w:tab w:val="clear" w:pos="719"/>
          <w:tab w:val="num" w:pos="1658"/>
        </w:tabs>
        <w:spacing w:before="60"/>
        <w:ind w:left="1663" w:hanging="509"/>
        <w:rPr>
          <w:i/>
          <w:iCs/>
          <w:lang w:val="fr-CH"/>
        </w:rPr>
      </w:pPr>
      <w:r w:rsidRPr="00932916">
        <w:rPr>
          <w:i/>
          <w:iCs/>
          <w:lang w:val="fr-CH"/>
        </w:rPr>
        <w:t xml:space="preserve">Mobile </w:t>
      </w:r>
      <w:proofErr w:type="spellStart"/>
      <w:r w:rsidRPr="00932916">
        <w:rPr>
          <w:i/>
          <w:iCs/>
          <w:lang w:val="fr-CH"/>
        </w:rPr>
        <w:t>IdM</w:t>
      </w:r>
      <w:proofErr w:type="spellEnd"/>
      <w:r w:rsidRPr="00932916">
        <w:rPr>
          <w:i/>
          <w:iCs/>
          <w:lang w:val="fr-CH"/>
        </w:rPr>
        <w:t xml:space="preserve"> </w:t>
      </w:r>
      <w:proofErr w:type="spellStart"/>
      <w:r w:rsidRPr="00932916">
        <w:rPr>
          <w:i/>
          <w:iCs/>
          <w:lang w:val="fr-CH"/>
        </w:rPr>
        <w:t>framework</w:t>
      </w:r>
      <w:proofErr w:type="spellEnd"/>
    </w:p>
    <w:p w:rsidR="00F00BFD" w:rsidRPr="001F2A20" w:rsidRDefault="00F00BFD" w:rsidP="00D5631F">
      <w:pPr>
        <w:numPr>
          <w:ilvl w:val="0"/>
          <w:numId w:val="9"/>
        </w:numPr>
        <w:tabs>
          <w:tab w:val="clear" w:pos="719"/>
          <w:tab w:val="clear" w:pos="794"/>
          <w:tab w:val="clear" w:pos="1191"/>
          <w:tab w:val="clear" w:pos="1588"/>
          <w:tab w:val="clear" w:pos="1985"/>
          <w:tab w:val="num" w:pos="1155"/>
        </w:tabs>
        <w:spacing w:before="60"/>
        <w:ind w:left="1155"/>
        <w:rPr>
          <w:lang w:val="en-US"/>
        </w:rPr>
      </w:pPr>
      <w:r w:rsidRPr="001F2A20">
        <w:rPr>
          <w:lang w:val="en-US"/>
        </w:rPr>
        <w:t xml:space="preserve">Assist </w:t>
      </w:r>
      <w:r w:rsidRPr="00D5631F">
        <w:rPr>
          <w:lang w:val="en-US"/>
        </w:rPr>
        <w:t>Q</w:t>
      </w:r>
      <w:r w:rsidR="00102650" w:rsidRPr="00D5631F">
        <w:rPr>
          <w:lang w:val="en-US"/>
        </w:rPr>
        <w:t>2</w:t>
      </w:r>
      <w:r w:rsidRPr="00D5631F">
        <w:rPr>
          <w:lang w:val="en-US"/>
        </w:rPr>
        <w:t>/17</w:t>
      </w:r>
      <w:r w:rsidRPr="001F2A20">
        <w:rPr>
          <w:lang w:val="en-US"/>
        </w:rPr>
        <w:t xml:space="preserve"> in ongoing work of </w:t>
      </w:r>
      <w:proofErr w:type="spellStart"/>
      <w:r w:rsidRPr="001F2A20">
        <w:rPr>
          <w:lang w:val="en-US"/>
        </w:rPr>
        <w:t>X.hsn</w:t>
      </w:r>
      <w:proofErr w:type="spellEnd"/>
      <w:r w:rsidRPr="001F2A20">
        <w:rPr>
          <w:lang w:val="en-US"/>
        </w:rPr>
        <w:t xml:space="preserve">, </w:t>
      </w:r>
      <w:r>
        <w:rPr>
          <w:lang w:val="en-US"/>
        </w:rPr>
        <w:t xml:space="preserve">assist </w:t>
      </w:r>
      <w:r w:rsidRPr="00D5631F">
        <w:rPr>
          <w:lang w:val="en-US"/>
        </w:rPr>
        <w:t>Q</w:t>
      </w:r>
      <w:r w:rsidR="00102650" w:rsidRPr="00D5631F">
        <w:rPr>
          <w:lang w:val="en-US"/>
        </w:rPr>
        <w:t>3</w:t>
      </w:r>
      <w:r w:rsidRPr="00D5631F">
        <w:rPr>
          <w:lang w:val="en-US"/>
        </w:rPr>
        <w:t>/17</w:t>
      </w:r>
      <w:r>
        <w:rPr>
          <w:lang w:val="en-US"/>
        </w:rPr>
        <w:t xml:space="preserve"> in ongoing work on </w:t>
      </w:r>
      <w:proofErr w:type="spellStart"/>
      <w:r w:rsidRPr="0025124E">
        <w:rPr>
          <w:lang w:val="en-US"/>
        </w:rPr>
        <w:t>X.gpim</w:t>
      </w:r>
      <w:proofErr w:type="spellEnd"/>
      <w:r>
        <w:rPr>
          <w:lang w:val="en-US"/>
        </w:rPr>
        <w:t xml:space="preserve">, </w:t>
      </w:r>
      <w:r w:rsidRPr="001F2A20">
        <w:rPr>
          <w:lang w:val="en-US"/>
        </w:rPr>
        <w:t xml:space="preserve">assist </w:t>
      </w:r>
      <w:r w:rsidRPr="00D5631F">
        <w:rPr>
          <w:lang w:val="en-US"/>
        </w:rPr>
        <w:t>Q</w:t>
      </w:r>
      <w:r w:rsidR="00102650" w:rsidRPr="00D5631F">
        <w:rPr>
          <w:lang w:val="en-US"/>
        </w:rPr>
        <w:t>7</w:t>
      </w:r>
      <w:r w:rsidRPr="00D5631F">
        <w:rPr>
          <w:lang w:val="en-US"/>
        </w:rPr>
        <w:t>/17</w:t>
      </w:r>
      <w:r w:rsidRPr="001F2A20">
        <w:rPr>
          <w:lang w:val="en-US"/>
        </w:rPr>
        <w:t xml:space="preserve"> in ongoing work on X.1141/Amd.1, X.1142/Amd.1, </w:t>
      </w:r>
      <w:r>
        <w:rPr>
          <w:lang w:val="en-US"/>
        </w:rPr>
        <w:t>X.1154 (</w:t>
      </w:r>
      <w:r w:rsidRPr="001F2A20">
        <w:rPr>
          <w:lang w:val="en-US"/>
        </w:rPr>
        <w:t>X.sap-4</w:t>
      </w:r>
      <w:r>
        <w:rPr>
          <w:lang w:val="en-US"/>
        </w:rPr>
        <w:t xml:space="preserve">), </w:t>
      </w:r>
      <w:r w:rsidRPr="00170613">
        <w:rPr>
          <w:lang w:val="en-US"/>
        </w:rPr>
        <w:t>X.sap-8</w:t>
      </w:r>
      <w:r w:rsidRPr="001F2A20">
        <w:rPr>
          <w:lang w:val="en-US"/>
        </w:rPr>
        <w:t xml:space="preserve"> and X.xacml3, and assist </w:t>
      </w:r>
      <w:r w:rsidRPr="00D5631F">
        <w:rPr>
          <w:lang w:val="en-US"/>
        </w:rPr>
        <w:t>Q</w:t>
      </w:r>
      <w:r w:rsidR="00102650" w:rsidRPr="00D5631F">
        <w:rPr>
          <w:lang w:val="en-US"/>
        </w:rPr>
        <w:t>11</w:t>
      </w:r>
      <w:r w:rsidRPr="00D5631F">
        <w:rPr>
          <w:lang w:val="en-US"/>
        </w:rPr>
        <w:t>/17</w:t>
      </w:r>
      <w:r w:rsidRPr="001F2A20">
        <w:rPr>
          <w:lang w:val="en-US"/>
        </w:rPr>
        <w:t xml:space="preserve"> in ongoing work on F.</w:t>
      </w:r>
      <w:r>
        <w:rPr>
          <w:lang w:val="en-US"/>
        </w:rPr>
        <w:t>5</w:t>
      </w:r>
      <w:r w:rsidRPr="001F2A20">
        <w:rPr>
          <w:lang w:val="en-US"/>
        </w:rPr>
        <w:t>xx</w:t>
      </w:r>
      <w:r>
        <w:rPr>
          <w:lang w:val="en-US"/>
        </w:rPr>
        <w:t xml:space="preserve">, </w:t>
      </w:r>
      <w:proofErr w:type="spellStart"/>
      <w:r>
        <w:rPr>
          <w:lang w:val="en-US"/>
        </w:rPr>
        <w:t>X.pki-em</w:t>
      </w:r>
      <w:proofErr w:type="spellEnd"/>
      <w:r>
        <w:rPr>
          <w:lang w:val="en-US"/>
        </w:rPr>
        <w:t xml:space="preserve"> and </w:t>
      </w:r>
      <w:proofErr w:type="spellStart"/>
      <w:r>
        <w:rPr>
          <w:lang w:val="en-US"/>
        </w:rPr>
        <w:t>X.pki.prof</w:t>
      </w:r>
      <w:proofErr w:type="spellEnd"/>
    </w:p>
    <w:p w:rsidR="00F00BFD" w:rsidRPr="001F2A20" w:rsidRDefault="00F00BFD" w:rsidP="00D5631F">
      <w:pPr>
        <w:numPr>
          <w:ilvl w:val="0"/>
          <w:numId w:val="9"/>
        </w:numPr>
        <w:tabs>
          <w:tab w:val="clear" w:pos="794"/>
          <w:tab w:val="clear" w:pos="1191"/>
          <w:tab w:val="clear" w:pos="1588"/>
          <w:tab w:val="clear" w:pos="1985"/>
        </w:tabs>
        <w:spacing w:before="60"/>
        <w:ind w:left="1157" w:hanging="437"/>
        <w:rPr>
          <w:lang w:val="en-US"/>
        </w:rPr>
      </w:pPr>
      <w:r w:rsidRPr="001F2A20">
        <w:rPr>
          <w:lang w:val="en-US"/>
        </w:rPr>
        <w:t>Address any coordination issues from JCA-</w:t>
      </w:r>
      <w:proofErr w:type="spellStart"/>
      <w:r w:rsidRPr="001F2A20">
        <w:rPr>
          <w:lang w:val="en-US"/>
        </w:rPr>
        <w:t>IdM</w:t>
      </w:r>
      <w:proofErr w:type="spellEnd"/>
      <w:r w:rsidRPr="001F2A20">
        <w:rPr>
          <w:lang w:val="en-US"/>
        </w:rPr>
        <w:t xml:space="preserve"> and</w:t>
      </w:r>
      <w:r w:rsidRPr="001F2A20">
        <w:rPr>
          <w:iCs/>
          <w:lang w:val="en-US"/>
        </w:rPr>
        <w:t xml:space="preserve"> identify any issues to report to the JCA-</w:t>
      </w:r>
      <w:proofErr w:type="spellStart"/>
      <w:r w:rsidRPr="001F2A20">
        <w:rPr>
          <w:iCs/>
          <w:lang w:val="en-US"/>
        </w:rPr>
        <w:t>IdM</w:t>
      </w:r>
      <w:proofErr w:type="spellEnd"/>
    </w:p>
    <w:p w:rsidR="00F00BFD" w:rsidRPr="00DF5301" w:rsidRDefault="00F00BFD" w:rsidP="00D5631F">
      <w:pPr>
        <w:numPr>
          <w:ilvl w:val="0"/>
          <w:numId w:val="9"/>
        </w:numPr>
        <w:tabs>
          <w:tab w:val="clear" w:pos="794"/>
          <w:tab w:val="clear" w:pos="1191"/>
          <w:tab w:val="clear" w:pos="1588"/>
          <w:tab w:val="clear" w:pos="1985"/>
        </w:tabs>
        <w:spacing w:before="60"/>
        <w:ind w:left="1155"/>
        <w:rPr>
          <w:lang w:val="en-US"/>
        </w:rPr>
      </w:pPr>
      <w:r w:rsidRPr="00714085">
        <w:rPr>
          <w:rFonts w:eastAsia="Gulim"/>
          <w:szCs w:val="18"/>
          <w:lang w:val="en-US" w:eastAsia="ko-KR"/>
        </w:rPr>
        <w:lastRenderedPageBreak/>
        <w:t xml:space="preserve">Specify an </w:t>
      </w:r>
      <w:proofErr w:type="spellStart"/>
      <w:r w:rsidRPr="00714085">
        <w:rPr>
          <w:rFonts w:eastAsia="Gulim"/>
          <w:szCs w:val="18"/>
          <w:lang w:val="en-US" w:eastAsia="ko-KR"/>
        </w:rPr>
        <w:t>IdM</w:t>
      </w:r>
      <w:proofErr w:type="spellEnd"/>
      <w:r w:rsidRPr="00714085">
        <w:rPr>
          <w:rFonts w:eastAsia="Gulim"/>
          <w:szCs w:val="18"/>
          <w:lang w:val="en-US" w:eastAsia="ko-KR"/>
        </w:rPr>
        <w:t xml:space="preserve"> framework that supports discovery, policy and trust model, authentication and authorization, assertions, and credential lifecycle management required for </w:t>
      </w:r>
      <w:proofErr w:type="spellStart"/>
      <w:r w:rsidRPr="00714085">
        <w:rPr>
          <w:rFonts w:eastAsia="Gulim"/>
          <w:szCs w:val="18"/>
          <w:lang w:val="en-US" w:eastAsia="ko-KR"/>
        </w:rPr>
        <w:t>IdM</w:t>
      </w:r>
      <w:proofErr w:type="spellEnd"/>
    </w:p>
    <w:p w:rsidR="00F00BFD" w:rsidRPr="00DF5301" w:rsidRDefault="00F00BFD" w:rsidP="00D5631F">
      <w:pPr>
        <w:numPr>
          <w:ilvl w:val="0"/>
          <w:numId w:val="9"/>
        </w:numPr>
        <w:tabs>
          <w:tab w:val="clear" w:pos="794"/>
          <w:tab w:val="clear" w:pos="1191"/>
          <w:tab w:val="clear" w:pos="1588"/>
          <w:tab w:val="clear" w:pos="1985"/>
        </w:tabs>
        <w:spacing w:before="60"/>
        <w:ind w:left="1155"/>
        <w:rPr>
          <w:lang w:val="en-US"/>
        </w:rPr>
      </w:pPr>
      <w:r w:rsidRPr="00714085">
        <w:rPr>
          <w:rFonts w:eastAsia="Gulim"/>
          <w:szCs w:val="18"/>
          <w:lang w:val="en-US" w:eastAsia="ko-KR"/>
        </w:rPr>
        <w:t xml:space="preserve">Define functional </w:t>
      </w:r>
      <w:proofErr w:type="spellStart"/>
      <w:r w:rsidRPr="00714085">
        <w:rPr>
          <w:rFonts w:eastAsia="Gulim"/>
          <w:szCs w:val="18"/>
          <w:lang w:val="en-US" w:eastAsia="ko-KR"/>
        </w:rPr>
        <w:t>IdM</w:t>
      </w:r>
      <w:proofErr w:type="spellEnd"/>
      <w:r w:rsidRPr="00714085">
        <w:rPr>
          <w:rFonts w:eastAsia="Gulim"/>
          <w:szCs w:val="18"/>
          <w:lang w:val="en-US" w:eastAsia="ko-KR"/>
        </w:rPr>
        <w:t xml:space="preserve"> architectural concepts to include </w:t>
      </w:r>
      <w:proofErr w:type="spellStart"/>
      <w:r w:rsidRPr="00714085">
        <w:rPr>
          <w:rFonts w:eastAsia="Gulim"/>
          <w:szCs w:val="18"/>
          <w:lang w:val="en-US" w:eastAsia="ko-KR"/>
        </w:rPr>
        <w:t>IdM</w:t>
      </w:r>
      <w:proofErr w:type="spellEnd"/>
      <w:r w:rsidRPr="00714085">
        <w:rPr>
          <w:rFonts w:eastAsia="Gulim"/>
          <w:szCs w:val="18"/>
          <w:lang w:val="en-US" w:eastAsia="ko-KR"/>
        </w:rPr>
        <w:t xml:space="preserve"> bridging between networks and among </w:t>
      </w:r>
      <w:proofErr w:type="spellStart"/>
      <w:r w:rsidRPr="00714085">
        <w:rPr>
          <w:rFonts w:eastAsia="Gulim"/>
          <w:szCs w:val="18"/>
          <w:lang w:val="en-US" w:eastAsia="ko-KR"/>
        </w:rPr>
        <w:t>IdM</w:t>
      </w:r>
      <w:proofErr w:type="spellEnd"/>
      <w:r w:rsidRPr="00714085">
        <w:rPr>
          <w:rFonts w:eastAsia="Gulim"/>
          <w:szCs w:val="18"/>
          <w:lang w:val="en-US" w:eastAsia="ko-KR"/>
        </w:rPr>
        <w:t xml:space="preserve"> systems taking into account advanced security technologies</w:t>
      </w:r>
    </w:p>
    <w:p w:rsidR="00F00BFD" w:rsidRPr="00DF5301" w:rsidRDefault="00F00BFD" w:rsidP="00D5631F">
      <w:pPr>
        <w:numPr>
          <w:ilvl w:val="0"/>
          <w:numId w:val="9"/>
        </w:numPr>
        <w:tabs>
          <w:tab w:val="clear" w:pos="794"/>
          <w:tab w:val="clear" w:pos="1191"/>
          <w:tab w:val="clear" w:pos="1588"/>
          <w:tab w:val="clear" w:pos="1985"/>
        </w:tabs>
        <w:spacing w:before="60"/>
        <w:ind w:left="1155"/>
        <w:rPr>
          <w:lang w:val="en-US"/>
        </w:rPr>
      </w:pPr>
      <w:r w:rsidRPr="00714085">
        <w:rPr>
          <w:rFonts w:eastAsia="Gulim"/>
          <w:szCs w:val="18"/>
          <w:lang w:val="en-US" w:eastAsia="ko-KR"/>
        </w:rPr>
        <w:t>Specify requirements (and propose mechanisms) for identity assurance, and mapping/interworking between different identity assurance methods that might be adopted in various networks. In this context, identity assurance includes identity patterns and reputation</w:t>
      </w:r>
    </w:p>
    <w:p w:rsidR="00F00BFD" w:rsidRPr="00DF5301" w:rsidRDefault="00F00BFD" w:rsidP="00D5631F">
      <w:pPr>
        <w:numPr>
          <w:ilvl w:val="0"/>
          <w:numId w:val="9"/>
        </w:numPr>
        <w:tabs>
          <w:tab w:val="clear" w:pos="794"/>
          <w:tab w:val="clear" w:pos="1191"/>
          <w:tab w:val="clear" w:pos="1588"/>
          <w:tab w:val="clear" w:pos="1985"/>
        </w:tabs>
        <w:spacing w:before="60"/>
        <w:ind w:left="1155"/>
        <w:rPr>
          <w:lang w:val="en-US"/>
        </w:rPr>
      </w:pPr>
      <w:r w:rsidRPr="00714085">
        <w:rPr>
          <w:rFonts w:eastAsia="Gulim"/>
          <w:szCs w:val="18"/>
          <w:lang w:val="en-US" w:eastAsia="ko-KR"/>
        </w:rPr>
        <w:t xml:space="preserve">Define interfaces for interoperability of </w:t>
      </w:r>
      <w:proofErr w:type="spellStart"/>
      <w:r w:rsidRPr="00714085">
        <w:rPr>
          <w:rFonts w:eastAsia="Gulim"/>
          <w:szCs w:val="18"/>
          <w:lang w:val="en-US" w:eastAsia="ko-KR"/>
        </w:rPr>
        <w:t>IdM</w:t>
      </w:r>
      <w:proofErr w:type="spellEnd"/>
      <w:r w:rsidRPr="00714085">
        <w:rPr>
          <w:rFonts w:eastAsia="Gulim"/>
          <w:szCs w:val="18"/>
          <w:lang w:val="en-US" w:eastAsia="ko-KR"/>
        </w:rPr>
        <w:t xml:space="preserve"> systems</w:t>
      </w:r>
    </w:p>
    <w:p w:rsidR="00F00BFD" w:rsidRPr="001F2A20" w:rsidRDefault="00F00BFD" w:rsidP="00D5631F">
      <w:pPr>
        <w:numPr>
          <w:ilvl w:val="0"/>
          <w:numId w:val="9"/>
        </w:numPr>
        <w:tabs>
          <w:tab w:val="clear" w:pos="794"/>
          <w:tab w:val="clear" w:pos="1191"/>
          <w:tab w:val="clear" w:pos="1588"/>
          <w:tab w:val="clear" w:pos="1985"/>
        </w:tabs>
        <w:spacing w:before="60"/>
        <w:ind w:left="1155"/>
        <w:rPr>
          <w:lang w:val="en-US"/>
        </w:rPr>
      </w:pPr>
      <w:r w:rsidRPr="00714085">
        <w:rPr>
          <w:rFonts w:eastAsia="Gulim"/>
          <w:szCs w:val="18"/>
          <w:lang w:val="en-US" w:eastAsia="ko-KR"/>
        </w:rPr>
        <w:t>Define requirements (and propose mechanisms) for protection and disclosure of identity information</w:t>
      </w:r>
    </w:p>
    <w:p w:rsidR="00F00BFD" w:rsidRPr="00DF5301" w:rsidRDefault="00F00BFD" w:rsidP="00D5631F">
      <w:pPr>
        <w:numPr>
          <w:ilvl w:val="0"/>
          <w:numId w:val="9"/>
        </w:numPr>
        <w:tabs>
          <w:tab w:val="clear" w:pos="794"/>
          <w:tab w:val="clear" w:pos="1191"/>
          <w:tab w:val="clear" w:pos="1588"/>
          <w:tab w:val="clear" w:pos="1985"/>
        </w:tabs>
        <w:spacing w:before="60"/>
        <w:ind w:left="1155"/>
        <w:rPr>
          <w:lang w:val="en-US"/>
        </w:rPr>
      </w:pPr>
      <w:r w:rsidRPr="00714085">
        <w:rPr>
          <w:rFonts w:eastAsia="Gulim"/>
          <w:szCs w:val="18"/>
          <w:lang w:val="en-US" w:eastAsia="ko-KR"/>
        </w:rPr>
        <w:t xml:space="preserve">Define requirements (and propose mechanisms) to protect </w:t>
      </w:r>
      <w:proofErr w:type="spellStart"/>
      <w:r w:rsidRPr="00714085">
        <w:rPr>
          <w:rFonts w:eastAsia="Gulim"/>
          <w:szCs w:val="18"/>
          <w:lang w:val="en-US" w:eastAsia="ko-KR"/>
        </w:rPr>
        <w:t>IdM</w:t>
      </w:r>
      <w:proofErr w:type="spellEnd"/>
      <w:r w:rsidRPr="00714085">
        <w:rPr>
          <w:rFonts w:eastAsia="Gulim"/>
          <w:szCs w:val="18"/>
          <w:lang w:val="en-US" w:eastAsia="ko-KR"/>
        </w:rPr>
        <w:t xml:space="preserve"> systems including how to use </w:t>
      </w:r>
      <w:proofErr w:type="spellStart"/>
      <w:r w:rsidRPr="00714085">
        <w:rPr>
          <w:rFonts w:eastAsia="Gulim"/>
          <w:szCs w:val="18"/>
          <w:lang w:val="en-US" w:eastAsia="ko-KR"/>
        </w:rPr>
        <w:t>IdM</w:t>
      </w:r>
      <w:proofErr w:type="spellEnd"/>
      <w:r w:rsidRPr="00714085">
        <w:rPr>
          <w:rFonts w:eastAsia="Gulim"/>
          <w:szCs w:val="18"/>
          <w:lang w:val="en-US" w:eastAsia="ko-KR"/>
        </w:rPr>
        <w:t xml:space="preserve"> capabilities as a means for service providers to coordinate and exchange information regarding cyber attacks</w:t>
      </w:r>
    </w:p>
    <w:p w:rsidR="00F00BFD" w:rsidRPr="00DF5301" w:rsidRDefault="00F00BFD" w:rsidP="00D5631F">
      <w:pPr>
        <w:numPr>
          <w:ilvl w:val="0"/>
          <w:numId w:val="9"/>
        </w:numPr>
        <w:tabs>
          <w:tab w:val="clear" w:pos="794"/>
          <w:tab w:val="clear" w:pos="1191"/>
          <w:tab w:val="clear" w:pos="1588"/>
          <w:tab w:val="clear" w:pos="1985"/>
        </w:tabs>
        <w:spacing w:before="60"/>
        <w:ind w:left="1155"/>
        <w:rPr>
          <w:lang w:val="en-US"/>
        </w:rPr>
      </w:pPr>
      <w:r w:rsidRPr="00714085">
        <w:rPr>
          <w:rFonts w:eastAsia="Gulim"/>
          <w:szCs w:val="18"/>
          <w:lang w:val="en-US" w:eastAsia="ko-KR"/>
        </w:rPr>
        <w:t xml:space="preserve">Maintain and coordinate </w:t>
      </w:r>
      <w:proofErr w:type="spellStart"/>
      <w:r w:rsidRPr="00714085">
        <w:rPr>
          <w:rFonts w:eastAsia="Gulim"/>
          <w:szCs w:val="18"/>
          <w:lang w:val="en-US" w:eastAsia="ko-KR"/>
        </w:rPr>
        <w:t>IdM</w:t>
      </w:r>
      <w:proofErr w:type="spellEnd"/>
      <w:r w:rsidRPr="00714085">
        <w:rPr>
          <w:rFonts w:eastAsia="Gulim"/>
          <w:szCs w:val="18"/>
          <w:lang w:val="en-US" w:eastAsia="ko-KR"/>
        </w:rPr>
        <w:t xml:space="preserve"> terminology and definitions living list and to continue the on-going work</w:t>
      </w:r>
    </w:p>
    <w:p w:rsidR="00F00BFD" w:rsidRPr="00DF5301" w:rsidRDefault="00F00BFD" w:rsidP="00D5631F">
      <w:pPr>
        <w:numPr>
          <w:ilvl w:val="0"/>
          <w:numId w:val="9"/>
        </w:numPr>
        <w:tabs>
          <w:tab w:val="clear" w:pos="794"/>
          <w:tab w:val="clear" w:pos="1191"/>
          <w:tab w:val="clear" w:pos="1588"/>
          <w:tab w:val="clear" w:pos="1985"/>
        </w:tabs>
        <w:spacing w:before="60"/>
        <w:ind w:left="1155"/>
        <w:rPr>
          <w:lang w:val="en-US"/>
        </w:rPr>
      </w:pPr>
      <w:r>
        <w:rPr>
          <w:rFonts w:eastAsia="Gulim"/>
          <w:szCs w:val="18"/>
          <w:lang w:val="en-US" w:eastAsia="ko-KR"/>
        </w:rPr>
        <w:t>D</w:t>
      </w:r>
      <w:r w:rsidRPr="00714085">
        <w:rPr>
          <w:rFonts w:eastAsia="Gulim"/>
          <w:szCs w:val="18"/>
          <w:lang w:val="en-US" w:eastAsia="ko-KR"/>
        </w:rPr>
        <w:t xml:space="preserve">efine </w:t>
      </w:r>
      <w:proofErr w:type="spellStart"/>
      <w:r w:rsidRPr="00714085">
        <w:rPr>
          <w:rFonts w:eastAsia="Gulim"/>
          <w:szCs w:val="18"/>
          <w:lang w:val="en-US" w:eastAsia="ko-KR"/>
        </w:rPr>
        <w:t>IdM</w:t>
      </w:r>
      <w:proofErr w:type="spellEnd"/>
      <w:r w:rsidRPr="00714085">
        <w:rPr>
          <w:rFonts w:eastAsia="Gulim"/>
          <w:szCs w:val="18"/>
          <w:lang w:val="en-US" w:eastAsia="ko-KR"/>
        </w:rPr>
        <w:t xml:space="preserve"> security risks and threats</w:t>
      </w:r>
    </w:p>
    <w:p w:rsidR="00F00BFD" w:rsidRPr="001340BE" w:rsidRDefault="00F00BFD" w:rsidP="00D5631F">
      <w:pPr>
        <w:numPr>
          <w:ilvl w:val="0"/>
          <w:numId w:val="9"/>
        </w:numPr>
        <w:tabs>
          <w:tab w:val="clear" w:pos="794"/>
          <w:tab w:val="clear" w:pos="1191"/>
          <w:tab w:val="clear" w:pos="1588"/>
          <w:tab w:val="clear" w:pos="1985"/>
        </w:tabs>
        <w:spacing w:before="60"/>
        <w:ind w:left="1155"/>
        <w:rPr>
          <w:lang w:val="en-US"/>
        </w:rPr>
      </w:pPr>
      <w:r>
        <w:rPr>
          <w:rFonts w:eastAsia="Gulim"/>
          <w:szCs w:val="18"/>
          <w:lang w:val="en-US" w:eastAsia="ko-KR"/>
        </w:rPr>
        <w:t>D</w:t>
      </w:r>
      <w:r w:rsidRPr="00714085">
        <w:rPr>
          <w:rFonts w:eastAsia="Gulim"/>
          <w:szCs w:val="18"/>
          <w:lang w:val="en-US" w:eastAsia="ko-KR"/>
        </w:rPr>
        <w:t xml:space="preserve">efine the concept of “world ready” </w:t>
      </w:r>
      <w:proofErr w:type="spellStart"/>
      <w:r w:rsidRPr="00714085">
        <w:rPr>
          <w:rFonts w:eastAsia="Gulim"/>
          <w:szCs w:val="18"/>
          <w:lang w:val="en-US" w:eastAsia="ko-KR"/>
        </w:rPr>
        <w:t>IdM</w:t>
      </w:r>
      <w:proofErr w:type="spellEnd"/>
      <w:r w:rsidRPr="00714085">
        <w:rPr>
          <w:rFonts w:eastAsia="Gulim"/>
          <w:szCs w:val="18"/>
          <w:lang w:val="en-US" w:eastAsia="ko-KR"/>
        </w:rPr>
        <w:t xml:space="preserve"> framework</w:t>
      </w:r>
    </w:p>
    <w:p w:rsidR="00F00BFD" w:rsidRPr="00DF5301" w:rsidRDefault="00F00BFD" w:rsidP="00D5631F">
      <w:pPr>
        <w:numPr>
          <w:ilvl w:val="0"/>
          <w:numId w:val="9"/>
        </w:numPr>
        <w:tabs>
          <w:tab w:val="clear" w:pos="794"/>
          <w:tab w:val="clear" w:pos="1191"/>
          <w:tab w:val="clear" w:pos="1588"/>
          <w:tab w:val="clear" w:pos="1985"/>
        </w:tabs>
        <w:spacing w:before="60"/>
        <w:ind w:left="1155"/>
        <w:rPr>
          <w:lang w:val="en-US"/>
        </w:rPr>
      </w:pPr>
      <w:r>
        <w:rPr>
          <w:rFonts w:eastAsia="Gulim"/>
          <w:szCs w:val="18"/>
          <w:lang w:val="en-US" w:eastAsia="ko-KR"/>
        </w:rPr>
        <w:t>D</w:t>
      </w:r>
      <w:r w:rsidRPr="00714085">
        <w:rPr>
          <w:rFonts w:eastAsia="Gulim"/>
          <w:szCs w:val="18"/>
          <w:lang w:val="en-US" w:eastAsia="ko-KR"/>
        </w:rPr>
        <w:t xml:space="preserve">efine the concept of “developer ready” that is simple developer </w:t>
      </w:r>
      <w:proofErr w:type="spellStart"/>
      <w:r w:rsidRPr="00714085">
        <w:rPr>
          <w:rFonts w:eastAsia="Gulim"/>
          <w:szCs w:val="18"/>
          <w:lang w:val="en-US" w:eastAsia="ko-KR"/>
        </w:rPr>
        <w:t>IdM</w:t>
      </w:r>
      <w:proofErr w:type="spellEnd"/>
      <w:r w:rsidRPr="00714085">
        <w:rPr>
          <w:rFonts w:eastAsia="Gulim"/>
          <w:szCs w:val="18"/>
          <w:lang w:val="en-US" w:eastAsia="ko-KR"/>
        </w:rPr>
        <w:t xml:space="preserve"> framework to promote a more viral adoption</w:t>
      </w:r>
    </w:p>
    <w:p w:rsidR="00F00BFD" w:rsidRDefault="00F00BFD" w:rsidP="00D5631F">
      <w:pPr>
        <w:numPr>
          <w:ilvl w:val="0"/>
          <w:numId w:val="9"/>
        </w:numPr>
        <w:tabs>
          <w:tab w:val="clear" w:pos="794"/>
          <w:tab w:val="clear" w:pos="1191"/>
          <w:tab w:val="clear" w:pos="1588"/>
          <w:tab w:val="clear" w:pos="1985"/>
        </w:tabs>
        <w:spacing w:before="60"/>
        <w:ind w:left="1155"/>
        <w:rPr>
          <w:lang w:val="en-US"/>
        </w:rPr>
      </w:pPr>
      <w:r w:rsidRPr="001F2A20">
        <w:rPr>
          <w:lang w:val="en-US"/>
        </w:rPr>
        <w:t>Consider possible actions resultin</w:t>
      </w:r>
      <w:r>
        <w:rPr>
          <w:lang w:val="en-US"/>
        </w:rPr>
        <w:t xml:space="preserve">g from </w:t>
      </w:r>
      <w:r w:rsidRPr="00EA5EB3">
        <w:rPr>
          <w:lang w:val="en-US"/>
        </w:rPr>
        <w:t>WTSA-</w:t>
      </w:r>
      <w:r>
        <w:rPr>
          <w:lang w:val="en-US"/>
        </w:rPr>
        <w:t>12, PP-10, WTDC-10 and GSC-16</w:t>
      </w:r>
    </w:p>
    <w:p w:rsidR="00F00BFD" w:rsidRPr="001F2A20" w:rsidRDefault="00F00BFD"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Consider efficient collaboration with other bodies including ISO/IEC JTC 1/SCs 6, 27 and 37, IETF, ATIS, ETSI, OASIS, </w:t>
      </w:r>
      <w:proofErr w:type="spellStart"/>
      <w:r w:rsidRPr="001F2A20">
        <w:rPr>
          <w:lang w:val="en-US"/>
        </w:rPr>
        <w:t>Kantara</w:t>
      </w:r>
      <w:proofErr w:type="spellEnd"/>
      <w:r w:rsidRPr="001F2A20">
        <w:rPr>
          <w:lang w:val="en-US"/>
        </w:rPr>
        <w:t xml:space="preserve"> Initiative, OMA, NIST, 3GPP, 3GPP2, Eclipse, </w:t>
      </w:r>
      <w:proofErr w:type="spellStart"/>
      <w:r w:rsidRPr="001F2A20">
        <w:rPr>
          <w:lang w:val="en-US"/>
        </w:rPr>
        <w:t>InCommon</w:t>
      </w:r>
      <w:proofErr w:type="spellEnd"/>
      <w:r w:rsidRPr="001F2A20">
        <w:rPr>
          <w:lang w:val="en-US"/>
        </w:rPr>
        <w:t xml:space="preserve">, PRIME, </w:t>
      </w:r>
      <w:proofErr w:type="spellStart"/>
      <w:r w:rsidRPr="001F2A20">
        <w:rPr>
          <w:lang w:val="en-US"/>
        </w:rPr>
        <w:t>OpenID</w:t>
      </w:r>
      <w:proofErr w:type="spellEnd"/>
      <w:r w:rsidRPr="001F2A20">
        <w:rPr>
          <w:lang w:val="en-US"/>
        </w:rPr>
        <w:t xml:space="preserve"> Foundation, Shibboleth and CA/Browser Forum</w:t>
      </w:r>
    </w:p>
    <w:p w:rsidR="00F00BFD" w:rsidRPr="00EC0F8E" w:rsidRDefault="00F00BFD" w:rsidP="00D5631F">
      <w:pPr>
        <w:numPr>
          <w:ilvl w:val="0"/>
          <w:numId w:val="9"/>
        </w:numPr>
        <w:tabs>
          <w:tab w:val="clear" w:pos="794"/>
          <w:tab w:val="clear" w:pos="1191"/>
          <w:tab w:val="clear" w:pos="1588"/>
          <w:tab w:val="clear" w:pos="1985"/>
        </w:tabs>
        <w:spacing w:before="60"/>
        <w:ind w:left="1155"/>
        <w:rPr>
          <w:lang w:val="en-US"/>
        </w:rPr>
      </w:pPr>
      <w:r w:rsidRPr="00EC0F8E">
        <w:rPr>
          <w:lang w:val="en-US"/>
        </w:rPr>
        <w:t xml:space="preserve">Review the collaboration status with ISO/IEC JTC 1/SC 27/WG 5 and  with </w:t>
      </w:r>
      <w:proofErr w:type="spellStart"/>
      <w:r w:rsidRPr="00EC0F8E">
        <w:rPr>
          <w:lang w:val="en-US"/>
        </w:rPr>
        <w:t>Kantara</w:t>
      </w:r>
      <w:proofErr w:type="spellEnd"/>
      <w:r w:rsidRPr="00EC0F8E">
        <w:rPr>
          <w:lang w:val="en-US"/>
        </w:rPr>
        <w:t xml:space="preserve"> Initiative</w:t>
      </w:r>
    </w:p>
    <w:p w:rsidR="00F00BFD" w:rsidRPr="001F2A20" w:rsidRDefault="00F00BFD" w:rsidP="00D5631F">
      <w:pPr>
        <w:numPr>
          <w:ilvl w:val="0"/>
          <w:numId w:val="9"/>
        </w:numPr>
        <w:tabs>
          <w:tab w:val="clear" w:pos="794"/>
          <w:tab w:val="clear" w:pos="1191"/>
          <w:tab w:val="clear" w:pos="1588"/>
          <w:tab w:val="clear" w:pos="1985"/>
        </w:tabs>
        <w:spacing w:before="60"/>
        <w:ind w:left="1155"/>
        <w:rPr>
          <w:b/>
          <w:bCs/>
          <w:lang w:val="en-US"/>
        </w:rPr>
      </w:pPr>
      <w:r w:rsidRPr="001F2A20">
        <w:rPr>
          <w:lang w:val="en-US"/>
        </w:rPr>
        <w:t>Consider reactivating the development of a manual on identity management</w:t>
      </w:r>
    </w:p>
    <w:p w:rsidR="00F00BFD" w:rsidRPr="00F01B89" w:rsidRDefault="00F00BFD" w:rsidP="00D5631F">
      <w:pPr>
        <w:numPr>
          <w:ilvl w:val="0"/>
          <w:numId w:val="9"/>
        </w:numPr>
        <w:tabs>
          <w:tab w:val="clear" w:pos="794"/>
          <w:tab w:val="clear" w:pos="1191"/>
          <w:tab w:val="clear" w:pos="1588"/>
          <w:tab w:val="clear" w:pos="1985"/>
        </w:tabs>
        <w:spacing w:before="60"/>
        <w:ind w:left="1155"/>
        <w:rPr>
          <w:b/>
          <w:bCs/>
          <w:lang w:val="en-US"/>
        </w:rPr>
      </w:pPr>
      <w:r w:rsidRPr="00F01B89">
        <w:rPr>
          <w:lang w:val="en-US"/>
        </w:rPr>
        <w:t>Perform the lead study group (LSG) responsibility for identity management, including report to TSAG and updating the LSG web page</w:t>
      </w:r>
    </w:p>
    <w:p w:rsidR="00F00BFD" w:rsidRPr="001F2A20" w:rsidRDefault="00F00BFD" w:rsidP="00D5631F">
      <w:pPr>
        <w:numPr>
          <w:ilvl w:val="0"/>
          <w:numId w:val="9"/>
        </w:numPr>
        <w:tabs>
          <w:tab w:val="clear" w:pos="794"/>
          <w:tab w:val="clear" w:pos="1191"/>
          <w:tab w:val="clear" w:pos="1588"/>
          <w:tab w:val="clear" w:pos="1985"/>
        </w:tabs>
        <w:spacing w:before="60"/>
        <w:ind w:left="1155"/>
        <w:rPr>
          <w:lang w:val="en-US"/>
        </w:rPr>
      </w:pPr>
      <w:r w:rsidRPr="001F2A20">
        <w:rPr>
          <w:lang w:val="en-US" w:eastAsia="ko-KR"/>
        </w:rPr>
        <w:t>Update summaries of draft new Recommendations</w:t>
      </w:r>
    </w:p>
    <w:p w:rsidR="00F00BFD" w:rsidRPr="001F2A20" w:rsidRDefault="00F00BFD" w:rsidP="00D5631F">
      <w:pPr>
        <w:numPr>
          <w:ilvl w:val="0"/>
          <w:numId w:val="9"/>
        </w:numPr>
        <w:tabs>
          <w:tab w:val="clear" w:pos="794"/>
          <w:tab w:val="clear" w:pos="1191"/>
          <w:tab w:val="clear" w:pos="1588"/>
          <w:tab w:val="clear" w:pos="1985"/>
        </w:tabs>
        <w:spacing w:before="60"/>
        <w:ind w:left="1155"/>
        <w:rPr>
          <w:lang w:val="en-US"/>
        </w:rPr>
      </w:pPr>
      <w:r w:rsidRPr="001F2A20">
        <w:rPr>
          <w:lang w:val="en-US" w:eastAsia="ko-KR"/>
        </w:rPr>
        <w:t>Update the action plan</w:t>
      </w:r>
    </w:p>
    <w:p w:rsidR="00F00BFD" w:rsidRPr="001F2A20" w:rsidRDefault="00F00BFD" w:rsidP="00D5631F">
      <w:pPr>
        <w:numPr>
          <w:ilvl w:val="0"/>
          <w:numId w:val="9"/>
        </w:numPr>
        <w:tabs>
          <w:tab w:val="clear" w:pos="794"/>
          <w:tab w:val="clear" w:pos="1191"/>
          <w:tab w:val="clear" w:pos="1588"/>
          <w:tab w:val="clear" w:pos="1985"/>
        </w:tabs>
        <w:spacing w:before="60"/>
        <w:ind w:left="1155"/>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F00BFD" w:rsidRPr="001F2A20" w:rsidRDefault="00F00BFD" w:rsidP="00D5631F">
      <w:pPr>
        <w:numPr>
          <w:ilvl w:val="0"/>
          <w:numId w:val="11"/>
        </w:numPr>
        <w:tabs>
          <w:tab w:val="clear" w:pos="360"/>
          <w:tab w:val="clear" w:pos="794"/>
          <w:tab w:val="clear" w:pos="1191"/>
          <w:tab w:val="clear" w:pos="1588"/>
          <w:tab w:val="clear" w:pos="1985"/>
          <w:tab w:val="num" w:pos="2552"/>
        </w:tabs>
        <w:ind w:left="721" w:hanging="284"/>
        <w:rPr>
          <w:b/>
          <w:lang w:val="en-US"/>
        </w:rPr>
      </w:pPr>
      <w:r>
        <w:rPr>
          <w:b/>
          <w:lang w:val="en-US"/>
        </w:rPr>
        <w:t xml:space="preserve">Question </w:t>
      </w:r>
      <w:r w:rsidR="00DB05C6">
        <w:rPr>
          <w:b/>
          <w:lang w:val="en-US"/>
        </w:rPr>
        <w:t>8</w:t>
      </w:r>
      <w:r w:rsidRPr="00EA5EB3">
        <w:rPr>
          <w:b/>
          <w:lang w:val="en-US"/>
        </w:rPr>
        <w:t>/17  -  Cloud computing security</w:t>
      </w:r>
    </w:p>
    <w:p w:rsidR="00F00BFD" w:rsidRDefault="00F00BFD" w:rsidP="00D5631F">
      <w:pPr>
        <w:numPr>
          <w:ilvl w:val="0"/>
          <w:numId w:val="9"/>
        </w:numPr>
        <w:tabs>
          <w:tab w:val="clear" w:pos="719"/>
          <w:tab w:val="clear" w:pos="794"/>
          <w:tab w:val="clear" w:pos="1191"/>
          <w:tab w:val="clear" w:pos="1588"/>
          <w:tab w:val="clear" w:pos="1985"/>
          <w:tab w:val="num" w:pos="1155"/>
        </w:tabs>
        <w:spacing w:before="60"/>
        <w:ind w:left="1155"/>
        <w:rPr>
          <w:lang w:val="en-US"/>
        </w:rPr>
      </w:pPr>
      <w:r w:rsidRPr="001F2A20">
        <w:rPr>
          <w:lang w:val="en-US"/>
        </w:rPr>
        <w:t xml:space="preserve">Review results of activities since the </w:t>
      </w:r>
      <w:r>
        <w:rPr>
          <w:lang w:val="en-US"/>
        </w:rPr>
        <w:t>September</w:t>
      </w:r>
      <w:r w:rsidRPr="00EA5A35">
        <w:rPr>
          <w:lang w:val="en-US"/>
        </w:rPr>
        <w:t xml:space="preserve"> 201</w:t>
      </w:r>
      <w:r>
        <w:rPr>
          <w:lang w:val="en-US"/>
        </w:rPr>
        <w:t>2</w:t>
      </w:r>
      <w:r w:rsidRPr="00EA5A35">
        <w:rPr>
          <w:lang w:val="en-US"/>
        </w:rPr>
        <w:t xml:space="preserve"> </w:t>
      </w:r>
      <w:r>
        <w:rPr>
          <w:lang w:val="en-US"/>
        </w:rPr>
        <w:t>SG</w:t>
      </w:r>
      <w:r w:rsidRPr="001F2A20">
        <w:rPr>
          <w:lang w:val="en-US"/>
        </w:rPr>
        <w:t>17 meeting</w:t>
      </w:r>
    </w:p>
    <w:p w:rsidR="00F00BFD" w:rsidRPr="001F2A20" w:rsidRDefault="00F00BFD"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Finalize work and achieve </w:t>
      </w:r>
      <w:r w:rsidRPr="001F2A20">
        <w:rPr>
          <w:i/>
          <w:iCs/>
          <w:lang w:val="en-US"/>
        </w:rPr>
        <w:t>determination</w:t>
      </w:r>
      <w:r w:rsidRPr="001F2A20">
        <w:rPr>
          <w:lang w:val="en-US"/>
        </w:rPr>
        <w:t xml:space="preserve"> on draft new Recommendation:</w:t>
      </w:r>
    </w:p>
    <w:p w:rsidR="00F00BFD" w:rsidRDefault="00F00BFD" w:rsidP="00D5631F">
      <w:pPr>
        <w:numPr>
          <w:ilvl w:val="0"/>
          <w:numId w:val="9"/>
        </w:numPr>
        <w:tabs>
          <w:tab w:val="clear" w:pos="719"/>
          <w:tab w:val="clear" w:pos="794"/>
          <w:tab w:val="clear" w:pos="1191"/>
          <w:tab w:val="clear" w:pos="1588"/>
          <w:tab w:val="clear" w:pos="1985"/>
          <w:tab w:val="num" w:pos="1590"/>
        </w:tabs>
        <w:spacing w:before="60"/>
        <w:ind w:left="1590"/>
        <w:rPr>
          <w:lang w:val="en-US"/>
        </w:rPr>
      </w:pPr>
      <w:proofErr w:type="spellStart"/>
      <w:r>
        <w:rPr>
          <w:lang w:val="en-US"/>
        </w:rPr>
        <w:t>X.ccsec</w:t>
      </w:r>
      <w:proofErr w:type="spellEnd"/>
      <w:r>
        <w:rPr>
          <w:lang w:val="en-US"/>
        </w:rPr>
        <w:t xml:space="preserve">, </w:t>
      </w:r>
      <w:r w:rsidRPr="00F363AC">
        <w:rPr>
          <w:i/>
          <w:iCs/>
          <w:lang w:val="en-US"/>
        </w:rPr>
        <w:t>High-level security framework for cloud computing</w:t>
      </w:r>
    </w:p>
    <w:p w:rsidR="00F00BFD" w:rsidRPr="001F2A20" w:rsidRDefault="00F00BFD" w:rsidP="00D5631F">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Progress work on draft new Recommendations:</w:t>
      </w:r>
    </w:p>
    <w:p w:rsidR="00F00BFD" w:rsidRPr="00813CC1" w:rsidRDefault="00F00BFD" w:rsidP="00D5631F">
      <w:pPr>
        <w:numPr>
          <w:ilvl w:val="0"/>
          <w:numId w:val="9"/>
        </w:numPr>
        <w:tabs>
          <w:tab w:val="clear" w:pos="719"/>
          <w:tab w:val="clear" w:pos="794"/>
          <w:tab w:val="clear" w:pos="1191"/>
          <w:tab w:val="clear" w:pos="1588"/>
          <w:tab w:val="clear" w:pos="1985"/>
          <w:tab w:val="num" w:pos="1589"/>
        </w:tabs>
        <w:spacing w:before="60"/>
        <w:ind w:left="1589"/>
        <w:rPr>
          <w:lang w:val="en-US"/>
        </w:rPr>
      </w:pPr>
      <w:proofErr w:type="spellStart"/>
      <w:r w:rsidRPr="00813CC1">
        <w:rPr>
          <w:lang w:val="en-US"/>
        </w:rPr>
        <w:t>X.fsspvn</w:t>
      </w:r>
      <w:proofErr w:type="spellEnd"/>
      <w:r>
        <w:rPr>
          <w:lang w:val="en-US"/>
        </w:rPr>
        <w:t xml:space="preserve">, </w:t>
      </w:r>
      <w:r w:rsidRPr="00D35617">
        <w:rPr>
          <w:i/>
          <w:iCs/>
          <w:lang w:val="en-US"/>
        </w:rPr>
        <w:t>Framework for a secure service platform for virtual network</w:t>
      </w:r>
      <w:r>
        <w:rPr>
          <w:i/>
          <w:iCs/>
          <w:lang w:val="en-US"/>
        </w:rPr>
        <w:t xml:space="preserve"> </w:t>
      </w:r>
      <w:r w:rsidRPr="00786A31">
        <w:rPr>
          <w:iCs/>
          <w:lang w:val="en-US"/>
        </w:rPr>
        <w:t>(in</w:t>
      </w:r>
      <w:r>
        <w:rPr>
          <w:iCs/>
          <w:lang w:val="en-US"/>
        </w:rPr>
        <w:t xml:space="preserve"> collaboration with </w:t>
      </w:r>
      <w:r w:rsidRPr="00D5631F">
        <w:rPr>
          <w:iCs/>
          <w:lang w:val="en-US"/>
        </w:rPr>
        <w:t>Q</w:t>
      </w:r>
      <w:r w:rsidR="00DB05C6" w:rsidRPr="00D5631F">
        <w:rPr>
          <w:iCs/>
          <w:lang w:val="en-US"/>
        </w:rPr>
        <w:t>7</w:t>
      </w:r>
      <w:r w:rsidRPr="00D5631F">
        <w:rPr>
          <w:iCs/>
          <w:lang w:val="en-US"/>
        </w:rPr>
        <w:t>/17</w:t>
      </w:r>
      <w:r>
        <w:rPr>
          <w:iCs/>
          <w:lang w:val="en-US"/>
        </w:rPr>
        <w:t>)</w:t>
      </w:r>
    </w:p>
    <w:p w:rsidR="00F00BFD" w:rsidRPr="00813CC1" w:rsidRDefault="00F00BFD" w:rsidP="00D5631F">
      <w:pPr>
        <w:numPr>
          <w:ilvl w:val="0"/>
          <w:numId w:val="9"/>
        </w:numPr>
        <w:tabs>
          <w:tab w:val="clear" w:pos="719"/>
          <w:tab w:val="clear" w:pos="794"/>
          <w:tab w:val="clear" w:pos="1191"/>
          <w:tab w:val="clear" w:pos="1588"/>
          <w:tab w:val="clear" w:pos="1985"/>
          <w:tab w:val="num" w:pos="1154"/>
        </w:tabs>
        <w:spacing w:before="60"/>
        <w:ind w:left="1589"/>
        <w:rPr>
          <w:lang w:val="en-US"/>
        </w:rPr>
      </w:pPr>
      <w:proofErr w:type="spellStart"/>
      <w:r w:rsidRPr="00813CC1">
        <w:rPr>
          <w:lang w:val="en-US"/>
        </w:rPr>
        <w:t>X.goscc</w:t>
      </w:r>
      <w:proofErr w:type="spellEnd"/>
      <w:r>
        <w:rPr>
          <w:lang w:val="en-US"/>
        </w:rPr>
        <w:t xml:space="preserve">, </w:t>
      </w:r>
      <w:r w:rsidRPr="00D35617">
        <w:rPr>
          <w:i/>
          <w:iCs/>
          <w:lang w:val="en-US"/>
        </w:rPr>
        <w:t>Guidelines of operational security for cloud computing</w:t>
      </w:r>
    </w:p>
    <w:p w:rsidR="00F00BFD" w:rsidRPr="001F2A20" w:rsidRDefault="00F00BFD" w:rsidP="00D5631F">
      <w:pPr>
        <w:numPr>
          <w:ilvl w:val="0"/>
          <w:numId w:val="9"/>
        </w:numPr>
        <w:tabs>
          <w:tab w:val="clear" w:pos="719"/>
          <w:tab w:val="clear" w:pos="794"/>
          <w:tab w:val="clear" w:pos="1191"/>
          <w:tab w:val="clear" w:pos="1588"/>
          <w:tab w:val="clear" w:pos="1985"/>
          <w:tab w:val="num" w:pos="1154"/>
        </w:tabs>
        <w:spacing w:before="60"/>
        <w:ind w:left="1589"/>
        <w:rPr>
          <w:lang w:val="en-US"/>
        </w:rPr>
      </w:pPr>
      <w:proofErr w:type="spellStart"/>
      <w:r w:rsidRPr="00813CC1">
        <w:rPr>
          <w:lang w:val="en-US"/>
        </w:rPr>
        <w:t>X.sfcse</w:t>
      </w:r>
      <w:proofErr w:type="spellEnd"/>
      <w:r>
        <w:rPr>
          <w:lang w:val="en-US"/>
        </w:rPr>
        <w:t xml:space="preserve">, </w:t>
      </w:r>
      <w:r w:rsidRPr="00D35617">
        <w:rPr>
          <w:i/>
          <w:iCs/>
          <w:lang w:val="en-US"/>
        </w:rPr>
        <w:t>Security functional requirements for Software as a Service (</w:t>
      </w:r>
      <w:proofErr w:type="spellStart"/>
      <w:r w:rsidRPr="00D35617">
        <w:rPr>
          <w:i/>
          <w:iCs/>
          <w:lang w:val="en-US"/>
        </w:rPr>
        <w:t>SaaS</w:t>
      </w:r>
      <w:proofErr w:type="spellEnd"/>
      <w:r w:rsidRPr="00D35617">
        <w:rPr>
          <w:i/>
          <w:iCs/>
          <w:lang w:val="en-US"/>
        </w:rPr>
        <w:t>) application environment</w:t>
      </w:r>
    </w:p>
    <w:p w:rsidR="00F00BFD" w:rsidRPr="001F2A20" w:rsidRDefault="00F00BFD" w:rsidP="00D5631F">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Assist </w:t>
      </w:r>
      <w:r w:rsidRPr="00D5631F">
        <w:rPr>
          <w:lang w:val="en-US"/>
        </w:rPr>
        <w:t>Q</w:t>
      </w:r>
      <w:r w:rsidR="00DB05C6" w:rsidRPr="00D5631F">
        <w:rPr>
          <w:lang w:val="en-US"/>
        </w:rPr>
        <w:t>10</w:t>
      </w:r>
      <w:r w:rsidRPr="00D5631F">
        <w:rPr>
          <w:lang w:val="en-US"/>
        </w:rPr>
        <w:t>/17</w:t>
      </w:r>
      <w:r w:rsidRPr="001F2A20">
        <w:rPr>
          <w:lang w:val="en-US"/>
        </w:rPr>
        <w:t xml:space="preserve"> in ongoing work on </w:t>
      </w:r>
      <w:proofErr w:type="spellStart"/>
      <w:r w:rsidRPr="001F2A20">
        <w:rPr>
          <w:lang w:val="en-US"/>
        </w:rPr>
        <w:t>X.idmcc</w:t>
      </w:r>
      <w:proofErr w:type="spellEnd"/>
    </w:p>
    <w:p w:rsidR="00F00BFD" w:rsidRDefault="00F00BFD" w:rsidP="008723F8">
      <w:pPr>
        <w:numPr>
          <w:ilvl w:val="0"/>
          <w:numId w:val="9"/>
        </w:numPr>
        <w:tabs>
          <w:tab w:val="clear" w:pos="794"/>
          <w:tab w:val="clear" w:pos="1191"/>
          <w:tab w:val="clear" w:pos="1588"/>
          <w:tab w:val="clear" w:pos="1985"/>
        </w:tabs>
        <w:spacing w:before="60"/>
        <w:ind w:left="1154"/>
        <w:rPr>
          <w:lang w:val="en-US"/>
        </w:rPr>
      </w:pPr>
      <w:r>
        <w:rPr>
          <w:lang w:val="en-US"/>
        </w:rPr>
        <w:t xml:space="preserve">Consider results and take actions resulting from JCA-Cloud and joint meetings with </w:t>
      </w:r>
      <w:r w:rsidRPr="00797C62">
        <w:rPr>
          <w:lang w:val="en-US"/>
        </w:rPr>
        <w:t>Q</w:t>
      </w:r>
      <w:r w:rsidR="00797C62" w:rsidRPr="00797C62">
        <w:rPr>
          <w:lang w:val="en-US"/>
        </w:rPr>
        <w:t>8</w:t>
      </w:r>
      <w:r w:rsidRPr="00797C62">
        <w:rPr>
          <w:lang w:val="en-US"/>
        </w:rPr>
        <w:t>/13</w:t>
      </w:r>
      <w:r>
        <w:rPr>
          <w:lang w:val="en-US"/>
        </w:rPr>
        <w:t xml:space="preserve"> and </w:t>
      </w:r>
      <w:r w:rsidR="008723F8">
        <w:rPr>
          <w:lang w:val="en-US"/>
        </w:rPr>
        <w:t>the Working Party of SG</w:t>
      </w:r>
      <w:r w:rsidRPr="008723F8">
        <w:rPr>
          <w:lang w:val="en-US"/>
        </w:rPr>
        <w:t>13</w:t>
      </w:r>
      <w:r w:rsidR="000F58A9">
        <w:rPr>
          <w:lang w:val="en-US"/>
        </w:rPr>
        <w:t xml:space="preserve"> </w:t>
      </w:r>
      <w:r w:rsidR="008723F8">
        <w:rPr>
          <w:lang w:val="en-US"/>
        </w:rPr>
        <w:t xml:space="preserve">for </w:t>
      </w:r>
      <w:r w:rsidR="000F58A9">
        <w:rPr>
          <w:lang w:val="en-US"/>
        </w:rPr>
        <w:t>Q17/13, Q18/13, and Q19/13</w:t>
      </w:r>
    </w:p>
    <w:p w:rsidR="00F00BFD" w:rsidRDefault="00F00BFD" w:rsidP="00D5631F">
      <w:pPr>
        <w:numPr>
          <w:ilvl w:val="0"/>
          <w:numId w:val="9"/>
        </w:numPr>
        <w:tabs>
          <w:tab w:val="clear" w:pos="794"/>
          <w:tab w:val="clear" w:pos="1191"/>
          <w:tab w:val="clear" w:pos="1588"/>
          <w:tab w:val="clear" w:pos="1985"/>
        </w:tabs>
        <w:spacing w:before="60"/>
        <w:ind w:left="1154"/>
        <w:rPr>
          <w:lang w:val="en-US"/>
        </w:rPr>
      </w:pPr>
      <w:r w:rsidRPr="00714085">
        <w:rPr>
          <w:lang w:val="en-US"/>
        </w:rPr>
        <w:t xml:space="preserve">Develop Recommendations to identify </w:t>
      </w:r>
      <w:r w:rsidRPr="00714085">
        <w:rPr>
          <w:rFonts w:eastAsia="MS Mincho"/>
          <w:lang w:val="en-US"/>
        </w:rPr>
        <w:t xml:space="preserve">security requirements and threats to secure </w:t>
      </w:r>
      <w:r w:rsidRPr="00714085">
        <w:rPr>
          <w:lang w:val="en-US"/>
        </w:rPr>
        <w:t>cloud computing services based on the general requirements of c</w:t>
      </w:r>
      <w:r>
        <w:rPr>
          <w:lang w:val="en-US"/>
        </w:rPr>
        <w:t>loud computing specified by ITU</w:t>
      </w:r>
      <w:r w:rsidRPr="009F4BDC">
        <w:rPr>
          <w:lang w:val="en-US" w:eastAsia="en-CA"/>
        </w:rPr>
        <w:noBreakHyphen/>
      </w:r>
      <w:r w:rsidRPr="00714085">
        <w:rPr>
          <w:lang w:val="en-US"/>
        </w:rPr>
        <w:t>T Study Group 13</w:t>
      </w:r>
    </w:p>
    <w:p w:rsidR="00F00BFD" w:rsidRDefault="00F00BFD" w:rsidP="00D5631F">
      <w:pPr>
        <w:numPr>
          <w:ilvl w:val="0"/>
          <w:numId w:val="9"/>
        </w:numPr>
        <w:tabs>
          <w:tab w:val="clear" w:pos="794"/>
          <w:tab w:val="clear" w:pos="1191"/>
          <w:tab w:val="clear" w:pos="1588"/>
          <w:tab w:val="clear" w:pos="1985"/>
        </w:tabs>
        <w:spacing w:before="60"/>
        <w:ind w:left="1154"/>
        <w:rPr>
          <w:lang w:val="en-US"/>
        </w:rPr>
      </w:pPr>
      <w:r w:rsidRPr="00714085">
        <w:rPr>
          <w:lang w:val="en-US"/>
        </w:rPr>
        <w:lastRenderedPageBreak/>
        <w:t xml:space="preserve">Develop Recommendations to define </w:t>
      </w:r>
      <w:r w:rsidRPr="00714085">
        <w:rPr>
          <w:rFonts w:eastAsia="MS Mincho"/>
          <w:lang w:val="en-US"/>
        </w:rPr>
        <w:t>security architecture and to organize security functions based on the referenc</w:t>
      </w:r>
      <w:r>
        <w:rPr>
          <w:rFonts w:eastAsia="MS Mincho"/>
          <w:lang w:val="en-US"/>
        </w:rPr>
        <w:t>e architecture specified by ITU</w:t>
      </w:r>
      <w:r w:rsidRPr="009F4BDC">
        <w:rPr>
          <w:lang w:val="en-US" w:eastAsia="en-CA"/>
        </w:rPr>
        <w:noBreakHyphen/>
      </w:r>
      <w:r w:rsidRPr="00714085">
        <w:rPr>
          <w:rFonts w:eastAsia="MS Mincho"/>
          <w:lang w:val="en-US"/>
        </w:rPr>
        <w:t>T Study Group 13</w:t>
      </w:r>
    </w:p>
    <w:p w:rsidR="00F00BFD" w:rsidRDefault="00F00BFD" w:rsidP="00D5631F">
      <w:pPr>
        <w:numPr>
          <w:ilvl w:val="0"/>
          <w:numId w:val="9"/>
        </w:numPr>
        <w:tabs>
          <w:tab w:val="clear" w:pos="794"/>
          <w:tab w:val="clear" w:pos="1191"/>
          <w:tab w:val="clear" w:pos="1588"/>
          <w:tab w:val="clear" w:pos="1985"/>
        </w:tabs>
        <w:spacing w:before="60"/>
        <w:ind w:left="1154"/>
        <w:rPr>
          <w:lang w:val="en-US"/>
        </w:rPr>
      </w:pPr>
      <w:r w:rsidRPr="00714085">
        <w:rPr>
          <w:lang w:val="en-US"/>
        </w:rPr>
        <w:t>Develop Recommendations or other type of documents to advance cloud computing security</w:t>
      </w:r>
    </w:p>
    <w:p w:rsidR="00F00BFD" w:rsidRDefault="00F00BFD" w:rsidP="00D5631F">
      <w:pPr>
        <w:numPr>
          <w:ilvl w:val="0"/>
          <w:numId w:val="9"/>
        </w:numPr>
        <w:tabs>
          <w:tab w:val="clear" w:pos="794"/>
          <w:tab w:val="clear" w:pos="1191"/>
          <w:tab w:val="clear" w:pos="1588"/>
          <w:tab w:val="clear" w:pos="1985"/>
        </w:tabs>
        <w:spacing w:before="60"/>
        <w:ind w:left="1154"/>
        <w:rPr>
          <w:lang w:val="en-US"/>
        </w:rPr>
      </w:pPr>
      <w:r w:rsidRPr="00714085">
        <w:rPr>
          <w:lang w:val="en-US"/>
        </w:rPr>
        <w:t>Develop Recommendations to define a strong, flexible and elastic security management architecture and implementation for cloud computing systems</w:t>
      </w:r>
    </w:p>
    <w:p w:rsidR="00F00BFD" w:rsidRDefault="00F00BFD" w:rsidP="00D5631F">
      <w:pPr>
        <w:numPr>
          <w:ilvl w:val="0"/>
          <w:numId w:val="9"/>
        </w:numPr>
        <w:tabs>
          <w:tab w:val="clear" w:pos="794"/>
          <w:tab w:val="clear" w:pos="1191"/>
          <w:tab w:val="clear" w:pos="1588"/>
          <w:tab w:val="clear" w:pos="1985"/>
        </w:tabs>
        <w:spacing w:before="60"/>
        <w:ind w:left="1154"/>
        <w:rPr>
          <w:lang w:val="en-US"/>
        </w:rPr>
      </w:pPr>
      <w:r w:rsidRPr="00714085">
        <w:rPr>
          <w:lang w:val="en-US"/>
        </w:rPr>
        <w:t>Develop Recommendations to identify assurance mechanisms, audit technologies, risk assessment with the objective of achieving trustworthy relationships within the cloud computing ecosystem</w:t>
      </w:r>
    </w:p>
    <w:p w:rsidR="00F00BFD" w:rsidRDefault="00F00BFD" w:rsidP="00D5631F">
      <w:pPr>
        <w:numPr>
          <w:ilvl w:val="0"/>
          <w:numId w:val="9"/>
        </w:numPr>
        <w:tabs>
          <w:tab w:val="clear" w:pos="794"/>
          <w:tab w:val="clear" w:pos="1191"/>
          <w:tab w:val="clear" w:pos="1588"/>
          <w:tab w:val="clear" w:pos="1985"/>
        </w:tabs>
        <w:spacing w:before="60"/>
        <w:ind w:left="1154"/>
        <w:rPr>
          <w:lang w:val="en-US"/>
        </w:rPr>
      </w:pPr>
      <w:r w:rsidRPr="00714085">
        <w:rPr>
          <w:lang w:val="en-US"/>
        </w:rPr>
        <w:t>Tak</w:t>
      </w:r>
      <w:r>
        <w:rPr>
          <w:lang w:val="en-US"/>
        </w:rPr>
        <w:t>e</w:t>
      </w:r>
      <w:r w:rsidRPr="00714085">
        <w:rPr>
          <w:lang w:val="en-US"/>
        </w:rPr>
        <w:t xml:space="preserve"> charge of all the activities on cloud computing security in Study Group 17</w:t>
      </w:r>
    </w:p>
    <w:p w:rsidR="00F00BFD" w:rsidRDefault="00F00BFD" w:rsidP="00D5631F">
      <w:pPr>
        <w:numPr>
          <w:ilvl w:val="0"/>
          <w:numId w:val="9"/>
        </w:numPr>
        <w:tabs>
          <w:tab w:val="clear" w:pos="794"/>
          <w:tab w:val="clear" w:pos="1191"/>
          <w:tab w:val="clear" w:pos="1588"/>
          <w:tab w:val="clear" w:pos="1985"/>
        </w:tabs>
        <w:spacing w:before="60"/>
        <w:ind w:left="1154"/>
        <w:rPr>
          <w:lang w:val="en-US"/>
        </w:rPr>
      </w:pPr>
      <w:r w:rsidRPr="00714085" w:rsidDel="004B52E9">
        <w:rPr>
          <w:rFonts w:asciiTheme="majorBidi" w:hAnsiTheme="majorBidi" w:cstheme="majorBidi"/>
          <w:szCs w:val="24"/>
          <w:lang w:val="en-US" w:eastAsia="ko-KR"/>
        </w:rPr>
        <w:t>Represent</w:t>
      </w:r>
      <w:r w:rsidRPr="00714085" w:rsidDel="004B52E9">
        <w:rPr>
          <w:lang w:val="en-US"/>
        </w:rPr>
        <w:t xml:space="preserve"> the work of Study Group 17 related to cloud computing security</w:t>
      </w:r>
      <w:r w:rsidRPr="00714085" w:rsidDel="004B52E9">
        <w:rPr>
          <w:rFonts w:eastAsia="MS Mincho"/>
          <w:lang w:val="en-US"/>
        </w:rPr>
        <w:t xml:space="preserve"> in the Joint Coordination Activity on cloud computing (JCA-Cloud)</w:t>
      </w:r>
      <w:r w:rsidRPr="00714085" w:rsidDel="004B52E9">
        <w:rPr>
          <w:lang w:val="en-US"/>
        </w:rPr>
        <w:t>.</w:t>
      </w:r>
    </w:p>
    <w:p w:rsidR="00F00BFD" w:rsidRPr="001F2A20" w:rsidRDefault="00F00BFD" w:rsidP="00D5631F">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F00BFD" w:rsidRPr="001F2A20" w:rsidRDefault="00F00BFD" w:rsidP="00D5631F">
      <w:pPr>
        <w:numPr>
          <w:ilvl w:val="0"/>
          <w:numId w:val="9"/>
        </w:numPr>
        <w:tabs>
          <w:tab w:val="clear" w:pos="794"/>
          <w:tab w:val="clear" w:pos="1191"/>
          <w:tab w:val="clear" w:pos="1588"/>
          <w:tab w:val="clear" w:pos="1985"/>
        </w:tabs>
        <w:spacing w:before="60"/>
        <w:ind w:left="1154"/>
        <w:rPr>
          <w:lang w:val="en-US"/>
        </w:rPr>
      </w:pPr>
      <w:r w:rsidRPr="001F2A20">
        <w:rPr>
          <w:lang w:val="en-US"/>
        </w:rPr>
        <w:t>Consider efficient collaboration with other bodies including ISO/IEC JTC 1/SC 7 (Study Group on Service Oriented Architecture (SOA)), ISO/IEC JTC 1/SC 27 and 38, IETF, OASIS , 3GPP, 3GPP2, OMA, ETSI</w:t>
      </w:r>
      <w:r>
        <w:rPr>
          <w:lang w:val="en-US"/>
        </w:rPr>
        <w:t>,</w:t>
      </w:r>
      <w:r w:rsidRPr="001F2A20">
        <w:rPr>
          <w:lang w:val="en-US"/>
        </w:rPr>
        <w:t xml:space="preserve"> TM Forum</w:t>
      </w:r>
    </w:p>
    <w:p w:rsidR="00F00BFD" w:rsidRPr="001F2A20" w:rsidRDefault="00F00BFD" w:rsidP="00D5631F">
      <w:pPr>
        <w:numPr>
          <w:ilvl w:val="0"/>
          <w:numId w:val="9"/>
        </w:numPr>
        <w:tabs>
          <w:tab w:val="clear" w:pos="794"/>
          <w:tab w:val="clear" w:pos="1191"/>
          <w:tab w:val="clear" w:pos="1588"/>
          <w:tab w:val="clear" w:pos="1985"/>
        </w:tabs>
        <w:spacing w:before="60"/>
        <w:ind w:left="1154"/>
        <w:rPr>
          <w:lang w:val="en-US"/>
        </w:rPr>
      </w:pPr>
      <w:r w:rsidRPr="001F2A20">
        <w:rPr>
          <w:lang w:val="en-US" w:eastAsia="ko-KR"/>
        </w:rPr>
        <w:t>Update summaries of draft new Recommendations</w:t>
      </w:r>
    </w:p>
    <w:p w:rsidR="00F00BFD" w:rsidRPr="001F2A20" w:rsidRDefault="00F00BFD" w:rsidP="00D5631F">
      <w:pPr>
        <w:numPr>
          <w:ilvl w:val="0"/>
          <w:numId w:val="9"/>
        </w:numPr>
        <w:tabs>
          <w:tab w:val="clear" w:pos="794"/>
          <w:tab w:val="clear" w:pos="1191"/>
          <w:tab w:val="clear" w:pos="1588"/>
          <w:tab w:val="clear" w:pos="1985"/>
        </w:tabs>
        <w:spacing w:before="60"/>
        <w:ind w:left="1154"/>
        <w:rPr>
          <w:lang w:val="en-US"/>
        </w:rPr>
      </w:pPr>
      <w:r w:rsidRPr="001F2A20">
        <w:rPr>
          <w:lang w:val="en-US"/>
        </w:rPr>
        <w:t>Update the action plan</w:t>
      </w:r>
    </w:p>
    <w:p w:rsidR="00F00BFD" w:rsidRPr="001F2A20" w:rsidRDefault="00F00BFD" w:rsidP="00D5631F">
      <w:pPr>
        <w:numPr>
          <w:ilvl w:val="0"/>
          <w:numId w:val="9"/>
        </w:numPr>
        <w:tabs>
          <w:tab w:val="clear" w:pos="794"/>
          <w:tab w:val="clear" w:pos="1191"/>
          <w:tab w:val="clear" w:pos="1588"/>
          <w:tab w:val="clear" w:pos="1985"/>
        </w:tabs>
        <w:spacing w:before="60"/>
        <w:ind w:left="1154"/>
        <w:rPr>
          <w:lang w:val="en-US"/>
        </w:rPr>
      </w:pPr>
      <w:r w:rsidRPr="001F2A20">
        <w:rPr>
          <w:lang w:val="en-US"/>
        </w:rPr>
        <w:t>Provide concise summary of a</w:t>
      </w:r>
      <w:r>
        <w:rPr>
          <w:lang w:val="en-US"/>
        </w:rPr>
        <w:t>chievements for inclusion in SG</w:t>
      </w:r>
      <w:r w:rsidRPr="001F2A20">
        <w:rPr>
          <w:lang w:val="en-US"/>
        </w:rPr>
        <w:t>17 report to relevant entities</w:t>
      </w:r>
      <w:r>
        <w:rPr>
          <w:lang w:val="en-US"/>
        </w:rPr>
        <w:t>.</w:t>
      </w:r>
    </w:p>
    <w:p w:rsidR="005D5845" w:rsidRPr="004D19E4" w:rsidRDefault="005D5845" w:rsidP="00D5631F">
      <w:pPr>
        <w:numPr>
          <w:ilvl w:val="0"/>
          <w:numId w:val="11"/>
        </w:numPr>
        <w:tabs>
          <w:tab w:val="clear" w:pos="360"/>
          <w:tab w:val="clear" w:pos="794"/>
          <w:tab w:val="clear" w:pos="1191"/>
          <w:tab w:val="clear" w:pos="1588"/>
          <w:tab w:val="clear" w:pos="1985"/>
          <w:tab w:val="num" w:pos="2552"/>
        </w:tabs>
        <w:ind w:left="721" w:hanging="284"/>
        <w:rPr>
          <w:b/>
          <w:lang w:val="en-US"/>
        </w:rPr>
      </w:pPr>
      <w:r w:rsidRPr="004D19E4">
        <w:rPr>
          <w:b/>
          <w:lang w:val="en-US"/>
        </w:rPr>
        <w:t xml:space="preserve">Question </w:t>
      </w:r>
      <w:r w:rsidR="00DB05C6">
        <w:rPr>
          <w:b/>
          <w:lang w:val="en-US"/>
        </w:rPr>
        <w:t>11</w:t>
      </w:r>
      <w:r w:rsidRPr="004D19E4">
        <w:rPr>
          <w:b/>
          <w:lang w:val="en-US"/>
        </w:rPr>
        <w:t>/17  -  Generic technologies to support secure applications</w:t>
      </w:r>
    </w:p>
    <w:p w:rsidR="005D5845" w:rsidRPr="00473868" w:rsidRDefault="005D5845" w:rsidP="00D5631F">
      <w:pPr>
        <w:keepNext/>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eastAsia="ko-KR"/>
        </w:rPr>
        <w:t xml:space="preserve">Carry out responsibilities </w:t>
      </w:r>
      <w:r w:rsidRPr="001F2A20">
        <w:rPr>
          <w:lang w:val="en-US"/>
        </w:rPr>
        <w:t>for Recommendation</w:t>
      </w:r>
      <w:r>
        <w:rPr>
          <w:lang w:val="en-US"/>
        </w:rPr>
        <w:t xml:space="preserve">s </w:t>
      </w:r>
      <w:r w:rsidRPr="001F2A20">
        <w:rPr>
          <w:lang w:val="en-US"/>
        </w:rPr>
        <w:t>E.115 (</w:t>
      </w:r>
      <w:r>
        <w:rPr>
          <w:lang w:val="en-US"/>
        </w:rPr>
        <w:t xml:space="preserve">in conjunction with SG2), </w:t>
      </w:r>
      <w:r w:rsidRPr="00473868">
        <w:rPr>
          <w:lang w:val="en-US"/>
        </w:rPr>
        <w:t>X.500, X.501, X.509, X.511, X.518, X.519, X.520, X.521, X.525, X.530,</w:t>
      </w:r>
      <w:r w:rsidRPr="00473868">
        <w:rPr>
          <w:iCs/>
          <w:lang w:val="en-US"/>
        </w:rPr>
        <w:t xml:space="preserve"> </w:t>
      </w:r>
      <w:r w:rsidRPr="00473868">
        <w:rPr>
          <w:lang w:val="en-US"/>
        </w:rPr>
        <w:t>and e-</w:t>
      </w:r>
      <w:proofErr w:type="spellStart"/>
      <w:r w:rsidRPr="00473868">
        <w:rPr>
          <w:lang w:val="en-US"/>
        </w:rPr>
        <w:t>X.Imp</w:t>
      </w:r>
      <w:proofErr w:type="spellEnd"/>
      <w:r w:rsidRPr="00473868">
        <w:rPr>
          <w:lang w:val="en-US"/>
        </w:rPr>
        <w:t xml:space="preserve"> 500</w:t>
      </w:r>
    </w:p>
    <w:p w:rsidR="005D5845" w:rsidRPr="00473868" w:rsidRDefault="005D5845" w:rsidP="00D5631F">
      <w:pPr>
        <w:keepNext/>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eastAsia="ko-KR"/>
        </w:rPr>
        <w:t xml:space="preserve">Carry out </w:t>
      </w:r>
      <w:r>
        <w:rPr>
          <w:lang w:val="en-US" w:eastAsia="ko-KR"/>
        </w:rPr>
        <w:t xml:space="preserve">maintenance </w:t>
      </w:r>
      <w:r w:rsidRPr="001F2A20">
        <w:rPr>
          <w:lang w:val="en-US" w:eastAsia="ko-KR"/>
        </w:rPr>
        <w:t xml:space="preserve">responsibilities </w:t>
      </w:r>
      <w:r w:rsidRPr="001F2A20">
        <w:rPr>
          <w:lang w:val="en-US"/>
        </w:rPr>
        <w:t xml:space="preserve">for </w:t>
      </w:r>
      <w:r>
        <w:rPr>
          <w:lang w:val="en-US"/>
        </w:rPr>
        <w:t>E.104 (in conjunction with SG</w:t>
      </w:r>
      <w:r w:rsidRPr="001F2A20">
        <w:rPr>
          <w:lang w:val="en-US"/>
        </w:rPr>
        <w:t>2),</w:t>
      </w:r>
      <w:r w:rsidRPr="008F5E76">
        <w:rPr>
          <w:lang w:val="en-US"/>
        </w:rPr>
        <w:t xml:space="preserve"> </w:t>
      </w:r>
      <w:r w:rsidRPr="00473868">
        <w:rPr>
          <w:lang w:val="en-US"/>
        </w:rPr>
        <w:t xml:space="preserve">F.500, F.510, </w:t>
      </w:r>
      <w:r w:rsidR="00F67409">
        <w:rPr>
          <w:lang w:val="en-US"/>
        </w:rPr>
        <w:t xml:space="preserve">and </w:t>
      </w:r>
      <w:r w:rsidRPr="00473868">
        <w:rPr>
          <w:lang w:val="en-US"/>
        </w:rPr>
        <w:t>F.515</w:t>
      </w:r>
    </w:p>
    <w:p w:rsidR="005D5845" w:rsidRDefault="005D5845" w:rsidP="00D5631F">
      <w:pPr>
        <w:numPr>
          <w:ilvl w:val="0"/>
          <w:numId w:val="9"/>
        </w:numPr>
        <w:tabs>
          <w:tab w:val="clear" w:pos="794"/>
          <w:tab w:val="clear" w:pos="1191"/>
          <w:tab w:val="clear" w:pos="1588"/>
          <w:tab w:val="clear" w:pos="1985"/>
        </w:tabs>
        <w:spacing w:before="60"/>
        <w:ind w:left="1154"/>
        <w:rPr>
          <w:lang w:val="en-US"/>
        </w:rPr>
      </w:pPr>
      <w:r w:rsidRPr="007B37B1">
        <w:rPr>
          <w:lang w:val="en-US"/>
        </w:rPr>
        <w:t>Review results of activities since the September 2012 Study Group 17 meeting</w:t>
      </w:r>
    </w:p>
    <w:p w:rsidR="005D5845" w:rsidRPr="001F2A20" w:rsidRDefault="005D5845" w:rsidP="00D5631F">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Consider possible actions resulting from </w:t>
      </w:r>
      <w:r w:rsidRPr="00813D00">
        <w:rPr>
          <w:lang w:val="en-US"/>
        </w:rPr>
        <w:t>WTSA-12</w:t>
      </w:r>
      <w:r>
        <w:rPr>
          <w:lang w:val="en-US"/>
        </w:rPr>
        <w:t xml:space="preserve">, </w:t>
      </w:r>
      <w:r w:rsidRPr="001F2A20">
        <w:rPr>
          <w:lang w:val="en-US"/>
        </w:rPr>
        <w:t>PP-10, WTDC-10 and GSC-1</w:t>
      </w:r>
      <w:r>
        <w:rPr>
          <w:lang w:val="en-US"/>
        </w:rPr>
        <w:t>6</w:t>
      </w:r>
    </w:p>
    <w:p w:rsidR="005D5845" w:rsidRPr="001F2A20" w:rsidRDefault="005D5845" w:rsidP="00D5631F">
      <w:pPr>
        <w:numPr>
          <w:ilvl w:val="0"/>
          <w:numId w:val="9"/>
        </w:numPr>
        <w:tabs>
          <w:tab w:val="clear" w:pos="794"/>
          <w:tab w:val="clear" w:pos="1191"/>
          <w:tab w:val="clear" w:pos="1588"/>
          <w:tab w:val="clear" w:pos="1985"/>
        </w:tabs>
        <w:spacing w:before="60"/>
        <w:ind w:left="1154"/>
        <w:rPr>
          <w:iCs/>
          <w:lang w:val="en-US"/>
        </w:rPr>
      </w:pPr>
      <w:r w:rsidRPr="001F2A20">
        <w:rPr>
          <w:iCs/>
          <w:lang w:val="en-US"/>
        </w:rPr>
        <w:t>Update summaries of draft revised and new Recommendations</w:t>
      </w:r>
    </w:p>
    <w:p w:rsidR="005D5845" w:rsidRPr="001F2A20" w:rsidRDefault="005D5845" w:rsidP="00D5631F">
      <w:pPr>
        <w:numPr>
          <w:ilvl w:val="0"/>
          <w:numId w:val="9"/>
        </w:numPr>
        <w:tabs>
          <w:tab w:val="clear" w:pos="794"/>
          <w:tab w:val="clear" w:pos="1191"/>
          <w:tab w:val="clear" w:pos="1588"/>
          <w:tab w:val="clear" w:pos="1985"/>
        </w:tabs>
        <w:spacing w:before="60"/>
        <w:ind w:left="1154"/>
        <w:rPr>
          <w:iCs/>
          <w:lang w:val="en-US"/>
        </w:rPr>
      </w:pPr>
      <w:r w:rsidRPr="001F2A20">
        <w:rPr>
          <w:iCs/>
          <w:lang w:val="en-US"/>
        </w:rPr>
        <w:t>Update the action plan</w:t>
      </w:r>
    </w:p>
    <w:p w:rsidR="005D5845" w:rsidRPr="0026594C" w:rsidRDefault="005D5845" w:rsidP="00D5631F">
      <w:pPr>
        <w:numPr>
          <w:ilvl w:val="0"/>
          <w:numId w:val="9"/>
        </w:numPr>
        <w:tabs>
          <w:tab w:val="clear" w:pos="794"/>
          <w:tab w:val="clear" w:pos="1191"/>
          <w:tab w:val="clear" w:pos="1588"/>
          <w:tab w:val="clear" w:pos="1985"/>
        </w:tabs>
        <w:spacing w:before="60"/>
        <w:ind w:left="1154"/>
        <w:rPr>
          <w:lang w:val="en-US"/>
        </w:rPr>
      </w:pPr>
      <w:r w:rsidRPr="001F2A20">
        <w:rPr>
          <w:iCs/>
          <w:lang w:val="en-US"/>
        </w:rPr>
        <w:t xml:space="preserve">Provide concise summary of achievements for </w:t>
      </w:r>
      <w:r>
        <w:rPr>
          <w:iCs/>
          <w:lang w:val="en-US"/>
        </w:rPr>
        <w:t>inclusion in SG</w:t>
      </w:r>
      <w:r w:rsidRPr="001F2A20">
        <w:rPr>
          <w:iCs/>
          <w:lang w:val="en-US"/>
        </w:rPr>
        <w:t>17 report to relevant entities</w:t>
      </w:r>
    </w:p>
    <w:p w:rsidR="005D5845" w:rsidRPr="001F2A20" w:rsidRDefault="005D5845" w:rsidP="00D5631F">
      <w:pPr>
        <w:keepNext/>
        <w:tabs>
          <w:tab w:val="clear" w:pos="794"/>
          <w:tab w:val="clear" w:pos="1191"/>
          <w:tab w:val="clear" w:pos="1588"/>
          <w:tab w:val="clear" w:pos="1985"/>
        </w:tabs>
        <w:ind w:left="719"/>
        <w:rPr>
          <w:b/>
          <w:lang w:val="en-US"/>
        </w:rPr>
      </w:pPr>
      <w:r w:rsidRPr="00B46319">
        <w:rPr>
          <w:b/>
          <w:lang w:val="en-US"/>
        </w:rPr>
        <w:t>Directory services, Directory systems, and public-key/attribute certificates</w:t>
      </w:r>
    </w:p>
    <w:p w:rsidR="005D5845" w:rsidRPr="001F2A20" w:rsidRDefault="005D5845" w:rsidP="00D5631F">
      <w:pPr>
        <w:numPr>
          <w:ilvl w:val="0"/>
          <w:numId w:val="9"/>
        </w:numPr>
        <w:tabs>
          <w:tab w:val="clear" w:pos="794"/>
          <w:tab w:val="clear" w:pos="1191"/>
          <w:tab w:val="clear" w:pos="1588"/>
          <w:tab w:val="clear" w:pos="1985"/>
        </w:tabs>
        <w:spacing w:before="60"/>
        <w:ind w:left="1154"/>
        <w:rPr>
          <w:lang w:val="en-US"/>
        </w:rPr>
      </w:pPr>
      <w:r w:rsidRPr="001F2A20">
        <w:rPr>
          <w:lang w:val="en-US"/>
        </w:rPr>
        <w:t>Collaborative meeting with ISO/IEC JTC 1/SC 6/WG 8 (Directory)</w:t>
      </w:r>
    </w:p>
    <w:p w:rsidR="005D5845" w:rsidRPr="008723F8" w:rsidRDefault="005D5845" w:rsidP="00D5631F">
      <w:pPr>
        <w:numPr>
          <w:ilvl w:val="0"/>
          <w:numId w:val="9"/>
        </w:numPr>
        <w:tabs>
          <w:tab w:val="clear" w:pos="794"/>
          <w:tab w:val="clear" w:pos="1191"/>
          <w:tab w:val="clear" w:pos="1588"/>
          <w:tab w:val="clear" w:pos="1985"/>
        </w:tabs>
        <w:spacing w:before="60"/>
        <w:ind w:left="1156" w:hanging="437"/>
        <w:rPr>
          <w:i/>
          <w:szCs w:val="24"/>
          <w:lang w:val="en-US"/>
        </w:rPr>
      </w:pPr>
      <w:r w:rsidRPr="008723F8">
        <w:rPr>
          <w:szCs w:val="24"/>
          <w:lang w:val="en-US"/>
        </w:rPr>
        <w:t xml:space="preserve">Consider action regarding X.530, </w:t>
      </w:r>
      <w:r w:rsidRPr="008723F8">
        <w:rPr>
          <w:i/>
          <w:iCs/>
          <w:szCs w:val="24"/>
          <w:lang w:val="en-US"/>
        </w:rPr>
        <w:t xml:space="preserve">Information technology – Open Systems Interconnection –The Directory – </w:t>
      </w:r>
      <w:r w:rsidRPr="008723F8">
        <w:rPr>
          <w:i/>
          <w:szCs w:val="24"/>
        </w:rPr>
        <w:t>Use of systems management for administration of the Directory</w:t>
      </w:r>
    </w:p>
    <w:p w:rsidR="005D5845" w:rsidRPr="001F2A20" w:rsidRDefault="005D5845" w:rsidP="00D5631F">
      <w:pPr>
        <w:numPr>
          <w:ilvl w:val="0"/>
          <w:numId w:val="9"/>
        </w:numPr>
        <w:tabs>
          <w:tab w:val="clear" w:pos="794"/>
          <w:tab w:val="clear" w:pos="1191"/>
          <w:tab w:val="clear" w:pos="1588"/>
          <w:tab w:val="clear" w:pos="1985"/>
        </w:tabs>
        <w:spacing w:before="60"/>
        <w:ind w:left="1154"/>
        <w:rPr>
          <w:lang w:val="en-US"/>
        </w:rPr>
      </w:pPr>
      <w:r w:rsidRPr="001F2A20">
        <w:rPr>
          <w:lang w:val="en-US"/>
        </w:rPr>
        <w:t>Progress work on draft new Recommendations:</w:t>
      </w:r>
    </w:p>
    <w:p w:rsidR="005D5845" w:rsidRDefault="005D5845" w:rsidP="00D5631F">
      <w:pPr>
        <w:numPr>
          <w:ilvl w:val="0"/>
          <w:numId w:val="9"/>
        </w:numPr>
        <w:tabs>
          <w:tab w:val="clear" w:pos="719"/>
          <w:tab w:val="clear" w:pos="794"/>
          <w:tab w:val="clear" w:pos="1191"/>
          <w:tab w:val="clear" w:pos="1588"/>
          <w:tab w:val="clear" w:pos="1985"/>
          <w:tab w:val="num" w:pos="1155"/>
        </w:tabs>
        <w:spacing w:before="60"/>
        <w:ind w:left="1590"/>
        <w:rPr>
          <w:lang w:val="en-US"/>
        </w:rPr>
      </w:pPr>
      <w:r>
        <w:rPr>
          <w:lang w:val="en-US"/>
        </w:rPr>
        <w:t xml:space="preserve">F.5xx, </w:t>
      </w:r>
      <w:r w:rsidRPr="00C74482">
        <w:rPr>
          <w:i/>
          <w:iCs/>
          <w:lang w:val="en-US"/>
        </w:rPr>
        <w:t>Directory Service – Support of Tag-based Identification Services</w:t>
      </w:r>
      <w:r>
        <w:rPr>
          <w:lang w:val="en-US"/>
        </w:rPr>
        <w:t xml:space="preserve"> (in collaboration with </w:t>
      </w:r>
      <w:r w:rsidRPr="00D5631F">
        <w:rPr>
          <w:lang w:val="en-US"/>
        </w:rPr>
        <w:t>Q</w:t>
      </w:r>
      <w:r w:rsidR="00DB05C6" w:rsidRPr="00D5631F">
        <w:rPr>
          <w:lang w:val="en-US"/>
        </w:rPr>
        <w:t>10</w:t>
      </w:r>
      <w:r w:rsidRPr="00D5631F">
        <w:rPr>
          <w:lang w:val="en-US"/>
        </w:rPr>
        <w:t>/17</w:t>
      </w:r>
      <w:r>
        <w:rPr>
          <w:lang w:val="en-US"/>
        </w:rPr>
        <w:t>)</w:t>
      </w:r>
    </w:p>
    <w:p w:rsidR="005D5845" w:rsidRPr="00500B28" w:rsidRDefault="005D5845" w:rsidP="00D5631F">
      <w:pPr>
        <w:numPr>
          <w:ilvl w:val="0"/>
          <w:numId w:val="9"/>
        </w:numPr>
        <w:tabs>
          <w:tab w:val="clear" w:pos="719"/>
          <w:tab w:val="clear" w:pos="794"/>
          <w:tab w:val="clear" w:pos="1191"/>
          <w:tab w:val="clear" w:pos="1588"/>
          <w:tab w:val="clear" w:pos="1985"/>
          <w:tab w:val="num" w:pos="1154"/>
        </w:tabs>
        <w:spacing w:before="60"/>
        <w:ind w:left="1589"/>
        <w:rPr>
          <w:lang w:val="en-US"/>
        </w:rPr>
      </w:pPr>
      <w:proofErr w:type="spellStart"/>
      <w:r>
        <w:rPr>
          <w:lang w:val="en-US"/>
        </w:rPr>
        <w:t>X.pki-em</w:t>
      </w:r>
      <w:proofErr w:type="spellEnd"/>
      <w:r>
        <w:rPr>
          <w:lang w:val="en-US"/>
        </w:rPr>
        <w:t xml:space="preserve">, </w:t>
      </w:r>
      <w:r w:rsidRPr="00500B28">
        <w:rPr>
          <w:i/>
          <w:iCs/>
          <w:lang w:val="en-US"/>
        </w:rPr>
        <w:t>Information Technology - Public-Key Infrastructure: Establishment and maintenance</w:t>
      </w:r>
      <w:r>
        <w:rPr>
          <w:lang w:val="en-US"/>
        </w:rPr>
        <w:t xml:space="preserve"> (in collaboration with </w:t>
      </w:r>
      <w:r w:rsidRPr="00D5631F">
        <w:rPr>
          <w:lang w:val="en-US"/>
        </w:rPr>
        <w:t>Q</w:t>
      </w:r>
      <w:r w:rsidR="00467F7A" w:rsidRPr="00D5631F">
        <w:rPr>
          <w:lang w:val="en-US"/>
        </w:rPr>
        <w:t>10</w:t>
      </w:r>
      <w:r w:rsidRPr="00D5631F">
        <w:rPr>
          <w:lang w:val="en-US"/>
        </w:rPr>
        <w:t>/17</w:t>
      </w:r>
      <w:r>
        <w:rPr>
          <w:lang w:val="en-US"/>
        </w:rPr>
        <w:t>)</w:t>
      </w:r>
    </w:p>
    <w:p w:rsidR="005D5845" w:rsidRPr="007D58D0" w:rsidRDefault="005D5845" w:rsidP="00D5631F">
      <w:pPr>
        <w:numPr>
          <w:ilvl w:val="0"/>
          <w:numId w:val="9"/>
        </w:numPr>
        <w:tabs>
          <w:tab w:val="clear" w:pos="794"/>
          <w:tab w:val="clear" w:pos="1191"/>
          <w:tab w:val="clear" w:pos="1588"/>
          <w:tab w:val="clear" w:pos="1985"/>
        </w:tabs>
        <w:spacing w:before="60"/>
        <w:ind w:left="1589"/>
        <w:rPr>
          <w:lang w:val="en-US"/>
        </w:rPr>
      </w:pPr>
      <w:proofErr w:type="spellStart"/>
      <w:r>
        <w:rPr>
          <w:lang w:val="en-US"/>
        </w:rPr>
        <w:t>X.pki</w:t>
      </w:r>
      <w:proofErr w:type="spellEnd"/>
      <w:r>
        <w:rPr>
          <w:lang w:val="en-US"/>
        </w:rPr>
        <w:t xml:space="preserve">-prof, </w:t>
      </w:r>
      <w:r w:rsidRPr="00500B28">
        <w:rPr>
          <w:i/>
          <w:iCs/>
          <w:lang w:val="en-US"/>
        </w:rPr>
        <w:t>Information Technology - Public-Key Infrastructure: Profile</w:t>
      </w:r>
      <w:r>
        <w:rPr>
          <w:lang w:val="en-US"/>
        </w:rPr>
        <w:t xml:space="preserve"> (in collaboration with </w:t>
      </w:r>
      <w:r w:rsidRPr="00D5631F">
        <w:rPr>
          <w:lang w:val="en-US"/>
        </w:rPr>
        <w:t>Q</w:t>
      </w:r>
      <w:r w:rsidR="00467F7A" w:rsidRPr="00D5631F">
        <w:rPr>
          <w:lang w:val="en-US"/>
        </w:rPr>
        <w:t>10</w:t>
      </w:r>
      <w:r w:rsidRPr="00D5631F">
        <w:rPr>
          <w:lang w:val="en-US"/>
        </w:rPr>
        <w:t>/17</w:t>
      </w:r>
      <w:r>
        <w:rPr>
          <w:lang w:val="en-US"/>
        </w:rPr>
        <w:t>)</w:t>
      </w:r>
    </w:p>
    <w:p w:rsidR="005D5845" w:rsidRDefault="005D5845" w:rsidP="00D5631F">
      <w:pPr>
        <w:numPr>
          <w:ilvl w:val="0"/>
          <w:numId w:val="9"/>
        </w:numPr>
        <w:tabs>
          <w:tab w:val="clear" w:pos="794"/>
          <w:tab w:val="clear" w:pos="1191"/>
          <w:tab w:val="clear" w:pos="1588"/>
          <w:tab w:val="clear" w:pos="1985"/>
        </w:tabs>
        <w:spacing w:before="60"/>
        <w:ind w:left="1154"/>
        <w:rPr>
          <w:lang w:val="en-US"/>
        </w:rPr>
      </w:pPr>
      <w:r>
        <w:rPr>
          <w:lang w:val="en-US"/>
        </w:rPr>
        <w:t xml:space="preserve">Assist </w:t>
      </w:r>
      <w:r w:rsidRPr="00D5631F">
        <w:rPr>
          <w:lang w:val="en-US"/>
        </w:rPr>
        <w:t>Q</w:t>
      </w:r>
      <w:r w:rsidR="00467F7A" w:rsidRPr="00D5631F">
        <w:rPr>
          <w:lang w:val="en-US"/>
        </w:rPr>
        <w:t>9</w:t>
      </w:r>
      <w:r w:rsidRPr="00D5631F">
        <w:rPr>
          <w:lang w:val="en-US"/>
        </w:rPr>
        <w:t>/17</w:t>
      </w:r>
      <w:r>
        <w:rPr>
          <w:lang w:val="en-US"/>
        </w:rPr>
        <w:t xml:space="preserve"> in ongoing work on </w:t>
      </w:r>
      <w:proofErr w:type="spellStart"/>
      <w:r w:rsidRPr="009A74FD">
        <w:rPr>
          <w:lang w:val="en-US"/>
        </w:rPr>
        <w:t>X.bhsm</w:t>
      </w:r>
      <w:proofErr w:type="spellEnd"/>
    </w:p>
    <w:p w:rsidR="005D5845" w:rsidRPr="000A5E55" w:rsidRDefault="005D5845" w:rsidP="00D5631F">
      <w:pPr>
        <w:numPr>
          <w:ilvl w:val="0"/>
          <w:numId w:val="9"/>
        </w:numPr>
        <w:tabs>
          <w:tab w:val="clear" w:pos="794"/>
          <w:tab w:val="clear" w:pos="1191"/>
          <w:tab w:val="clear" w:pos="1588"/>
          <w:tab w:val="clear" w:pos="1985"/>
        </w:tabs>
        <w:spacing w:before="60"/>
        <w:ind w:left="1156" w:hanging="437"/>
        <w:rPr>
          <w:lang w:val="en-US"/>
        </w:rPr>
      </w:pPr>
      <w:r w:rsidRPr="00714085">
        <w:rPr>
          <w:szCs w:val="24"/>
          <w:lang w:val="en-US" w:eastAsia="en-GB"/>
        </w:rPr>
        <w:t>Identify new directory requirements in support of new and current technologies</w:t>
      </w:r>
    </w:p>
    <w:p w:rsidR="005D5845" w:rsidRPr="006B245B" w:rsidRDefault="005D5845" w:rsidP="00D5631F">
      <w:pPr>
        <w:numPr>
          <w:ilvl w:val="0"/>
          <w:numId w:val="9"/>
        </w:numPr>
        <w:tabs>
          <w:tab w:val="clear" w:pos="794"/>
          <w:tab w:val="clear" w:pos="1191"/>
          <w:tab w:val="clear" w:pos="1588"/>
          <w:tab w:val="clear" w:pos="1985"/>
        </w:tabs>
        <w:spacing w:before="60"/>
        <w:ind w:left="1156" w:hanging="437"/>
        <w:rPr>
          <w:lang w:val="en-US"/>
        </w:rPr>
      </w:pPr>
      <w:r w:rsidRPr="00714085">
        <w:rPr>
          <w:szCs w:val="24"/>
          <w:lang w:val="en-US" w:eastAsia="en-GB"/>
        </w:rPr>
        <w:t>Develop the eighth edition of the X.500-series of Recommendations</w:t>
      </w:r>
    </w:p>
    <w:p w:rsidR="005D5845" w:rsidRPr="006B245B" w:rsidRDefault="005D5845" w:rsidP="00D5631F">
      <w:pPr>
        <w:numPr>
          <w:ilvl w:val="0"/>
          <w:numId w:val="9"/>
        </w:numPr>
        <w:tabs>
          <w:tab w:val="clear" w:pos="794"/>
          <w:tab w:val="clear" w:pos="1191"/>
          <w:tab w:val="clear" w:pos="1588"/>
          <w:tab w:val="clear" w:pos="1985"/>
        </w:tabs>
        <w:spacing w:before="60"/>
        <w:ind w:left="1156" w:hanging="437"/>
        <w:rPr>
          <w:lang w:val="en-US"/>
        </w:rPr>
      </w:pPr>
      <w:r w:rsidRPr="00714085">
        <w:rPr>
          <w:szCs w:val="24"/>
          <w:lang w:val="en-US" w:eastAsia="en-GB"/>
        </w:rPr>
        <w:t>Develop new editions of E.115 to cope with future directory assistance service requirements</w:t>
      </w:r>
    </w:p>
    <w:p w:rsidR="005D5845" w:rsidRDefault="005D5845" w:rsidP="00D5631F">
      <w:pPr>
        <w:numPr>
          <w:ilvl w:val="0"/>
          <w:numId w:val="9"/>
        </w:numPr>
        <w:tabs>
          <w:tab w:val="clear" w:pos="794"/>
          <w:tab w:val="clear" w:pos="1191"/>
          <w:tab w:val="clear" w:pos="1588"/>
          <w:tab w:val="clear" w:pos="1985"/>
        </w:tabs>
        <w:spacing w:before="60"/>
        <w:ind w:left="1156" w:hanging="437"/>
        <w:rPr>
          <w:lang w:val="en-US"/>
        </w:rPr>
      </w:pPr>
      <w:r w:rsidRPr="001F2A20">
        <w:rPr>
          <w:lang w:val="en-US"/>
        </w:rPr>
        <w:t xml:space="preserve">Consider any received defect reports and progress any necessary technical corrigenda, including updates to the </w:t>
      </w:r>
      <w:r>
        <w:rPr>
          <w:lang w:val="en-US"/>
        </w:rPr>
        <w:t xml:space="preserve">web-based </w:t>
      </w:r>
      <w:r w:rsidRPr="001F2A20">
        <w:rPr>
          <w:lang w:val="en-US"/>
        </w:rPr>
        <w:t>Directory Implementers’ Guide</w:t>
      </w:r>
    </w:p>
    <w:p w:rsidR="005D5845" w:rsidRPr="001F2A20" w:rsidRDefault="005D5845" w:rsidP="00D5631F">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Consider efficient collaboration with other bodies including ISO/IEC JTC 1/SCs </w:t>
      </w:r>
      <w:r>
        <w:rPr>
          <w:lang w:val="en-US"/>
        </w:rPr>
        <w:t>6 and 27, IETF,</w:t>
      </w:r>
      <w:r w:rsidRPr="001F2A20">
        <w:rPr>
          <w:lang w:val="en-US"/>
        </w:rPr>
        <w:t xml:space="preserve"> and OASIS</w:t>
      </w:r>
    </w:p>
    <w:p w:rsidR="00335CB2" w:rsidRPr="001F2A20" w:rsidRDefault="00335CB2" w:rsidP="00D5631F">
      <w:pPr>
        <w:spacing w:before="240"/>
        <w:ind w:left="437"/>
        <w:rPr>
          <w:b/>
          <w:bCs/>
          <w:lang w:val="en-US"/>
        </w:rPr>
      </w:pPr>
      <w:r w:rsidRPr="00D5631F">
        <w:rPr>
          <w:b/>
          <w:bCs/>
          <w:lang w:val="en-US"/>
        </w:rPr>
        <w:lastRenderedPageBreak/>
        <w:t xml:space="preserve">Working Party </w:t>
      </w:r>
      <w:r w:rsidR="00F00BFD" w:rsidRPr="000363D1">
        <w:rPr>
          <w:b/>
          <w:bCs/>
          <w:lang w:val="en-US"/>
        </w:rPr>
        <w:t>4</w:t>
      </w:r>
      <w:r w:rsidRPr="00D5631F">
        <w:rPr>
          <w:b/>
          <w:bCs/>
          <w:lang w:val="en-US"/>
        </w:rPr>
        <w:t xml:space="preserve">  -  Application security</w:t>
      </w:r>
    </w:p>
    <w:p w:rsidR="00335CB2" w:rsidRPr="00D5631F" w:rsidRDefault="00335CB2" w:rsidP="00D5631F">
      <w:pPr>
        <w:numPr>
          <w:ilvl w:val="0"/>
          <w:numId w:val="9"/>
        </w:numPr>
        <w:tabs>
          <w:tab w:val="clear" w:pos="719"/>
          <w:tab w:val="clear" w:pos="794"/>
          <w:tab w:val="clear" w:pos="1191"/>
          <w:tab w:val="clear" w:pos="1588"/>
          <w:tab w:val="clear" w:pos="1985"/>
          <w:tab w:val="num" w:pos="1156"/>
        </w:tabs>
        <w:spacing w:before="60"/>
        <w:ind w:left="1156"/>
        <w:rPr>
          <w:lang w:val="en-US"/>
        </w:rPr>
      </w:pPr>
      <w:r w:rsidRPr="001F2A20">
        <w:rPr>
          <w:lang w:val="en-US"/>
        </w:rPr>
        <w:t>Review and approve results from interim activities</w:t>
      </w:r>
    </w:p>
    <w:p w:rsidR="00335CB2" w:rsidRPr="00D5631F" w:rsidRDefault="00335CB2" w:rsidP="00D5631F">
      <w:pPr>
        <w:numPr>
          <w:ilvl w:val="0"/>
          <w:numId w:val="9"/>
        </w:numPr>
        <w:tabs>
          <w:tab w:val="clear" w:pos="719"/>
          <w:tab w:val="clear" w:pos="794"/>
          <w:tab w:val="clear" w:pos="1191"/>
          <w:tab w:val="clear" w:pos="1588"/>
          <w:tab w:val="clear" w:pos="1985"/>
          <w:tab w:val="num" w:pos="1156"/>
        </w:tabs>
        <w:spacing w:before="60"/>
        <w:ind w:left="1156"/>
        <w:rPr>
          <w:lang w:val="en-US"/>
        </w:rPr>
      </w:pPr>
      <w:r w:rsidRPr="001F2A20">
        <w:rPr>
          <w:lang w:val="en-US"/>
        </w:rPr>
        <w:t xml:space="preserve">Consider possible actions resulting from </w:t>
      </w:r>
      <w:r w:rsidR="002F66F9" w:rsidRPr="00EA5EB3">
        <w:rPr>
          <w:lang w:val="en-US"/>
        </w:rPr>
        <w:t>WTSA-</w:t>
      </w:r>
      <w:r w:rsidR="002E4DEC" w:rsidRPr="00EA5EB3">
        <w:rPr>
          <w:lang w:val="en-US"/>
        </w:rPr>
        <w:t>12</w:t>
      </w:r>
      <w:r w:rsidR="002F66F9">
        <w:rPr>
          <w:lang w:val="en-US"/>
        </w:rPr>
        <w:t xml:space="preserve">, </w:t>
      </w:r>
      <w:r w:rsidRPr="001F2A20">
        <w:rPr>
          <w:lang w:val="en-US"/>
        </w:rPr>
        <w:t>PP-10, WTDC-10 and GSC-1</w:t>
      </w:r>
      <w:r>
        <w:rPr>
          <w:lang w:val="en-US"/>
        </w:rPr>
        <w:t>6</w:t>
      </w:r>
    </w:p>
    <w:p w:rsidR="00D0299D" w:rsidRPr="00D5631F" w:rsidRDefault="00D0299D" w:rsidP="00D5631F">
      <w:pPr>
        <w:numPr>
          <w:ilvl w:val="0"/>
          <w:numId w:val="9"/>
        </w:numPr>
        <w:tabs>
          <w:tab w:val="clear" w:pos="719"/>
          <w:tab w:val="clear" w:pos="794"/>
          <w:tab w:val="clear" w:pos="1191"/>
          <w:tab w:val="clear" w:pos="1588"/>
          <w:tab w:val="clear" w:pos="1985"/>
          <w:tab w:val="num" w:pos="1156"/>
        </w:tabs>
        <w:spacing w:before="60"/>
        <w:ind w:left="1156"/>
        <w:rPr>
          <w:lang w:val="en-US"/>
        </w:rPr>
      </w:pPr>
      <w:r w:rsidRPr="00D5631F">
        <w:rPr>
          <w:lang w:val="en-US"/>
        </w:rPr>
        <w:t>Consider needs for further action related to ISO/IEC/ITU-T Strategic Advisory Group on Security (SAG-S)</w:t>
      </w:r>
    </w:p>
    <w:p w:rsidR="00335CB2" w:rsidRPr="001F2A20" w:rsidRDefault="00335CB2" w:rsidP="00FB3C0F">
      <w:pPr>
        <w:numPr>
          <w:ilvl w:val="0"/>
          <w:numId w:val="11"/>
        </w:numPr>
        <w:tabs>
          <w:tab w:val="clear" w:pos="360"/>
          <w:tab w:val="clear" w:pos="794"/>
          <w:tab w:val="clear" w:pos="1191"/>
          <w:tab w:val="clear" w:pos="1588"/>
          <w:tab w:val="clear" w:pos="1985"/>
          <w:tab w:val="num" w:pos="2552"/>
        </w:tabs>
        <w:spacing w:before="240"/>
        <w:ind w:left="721" w:hanging="284"/>
        <w:rPr>
          <w:b/>
          <w:lang w:val="en-US"/>
        </w:rPr>
      </w:pPr>
      <w:r w:rsidRPr="001F2A20">
        <w:rPr>
          <w:b/>
          <w:lang w:val="en-US"/>
        </w:rPr>
        <w:t xml:space="preserve">Question </w:t>
      </w:r>
      <w:r w:rsidR="00C31C1B">
        <w:rPr>
          <w:b/>
          <w:lang w:val="en-US"/>
        </w:rPr>
        <w:t>6</w:t>
      </w:r>
      <w:r w:rsidRPr="00EA5EB3">
        <w:rPr>
          <w:b/>
          <w:lang w:val="en-US"/>
        </w:rPr>
        <w:t>/17  -  Security aspects of ubiquitous telecommunication servi</w:t>
      </w:r>
      <w:r w:rsidRPr="00D5631F">
        <w:rPr>
          <w:b/>
          <w:lang w:val="en-US"/>
        </w:rPr>
        <w:t>c</w:t>
      </w:r>
      <w:r w:rsidRPr="00EA5EB3">
        <w:rPr>
          <w:b/>
          <w:lang w:val="en-US"/>
        </w:rPr>
        <w:t>es</w:t>
      </w:r>
    </w:p>
    <w:p w:rsidR="00ED7013" w:rsidRPr="00ED7013" w:rsidRDefault="00335CB2" w:rsidP="00D5631F">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eastAsia="ko-KR"/>
        </w:rPr>
        <w:t xml:space="preserve">Carry out responsibilities </w:t>
      </w:r>
      <w:r w:rsidRPr="001F2A20">
        <w:rPr>
          <w:lang w:val="en-US"/>
        </w:rPr>
        <w:t>for Recomm</w:t>
      </w:r>
      <w:r w:rsidR="00ED7013">
        <w:rPr>
          <w:lang w:val="en-US"/>
        </w:rPr>
        <w:t xml:space="preserve">endations </w:t>
      </w:r>
      <w:r w:rsidR="00ED7013" w:rsidRPr="00ED7013">
        <w:rPr>
          <w:lang w:val="en-US"/>
        </w:rPr>
        <w:t xml:space="preserve">X.1101, X.1111, X.1112, X.1113, X.1114, X.1121, X.1122, X.1123, X.1124, X.1125, X.1171, X.1191, X.1192, X.1193, X.1194, X.1195, </w:t>
      </w:r>
      <w:r w:rsidR="00CB6747">
        <w:rPr>
          <w:lang w:val="en-US"/>
        </w:rPr>
        <w:t xml:space="preserve">X.1196, </w:t>
      </w:r>
      <w:r w:rsidR="00ED7013" w:rsidRPr="00ED7013">
        <w:rPr>
          <w:lang w:val="en-US"/>
        </w:rPr>
        <w:t>X.1197, X.1311, X.1312</w:t>
      </w:r>
      <w:r w:rsidR="00CB6747">
        <w:rPr>
          <w:lang w:val="en-US"/>
        </w:rPr>
        <w:t xml:space="preserve">, and </w:t>
      </w:r>
      <w:r w:rsidR="00CB6747" w:rsidRPr="00CB6747">
        <w:rPr>
          <w:lang w:val="en-US"/>
        </w:rPr>
        <w:t>X.1313</w:t>
      </w:r>
    </w:p>
    <w:p w:rsidR="00CD55D6" w:rsidRDefault="00335CB2" w:rsidP="00D5631F">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Review results of activities since the </w:t>
      </w:r>
      <w:r w:rsidR="002C04BB">
        <w:rPr>
          <w:lang w:val="en-US"/>
        </w:rPr>
        <w:t>September</w:t>
      </w:r>
      <w:r w:rsidR="002C04BB" w:rsidRPr="00EA5A35">
        <w:rPr>
          <w:lang w:val="en-US"/>
        </w:rPr>
        <w:t xml:space="preserve"> </w:t>
      </w:r>
      <w:r w:rsidR="008F7201" w:rsidRPr="00EA5A35">
        <w:rPr>
          <w:lang w:val="en-US"/>
        </w:rPr>
        <w:t>201</w:t>
      </w:r>
      <w:r w:rsidR="008F7201">
        <w:rPr>
          <w:lang w:val="en-US"/>
        </w:rPr>
        <w:t>2</w:t>
      </w:r>
      <w:r w:rsidR="008F7201" w:rsidRPr="00EA5A35">
        <w:rPr>
          <w:lang w:val="en-US"/>
        </w:rPr>
        <w:t xml:space="preserve"> </w:t>
      </w:r>
      <w:r w:rsidR="00ED7013">
        <w:rPr>
          <w:lang w:val="en-US"/>
        </w:rPr>
        <w:t>SG</w:t>
      </w:r>
      <w:r w:rsidRPr="001F2A20">
        <w:rPr>
          <w:lang w:val="en-US"/>
        </w:rPr>
        <w:t>17 meeting</w:t>
      </w:r>
    </w:p>
    <w:p w:rsidR="00CD55D6" w:rsidRPr="00CD55D6" w:rsidRDefault="00CD55D6" w:rsidP="00D5631F">
      <w:pPr>
        <w:numPr>
          <w:ilvl w:val="0"/>
          <w:numId w:val="9"/>
        </w:numPr>
        <w:tabs>
          <w:tab w:val="clear" w:pos="794"/>
          <w:tab w:val="clear" w:pos="1191"/>
          <w:tab w:val="clear" w:pos="1588"/>
          <w:tab w:val="clear" w:pos="1985"/>
        </w:tabs>
        <w:spacing w:before="60"/>
        <w:ind w:left="1154"/>
        <w:rPr>
          <w:lang w:val="en-US"/>
        </w:rPr>
      </w:pPr>
      <w:r w:rsidRPr="00CD55D6">
        <w:rPr>
          <w:lang w:val="en-US"/>
        </w:rPr>
        <w:t xml:space="preserve">Consider results of TAP consultation and any contributions on </w:t>
      </w:r>
      <w:r w:rsidRPr="00CD55D6">
        <w:rPr>
          <w:i/>
          <w:lang w:val="en-US"/>
        </w:rPr>
        <w:t>determined</w:t>
      </w:r>
      <w:r w:rsidRPr="00CD55D6">
        <w:rPr>
          <w:lang w:val="en-US"/>
        </w:rPr>
        <w:t xml:space="preserve"> draft new Recommendation and achieve </w:t>
      </w:r>
      <w:r w:rsidRPr="00CD55D6">
        <w:rPr>
          <w:i/>
          <w:iCs/>
          <w:lang w:val="en-US"/>
        </w:rPr>
        <w:t>approval</w:t>
      </w:r>
      <w:r w:rsidRPr="00CD55D6">
        <w:rPr>
          <w:lang w:val="en-US"/>
        </w:rPr>
        <w:t>:</w:t>
      </w:r>
    </w:p>
    <w:p w:rsidR="00CD55D6" w:rsidRPr="00CD55D6" w:rsidRDefault="00CD55D6" w:rsidP="00D5631F">
      <w:pPr>
        <w:numPr>
          <w:ilvl w:val="0"/>
          <w:numId w:val="9"/>
        </w:numPr>
        <w:tabs>
          <w:tab w:val="clear" w:pos="719"/>
          <w:tab w:val="clear" w:pos="794"/>
          <w:tab w:val="clear" w:pos="1191"/>
          <w:tab w:val="clear" w:pos="1588"/>
          <w:tab w:val="clear" w:pos="1985"/>
          <w:tab w:val="num" w:pos="1154"/>
        </w:tabs>
        <w:spacing w:before="60"/>
        <w:ind w:left="1589"/>
        <w:rPr>
          <w:lang w:val="en-US"/>
        </w:rPr>
      </w:pPr>
      <w:r w:rsidRPr="00CD55D6">
        <w:rPr>
          <w:lang w:val="en-US"/>
        </w:rPr>
        <w:t xml:space="preserve">X.1126 </w:t>
      </w:r>
      <w:r>
        <w:rPr>
          <w:lang w:val="en-US"/>
        </w:rPr>
        <w:t xml:space="preserve">(X.msec-6), </w:t>
      </w:r>
      <w:r w:rsidRPr="00CD55D6">
        <w:rPr>
          <w:i/>
          <w:iCs/>
          <w:lang w:val="en-US"/>
        </w:rPr>
        <w:t>Security aspects of smartphones</w:t>
      </w:r>
    </w:p>
    <w:p w:rsidR="00335CB2" w:rsidRPr="001F2A20" w:rsidRDefault="00335CB2" w:rsidP="00D5631F">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w:t>
      </w:r>
    </w:p>
    <w:p w:rsidR="00C61C61" w:rsidRPr="00C61C61" w:rsidRDefault="00C61C61" w:rsidP="00D5631F">
      <w:pPr>
        <w:numPr>
          <w:ilvl w:val="0"/>
          <w:numId w:val="9"/>
        </w:numPr>
        <w:tabs>
          <w:tab w:val="clear" w:pos="794"/>
          <w:tab w:val="clear" w:pos="1191"/>
          <w:tab w:val="clear" w:pos="1588"/>
          <w:tab w:val="clear" w:pos="1985"/>
        </w:tabs>
        <w:spacing w:before="60"/>
        <w:ind w:left="1589"/>
        <w:rPr>
          <w:lang w:val="en-US"/>
        </w:rPr>
      </w:pPr>
      <w:r w:rsidRPr="00C61C61">
        <w:rPr>
          <w:lang w:val="en-US"/>
        </w:rPr>
        <w:t>X.iptvsec-8</w:t>
      </w:r>
      <w:r>
        <w:rPr>
          <w:lang w:val="en-US"/>
        </w:rPr>
        <w:t xml:space="preserve">, </w:t>
      </w:r>
      <w:r w:rsidRPr="007D58D0">
        <w:rPr>
          <w:i/>
          <w:iCs/>
          <w:lang w:val="en-US"/>
        </w:rPr>
        <w:t>Virtual machine-based security platform for renewable IPTV service and content protection (SCP)</w:t>
      </w:r>
    </w:p>
    <w:p w:rsidR="00335CB2" w:rsidRPr="001F2A20" w:rsidRDefault="00335CB2" w:rsidP="00D5631F">
      <w:pPr>
        <w:numPr>
          <w:ilvl w:val="0"/>
          <w:numId w:val="9"/>
        </w:numPr>
        <w:tabs>
          <w:tab w:val="clear" w:pos="794"/>
          <w:tab w:val="clear" w:pos="1191"/>
          <w:tab w:val="clear" w:pos="1588"/>
          <w:tab w:val="clear" w:pos="1985"/>
        </w:tabs>
        <w:spacing w:before="60"/>
        <w:ind w:left="1154"/>
        <w:rPr>
          <w:lang w:val="en-US"/>
        </w:rPr>
      </w:pPr>
      <w:r w:rsidRPr="001F2A20">
        <w:rPr>
          <w:lang w:val="en-US"/>
        </w:rPr>
        <w:t>Progress work on draft new Recommendations:</w:t>
      </w:r>
    </w:p>
    <w:p w:rsidR="00436276" w:rsidRDefault="00335CB2" w:rsidP="00D5631F">
      <w:pPr>
        <w:tabs>
          <w:tab w:val="clear" w:pos="794"/>
          <w:tab w:val="clear" w:pos="1191"/>
          <w:tab w:val="clear" w:pos="1588"/>
          <w:tab w:val="clear" w:pos="1985"/>
          <w:tab w:val="left" w:pos="1134"/>
        </w:tabs>
        <w:spacing w:before="60"/>
        <w:ind w:left="1512" w:hanging="357"/>
        <w:rPr>
          <w:lang w:val="en-US"/>
        </w:rPr>
      </w:pPr>
      <w:r w:rsidRPr="001F2A20">
        <w:rPr>
          <w:lang w:val="en-US"/>
        </w:rPr>
        <w:t>-</w:t>
      </w:r>
      <w:r w:rsidRPr="001F2A20">
        <w:rPr>
          <w:lang w:val="en-US"/>
        </w:rPr>
        <w:tab/>
      </w:r>
      <w:r w:rsidR="00436276">
        <w:rPr>
          <w:lang w:val="en-US"/>
        </w:rPr>
        <w:t xml:space="preserve">X.msec-7, </w:t>
      </w:r>
      <w:r w:rsidR="00B84053" w:rsidRPr="00B84053">
        <w:rPr>
          <w:i/>
          <w:iCs/>
          <w:lang w:val="en-US"/>
        </w:rPr>
        <w:t>Guidelines on the management of infected terminals in mobile networks</w:t>
      </w:r>
    </w:p>
    <w:p w:rsidR="00436276" w:rsidRPr="00436276" w:rsidRDefault="00436276" w:rsidP="00D5631F">
      <w:pPr>
        <w:tabs>
          <w:tab w:val="clear" w:pos="794"/>
          <w:tab w:val="clear" w:pos="1191"/>
          <w:tab w:val="clear" w:pos="1588"/>
          <w:tab w:val="clear" w:pos="1985"/>
          <w:tab w:val="left" w:pos="1134"/>
        </w:tabs>
        <w:spacing w:before="60"/>
        <w:ind w:left="1512" w:hanging="357"/>
        <w:rPr>
          <w:lang w:val="en-US"/>
        </w:rPr>
      </w:pPr>
      <w:r w:rsidRPr="001F2A20">
        <w:rPr>
          <w:lang w:val="en-US"/>
        </w:rPr>
        <w:t>-</w:t>
      </w:r>
      <w:r w:rsidRPr="001F2A20">
        <w:rPr>
          <w:lang w:val="en-US"/>
        </w:rPr>
        <w:tab/>
      </w:r>
      <w:r w:rsidRPr="00436276">
        <w:rPr>
          <w:lang w:val="en-US"/>
        </w:rPr>
        <w:t>X.msec-8</w:t>
      </w:r>
      <w:r>
        <w:rPr>
          <w:lang w:val="en-US"/>
        </w:rPr>
        <w:t xml:space="preserve">, </w:t>
      </w:r>
      <w:r w:rsidR="00B84053" w:rsidRPr="00B84053">
        <w:rPr>
          <w:i/>
          <w:iCs/>
          <w:lang w:val="en-US"/>
        </w:rPr>
        <w:t>Secure application distribution framework for communication devices</w:t>
      </w:r>
    </w:p>
    <w:p w:rsidR="00436276" w:rsidRPr="00436276" w:rsidRDefault="00436276" w:rsidP="00D5631F">
      <w:pPr>
        <w:tabs>
          <w:tab w:val="clear" w:pos="794"/>
          <w:tab w:val="clear" w:pos="1191"/>
          <w:tab w:val="clear" w:pos="1588"/>
          <w:tab w:val="clear" w:pos="1985"/>
          <w:tab w:val="left" w:pos="1134"/>
        </w:tabs>
        <w:spacing w:before="60"/>
        <w:ind w:left="1512" w:hanging="357"/>
        <w:rPr>
          <w:lang w:val="en-US"/>
        </w:rPr>
      </w:pPr>
      <w:r w:rsidRPr="001F2A20">
        <w:rPr>
          <w:lang w:val="en-US"/>
        </w:rPr>
        <w:t>-</w:t>
      </w:r>
      <w:r w:rsidRPr="001F2A20">
        <w:rPr>
          <w:lang w:val="en-US"/>
        </w:rPr>
        <w:tab/>
      </w:r>
      <w:r w:rsidRPr="00436276">
        <w:rPr>
          <w:lang w:val="en-US"/>
        </w:rPr>
        <w:t>X.sgsec-1</w:t>
      </w:r>
      <w:r>
        <w:rPr>
          <w:lang w:val="en-US"/>
        </w:rPr>
        <w:t xml:space="preserve">, </w:t>
      </w:r>
      <w:r w:rsidR="00B84053" w:rsidRPr="00B84053">
        <w:rPr>
          <w:i/>
          <w:iCs/>
          <w:lang w:val="en-US"/>
        </w:rPr>
        <w:t>Security functional architecture for smart grid services using telecommunication network</w:t>
      </w:r>
    </w:p>
    <w:p w:rsidR="00335CB2" w:rsidRPr="001F2A20" w:rsidRDefault="00436276" w:rsidP="00D5631F">
      <w:pPr>
        <w:tabs>
          <w:tab w:val="clear" w:pos="794"/>
          <w:tab w:val="clear" w:pos="1191"/>
          <w:tab w:val="clear" w:pos="1588"/>
          <w:tab w:val="clear" w:pos="1985"/>
          <w:tab w:val="left" w:pos="1134"/>
        </w:tabs>
        <w:spacing w:before="60"/>
        <w:ind w:left="1512" w:hanging="357"/>
        <w:rPr>
          <w:lang w:val="en-US"/>
        </w:rPr>
      </w:pPr>
      <w:r w:rsidRPr="001F2A20">
        <w:rPr>
          <w:lang w:val="en-US"/>
        </w:rPr>
        <w:t>-</w:t>
      </w:r>
      <w:r w:rsidRPr="001F2A20">
        <w:rPr>
          <w:lang w:val="en-US"/>
        </w:rPr>
        <w:tab/>
      </w:r>
      <w:r w:rsidRPr="00436276">
        <w:rPr>
          <w:lang w:val="en-US"/>
        </w:rPr>
        <w:t>X.unsec-1</w:t>
      </w:r>
      <w:r>
        <w:rPr>
          <w:lang w:val="en-US"/>
        </w:rPr>
        <w:t xml:space="preserve">, </w:t>
      </w:r>
      <w:r w:rsidR="00B84053" w:rsidRPr="00B84053">
        <w:rPr>
          <w:i/>
          <w:iCs/>
          <w:lang w:val="en-US"/>
        </w:rPr>
        <w:t>Security requirements and framework of ubiquitous networking</w:t>
      </w:r>
    </w:p>
    <w:p w:rsidR="00335CB2" w:rsidRPr="001F2A20" w:rsidRDefault="00335CB2" w:rsidP="00D5631F">
      <w:pPr>
        <w:numPr>
          <w:ilvl w:val="0"/>
          <w:numId w:val="9"/>
        </w:numPr>
        <w:tabs>
          <w:tab w:val="clear" w:pos="794"/>
          <w:tab w:val="clear" w:pos="1191"/>
          <w:tab w:val="clear" w:pos="1588"/>
          <w:tab w:val="clear" w:pos="1985"/>
        </w:tabs>
        <w:spacing w:before="60"/>
        <w:ind w:left="1154"/>
        <w:rPr>
          <w:lang w:val="en-US"/>
        </w:rPr>
      </w:pPr>
      <w:r w:rsidRPr="001F2A20">
        <w:rPr>
          <w:lang w:val="en-US"/>
        </w:rPr>
        <w:t>Consider possible actions resultin</w:t>
      </w:r>
      <w:r>
        <w:rPr>
          <w:lang w:val="en-US"/>
        </w:rPr>
        <w:t xml:space="preserve">g from </w:t>
      </w:r>
      <w:r w:rsidR="002F66F9" w:rsidRPr="00EA5EB3">
        <w:rPr>
          <w:lang w:val="en-US"/>
        </w:rPr>
        <w:t>WTSA-</w:t>
      </w:r>
      <w:r w:rsidR="002E4DEC" w:rsidRPr="00EA5EB3">
        <w:rPr>
          <w:lang w:val="en-US"/>
        </w:rPr>
        <w:t>12</w:t>
      </w:r>
      <w:r w:rsidR="002F66F9">
        <w:rPr>
          <w:lang w:val="en-US"/>
        </w:rPr>
        <w:t xml:space="preserve">, </w:t>
      </w:r>
      <w:r>
        <w:rPr>
          <w:lang w:val="en-US"/>
        </w:rPr>
        <w:t>PP-10, WTDC-10 and GSC-16</w:t>
      </w:r>
    </w:p>
    <w:p w:rsidR="006518E2" w:rsidRPr="006518E2" w:rsidRDefault="006518E2" w:rsidP="00D5631F">
      <w:pPr>
        <w:numPr>
          <w:ilvl w:val="0"/>
          <w:numId w:val="9"/>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In collaboration with other ITU</w:t>
      </w:r>
      <w:r w:rsidR="00155541">
        <w:rPr>
          <w:lang w:val="en-US" w:eastAsia="en-CA"/>
        </w:rPr>
        <w:t>-</w:t>
      </w:r>
      <w:r w:rsidRPr="00714085">
        <w:rPr>
          <w:rFonts w:asciiTheme="majorBidi" w:hAnsiTheme="majorBidi" w:cstheme="majorBidi"/>
          <w:szCs w:val="24"/>
          <w:lang w:val="en-US" w:eastAsia="ko-KR"/>
        </w:rPr>
        <w:t>T study groups and standards development organizations, especially with IETF, ISO/IEC JTC 1/SCs 6, 25, 27 and 31, produce a set of Recommendations for providing comprehensive security solutions for secure ubiquitous telecommunication services</w:t>
      </w:r>
    </w:p>
    <w:p w:rsidR="001D14CC" w:rsidRPr="006518E2" w:rsidRDefault="006518E2" w:rsidP="00D5631F">
      <w:pPr>
        <w:numPr>
          <w:ilvl w:val="0"/>
          <w:numId w:val="9"/>
        </w:numPr>
        <w:tabs>
          <w:tab w:val="clear" w:pos="794"/>
          <w:tab w:val="clear" w:pos="1191"/>
          <w:tab w:val="clear" w:pos="1588"/>
          <w:tab w:val="clear" w:pos="1985"/>
        </w:tabs>
        <w:spacing w:before="60"/>
        <w:ind w:left="1154"/>
        <w:rPr>
          <w:lang w:val="en-US"/>
        </w:rPr>
      </w:pPr>
      <w:r w:rsidRPr="00714085">
        <w:rPr>
          <w:rFonts w:asciiTheme="majorBidi" w:hAnsiTheme="majorBidi" w:cstheme="majorBidi"/>
          <w:szCs w:val="24"/>
          <w:lang w:val="en-US" w:eastAsia="ko-KR"/>
        </w:rPr>
        <w:t>Review existing R</w:t>
      </w:r>
      <w:r>
        <w:rPr>
          <w:rFonts w:asciiTheme="majorBidi" w:hAnsiTheme="majorBidi" w:cstheme="majorBidi"/>
          <w:szCs w:val="24"/>
          <w:lang w:val="en-US" w:eastAsia="ko-KR"/>
        </w:rPr>
        <w:t>ecommendations/Standards of ITU</w:t>
      </w:r>
      <w:r w:rsidR="00155541">
        <w:rPr>
          <w:lang w:val="en-US" w:eastAsia="en-CA"/>
        </w:rPr>
        <w:t>-</w:t>
      </w:r>
      <w:r w:rsidRPr="00714085">
        <w:rPr>
          <w:rFonts w:asciiTheme="majorBidi" w:hAnsiTheme="majorBidi" w:cstheme="majorBidi"/>
          <w:szCs w:val="24"/>
          <w:lang w:val="en-US" w:eastAsia="ko-KR"/>
        </w:rPr>
        <w:t xml:space="preserve">T, ISO/IEC and other standardization bodies in the area of home network, smart grid, mobile network (including smartphone security), mobile </w:t>
      </w:r>
      <w:proofErr w:type="spellStart"/>
      <w:r w:rsidRPr="00714085">
        <w:rPr>
          <w:rFonts w:asciiTheme="majorBidi" w:hAnsiTheme="majorBidi" w:cstheme="majorBidi"/>
          <w:szCs w:val="24"/>
          <w:lang w:val="en-US" w:eastAsia="ko-KR"/>
        </w:rPr>
        <w:t>IoT</w:t>
      </w:r>
      <w:proofErr w:type="spellEnd"/>
      <w:r w:rsidRPr="00714085">
        <w:rPr>
          <w:rFonts w:asciiTheme="majorBidi" w:hAnsiTheme="majorBidi" w:cstheme="majorBidi"/>
          <w:szCs w:val="24"/>
          <w:lang w:val="en-US" w:eastAsia="ko-KR"/>
        </w:rPr>
        <w:t xml:space="preserve"> service and ubiquitous sensor network to identify </w:t>
      </w:r>
      <w:r w:rsidR="00155541">
        <w:rPr>
          <w:rFonts w:asciiTheme="majorBidi" w:hAnsiTheme="majorBidi" w:cstheme="majorBidi"/>
          <w:szCs w:val="24"/>
          <w:lang w:val="en-US" w:eastAsia="ko-KR"/>
        </w:rPr>
        <w:t>security aspects needing standardization</w:t>
      </w:r>
      <w:r w:rsidR="001D14CC" w:rsidRPr="00714085">
        <w:rPr>
          <w:rFonts w:asciiTheme="majorBidi" w:hAnsiTheme="majorBidi" w:cstheme="majorBidi"/>
          <w:szCs w:val="24"/>
          <w:lang w:val="en-US" w:eastAsia="ko-KR"/>
        </w:rPr>
        <w:t>.</w:t>
      </w:r>
    </w:p>
    <w:p w:rsidR="006518E2" w:rsidRPr="006518E2" w:rsidRDefault="002D51BA" w:rsidP="00D5631F">
      <w:pPr>
        <w:numPr>
          <w:ilvl w:val="0"/>
          <w:numId w:val="9"/>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D</w:t>
      </w:r>
      <w:r w:rsidR="006518E2" w:rsidRPr="00714085">
        <w:rPr>
          <w:rFonts w:asciiTheme="majorBidi" w:hAnsiTheme="majorBidi" w:cstheme="majorBidi"/>
          <w:szCs w:val="24"/>
          <w:lang w:val="en-US" w:eastAsia="ko-KR"/>
        </w:rPr>
        <w:t>efine security aspects of ubiquitous telecommunication services for a multi-vendor international ubiquitous environment, and for emerging new services</w:t>
      </w:r>
    </w:p>
    <w:p w:rsidR="00B444DB" w:rsidRPr="006518E2" w:rsidRDefault="002D51BA" w:rsidP="00D5631F">
      <w:pPr>
        <w:numPr>
          <w:ilvl w:val="0"/>
          <w:numId w:val="9"/>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I</w:t>
      </w:r>
      <w:r w:rsidR="00B444DB" w:rsidRPr="00714085">
        <w:rPr>
          <w:rFonts w:asciiTheme="majorBidi" w:hAnsiTheme="majorBidi" w:cstheme="majorBidi"/>
          <w:szCs w:val="24"/>
          <w:lang w:val="en-US" w:eastAsia="ko-KR"/>
        </w:rPr>
        <w:t>dentify security issues and threats in secure ubiquitous telecommunication services</w:t>
      </w:r>
    </w:p>
    <w:p w:rsidR="006518E2" w:rsidRPr="006518E2" w:rsidRDefault="002D51BA" w:rsidP="00D5631F">
      <w:pPr>
        <w:numPr>
          <w:ilvl w:val="0"/>
          <w:numId w:val="9"/>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D</w:t>
      </w:r>
      <w:r w:rsidR="006518E2" w:rsidRPr="00714085">
        <w:rPr>
          <w:rFonts w:asciiTheme="majorBidi" w:hAnsiTheme="majorBidi" w:cstheme="majorBidi"/>
          <w:szCs w:val="24"/>
          <w:lang w:val="en-US" w:eastAsia="ko-KR"/>
        </w:rPr>
        <w:t>evelop security mechanisms for secure ubiquitous telecommunication services</w:t>
      </w:r>
    </w:p>
    <w:p w:rsidR="006518E2" w:rsidRPr="001F2A20" w:rsidRDefault="002D51BA" w:rsidP="00D5631F">
      <w:pPr>
        <w:numPr>
          <w:ilvl w:val="0"/>
          <w:numId w:val="9"/>
        </w:numPr>
        <w:tabs>
          <w:tab w:val="clear" w:pos="794"/>
          <w:tab w:val="clear" w:pos="1191"/>
          <w:tab w:val="clear" w:pos="1588"/>
          <w:tab w:val="clear" w:pos="1985"/>
        </w:tabs>
        <w:spacing w:before="60"/>
        <w:ind w:left="1154"/>
        <w:rPr>
          <w:lang w:val="en-US"/>
        </w:rPr>
      </w:pPr>
      <w:r>
        <w:rPr>
          <w:rFonts w:asciiTheme="majorBidi" w:hAnsiTheme="majorBidi" w:cstheme="majorBidi"/>
          <w:szCs w:val="24"/>
          <w:lang w:val="en-US" w:eastAsia="ko-KR"/>
        </w:rPr>
        <w:t>D</w:t>
      </w:r>
      <w:r w:rsidR="006518E2" w:rsidRPr="00714085">
        <w:rPr>
          <w:rFonts w:asciiTheme="majorBidi" w:hAnsiTheme="majorBidi" w:cstheme="majorBidi"/>
          <w:szCs w:val="24"/>
          <w:lang w:val="en-US" w:eastAsia="ko-KR"/>
        </w:rPr>
        <w:t>evelop interconnectivity mechanisms for secure ubiquitous telecommunication services in a single or multi-vendor ubiquitous environment</w:t>
      </w:r>
    </w:p>
    <w:p w:rsidR="00335CB2" w:rsidRPr="005F61D1" w:rsidRDefault="002D51BA" w:rsidP="00D5631F">
      <w:pPr>
        <w:numPr>
          <w:ilvl w:val="0"/>
          <w:numId w:val="9"/>
        </w:numPr>
        <w:tabs>
          <w:tab w:val="clear" w:pos="794"/>
          <w:tab w:val="clear" w:pos="1191"/>
          <w:tab w:val="clear" w:pos="1588"/>
          <w:tab w:val="clear" w:pos="1985"/>
        </w:tabs>
        <w:spacing w:before="60"/>
        <w:ind w:left="1154"/>
        <w:rPr>
          <w:lang w:val="en-US"/>
        </w:rPr>
      </w:pPr>
      <w:r w:rsidRPr="005F61D1">
        <w:rPr>
          <w:lang w:val="en-US"/>
        </w:rPr>
        <w:t xml:space="preserve">Consider including IPTV security Recommendations in future IPTV </w:t>
      </w:r>
      <w:proofErr w:type="spellStart"/>
      <w:r w:rsidRPr="005F61D1">
        <w:rPr>
          <w:lang w:val="en-US"/>
        </w:rPr>
        <w:t>interop</w:t>
      </w:r>
      <w:proofErr w:type="spellEnd"/>
      <w:r w:rsidRPr="005F61D1">
        <w:rPr>
          <w:lang w:val="en-US"/>
        </w:rPr>
        <w:t xml:space="preserve"> events.</w:t>
      </w:r>
    </w:p>
    <w:p w:rsidR="00335CB2" w:rsidRPr="001F2A20" w:rsidRDefault="00335CB2" w:rsidP="00D5631F">
      <w:pPr>
        <w:numPr>
          <w:ilvl w:val="0"/>
          <w:numId w:val="9"/>
        </w:numPr>
        <w:tabs>
          <w:tab w:val="clear" w:pos="794"/>
          <w:tab w:val="clear" w:pos="1191"/>
          <w:tab w:val="clear" w:pos="1588"/>
          <w:tab w:val="clear" w:pos="1985"/>
        </w:tabs>
        <w:spacing w:before="60"/>
        <w:ind w:left="1154"/>
        <w:rPr>
          <w:lang w:val="en-US"/>
        </w:rPr>
      </w:pPr>
      <w:r w:rsidRPr="001F2A20">
        <w:rPr>
          <w:iCs/>
          <w:lang w:val="en-US"/>
        </w:rPr>
        <w:t xml:space="preserve">Address any coordination issues from JCA-IPTV, </w:t>
      </w:r>
      <w:r w:rsidR="001B65A6" w:rsidRPr="001B65A6">
        <w:rPr>
          <w:iCs/>
          <w:lang w:val="en-US"/>
        </w:rPr>
        <w:t xml:space="preserve">JCA-SG&amp;HN </w:t>
      </w:r>
      <w:r w:rsidRPr="001F2A20">
        <w:rPr>
          <w:iCs/>
          <w:lang w:val="en-US"/>
        </w:rPr>
        <w:t>and JCA-IoT and identify any issues to report to these JCAs</w:t>
      </w:r>
    </w:p>
    <w:p w:rsidR="002D51BA" w:rsidRDefault="002D51BA" w:rsidP="00D5631F">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335CB2" w:rsidRPr="001F2A20" w:rsidRDefault="00335CB2" w:rsidP="00D5631F">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Consider efficient collaboration with other bodies including ISO/IEC JTC 1/SCs 6, 25, 27 and 31, </w:t>
      </w:r>
      <w:r w:rsidR="00A65143">
        <w:rPr>
          <w:lang w:val="en-US"/>
        </w:rPr>
        <w:t xml:space="preserve">IEC SMB WG3 and TC 57, </w:t>
      </w:r>
      <w:r w:rsidRPr="001F2A20">
        <w:rPr>
          <w:lang w:val="en-US"/>
        </w:rPr>
        <w:t>IETF, 3GPP, 3GPP2</w:t>
      </w:r>
      <w:r w:rsidR="00A65143">
        <w:rPr>
          <w:lang w:val="en-US"/>
        </w:rPr>
        <w:t xml:space="preserve">, </w:t>
      </w:r>
      <w:r w:rsidRPr="001F2A20">
        <w:rPr>
          <w:lang w:val="en-US"/>
        </w:rPr>
        <w:t>OMA</w:t>
      </w:r>
      <w:r w:rsidR="00A65143">
        <w:rPr>
          <w:lang w:val="en-US"/>
        </w:rPr>
        <w:t xml:space="preserve">, GSMA, </w:t>
      </w:r>
      <w:r w:rsidR="00A65143" w:rsidRPr="00D9049F">
        <w:t>ETSI</w:t>
      </w:r>
      <w:r w:rsidR="00A65143">
        <w:t>,</w:t>
      </w:r>
      <w:r w:rsidR="00A65143" w:rsidRPr="00D9049F">
        <w:t xml:space="preserve"> ATIS</w:t>
      </w:r>
      <w:r w:rsidR="00A65143">
        <w:t>,</w:t>
      </w:r>
      <w:r w:rsidR="00A65143" w:rsidRPr="00D9049F">
        <w:t xml:space="preserve"> TTC</w:t>
      </w:r>
      <w:r w:rsidR="00A65143">
        <w:t>,</w:t>
      </w:r>
      <w:r w:rsidR="00A65143" w:rsidRPr="00D9049F">
        <w:t xml:space="preserve"> TTA</w:t>
      </w:r>
      <w:r w:rsidR="00A65143">
        <w:t>,</w:t>
      </w:r>
      <w:r w:rsidR="00E9503C">
        <w:t xml:space="preserve"> </w:t>
      </w:r>
      <w:r w:rsidR="00A65143" w:rsidRPr="00D9049F">
        <w:t>CCSA</w:t>
      </w:r>
      <w:r w:rsidR="00A65143">
        <w:t>,</w:t>
      </w:r>
      <w:r w:rsidR="00A65143" w:rsidRPr="00D9049F">
        <w:t xml:space="preserve"> OIPF</w:t>
      </w:r>
      <w:r w:rsidR="00A65143">
        <w:t>,</w:t>
      </w:r>
      <w:r w:rsidR="00A65143" w:rsidRPr="00D9049F">
        <w:t xml:space="preserve"> DVB</w:t>
      </w:r>
      <w:r w:rsidR="00A65143">
        <w:t>,</w:t>
      </w:r>
      <w:r w:rsidR="00A65143" w:rsidRPr="00D9049F">
        <w:t xml:space="preserve"> NFC Forum</w:t>
      </w:r>
      <w:r w:rsidR="00A65143">
        <w:t xml:space="preserve"> and</w:t>
      </w:r>
      <w:r w:rsidR="00A65143" w:rsidRPr="00D9049F">
        <w:t xml:space="preserve"> NIST</w:t>
      </w:r>
    </w:p>
    <w:p w:rsidR="00335CB2" w:rsidRPr="001F2A20" w:rsidRDefault="00335CB2" w:rsidP="00D5631F">
      <w:pPr>
        <w:numPr>
          <w:ilvl w:val="0"/>
          <w:numId w:val="9"/>
        </w:numPr>
        <w:tabs>
          <w:tab w:val="clear" w:pos="794"/>
          <w:tab w:val="clear" w:pos="1191"/>
          <w:tab w:val="clear" w:pos="1588"/>
          <w:tab w:val="clear" w:pos="1985"/>
        </w:tabs>
        <w:spacing w:before="60"/>
        <w:ind w:left="1154"/>
        <w:rPr>
          <w:lang w:val="en-US"/>
        </w:rPr>
      </w:pPr>
      <w:r w:rsidRPr="001F2A20">
        <w:rPr>
          <w:lang w:val="en-US" w:eastAsia="ko-KR"/>
        </w:rPr>
        <w:t>Update summaries of draft revised and new Recommendations</w:t>
      </w:r>
    </w:p>
    <w:p w:rsidR="00335CB2" w:rsidRPr="001F2A20" w:rsidRDefault="00335CB2" w:rsidP="00D5631F">
      <w:pPr>
        <w:numPr>
          <w:ilvl w:val="0"/>
          <w:numId w:val="9"/>
        </w:numPr>
        <w:tabs>
          <w:tab w:val="clear" w:pos="794"/>
          <w:tab w:val="clear" w:pos="1191"/>
          <w:tab w:val="clear" w:pos="1588"/>
          <w:tab w:val="clear" w:pos="1985"/>
        </w:tabs>
        <w:spacing w:before="60"/>
        <w:ind w:left="1154"/>
        <w:rPr>
          <w:lang w:val="en-US"/>
        </w:rPr>
      </w:pPr>
      <w:r w:rsidRPr="001F2A20">
        <w:rPr>
          <w:lang w:val="en-US" w:eastAsia="ko-KR"/>
        </w:rPr>
        <w:t>Update the action plan</w:t>
      </w:r>
    </w:p>
    <w:p w:rsidR="00335CB2" w:rsidRPr="001F2A20" w:rsidRDefault="00335CB2" w:rsidP="00D5631F">
      <w:pPr>
        <w:numPr>
          <w:ilvl w:val="0"/>
          <w:numId w:val="9"/>
        </w:numPr>
        <w:tabs>
          <w:tab w:val="clear" w:pos="794"/>
          <w:tab w:val="clear" w:pos="1191"/>
          <w:tab w:val="clear" w:pos="1588"/>
          <w:tab w:val="clear" w:pos="1985"/>
        </w:tabs>
        <w:spacing w:before="60"/>
        <w:ind w:left="1154"/>
        <w:rPr>
          <w:lang w:val="en-US"/>
        </w:rPr>
      </w:pPr>
      <w:r w:rsidRPr="001F2A20">
        <w:rPr>
          <w:lang w:val="en-US"/>
        </w:rPr>
        <w:t>Provide concise summary of a</w:t>
      </w:r>
      <w:r w:rsidR="00ED7013">
        <w:rPr>
          <w:lang w:val="en-US"/>
        </w:rPr>
        <w:t>chievements for inclusion in SG</w:t>
      </w:r>
      <w:r w:rsidRPr="001F2A20">
        <w:rPr>
          <w:lang w:val="en-US"/>
        </w:rPr>
        <w:t>17 report to relevant entities</w:t>
      </w:r>
      <w:r>
        <w:rPr>
          <w:lang w:val="en-US"/>
        </w:rPr>
        <w:t>.</w:t>
      </w:r>
    </w:p>
    <w:p w:rsidR="00335CB2" w:rsidRPr="001F2A20" w:rsidRDefault="00335CB2" w:rsidP="00D5631F">
      <w:pPr>
        <w:numPr>
          <w:ilvl w:val="0"/>
          <w:numId w:val="11"/>
        </w:numPr>
        <w:tabs>
          <w:tab w:val="clear" w:pos="360"/>
          <w:tab w:val="clear" w:pos="794"/>
          <w:tab w:val="clear" w:pos="1191"/>
          <w:tab w:val="clear" w:pos="1588"/>
          <w:tab w:val="clear" w:pos="1985"/>
          <w:tab w:val="num" w:pos="2552"/>
        </w:tabs>
        <w:ind w:left="721" w:hanging="284"/>
        <w:rPr>
          <w:b/>
          <w:lang w:val="en-US"/>
        </w:rPr>
      </w:pPr>
      <w:r w:rsidRPr="001F2A20">
        <w:rPr>
          <w:b/>
          <w:lang w:val="en-US"/>
        </w:rPr>
        <w:lastRenderedPageBreak/>
        <w:t xml:space="preserve">Question </w:t>
      </w:r>
      <w:r w:rsidR="00C31C1B">
        <w:rPr>
          <w:b/>
          <w:lang w:val="en-US"/>
        </w:rPr>
        <w:t>7</w:t>
      </w:r>
      <w:r w:rsidRPr="00EA5EB3">
        <w:rPr>
          <w:b/>
          <w:lang w:val="en-US"/>
        </w:rPr>
        <w:t>/17  -  Secure application services</w:t>
      </w:r>
    </w:p>
    <w:p w:rsidR="00D42DEE" w:rsidRPr="00D42DEE" w:rsidRDefault="00335CB2" w:rsidP="00D5631F">
      <w:pPr>
        <w:numPr>
          <w:ilvl w:val="0"/>
          <w:numId w:val="9"/>
        </w:numPr>
        <w:tabs>
          <w:tab w:val="clear" w:pos="719"/>
          <w:tab w:val="clear" w:pos="794"/>
          <w:tab w:val="clear" w:pos="1191"/>
          <w:tab w:val="clear" w:pos="1588"/>
          <w:tab w:val="clear" w:pos="1985"/>
          <w:tab w:val="num" w:pos="1155"/>
        </w:tabs>
        <w:spacing w:before="60"/>
        <w:ind w:left="1155"/>
        <w:rPr>
          <w:lang w:val="en-US"/>
        </w:rPr>
      </w:pPr>
      <w:r w:rsidRPr="001F2A20">
        <w:rPr>
          <w:lang w:val="en-US" w:eastAsia="ko-KR"/>
        </w:rPr>
        <w:t xml:space="preserve">Carry out responsibilities </w:t>
      </w:r>
      <w:r w:rsidR="00D42DEE">
        <w:rPr>
          <w:lang w:val="en-US"/>
        </w:rPr>
        <w:t xml:space="preserve">for Recommendations </w:t>
      </w:r>
      <w:r w:rsidR="00D42DEE" w:rsidRPr="00D42DEE">
        <w:rPr>
          <w:lang w:val="en-US"/>
        </w:rPr>
        <w:t xml:space="preserve">X.1141, X.1142, X.1143, X.1151, X.1152, X.1153, X.1161, X.1162, </w:t>
      </w:r>
      <w:r w:rsidR="000F3590">
        <w:rPr>
          <w:lang w:val="en-US"/>
        </w:rPr>
        <w:t xml:space="preserve">and </w:t>
      </w:r>
      <w:r w:rsidR="000F3590" w:rsidRPr="000F3590">
        <w:rPr>
          <w:lang w:val="en-US"/>
        </w:rPr>
        <w:t>X.1164</w:t>
      </w:r>
      <w:r w:rsidR="000F3590">
        <w:rPr>
          <w:lang w:val="en-US"/>
        </w:rPr>
        <w:t xml:space="preserve">, </w:t>
      </w:r>
      <w:r w:rsidR="00D42DEE" w:rsidRPr="00D42DEE">
        <w:rPr>
          <w:lang w:val="en-US"/>
        </w:rPr>
        <w:t>and Supplement X.Suppl.17</w:t>
      </w:r>
    </w:p>
    <w:p w:rsidR="00335CB2"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Review results of activities since the </w:t>
      </w:r>
      <w:r w:rsidR="002C04BB">
        <w:rPr>
          <w:lang w:val="en-US"/>
        </w:rPr>
        <w:t>September</w:t>
      </w:r>
      <w:r w:rsidR="002C04BB" w:rsidRPr="00EA5A35">
        <w:rPr>
          <w:lang w:val="en-US"/>
        </w:rPr>
        <w:t xml:space="preserve"> </w:t>
      </w:r>
      <w:r w:rsidR="008F7201" w:rsidRPr="00EA5A35">
        <w:rPr>
          <w:lang w:val="en-US"/>
        </w:rPr>
        <w:t>201</w:t>
      </w:r>
      <w:r w:rsidR="008F7201">
        <w:rPr>
          <w:lang w:val="en-US"/>
        </w:rPr>
        <w:t>2</w:t>
      </w:r>
      <w:r w:rsidR="008F7201" w:rsidRPr="00EA5A35">
        <w:rPr>
          <w:lang w:val="en-US"/>
        </w:rPr>
        <w:t xml:space="preserve"> </w:t>
      </w:r>
      <w:r w:rsidR="00D42DEE">
        <w:rPr>
          <w:lang w:val="en-US"/>
        </w:rPr>
        <w:t>SG</w:t>
      </w:r>
      <w:r w:rsidRPr="001F2A20">
        <w:rPr>
          <w:lang w:val="en-US"/>
        </w:rPr>
        <w:t>17 meeting</w:t>
      </w:r>
    </w:p>
    <w:p w:rsidR="00CD5368" w:rsidRPr="00CD55D6" w:rsidRDefault="00CD5368" w:rsidP="00D5631F">
      <w:pPr>
        <w:numPr>
          <w:ilvl w:val="0"/>
          <w:numId w:val="9"/>
        </w:numPr>
        <w:tabs>
          <w:tab w:val="clear" w:pos="794"/>
          <w:tab w:val="clear" w:pos="1191"/>
          <w:tab w:val="clear" w:pos="1588"/>
          <w:tab w:val="clear" w:pos="1985"/>
        </w:tabs>
        <w:spacing w:before="60"/>
        <w:ind w:left="1155"/>
        <w:rPr>
          <w:lang w:val="en-US"/>
        </w:rPr>
      </w:pPr>
      <w:r w:rsidRPr="00CD55D6">
        <w:rPr>
          <w:lang w:val="en-US"/>
        </w:rPr>
        <w:t xml:space="preserve">Consider results of TAP consultation and any contributions on </w:t>
      </w:r>
      <w:r w:rsidRPr="00CD55D6">
        <w:rPr>
          <w:i/>
          <w:lang w:val="en-US"/>
        </w:rPr>
        <w:t>determined</w:t>
      </w:r>
      <w:r w:rsidRPr="00CD55D6">
        <w:rPr>
          <w:lang w:val="en-US"/>
        </w:rPr>
        <w:t xml:space="preserve"> draft new Recommendation and achieve </w:t>
      </w:r>
      <w:r w:rsidRPr="00CD55D6">
        <w:rPr>
          <w:i/>
          <w:iCs/>
          <w:lang w:val="en-US"/>
        </w:rPr>
        <w:t>approval</w:t>
      </w:r>
      <w:r w:rsidRPr="00CD55D6">
        <w:rPr>
          <w:lang w:val="en-US"/>
        </w:rPr>
        <w:t>:</w:t>
      </w:r>
    </w:p>
    <w:p w:rsidR="00CD5368" w:rsidRPr="00CD5368" w:rsidRDefault="00CD5368" w:rsidP="00D5631F">
      <w:pPr>
        <w:numPr>
          <w:ilvl w:val="0"/>
          <w:numId w:val="9"/>
        </w:numPr>
        <w:tabs>
          <w:tab w:val="clear" w:pos="719"/>
          <w:tab w:val="clear" w:pos="794"/>
          <w:tab w:val="clear" w:pos="1191"/>
          <w:tab w:val="clear" w:pos="1588"/>
          <w:tab w:val="clear" w:pos="1985"/>
          <w:tab w:val="num" w:pos="1154"/>
        </w:tabs>
        <w:spacing w:before="60"/>
        <w:ind w:left="1590"/>
        <w:rPr>
          <w:lang w:val="en-US"/>
        </w:rPr>
      </w:pPr>
      <w:r w:rsidRPr="00CD5368">
        <w:rPr>
          <w:lang w:val="en-US"/>
        </w:rPr>
        <w:t xml:space="preserve">X.1154 </w:t>
      </w:r>
      <w:r>
        <w:rPr>
          <w:lang w:val="en-US"/>
        </w:rPr>
        <w:t xml:space="preserve">(X.sap-4), </w:t>
      </w:r>
      <w:r w:rsidRPr="00CD5368">
        <w:rPr>
          <w:i/>
          <w:iCs/>
          <w:lang w:val="en-US"/>
        </w:rPr>
        <w:t>General framework of combined authentication on multiple identity service provider environments</w:t>
      </w:r>
      <w:r w:rsidR="00FD150F">
        <w:rPr>
          <w:i/>
          <w:iCs/>
          <w:lang w:val="en-US"/>
        </w:rPr>
        <w:t xml:space="preserve"> </w:t>
      </w:r>
      <w:r w:rsidR="00FD150F">
        <w:rPr>
          <w:lang w:val="en-US"/>
        </w:rPr>
        <w:t xml:space="preserve">(in collaboration with </w:t>
      </w:r>
      <w:r w:rsidR="00FD150F" w:rsidRPr="00D5631F">
        <w:rPr>
          <w:lang w:val="en-US"/>
        </w:rPr>
        <w:t>Q</w:t>
      </w:r>
      <w:r w:rsidR="00C31C1B" w:rsidRPr="00D5631F">
        <w:rPr>
          <w:lang w:val="en-US"/>
        </w:rPr>
        <w:t>10</w:t>
      </w:r>
      <w:r w:rsidR="00FD150F" w:rsidRPr="00D5631F">
        <w:rPr>
          <w:lang w:val="en-US"/>
        </w:rPr>
        <w:t>/17</w:t>
      </w:r>
      <w:r w:rsidR="00FD150F">
        <w:rPr>
          <w:lang w:val="en-US"/>
        </w:rPr>
        <w:t>)</w:t>
      </w:r>
    </w:p>
    <w:p w:rsidR="00C60511" w:rsidRPr="001F2A20" w:rsidRDefault="00C60511"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B9127D" w:rsidRPr="00B9127D" w:rsidRDefault="00B9127D" w:rsidP="00D5631F">
      <w:pPr>
        <w:numPr>
          <w:ilvl w:val="0"/>
          <w:numId w:val="9"/>
        </w:numPr>
        <w:tabs>
          <w:tab w:val="clear" w:pos="794"/>
          <w:tab w:val="clear" w:pos="1191"/>
          <w:tab w:val="clear" w:pos="1588"/>
          <w:tab w:val="clear" w:pos="1985"/>
        </w:tabs>
        <w:spacing w:before="60"/>
        <w:ind w:left="1590"/>
        <w:rPr>
          <w:lang w:val="en-US"/>
        </w:rPr>
      </w:pPr>
      <w:r w:rsidRPr="00B9127D">
        <w:rPr>
          <w:lang w:val="en-US"/>
        </w:rPr>
        <w:t xml:space="preserve">X.sap-6, </w:t>
      </w:r>
      <w:r w:rsidRPr="00B9127D">
        <w:rPr>
          <w:i/>
          <w:iCs/>
          <w:lang w:val="en-US"/>
        </w:rPr>
        <w:t>Non-repudiation framework based on a one time password</w:t>
      </w:r>
    </w:p>
    <w:p w:rsidR="00C60511" w:rsidRDefault="00C60511" w:rsidP="00D5631F">
      <w:pPr>
        <w:numPr>
          <w:ilvl w:val="0"/>
          <w:numId w:val="9"/>
        </w:numPr>
        <w:tabs>
          <w:tab w:val="clear" w:pos="794"/>
          <w:tab w:val="clear" w:pos="1191"/>
          <w:tab w:val="clear" w:pos="1588"/>
          <w:tab w:val="clear" w:pos="1985"/>
        </w:tabs>
        <w:spacing w:before="60"/>
        <w:ind w:left="1590"/>
        <w:rPr>
          <w:lang w:val="en-US"/>
        </w:rPr>
      </w:pPr>
      <w:r>
        <w:rPr>
          <w:lang w:val="en-US"/>
        </w:rPr>
        <w:t xml:space="preserve">X.xacml3, </w:t>
      </w:r>
      <w:proofErr w:type="spellStart"/>
      <w:r w:rsidRPr="007D58D0">
        <w:rPr>
          <w:i/>
          <w:iCs/>
          <w:lang w:val="en-US"/>
        </w:rPr>
        <w:t>eXtensible</w:t>
      </w:r>
      <w:proofErr w:type="spellEnd"/>
      <w:r w:rsidRPr="007D58D0">
        <w:rPr>
          <w:i/>
          <w:iCs/>
          <w:lang w:val="en-US"/>
        </w:rPr>
        <w:t xml:space="preserve"> Access Control Markup Language (XACML) 3.0</w:t>
      </w:r>
      <w:r>
        <w:rPr>
          <w:lang w:val="en-US"/>
        </w:rPr>
        <w:t xml:space="preserve"> (in collaboration with </w:t>
      </w:r>
      <w:r w:rsidRPr="00D5631F">
        <w:rPr>
          <w:lang w:val="en-US"/>
        </w:rPr>
        <w:t>Q</w:t>
      </w:r>
      <w:r w:rsidR="00B3271C" w:rsidRPr="00D5631F">
        <w:rPr>
          <w:lang w:val="en-US"/>
        </w:rPr>
        <w:t>10</w:t>
      </w:r>
      <w:r w:rsidRPr="00D5631F">
        <w:rPr>
          <w:lang w:val="en-US"/>
        </w:rPr>
        <w:t>/17</w:t>
      </w:r>
      <w:r>
        <w:rPr>
          <w:lang w:val="en-US"/>
        </w:rPr>
        <w:t>)</w:t>
      </w:r>
    </w:p>
    <w:p w:rsidR="0036357A" w:rsidRPr="001F2A20" w:rsidRDefault="0036357A"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Finalize work and achieve </w:t>
      </w:r>
      <w:r w:rsidRPr="001F2A20">
        <w:rPr>
          <w:i/>
          <w:iCs/>
          <w:lang w:val="en-US"/>
        </w:rPr>
        <w:t>consent</w:t>
      </w:r>
      <w:r w:rsidRPr="001F2A20">
        <w:rPr>
          <w:lang w:val="en-US"/>
        </w:rPr>
        <w:t xml:space="preserve"> on draft </w:t>
      </w:r>
      <w:r>
        <w:rPr>
          <w:lang w:val="en-US"/>
        </w:rPr>
        <w:t xml:space="preserve">Amendments to </w:t>
      </w:r>
      <w:r w:rsidRPr="001F2A20">
        <w:rPr>
          <w:lang w:val="en-US"/>
        </w:rPr>
        <w:t>Recommendations:</w:t>
      </w:r>
    </w:p>
    <w:p w:rsidR="0036357A" w:rsidRPr="00932916" w:rsidRDefault="0036357A" w:rsidP="00D5631F">
      <w:pPr>
        <w:numPr>
          <w:ilvl w:val="0"/>
          <w:numId w:val="9"/>
        </w:numPr>
        <w:tabs>
          <w:tab w:val="clear" w:pos="719"/>
          <w:tab w:val="clear" w:pos="794"/>
          <w:tab w:val="clear" w:pos="1191"/>
          <w:tab w:val="clear" w:pos="1588"/>
          <w:tab w:val="clear" w:pos="1985"/>
          <w:tab w:val="num" w:pos="1154"/>
        </w:tabs>
        <w:spacing w:before="60"/>
        <w:ind w:left="1590"/>
        <w:rPr>
          <w:lang w:val="en-US"/>
        </w:rPr>
      </w:pPr>
      <w:r w:rsidRPr="00932916">
        <w:rPr>
          <w:lang w:val="en-US"/>
        </w:rPr>
        <w:t>X.1141 Amd.1</w:t>
      </w:r>
      <w:r>
        <w:rPr>
          <w:lang w:val="en-US"/>
        </w:rPr>
        <w:t xml:space="preserve">, </w:t>
      </w:r>
      <w:r w:rsidRPr="00932916">
        <w:rPr>
          <w:i/>
          <w:iCs/>
          <w:lang w:val="en-US"/>
        </w:rPr>
        <w:t>Security Assertion Markup Language (SAML) 2.0 – Amendment 1: Errata</w:t>
      </w:r>
      <w:r w:rsidR="009A2E46">
        <w:rPr>
          <w:i/>
          <w:iCs/>
          <w:lang w:val="en-US"/>
        </w:rPr>
        <w:t xml:space="preserve"> </w:t>
      </w:r>
      <w:r w:rsidR="009A2E46">
        <w:rPr>
          <w:lang w:val="en-US"/>
        </w:rPr>
        <w:t xml:space="preserve">(in collaboration with </w:t>
      </w:r>
      <w:r w:rsidR="009A2E46" w:rsidRPr="00D5631F">
        <w:rPr>
          <w:lang w:val="en-US"/>
        </w:rPr>
        <w:t>Q</w:t>
      </w:r>
      <w:r w:rsidR="00B3271C" w:rsidRPr="00D5631F">
        <w:rPr>
          <w:lang w:val="en-US"/>
        </w:rPr>
        <w:t>10</w:t>
      </w:r>
      <w:r w:rsidR="009A2E46" w:rsidRPr="00D5631F">
        <w:rPr>
          <w:lang w:val="en-US"/>
        </w:rPr>
        <w:t>/17</w:t>
      </w:r>
      <w:r w:rsidR="009A2E46">
        <w:rPr>
          <w:lang w:val="en-US"/>
        </w:rPr>
        <w:t>)</w:t>
      </w:r>
    </w:p>
    <w:p w:rsidR="0036357A" w:rsidRPr="007D58D0" w:rsidRDefault="0036357A" w:rsidP="00D5631F">
      <w:pPr>
        <w:numPr>
          <w:ilvl w:val="0"/>
          <w:numId w:val="9"/>
        </w:numPr>
        <w:tabs>
          <w:tab w:val="clear" w:pos="794"/>
          <w:tab w:val="clear" w:pos="1191"/>
          <w:tab w:val="clear" w:pos="1588"/>
          <w:tab w:val="clear" w:pos="1985"/>
        </w:tabs>
        <w:spacing w:before="60"/>
        <w:ind w:left="1590"/>
        <w:rPr>
          <w:lang w:val="en-US"/>
        </w:rPr>
      </w:pPr>
      <w:r w:rsidRPr="00932916">
        <w:rPr>
          <w:lang w:val="en-US"/>
        </w:rPr>
        <w:t>X.1142 Amd.1</w:t>
      </w:r>
      <w:r>
        <w:rPr>
          <w:lang w:val="en-US"/>
        </w:rPr>
        <w:t xml:space="preserve">, </w:t>
      </w:r>
      <w:proofErr w:type="spellStart"/>
      <w:r w:rsidRPr="00932916">
        <w:rPr>
          <w:i/>
          <w:iCs/>
          <w:lang w:val="en-US"/>
        </w:rPr>
        <w:t>eXtensible</w:t>
      </w:r>
      <w:proofErr w:type="spellEnd"/>
      <w:r w:rsidRPr="00932916">
        <w:rPr>
          <w:i/>
          <w:iCs/>
          <w:lang w:val="en-US"/>
        </w:rPr>
        <w:t xml:space="preserve"> Access Control Markup Language (XACML 2.0) – Amendment 1: Errata</w:t>
      </w:r>
      <w:r w:rsidR="009A2E46">
        <w:rPr>
          <w:i/>
          <w:iCs/>
          <w:lang w:val="en-US"/>
        </w:rPr>
        <w:t xml:space="preserve"> </w:t>
      </w:r>
      <w:r w:rsidR="009A2E46">
        <w:rPr>
          <w:lang w:val="en-US"/>
        </w:rPr>
        <w:t xml:space="preserve">(in collaboration with </w:t>
      </w:r>
      <w:r w:rsidR="009A2E46" w:rsidRPr="00D5631F">
        <w:rPr>
          <w:lang w:val="en-US"/>
        </w:rPr>
        <w:t>Q</w:t>
      </w:r>
      <w:r w:rsidR="00B3271C" w:rsidRPr="00D5631F">
        <w:rPr>
          <w:lang w:val="en-US"/>
        </w:rPr>
        <w:t>10</w:t>
      </w:r>
      <w:r w:rsidR="009A2E46" w:rsidRPr="00D5631F">
        <w:rPr>
          <w:lang w:val="en-US"/>
        </w:rPr>
        <w:t>/17</w:t>
      </w:r>
      <w:r w:rsidR="009A2E46">
        <w:rPr>
          <w:lang w:val="en-US"/>
        </w:rPr>
        <w:t>)</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Progress work on draft new Recommendations:</w:t>
      </w:r>
    </w:p>
    <w:p w:rsidR="00335CB2" w:rsidRPr="009018E2" w:rsidRDefault="00335CB2" w:rsidP="00D5631F">
      <w:pPr>
        <w:tabs>
          <w:tab w:val="clear" w:pos="794"/>
          <w:tab w:val="clear" w:pos="1191"/>
          <w:tab w:val="clear" w:pos="1588"/>
          <w:tab w:val="clear" w:pos="1985"/>
          <w:tab w:val="left" w:pos="1134"/>
        </w:tabs>
        <w:spacing w:before="60"/>
        <w:ind w:left="1513" w:hanging="357"/>
        <w:rPr>
          <w:lang w:val="en-US"/>
        </w:rPr>
      </w:pPr>
      <w:r w:rsidRPr="001F2A20">
        <w:rPr>
          <w:lang w:val="en-US"/>
        </w:rPr>
        <w:t>-</w:t>
      </w:r>
      <w:r w:rsidRPr="001F2A20">
        <w:rPr>
          <w:lang w:val="en-US"/>
        </w:rPr>
        <w:tab/>
      </w:r>
      <w:r>
        <w:rPr>
          <w:lang w:val="en-US"/>
        </w:rPr>
        <w:t xml:space="preserve">X.p2p-3, </w:t>
      </w:r>
      <w:r w:rsidR="00B84053" w:rsidRPr="00B84053">
        <w:rPr>
          <w:i/>
          <w:iCs/>
          <w:lang w:val="en-US"/>
        </w:rPr>
        <w:t>Security requirements and mechanisms of peer-to-peer based telecommunication network</w:t>
      </w:r>
    </w:p>
    <w:p w:rsidR="00335CB2" w:rsidRPr="009018E2" w:rsidRDefault="00335CB2" w:rsidP="00D5631F">
      <w:pPr>
        <w:tabs>
          <w:tab w:val="clear" w:pos="794"/>
          <w:tab w:val="clear" w:pos="1191"/>
          <w:tab w:val="clear" w:pos="1588"/>
          <w:tab w:val="clear" w:pos="1985"/>
          <w:tab w:val="left" w:pos="1134"/>
        </w:tabs>
        <w:spacing w:before="60"/>
        <w:ind w:left="1513" w:hanging="357"/>
        <w:rPr>
          <w:lang w:val="en-US"/>
        </w:rPr>
      </w:pPr>
      <w:r w:rsidRPr="001F2A20">
        <w:rPr>
          <w:lang w:val="en-US"/>
        </w:rPr>
        <w:t>-</w:t>
      </w:r>
      <w:r w:rsidRPr="001F2A20">
        <w:rPr>
          <w:lang w:val="en-US"/>
        </w:rPr>
        <w:tab/>
      </w:r>
      <w:r>
        <w:rPr>
          <w:lang w:val="en-US"/>
        </w:rPr>
        <w:t xml:space="preserve">X.sap-5, </w:t>
      </w:r>
      <w:r w:rsidR="00B84053" w:rsidRPr="00B84053">
        <w:rPr>
          <w:i/>
          <w:iCs/>
          <w:lang w:val="en-US"/>
        </w:rPr>
        <w:t>Guideline on local linkable anonymous authentication for electronic services</w:t>
      </w:r>
    </w:p>
    <w:p w:rsidR="00B84053" w:rsidRDefault="00335CB2" w:rsidP="00D5631F">
      <w:pPr>
        <w:tabs>
          <w:tab w:val="clear" w:pos="794"/>
          <w:tab w:val="clear" w:pos="1191"/>
          <w:tab w:val="clear" w:pos="1588"/>
          <w:tab w:val="clear" w:pos="1985"/>
          <w:tab w:val="left" w:pos="1134"/>
        </w:tabs>
        <w:spacing w:before="60"/>
        <w:ind w:left="1513" w:hanging="357"/>
        <w:rPr>
          <w:i/>
          <w:iCs/>
          <w:lang w:val="en-US"/>
        </w:rPr>
      </w:pPr>
      <w:r w:rsidRPr="001F2A20">
        <w:rPr>
          <w:lang w:val="en-US"/>
        </w:rPr>
        <w:t>-</w:t>
      </w:r>
      <w:r w:rsidRPr="001F2A20">
        <w:rPr>
          <w:lang w:val="en-US"/>
        </w:rPr>
        <w:tab/>
      </w:r>
      <w:r>
        <w:rPr>
          <w:lang w:val="en-US"/>
        </w:rPr>
        <w:t xml:space="preserve">X.sap-7, </w:t>
      </w:r>
      <w:r w:rsidR="00B84053" w:rsidRPr="00B84053">
        <w:rPr>
          <w:i/>
          <w:iCs/>
          <w:lang w:val="en-US"/>
        </w:rPr>
        <w:t>Technical capabilities of fraud detection and response for services with high assurance level requirements</w:t>
      </w:r>
    </w:p>
    <w:p w:rsidR="00B84053" w:rsidRPr="00B84053" w:rsidRDefault="00B84053" w:rsidP="00D5631F">
      <w:pPr>
        <w:tabs>
          <w:tab w:val="clear" w:pos="794"/>
          <w:tab w:val="clear" w:pos="1191"/>
          <w:tab w:val="clear" w:pos="1588"/>
          <w:tab w:val="clear" w:pos="1985"/>
          <w:tab w:val="left" w:pos="1134"/>
        </w:tabs>
        <w:spacing w:before="60"/>
        <w:ind w:left="1513" w:hanging="357"/>
        <w:rPr>
          <w:i/>
          <w:iCs/>
          <w:lang w:val="en-US"/>
        </w:rPr>
      </w:pPr>
      <w:r w:rsidRPr="001F2A20">
        <w:rPr>
          <w:lang w:val="en-US"/>
        </w:rPr>
        <w:t>-</w:t>
      </w:r>
      <w:r w:rsidRPr="001F2A20">
        <w:rPr>
          <w:lang w:val="en-US"/>
        </w:rPr>
        <w:tab/>
      </w:r>
      <w:r w:rsidRPr="00B84053">
        <w:rPr>
          <w:lang w:val="en-US"/>
        </w:rPr>
        <w:t>X.sap-8,</w:t>
      </w:r>
      <w:r>
        <w:rPr>
          <w:i/>
          <w:iCs/>
          <w:lang w:val="en-US"/>
        </w:rPr>
        <w:t xml:space="preserve"> </w:t>
      </w:r>
      <w:r w:rsidRPr="00B84053">
        <w:rPr>
          <w:i/>
          <w:iCs/>
          <w:lang w:val="en-US"/>
        </w:rPr>
        <w:t>Efficient multi-factor authentication mechanisms using mobile devices</w:t>
      </w:r>
      <w:r w:rsidRPr="00B84053">
        <w:rPr>
          <w:lang w:val="en-US"/>
        </w:rPr>
        <w:t xml:space="preserve"> (in collaboration with </w:t>
      </w:r>
      <w:r w:rsidRPr="00D5631F">
        <w:rPr>
          <w:lang w:val="en-US"/>
        </w:rPr>
        <w:t>Q</w:t>
      </w:r>
      <w:r w:rsidR="00B3271C" w:rsidRPr="00D5631F">
        <w:rPr>
          <w:lang w:val="en-US"/>
        </w:rPr>
        <w:t>10</w:t>
      </w:r>
      <w:r w:rsidRPr="00D5631F">
        <w:rPr>
          <w:lang w:val="en-US"/>
        </w:rPr>
        <w:t>/17</w:t>
      </w:r>
      <w:r w:rsidRPr="00B84053">
        <w:rPr>
          <w:lang w:val="en-US"/>
        </w:rPr>
        <w:t>)</w:t>
      </w:r>
    </w:p>
    <w:p w:rsidR="00B84053" w:rsidRDefault="00B84053" w:rsidP="00D5631F">
      <w:pPr>
        <w:tabs>
          <w:tab w:val="clear" w:pos="794"/>
          <w:tab w:val="clear" w:pos="1191"/>
          <w:tab w:val="clear" w:pos="1588"/>
          <w:tab w:val="clear" w:pos="1985"/>
          <w:tab w:val="left" w:pos="1134"/>
        </w:tabs>
        <w:spacing w:before="60"/>
        <w:ind w:left="1513" w:hanging="357"/>
        <w:rPr>
          <w:i/>
          <w:iCs/>
          <w:lang w:val="en-US"/>
        </w:rPr>
      </w:pPr>
      <w:r w:rsidRPr="001F2A20">
        <w:rPr>
          <w:lang w:val="en-US"/>
        </w:rPr>
        <w:t>-</w:t>
      </w:r>
      <w:r w:rsidRPr="001F2A20">
        <w:rPr>
          <w:lang w:val="en-US"/>
        </w:rPr>
        <w:tab/>
      </w:r>
      <w:r w:rsidRPr="00B84053">
        <w:rPr>
          <w:lang w:val="en-US"/>
        </w:rPr>
        <w:t>X.sap-9,</w:t>
      </w:r>
      <w:r>
        <w:rPr>
          <w:i/>
          <w:iCs/>
          <w:lang w:val="en-US"/>
        </w:rPr>
        <w:t xml:space="preserve"> </w:t>
      </w:r>
      <w:r w:rsidRPr="00B84053">
        <w:rPr>
          <w:i/>
          <w:iCs/>
          <w:lang w:val="en-US"/>
        </w:rPr>
        <w:t>Delegated non-repudiation architecture based on ITU-T X.813</w:t>
      </w:r>
    </w:p>
    <w:p w:rsidR="00B77191" w:rsidRPr="009018E2" w:rsidRDefault="001955FF" w:rsidP="00D5631F">
      <w:pPr>
        <w:tabs>
          <w:tab w:val="clear" w:pos="794"/>
          <w:tab w:val="clear" w:pos="1191"/>
          <w:tab w:val="clear" w:pos="1588"/>
          <w:tab w:val="clear" w:pos="1985"/>
          <w:tab w:val="left" w:pos="1134"/>
        </w:tabs>
        <w:spacing w:before="60"/>
        <w:ind w:left="1513" w:hanging="357"/>
        <w:rPr>
          <w:lang w:val="en-US"/>
        </w:rPr>
      </w:pPr>
      <w:r w:rsidRPr="001F2A20">
        <w:rPr>
          <w:lang w:val="en-US"/>
        </w:rPr>
        <w:t>-</w:t>
      </w:r>
      <w:r w:rsidRPr="001F2A20">
        <w:rPr>
          <w:lang w:val="en-US"/>
        </w:rPr>
        <w:tab/>
      </w:r>
      <w:r w:rsidR="00B77191" w:rsidRPr="001F1811">
        <w:rPr>
          <w:iCs/>
          <w:lang w:val="en-US"/>
        </w:rPr>
        <w:t>X.websec</w:t>
      </w:r>
      <w:r w:rsidR="00B77191" w:rsidRPr="00057BA1">
        <w:rPr>
          <w:i/>
          <w:iCs/>
          <w:lang w:val="en-US"/>
        </w:rPr>
        <w:t>-5</w:t>
      </w:r>
      <w:r w:rsidR="00B77191">
        <w:rPr>
          <w:i/>
          <w:iCs/>
          <w:lang w:val="en-US"/>
        </w:rPr>
        <w:t xml:space="preserve">, </w:t>
      </w:r>
      <w:r w:rsidR="00D543AC" w:rsidRPr="00D543AC">
        <w:rPr>
          <w:i/>
          <w:iCs/>
          <w:lang w:val="en-US"/>
        </w:rPr>
        <w:t xml:space="preserve">Security architecture and operations for web </w:t>
      </w:r>
      <w:proofErr w:type="spellStart"/>
      <w:r w:rsidR="00D543AC" w:rsidRPr="00D543AC">
        <w:rPr>
          <w:i/>
          <w:iCs/>
          <w:lang w:val="en-US"/>
        </w:rPr>
        <w:t>mashup</w:t>
      </w:r>
      <w:proofErr w:type="spellEnd"/>
      <w:r w:rsidR="00D543AC" w:rsidRPr="00D543AC">
        <w:rPr>
          <w:i/>
          <w:iCs/>
          <w:lang w:val="en-US"/>
        </w:rPr>
        <w:t xml:space="preserve"> services</w:t>
      </w:r>
    </w:p>
    <w:p w:rsidR="002A3759" w:rsidRPr="001F2A20" w:rsidRDefault="002A3759" w:rsidP="00D5631F">
      <w:pPr>
        <w:numPr>
          <w:ilvl w:val="0"/>
          <w:numId w:val="9"/>
        </w:numPr>
        <w:tabs>
          <w:tab w:val="clear" w:pos="794"/>
          <w:tab w:val="clear" w:pos="1191"/>
          <w:tab w:val="clear" w:pos="1588"/>
          <w:tab w:val="clear" w:pos="1985"/>
        </w:tabs>
        <w:spacing w:before="60"/>
        <w:ind w:left="1155"/>
        <w:rPr>
          <w:lang w:val="en-US"/>
        </w:rPr>
      </w:pPr>
      <w:r w:rsidRPr="001F2A20">
        <w:rPr>
          <w:lang w:val="en-US"/>
        </w:rPr>
        <w:t>Review reports of the Correspondence Group</w:t>
      </w:r>
      <w:r>
        <w:rPr>
          <w:lang w:val="en-US"/>
        </w:rPr>
        <w:t xml:space="preserve"> on:</w:t>
      </w:r>
    </w:p>
    <w:p w:rsidR="002A3759" w:rsidRPr="002A3759" w:rsidRDefault="002A3759" w:rsidP="00D5631F">
      <w:pPr>
        <w:numPr>
          <w:ilvl w:val="0"/>
          <w:numId w:val="9"/>
        </w:numPr>
        <w:tabs>
          <w:tab w:val="clear" w:pos="719"/>
          <w:tab w:val="clear" w:pos="794"/>
          <w:tab w:val="clear" w:pos="1191"/>
          <w:tab w:val="clear" w:pos="1588"/>
          <w:tab w:val="clear" w:pos="1985"/>
          <w:tab w:val="num" w:pos="1154"/>
        </w:tabs>
        <w:spacing w:before="60"/>
        <w:ind w:left="1590"/>
        <w:rPr>
          <w:i/>
          <w:iCs/>
          <w:lang w:val="en-US"/>
        </w:rPr>
      </w:pPr>
      <w:r w:rsidRPr="002A3759">
        <w:rPr>
          <w:i/>
          <w:iCs/>
          <w:lang w:val="en-US"/>
        </w:rPr>
        <w:t>XACML (</w:t>
      </w:r>
      <w:proofErr w:type="spellStart"/>
      <w:r w:rsidRPr="002A3759">
        <w:rPr>
          <w:i/>
          <w:iCs/>
          <w:lang w:val="en-US"/>
        </w:rPr>
        <w:t>eXtensible</w:t>
      </w:r>
      <w:proofErr w:type="spellEnd"/>
      <w:r w:rsidRPr="002A3759">
        <w:rPr>
          <w:i/>
          <w:iCs/>
          <w:lang w:val="en-US"/>
        </w:rPr>
        <w:t xml:space="preserve"> Access Control Markup Language) activities</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Assist </w:t>
      </w:r>
      <w:r w:rsidRPr="00D5631F">
        <w:rPr>
          <w:lang w:val="en-US"/>
        </w:rPr>
        <w:t>Q</w:t>
      </w:r>
      <w:r w:rsidR="00B3271C" w:rsidRPr="00D5631F">
        <w:rPr>
          <w:lang w:val="en-US"/>
        </w:rPr>
        <w:t>8</w:t>
      </w:r>
      <w:r w:rsidRPr="00D5631F">
        <w:rPr>
          <w:lang w:val="en-US"/>
        </w:rPr>
        <w:t>/17</w:t>
      </w:r>
      <w:r w:rsidRPr="001F2A20">
        <w:rPr>
          <w:lang w:val="en-US"/>
        </w:rPr>
        <w:t xml:space="preserve"> in ongoing work on </w:t>
      </w:r>
      <w:proofErr w:type="spellStart"/>
      <w:r w:rsidRPr="001F2A20">
        <w:rPr>
          <w:lang w:val="en-US"/>
        </w:rPr>
        <w:t>X.fsspvn</w:t>
      </w:r>
      <w:proofErr w:type="spellEnd"/>
      <w:r w:rsidR="00057BA1">
        <w:rPr>
          <w:lang w:val="en-US"/>
        </w:rPr>
        <w:t xml:space="preserve"> and </w:t>
      </w:r>
      <w:r w:rsidR="00057BA1" w:rsidRPr="00D5631F">
        <w:rPr>
          <w:lang w:val="en-US"/>
        </w:rPr>
        <w:t>Q</w:t>
      </w:r>
      <w:r w:rsidR="00B3271C" w:rsidRPr="00D5631F">
        <w:rPr>
          <w:lang w:val="en-US"/>
        </w:rPr>
        <w:t>2</w:t>
      </w:r>
      <w:r w:rsidR="00057BA1" w:rsidRPr="00D5631F">
        <w:rPr>
          <w:lang w:val="en-US"/>
        </w:rPr>
        <w:t>/17</w:t>
      </w:r>
      <w:r w:rsidR="00057BA1">
        <w:rPr>
          <w:lang w:val="en-US"/>
        </w:rPr>
        <w:t xml:space="preserve"> on </w:t>
      </w:r>
      <w:proofErr w:type="spellStart"/>
      <w:r w:rsidR="00057BA1">
        <w:rPr>
          <w:lang w:val="en-US"/>
        </w:rPr>
        <w:t>X.hsn</w:t>
      </w:r>
      <w:proofErr w:type="spellEnd"/>
    </w:p>
    <w:p w:rsidR="006518E2" w:rsidRDefault="006518E2" w:rsidP="00D5631F">
      <w:pPr>
        <w:numPr>
          <w:ilvl w:val="0"/>
          <w:numId w:val="9"/>
        </w:numPr>
        <w:tabs>
          <w:tab w:val="clear" w:pos="794"/>
          <w:tab w:val="clear" w:pos="1191"/>
          <w:tab w:val="clear" w:pos="1588"/>
          <w:tab w:val="clear" w:pos="1985"/>
        </w:tabs>
        <w:spacing w:before="60"/>
        <w:ind w:left="1155"/>
        <w:rPr>
          <w:lang w:val="en-US"/>
        </w:rPr>
      </w:pPr>
      <w:r w:rsidRPr="00714085">
        <w:rPr>
          <w:rFonts w:asciiTheme="majorBidi" w:hAnsiTheme="majorBidi" w:cstheme="majorBidi"/>
          <w:szCs w:val="24"/>
          <w:lang w:val="en-US" w:eastAsia="ko-KR"/>
        </w:rPr>
        <w:t>In collaboration with other ITU</w:t>
      </w:r>
      <w:r w:rsidR="004B52E9">
        <w:rPr>
          <w:lang w:val="en-US" w:eastAsia="en-CA"/>
        </w:rPr>
        <w:t>-</w:t>
      </w:r>
      <w:r w:rsidRPr="00714085">
        <w:rPr>
          <w:rFonts w:asciiTheme="majorBidi" w:hAnsiTheme="majorBidi" w:cstheme="majorBidi"/>
          <w:szCs w:val="24"/>
          <w:lang w:val="en-US" w:eastAsia="ko-KR"/>
        </w:rPr>
        <w:t>T Study Groups and Standards Development Organizations, especially with ISO/IEC JTC 1/SC 27, produce a comprehensive set of Recommendations for providing comprehensive security solutions for application communication services</w:t>
      </w:r>
    </w:p>
    <w:p w:rsidR="00BF6FA1" w:rsidRPr="00BF6FA1" w:rsidRDefault="006518E2" w:rsidP="00D5631F">
      <w:pPr>
        <w:numPr>
          <w:ilvl w:val="0"/>
          <w:numId w:val="9"/>
        </w:numPr>
        <w:tabs>
          <w:tab w:val="clear" w:pos="794"/>
          <w:tab w:val="clear" w:pos="1191"/>
          <w:tab w:val="clear" w:pos="1588"/>
          <w:tab w:val="clear" w:pos="1985"/>
        </w:tabs>
        <w:spacing w:before="60"/>
        <w:ind w:left="1155"/>
        <w:rPr>
          <w:lang w:val="en-US"/>
        </w:rPr>
      </w:pPr>
      <w:r w:rsidRPr="006518E2">
        <w:rPr>
          <w:rFonts w:asciiTheme="majorBidi" w:hAnsiTheme="majorBidi" w:cstheme="majorBidi"/>
          <w:szCs w:val="24"/>
          <w:lang w:val="en-US" w:eastAsia="ko-KR"/>
        </w:rPr>
        <w:t>Review existing Recommendations/Standards of ITU</w:t>
      </w:r>
      <w:r w:rsidR="004B52E9">
        <w:rPr>
          <w:lang w:val="en-US" w:eastAsia="en-CA"/>
        </w:rPr>
        <w:t>-</w:t>
      </w:r>
      <w:r w:rsidRPr="006518E2">
        <w:rPr>
          <w:rFonts w:asciiTheme="majorBidi" w:hAnsiTheme="majorBidi" w:cstheme="majorBidi"/>
          <w:szCs w:val="24"/>
          <w:lang w:val="en-US" w:eastAsia="ko-KR"/>
        </w:rPr>
        <w:t>T and ISO/IEC in the area of secure application services</w:t>
      </w:r>
    </w:p>
    <w:p w:rsidR="00BF6FA1" w:rsidRDefault="004B52E9" w:rsidP="00D5631F">
      <w:pPr>
        <w:numPr>
          <w:ilvl w:val="0"/>
          <w:numId w:val="9"/>
        </w:numPr>
        <w:tabs>
          <w:tab w:val="clear" w:pos="794"/>
          <w:tab w:val="clear" w:pos="1191"/>
          <w:tab w:val="clear" w:pos="1588"/>
          <w:tab w:val="clear" w:pos="1985"/>
        </w:tabs>
        <w:spacing w:before="60"/>
        <w:ind w:left="1155"/>
        <w:rPr>
          <w:lang w:val="en-US"/>
        </w:rPr>
      </w:pPr>
      <w:r>
        <w:rPr>
          <w:rFonts w:asciiTheme="majorBidi" w:hAnsiTheme="majorBidi" w:cstheme="majorBidi"/>
          <w:szCs w:val="24"/>
          <w:lang w:val="en-US" w:eastAsia="ko-KR"/>
        </w:rPr>
        <w:t>D</w:t>
      </w:r>
      <w:r w:rsidR="006518E2" w:rsidRPr="006518E2">
        <w:rPr>
          <w:rFonts w:asciiTheme="majorBidi" w:hAnsiTheme="majorBidi" w:cstheme="majorBidi"/>
          <w:szCs w:val="24"/>
          <w:lang w:val="en-US" w:eastAsia="ko-KR"/>
        </w:rPr>
        <w:t>efine security aspects of secure application services and for emerging new services.</w:t>
      </w:r>
    </w:p>
    <w:p w:rsidR="006518E2" w:rsidRPr="00BF6FA1" w:rsidRDefault="004B52E9" w:rsidP="00D5631F">
      <w:pPr>
        <w:numPr>
          <w:ilvl w:val="0"/>
          <w:numId w:val="9"/>
        </w:numPr>
        <w:tabs>
          <w:tab w:val="clear" w:pos="794"/>
          <w:tab w:val="clear" w:pos="1191"/>
          <w:tab w:val="clear" w:pos="1588"/>
          <w:tab w:val="clear" w:pos="1985"/>
        </w:tabs>
        <w:spacing w:before="60"/>
        <w:ind w:left="1155"/>
        <w:rPr>
          <w:lang w:val="en-US"/>
        </w:rPr>
      </w:pPr>
      <w:r>
        <w:rPr>
          <w:rFonts w:asciiTheme="majorBidi" w:hAnsiTheme="majorBidi" w:cstheme="majorBidi"/>
          <w:szCs w:val="24"/>
          <w:lang w:val="en-US" w:eastAsia="ko-KR"/>
        </w:rPr>
        <w:t>Identify</w:t>
      </w:r>
      <w:r w:rsidR="006518E2" w:rsidRPr="00BF6FA1">
        <w:rPr>
          <w:rFonts w:asciiTheme="majorBidi" w:hAnsiTheme="majorBidi" w:cstheme="majorBidi"/>
          <w:szCs w:val="24"/>
          <w:lang w:val="en-US" w:eastAsia="ko-KR"/>
        </w:rPr>
        <w:t xml:space="preserve"> security issues and threats in secure application services.</w:t>
      </w:r>
    </w:p>
    <w:p w:rsidR="006518E2" w:rsidRPr="006518E2" w:rsidRDefault="004B52E9" w:rsidP="00D5631F">
      <w:pPr>
        <w:numPr>
          <w:ilvl w:val="0"/>
          <w:numId w:val="9"/>
        </w:numPr>
        <w:tabs>
          <w:tab w:val="clear" w:pos="794"/>
          <w:tab w:val="clear" w:pos="1191"/>
          <w:tab w:val="clear" w:pos="1588"/>
          <w:tab w:val="clear" w:pos="1985"/>
        </w:tabs>
        <w:spacing w:before="60"/>
        <w:ind w:left="1155"/>
        <w:rPr>
          <w:lang w:val="en-US"/>
        </w:rPr>
      </w:pPr>
      <w:r>
        <w:rPr>
          <w:rFonts w:asciiTheme="majorBidi" w:hAnsiTheme="majorBidi" w:cstheme="majorBidi"/>
          <w:szCs w:val="24"/>
          <w:lang w:val="en-US" w:eastAsia="ko-KR"/>
        </w:rPr>
        <w:t>D</w:t>
      </w:r>
      <w:r w:rsidR="006518E2" w:rsidRPr="00714085">
        <w:rPr>
          <w:rFonts w:asciiTheme="majorBidi" w:hAnsiTheme="majorBidi" w:cstheme="majorBidi"/>
          <w:szCs w:val="24"/>
          <w:lang w:val="en-US" w:eastAsia="ko-KR"/>
        </w:rPr>
        <w:t>evelop security mechanisms for secure application services</w:t>
      </w:r>
    </w:p>
    <w:p w:rsidR="00335CB2"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Consider possible actions resulting from </w:t>
      </w:r>
      <w:r w:rsidR="002F66F9" w:rsidRPr="00EA5EB3">
        <w:rPr>
          <w:lang w:val="en-US"/>
        </w:rPr>
        <w:t>WTSA-</w:t>
      </w:r>
      <w:r w:rsidR="002E4DEC" w:rsidRPr="00EA5EB3">
        <w:rPr>
          <w:lang w:val="en-US"/>
        </w:rPr>
        <w:t>12</w:t>
      </w:r>
      <w:r w:rsidR="002F66F9">
        <w:rPr>
          <w:lang w:val="en-US"/>
        </w:rPr>
        <w:t xml:space="preserve">, </w:t>
      </w:r>
      <w:r w:rsidRPr="001F2A20">
        <w:rPr>
          <w:lang w:val="en-US"/>
        </w:rPr>
        <w:t>PP-10, WTDC-10 and GSC-1</w:t>
      </w:r>
      <w:r>
        <w:rPr>
          <w:lang w:val="en-US"/>
        </w:rPr>
        <w:t>6</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Consider efficient collaboration with other bodies including ISO/IEC JTC 1/SC 27 and 38, IETF, OASIS</w:t>
      </w:r>
      <w:r w:rsidR="00E9503C">
        <w:rPr>
          <w:lang w:val="en-US"/>
        </w:rPr>
        <w:t>,</w:t>
      </w:r>
      <w:r w:rsidRPr="001F2A20">
        <w:rPr>
          <w:lang w:val="en-US"/>
        </w:rPr>
        <w:t xml:space="preserve"> </w:t>
      </w:r>
      <w:proofErr w:type="spellStart"/>
      <w:r w:rsidRPr="001F2A20">
        <w:rPr>
          <w:lang w:val="en-US"/>
        </w:rPr>
        <w:t>Kantara</w:t>
      </w:r>
      <w:proofErr w:type="spellEnd"/>
      <w:r w:rsidRPr="001F2A20">
        <w:rPr>
          <w:lang w:val="en-US"/>
        </w:rPr>
        <w:t xml:space="preserve"> Initiative</w:t>
      </w:r>
      <w:r w:rsidR="00CF4BBB">
        <w:rPr>
          <w:lang w:val="en-US"/>
        </w:rPr>
        <w:t>,</w:t>
      </w:r>
      <w:r w:rsidR="00CF4BBB" w:rsidRPr="00D9049F">
        <w:t xml:space="preserve"> ATIS</w:t>
      </w:r>
      <w:r w:rsidR="00CF4BBB">
        <w:t>,</w:t>
      </w:r>
      <w:r w:rsidR="00CF4BBB" w:rsidRPr="00D9049F">
        <w:t xml:space="preserve"> ETSI</w:t>
      </w:r>
      <w:r w:rsidR="00CF4BBB">
        <w:t>,</w:t>
      </w:r>
      <w:r w:rsidR="00CF4BBB" w:rsidRPr="00D9049F">
        <w:t xml:space="preserve"> W3C</w:t>
      </w:r>
      <w:r w:rsidR="00CF4BBB">
        <w:t>,</w:t>
      </w:r>
      <w:r w:rsidR="00CF4BBB" w:rsidRPr="00D9049F">
        <w:t xml:space="preserve"> OMA</w:t>
      </w:r>
      <w:r w:rsidR="00CF4BBB">
        <w:t>,</w:t>
      </w:r>
      <w:r w:rsidR="00CF4BBB" w:rsidRPr="00D9049F">
        <w:t xml:space="preserve"> IMPACT, ENISA, GCA</w:t>
      </w:r>
      <w:r w:rsidR="00CF4BBB">
        <w:t>,</w:t>
      </w:r>
      <w:r w:rsidR="00CF4BBB" w:rsidRPr="00D9049F">
        <w:t xml:space="preserve"> GSMA</w:t>
      </w:r>
      <w:r w:rsidR="00CF4BBB">
        <w:t xml:space="preserve"> and</w:t>
      </w:r>
      <w:r w:rsidR="00CF4BBB" w:rsidRPr="00D9049F">
        <w:t xml:space="preserve"> COE</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eastAsia="ko-KR"/>
        </w:rPr>
        <w:t>Update summaries of draft revised and new Recommendations</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eastAsia="ko-KR"/>
        </w:rPr>
        <w:t>Update the action plan</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Provide concise summary of a</w:t>
      </w:r>
      <w:r w:rsidR="00D42DEE">
        <w:rPr>
          <w:lang w:val="en-US"/>
        </w:rPr>
        <w:t>chievements for inclusion in SG</w:t>
      </w:r>
      <w:r w:rsidRPr="001F2A20">
        <w:rPr>
          <w:lang w:val="en-US"/>
        </w:rPr>
        <w:t>17 report to relevant entities</w:t>
      </w:r>
      <w:r>
        <w:rPr>
          <w:lang w:val="en-US"/>
        </w:rPr>
        <w:t>.</w:t>
      </w:r>
    </w:p>
    <w:p w:rsidR="00335CB2" w:rsidRPr="001F2A20" w:rsidRDefault="00335CB2" w:rsidP="00FB3C0F">
      <w:pPr>
        <w:keepNext/>
        <w:numPr>
          <w:ilvl w:val="0"/>
          <w:numId w:val="11"/>
        </w:numPr>
        <w:tabs>
          <w:tab w:val="clear" w:pos="360"/>
          <w:tab w:val="clear" w:pos="794"/>
          <w:tab w:val="clear" w:pos="1191"/>
          <w:tab w:val="clear" w:pos="1588"/>
          <w:tab w:val="clear" w:pos="1985"/>
          <w:tab w:val="num" w:pos="2552"/>
        </w:tabs>
        <w:ind w:left="721" w:hanging="284"/>
        <w:rPr>
          <w:b/>
          <w:lang w:val="en-US"/>
        </w:rPr>
      </w:pPr>
      <w:r w:rsidRPr="001F2A20">
        <w:rPr>
          <w:b/>
          <w:lang w:val="en-US"/>
        </w:rPr>
        <w:lastRenderedPageBreak/>
        <w:t xml:space="preserve">Question </w:t>
      </w:r>
      <w:r w:rsidR="00B3271C" w:rsidRPr="000363D1">
        <w:rPr>
          <w:b/>
          <w:lang w:val="en-US"/>
        </w:rPr>
        <w:t>9</w:t>
      </w:r>
      <w:r w:rsidRPr="00EA5EB3">
        <w:rPr>
          <w:b/>
          <w:lang w:val="en-US"/>
        </w:rPr>
        <w:t xml:space="preserve">/17  -  </w:t>
      </w:r>
      <w:proofErr w:type="spellStart"/>
      <w:r w:rsidRPr="00EA5EB3">
        <w:rPr>
          <w:b/>
          <w:lang w:val="en-US"/>
        </w:rPr>
        <w:t>Telebiometrics</w:t>
      </w:r>
      <w:proofErr w:type="spellEnd"/>
    </w:p>
    <w:p w:rsidR="0022528C" w:rsidRPr="0022528C" w:rsidRDefault="00335CB2" w:rsidP="00D5631F">
      <w:pPr>
        <w:keepNext/>
        <w:numPr>
          <w:ilvl w:val="0"/>
          <w:numId w:val="9"/>
        </w:numPr>
        <w:tabs>
          <w:tab w:val="clear" w:pos="719"/>
          <w:tab w:val="clear" w:pos="794"/>
          <w:tab w:val="clear" w:pos="1191"/>
          <w:tab w:val="clear" w:pos="1588"/>
          <w:tab w:val="clear" w:pos="1985"/>
          <w:tab w:val="num" w:pos="1155"/>
        </w:tabs>
        <w:ind w:left="1155"/>
        <w:rPr>
          <w:lang w:val="en-US"/>
        </w:rPr>
      </w:pPr>
      <w:r w:rsidRPr="00B21737">
        <w:rPr>
          <w:lang w:val="en-US" w:eastAsia="ko-KR"/>
        </w:rPr>
        <w:t xml:space="preserve">Carry out responsibilities </w:t>
      </w:r>
      <w:r w:rsidR="0022528C">
        <w:rPr>
          <w:lang w:val="en-US"/>
        </w:rPr>
        <w:t xml:space="preserve">for Recommendations </w:t>
      </w:r>
      <w:r w:rsidR="0022528C" w:rsidRPr="0022528C">
        <w:rPr>
          <w:lang w:val="en-US"/>
        </w:rPr>
        <w:t>X.1080.1, X.1081, X.1082, X.1083, X.1084, X.1086, X.1088, X.1089, X.1090, and X.1091</w:t>
      </w:r>
    </w:p>
    <w:p w:rsidR="00335CB2"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Review results of activities since the </w:t>
      </w:r>
      <w:r w:rsidR="002C04BB">
        <w:rPr>
          <w:lang w:val="en-US"/>
        </w:rPr>
        <w:t>September</w:t>
      </w:r>
      <w:r w:rsidR="002C04BB" w:rsidRPr="00EA5A35">
        <w:rPr>
          <w:lang w:val="en-US"/>
        </w:rPr>
        <w:t xml:space="preserve"> </w:t>
      </w:r>
      <w:r w:rsidR="008F7201" w:rsidRPr="00EA5A35">
        <w:rPr>
          <w:lang w:val="en-US"/>
        </w:rPr>
        <w:t>201</w:t>
      </w:r>
      <w:r w:rsidR="008F7201">
        <w:rPr>
          <w:lang w:val="en-US"/>
        </w:rPr>
        <w:t>2</w:t>
      </w:r>
      <w:r w:rsidR="008F7201" w:rsidRPr="00EA5A35">
        <w:rPr>
          <w:lang w:val="en-US"/>
        </w:rPr>
        <w:t xml:space="preserve"> </w:t>
      </w:r>
      <w:r w:rsidR="0022528C">
        <w:rPr>
          <w:lang w:val="en-US"/>
        </w:rPr>
        <w:t>SG</w:t>
      </w:r>
      <w:r w:rsidRPr="001F2A20">
        <w:rPr>
          <w:lang w:val="en-US"/>
        </w:rPr>
        <w:t>17 meeting</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Finalize work and achieve </w:t>
      </w:r>
      <w:r w:rsidR="000F7944">
        <w:rPr>
          <w:i/>
          <w:iCs/>
          <w:lang w:val="en-US"/>
        </w:rPr>
        <w:t>consent</w:t>
      </w:r>
      <w:r w:rsidRPr="001F2A20">
        <w:rPr>
          <w:lang w:val="en-US"/>
        </w:rPr>
        <w:t xml:space="preserve"> of draft </w:t>
      </w:r>
      <w:r w:rsidR="00EE60C8">
        <w:rPr>
          <w:lang w:val="en-US"/>
        </w:rPr>
        <w:t xml:space="preserve">new </w:t>
      </w:r>
      <w:r w:rsidRPr="001F2A20">
        <w:rPr>
          <w:lang w:val="en-US"/>
        </w:rPr>
        <w:t>Recommendation</w:t>
      </w:r>
      <w:r>
        <w:rPr>
          <w:lang w:val="en-US"/>
        </w:rPr>
        <w:t>s</w:t>
      </w:r>
      <w:r w:rsidRPr="001F2A20">
        <w:rPr>
          <w:lang w:val="en-US"/>
        </w:rPr>
        <w:t>:</w:t>
      </w:r>
    </w:p>
    <w:p w:rsidR="000F7944" w:rsidRDefault="000F7944" w:rsidP="00D5631F">
      <w:pPr>
        <w:numPr>
          <w:ilvl w:val="0"/>
          <w:numId w:val="9"/>
        </w:numPr>
        <w:tabs>
          <w:tab w:val="clear" w:pos="719"/>
          <w:tab w:val="clear" w:pos="794"/>
          <w:tab w:val="clear" w:pos="1191"/>
          <w:tab w:val="clear" w:pos="1588"/>
          <w:tab w:val="clear" w:pos="1985"/>
          <w:tab w:val="num" w:pos="1154"/>
        </w:tabs>
        <w:spacing w:before="60"/>
        <w:ind w:left="1590"/>
        <w:rPr>
          <w:lang w:val="en-US"/>
        </w:rPr>
      </w:pPr>
      <w:proofErr w:type="spellStart"/>
      <w:r>
        <w:rPr>
          <w:lang w:val="en-US"/>
        </w:rPr>
        <w:t>X.tif</w:t>
      </w:r>
      <w:proofErr w:type="spellEnd"/>
      <w:r>
        <w:rPr>
          <w:lang w:val="en-US"/>
        </w:rPr>
        <w:t xml:space="preserve">, </w:t>
      </w:r>
      <w:r w:rsidRPr="000F7944">
        <w:rPr>
          <w:i/>
          <w:iCs/>
          <w:lang w:val="en-US"/>
        </w:rPr>
        <w:t xml:space="preserve">Integrated framework for </w:t>
      </w:r>
      <w:proofErr w:type="spellStart"/>
      <w:r w:rsidRPr="000F7944">
        <w:rPr>
          <w:i/>
          <w:iCs/>
          <w:lang w:val="en-US"/>
        </w:rPr>
        <w:t>telebiometric</w:t>
      </w:r>
      <w:proofErr w:type="spellEnd"/>
      <w:r w:rsidRPr="000F7944">
        <w:rPr>
          <w:i/>
          <w:iCs/>
          <w:lang w:val="en-US"/>
        </w:rPr>
        <w:t xml:space="preserve"> data protection in e-health and worldwide </w:t>
      </w:r>
      <w:proofErr w:type="spellStart"/>
      <w:r w:rsidRPr="000F7944">
        <w:rPr>
          <w:i/>
          <w:iCs/>
          <w:lang w:val="en-US"/>
        </w:rPr>
        <w:t>telemedicines</w:t>
      </w:r>
      <w:proofErr w:type="spellEnd"/>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Progress work on draft new Recommendations:</w:t>
      </w:r>
    </w:p>
    <w:p w:rsidR="00335CB2" w:rsidRPr="002E5A7A" w:rsidRDefault="00335CB2" w:rsidP="00D5631F">
      <w:pPr>
        <w:numPr>
          <w:ilvl w:val="0"/>
          <w:numId w:val="9"/>
        </w:numPr>
        <w:tabs>
          <w:tab w:val="clear" w:pos="719"/>
          <w:tab w:val="clear" w:pos="794"/>
          <w:tab w:val="clear" w:pos="1191"/>
          <w:tab w:val="clear" w:pos="1588"/>
          <w:tab w:val="clear" w:pos="1985"/>
          <w:tab w:val="num" w:pos="1154"/>
        </w:tabs>
        <w:spacing w:before="60"/>
        <w:ind w:left="1590"/>
        <w:rPr>
          <w:lang w:val="en-US"/>
        </w:rPr>
      </w:pPr>
      <w:proofErr w:type="spellStart"/>
      <w:r w:rsidRPr="001F2A20">
        <w:rPr>
          <w:lang w:val="en-US"/>
        </w:rPr>
        <w:t>X.bhsm</w:t>
      </w:r>
      <w:proofErr w:type="spellEnd"/>
      <w:r w:rsidRPr="001F2A20">
        <w:rPr>
          <w:lang w:val="en-US"/>
        </w:rPr>
        <w:t xml:space="preserve">, </w:t>
      </w:r>
      <w:proofErr w:type="spellStart"/>
      <w:r w:rsidR="008F2F7B" w:rsidRPr="008F2F7B">
        <w:rPr>
          <w:i/>
          <w:iCs/>
          <w:lang w:val="en-US"/>
        </w:rPr>
        <w:t>Telebiometric</w:t>
      </w:r>
      <w:proofErr w:type="spellEnd"/>
      <w:r w:rsidR="008F2F7B" w:rsidRPr="008F2F7B">
        <w:rPr>
          <w:i/>
          <w:iCs/>
          <w:lang w:val="en-US"/>
        </w:rPr>
        <w:t xml:space="preserve"> authentication framework using biometric hardware security module</w:t>
      </w:r>
      <w:r w:rsidR="008F2F7B">
        <w:rPr>
          <w:i/>
          <w:iCs/>
          <w:lang w:val="en-US"/>
        </w:rPr>
        <w:t xml:space="preserve"> </w:t>
      </w:r>
      <w:r w:rsidR="002B18EA">
        <w:rPr>
          <w:lang w:val="en-US"/>
        </w:rPr>
        <w:t>(in collaboration with Q11/17)</w:t>
      </w:r>
    </w:p>
    <w:p w:rsidR="00335CB2" w:rsidRPr="001F2A20" w:rsidRDefault="00335CB2" w:rsidP="00D5631F">
      <w:pPr>
        <w:numPr>
          <w:ilvl w:val="0"/>
          <w:numId w:val="9"/>
        </w:numPr>
        <w:tabs>
          <w:tab w:val="clear" w:pos="719"/>
          <w:tab w:val="clear" w:pos="794"/>
          <w:tab w:val="clear" w:pos="1191"/>
          <w:tab w:val="clear" w:pos="1588"/>
          <w:tab w:val="clear" w:pos="1985"/>
          <w:tab w:val="num" w:pos="1154"/>
        </w:tabs>
        <w:spacing w:before="60"/>
        <w:ind w:left="1590"/>
        <w:rPr>
          <w:lang w:val="en-US"/>
        </w:rPr>
      </w:pPr>
      <w:proofErr w:type="spellStart"/>
      <w:r>
        <w:rPr>
          <w:lang w:val="en-US"/>
        </w:rPr>
        <w:t>X.tam</w:t>
      </w:r>
      <w:proofErr w:type="spellEnd"/>
      <w:r>
        <w:rPr>
          <w:lang w:val="en-US"/>
        </w:rPr>
        <w:t xml:space="preserve">, </w:t>
      </w:r>
      <w:r w:rsidR="008F2F7B" w:rsidRPr="008F2F7B">
        <w:rPr>
          <w:i/>
          <w:iCs/>
          <w:lang w:val="en-US"/>
        </w:rPr>
        <w:t xml:space="preserve">A guideline to technical and operational countermeasures for </w:t>
      </w:r>
      <w:proofErr w:type="spellStart"/>
      <w:r w:rsidR="008F2F7B" w:rsidRPr="008F2F7B">
        <w:rPr>
          <w:i/>
          <w:iCs/>
          <w:lang w:val="en-US"/>
        </w:rPr>
        <w:t>telebiometric</w:t>
      </w:r>
      <w:proofErr w:type="spellEnd"/>
      <w:r w:rsidR="008F2F7B" w:rsidRPr="008F2F7B">
        <w:rPr>
          <w:i/>
          <w:iCs/>
          <w:lang w:val="en-US"/>
        </w:rPr>
        <w:t xml:space="preserve"> applications using mobile devices</w:t>
      </w:r>
    </w:p>
    <w:p w:rsidR="000F7944" w:rsidRPr="002E4F2F" w:rsidRDefault="000F7944" w:rsidP="00D5631F">
      <w:pPr>
        <w:numPr>
          <w:ilvl w:val="0"/>
          <w:numId w:val="9"/>
        </w:numPr>
        <w:tabs>
          <w:tab w:val="clear" w:pos="719"/>
          <w:tab w:val="clear" w:pos="794"/>
          <w:tab w:val="clear" w:pos="1191"/>
          <w:tab w:val="clear" w:pos="1588"/>
          <w:tab w:val="clear" w:pos="1985"/>
          <w:tab w:val="num" w:pos="1154"/>
        </w:tabs>
        <w:spacing w:before="60"/>
        <w:ind w:left="1590"/>
        <w:rPr>
          <w:lang w:val="en-US"/>
        </w:rPr>
      </w:pPr>
      <w:r>
        <w:rPr>
          <w:lang w:val="en-US"/>
        </w:rPr>
        <w:t xml:space="preserve">X.th2, </w:t>
      </w:r>
      <w:proofErr w:type="spellStart"/>
      <w:r w:rsidRPr="002E4F2F">
        <w:rPr>
          <w:i/>
          <w:iCs/>
          <w:lang w:val="en-US"/>
        </w:rPr>
        <w:t>Telebiometrics</w:t>
      </w:r>
      <w:proofErr w:type="spellEnd"/>
      <w:r w:rsidRPr="002E4F2F">
        <w:rPr>
          <w:i/>
          <w:iCs/>
          <w:lang w:val="en-US"/>
        </w:rPr>
        <w:t xml:space="preserve"> related to physics</w:t>
      </w:r>
    </w:p>
    <w:p w:rsidR="000F7944" w:rsidRPr="001F2A20" w:rsidRDefault="000F7944" w:rsidP="00D5631F">
      <w:pPr>
        <w:numPr>
          <w:ilvl w:val="0"/>
          <w:numId w:val="9"/>
        </w:numPr>
        <w:tabs>
          <w:tab w:val="clear" w:pos="794"/>
          <w:tab w:val="clear" w:pos="1191"/>
          <w:tab w:val="clear" w:pos="1588"/>
          <w:tab w:val="clear" w:pos="1985"/>
        </w:tabs>
        <w:spacing w:before="60"/>
        <w:ind w:left="1590"/>
        <w:rPr>
          <w:lang w:val="en-US"/>
        </w:rPr>
      </w:pPr>
      <w:r>
        <w:rPr>
          <w:lang w:val="en-US"/>
        </w:rPr>
        <w:t xml:space="preserve">X.th3, </w:t>
      </w:r>
      <w:proofErr w:type="spellStart"/>
      <w:r w:rsidRPr="002E4F2F">
        <w:rPr>
          <w:i/>
          <w:iCs/>
          <w:lang w:val="en-US"/>
        </w:rPr>
        <w:t>Telebiometrics</w:t>
      </w:r>
      <w:proofErr w:type="spellEnd"/>
      <w:r w:rsidRPr="002E4F2F">
        <w:rPr>
          <w:i/>
          <w:iCs/>
          <w:lang w:val="en-US"/>
        </w:rPr>
        <w:t xml:space="preserve"> related to chemistry</w:t>
      </w:r>
    </w:p>
    <w:p w:rsidR="00335CB2" w:rsidRPr="001F2A20" w:rsidRDefault="00335CB2" w:rsidP="00D5631F">
      <w:pPr>
        <w:numPr>
          <w:ilvl w:val="0"/>
          <w:numId w:val="9"/>
        </w:numPr>
        <w:tabs>
          <w:tab w:val="clear" w:pos="794"/>
          <w:tab w:val="clear" w:pos="1191"/>
          <w:tab w:val="clear" w:pos="1588"/>
          <w:tab w:val="clear" w:pos="1985"/>
        </w:tabs>
        <w:spacing w:before="60"/>
        <w:ind w:left="1590"/>
        <w:rPr>
          <w:lang w:val="en-US"/>
        </w:rPr>
      </w:pPr>
      <w:r w:rsidRPr="001F2A20">
        <w:rPr>
          <w:lang w:val="en-US"/>
        </w:rPr>
        <w:t xml:space="preserve">X.th4, </w:t>
      </w:r>
      <w:proofErr w:type="spellStart"/>
      <w:r w:rsidRPr="001F2A20">
        <w:rPr>
          <w:i/>
          <w:iCs/>
          <w:lang w:val="en-US"/>
        </w:rPr>
        <w:t>Telebiometrics</w:t>
      </w:r>
      <w:proofErr w:type="spellEnd"/>
      <w:r w:rsidRPr="001F2A20">
        <w:rPr>
          <w:i/>
          <w:iCs/>
          <w:lang w:val="en-US"/>
        </w:rPr>
        <w:t xml:space="preserve"> related to biology</w:t>
      </w:r>
    </w:p>
    <w:p w:rsidR="00335CB2" w:rsidRPr="001F2A20" w:rsidRDefault="00335CB2" w:rsidP="00D5631F">
      <w:pPr>
        <w:numPr>
          <w:ilvl w:val="0"/>
          <w:numId w:val="9"/>
        </w:numPr>
        <w:tabs>
          <w:tab w:val="clear" w:pos="794"/>
          <w:tab w:val="clear" w:pos="1191"/>
          <w:tab w:val="clear" w:pos="1588"/>
          <w:tab w:val="clear" w:pos="1985"/>
        </w:tabs>
        <w:spacing w:before="60"/>
        <w:ind w:left="1590"/>
        <w:rPr>
          <w:lang w:val="en-US"/>
        </w:rPr>
      </w:pPr>
      <w:r w:rsidRPr="001F2A20">
        <w:rPr>
          <w:lang w:val="en-US"/>
        </w:rPr>
        <w:t xml:space="preserve">X.th5, </w:t>
      </w:r>
      <w:proofErr w:type="spellStart"/>
      <w:r w:rsidRPr="001F2A20">
        <w:rPr>
          <w:i/>
          <w:iCs/>
          <w:lang w:val="en-US"/>
        </w:rPr>
        <w:t>Telebiometrics</w:t>
      </w:r>
      <w:proofErr w:type="spellEnd"/>
      <w:r w:rsidRPr="001F2A20">
        <w:rPr>
          <w:i/>
          <w:iCs/>
          <w:lang w:val="en-US"/>
        </w:rPr>
        <w:t xml:space="preserve"> related to </w:t>
      </w:r>
      <w:proofErr w:type="spellStart"/>
      <w:r w:rsidRPr="001F2A20">
        <w:rPr>
          <w:i/>
          <w:iCs/>
          <w:lang w:val="en-US"/>
        </w:rPr>
        <w:t>culturology</w:t>
      </w:r>
      <w:proofErr w:type="spellEnd"/>
    </w:p>
    <w:p w:rsidR="00335CB2" w:rsidRPr="001F2A20" w:rsidRDefault="00335CB2" w:rsidP="00D5631F">
      <w:pPr>
        <w:numPr>
          <w:ilvl w:val="0"/>
          <w:numId w:val="9"/>
        </w:numPr>
        <w:tabs>
          <w:tab w:val="clear" w:pos="794"/>
          <w:tab w:val="clear" w:pos="1191"/>
          <w:tab w:val="clear" w:pos="1588"/>
          <w:tab w:val="clear" w:pos="1985"/>
        </w:tabs>
        <w:spacing w:before="60"/>
        <w:ind w:left="1590"/>
        <w:rPr>
          <w:lang w:val="en-US"/>
        </w:rPr>
      </w:pPr>
      <w:r w:rsidRPr="001F2A20">
        <w:rPr>
          <w:lang w:val="en-US"/>
        </w:rPr>
        <w:t xml:space="preserve">X.th6, </w:t>
      </w:r>
      <w:proofErr w:type="spellStart"/>
      <w:r w:rsidRPr="001F2A20">
        <w:rPr>
          <w:i/>
          <w:iCs/>
          <w:lang w:val="en-US"/>
        </w:rPr>
        <w:t>Telebiometrics</w:t>
      </w:r>
      <w:proofErr w:type="spellEnd"/>
      <w:r w:rsidRPr="001F2A20">
        <w:rPr>
          <w:i/>
          <w:iCs/>
          <w:lang w:val="en-US"/>
        </w:rPr>
        <w:t xml:space="preserve"> related to psychology</w:t>
      </w:r>
    </w:p>
    <w:p w:rsidR="00335CB2" w:rsidRPr="00DF5003" w:rsidRDefault="00DF5003" w:rsidP="00D5631F">
      <w:pPr>
        <w:numPr>
          <w:ilvl w:val="0"/>
          <w:numId w:val="9"/>
        </w:numPr>
        <w:tabs>
          <w:tab w:val="clear" w:pos="794"/>
          <w:tab w:val="clear" w:pos="1191"/>
          <w:tab w:val="clear" w:pos="1588"/>
          <w:tab w:val="clear" w:pos="1985"/>
        </w:tabs>
        <w:spacing w:before="60"/>
        <w:ind w:left="1155"/>
        <w:rPr>
          <w:lang w:val="en-US"/>
        </w:rPr>
      </w:pPr>
      <w:r w:rsidRPr="00714085">
        <w:rPr>
          <w:rFonts w:eastAsia="Gulim"/>
          <w:szCs w:val="24"/>
          <w:lang w:val="en-US" w:eastAsia="ko-KR"/>
        </w:rPr>
        <w:t xml:space="preserve">Enhance and revise current Recommendations of </w:t>
      </w:r>
      <w:proofErr w:type="spellStart"/>
      <w:r w:rsidRPr="00714085">
        <w:rPr>
          <w:rFonts w:eastAsia="Gulim"/>
          <w:szCs w:val="24"/>
          <w:lang w:val="en-US" w:eastAsia="ko-KR"/>
        </w:rPr>
        <w:t>telebiometric</w:t>
      </w:r>
      <w:proofErr w:type="spellEnd"/>
      <w:r w:rsidRPr="00714085">
        <w:rPr>
          <w:rFonts w:eastAsia="Gulim"/>
          <w:szCs w:val="24"/>
          <w:lang w:val="en-US" w:eastAsia="ko-KR"/>
        </w:rPr>
        <w:t xml:space="preserve"> authentication and populate the </w:t>
      </w:r>
      <w:proofErr w:type="spellStart"/>
      <w:r w:rsidRPr="00714085">
        <w:rPr>
          <w:rFonts w:eastAsia="Gulim"/>
          <w:szCs w:val="24"/>
          <w:lang w:val="en-US" w:eastAsia="ko-KR"/>
        </w:rPr>
        <w:t>telebiometric</w:t>
      </w:r>
      <w:proofErr w:type="spellEnd"/>
      <w:r w:rsidRPr="00714085">
        <w:rPr>
          <w:rFonts w:eastAsia="Gulim"/>
          <w:szCs w:val="24"/>
          <w:lang w:val="en-US" w:eastAsia="ko-KR"/>
        </w:rPr>
        <w:t xml:space="preserve"> database</w:t>
      </w:r>
    </w:p>
    <w:p w:rsidR="00DF5003" w:rsidRPr="00DF5003" w:rsidRDefault="00DF5003" w:rsidP="00D5631F">
      <w:pPr>
        <w:numPr>
          <w:ilvl w:val="0"/>
          <w:numId w:val="9"/>
        </w:numPr>
        <w:tabs>
          <w:tab w:val="clear" w:pos="794"/>
          <w:tab w:val="clear" w:pos="1191"/>
          <w:tab w:val="clear" w:pos="1588"/>
          <w:tab w:val="clear" w:pos="1985"/>
        </w:tabs>
        <w:spacing w:before="60"/>
        <w:ind w:left="1155"/>
        <w:rPr>
          <w:lang w:val="en-US"/>
        </w:rPr>
      </w:pPr>
      <w:r w:rsidRPr="00714085">
        <w:rPr>
          <w:rFonts w:eastAsia="Gulim"/>
          <w:szCs w:val="24"/>
          <w:lang w:val="en-US" w:eastAsia="ko-KR"/>
        </w:rPr>
        <w:t xml:space="preserve">Review the similarities and differences among the existing </w:t>
      </w:r>
      <w:proofErr w:type="spellStart"/>
      <w:r w:rsidRPr="00714085">
        <w:rPr>
          <w:rFonts w:eastAsia="Gulim"/>
          <w:szCs w:val="24"/>
          <w:lang w:val="en-US" w:eastAsia="ko-KR"/>
        </w:rPr>
        <w:t>telebi</w:t>
      </w:r>
      <w:r>
        <w:rPr>
          <w:rFonts w:eastAsia="Gulim"/>
          <w:szCs w:val="24"/>
          <w:lang w:val="en-US" w:eastAsia="ko-KR"/>
        </w:rPr>
        <w:t>ometrics</w:t>
      </w:r>
      <w:proofErr w:type="spellEnd"/>
      <w:r>
        <w:rPr>
          <w:rFonts w:eastAsia="Gulim"/>
          <w:szCs w:val="24"/>
          <w:lang w:val="en-US" w:eastAsia="ko-KR"/>
        </w:rPr>
        <w:t xml:space="preserve"> Recommendations in ITU</w:t>
      </w:r>
      <w:r w:rsidRPr="009F4BDC">
        <w:rPr>
          <w:lang w:val="en-US" w:eastAsia="en-CA"/>
        </w:rPr>
        <w:noBreakHyphen/>
      </w:r>
      <w:r w:rsidRPr="00714085">
        <w:rPr>
          <w:rFonts w:eastAsia="Gulim"/>
          <w:szCs w:val="24"/>
          <w:lang w:val="en-US" w:eastAsia="ko-KR"/>
        </w:rPr>
        <w:t>T and standards in ISO/IEC</w:t>
      </w:r>
    </w:p>
    <w:p w:rsidR="00DF5003" w:rsidRPr="00DF5003" w:rsidRDefault="00EC0F8E" w:rsidP="00D5631F">
      <w:pPr>
        <w:numPr>
          <w:ilvl w:val="0"/>
          <w:numId w:val="9"/>
        </w:numPr>
        <w:tabs>
          <w:tab w:val="clear" w:pos="794"/>
          <w:tab w:val="clear" w:pos="1191"/>
          <w:tab w:val="clear" w:pos="1588"/>
          <w:tab w:val="clear" w:pos="1985"/>
        </w:tabs>
        <w:spacing w:before="60"/>
        <w:ind w:left="1155"/>
        <w:rPr>
          <w:lang w:val="en-US"/>
        </w:rPr>
      </w:pPr>
      <w:r>
        <w:rPr>
          <w:rFonts w:eastAsia="Gulim"/>
          <w:szCs w:val="24"/>
          <w:lang w:val="en-US" w:eastAsia="ko-KR"/>
        </w:rPr>
        <w:t>D</w:t>
      </w:r>
      <w:r w:rsidR="00DF5003" w:rsidRPr="00714085">
        <w:rPr>
          <w:rFonts w:eastAsia="Gulim"/>
          <w:szCs w:val="24"/>
          <w:lang w:val="en-US" w:eastAsia="ko-KR"/>
        </w:rPr>
        <w:t xml:space="preserve">evelop security requirements and guidelines for any application of </w:t>
      </w:r>
      <w:proofErr w:type="spellStart"/>
      <w:r w:rsidR="00DF5003" w:rsidRPr="00714085">
        <w:rPr>
          <w:rFonts w:eastAsia="Gulim"/>
          <w:szCs w:val="24"/>
          <w:lang w:val="en-US" w:eastAsia="ko-KR"/>
        </w:rPr>
        <w:t>telebiometrics</w:t>
      </w:r>
      <w:proofErr w:type="spellEnd"/>
      <w:r w:rsidR="00DF5003" w:rsidRPr="00714085">
        <w:rPr>
          <w:rFonts w:eastAsia="Gulim"/>
          <w:szCs w:val="24"/>
          <w:lang w:val="en-US" w:eastAsia="ko-KR"/>
        </w:rPr>
        <w:t xml:space="preserve"> using architectures and frameworks including the ones developed under Q</w:t>
      </w:r>
      <w:r w:rsidR="009A74AC">
        <w:rPr>
          <w:rFonts w:eastAsia="Gulim"/>
          <w:szCs w:val="24"/>
          <w:lang w:val="en-US" w:eastAsia="ko-KR"/>
        </w:rPr>
        <w:t>2</w:t>
      </w:r>
      <w:r w:rsidR="00DF5003" w:rsidRPr="00714085">
        <w:rPr>
          <w:rFonts w:eastAsia="Gulim"/>
          <w:szCs w:val="24"/>
          <w:lang w:val="en-US" w:eastAsia="ko-KR"/>
        </w:rPr>
        <w:t>/17</w:t>
      </w:r>
    </w:p>
    <w:p w:rsidR="00DF5003" w:rsidRPr="00DF5003" w:rsidRDefault="00EC0F8E" w:rsidP="00D5631F">
      <w:pPr>
        <w:numPr>
          <w:ilvl w:val="0"/>
          <w:numId w:val="9"/>
        </w:numPr>
        <w:tabs>
          <w:tab w:val="clear" w:pos="794"/>
          <w:tab w:val="clear" w:pos="1191"/>
          <w:tab w:val="clear" w:pos="1588"/>
          <w:tab w:val="clear" w:pos="1985"/>
        </w:tabs>
        <w:spacing w:before="60"/>
        <w:ind w:left="1155"/>
        <w:rPr>
          <w:lang w:val="en-US"/>
        </w:rPr>
      </w:pPr>
      <w:r>
        <w:rPr>
          <w:rFonts w:eastAsia="Gulim"/>
          <w:szCs w:val="24"/>
          <w:lang w:val="en-US" w:eastAsia="ko-KR"/>
        </w:rPr>
        <w:t>D</w:t>
      </w:r>
      <w:r w:rsidR="00DF5003" w:rsidRPr="00714085">
        <w:rPr>
          <w:rFonts w:eastAsia="Gulim"/>
          <w:szCs w:val="24"/>
          <w:lang w:val="en-US" w:eastAsia="ko-KR"/>
        </w:rPr>
        <w:t xml:space="preserve">evelop requirements for evaluating security, conformance and interoperability with privacy protection techniques for any application of </w:t>
      </w:r>
      <w:proofErr w:type="spellStart"/>
      <w:r w:rsidR="00DF5003" w:rsidRPr="00714085">
        <w:rPr>
          <w:rFonts w:eastAsia="Gulim"/>
          <w:szCs w:val="24"/>
          <w:lang w:val="en-US" w:eastAsia="ko-KR"/>
        </w:rPr>
        <w:t>telebiometrics</w:t>
      </w:r>
      <w:proofErr w:type="spellEnd"/>
    </w:p>
    <w:p w:rsidR="004B242D" w:rsidRPr="00DF5003" w:rsidRDefault="00EC0F8E" w:rsidP="00D5631F">
      <w:pPr>
        <w:numPr>
          <w:ilvl w:val="0"/>
          <w:numId w:val="9"/>
        </w:numPr>
        <w:tabs>
          <w:tab w:val="clear" w:pos="794"/>
          <w:tab w:val="clear" w:pos="1191"/>
          <w:tab w:val="clear" w:pos="1588"/>
          <w:tab w:val="clear" w:pos="1985"/>
        </w:tabs>
        <w:spacing w:before="60"/>
        <w:ind w:left="1155"/>
        <w:rPr>
          <w:lang w:val="en-US"/>
        </w:rPr>
      </w:pPr>
      <w:r>
        <w:rPr>
          <w:rFonts w:eastAsia="Gulim"/>
          <w:szCs w:val="24"/>
          <w:lang w:val="en-US" w:eastAsia="ko-KR"/>
        </w:rPr>
        <w:t>D</w:t>
      </w:r>
      <w:r w:rsidR="004B242D" w:rsidRPr="00714085">
        <w:rPr>
          <w:rFonts w:eastAsia="Gulim"/>
          <w:szCs w:val="24"/>
          <w:lang w:val="en-US" w:eastAsia="ko-KR"/>
        </w:rPr>
        <w:t xml:space="preserve">evelop requirements for </w:t>
      </w:r>
      <w:proofErr w:type="spellStart"/>
      <w:r w:rsidR="004B242D" w:rsidRPr="00714085">
        <w:rPr>
          <w:rFonts w:eastAsia="Gulim"/>
          <w:szCs w:val="24"/>
          <w:lang w:val="en-US" w:eastAsia="ko-KR"/>
        </w:rPr>
        <w:t>telebiometric</w:t>
      </w:r>
      <w:proofErr w:type="spellEnd"/>
      <w:r w:rsidR="004B242D" w:rsidRPr="00714085">
        <w:rPr>
          <w:rFonts w:eastAsia="Gulim"/>
          <w:szCs w:val="24"/>
          <w:lang w:val="en-US" w:eastAsia="ko-KR"/>
        </w:rPr>
        <w:t xml:space="preserve"> applications in a high functionality network</w:t>
      </w:r>
    </w:p>
    <w:p w:rsidR="00EC0F8E" w:rsidRPr="004B242D" w:rsidRDefault="00EC0F8E" w:rsidP="00D5631F">
      <w:pPr>
        <w:numPr>
          <w:ilvl w:val="0"/>
          <w:numId w:val="9"/>
        </w:numPr>
        <w:tabs>
          <w:tab w:val="clear" w:pos="794"/>
          <w:tab w:val="clear" w:pos="1191"/>
          <w:tab w:val="clear" w:pos="1588"/>
          <w:tab w:val="clear" w:pos="1985"/>
        </w:tabs>
        <w:spacing w:before="60"/>
        <w:ind w:left="1155"/>
        <w:rPr>
          <w:lang w:val="en-US"/>
        </w:rPr>
      </w:pPr>
      <w:r>
        <w:rPr>
          <w:rFonts w:eastAsia="Gulim"/>
          <w:szCs w:val="24"/>
          <w:lang w:val="en-US" w:eastAsia="ko-KR"/>
        </w:rPr>
        <w:t>D</w:t>
      </w:r>
      <w:r w:rsidRPr="00714085">
        <w:rPr>
          <w:rFonts w:eastAsia="Gulim"/>
          <w:szCs w:val="24"/>
          <w:lang w:val="en-US" w:eastAsia="ko-KR"/>
        </w:rPr>
        <w:t xml:space="preserve">evelop integrated frameworks and requirements of </w:t>
      </w:r>
      <w:proofErr w:type="spellStart"/>
      <w:r w:rsidRPr="00714085">
        <w:rPr>
          <w:rFonts w:eastAsia="Gulim"/>
          <w:szCs w:val="24"/>
          <w:lang w:val="en-US" w:eastAsia="ko-KR"/>
        </w:rPr>
        <w:t>telebiometric</w:t>
      </w:r>
      <w:proofErr w:type="spellEnd"/>
      <w:r w:rsidRPr="00714085">
        <w:rPr>
          <w:rFonts w:eastAsia="Gulim"/>
          <w:szCs w:val="24"/>
          <w:lang w:val="en-US" w:eastAsia="ko-KR"/>
        </w:rPr>
        <w:t xml:space="preserve"> architectures for cloud computing services</w:t>
      </w:r>
    </w:p>
    <w:p w:rsidR="00DF5003" w:rsidRPr="00DF5003" w:rsidRDefault="00EC0F8E" w:rsidP="00D5631F">
      <w:pPr>
        <w:numPr>
          <w:ilvl w:val="0"/>
          <w:numId w:val="9"/>
        </w:numPr>
        <w:tabs>
          <w:tab w:val="clear" w:pos="794"/>
          <w:tab w:val="clear" w:pos="1191"/>
          <w:tab w:val="clear" w:pos="1588"/>
          <w:tab w:val="clear" w:pos="1985"/>
        </w:tabs>
        <w:spacing w:before="60"/>
        <w:ind w:left="1155"/>
        <w:rPr>
          <w:lang w:val="en-US"/>
        </w:rPr>
      </w:pPr>
      <w:r>
        <w:rPr>
          <w:rFonts w:eastAsia="Gulim"/>
          <w:szCs w:val="24"/>
          <w:lang w:val="en-US" w:eastAsia="ko-KR"/>
        </w:rPr>
        <w:t>D</w:t>
      </w:r>
      <w:r w:rsidR="00DF5003" w:rsidRPr="00714085">
        <w:rPr>
          <w:rFonts w:eastAsia="Gulim"/>
          <w:szCs w:val="24"/>
          <w:lang w:val="en-US" w:eastAsia="ko-KR"/>
        </w:rPr>
        <w:t xml:space="preserve">evelop requirements of </w:t>
      </w:r>
      <w:proofErr w:type="spellStart"/>
      <w:r w:rsidR="00DF5003" w:rsidRPr="00714085">
        <w:rPr>
          <w:rFonts w:eastAsia="Gulim"/>
          <w:szCs w:val="24"/>
          <w:lang w:val="en-US" w:eastAsia="ko-KR"/>
        </w:rPr>
        <w:t>telebiometric</w:t>
      </w:r>
      <w:proofErr w:type="spellEnd"/>
      <w:r w:rsidR="00DF5003" w:rsidRPr="00714085">
        <w:rPr>
          <w:rFonts w:eastAsia="Gulim"/>
          <w:szCs w:val="24"/>
          <w:lang w:val="en-US" w:eastAsia="ko-KR"/>
        </w:rPr>
        <w:t xml:space="preserve"> authentication for trust identity framework</w:t>
      </w:r>
    </w:p>
    <w:p w:rsidR="00DF5003" w:rsidRPr="00DF5003" w:rsidRDefault="00EC0F8E" w:rsidP="00D5631F">
      <w:pPr>
        <w:numPr>
          <w:ilvl w:val="0"/>
          <w:numId w:val="9"/>
        </w:numPr>
        <w:tabs>
          <w:tab w:val="clear" w:pos="794"/>
          <w:tab w:val="clear" w:pos="1191"/>
          <w:tab w:val="clear" w:pos="1588"/>
          <w:tab w:val="clear" w:pos="1985"/>
        </w:tabs>
        <w:spacing w:before="60"/>
        <w:ind w:left="1155"/>
        <w:rPr>
          <w:lang w:val="en-US"/>
        </w:rPr>
      </w:pPr>
      <w:r>
        <w:rPr>
          <w:rFonts w:eastAsia="Gulim"/>
          <w:szCs w:val="24"/>
          <w:lang w:val="en-US" w:eastAsia="ko-KR"/>
        </w:rPr>
        <w:t>D</w:t>
      </w:r>
      <w:r w:rsidR="00DF5003" w:rsidRPr="00714085">
        <w:rPr>
          <w:rFonts w:eastAsia="Gulim"/>
          <w:szCs w:val="24"/>
          <w:lang w:val="en-US" w:eastAsia="ko-KR"/>
        </w:rPr>
        <w:t xml:space="preserve">evelop requirements for appropriate generic protocols providing safety, security, privacy protection, and consent “for manipulating biometric data” in any application of </w:t>
      </w:r>
      <w:proofErr w:type="spellStart"/>
      <w:r w:rsidR="00DF5003" w:rsidRPr="00714085">
        <w:rPr>
          <w:rFonts w:eastAsia="Gulim"/>
          <w:szCs w:val="24"/>
          <w:lang w:val="en-US" w:eastAsia="ko-KR"/>
        </w:rPr>
        <w:t>telebiometrics</w:t>
      </w:r>
      <w:proofErr w:type="spellEnd"/>
      <w:r w:rsidR="00DF5003" w:rsidRPr="00714085">
        <w:rPr>
          <w:rFonts w:eastAsia="Gulim"/>
          <w:szCs w:val="24"/>
          <w:lang w:val="en-US" w:eastAsia="ko-KR"/>
        </w:rPr>
        <w:t xml:space="preserve">, e.g., e-health, </w:t>
      </w:r>
      <w:proofErr w:type="spellStart"/>
      <w:r w:rsidR="00DF5003" w:rsidRPr="00714085">
        <w:rPr>
          <w:rFonts w:eastAsia="Gulim"/>
          <w:szCs w:val="24"/>
          <w:lang w:val="en-US" w:eastAsia="ko-KR"/>
        </w:rPr>
        <w:t>tele</w:t>
      </w:r>
      <w:proofErr w:type="spellEnd"/>
      <w:r w:rsidR="00DF5003" w:rsidRPr="00714085">
        <w:rPr>
          <w:rFonts w:eastAsia="Gulim"/>
          <w:szCs w:val="24"/>
          <w:lang w:val="en-US" w:eastAsia="ko-KR"/>
        </w:rPr>
        <w:t>-medicine, e-commerce, online-banking, video surveillance</w:t>
      </w:r>
    </w:p>
    <w:p w:rsidR="005019FB" w:rsidRPr="001F2A20" w:rsidRDefault="005019FB" w:rsidP="00D5631F">
      <w:pPr>
        <w:numPr>
          <w:ilvl w:val="0"/>
          <w:numId w:val="9"/>
        </w:numPr>
        <w:tabs>
          <w:tab w:val="clear" w:pos="794"/>
          <w:tab w:val="clear" w:pos="1191"/>
          <w:tab w:val="clear" w:pos="1588"/>
          <w:tab w:val="clear" w:pos="1985"/>
        </w:tabs>
        <w:spacing w:before="60"/>
        <w:ind w:left="1155"/>
        <w:rPr>
          <w:lang w:val="en-US"/>
        </w:rPr>
      </w:pPr>
      <w:r w:rsidRPr="001F2A20">
        <w:rPr>
          <w:lang w:val="en-US"/>
        </w:rPr>
        <w:t xml:space="preserve">Consider possible actions resulting from </w:t>
      </w:r>
      <w:r w:rsidRPr="00EA5EB3">
        <w:rPr>
          <w:lang w:val="en-US"/>
        </w:rPr>
        <w:t>WTSA-12</w:t>
      </w:r>
      <w:r>
        <w:rPr>
          <w:lang w:val="en-US"/>
        </w:rPr>
        <w:t xml:space="preserve">, </w:t>
      </w:r>
      <w:r w:rsidRPr="001F2A20">
        <w:rPr>
          <w:lang w:val="en-US"/>
        </w:rPr>
        <w:t>PP-10, WTDC-10 and GSC-1</w:t>
      </w:r>
      <w:r>
        <w:rPr>
          <w:lang w:val="en-US"/>
        </w:rPr>
        <w:t>6</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Consider efficient collaboration with other bodies including ISO/IEC JTC 1/SCs 17, 27, and 37, ISO TCs 12, 68 and 215, IEC TC 25, IETF</w:t>
      </w:r>
      <w:r w:rsidR="00A9725A">
        <w:rPr>
          <w:lang w:val="en-US"/>
        </w:rPr>
        <w:t>,</w:t>
      </w:r>
      <w:r w:rsidRPr="001F2A20">
        <w:rPr>
          <w:lang w:val="en-US"/>
        </w:rPr>
        <w:t xml:space="preserve"> IEEE</w:t>
      </w:r>
      <w:r w:rsidR="00A9725A">
        <w:rPr>
          <w:lang w:val="en-US"/>
        </w:rPr>
        <w:t>, BIPM, WHO and ILO</w:t>
      </w:r>
    </w:p>
    <w:p w:rsidR="00335CB2" w:rsidRPr="00EC0F8E" w:rsidRDefault="00335CB2" w:rsidP="00D5631F">
      <w:pPr>
        <w:numPr>
          <w:ilvl w:val="0"/>
          <w:numId w:val="9"/>
        </w:numPr>
        <w:tabs>
          <w:tab w:val="clear" w:pos="794"/>
          <w:tab w:val="clear" w:pos="1191"/>
          <w:tab w:val="clear" w:pos="1588"/>
          <w:tab w:val="clear" w:pos="1985"/>
        </w:tabs>
        <w:spacing w:before="60"/>
        <w:ind w:left="1155"/>
        <w:rPr>
          <w:lang w:val="en-US"/>
        </w:rPr>
      </w:pPr>
      <w:r w:rsidRPr="00EC0F8E">
        <w:rPr>
          <w:lang w:val="en-US"/>
        </w:rPr>
        <w:t xml:space="preserve">Review the collaboration status with ISO/IEC JTC 1/SC 27 </w:t>
      </w:r>
      <w:r w:rsidR="00EC0F8E" w:rsidRPr="00EC0F8E">
        <w:rPr>
          <w:lang w:val="en-US"/>
        </w:rPr>
        <w:t>(</w:t>
      </w:r>
      <w:r w:rsidRPr="00EC0F8E">
        <w:rPr>
          <w:lang w:val="en-US"/>
        </w:rPr>
        <w:t>for security evaluation and testing of biometric technology</w:t>
      </w:r>
      <w:r w:rsidR="00EC0F8E" w:rsidRPr="00901EC3">
        <w:rPr>
          <w:lang w:val="en-US"/>
        </w:rPr>
        <w:t xml:space="preserve">), </w:t>
      </w:r>
      <w:r w:rsidRPr="00EC0F8E">
        <w:rPr>
          <w:lang w:val="en-US"/>
        </w:rPr>
        <w:t xml:space="preserve">with ISO/IEC JTC 1/SC 37 </w:t>
      </w:r>
      <w:r w:rsidR="00EC0F8E">
        <w:rPr>
          <w:lang w:val="en-US"/>
        </w:rPr>
        <w:t>(</w:t>
      </w:r>
      <w:r w:rsidRPr="00EC0F8E">
        <w:rPr>
          <w:lang w:val="en-US"/>
        </w:rPr>
        <w:t>for biometrics standards</w:t>
      </w:r>
      <w:r w:rsidR="00EC0F8E">
        <w:rPr>
          <w:lang w:val="en-US"/>
        </w:rPr>
        <w:t>)</w:t>
      </w:r>
      <w:r w:rsidR="00EC0F8E" w:rsidRPr="00EC0F8E">
        <w:rPr>
          <w:lang w:val="en-US"/>
        </w:rPr>
        <w:t>,</w:t>
      </w:r>
      <w:r w:rsidRPr="00EC0F8E">
        <w:rPr>
          <w:lang w:val="en-US"/>
        </w:rPr>
        <w:t xml:space="preserve"> with ISO TC 12 </w:t>
      </w:r>
      <w:r w:rsidR="00EC0F8E" w:rsidRPr="00EC0F8E">
        <w:rPr>
          <w:lang w:val="en-US"/>
        </w:rPr>
        <w:t>(</w:t>
      </w:r>
      <w:r w:rsidRPr="00EC0F8E">
        <w:rPr>
          <w:lang w:val="en-US"/>
        </w:rPr>
        <w:t>for physiological quantities and their units</w:t>
      </w:r>
      <w:r w:rsidR="00EC0F8E">
        <w:rPr>
          <w:lang w:val="en-US"/>
        </w:rPr>
        <w:t>) and</w:t>
      </w:r>
      <w:r w:rsidRPr="00EC0F8E">
        <w:rPr>
          <w:lang w:val="en-US"/>
        </w:rPr>
        <w:t xml:space="preserve"> with IEC TC 25 for physiological quantities and their units</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Update summaries of draft revised and new Recommendations</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Update the action plan</w:t>
      </w:r>
    </w:p>
    <w:p w:rsidR="00335CB2" w:rsidRPr="001F2A20" w:rsidRDefault="00335CB2" w:rsidP="00D5631F">
      <w:pPr>
        <w:numPr>
          <w:ilvl w:val="0"/>
          <w:numId w:val="9"/>
        </w:numPr>
        <w:tabs>
          <w:tab w:val="clear" w:pos="794"/>
          <w:tab w:val="clear" w:pos="1191"/>
          <w:tab w:val="clear" w:pos="1588"/>
          <w:tab w:val="clear" w:pos="1985"/>
        </w:tabs>
        <w:spacing w:before="60"/>
        <w:ind w:left="1155"/>
        <w:rPr>
          <w:lang w:val="en-US"/>
        </w:rPr>
      </w:pPr>
      <w:r w:rsidRPr="001F2A20">
        <w:rPr>
          <w:lang w:val="en-US"/>
        </w:rPr>
        <w:t>Provide concise summary of a</w:t>
      </w:r>
      <w:r w:rsidR="0022528C">
        <w:rPr>
          <w:lang w:val="en-US"/>
        </w:rPr>
        <w:t>chievements for inclusion in SG</w:t>
      </w:r>
      <w:r w:rsidRPr="001F2A20">
        <w:rPr>
          <w:lang w:val="en-US"/>
        </w:rPr>
        <w:t>17 report to relevant entities</w:t>
      </w:r>
      <w:r>
        <w:rPr>
          <w:lang w:val="en-US"/>
        </w:rPr>
        <w:t>.</w:t>
      </w:r>
    </w:p>
    <w:p w:rsidR="00335CB2" w:rsidRPr="00D5631F" w:rsidRDefault="00335CB2" w:rsidP="00D5631F">
      <w:pPr>
        <w:spacing w:before="240"/>
        <w:ind w:left="437"/>
        <w:rPr>
          <w:bCs/>
          <w:lang w:val="en-US"/>
        </w:rPr>
      </w:pPr>
      <w:r w:rsidRPr="00D5631F">
        <w:rPr>
          <w:b/>
          <w:bCs/>
          <w:lang w:val="en-US"/>
        </w:rPr>
        <w:t xml:space="preserve">Working Party </w:t>
      </w:r>
      <w:r w:rsidR="00D91912" w:rsidRPr="000363D1">
        <w:rPr>
          <w:b/>
          <w:bCs/>
          <w:lang w:val="en-US"/>
        </w:rPr>
        <w:t>5</w:t>
      </w:r>
      <w:r w:rsidRPr="00D5631F">
        <w:rPr>
          <w:b/>
          <w:bCs/>
          <w:lang w:val="en-US"/>
        </w:rPr>
        <w:t xml:space="preserve">  -  </w:t>
      </w:r>
      <w:r w:rsidR="00D91912" w:rsidRPr="00D5631F">
        <w:rPr>
          <w:b/>
          <w:bCs/>
          <w:lang w:val="en-US"/>
        </w:rPr>
        <w:t xml:space="preserve">Formal </w:t>
      </w:r>
      <w:r w:rsidRPr="00D5631F">
        <w:rPr>
          <w:b/>
          <w:bCs/>
          <w:lang w:val="en-US"/>
        </w:rPr>
        <w:t>languages</w:t>
      </w:r>
    </w:p>
    <w:p w:rsidR="00335CB2" w:rsidRPr="00D5631F" w:rsidRDefault="00335CB2" w:rsidP="00D5631F">
      <w:pPr>
        <w:numPr>
          <w:ilvl w:val="0"/>
          <w:numId w:val="9"/>
        </w:numPr>
        <w:tabs>
          <w:tab w:val="clear" w:pos="719"/>
          <w:tab w:val="clear" w:pos="794"/>
          <w:tab w:val="clear" w:pos="1191"/>
          <w:tab w:val="clear" w:pos="1588"/>
          <w:tab w:val="clear" w:pos="1985"/>
          <w:tab w:val="num" w:pos="1156"/>
        </w:tabs>
        <w:spacing w:before="60"/>
        <w:ind w:left="1156"/>
        <w:rPr>
          <w:lang w:val="en-US"/>
        </w:rPr>
      </w:pPr>
      <w:r w:rsidRPr="001F2A20">
        <w:rPr>
          <w:lang w:val="en-US"/>
        </w:rPr>
        <w:t>Review and approve results from interim activities</w:t>
      </w:r>
    </w:p>
    <w:p w:rsidR="00335CB2" w:rsidRPr="00927A3B" w:rsidRDefault="00335CB2" w:rsidP="00D5631F">
      <w:pPr>
        <w:numPr>
          <w:ilvl w:val="0"/>
          <w:numId w:val="9"/>
        </w:numPr>
        <w:tabs>
          <w:tab w:val="clear" w:pos="719"/>
          <w:tab w:val="clear" w:pos="794"/>
          <w:tab w:val="clear" w:pos="1191"/>
          <w:tab w:val="clear" w:pos="1588"/>
          <w:tab w:val="clear" w:pos="1985"/>
          <w:tab w:val="num" w:pos="1154"/>
        </w:tabs>
        <w:spacing w:before="60"/>
        <w:ind w:left="1154"/>
        <w:rPr>
          <w:lang w:val="en-US"/>
        </w:rPr>
      </w:pPr>
      <w:r w:rsidRPr="00927A3B">
        <w:rPr>
          <w:lang w:val="en-US"/>
        </w:rPr>
        <w:t>Progress tasks related to implementation of WTSA-</w:t>
      </w:r>
      <w:r w:rsidR="002E4DEC" w:rsidRPr="00D5631F">
        <w:rPr>
          <w:lang w:val="en-US"/>
        </w:rPr>
        <w:t xml:space="preserve">12 </w:t>
      </w:r>
      <w:r w:rsidRPr="00D5631F">
        <w:rPr>
          <w:lang w:val="en-US"/>
        </w:rPr>
        <w:t>Resolutions, e.g., Res. 76</w:t>
      </w:r>
    </w:p>
    <w:p w:rsidR="00335CB2" w:rsidRPr="001F2A20" w:rsidRDefault="00335CB2" w:rsidP="00D5631F">
      <w:pPr>
        <w:numPr>
          <w:ilvl w:val="0"/>
          <w:numId w:val="9"/>
        </w:numPr>
        <w:tabs>
          <w:tab w:val="clear" w:pos="794"/>
          <w:tab w:val="clear" w:pos="1191"/>
          <w:tab w:val="clear" w:pos="1588"/>
          <w:tab w:val="clear" w:pos="1985"/>
        </w:tabs>
        <w:spacing w:before="60"/>
        <w:ind w:left="1154"/>
        <w:rPr>
          <w:b/>
          <w:bCs/>
          <w:lang w:val="en-US"/>
        </w:rPr>
      </w:pPr>
      <w:r w:rsidRPr="001F2A20">
        <w:rPr>
          <w:lang w:val="en-US"/>
        </w:rPr>
        <w:t xml:space="preserve">Consider possible actions resulting from </w:t>
      </w:r>
      <w:r w:rsidR="002F66F9" w:rsidRPr="00EA5EB3">
        <w:rPr>
          <w:lang w:val="en-US"/>
        </w:rPr>
        <w:t>WTSA-</w:t>
      </w:r>
      <w:r w:rsidR="002E4DEC" w:rsidRPr="00EA5EB3">
        <w:rPr>
          <w:lang w:val="en-US"/>
        </w:rPr>
        <w:t>12</w:t>
      </w:r>
      <w:r w:rsidR="002F66F9">
        <w:rPr>
          <w:lang w:val="en-US"/>
        </w:rPr>
        <w:t xml:space="preserve">, </w:t>
      </w:r>
      <w:r w:rsidRPr="001F2A20">
        <w:rPr>
          <w:lang w:val="en-US"/>
        </w:rPr>
        <w:t>PP-10, WTDC-10 and GSC-1</w:t>
      </w:r>
      <w:r>
        <w:rPr>
          <w:lang w:val="en-US"/>
        </w:rPr>
        <w:t>6</w:t>
      </w:r>
    </w:p>
    <w:p w:rsidR="00335CB2" w:rsidRPr="00D5631F" w:rsidRDefault="00335CB2" w:rsidP="00D5631F">
      <w:pPr>
        <w:numPr>
          <w:ilvl w:val="0"/>
          <w:numId w:val="9"/>
        </w:numPr>
        <w:tabs>
          <w:tab w:val="clear" w:pos="719"/>
          <w:tab w:val="clear" w:pos="794"/>
          <w:tab w:val="clear" w:pos="1191"/>
          <w:tab w:val="clear" w:pos="1588"/>
          <w:tab w:val="clear" w:pos="1985"/>
          <w:tab w:val="num" w:pos="1154"/>
        </w:tabs>
        <w:spacing w:before="60"/>
        <w:ind w:left="1154"/>
        <w:rPr>
          <w:lang w:val="en-US"/>
        </w:rPr>
      </w:pPr>
      <w:r w:rsidRPr="00D5631F">
        <w:rPr>
          <w:lang w:val="en-US"/>
        </w:rPr>
        <w:lastRenderedPageBreak/>
        <w:t>Perform lead study group (LSG) responsibility for languages and description techniques</w:t>
      </w:r>
      <w:r w:rsidR="001A41C8" w:rsidRPr="00D5631F">
        <w:rPr>
          <w:lang w:val="en-US"/>
        </w:rPr>
        <w:t>,</w:t>
      </w:r>
      <w:r w:rsidRPr="00D5631F">
        <w:rPr>
          <w:lang w:val="en-US"/>
        </w:rPr>
        <w:t xml:space="preserve"> including </w:t>
      </w:r>
      <w:r w:rsidR="001A41C8" w:rsidRPr="00D5631F">
        <w:rPr>
          <w:lang w:val="en-US"/>
        </w:rPr>
        <w:t xml:space="preserve">report to TSAG and </w:t>
      </w:r>
      <w:r w:rsidRPr="00D5631F">
        <w:rPr>
          <w:lang w:val="en-US"/>
        </w:rPr>
        <w:t>updating the LSG web page</w:t>
      </w:r>
    </w:p>
    <w:p w:rsidR="009F1EF1" w:rsidRPr="004D19E4" w:rsidRDefault="00335CB2" w:rsidP="00D5631F">
      <w:pPr>
        <w:numPr>
          <w:ilvl w:val="0"/>
          <w:numId w:val="11"/>
        </w:numPr>
        <w:tabs>
          <w:tab w:val="clear" w:pos="360"/>
          <w:tab w:val="clear" w:pos="794"/>
          <w:tab w:val="clear" w:pos="1191"/>
          <w:tab w:val="clear" w:pos="1588"/>
          <w:tab w:val="clear" w:pos="1985"/>
          <w:tab w:val="num" w:pos="2552"/>
        </w:tabs>
        <w:ind w:left="721" w:hanging="284"/>
        <w:rPr>
          <w:b/>
          <w:lang w:val="en-US"/>
        </w:rPr>
      </w:pPr>
      <w:r w:rsidRPr="004D19E4">
        <w:rPr>
          <w:b/>
          <w:lang w:val="en-US"/>
        </w:rPr>
        <w:t xml:space="preserve">Question </w:t>
      </w:r>
      <w:r w:rsidR="009A74AC">
        <w:rPr>
          <w:b/>
          <w:lang w:val="en-US"/>
        </w:rPr>
        <w:t>11</w:t>
      </w:r>
      <w:r w:rsidR="009F1EF1" w:rsidRPr="004D19E4">
        <w:rPr>
          <w:b/>
          <w:lang w:val="en-US"/>
        </w:rPr>
        <w:t>/17  -  Generic technologies to support secure applications</w:t>
      </w:r>
    </w:p>
    <w:p w:rsidR="00A50511" w:rsidRPr="00473868" w:rsidRDefault="00A50511" w:rsidP="00D5631F">
      <w:pPr>
        <w:keepNext/>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eastAsia="ko-KR"/>
        </w:rPr>
        <w:t xml:space="preserve">Carry out responsibilities </w:t>
      </w:r>
      <w:r w:rsidRPr="001F2A20">
        <w:rPr>
          <w:lang w:val="en-US"/>
        </w:rPr>
        <w:t>for Recommendation</w:t>
      </w:r>
      <w:r>
        <w:rPr>
          <w:lang w:val="en-US"/>
        </w:rPr>
        <w:t xml:space="preserve">s </w:t>
      </w:r>
      <w:r w:rsidRPr="00473868">
        <w:rPr>
          <w:iCs/>
          <w:lang w:val="en-US"/>
        </w:rPr>
        <w:t xml:space="preserve">X.660, X.662, X.665, X.666, X.667, X.668, X.669, X.670, X.671, X.672, X.674, X.680, X.681, X.682, X.683, X.690, X.691, X.692, X.693, X.694, </w:t>
      </w:r>
      <w:r w:rsidR="00D37BD9">
        <w:rPr>
          <w:iCs/>
          <w:lang w:val="en-US"/>
        </w:rPr>
        <w:t xml:space="preserve">and </w:t>
      </w:r>
      <w:r w:rsidRPr="00473868">
        <w:rPr>
          <w:iCs/>
          <w:lang w:val="en-US"/>
        </w:rPr>
        <w:t>X.695</w:t>
      </w:r>
    </w:p>
    <w:p w:rsidR="00CD7D70" w:rsidRPr="00473868" w:rsidRDefault="00A50511" w:rsidP="00D5631F">
      <w:pPr>
        <w:keepNext/>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eastAsia="ko-KR"/>
        </w:rPr>
        <w:t xml:space="preserve">Carry out </w:t>
      </w:r>
      <w:r>
        <w:rPr>
          <w:lang w:val="en-US" w:eastAsia="ko-KR"/>
        </w:rPr>
        <w:t xml:space="preserve">maintenance </w:t>
      </w:r>
      <w:r w:rsidRPr="001F2A20">
        <w:rPr>
          <w:lang w:val="en-US" w:eastAsia="ko-KR"/>
        </w:rPr>
        <w:t xml:space="preserve">responsibilities </w:t>
      </w:r>
      <w:r w:rsidRPr="001F2A20">
        <w:rPr>
          <w:lang w:val="en-US"/>
        </w:rPr>
        <w:t xml:space="preserve">for </w:t>
      </w:r>
      <w:r w:rsidR="00A42828">
        <w:rPr>
          <w:lang w:val="en-US"/>
        </w:rPr>
        <w:t xml:space="preserve">Recommendations </w:t>
      </w:r>
      <w:r w:rsidRPr="001F2A20">
        <w:rPr>
          <w:lang w:val="en-US"/>
        </w:rPr>
        <w:t>F.400, F.401, F.410, F.415, F.420, F.421, F.423, F.435, F.440, F.471, F.472, X.200, X.207, X.210 X.211, X.212, X.213, X.214, X.215, X.216, X.217, X.217</w:t>
      </w:r>
      <w:r w:rsidRPr="001F2A20">
        <w:rPr>
          <w:i/>
          <w:lang w:val="en-US"/>
        </w:rPr>
        <w:t>bis</w:t>
      </w:r>
      <w:r w:rsidRPr="001F2A20">
        <w:rPr>
          <w:lang w:val="en-US"/>
        </w:rPr>
        <w:t>, X.218, X.219, X.220, X.222, X.223, X.224, X.225, X.226, X.227, X.227</w:t>
      </w:r>
      <w:r w:rsidRPr="001F2A20">
        <w:rPr>
          <w:i/>
          <w:lang w:val="en-US"/>
        </w:rPr>
        <w:t>bis</w:t>
      </w:r>
      <w:r w:rsidRPr="001F2A20">
        <w:rPr>
          <w:lang w:val="en-US"/>
        </w:rPr>
        <w:t>, X.228, X.229, X.233, X.234, X.235, X.236, X.237, X.237</w:t>
      </w:r>
      <w:r w:rsidRPr="001F2A20">
        <w:rPr>
          <w:i/>
          <w:lang w:val="en-US"/>
        </w:rPr>
        <w:t>bis</w:t>
      </w:r>
      <w:r w:rsidRPr="001F2A20">
        <w:rPr>
          <w:lang w:val="en-US"/>
        </w:rPr>
        <w:t>, X.245, X.246, X.247, X.248, X.249, X.255, X.256, X.257, X.260 X.263, X.264, X.273, X.274, X.281, X.282, X.283, X.284, X.287, X.400, X.402, X.404, X.408, X.411, X.412, X.413, X.419, X.420, X.421, X.435, X.440, X.445, X.446, X.460, X.462, X.467, X.481, X.482, X.483, X.484, X.485, X.486, X.487, X.488,</w:t>
      </w:r>
      <w:r w:rsidRPr="008F5E76">
        <w:rPr>
          <w:lang w:val="en-US"/>
        </w:rPr>
        <w:t xml:space="preserve"> </w:t>
      </w:r>
      <w:r w:rsidRPr="001F2A20">
        <w:rPr>
          <w:lang w:val="en-US"/>
        </w:rPr>
        <w:t>X.610, X.612, X.613, X.614, X.622, X.623, X.625, X.630, X.633, X.634, X.637, X.638, X.639, X.641, X.642, X.650,</w:t>
      </w:r>
      <w:r w:rsidRPr="008F5E76">
        <w:rPr>
          <w:lang w:val="en-US"/>
        </w:rPr>
        <w:t xml:space="preserve"> </w:t>
      </w:r>
      <w:r w:rsidRPr="001F2A20">
        <w:rPr>
          <w:lang w:val="en-US"/>
        </w:rPr>
        <w:t>X.851, X.852, X.853, X.860, X.861, X.862, X.863, X.880, X.881, X.882</w:t>
      </w:r>
      <w:r>
        <w:rPr>
          <w:lang w:val="en-US"/>
        </w:rPr>
        <w:t xml:space="preserve">, </w:t>
      </w:r>
      <w:r w:rsidRPr="00473868">
        <w:rPr>
          <w:iCs/>
          <w:lang w:val="en-US"/>
        </w:rPr>
        <w:t>X.891, X.892, X.893</w:t>
      </w:r>
      <w:r>
        <w:rPr>
          <w:iCs/>
          <w:lang w:val="en-US"/>
        </w:rPr>
        <w:t xml:space="preserve">, </w:t>
      </w:r>
      <w:r w:rsidRPr="006C188C">
        <w:rPr>
          <w:lang w:val="en-US"/>
        </w:rPr>
        <w:t>X.901, X.902, X.903, X.904, X.906, X.910, X.911, X.920, X.9</w:t>
      </w:r>
      <w:r>
        <w:rPr>
          <w:lang w:val="en-US"/>
        </w:rPr>
        <w:t>30, X.931, X.950, X.952 and X.960</w:t>
      </w:r>
    </w:p>
    <w:p w:rsidR="00CD7D70" w:rsidRDefault="00CD7D70" w:rsidP="00D5631F">
      <w:pPr>
        <w:numPr>
          <w:ilvl w:val="0"/>
          <w:numId w:val="9"/>
        </w:numPr>
        <w:tabs>
          <w:tab w:val="clear" w:pos="794"/>
          <w:tab w:val="clear" w:pos="1191"/>
          <w:tab w:val="clear" w:pos="1588"/>
          <w:tab w:val="clear" w:pos="1985"/>
        </w:tabs>
        <w:spacing w:before="60"/>
        <w:ind w:left="1154"/>
        <w:rPr>
          <w:lang w:val="en-US"/>
        </w:rPr>
      </w:pPr>
      <w:r w:rsidRPr="007B37B1">
        <w:rPr>
          <w:lang w:val="en-US"/>
        </w:rPr>
        <w:t>Review results of activities since the September 2012 Study Group 17 meeting</w:t>
      </w:r>
    </w:p>
    <w:p w:rsidR="00BA4BF3" w:rsidRPr="001F2A20" w:rsidRDefault="00BA4BF3" w:rsidP="00D5631F">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Consider possible actions resulting from </w:t>
      </w:r>
      <w:r w:rsidRPr="00813D00">
        <w:rPr>
          <w:lang w:val="en-US"/>
        </w:rPr>
        <w:t>WTSA-12</w:t>
      </w:r>
      <w:r>
        <w:rPr>
          <w:lang w:val="en-US"/>
        </w:rPr>
        <w:t xml:space="preserve">, </w:t>
      </w:r>
      <w:r w:rsidRPr="001F2A20">
        <w:rPr>
          <w:lang w:val="en-US"/>
        </w:rPr>
        <w:t>PP-10, WTDC-10 and GSC-1</w:t>
      </w:r>
      <w:r>
        <w:rPr>
          <w:lang w:val="en-US"/>
        </w:rPr>
        <w:t>6</w:t>
      </w:r>
    </w:p>
    <w:p w:rsidR="0026594C" w:rsidRPr="001F2A20" w:rsidRDefault="0026594C" w:rsidP="00D5631F">
      <w:pPr>
        <w:numPr>
          <w:ilvl w:val="0"/>
          <w:numId w:val="9"/>
        </w:numPr>
        <w:tabs>
          <w:tab w:val="clear" w:pos="794"/>
          <w:tab w:val="clear" w:pos="1191"/>
          <w:tab w:val="clear" w:pos="1588"/>
          <w:tab w:val="clear" w:pos="1985"/>
        </w:tabs>
        <w:spacing w:before="60"/>
        <w:ind w:left="1154"/>
        <w:rPr>
          <w:iCs/>
          <w:lang w:val="en-US"/>
        </w:rPr>
      </w:pPr>
      <w:r w:rsidRPr="001F2A20">
        <w:rPr>
          <w:iCs/>
          <w:lang w:val="en-US"/>
        </w:rPr>
        <w:t>Update summaries of draft revised and new Recommendations</w:t>
      </w:r>
    </w:p>
    <w:p w:rsidR="0026594C" w:rsidRPr="001F2A20" w:rsidRDefault="0026594C" w:rsidP="00D5631F">
      <w:pPr>
        <w:numPr>
          <w:ilvl w:val="0"/>
          <w:numId w:val="9"/>
        </w:numPr>
        <w:tabs>
          <w:tab w:val="clear" w:pos="794"/>
          <w:tab w:val="clear" w:pos="1191"/>
          <w:tab w:val="clear" w:pos="1588"/>
          <w:tab w:val="clear" w:pos="1985"/>
        </w:tabs>
        <w:spacing w:before="60"/>
        <w:ind w:left="1154"/>
        <w:rPr>
          <w:iCs/>
          <w:lang w:val="en-US"/>
        </w:rPr>
      </w:pPr>
      <w:r w:rsidRPr="001F2A20">
        <w:rPr>
          <w:iCs/>
          <w:lang w:val="en-US"/>
        </w:rPr>
        <w:t>Update the action plan</w:t>
      </w:r>
    </w:p>
    <w:p w:rsidR="0026594C" w:rsidRPr="0026594C" w:rsidRDefault="0026594C" w:rsidP="00D5631F">
      <w:pPr>
        <w:numPr>
          <w:ilvl w:val="0"/>
          <w:numId w:val="9"/>
        </w:numPr>
        <w:tabs>
          <w:tab w:val="clear" w:pos="794"/>
          <w:tab w:val="clear" w:pos="1191"/>
          <w:tab w:val="clear" w:pos="1588"/>
          <w:tab w:val="clear" w:pos="1985"/>
        </w:tabs>
        <w:spacing w:before="60"/>
        <w:ind w:left="1154"/>
        <w:rPr>
          <w:lang w:val="en-US"/>
        </w:rPr>
      </w:pPr>
      <w:r w:rsidRPr="001F2A20">
        <w:rPr>
          <w:iCs/>
          <w:lang w:val="en-US"/>
        </w:rPr>
        <w:t xml:space="preserve">Provide concise summary of achievements for </w:t>
      </w:r>
      <w:r>
        <w:rPr>
          <w:iCs/>
          <w:lang w:val="en-US"/>
        </w:rPr>
        <w:t>inclusion in SG</w:t>
      </w:r>
      <w:r w:rsidRPr="001F2A20">
        <w:rPr>
          <w:iCs/>
          <w:lang w:val="en-US"/>
        </w:rPr>
        <w:t>17 report to relevant entities</w:t>
      </w:r>
    </w:p>
    <w:p w:rsidR="00335CB2" w:rsidRPr="001F2A20" w:rsidRDefault="00335CB2" w:rsidP="00D5631F">
      <w:pPr>
        <w:keepNext/>
        <w:tabs>
          <w:tab w:val="clear" w:pos="794"/>
          <w:tab w:val="clear" w:pos="1191"/>
          <w:tab w:val="clear" w:pos="1588"/>
          <w:tab w:val="clear" w:pos="1985"/>
        </w:tabs>
        <w:ind w:left="719"/>
        <w:rPr>
          <w:b/>
          <w:lang w:val="en-US"/>
        </w:rPr>
      </w:pPr>
      <w:r w:rsidRPr="00B46319">
        <w:rPr>
          <w:b/>
          <w:lang w:val="en-US"/>
        </w:rPr>
        <w:t>Abstract Syntax Notation One (ASN.1), Object Identifiers (OIDs) and associated registration</w:t>
      </w:r>
    </w:p>
    <w:p w:rsidR="00335CB2" w:rsidRPr="001F2A20" w:rsidRDefault="00335CB2" w:rsidP="00D5631F">
      <w:pPr>
        <w:numPr>
          <w:ilvl w:val="0"/>
          <w:numId w:val="9"/>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Collaborative meeting with ISO/IEC JTC 1/SC 6/WG 9 on ASN.1, OIDs, and registration authorities</w:t>
      </w:r>
    </w:p>
    <w:p w:rsidR="00E15E8C" w:rsidRDefault="00E15E8C" w:rsidP="00D5631F">
      <w:pPr>
        <w:numPr>
          <w:ilvl w:val="0"/>
          <w:numId w:val="9"/>
        </w:numPr>
        <w:tabs>
          <w:tab w:val="clear" w:pos="794"/>
          <w:tab w:val="clear" w:pos="1191"/>
          <w:tab w:val="clear" w:pos="1588"/>
          <w:tab w:val="clear" w:pos="1985"/>
        </w:tabs>
        <w:spacing w:before="60"/>
        <w:ind w:left="1154"/>
        <w:rPr>
          <w:lang w:val="en-US"/>
        </w:rPr>
      </w:pPr>
      <w:r>
        <w:rPr>
          <w:lang w:val="en-US"/>
        </w:rPr>
        <w:t xml:space="preserve">Assist </w:t>
      </w:r>
      <w:r w:rsidRPr="00D5631F">
        <w:rPr>
          <w:lang w:val="en-US"/>
        </w:rPr>
        <w:t>Q</w:t>
      </w:r>
      <w:r w:rsidR="009A74AC" w:rsidRPr="00D5631F">
        <w:rPr>
          <w:lang w:val="en-US"/>
        </w:rPr>
        <w:t>4</w:t>
      </w:r>
      <w:r w:rsidRPr="00D5631F">
        <w:rPr>
          <w:lang w:val="en-US"/>
        </w:rPr>
        <w:t>/17</w:t>
      </w:r>
      <w:r>
        <w:rPr>
          <w:lang w:val="en-US"/>
        </w:rPr>
        <w:t xml:space="preserve"> in ongoing work on </w:t>
      </w:r>
      <w:r w:rsidRPr="007F1B1B">
        <w:rPr>
          <w:lang w:val="en-US"/>
        </w:rPr>
        <w:t>X.1303</w:t>
      </w:r>
    </w:p>
    <w:p w:rsidR="00E15E8C" w:rsidRPr="00927A3B" w:rsidRDefault="00E15E8C" w:rsidP="00D5631F">
      <w:pPr>
        <w:numPr>
          <w:ilvl w:val="0"/>
          <w:numId w:val="9"/>
        </w:numPr>
        <w:tabs>
          <w:tab w:val="clear" w:pos="794"/>
          <w:tab w:val="clear" w:pos="1191"/>
          <w:tab w:val="clear" w:pos="1588"/>
          <w:tab w:val="clear" w:pos="1985"/>
        </w:tabs>
        <w:spacing w:before="60"/>
        <w:ind w:left="1154"/>
        <w:rPr>
          <w:lang w:val="en-US"/>
        </w:rPr>
      </w:pPr>
      <w:r w:rsidRPr="00D5631F">
        <w:rPr>
          <w:lang w:val="en-US"/>
        </w:rPr>
        <w:t>Provide input to Q</w:t>
      </w:r>
      <w:r w:rsidR="00650554">
        <w:rPr>
          <w:lang w:val="en-US"/>
        </w:rPr>
        <w:t>12</w:t>
      </w:r>
      <w:r w:rsidRPr="00D5631F">
        <w:rPr>
          <w:lang w:val="en-US"/>
        </w:rPr>
        <w:t>/17 regarding the LSG report to TSAG on languages and description techniques and update of the LSG web page</w:t>
      </w:r>
    </w:p>
    <w:p w:rsidR="00CC2109" w:rsidRDefault="00CC2109" w:rsidP="00D5631F">
      <w:pPr>
        <w:numPr>
          <w:ilvl w:val="0"/>
          <w:numId w:val="9"/>
        </w:numPr>
        <w:tabs>
          <w:tab w:val="clear" w:pos="794"/>
          <w:tab w:val="clear" w:pos="1191"/>
          <w:tab w:val="clear" w:pos="1588"/>
          <w:tab w:val="clear" w:pos="1985"/>
        </w:tabs>
        <w:spacing w:before="60"/>
        <w:ind w:left="1154"/>
        <w:rPr>
          <w:lang w:val="en-US"/>
        </w:rPr>
      </w:pPr>
      <w:r>
        <w:rPr>
          <w:lang w:val="en-US"/>
        </w:rPr>
        <w:t>Collaborate with ITU-T SG2 in the development on a</w:t>
      </w:r>
      <w:r w:rsidRPr="00CC2109">
        <w:rPr>
          <w:lang w:val="en-US"/>
        </w:rPr>
        <w:t>ny innovative use of object identifiers.</w:t>
      </w:r>
    </w:p>
    <w:p w:rsidR="00FD1492" w:rsidRPr="00FD1492" w:rsidRDefault="00FD1492" w:rsidP="00D5631F">
      <w:pPr>
        <w:numPr>
          <w:ilvl w:val="0"/>
          <w:numId w:val="9"/>
        </w:numPr>
        <w:tabs>
          <w:tab w:val="clear" w:pos="794"/>
          <w:tab w:val="clear" w:pos="1191"/>
          <w:tab w:val="clear" w:pos="1588"/>
          <w:tab w:val="clear" w:pos="1985"/>
        </w:tabs>
        <w:spacing w:before="60"/>
        <w:ind w:left="1154"/>
        <w:rPr>
          <w:iCs/>
          <w:lang w:val="en-US"/>
        </w:rPr>
      </w:pPr>
      <w:r w:rsidRPr="00714085">
        <w:rPr>
          <w:szCs w:val="24"/>
          <w:lang w:val="en-US" w:eastAsia="ko-KR"/>
        </w:rPr>
        <w:t>Provide updated Recommendations for X.660-, X.670-, X.680- X.690- and X.890-series throughout the study period in response to user needs, producing new editions when appropriate</w:t>
      </w:r>
    </w:p>
    <w:p w:rsidR="00FD1492" w:rsidRPr="001F2A20" w:rsidRDefault="00FD1492" w:rsidP="00D5631F">
      <w:pPr>
        <w:numPr>
          <w:ilvl w:val="0"/>
          <w:numId w:val="9"/>
        </w:numPr>
        <w:tabs>
          <w:tab w:val="clear" w:pos="794"/>
          <w:tab w:val="clear" w:pos="1191"/>
          <w:tab w:val="clear" w:pos="1588"/>
          <w:tab w:val="clear" w:pos="1985"/>
        </w:tabs>
        <w:spacing w:before="60"/>
        <w:ind w:left="1154"/>
        <w:rPr>
          <w:iCs/>
          <w:lang w:val="en-US"/>
        </w:rPr>
      </w:pPr>
      <w:r w:rsidRPr="00714085">
        <w:rPr>
          <w:szCs w:val="24"/>
          <w:lang w:val="en-US" w:eastAsia="ko-KR"/>
        </w:rPr>
        <w:t>When there is a need to improve data transfer, assist other Questions in all study groups in the provision of ASN.1 modules equivalen</w:t>
      </w:r>
      <w:r>
        <w:rPr>
          <w:szCs w:val="24"/>
          <w:lang w:val="en-US" w:eastAsia="ko-KR"/>
        </w:rPr>
        <w:t>t to XML schemas defined in ITU</w:t>
      </w:r>
      <w:r w:rsidRPr="009F4BDC">
        <w:rPr>
          <w:lang w:val="en-US" w:eastAsia="en-CA"/>
        </w:rPr>
        <w:noBreakHyphen/>
      </w:r>
      <w:r w:rsidRPr="00714085">
        <w:rPr>
          <w:szCs w:val="24"/>
          <w:lang w:val="en-US" w:eastAsia="ko-KR"/>
        </w:rPr>
        <w:t>T Recommendations (existing or under development), particularly in low bandwidth situations</w:t>
      </w:r>
    </w:p>
    <w:p w:rsidR="00FD1492" w:rsidRPr="00FD1492" w:rsidRDefault="00FD1492" w:rsidP="00D5631F">
      <w:pPr>
        <w:numPr>
          <w:ilvl w:val="0"/>
          <w:numId w:val="9"/>
        </w:numPr>
        <w:tabs>
          <w:tab w:val="clear" w:pos="794"/>
          <w:tab w:val="clear" w:pos="1191"/>
          <w:tab w:val="clear" w:pos="1588"/>
          <w:tab w:val="clear" w:pos="1985"/>
        </w:tabs>
        <w:spacing w:before="60"/>
        <w:ind w:left="1154"/>
        <w:rPr>
          <w:iCs/>
          <w:lang w:val="en-US"/>
        </w:rPr>
      </w:pPr>
      <w:r w:rsidRPr="00714085">
        <w:rPr>
          <w:szCs w:val="24"/>
          <w:lang w:val="en-US" w:eastAsia="ko-KR"/>
        </w:rPr>
        <w:t>Develop any additional tutorials or web pages that are likely to assist users of ASN.1 or OIDs.</w:t>
      </w:r>
    </w:p>
    <w:p w:rsidR="00FD1492" w:rsidRPr="001F2A20" w:rsidRDefault="00FD1492" w:rsidP="00D5631F">
      <w:pPr>
        <w:numPr>
          <w:ilvl w:val="0"/>
          <w:numId w:val="9"/>
        </w:numPr>
        <w:tabs>
          <w:tab w:val="clear" w:pos="794"/>
          <w:tab w:val="clear" w:pos="1191"/>
          <w:tab w:val="clear" w:pos="1588"/>
          <w:tab w:val="clear" w:pos="1985"/>
        </w:tabs>
        <w:spacing w:before="60"/>
        <w:ind w:left="1154"/>
        <w:rPr>
          <w:iCs/>
          <w:lang w:val="en-US"/>
        </w:rPr>
      </w:pPr>
      <w:r w:rsidRPr="00714085">
        <w:rPr>
          <w:szCs w:val="24"/>
          <w:lang w:val="en-US" w:eastAsia="ko-KR"/>
        </w:rPr>
        <w:t>Obtain agreement in ISO/IEC JTC 1/SC 6 and SG17 on any additional OID allocations that are considered necessary</w:t>
      </w:r>
    </w:p>
    <w:p w:rsidR="00FD1492" w:rsidRPr="00FD1492" w:rsidRDefault="00FD1492" w:rsidP="00D5631F">
      <w:pPr>
        <w:numPr>
          <w:ilvl w:val="0"/>
          <w:numId w:val="9"/>
        </w:numPr>
        <w:tabs>
          <w:tab w:val="clear" w:pos="794"/>
          <w:tab w:val="clear" w:pos="1191"/>
          <w:tab w:val="clear" w:pos="1588"/>
          <w:tab w:val="clear" w:pos="1985"/>
        </w:tabs>
        <w:spacing w:before="60"/>
        <w:ind w:left="1154"/>
        <w:rPr>
          <w:lang w:val="en-US"/>
        </w:rPr>
      </w:pPr>
      <w:r w:rsidRPr="00FD1492">
        <w:rPr>
          <w:szCs w:val="24"/>
          <w:lang w:val="en-US" w:eastAsia="ko-KR"/>
        </w:rPr>
        <w:t>Under the responsibility of the OID Project Leader:</w:t>
      </w:r>
    </w:p>
    <w:p w:rsidR="00FD1492" w:rsidRPr="00714085" w:rsidRDefault="00FD1492" w:rsidP="00D5631F">
      <w:pPr>
        <w:tabs>
          <w:tab w:val="clear" w:pos="794"/>
          <w:tab w:val="clear" w:pos="1191"/>
          <w:tab w:val="clear" w:pos="1588"/>
          <w:tab w:val="clear" w:pos="1985"/>
          <w:tab w:val="left" w:pos="1440"/>
        </w:tabs>
        <w:spacing w:before="80"/>
        <w:ind w:left="1875" w:hanging="360"/>
        <w:rPr>
          <w:szCs w:val="24"/>
          <w:lang w:val="en-US" w:eastAsia="ko-KR"/>
        </w:rPr>
      </w:pPr>
      <w:r w:rsidRPr="00714085">
        <w:rPr>
          <w:rFonts w:ascii="Wingdings" w:hAnsi="Wingdings"/>
          <w:sz w:val="20"/>
          <w:szCs w:val="24"/>
          <w:lang w:val="en-US" w:eastAsia="ko-KR"/>
        </w:rPr>
        <w:t></w:t>
      </w:r>
      <w:r w:rsidRPr="00714085">
        <w:rPr>
          <w:rFonts w:ascii="Wingdings" w:hAnsi="Wingdings"/>
          <w:sz w:val="20"/>
          <w:szCs w:val="24"/>
          <w:lang w:val="en-US" w:eastAsia="ko-KR"/>
        </w:rPr>
        <w:tab/>
      </w:r>
      <w:r w:rsidRPr="00714085">
        <w:rPr>
          <w:szCs w:val="24"/>
          <w:lang w:val="en-US" w:eastAsia="ko-KR"/>
        </w:rPr>
        <w:t>Provide general advice to users of OIDs;</w:t>
      </w:r>
    </w:p>
    <w:p w:rsidR="00FD1492" w:rsidRDefault="00FD1492" w:rsidP="00D5631F">
      <w:pPr>
        <w:tabs>
          <w:tab w:val="clear" w:pos="794"/>
          <w:tab w:val="clear" w:pos="1191"/>
          <w:tab w:val="clear" w:pos="1588"/>
          <w:tab w:val="clear" w:pos="1985"/>
          <w:tab w:val="left" w:pos="1440"/>
        </w:tabs>
        <w:spacing w:before="80"/>
        <w:ind w:left="1875" w:hanging="360"/>
        <w:rPr>
          <w:szCs w:val="24"/>
          <w:lang w:val="en-US" w:eastAsia="ko-KR"/>
        </w:rPr>
      </w:pPr>
      <w:r w:rsidRPr="00714085">
        <w:rPr>
          <w:rFonts w:ascii="Wingdings" w:hAnsi="Wingdings"/>
          <w:sz w:val="20"/>
          <w:szCs w:val="24"/>
          <w:lang w:val="en-US" w:eastAsia="ko-KR"/>
        </w:rPr>
        <w:t></w:t>
      </w:r>
      <w:r w:rsidRPr="00714085">
        <w:rPr>
          <w:rFonts w:ascii="Wingdings" w:hAnsi="Wingdings"/>
          <w:sz w:val="20"/>
          <w:szCs w:val="24"/>
          <w:lang w:val="en-US" w:eastAsia="ko-KR"/>
        </w:rPr>
        <w:tab/>
      </w:r>
      <w:r w:rsidRPr="00714085">
        <w:rPr>
          <w:szCs w:val="24"/>
          <w:lang w:val="en-US" w:eastAsia="ko-KR"/>
        </w:rPr>
        <w:t>Promote the use of ASN.1 and international OIDs within other study groups and external standards development organizations (SDOs);</w:t>
      </w:r>
    </w:p>
    <w:p w:rsidR="00FD1492" w:rsidRDefault="00FD1492" w:rsidP="00D5631F">
      <w:pPr>
        <w:tabs>
          <w:tab w:val="clear" w:pos="794"/>
          <w:tab w:val="clear" w:pos="1191"/>
          <w:tab w:val="clear" w:pos="1588"/>
          <w:tab w:val="clear" w:pos="1985"/>
          <w:tab w:val="left" w:pos="1440"/>
        </w:tabs>
        <w:spacing w:before="80"/>
        <w:ind w:left="1875" w:hanging="360"/>
        <w:rPr>
          <w:szCs w:val="24"/>
          <w:lang w:val="en-US" w:eastAsia="ko-KR"/>
        </w:rPr>
      </w:pPr>
      <w:r w:rsidRPr="00714085">
        <w:rPr>
          <w:rFonts w:ascii="Wingdings" w:hAnsi="Wingdings"/>
          <w:sz w:val="20"/>
          <w:szCs w:val="24"/>
          <w:lang w:val="en-US" w:eastAsia="ko-KR"/>
        </w:rPr>
        <w:t></w:t>
      </w:r>
      <w:r w:rsidRPr="00714085">
        <w:rPr>
          <w:rFonts w:ascii="Wingdings" w:hAnsi="Wingdings"/>
          <w:sz w:val="20"/>
          <w:szCs w:val="24"/>
          <w:lang w:val="en-US" w:eastAsia="ko-KR"/>
        </w:rPr>
        <w:tab/>
      </w:r>
      <w:r w:rsidRPr="00714085">
        <w:rPr>
          <w:szCs w:val="24"/>
          <w:lang w:val="en-US" w:eastAsia="ko-KR"/>
        </w:rPr>
        <w:t>Help countries with the establishment and maintenance of national registration authorities for OIDs (including international OIDs).</w:t>
      </w:r>
    </w:p>
    <w:p w:rsidR="00E15E8C" w:rsidRPr="00995E74" w:rsidRDefault="00E15E8C" w:rsidP="00D5631F">
      <w:pPr>
        <w:numPr>
          <w:ilvl w:val="0"/>
          <w:numId w:val="9"/>
        </w:numPr>
        <w:tabs>
          <w:tab w:val="clear" w:pos="794"/>
          <w:tab w:val="clear" w:pos="1191"/>
          <w:tab w:val="clear" w:pos="1588"/>
          <w:tab w:val="clear" w:pos="1985"/>
        </w:tabs>
        <w:spacing w:before="60"/>
        <w:ind w:left="1154"/>
        <w:rPr>
          <w:iCs/>
          <w:lang w:val="en-US"/>
        </w:rPr>
      </w:pPr>
      <w:r w:rsidRPr="00995E74">
        <w:rPr>
          <w:iCs/>
          <w:lang w:val="en-US"/>
        </w:rPr>
        <w:t>Review and update as necessary the information on SG17 web page concerning OID Project, ASN.1 Module Database, and Object Identifiers (OIDs) and Registration Authorities, including the ITU web page on emerging trends</w:t>
      </w:r>
    </w:p>
    <w:p w:rsidR="00E15E8C" w:rsidRPr="001F2A20" w:rsidRDefault="00E15E8C" w:rsidP="00D5631F">
      <w:pPr>
        <w:numPr>
          <w:ilvl w:val="0"/>
          <w:numId w:val="9"/>
        </w:numPr>
        <w:tabs>
          <w:tab w:val="clear" w:pos="794"/>
          <w:tab w:val="clear" w:pos="1191"/>
          <w:tab w:val="clear" w:pos="1588"/>
          <w:tab w:val="clear" w:pos="1985"/>
        </w:tabs>
        <w:spacing w:before="60"/>
        <w:ind w:left="1154"/>
        <w:rPr>
          <w:iCs/>
          <w:lang w:val="en-US"/>
        </w:rPr>
      </w:pPr>
      <w:r w:rsidRPr="001F2A20">
        <w:rPr>
          <w:iCs/>
          <w:lang w:val="en-US"/>
        </w:rPr>
        <w:t>Consider efficient collaboration with other bodies including ISO/IEC SCs that use ASN.1 or OIDs, OMG, IETF, W3C and OASIS</w:t>
      </w:r>
    </w:p>
    <w:p w:rsidR="00E15E8C" w:rsidRPr="00B46319" w:rsidRDefault="00E15E8C" w:rsidP="00D5631F">
      <w:pPr>
        <w:keepNext/>
        <w:tabs>
          <w:tab w:val="clear" w:pos="794"/>
          <w:tab w:val="clear" w:pos="1191"/>
          <w:tab w:val="clear" w:pos="1588"/>
          <w:tab w:val="clear" w:pos="1985"/>
        </w:tabs>
        <w:ind w:left="719"/>
        <w:rPr>
          <w:lang w:val="en-US"/>
        </w:rPr>
      </w:pPr>
      <w:r w:rsidRPr="00B46319">
        <w:rPr>
          <w:b/>
          <w:lang w:val="en-US"/>
        </w:rPr>
        <w:lastRenderedPageBreak/>
        <w:t>Open Systems Interconnection (OSI) maintenance</w:t>
      </w:r>
    </w:p>
    <w:p w:rsidR="00E15E8C" w:rsidRPr="00437572" w:rsidRDefault="00E15E8C" w:rsidP="00D5631F">
      <w:pPr>
        <w:numPr>
          <w:ilvl w:val="0"/>
          <w:numId w:val="9"/>
        </w:numPr>
        <w:tabs>
          <w:tab w:val="clear" w:pos="794"/>
          <w:tab w:val="clear" w:pos="1191"/>
          <w:tab w:val="clear" w:pos="1588"/>
          <w:tab w:val="clear" w:pos="1985"/>
        </w:tabs>
        <w:spacing w:before="60"/>
        <w:ind w:left="1154"/>
        <w:rPr>
          <w:lang w:val="en-US"/>
        </w:rPr>
      </w:pPr>
      <w:r w:rsidRPr="00714085">
        <w:rPr>
          <w:szCs w:val="24"/>
          <w:lang w:val="en-US"/>
        </w:rPr>
        <w:t>Develop corrections or enhancements to OSI Recommendations, as needed, based on received contributions and to resolve any reported defects</w:t>
      </w:r>
    </w:p>
    <w:p w:rsidR="00E15E8C" w:rsidRDefault="00E15E8C" w:rsidP="00D5631F">
      <w:pPr>
        <w:numPr>
          <w:ilvl w:val="0"/>
          <w:numId w:val="9"/>
        </w:numPr>
        <w:tabs>
          <w:tab w:val="clear" w:pos="794"/>
          <w:tab w:val="clear" w:pos="1191"/>
          <w:tab w:val="clear" w:pos="1588"/>
          <w:tab w:val="clear" w:pos="1985"/>
        </w:tabs>
        <w:spacing w:before="60"/>
        <w:ind w:left="1154"/>
        <w:rPr>
          <w:lang w:val="en-US"/>
        </w:rPr>
      </w:pPr>
      <w:r w:rsidRPr="00714085">
        <w:rPr>
          <w:szCs w:val="24"/>
          <w:lang w:val="en-US"/>
        </w:rPr>
        <w:t>Maintain the OSI Implementers’ Guide</w:t>
      </w:r>
    </w:p>
    <w:p w:rsidR="00787DAF" w:rsidRDefault="00787DAF" w:rsidP="00D5631F">
      <w:pPr>
        <w:keepNext/>
        <w:tabs>
          <w:tab w:val="clear" w:pos="794"/>
          <w:tab w:val="clear" w:pos="1191"/>
          <w:tab w:val="clear" w:pos="1588"/>
          <w:tab w:val="clear" w:pos="1985"/>
        </w:tabs>
        <w:ind w:left="719"/>
        <w:rPr>
          <w:b/>
          <w:bCs/>
          <w:lang w:val="en-US"/>
        </w:rPr>
      </w:pPr>
      <w:r w:rsidRPr="00B46319">
        <w:rPr>
          <w:b/>
          <w:bCs/>
          <w:lang w:val="en-US"/>
        </w:rPr>
        <w:t>Open Distributed Processing</w:t>
      </w:r>
      <w:r w:rsidR="00C22CA4" w:rsidRPr="00B46319">
        <w:rPr>
          <w:b/>
          <w:bCs/>
          <w:lang w:val="en-US"/>
        </w:rPr>
        <w:t xml:space="preserve"> </w:t>
      </w:r>
      <w:r w:rsidR="00C94CB6" w:rsidRPr="00B46319">
        <w:rPr>
          <w:b/>
          <w:bCs/>
          <w:lang w:val="en-US"/>
        </w:rPr>
        <w:t>maintenance</w:t>
      </w:r>
    </w:p>
    <w:p w:rsidR="00787DAF" w:rsidRPr="001F2A20" w:rsidRDefault="00787DAF" w:rsidP="00D5631F">
      <w:pPr>
        <w:numPr>
          <w:ilvl w:val="0"/>
          <w:numId w:val="9"/>
        </w:numPr>
        <w:tabs>
          <w:tab w:val="clear" w:pos="794"/>
          <w:tab w:val="clear" w:pos="1191"/>
          <w:tab w:val="clear" w:pos="1588"/>
          <w:tab w:val="clear" w:pos="1985"/>
        </w:tabs>
        <w:spacing w:before="60"/>
        <w:ind w:left="1156" w:hanging="437"/>
        <w:rPr>
          <w:iCs/>
          <w:lang w:val="en-US"/>
        </w:rPr>
      </w:pPr>
      <w:r w:rsidRPr="001F2A20">
        <w:rPr>
          <w:iCs/>
          <w:lang w:val="en-US"/>
        </w:rPr>
        <w:t xml:space="preserve">Progress work </w:t>
      </w:r>
      <w:r>
        <w:rPr>
          <w:iCs/>
          <w:lang w:val="en-US"/>
        </w:rPr>
        <w:t xml:space="preserve">in collaboration with </w:t>
      </w:r>
      <w:r w:rsidRPr="00FE224E">
        <w:rPr>
          <w:lang w:val="en-US"/>
        </w:rPr>
        <w:t xml:space="preserve">ISO/IEC JTC 1/SC 7/WG 19 </w:t>
      </w:r>
      <w:r w:rsidRPr="001F2A20">
        <w:rPr>
          <w:iCs/>
          <w:lang w:val="en-US"/>
        </w:rPr>
        <w:t>on revision of Recommendation</w:t>
      </w:r>
      <w:r>
        <w:rPr>
          <w:iCs/>
          <w:lang w:val="en-US"/>
        </w:rPr>
        <w:t>s</w:t>
      </w:r>
      <w:r w:rsidRPr="001F2A20">
        <w:rPr>
          <w:iCs/>
          <w:lang w:val="en-US"/>
        </w:rPr>
        <w:t>:</w:t>
      </w:r>
    </w:p>
    <w:p w:rsidR="00787DAF" w:rsidRPr="009D7BC4" w:rsidRDefault="00787DAF" w:rsidP="00D5631F">
      <w:pPr>
        <w:numPr>
          <w:ilvl w:val="0"/>
          <w:numId w:val="9"/>
        </w:numPr>
        <w:tabs>
          <w:tab w:val="clear" w:pos="719"/>
          <w:tab w:val="clear" w:pos="794"/>
          <w:tab w:val="clear" w:pos="1191"/>
          <w:tab w:val="clear" w:pos="1588"/>
          <w:tab w:val="clear" w:pos="1985"/>
          <w:tab w:val="num" w:pos="1154"/>
        </w:tabs>
        <w:spacing w:before="60"/>
        <w:ind w:left="1589"/>
        <w:rPr>
          <w:lang w:val="en-US"/>
        </w:rPr>
      </w:pPr>
      <w:r w:rsidRPr="009D7BC4">
        <w:rPr>
          <w:lang w:val="en-US"/>
        </w:rPr>
        <w:t>X.906</w:t>
      </w:r>
      <w:r>
        <w:rPr>
          <w:lang w:val="en-US"/>
        </w:rPr>
        <w:t xml:space="preserve">, </w:t>
      </w:r>
      <w:r w:rsidRPr="007D58D0">
        <w:rPr>
          <w:i/>
          <w:iCs/>
          <w:lang w:val="en-US"/>
        </w:rPr>
        <w:t>Open distributed processing – Use of UML for ODP system specification</w:t>
      </w:r>
    </w:p>
    <w:p w:rsidR="00787DAF" w:rsidRPr="005724C5" w:rsidRDefault="00787DAF" w:rsidP="00D5631F">
      <w:pPr>
        <w:numPr>
          <w:ilvl w:val="0"/>
          <w:numId w:val="9"/>
        </w:numPr>
        <w:tabs>
          <w:tab w:val="clear" w:pos="794"/>
          <w:tab w:val="clear" w:pos="1191"/>
          <w:tab w:val="clear" w:pos="1588"/>
          <w:tab w:val="clear" w:pos="1985"/>
        </w:tabs>
        <w:spacing w:before="60"/>
        <w:ind w:left="1589"/>
        <w:rPr>
          <w:lang w:val="en-US"/>
        </w:rPr>
      </w:pPr>
      <w:r w:rsidRPr="009D7BC4">
        <w:rPr>
          <w:lang w:val="en-US"/>
        </w:rPr>
        <w:t>X.911</w:t>
      </w:r>
      <w:r>
        <w:rPr>
          <w:lang w:val="en-US"/>
        </w:rPr>
        <w:t xml:space="preserve">, </w:t>
      </w:r>
      <w:r w:rsidRPr="007D58D0">
        <w:rPr>
          <w:i/>
          <w:iCs/>
          <w:lang w:val="en-US"/>
        </w:rPr>
        <w:t>Open distributed processing – Reference model – Enterprise language</w:t>
      </w:r>
    </w:p>
    <w:p w:rsidR="00C22CA4" w:rsidRPr="00C22CA4" w:rsidRDefault="00C22CA4" w:rsidP="0058527F">
      <w:pPr>
        <w:pStyle w:val="ListParagraph"/>
        <w:numPr>
          <w:ilvl w:val="0"/>
          <w:numId w:val="9"/>
        </w:numPr>
        <w:tabs>
          <w:tab w:val="clear" w:pos="719"/>
          <w:tab w:val="num" w:pos="720"/>
        </w:tabs>
        <w:overflowPunct w:val="0"/>
        <w:autoSpaceDE w:val="0"/>
        <w:autoSpaceDN w:val="0"/>
        <w:adjustRightInd w:val="0"/>
        <w:ind w:left="1155"/>
        <w:textAlignment w:val="baseline"/>
        <w:rPr>
          <w:lang w:val="en-US"/>
        </w:rPr>
      </w:pPr>
      <w:r w:rsidRPr="00714085">
        <w:rPr>
          <w:szCs w:val="24"/>
          <w:lang w:val="en-US"/>
        </w:rPr>
        <w:t>Develop corrections or enhancements to ODP Recommendations, as needed, based on received contributions and to resolve any reported defects</w:t>
      </w:r>
    </w:p>
    <w:p w:rsidR="00787DAF" w:rsidRPr="005815F1" w:rsidRDefault="00787DAF" w:rsidP="00D5631F">
      <w:pPr>
        <w:numPr>
          <w:ilvl w:val="0"/>
          <w:numId w:val="9"/>
        </w:numPr>
        <w:tabs>
          <w:tab w:val="clear" w:pos="794"/>
          <w:tab w:val="clear" w:pos="1191"/>
          <w:tab w:val="clear" w:pos="1588"/>
          <w:tab w:val="clear" w:pos="1985"/>
        </w:tabs>
        <w:spacing w:before="60"/>
        <w:ind w:left="1156" w:hanging="437"/>
        <w:rPr>
          <w:lang w:val="en-US"/>
        </w:rPr>
      </w:pPr>
      <w:r w:rsidRPr="005815F1">
        <w:rPr>
          <w:lang w:val="en-US"/>
        </w:rPr>
        <w:t>Identify what additional work on ODP should be pursued taking into account ongoing work in ISO/IEC JTC 1/SC 7 and in OMG</w:t>
      </w:r>
    </w:p>
    <w:p w:rsidR="00787DAF" w:rsidRPr="001F2A20" w:rsidRDefault="00787DAF" w:rsidP="00D5631F">
      <w:pPr>
        <w:numPr>
          <w:ilvl w:val="0"/>
          <w:numId w:val="9"/>
        </w:numPr>
        <w:tabs>
          <w:tab w:val="clear" w:pos="794"/>
          <w:tab w:val="clear" w:pos="1191"/>
          <w:tab w:val="clear" w:pos="1588"/>
          <w:tab w:val="clear" w:pos="1985"/>
        </w:tabs>
        <w:spacing w:before="60"/>
        <w:ind w:left="1156" w:hanging="437"/>
        <w:rPr>
          <w:lang w:val="en-US"/>
        </w:rPr>
      </w:pPr>
      <w:r w:rsidRPr="001F2A20">
        <w:rPr>
          <w:lang w:val="en-US"/>
        </w:rPr>
        <w:t>Consider efficient cooperative work with ISO/IEC JTC 1/SC 7/WG 19</w:t>
      </w:r>
    </w:p>
    <w:p w:rsidR="007B37B1" w:rsidRPr="00D5631F" w:rsidRDefault="00335CB2" w:rsidP="00D5631F">
      <w:pPr>
        <w:numPr>
          <w:ilvl w:val="0"/>
          <w:numId w:val="11"/>
        </w:numPr>
        <w:tabs>
          <w:tab w:val="clear" w:pos="360"/>
          <w:tab w:val="clear" w:pos="794"/>
          <w:tab w:val="clear" w:pos="1191"/>
          <w:tab w:val="clear" w:pos="1588"/>
          <w:tab w:val="clear" w:pos="1985"/>
          <w:tab w:val="num" w:pos="2552"/>
        </w:tabs>
        <w:ind w:left="721" w:hanging="284"/>
        <w:rPr>
          <w:b/>
          <w:lang w:val="en-US"/>
        </w:rPr>
      </w:pPr>
      <w:r w:rsidRPr="00E33B48">
        <w:rPr>
          <w:b/>
          <w:lang w:val="en-US"/>
        </w:rPr>
        <w:t xml:space="preserve">Question </w:t>
      </w:r>
      <w:r w:rsidR="00BA3E7B">
        <w:rPr>
          <w:b/>
          <w:lang w:val="en-US"/>
        </w:rPr>
        <w:t>12</w:t>
      </w:r>
      <w:r w:rsidR="007B37B1" w:rsidRPr="00E33B48">
        <w:rPr>
          <w:b/>
          <w:lang w:val="en-US"/>
        </w:rPr>
        <w:t>/17  -  Formal languages for telecommunication software and testing</w:t>
      </w:r>
    </w:p>
    <w:p w:rsidR="00787DAF" w:rsidRDefault="00787DAF" w:rsidP="00D5631F">
      <w:pPr>
        <w:numPr>
          <w:ilvl w:val="0"/>
          <w:numId w:val="9"/>
        </w:numPr>
        <w:tabs>
          <w:tab w:val="clear" w:pos="719"/>
          <w:tab w:val="clear" w:pos="794"/>
          <w:tab w:val="clear" w:pos="1191"/>
          <w:tab w:val="clear" w:pos="1588"/>
          <w:tab w:val="clear" w:pos="1985"/>
          <w:tab w:val="num" w:pos="1155"/>
        </w:tabs>
        <w:spacing w:before="60"/>
        <w:ind w:left="1155"/>
        <w:rPr>
          <w:lang w:val="en-US"/>
        </w:rPr>
      </w:pPr>
      <w:r w:rsidRPr="001F2A20">
        <w:rPr>
          <w:lang w:val="en-US" w:eastAsia="ko-KR"/>
        </w:rPr>
        <w:t xml:space="preserve">Carry out responsibilities </w:t>
      </w:r>
      <w:r>
        <w:rPr>
          <w:lang w:val="en-US"/>
        </w:rPr>
        <w:t xml:space="preserve">for Recommendations </w:t>
      </w:r>
      <w:r w:rsidR="0064048D" w:rsidRPr="00E16CAC">
        <w:rPr>
          <w:lang w:val="en-US"/>
        </w:rPr>
        <w:t xml:space="preserve">X.290, X.291, X.292, X.293, X.294, X.295, X.296, </w:t>
      </w:r>
      <w:r w:rsidRPr="006C188C">
        <w:rPr>
          <w:lang w:val="en-US"/>
        </w:rPr>
        <w:t xml:space="preserve">Z.100, Z.101, Z.102, Z.103, Z.104, Z.105, Z.106, Z.107, Z.109, Z.110, Z.111, Z.119, Z.120, Z.121, Z.150, Z.151, Z.200, Z.400, Z.450, </w:t>
      </w:r>
      <w:r w:rsidR="0064048D">
        <w:rPr>
          <w:lang w:val="en-US"/>
        </w:rPr>
        <w:t xml:space="preserve">Z.500, </w:t>
      </w:r>
      <w:r w:rsidRPr="006C188C">
        <w:rPr>
          <w:lang w:val="en-US"/>
        </w:rPr>
        <w:t>Z.600, Z.601, Supplement</w:t>
      </w:r>
      <w:r w:rsidR="0064048D">
        <w:rPr>
          <w:lang w:val="en-US"/>
        </w:rPr>
        <w:t>s</w:t>
      </w:r>
      <w:r w:rsidRPr="006C188C">
        <w:rPr>
          <w:lang w:val="en-US"/>
        </w:rPr>
        <w:t xml:space="preserve"> </w:t>
      </w:r>
      <w:r w:rsidR="0064048D" w:rsidRPr="00E16CAC">
        <w:rPr>
          <w:lang w:val="en-US"/>
        </w:rPr>
        <w:t>X.Suppl.4, X.Suppl.5</w:t>
      </w:r>
      <w:r w:rsidR="00B03E99">
        <w:rPr>
          <w:lang w:val="en-US"/>
        </w:rPr>
        <w:t xml:space="preserve">, </w:t>
      </w:r>
      <w:r w:rsidRPr="006C188C">
        <w:rPr>
          <w:lang w:val="en-US"/>
        </w:rPr>
        <w:t>Z.Suppl.1, and Z.Imp100</w:t>
      </w:r>
    </w:p>
    <w:p w:rsidR="00787DAF" w:rsidRDefault="00787DAF" w:rsidP="00D5631F">
      <w:pPr>
        <w:numPr>
          <w:ilvl w:val="0"/>
          <w:numId w:val="9"/>
        </w:numPr>
        <w:tabs>
          <w:tab w:val="clear" w:pos="794"/>
          <w:tab w:val="clear" w:pos="1191"/>
          <w:tab w:val="clear" w:pos="1588"/>
          <w:tab w:val="clear" w:pos="1985"/>
        </w:tabs>
        <w:spacing w:before="60"/>
        <w:ind w:left="1155"/>
        <w:rPr>
          <w:lang w:val="en-US"/>
        </w:rPr>
      </w:pPr>
      <w:r w:rsidRPr="007B37B1">
        <w:rPr>
          <w:lang w:val="en-US"/>
        </w:rPr>
        <w:t>Review results of activities since the September 2012 Study Group 17 meeting</w:t>
      </w:r>
    </w:p>
    <w:p w:rsidR="00286F72" w:rsidRPr="00D5631F" w:rsidRDefault="00E15E8C" w:rsidP="00D5631F">
      <w:pPr>
        <w:numPr>
          <w:ilvl w:val="0"/>
          <w:numId w:val="9"/>
        </w:numPr>
        <w:tabs>
          <w:tab w:val="clear" w:pos="794"/>
          <w:tab w:val="clear" w:pos="1191"/>
          <w:tab w:val="clear" w:pos="1588"/>
          <w:tab w:val="clear" w:pos="1985"/>
        </w:tabs>
        <w:spacing w:before="60"/>
        <w:ind w:left="1155"/>
        <w:rPr>
          <w:lang w:val="en-US"/>
        </w:rPr>
      </w:pPr>
      <w:r w:rsidRPr="00D5631F">
        <w:rPr>
          <w:lang w:val="en-US"/>
        </w:rPr>
        <w:t>Produce</w:t>
      </w:r>
      <w:r w:rsidR="00286F72" w:rsidRPr="00D5631F">
        <w:rPr>
          <w:lang w:val="en-US"/>
        </w:rPr>
        <w:t xml:space="preserve"> </w:t>
      </w:r>
      <w:r w:rsidR="00AA51C0" w:rsidRPr="00D5631F">
        <w:rPr>
          <w:lang w:val="en-US"/>
        </w:rPr>
        <w:t>report to TSAG</w:t>
      </w:r>
      <w:r w:rsidR="00463304" w:rsidRPr="00D5631F">
        <w:rPr>
          <w:lang w:val="en-US"/>
        </w:rPr>
        <w:t xml:space="preserve"> </w:t>
      </w:r>
      <w:r w:rsidR="00AA51C0" w:rsidRPr="00D5631F">
        <w:rPr>
          <w:lang w:val="en-US"/>
        </w:rPr>
        <w:t>as</w:t>
      </w:r>
      <w:r w:rsidR="00286F72" w:rsidRPr="00D5631F">
        <w:rPr>
          <w:lang w:val="en-US"/>
        </w:rPr>
        <w:t xml:space="preserve"> the LSG on languages and description techniques </w:t>
      </w:r>
      <w:r w:rsidR="00AA51C0" w:rsidRPr="00D5631F">
        <w:rPr>
          <w:lang w:val="en-US"/>
        </w:rPr>
        <w:t xml:space="preserve">and update the LSG </w:t>
      </w:r>
      <w:r w:rsidR="00286F72" w:rsidRPr="00D5631F">
        <w:rPr>
          <w:lang w:val="en-US"/>
        </w:rPr>
        <w:t>web page</w:t>
      </w:r>
      <w:r w:rsidRPr="00D5631F">
        <w:rPr>
          <w:lang w:val="en-US"/>
        </w:rPr>
        <w:t xml:space="preserve"> (with the assistance of Question </w:t>
      </w:r>
      <w:r w:rsidR="00BA3E7B">
        <w:rPr>
          <w:lang w:val="en-US"/>
        </w:rPr>
        <w:t>11</w:t>
      </w:r>
      <w:r w:rsidRPr="00D5631F">
        <w:rPr>
          <w:lang w:val="en-US"/>
        </w:rPr>
        <w:t>/17)</w:t>
      </w:r>
    </w:p>
    <w:p w:rsidR="00A40545" w:rsidRPr="00F976BB" w:rsidRDefault="00A40545" w:rsidP="00D5631F">
      <w:pPr>
        <w:numPr>
          <w:ilvl w:val="0"/>
          <w:numId w:val="9"/>
        </w:numPr>
        <w:tabs>
          <w:tab w:val="clear" w:pos="794"/>
          <w:tab w:val="clear" w:pos="1191"/>
          <w:tab w:val="clear" w:pos="1588"/>
          <w:tab w:val="clear" w:pos="1985"/>
        </w:tabs>
        <w:spacing w:before="60"/>
        <w:ind w:left="1157" w:hanging="437"/>
        <w:rPr>
          <w:i/>
          <w:lang w:val="en-US"/>
        </w:rPr>
      </w:pPr>
      <w:r w:rsidRPr="00EA3F98">
        <w:rPr>
          <w:lang w:val="en-US"/>
        </w:rPr>
        <w:t xml:space="preserve">Consider possible actions resulting from </w:t>
      </w:r>
      <w:r>
        <w:rPr>
          <w:lang w:val="en-US"/>
        </w:rPr>
        <w:t xml:space="preserve">WTSA-12, </w:t>
      </w:r>
      <w:r w:rsidRPr="00EA3F98">
        <w:rPr>
          <w:lang w:val="en-US"/>
        </w:rPr>
        <w:t xml:space="preserve">WTDC-10, </w:t>
      </w:r>
      <w:r>
        <w:rPr>
          <w:lang w:val="en-US"/>
        </w:rPr>
        <w:t>PP-10 and GSC-16</w:t>
      </w:r>
    </w:p>
    <w:p w:rsidR="00B03E99" w:rsidRPr="001F2A20" w:rsidRDefault="00B03E99" w:rsidP="00D5631F">
      <w:pPr>
        <w:numPr>
          <w:ilvl w:val="0"/>
          <w:numId w:val="9"/>
        </w:numPr>
        <w:tabs>
          <w:tab w:val="clear" w:pos="794"/>
          <w:tab w:val="clear" w:pos="1191"/>
          <w:tab w:val="clear" w:pos="1588"/>
          <w:tab w:val="clear" w:pos="1985"/>
        </w:tabs>
        <w:spacing w:before="60"/>
        <w:ind w:left="1155"/>
        <w:rPr>
          <w:lang w:val="en-US"/>
        </w:rPr>
      </w:pPr>
      <w:r w:rsidRPr="001F2A20">
        <w:rPr>
          <w:lang w:val="en-US"/>
        </w:rPr>
        <w:t>Consider efficient collaboration with other bodies including ISO/IEC JTC 1, ETSI, OMG, IETF and SDL Forum Society</w:t>
      </w:r>
    </w:p>
    <w:p w:rsidR="00286F72" w:rsidRPr="001F2A20" w:rsidRDefault="00286F72" w:rsidP="00D5631F">
      <w:pPr>
        <w:numPr>
          <w:ilvl w:val="0"/>
          <w:numId w:val="9"/>
        </w:numPr>
        <w:tabs>
          <w:tab w:val="clear" w:pos="794"/>
          <w:tab w:val="clear" w:pos="1191"/>
          <w:tab w:val="clear" w:pos="1588"/>
          <w:tab w:val="clear" w:pos="1985"/>
        </w:tabs>
        <w:spacing w:before="60"/>
        <w:ind w:left="1155"/>
        <w:rPr>
          <w:lang w:val="en-US"/>
        </w:rPr>
      </w:pPr>
      <w:r w:rsidRPr="001F2A20">
        <w:rPr>
          <w:lang w:val="en-US" w:eastAsia="ko-KR"/>
        </w:rPr>
        <w:t>Update summaries of draft revised and new Recommendations</w:t>
      </w:r>
    </w:p>
    <w:p w:rsidR="00286F72" w:rsidRPr="001F2A20" w:rsidRDefault="00286F72" w:rsidP="00D5631F">
      <w:pPr>
        <w:numPr>
          <w:ilvl w:val="0"/>
          <w:numId w:val="9"/>
        </w:numPr>
        <w:tabs>
          <w:tab w:val="clear" w:pos="794"/>
          <w:tab w:val="clear" w:pos="1191"/>
          <w:tab w:val="clear" w:pos="1588"/>
          <w:tab w:val="clear" w:pos="1985"/>
        </w:tabs>
        <w:spacing w:before="60"/>
        <w:ind w:left="1157" w:hanging="437"/>
        <w:rPr>
          <w:lang w:val="en-US"/>
        </w:rPr>
      </w:pPr>
      <w:r w:rsidRPr="001F2A20">
        <w:rPr>
          <w:lang w:val="en-US"/>
        </w:rPr>
        <w:t>Update the action plan</w:t>
      </w:r>
    </w:p>
    <w:p w:rsidR="00286F72" w:rsidRPr="00286F72" w:rsidRDefault="00286F72" w:rsidP="00D5631F">
      <w:pPr>
        <w:numPr>
          <w:ilvl w:val="0"/>
          <w:numId w:val="9"/>
        </w:numPr>
        <w:tabs>
          <w:tab w:val="clear" w:pos="794"/>
          <w:tab w:val="clear" w:pos="1191"/>
          <w:tab w:val="clear" w:pos="1588"/>
          <w:tab w:val="clear" w:pos="1985"/>
        </w:tabs>
        <w:spacing w:before="60"/>
        <w:ind w:left="1157" w:hanging="437"/>
        <w:rPr>
          <w:lang w:val="en-US"/>
        </w:rPr>
      </w:pPr>
      <w:r w:rsidRPr="001F2A20">
        <w:rPr>
          <w:lang w:val="en-US"/>
        </w:rPr>
        <w:t xml:space="preserve">Provide concise summary of achievements for inclusion </w:t>
      </w:r>
      <w:r>
        <w:rPr>
          <w:lang w:val="en-US"/>
        </w:rPr>
        <w:t>in SG</w:t>
      </w:r>
      <w:r w:rsidRPr="001F2A20">
        <w:rPr>
          <w:lang w:val="en-US"/>
        </w:rPr>
        <w:t>17 report to relevant entities</w:t>
      </w:r>
    </w:p>
    <w:p w:rsidR="00A54CF1" w:rsidRPr="00D5631F" w:rsidRDefault="00A54CF1" w:rsidP="00D5631F">
      <w:pPr>
        <w:keepNext/>
        <w:tabs>
          <w:tab w:val="clear" w:pos="794"/>
          <w:tab w:val="clear" w:pos="1191"/>
          <w:tab w:val="clear" w:pos="1588"/>
          <w:tab w:val="clear" w:pos="1985"/>
        </w:tabs>
        <w:ind w:left="719"/>
        <w:rPr>
          <w:b/>
          <w:bCs/>
          <w:lang w:val="en-US"/>
        </w:rPr>
      </w:pPr>
      <w:r w:rsidRPr="00D5631F">
        <w:rPr>
          <w:b/>
          <w:bCs/>
          <w:lang w:val="en-US"/>
        </w:rPr>
        <w:t>Formal languages for telecommunication software</w:t>
      </w:r>
    </w:p>
    <w:p w:rsidR="00215E88" w:rsidRDefault="00215E88" w:rsidP="00D5631F">
      <w:pPr>
        <w:numPr>
          <w:ilvl w:val="0"/>
          <w:numId w:val="9"/>
        </w:numPr>
        <w:tabs>
          <w:tab w:val="clear" w:pos="719"/>
          <w:tab w:val="clear" w:pos="794"/>
          <w:tab w:val="clear" w:pos="1191"/>
          <w:tab w:val="clear" w:pos="1588"/>
          <w:tab w:val="clear" w:pos="1985"/>
          <w:tab w:val="num" w:pos="1154"/>
        </w:tabs>
        <w:spacing w:before="60"/>
        <w:ind w:left="1154"/>
        <w:rPr>
          <w:lang w:val="en-US"/>
        </w:rPr>
      </w:pPr>
      <w:r w:rsidRPr="002850B5">
        <w:rPr>
          <w:lang w:val="en-US"/>
        </w:rPr>
        <w:t>Maintain the ITU system design languages under this Question by providing updated Recommendations and other documents throughout the study period in response to user needs, producing new editions when appropriate with direction of the effort towards relative stability of the languages but with improved usability</w:t>
      </w:r>
    </w:p>
    <w:p w:rsidR="00215E88" w:rsidRPr="002850B5" w:rsidRDefault="00215E88" w:rsidP="00D5631F">
      <w:pPr>
        <w:numPr>
          <w:ilvl w:val="0"/>
          <w:numId w:val="9"/>
        </w:numPr>
        <w:tabs>
          <w:tab w:val="clear" w:pos="794"/>
          <w:tab w:val="clear" w:pos="1191"/>
          <w:tab w:val="clear" w:pos="1588"/>
          <w:tab w:val="clear" w:pos="1985"/>
        </w:tabs>
        <w:spacing w:before="60"/>
        <w:ind w:left="1154"/>
        <w:rPr>
          <w:lang w:val="en-US"/>
        </w:rPr>
      </w:pPr>
      <w:r w:rsidRPr="002850B5">
        <w:rPr>
          <w:lang w:val="en-US"/>
        </w:rPr>
        <w:t>Identify and if needed adopt other relevant requirements, specification, implementation and testing languages as ITU</w:t>
      </w:r>
      <w:r>
        <w:rPr>
          <w:lang w:val="en-US" w:eastAsia="en-CA"/>
        </w:rPr>
        <w:t>-</w:t>
      </w:r>
      <w:r w:rsidRPr="002850B5">
        <w:rPr>
          <w:lang w:val="en-US"/>
        </w:rPr>
        <w:t>T Recommendations taking into account Z.110, and review the Recommendations under study to determine if any of them are no longer needed and can be deleted.</w:t>
      </w:r>
    </w:p>
    <w:p w:rsidR="00335CB2" w:rsidRPr="0045318F" w:rsidRDefault="00335CB2" w:rsidP="00D5631F">
      <w:pPr>
        <w:tabs>
          <w:tab w:val="clear" w:pos="794"/>
          <w:tab w:val="clear" w:pos="1191"/>
          <w:tab w:val="clear" w:pos="1588"/>
          <w:tab w:val="clear" w:pos="1985"/>
        </w:tabs>
        <w:spacing w:before="60"/>
        <w:ind w:left="1154"/>
        <w:rPr>
          <w:b/>
          <w:i/>
          <w:lang w:val="en-US"/>
        </w:rPr>
      </w:pPr>
      <w:r w:rsidRPr="0045318F">
        <w:rPr>
          <w:b/>
          <w:i/>
          <w:lang w:val="en-US"/>
        </w:rPr>
        <w:t>Specification and Description Language</w:t>
      </w:r>
      <w:r w:rsidR="00285999">
        <w:rPr>
          <w:b/>
          <w:i/>
          <w:lang w:val="en-US"/>
        </w:rPr>
        <w:t xml:space="preserve"> (SDL)</w:t>
      </w:r>
    </w:p>
    <w:p w:rsidR="00A743C1" w:rsidRPr="001F2A20" w:rsidRDefault="00A743C1" w:rsidP="00D5631F">
      <w:pPr>
        <w:numPr>
          <w:ilvl w:val="0"/>
          <w:numId w:val="9"/>
        </w:numPr>
        <w:tabs>
          <w:tab w:val="clear" w:pos="719"/>
          <w:tab w:val="clear" w:pos="794"/>
          <w:tab w:val="clear" w:pos="1191"/>
          <w:tab w:val="clear" w:pos="1588"/>
          <w:tab w:val="clear" w:pos="1985"/>
          <w:tab w:val="num" w:pos="1589"/>
        </w:tabs>
        <w:spacing w:before="60"/>
        <w:ind w:left="1591" w:hanging="437"/>
        <w:rPr>
          <w:iCs/>
          <w:lang w:val="en-US"/>
        </w:rPr>
      </w:pPr>
      <w:r w:rsidRPr="001F2A20">
        <w:rPr>
          <w:lang w:val="en-US"/>
        </w:rPr>
        <w:t xml:space="preserve">Finalize work and achieve </w:t>
      </w:r>
      <w:r>
        <w:rPr>
          <w:i/>
          <w:iCs/>
          <w:lang w:val="en-US"/>
        </w:rPr>
        <w:t>consent</w:t>
      </w:r>
      <w:r>
        <w:rPr>
          <w:lang w:val="en-US"/>
        </w:rPr>
        <w:t xml:space="preserve"> </w:t>
      </w:r>
      <w:r w:rsidRPr="001F2A20">
        <w:rPr>
          <w:iCs/>
          <w:lang w:val="en-US"/>
        </w:rPr>
        <w:t>on revision of:</w:t>
      </w:r>
    </w:p>
    <w:p w:rsidR="00A90EE5" w:rsidRPr="00E16F99" w:rsidRDefault="00A90EE5" w:rsidP="00D5631F">
      <w:pPr>
        <w:numPr>
          <w:ilvl w:val="0"/>
          <w:numId w:val="9"/>
        </w:numPr>
        <w:tabs>
          <w:tab w:val="clear" w:pos="719"/>
          <w:tab w:val="clear" w:pos="794"/>
          <w:tab w:val="clear" w:pos="1191"/>
          <w:tab w:val="clear" w:pos="1588"/>
          <w:tab w:val="clear" w:pos="1985"/>
          <w:tab w:val="num" w:pos="1155"/>
        </w:tabs>
        <w:spacing w:before="60"/>
        <w:ind w:left="2025"/>
        <w:rPr>
          <w:iCs/>
          <w:lang w:val="en-US"/>
        </w:rPr>
      </w:pPr>
      <w:r w:rsidRPr="007D58D0">
        <w:rPr>
          <w:iCs/>
          <w:lang w:val="en-US"/>
        </w:rPr>
        <w:t>Z.100 Annex F1</w:t>
      </w:r>
      <w:r w:rsidR="001A03E5">
        <w:rPr>
          <w:iCs/>
          <w:lang w:val="en-US"/>
        </w:rPr>
        <w:t xml:space="preserve"> (revised)</w:t>
      </w:r>
      <w:r>
        <w:rPr>
          <w:iCs/>
          <w:lang w:val="en-US"/>
        </w:rPr>
        <w:t xml:space="preserve">, </w:t>
      </w:r>
      <w:r w:rsidRPr="007D58D0">
        <w:rPr>
          <w:i/>
          <w:lang w:val="en-US"/>
        </w:rPr>
        <w:t>SDL formal definition: General overview</w:t>
      </w:r>
    </w:p>
    <w:p w:rsidR="00285999" w:rsidRDefault="00285999" w:rsidP="00D5631F">
      <w:pPr>
        <w:numPr>
          <w:ilvl w:val="0"/>
          <w:numId w:val="9"/>
        </w:numPr>
        <w:tabs>
          <w:tab w:val="clear" w:pos="794"/>
          <w:tab w:val="clear" w:pos="1191"/>
          <w:tab w:val="clear" w:pos="1588"/>
          <w:tab w:val="clear" w:pos="1985"/>
        </w:tabs>
        <w:spacing w:before="60"/>
        <w:ind w:left="1591" w:hanging="437"/>
        <w:rPr>
          <w:lang w:val="en-US"/>
        </w:rPr>
      </w:pPr>
      <w:r>
        <w:rPr>
          <w:lang w:val="en-US"/>
        </w:rPr>
        <w:t xml:space="preserve">Progress work on </w:t>
      </w:r>
      <w:r w:rsidR="00A471F0">
        <w:rPr>
          <w:lang w:val="en-US"/>
        </w:rPr>
        <w:t xml:space="preserve">revision of </w:t>
      </w:r>
      <w:r>
        <w:rPr>
          <w:lang w:val="en-US"/>
        </w:rPr>
        <w:t>Z.100 Annexes F2 and F3</w:t>
      </w:r>
    </w:p>
    <w:p w:rsidR="00E16F99" w:rsidRDefault="00215E88" w:rsidP="00D5631F">
      <w:pPr>
        <w:numPr>
          <w:ilvl w:val="0"/>
          <w:numId w:val="9"/>
        </w:numPr>
        <w:tabs>
          <w:tab w:val="clear" w:pos="794"/>
          <w:tab w:val="clear" w:pos="1191"/>
          <w:tab w:val="clear" w:pos="1588"/>
          <w:tab w:val="clear" w:pos="1985"/>
        </w:tabs>
        <w:spacing w:before="60"/>
        <w:ind w:left="1591" w:hanging="437"/>
        <w:rPr>
          <w:lang w:val="en-US"/>
        </w:rPr>
      </w:pPr>
      <w:r>
        <w:rPr>
          <w:lang w:val="en-US"/>
        </w:rPr>
        <w:t>Resolve reports of errors and m</w:t>
      </w:r>
      <w:r w:rsidR="00E16F99" w:rsidRPr="00B91EE7">
        <w:rPr>
          <w:lang w:val="en-US"/>
        </w:rPr>
        <w:t xml:space="preserve">aintain a master list of corrections of the </w:t>
      </w:r>
      <w:r w:rsidR="00285999">
        <w:rPr>
          <w:lang w:val="en-US"/>
        </w:rPr>
        <w:t>SDL</w:t>
      </w:r>
      <w:r w:rsidR="00E16F99" w:rsidRPr="00B91EE7">
        <w:rPr>
          <w:lang w:val="en-US"/>
        </w:rPr>
        <w:t xml:space="preserve"> Recommendations as an Implementers’ Guide.</w:t>
      </w:r>
    </w:p>
    <w:p w:rsidR="00335CB2" w:rsidRPr="0045318F" w:rsidRDefault="00335CB2" w:rsidP="00D5631F">
      <w:pPr>
        <w:tabs>
          <w:tab w:val="clear" w:pos="794"/>
          <w:tab w:val="clear" w:pos="1191"/>
          <w:tab w:val="clear" w:pos="1588"/>
          <w:tab w:val="clear" w:pos="1985"/>
        </w:tabs>
        <w:spacing w:before="60"/>
        <w:ind w:left="1154"/>
        <w:rPr>
          <w:b/>
          <w:bCs/>
          <w:i/>
          <w:iCs/>
          <w:lang w:val="en-US"/>
        </w:rPr>
      </w:pPr>
      <w:r w:rsidRPr="0045318F">
        <w:rPr>
          <w:b/>
          <w:bCs/>
          <w:i/>
          <w:iCs/>
          <w:lang w:val="en-US"/>
        </w:rPr>
        <w:t>Message Sequence Chart</w:t>
      </w:r>
      <w:r w:rsidR="00285999">
        <w:rPr>
          <w:b/>
          <w:bCs/>
          <w:i/>
          <w:iCs/>
          <w:lang w:val="en-US"/>
        </w:rPr>
        <w:t xml:space="preserve"> (MSC)</w:t>
      </w:r>
    </w:p>
    <w:p w:rsidR="00AC3596" w:rsidRDefault="00215E88" w:rsidP="00D5631F">
      <w:pPr>
        <w:numPr>
          <w:ilvl w:val="0"/>
          <w:numId w:val="9"/>
        </w:numPr>
        <w:tabs>
          <w:tab w:val="clear" w:pos="1191"/>
          <w:tab w:val="clear" w:pos="1588"/>
          <w:tab w:val="clear" w:pos="1985"/>
        </w:tabs>
        <w:spacing w:before="60"/>
        <w:ind w:left="1591" w:hanging="437"/>
        <w:rPr>
          <w:iCs/>
          <w:lang w:val="en-US"/>
        </w:rPr>
      </w:pPr>
      <w:r>
        <w:rPr>
          <w:iCs/>
          <w:lang w:val="en-US"/>
        </w:rPr>
        <w:t>Resolve reports of errors and m</w:t>
      </w:r>
      <w:r w:rsidR="00AC3596" w:rsidRPr="00921CB2">
        <w:rPr>
          <w:iCs/>
          <w:lang w:val="en-US"/>
        </w:rPr>
        <w:t xml:space="preserve">aintain a master list of corrections of the </w:t>
      </w:r>
      <w:r w:rsidR="00285999">
        <w:rPr>
          <w:iCs/>
          <w:lang w:val="en-US"/>
        </w:rPr>
        <w:t>MSC</w:t>
      </w:r>
      <w:r w:rsidR="00AC3596" w:rsidRPr="00921CB2">
        <w:rPr>
          <w:iCs/>
          <w:lang w:val="en-US"/>
        </w:rPr>
        <w:t xml:space="preserve"> Recommendations as an Implementers’ Guide.</w:t>
      </w:r>
    </w:p>
    <w:p w:rsidR="00335CB2" w:rsidRPr="0045318F" w:rsidRDefault="00335CB2" w:rsidP="00FB3C0F">
      <w:pPr>
        <w:keepNext/>
        <w:tabs>
          <w:tab w:val="clear" w:pos="794"/>
          <w:tab w:val="clear" w:pos="1191"/>
          <w:tab w:val="clear" w:pos="1588"/>
          <w:tab w:val="clear" w:pos="1985"/>
        </w:tabs>
        <w:ind w:left="721" w:hanging="284"/>
        <w:rPr>
          <w:b/>
          <w:bCs/>
          <w:i/>
          <w:iCs/>
          <w:lang w:val="en-US"/>
        </w:rPr>
      </w:pPr>
      <w:r w:rsidRPr="0045318F">
        <w:rPr>
          <w:b/>
          <w:bCs/>
          <w:i/>
          <w:iCs/>
          <w:lang w:val="en-US"/>
        </w:rPr>
        <w:lastRenderedPageBreak/>
        <w:t>User Requirements Notation</w:t>
      </w:r>
      <w:r w:rsidR="00285999">
        <w:rPr>
          <w:b/>
          <w:bCs/>
          <w:i/>
          <w:iCs/>
          <w:lang w:val="en-US"/>
        </w:rPr>
        <w:t xml:space="preserve"> (URN)</w:t>
      </w:r>
    </w:p>
    <w:p w:rsidR="00122A75" w:rsidRDefault="00122A75" w:rsidP="00D5631F">
      <w:pPr>
        <w:numPr>
          <w:ilvl w:val="0"/>
          <w:numId w:val="9"/>
        </w:numPr>
        <w:overflowPunct w:val="0"/>
        <w:autoSpaceDE w:val="0"/>
        <w:autoSpaceDN w:val="0"/>
        <w:adjustRightInd w:val="0"/>
        <w:ind w:left="1589"/>
        <w:textAlignment w:val="baseline"/>
        <w:rPr>
          <w:lang w:val="en-US"/>
        </w:rPr>
      </w:pPr>
      <w:r>
        <w:rPr>
          <w:lang w:val="en-US"/>
        </w:rPr>
        <w:t>Consider splitting Z.151 into three documents: GRL, ICM and URN.</w:t>
      </w:r>
    </w:p>
    <w:p w:rsidR="004D548F" w:rsidRPr="00B91EE7" w:rsidRDefault="00215E88" w:rsidP="00D5631F">
      <w:pPr>
        <w:numPr>
          <w:ilvl w:val="0"/>
          <w:numId w:val="9"/>
        </w:numPr>
        <w:overflowPunct w:val="0"/>
        <w:autoSpaceDE w:val="0"/>
        <w:autoSpaceDN w:val="0"/>
        <w:adjustRightInd w:val="0"/>
        <w:ind w:left="1589"/>
        <w:textAlignment w:val="baseline"/>
        <w:rPr>
          <w:lang w:val="en-US"/>
        </w:rPr>
      </w:pPr>
      <w:r>
        <w:rPr>
          <w:lang w:val="en-US"/>
        </w:rPr>
        <w:t>Resolve reports of errors and m</w:t>
      </w:r>
      <w:r w:rsidR="004D548F" w:rsidRPr="00B91EE7">
        <w:rPr>
          <w:lang w:val="en-US"/>
        </w:rPr>
        <w:t xml:space="preserve">aintain a master list of corrections of the </w:t>
      </w:r>
      <w:r w:rsidR="00285999">
        <w:rPr>
          <w:lang w:val="en-US"/>
        </w:rPr>
        <w:t xml:space="preserve">URN </w:t>
      </w:r>
      <w:r w:rsidR="004D548F" w:rsidRPr="00B91EE7">
        <w:rPr>
          <w:lang w:val="en-US"/>
        </w:rPr>
        <w:t>Recommendations as an Implementers’ Guide.</w:t>
      </w:r>
    </w:p>
    <w:p w:rsidR="00A54CF1" w:rsidRDefault="00A54CF1" w:rsidP="00D5631F">
      <w:pPr>
        <w:tabs>
          <w:tab w:val="clear" w:pos="794"/>
          <w:tab w:val="clear" w:pos="1191"/>
          <w:tab w:val="clear" w:pos="1588"/>
          <w:tab w:val="clear" w:pos="1985"/>
        </w:tabs>
        <w:ind w:left="1154"/>
        <w:rPr>
          <w:b/>
          <w:lang w:val="en-US"/>
        </w:rPr>
      </w:pPr>
      <w:r w:rsidRPr="00190C98">
        <w:rPr>
          <w:b/>
          <w:lang w:val="en-US"/>
        </w:rPr>
        <w:t>Methodologies for using formal system design languages</w:t>
      </w:r>
    </w:p>
    <w:p w:rsidR="007C321D" w:rsidRPr="001F2A20" w:rsidRDefault="007C321D" w:rsidP="00D5631F">
      <w:pPr>
        <w:numPr>
          <w:ilvl w:val="0"/>
          <w:numId w:val="9"/>
        </w:numPr>
        <w:tabs>
          <w:tab w:val="clear" w:pos="794"/>
          <w:tab w:val="clear" w:pos="1191"/>
          <w:tab w:val="clear" w:pos="1588"/>
          <w:tab w:val="clear" w:pos="1985"/>
        </w:tabs>
        <w:spacing w:before="60"/>
        <w:ind w:left="1589"/>
        <w:rPr>
          <w:iCs/>
          <w:lang w:val="en-US"/>
        </w:rPr>
      </w:pPr>
      <w:r w:rsidRPr="001F2A20">
        <w:rPr>
          <w:lang w:val="en-US"/>
        </w:rPr>
        <w:t xml:space="preserve">Finalize work and achieve </w:t>
      </w:r>
      <w:r>
        <w:rPr>
          <w:lang w:val="en-US"/>
        </w:rPr>
        <w:t xml:space="preserve">approval </w:t>
      </w:r>
      <w:r w:rsidRPr="001F2A20">
        <w:rPr>
          <w:iCs/>
          <w:lang w:val="en-US"/>
        </w:rPr>
        <w:t>on revision of:</w:t>
      </w:r>
    </w:p>
    <w:p w:rsidR="007C321D" w:rsidRPr="005D6ABE" w:rsidRDefault="007C321D" w:rsidP="00D5631F">
      <w:pPr>
        <w:numPr>
          <w:ilvl w:val="0"/>
          <w:numId w:val="9"/>
        </w:numPr>
        <w:tabs>
          <w:tab w:val="clear" w:pos="794"/>
          <w:tab w:val="clear" w:pos="1191"/>
          <w:tab w:val="clear" w:pos="1588"/>
          <w:tab w:val="clear" w:pos="1985"/>
        </w:tabs>
        <w:spacing w:before="60"/>
        <w:ind w:left="2022" w:hanging="432"/>
        <w:rPr>
          <w:iCs/>
          <w:lang w:val="en-US"/>
        </w:rPr>
      </w:pPr>
      <w:r w:rsidRPr="005D6ABE">
        <w:rPr>
          <w:iCs/>
          <w:lang w:val="en-US"/>
        </w:rPr>
        <w:t>Z.100 Supplement 1</w:t>
      </w:r>
      <w:r>
        <w:rPr>
          <w:iCs/>
          <w:lang w:val="en-US"/>
        </w:rPr>
        <w:t xml:space="preserve">, </w:t>
      </w:r>
      <w:r w:rsidRPr="00FB3AED">
        <w:rPr>
          <w:i/>
          <w:lang w:val="en-US"/>
        </w:rPr>
        <w:t>Supplement 1 to Z-series Recommendations – ITU-T Z.100-series – Supplement on methodology on the use of description techniques</w:t>
      </w:r>
    </w:p>
    <w:p w:rsidR="00075F60" w:rsidRDefault="00075F60" w:rsidP="00D5631F">
      <w:pPr>
        <w:pStyle w:val="ListParagraph"/>
        <w:numPr>
          <w:ilvl w:val="0"/>
          <w:numId w:val="9"/>
        </w:numPr>
        <w:tabs>
          <w:tab w:val="clear" w:pos="794"/>
          <w:tab w:val="clear" w:pos="1191"/>
          <w:tab w:val="clear" w:pos="1588"/>
          <w:tab w:val="clear" w:pos="1985"/>
        </w:tabs>
        <w:ind w:left="1589"/>
        <w:rPr>
          <w:lang w:val="en-US"/>
        </w:rPr>
      </w:pPr>
      <w:r>
        <w:rPr>
          <w:lang w:val="en-US"/>
        </w:rPr>
        <w:t xml:space="preserve">Consider the need for new methodologies and frameworks </w:t>
      </w:r>
      <w:r w:rsidR="00936EC6">
        <w:rPr>
          <w:lang w:val="en-US"/>
        </w:rPr>
        <w:t>or updates to Z.110, Z.400, Z.450, Z.600, Z.601 and Z.Suppl.1 that are adapted to further contemporary user requirements and emerging new architectures and frameworks to ensure the creation of good quality Recommendations and systems</w:t>
      </w:r>
    </w:p>
    <w:p w:rsidR="00936EC6" w:rsidRPr="0045318F" w:rsidRDefault="00936EC6" w:rsidP="00D5631F">
      <w:pPr>
        <w:pStyle w:val="ListParagraph"/>
        <w:numPr>
          <w:ilvl w:val="0"/>
          <w:numId w:val="9"/>
        </w:numPr>
        <w:tabs>
          <w:tab w:val="clear" w:pos="794"/>
          <w:tab w:val="clear" w:pos="1191"/>
          <w:tab w:val="clear" w:pos="1588"/>
          <w:tab w:val="clear" w:pos="1985"/>
        </w:tabs>
        <w:ind w:left="1589"/>
        <w:rPr>
          <w:lang w:val="en-US"/>
        </w:rPr>
      </w:pPr>
      <w:r>
        <w:rPr>
          <w:lang w:val="en-US"/>
        </w:rPr>
        <w:t>Consider what tutorial activity</w:t>
      </w:r>
      <w:r w:rsidR="00A471F0">
        <w:rPr>
          <w:lang w:val="en-US"/>
        </w:rPr>
        <w:t>, databases</w:t>
      </w:r>
      <w:r>
        <w:rPr>
          <w:lang w:val="en-US"/>
        </w:rPr>
        <w:t xml:space="preserve"> or other efforts are needed to support </w:t>
      </w:r>
      <w:r w:rsidR="00A471F0">
        <w:rPr>
          <w:lang w:val="en-US"/>
        </w:rPr>
        <w:t xml:space="preserve">and promote </w:t>
      </w:r>
      <w:r>
        <w:rPr>
          <w:lang w:val="en-US"/>
        </w:rPr>
        <w:t>the use of formal languages in a variety of environments, especially ITU-T study groups</w:t>
      </w:r>
    </w:p>
    <w:p w:rsidR="00335CB2" w:rsidRPr="001F2A20" w:rsidRDefault="00335CB2" w:rsidP="00D5631F">
      <w:pPr>
        <w:tabs>
          <w:tab w:val="clear" w:pos="794"/>
          <w:tab w:val="clear" w:pos="1191"/>
          <w:tab w:val="clear" w:pos="1588"/>
          <w:tab w:val="clear" w:pos="1985"/>
        </w:tabs>
        <w:ind w:left="1154"/>
        <w:rPr>
          <w:lang w:val="en-US"/>
        </w:rPr>
      </w:pPr>
      <w:r w:rsidRPr="00265838">
        <w:rPr>
          <w:b/>
          <w:lang w:val="en-US"/>
        </w:rPr>
        <w:t>Testing languages, methodologies and framework</w:t>
      </w:r>
    </w:p>
    <w:p w:rsidR="005D572C" w:rsidRPr="0036513D" w:rsidRDefault="005D572C" w:rsidP="00D5631F">
      <w:pPr>
        <w:numPr>
          <w:ilvl w:val="0"/>
          <w:numId w:val="9"/>
        </w:numPr>
        <w:tabs>
          <w:tab w:val="clear" w:pos="794"/>
          <w:tab w:val="clear" w:pos="1191"/>
          <w:tab w:val="clear" w:pos="1588"/>
          <w:tab w:val="clear" w:pos="1985"/>
        </w:tabs>
        <w:spacing w:before="60"/>
        <w:ind w:left="1589"/>
        <w:rPr>
          <w:lang w:val="en-US"/>
        </w:rPr>
      </w:pPr>
      <w:r w:rsidRPr="00714085">
        <w:rPr>
          <w:szCs w:val="24"/>
          <w:lang w:val="en-US" w:eastAsia="de-DE"/>
        </w:rPr>
        <w:t>Extend existing conformance testing methodology and framework for use with NGN and commercial off-the-shelf (COTS) software components, including conformance of components selected for “carrier grade” open environment (CGOE)</w:t>
      </w:r>
    </w:p>
    <w:p w:rsidR="005D572C" w:rsidRPr="0036513D" w:rsidRDefault="005D572C" w:rsidP="00D5631F">
      <w:pPr>
        <w:numPr>
          <w:ilvl w:val="0"/>
          <w:numId w:val="9"/>
        </w:numPr>
        <w:tabs>
          <w:tab w:val="clear" w:pos="794"/>
          <w:tab w:val="clear" w:pos="1191"/>
          <w:tab w:val="clear" w:pos="1588"/>
          <w:tab w:val="clear" w:pos="1985"/>
        </w:tabs>
        <w:spacing w:before="60"/>
        <w:ind w:left="1589"/>
        <w:rPr>
          <w:lang w:val="en-US"/>
        </w:rPr>
      </w:pPr>
      <w:r w:rsidRPr="00714085">
        <w:rPr>
          <w:szCs w:val="24"/>
          <w:lang w:val="en-US" w:eastAsia="de-DE"/>
        </w:rPr>
        <w:t>Develop interoperability testing methodology and framework for general use giving consideration to next generation network (NGN) testing and off-the-shelf software components testing</w:t>
      </w:r>
    </w:p>
    <w:p w:rsidR="005D572C" w:rsidRPr="0036513D" w:rsidRDefault="005D572C" w:rsidP="00D5631F">
      <w:pPr>
        <w:numPr>
          <w:ilvl w:val="0"/>
          <w:numId w:val="9"/>
        </w:numPr>
        <w:tabs>
          <w:tab w:val="clear" w:pos="794"/>
          <w:tab w:val="clear" w:pos="1191"/>
          <w:tab w:val="clear" w:pos="1588"/>
          <w:tab w:val="clear" w:pos="1985"/>
        </w:tabs>
        <w:spacing w:before="60"/>
        <w:ind w:left="1589"/>
        <w:rPr>
          <w:lang w:val="en-US"/>
        </w:rPr>
      </w:pPr>
      <w:r w:rsidRPr="00714085">
        <w:rPr>
          <w:szCs w:val="24"/>
          <w:lang w:val="en-US" w:eastAsia="de-DE"/>
        </w:rPr>
        <w:t>Coordinate conformance and interoperability testing activity with all other study groups, and in particular with Study Groups 2, 9, 11, 13, 15 and 16. These study groups develop test specifications for a large number of Recommendations. Other study groups are also likely to develop test specifications based on the methodology produced under this Question</w:t>
      </w:r>
    </w:p>
    <w:p w:rsidR="005D572C" w:rsidRPr="0036513D" w:rsidRDefault="005D572C" w:rsidP="00D5631F">
      <w:pPr>
        <w:numPr>
          <w:ilvl w:val="0"/>
          <w:numId w:val="9"/>
        </w:numPr>
        <w:tabs>
          <w:tab w:val="clear" w:pos="794"/>
          <w:tab w:val="clear" w:pos="1191"/>
          <w:tab w:val="clear" w:pos="1588"/>
          <w:tab w:val="clear" w:pos="1985"/>
        </w:tabs>
        <w:spacing w:before="60"/>
        <w:ind w:left="1589"/>
        <w:rPr>
          <w:lang w:val="en-US"/>
        </w:rPr>
      </w:pPr>
      <w:r w:rsidRPr="00714085">
        <w:rPr>
          <w:szCs w:val="24"/>
          <w:lang w:val="en-US" w:eastAsia="de-DE"/>
        </w:rPr>
        <w:t>Assist Recommendation developers in all study groups in applying conformance and interoperability testing methodology to their specific needs</w:t>
      </w:r>
    </w:p>
    <w:p w:rsidR="005D572C" w:rsidRPr="008B2F27" w:rsidRDefault="005D572C" w:rsidP="00D5631F">
      <w:pPr>
        <w:numPr>
          <w:ilvl w:val="0"/>
          <w:numId w:val="9"/>
        </w:numPr>
        <w:tabs>
          <w:tab w:val="clear" w:pos="794"/>
          <w:tab w:val="clear" w:pos="1191"/>
          <w:tab w:val="clear" w:pos="1588"/>
          <w:tab w:val="clear" w:pos="1985"/>
        </w:tabs>
        <w:spacing w:before="60"/>
        <w:ind w:left="1589"/>
        <w:rPr>
          <w:lang w:val="en-US"/>
        </w:rPr>
      </w:pPr>
      <w:r w:rsidRPr="00714085">
        <w:rPr>
          <w:szCs w:val="24"/>
          <w:lang w:val="en-US" w:eastAsia="de-DE"/>
        </w:rPr>
        <w:t>Develop and present tutorial material on conformance and interoperability testing methodology and framework as it evolves</w:t>
      </w:r>
    </w:p>
    <w:p w:rsidR="005D572C" w:rsidRPr="008B2F27" w:rsidRDefault="005D572C" w:rsidP="00D5631F">
      <w:pPr>
        <w:numPr>
          <w:ilvl w:val="0"/>
          <w:numId w:val="9"/>
        </w:numPr>
        <w:tabs>
          <w:tab w:val="clear" w:pos="794"/>
          <w:tab w:val="clear" w:pos="1191"/>
          <w:tab w:val="clear" w:pos="1588"/>
          <w:tab w:val="clear" w:pos="1985"/>
        </w:tabs>
        <w:spacing w:before="60"/>
        <w:ind w:left="1589"/>
        <w:rPr>
          <w:lang w:val="en-US"/>
        </w:rPr>
      </w:pPr>
      <w:r w:rsidRPr="00714085">
        <w:rPr>
          <w:szCs w:val="24"/>
          <w:lang w:val="en-US" w:eastAsia="de-DE"/>
        </w:rPr>
        <w:t>Progress work on testing languages and conformance testing based on formal models</w:t>
      </w:r>
    </w:p>
    <w:p w:rsidR="005D572C" w:rsidRPr="001F2A20" w:rsidRDefault="005D572C" w:rsidP="00D5631F">
      <w:pPr>
        <w:numPr>
          <w:ilvl w:val="0"/>
          <w:numId w:val="9"/>
        </w:numPr>
        <w:tabs>
          <w:tab w:val="clear" w:pos="794"/>
          <w:tab w:val="clear" w:pos="1191"/>
          <w:tab w:val="clear" w:pos="1588"/>
          <w:tab w:val="clear" w:pos="1985"/>
        </w:tabs>
        <w:spacing w:before="60"/>
        <w:ind w:left="1589"/>
        <w:rPr>
          <w:lang w:val="en-US"/>
        </w:rPr>
      </w:pPr>
      <w:r w:rsidRPr="00714085">
        <w:rPr>
          <w:szCs w:val="24"/>
          <w:lang w:val="en-US" w:eastAsia="de-DE"/>
        </w:rPr>
        <w:t>Consider how testing methodology can be extended to help in measuring the contribution to climate change c</w:t>
      </w:r>
      <w:r>
        <w:rPr>
          <w:szCs w:val="24"/>
          <w:lang w:val="en-US" w:eastAsia="de-DE"/>
        </w:rPr>
        <w:t>aused by implementations of ITU</w:t>
      </w:r>
      <w:r w:rsidRPr="009F4BDC">
        <w:rPr>
          <w:lang w:val="en-US" w:eastAsia="en-CA"/>
        </w:rPr>
        <w:noBreakHyphen/>
      </w:r>
      <w:r w:rsidRPr="00714085">
        <w:rPr>
          <w:szCs w:val="24"/>
          <w:lang w:val="en-US" w:eastAsia="de-DE"/>
        </w:rPr>
        <w:t>T Recommendations</w:t>
      </w:r>
      <w:r>
        <w:rPr>
          <w:szCs w:val="24"/>
          <w:lang w:val="en-US" w:eastAsia="de-DE"/>
        </w:rPr>
        <w:t>.</w:t>
      </w:r>
    </w:p>
    <w:p w:rsidR="00335CB2" w:rsidRPr="001F2A20" w:rsidRDefault="00875578" w:rsidP="00D5631F">
      <w:pPr>
        <w:numPr>
          <w:ilvl w:val="0"/>
          <w:numId w:val="9"/>
        </w:numPr>
        <w:tabs>
          <w:tab w:val="clear" w:pos="794"/>
          <w:tab w:val="clear" w:pos="1191"/>
          <w:tab w:val="clear" w:pos="1588"/>
          <w:tab w:val="clear" w:pos="1985"/>
        </w:tabs>
        <w:spacing w:before="60"/>
        <w:ind w:left="1589"/>
        <w:rPr>
          <w:lang w:val="en-US"/>
        </w:rPr>
      </w:pPr>
      <w:r>
        <w:rPr>
          <w:lang w:val="en-US"/>
        </w:rPr>
        <w:t>Provide guidance to SG</w:t>
      </w:r>
      <w:r w:rsidR="00335CB2" w:rsidRPr="001F2A20">
        <w:rPr>
          <w:lang w:val="en-US"/>
        </w:rPr>
        <w:t>17 Questions on the applicability of conformance and interoperability considerations to the types of security Recommendations they are responsible for.</w:t>
      </w:r>
    </w:p>
    <w:p w:rsidR="00335CB2" w:rsidRPr="001F2A20" w:rsidRDefault="00335CB2" w:rsidP="00D5631F">
      <w:pPr>
        <w:numPr>
          <w:ilvl w:val="0"/>
          <w:numId w:val="9"/>
        </w:numPr>
        <w:tabs>
          <w:tab w:val="clear" w:pos="794"/>
          <w:tab w:val="clear" w:pos="1191"/>
          <w:tab w:val="clear" w:pos="1588"/>
          <w:tab w:val="clear" w:pos="1985"/>
        </w:tabs>
        <w:spacing w:before="60"/>
        <w:ind w:left="1591" w:hanging="437"/>
        <w:rPr>
          <w:iCs/>
          <w:lang w:val="en-US"/>
        </w:rPr>
      </w:pPr>
      <w:r w:rsidRPr="001F2A20">
        <w:rPr>
          <w:iCs/>
          <w:lang w:val="en-US"/>
        </w:rPr>
        <w:t>Address any coordination issues from JCA-CIT and identify any issues to report to JCA-CIT</w:t>
      </w:r>
    </w:p>
    <w:p w:rsidR="00335CB2" w:rsidRPr="001F2A20" w:rsidRDefault="00335CB2" w:rsidP="00D5631F">
      <w:pPr>
        <w:numPr>
          <w:ilvl w:val="0"/>
          <w:numId w:val="9"/>
        </w:numPr>
        <w:tabs>
          <w:tab w:val="clear" w:pos="794"/>
          <w:tab w:val="clear" w:pos="1191"/>
          <w:tab w:val="clear" w:pos="1588"/>
          <w:tab w:val="clear" w:pos="1985"/>
        </w:tabs>
        <w:spacing w:before="60"/>
        <w:ind w:left="1591" w:hanging="437"/>
        <w:rPr>
          <w:i/>
          <w:lang w:val="en-US"/>
        </w:rPr>
      </w:pPr>
      <w:r w:rsidRPr="001F2A20">
        <w:rPr>
          <w:lang w:val="en-US"/>
        </w:rPr>
        <w:t>Consider relationship with ISO/CASCO</w:t>
      </w:r>
    </w:p>
    <w:p w:rsidR="00335CB2" w:rsidRPr="00927A3B" w:rsidRDefault="00335CB2" w:rsidP="00D5631F">
      <w:pPr>
        <w:numPr>
          <w:ilvl w:val="0"/>
          <w:numId w:val="9"/>
        </w:numPr>
        <w:tabs>
          <w:tab w:val="clear" w:pos="794"/>
          <w:tab w:val="clear" w:pos="1191"/>
          <w:tab w:val="clear" w:pos="1588"/>
          <w:tab w:val="clear" w:pos="1985"/>
        </w:tabs>
        <w:spacing w:before="60"/>
        <w:ind w:left="1589"/>
        <w:rPr>
          <w:lang w:val="en-US"/>
        </w:rPr>
      </w:pPr>
      <w:r w:rsidRPr="005D572C">
        <w:rPr>
          <w:lang w:val="en-US"/>
        </w:rPr>
        <w:t xml:space="preserve">Consider actions related to the implementation </w:t>
      </w:r>
      <w:r w:rsidRPr="00927A3B">
        <w:rPr>
          <w:lang w:val="en-US"/>
        </w:rPr>
        <w:t>of WTSA-</w:t>
      </w:r>
      <w:r w:rsidR="00B03E99" w:rsidRPr="00D5631F">
        <w:rPr>
          <w:lang w:val="en-US"/>
        </w:rPr>
        <w:t xml:space="preserve">12 </w:t>
      </w:r>
      <w:r w:rsidRPr="00D5631F">
        <w:rPr>
          <w:lang w:val="en-US"/>
        </w:rPr>
        <w:t>Res. 76</w:t>
      </w:r>
      <w:r w:rsidR="0045318F" w:rsidRPr="00927A3B">
        <w:rPr>
          <w:lang w:val="en-US"/>
        </w:rPr>
        <w:t xml:space="preserve"> </w:t>
      </w:r>
      <w:r w:rsidR="005D572C" w:rsidRPr="00927A3B">
        <w:rPr>
          <w:lang w:val="en-US"/>
        </w:rPr>
        <w:t>and p</w:t>
      </w:r>
      <w:r w:rsidRPr="00927A3B">
        <w:rPr>
          <w:lang w:val="en-US"/>
        </w:rPr>
        <w:t>rovide a consolidated, concise summary of achievements regarding WTSA-</w:t>
      </w:r>
      <w:r w:rsidR="00B03E99" w:rsidRPr="00D5631F">
        <w:rPr>
          <w:lang w:val="en-US"/>
        </w:rPr>
        <w:t xml:space="preserve">12 </w:t>
      </w:r>
      <w:r w:rsidRPr="00D5631F">
        <w:rPr>
          <w:lang w:val="en-US"/>
        </w:rPr>
        <w:t>Res. 76</w:t>
      </w:r>
      <w:r w:rsidR="0028504D">
        <w:rPr>
          <w:lang w:val="en-US"/>
        </w:rPr>
        <w:t>.</w:t>
      </w:r>
    </w:p>
    <w:p w:rsidR="00153600" w:rsidRDefault="00153600" w:rsidP="007D58D0">
      <w:pPr>
        <w:tabs>
          <w:tab w:val="clear" w:pos="794"/>
          <w:tab w:val="clear" w:pos="1191"/>
          <w:tab w:val="clear" w:pos="1588"/>
          <w:tab w:val="clear" w:pos="1985"/>
        </w:tabs>
        <w:spacing w:before="0"/>
        <w:jc w:val="center"/>
        <w:rPr>
          <w:b/>
          <w:bCs/>
          <w:sz w:val="28"/>
          <w:szCs w:val="28"/>
        </w:rPr>
      </w:pPr>
      <w:r>
        <w:rPr>
          <w:b/>
          <w:bCs/>
          <w:sz w:val="28"/>
          <w:szCs w:val="28"/>
        </w:rPr>
        <w:t>______</w:t>
      </w:r>
    </w:p>
    <w:sectPr w:rsidR="00153600" w:rsidSect="007F2E1E">
      <w:pgSz w:w="11907" w:h="16727" w:code="9"/>
      <w:pgMar w:top="567" w:right="737" w:bottom="567" w:left="73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3A3" w:rsidRDefault="006C53A3">
      <w:r>
        <w:separator/>
      </w:r>
    </w:p>
  </w:endnote>
  <w:endnote w:type="continuationSeparator" w:id="0">
    <w:p w:rsidR="006C53A3" w:rsidRDefault="006C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Webdings">
    <w:panose1 w:val="05030102010509060703"/>
    <w:charset w:val="02"/>
    <w:family w:val="roman"/>
    <w:pitch w:val="variable"/>
    <w:sig w:usb0="00000000" w:usb1="10000000" w:usb2="00000000" w:usb3="00000000" w:csb0="80000000" w:csb1="00000000"/>
  </w:font>
  <w:font w:name="Malgun Gothic">
    <w:altName w:val="Times New Roman"/>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A3" w:rsidRDefault="006C53A3" w:rsidP="001F778D">
    <w:pPr>
      <w:pStyle w:val="Footer"/>
    </w:pPr>
    <w:r>
      <w:t>ITU-T\COM-T\COM17\COLL\003E.DOC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A3" w:rsidRPr="00E106EA" w:rsidRDefault="006C53A3" w:rsidP="00E672F3">
    <w:pPr>
      <w:pStyle w:val="Footer"/>
    </w:pPr>
    <w:r>
      <w:t>ITU-T\COM-T\COM17\COLL\001E.DOC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6C53A3" w:rsidTr="001F778D">
      <w:tc>
        <w:tcPr>
          <w:tcW w:w="10149" w:type="dxa"/>
        </w:tcPr>
        <w:p w:rsidR="006C53A3" w:rsidRDefault="006C53A3" w:rsidP="001F778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6C53A3" w:rsidRDefault="006C53A3" w:rsidP="001F778D">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6C53A3" w:rsidRDefault="006C53A3" w:rsidP="001F778D">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6C53A3" w:rsidRPr="00E1470B" w:rsidRDefault="006C53A3" w:rsidP="001F77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A3" w:rsidRPr="00E106EA" w:rsidRDefault="006C53A3" w:rsidP="00BD6097">
    <w:pPr>
      <w:pStyle w:val="Footer"/>
    </w:pPr>
    <w:r>
      <w:t>ITU-T\COM-T\COM17\COLL\00</w:t>
    </w:r>
    <w:r w:rsidR="00BD6097">
      <w:t>1</w:t>
    </w:r>
    <w:r>
      <w:t>E.DOC</w:t>
    </w:r>
  </w:p>
  <w:p w:rsidR="006C53A3" w:rsidRPr="007F23ED" w:rsidRDefault="006C53A3" w:rsidP="007F23E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A3" w:rsidRPr="007659AB" w:rsidRDefault="006C53A3" w:rsidP="00EE2236">
    <w:pPr>
      <w:pStyle w:val="Footer"/>
    </w:pPr>
    <w:r>
      <w:t>ITU-T\COM-T\COM17\COLL\001E.DOC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A3" w:rsidRPr="0004309B" w:rsidRDefault="006C53A3" w:rsidP="00EA2B32">
    <w:pPr>
      <w:pStyle w:val="Footer"/>
    </w:pPr>
    <w:r>
      <w:t>ITU-T\COM-T\COM17\COLL\001E.DOC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3A3" w:rsidRDefault="006C53A3">
      <w:r>
        <w:t>____________________</w:t>
      </w:r>
    </w:p>
  </w:footnote>
  <w:footnote w:type="continuationSeparator" w:id="0">
    <w:p w:rsidR="006C53A3" w:rsidRDefault="006C5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A3" w:rsidRDefault="006C53A3">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A3" w:rsidRDefault="006C53A3" w:rsidP="001F778D">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51E63">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701889"/>
      <w:docPartObj>
        <w:docPartGallery w:val="Page Numbers (Top of Page)"/>
        <w:docPartUnique/>
      </w:docPartObj>
    </w:sdtPr>
    <w:sdtEndPr>
      <w:rPr>
        <w:noProof/>
      </w:rPr>
    </w:sdtEndPr>
    <w:sdtContent>
      <w:p w:rsidR="006C53A3" w:rsidRDefault="006C53A3" w:rsidP="007F23ED">
        <w:pPr>
          <w:pStyle w:val="Header"/>
        </w:pPr>
        <w:r>
          <w:t xml:space="preserve">- </w:t>
        </w:r>
        <w:r>
          <w:fldChar w:fldCharType="begin"/>
        </w:r>
        <w:r>
          <w:instrText xml:space="preserve"> PAGE   \* MERGEFORMAT </w:instrText>
        </w:r>
        <w:r>
          <w:fldChar w:fldCharType="separate"/>
        </w:r>
        <w:r w:rsidR="00B51E63">
          <w:rPr>
            <w:noProof/>
          </w:rPr>
          <w:t>5</w:t>
        </w:r>
        <w:r>
          <w:rPr>
            <w:noProof/>
          </w:rPr>
          <w:fldChar w:fldCharType="end"/>
        </w:r>
        <w:r>
          <w:rPr>
            <w:noProof/>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6C53A3" w:rsidRDefault="006C53A3">
        <w:pPr>
          <w:pStyle w:val="Header"/>
        </w:pPr>
        <w:r>
          <w:t xml:space="preserve">- </w:t>
        </w:r>
        <w:r>
          <w:fldChar w:fldCharType="begin"/>
        </w:r>
        <w:r>
          <w:instrText xml:space="preserve"> PAGE   \* MERGEFORMAT </w:instrText>
        </w:r>
        <w:r>
          <w:fldChar w:fldCharType="separate"/>
        </w:r>
        <w:r w:rsidR="00B51E63">
          <w:rPr>
            <w:noProof/>
          </w:rPr>
          <w:t>26</w:t>
        </w:r>
        <w:r>
          <w:rPr>
            <w:noProof/>
          </w:rPr>
          <w:fldChar w:fldCharType="end"/>
        </w:r>
        <w:r>
          <w:rPr>
            <w:noProof/>
          </w:rPr>
          <w:t xml:space="preserve"> -</w:t>
        </w:r>
      </w:p>
    </w:sdtContent>
  </w:sdt>
  <w:p w:rsidR="006C53A3" w:rsidRDefault="006C53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A3" w:rsidRDefault="006C53A3">
    <w:pPr>
      <w:pStyle w:val="Header"/>
    </w:pPr>
    <w:r>
      <w:t xml:space="preserve">- </w:t>
    </w:r>
    <w:sdt>
      <w:sdtPr>
        <w:id w:val="-12625219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51E63">
          <w:rPr>
            <w:noProof/>
          </w:rPr>
          <w:t>14</w:t>
        </w:r>
        <w:r>
          <w:rPr>
            <w:noProof/>
          </w:rPr>
          <w:fldChar w:fldCharType="end"/>
        </w:r>
        <w:r>
          <w:rPr>
            <w:noProof/>
          </w:rPr>
          <w:t xml:space="preserve"> -</w:t>
        </w:r>
      </w:sdtContent>
    </w:sdt>
  </w:p>
  <w:p w:rsidR="006C53A3" w:rsidRDefault="006C5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9">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0"/>
  </w:num>
  <w:num w:numId="2">
    <w:abstractNumId w:val="15"/>
  </w:num>
  <w:num w:numId="3">
    <w:abstractNumId w:val="20"/>
  </w:num>
  <w:num w:numId="4">
    <w:abstractNumId w:val="5"/>
  </w:num>
  <w:num w:numId="5">
    <w:abstractNumId w:val="22"/>
  </w:num>
  <w:num w:numId="6">
    <w:abstractNumId w:val="24"/>
  </w:num>
  <w:num w:numId="7">
    <w:abstractNumId w:val="21"/>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8"/>
  </w:num>
  <w:num w:numId="10">
    <w:abstractNumId w:val="1"/>
  </w:num>
  <w:num w:numId="11">
    <w:abstractNumId w:val="7"/>
  </w:num>
  <w:num w:numId="12">
    <w:abstractNumId w:val="25"/>
  </w:num>
  <w:num w:numId="13">
    <w:abstractNumId w:val="3"/>
  </w:num>
  <w:num w:numId="14">
    <w:abstractNumId w:val="23"/>
  </w:num>
  <w:num w:numId="15">
    <w:abstractNumId w:val="8"/>
  </w:num>
  <w:num w:numId="16">
    <w:abstractNumId w:val="12"/>
  </w:num>
  <w:num w:numId="17">
    <w:abstractNumId w:val="14"/>
  </w:num>
  <w:num w:numId="18">
    <w:abstractNumId w:val="16"/>
  </w:num>
  <w:num w:numId="19">
    <w:abstractNumId w:val="26"/>
  </w:num>
  <w:num w:numId="20">
    <w:abstractNumId w:val="11"/>
  </w:num>
  <w:num w:numId="21">
    <w:abstractNumId w:val="9"/>
  </w:num>
  <w:num w:numId="22">
    <w:abstractNumId w:val="13"/>
  </w:num>
  <w:num w:numId="23">
    <w:abstractNumId w:val="6"/>
  </w:num>
  <w:num w:numId="24">
    <w:abstractNumId w:val="2"/>
  </w:num>
  <w:num w:numId="25">
    <w:abstractNumId w:val="4"/>
  </w:num>
  <w:num w:numId="26">
    <w:abstractNumId w:val="18"/>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078B"/>
    <w:rsid w:val="0000201C"/>
    <w:rsid w:val="00002622"/>
    <w:rsid w:val="00003731"/>
    <w:rsid w:val="000069E6"/>
    <w:rsid w:val="00014A9E"/>
    <w:rsid w:val="00014F09"/>
    <w:rsid w:val="00015ED4"/>
    <w:rsid w:val="00016DA6"/>
    <w:rsid w:val="000216DA"/>
    <w:rsid w:val="00024D25"/>
    <w:rsid w:val="00024F2E"/>
    <w:rsid w:val="000313F5"/>
    <w:rsid w:val="00034C8C"/>
    <w:rsid w:val="000363D1"/>
    <w:rsid w:val="00036A40"/>
    <w:rsid w:val="0004309B"/>
    <w:rsid w:val="00043A41"/>
    <w:rsid w:val="00051B2C"/>
    <w:rsid w:val="000545BD"/>
    <w:rsid w:val="00057BA1"/>
    <w:rsid w:val="00062F16"/>
    <w:rsid w:val="000636BF"/>
    <w:rsid w:val="000646AE"/>
    <w:rsid w:val="00064F18"/>
    <w:rsid w:val="00064FDA"/>
    <w:rsid w:val="0006588D"/>
    <w:rsid w:val="00072EB7"/>
    <w:rsid w:val="00073CCC"/>
    <w:rsid w:val="00074CEB"/>
    <w:rsid w:val="00075F60"/>
    <w:rsid w:val="00077AA6"/>
    <w:rsid w:val="0008112E"/>
    <w:rsid w:val="000811E1"/>
    <w:rsid w:val="000814FB"/>
    <w:rsid w:val="000827E1"/>
    <w:rsid w:val="00082F74"/>
    <w:rsid w:val="00085FED"/>
    <w:rsid w:val="000877D6"/>
    <w:rsid w:val="000915AF"/>
    <w:rsid w:val="0009512F"/>
    <w:rsid w:val="000A1203"/>
    <w:rsid w:val="000A5E55"/>
    <w:rsid w:val="000B59CD"/>
    <w:rsid w:val="000C1B5B"/>
    <w:rsid w:val="000C3470"/>
    <w:rsid w:val="000C7D67"/>
    <w:rsid w:val="000D75A0"/>
    <w:rsid w:val="000D7BD2"/>
    <w:rsid w:val="000E0138"/>
    <w:rsid w:val="000E0790"/>
    <w:rsid w:val="000E25A4"/>
    <w:rsid w:val="000E5AED"/>
    <w:rsid w:val="000E6752"/>
    <w:rsid w:val="000E6B18"/>
    <w:rsid w:val="000F0051"/>
    <w:rsid w:val="000F02D3"/>
    <w:rsid w:val="000F1021"/>
    <w:rsid w:val="000F1C56"/>
    <w:rsid w:val="000F2AD5"/>
    <w:rsid w:val="000F3590"/>
    <w:rsid w:val="000F58A9"/>
    <w:rsid w:val="000F67E8"/>
    <w:rsid w:val="000F7944"/>
    <w:rsid w:val="00100FA3"/>
    <w:rsid w:val="00102650"/>
    <w:rsid w:val="00103996"/>
    <w:rsid w:val="00103A96"/>
    <w:rsid w:val="001052BD"/>
    <w:rsid w:val="0011275A"/>
    <w:rsid w:val="00114025"/>
    <w:rsid w:val="00117DA3"/>
    <w:rsid w:val="00122A75"/>
    <w:rsid w:val="001235AD"/>
    <w:rsid w:val="0012373C"/>
    <w:rsid w:val="001322EE"/>
    <w:rsid w:val="001340BE"/>
    <w:rsid w:val="001345EA"/>
    <w:rsid w:val="00140D55"/>
    <w:rsid w:val="00140DBC"/>
    <w:rsid w:val="00147179"/>
    <w:rsid w:val="0014774B"/>
    <w:rsid w:val="0015117A"/>
    <w:rsid w:val="00151C53"/>
    <w:rsid w:val="00151FE9"/>
    <w:rsid w:val="001528B6"/>
    <w:rsid w:val="00153600"/>
    <w:rsid w:val="00155541"/>
    <w:rsid w:val="0015758C"/>
    <w:rsid w:val="00157DEF"/>
    <w:rsid w:val="0016153A"/>
    <w:rsid w:val="00162842"/>
    <w:rsid w:val="00164614"/>
    <w:rsid w:val="00164935"/>
    <w:rsid w:val="00167799"/>
    <w:rsid w:val="00170613"/>
    <w:rsid w:val="00170BF5"/>
    <w:rsid w:val="00170C11"/>
    <w:rsid w:val="001732F7"/>
    <w:rsid w:val="00181DCF"/>
    <w:rsid w:val="00182146"/>
    <w:rsid w:val="0018330B"/>
    <w:rsid w:val="001844DC"/>
    <w:rsid w:val="001851A7"/>
    <w:rsid w:val="00190C98"/>
    <w:rsid w:val="00191479"/>
    <w:rsid w:val="00191AC6"/>
    <w:rsid w:val="001955FF"/>
    <w:rsid w:val="0019714A"/>
    <w:rsid w:val="001A03E5"/>
    <w:rsid w:val="001A41C8"/>
    <w:rsid w:val="001A5216"/>
    <w:rsid w:val="001A6B96"/>
    <w:rsid w:val="001B4832"/>
    <w:rsid w:val="001B515F"/>
    <w:rsid w:val="001B5570"/>
    <w:rsid w:val="001B65A6"/>
    <w:rsid w:val="001B7D39"/>
    <w:rsid w:val="001B7F70"/>
    <w:rsid w:val="001C0713"/>
    <w:rsid w:val="001C08B8"/>
    <w:rsid w:val="001C2A4A"/>
    <w:rsid w:val="001C3031"/>
    <w:rsid w:val="001C6885"/>
    <w:rsid w:val="001C7B93"/>
    <w:rsid w:val="001D0F6D"/>
    <w:rsid w:val="001D14CC"/>
    <w:rsid w:val="001D1A36"/>
    <w:rsid w:val="001D1CA1"/>
    <w:rsid w:val="001D5139"/>
    <w:rsid w:val="001D578B"/>
    <w:rsid w:val="001D5C4D"/>
    <w:rsid w:val="001D5EB2"/>
    <w:rsid w:val="001D6157"/>
    <w:rsid w:val="001D7875"/>
    <w:rsid w:val="001E0E1E"/>
    <w:rsid w:val="001E2CE3"/>
    <w:rsid w:val="001E3D63"/>
    <w:rsid w:val="001E3E84"/>
    <w:rsid w:val="001E616F"/>
    <w:rsid w:val="001E631B"/>
    <w:rsid w:val="001E71BB"/>
    <w:rsid w:val="001E748C"/>
    <w:rsid w:val="001E7907"/>
    <w:rsid w:val="001F1600"/>
    <w:rsid w:val="001F1811"/>
    <w:rsid w:val="001F2573"/>
    <w:rsid w:val="001F3EB5"/>
    <w:rsid w:val="001F4301"/>
    <w:rsid w:val="001F48C4"/>
    <w:rsid w:val="001F4D4C"/>
    <w:rsid w:val="001F778D"/>
    <w:rsid w:val="001F7BB9"/>
    <w:rsid w:val="00200CF6"/>
    <w:rsid w:val="00205F0A"/>
    <w:rsid w:val="00206009"/>
    <w:rsid w:val="0021396F"/>
    <w:rsid w:val="00215E88"/>
    <w:rsid w:val="002203D2"/>
    <w:rsid w:val="0022401B"/>
    <w:rsid w:val="002241FA"/>
    <w:rsid w:val="0022528C"/>
    <w:rsid w:val="00230420"/>
    <w:rsid w:val="00234FB5"/>
    <w:rsid w:val="002357E0"/>
    <w:rsid w:val="0024191B"/>
    <w:rsid w:val="00244C68"/>
    <w:rsid w:val="00250A6B"/>
    <w:rsid w:val="0025124E"/>
    <w:rsid w:val="00253A59"/>
    <w:rsid w:val="00256028"/>
    <w:rsid w:val="00256DAD"/>
    <w:rsid w:val="00261F69"/>
    <w:rsid w:val="00264BC0"/>
    <w:rsid w:val="00264DCE"/>
    <w:rsid w:val="0026573A"/>
    <w:rsid w:val="00265838"/>
    <w:rsid w:val="0026594C"/>
    <w:rsid w:val="00267489"/>
    <w:rsid w:val="0027017B"/>
    <w:rsid w:val="00270967"/>
    <w:rsid w:val="00273D63"/>
    <w:rsid w:val="002747F9"/>
    <w:rsid w:val="0028019C"/>
    <w:rsid w:val="0028274D"/>
    <w:rsid w:val="00283B8F"/>
    <w:rsid w:val="0028504D"/>
    <w:rsid w:val="002850B5"/>
    <w:rsid w:val="00285999"/>
    <w:rsid w:val="00286F72"/>
    <w:rsid w:val="00291C2C"/>
    <w:rsid w:val="0029340B"/>
    <w:rsid w:val="00295425"/>
    <w:rsid w:val="002A0147"/>
    <w:rsid w:val="002A0EDC"/>
    <w:rsid w:val="002A1528"/>
    <w:rsid w:val="002A1B14"/>
    <w:rsid w:val="002A1C1B"/>
    <w:rsid w:val="002A3759"/>
    <w:rsid w:val="002A3B14"/>
    <w:rsid w:val="002A3CBF"/>
    <w:rsid w:val="002A4DCE"/>
    <w:rsid w:val="002A7DD3"/>
    <w:rsid w:val="002B0225"/>
    <w:rsid w:val="002B17FA"/>
    <w:rsid w:val="002B18EA"/>
    <w:rsid w:val="002B1BFD"/>
    <w:rsid w:val="002B2FB0"/>
    <w:rsid w:val="002B78A5"/>
    <w:rsid w:val="002C04BB"/>
    <w:rsid w:val="002C1D26"/>
    <w:rsid w:val="002C1F30"/>
    <w:rsid w:val="002C24E7"/>
    <w:rsid w:val="002C30AA"/>
    <w:rsid w:val="002C45FC"/>
    <w:rsid w:val="002C469D"/>
    <w:rsid w:val="002C6469"/>
    <w:rsid w:val="002C7498"/>
    <w:rsid w:val="002C75C2"/>
    <w:rsid w:val="002D12D6"/>
    <w:rsid w:val="002D1844"/>
    <w:rsid w:val="002D27F4"/>
    <w:rsid w:val="002D51BA"/>
    <w:rsid w:val="002D5664"/>
    <w:rsid w:val="002D7691"/>
    <w:rsid w:val="002E199A"/>
    <w:rsid w:val="002E3CC0"/>
    <w:rsid w:val="002E4DEC"/>
    <w:rsid w:val="002E6CB7"/>
    <w:rsid w:val="002F1CD4"/>
    <w:rsid w:val="002F38EC"/>
    <w:rsid w:val="002F490B"/>
    <w:rsid w:val="002F66F9"/>
    <w:rsid w:val="003016FF"/>
    <w:rsid w:val="003023A7"/>
    <w:rsid w:val="00303606"/>
    <w:rsid w:val="003044B7"/>
    <w:rsid w:val="003061C0"/>
    <w:rsid w:val="00310985"/>
    <w:rsid w:val="00311A9D"/>
    <w:rsid w:val="003128B6"/>
    <w:rsid w:val="0032158F"/>
    <w:rsid w:val="0032161B"/>
    <w:rsid w:val="003278F5"/>
    <w:rsid w:val="00330E41"/>
    <w:rsid w:val="00331473"/>
    <w:rsid w:val="00333903"/>
    <w:rsid w:val="00333D60"/>
    <w:rsid w:val="00335578"/>
    <w:rsid w:val="00335CB2"/>
    <w:rsid w:val="00342317"/>
    <w:rsid w:val="00342AF8"/>
    <w:rsid w:val="00343119"/>
    <w:rsid w:val="00345DFA"/>
    <w:rsid w:val="003469E6"/>
    <w:rsid w:val="00347205"/>
    <w:rsid w:val="00350F01"/>
    <w:rsid w:val="00351AF1"/>
    <w:rsid w:val="00352942"/>
    <w:rsid w:val="00352E56"/>
    <w:rsid w:val="00353F8A"/>
    <w:rsid w:val="00361B7A"/>
    <w:rsid w:val="00362066"/>
    <w:rsid w:val="0036357A"/>
    <w:rsid w:val="003635BA"/>
    <w:rsid w:val="0036513D"/>
    <w:rsid w:val="00365551"/>
    <w:rsid w:val="00365821"/>
    <w:rsid w:val="0036680A"/>
    <w:rsid w:val="00367DBC"/>
    <w:rsid w:val="003705FE"/>
    <w:rsid w:val="00370E21"/>
    <w:rsid w:val="0037273C"/>
    <w:rsid w:val="0037487E"/>
    <w:rsid w:val="00374A1C"/>
    <w:rsid w:val="003762B1"/>
    <w:rsid w:val="00380C63"/>
    <w:rsid w:val="00381130"/>
    <w:rsid w:val="00381ED4"/>
    <w:rsid w:val="00385B9D"/>
    <w:rsid w:val="00391B68"/>
    <w:rsid w:val="00392A51"/>
    <w:rsid w:val="00395DF8"/>
    <w:rsid w:val="00395E4C"/>
    <w:rsid w:val="00397F85"/>
    <w:rsid w:val="003A0966"/>
    <w:rsid w:val="003A4BAF"/>
    <w:rsid w:val="003B03C5"/>
    <w:rsid w:val="003B7123"/>
    <w:rsid w:val="003B76BF"/>
    <w:rsid w:val="003B7D88"/>
    <w:rsid w:val="003C1F4A"/>
    <w:rsid w:val="003C5E0A"/>
    <w:rsid w:val="003C6A3C"/>
    <w:rsid w:val="003C6F77"/>
    <w:rsid w:val="003C718C"/>
    <w:rsid w:val="003D3F85"/>
    <w:rsid w:val="003D4541"/>
    <w:rsid w:val="003D7314"/>
    <w:rsid w:val="003E07C9"/>
    <w:rsid w:val="003E2F91"/>
    <w:rsid w:val="003E585D"/>
    <w:rsid w:val="003F52D7"/>
    <w:rsid w:val="004003CB"/>
    <w:rsid w:val="00403633"/>
    <w:rsid w:val="00404D9A"/>
    <w:rsid w:val="0040784E"/>
    <w:rsid w:val="0041347C"/>
    <w:rsid w:val="00413678"/>
    <w:rsid w:val="00415926"/>
    <w:rsid w:val="00420592"/>
    <w:rsid w:val="004208C1"/>
    <w:rsid w:val="00420A7E"/>
    <w:rsid w:val="00421C74"/>
    <w:rsid w:val="00423009"/>
    <w:rsid w:val="004265A5"/>
    <w:rsid w:val="00426FD9"/>
    <w:rsid w:val="00431117"/>
    <w:rsid w:val="00432919"/>
    <w:rsid w:val="004339BA"/>
    <w:rsid w:val="0043586B"/>
    <w:rsid w:val="00436276"/>
    <w:rsid w:val="00437572"/>
    <w:rsid w:val="00437EEF"/>
    <w:rsid w:val="00441210"/>
    <w:rsid w:val="0044318A"/>
    <w:rsid w:val="00443F47"/>
    <w:rsid w:val="00445A35"/>
    <w:rsid w:val="00446FCF"/>
    <w:rsid w:val="00452304"/>
    <w:rsid w:val="0045318F"/>
    <w:rsid w:val="00455BA8"/>
    <w:rsid w:val="00462F42"/>
    <w:rsid w:val="00463304"/>
    <w:rsid w:val="00463C99"/>
    <w:rsid w:val="00464FB6"/>
    <w:rsid w:val="0046635E"/>
    <w:rsid w:val="004667BE"/>
    <w:rsid w:val="00467F7A"/>
    <w:rsid w:val="0047015B"/>
    <w:rsid w:val="0047256D"/>
    <w:rsid w:val="00473868"/>
    <w:rsid w:val="0048073E"/>
    <w:rsid w:val="00484005"/>
    <w:rsid w:val="0048468E"/>
    <w:rsid w:val="00487437"/>
    <w:rsid w:val="0048753B"/>
    <w:rsid w:val="0049392E"/>
    <w:rsid w:val="004962EC"/>
    <w:rsid w:val="00497ADA"/>
    <w:rsid w:val="004A22E8"/>
    <w:rsid w:val="004A2BA9"/>
    <w:rsid w:val="004A384D"/>
    <w:rsid w:val="004A3B3C"/>
    <w:rsid w:val="004A4C2E"/>
    <w:rsid w:val="004A5723"/>
    <w:rsid w:val="004B11AD"/>
    <w:rsid w:val="004B1BD1"/>
    <w:rsid w:val="004B242D"/>
    <w:rsid w:val="004B2890"/>
    <w:rsid w:val="004B2EE3"/>
    <w:rsid w:val="004B52E9"/>
    <w:rsid w:val="004B5686"/>
    <w:rsid w:val="004B7579"/>
    <w:rsid w:val="004B7FD7"/>
    <w:rsid w:val="004C04D3"/>
    <w:rsid w:val="004C0DD1"/>
    <w:rsid w:val="004C0FC8"/>
    <w:rsid w:val="004C4D0E"/>
    <w:rsid w:val="004C4F11"/>
    <w:rsid w:val="004C7297"/>
    <w:rsid w:val="004C7879"/>
    <w:rsid w:val="004C790C"/>
    <w:rsid w:val="004D19E4"/>
    <w:rsid w:val="004D21A7"/>
    <w:rsid w:val="004D3292"/>
    <w:rsid w:val="004D399D"/>
    <w:rsid w:val="004D548F"/>
    <w:rsid w:val="004D7D4A"/>
    <w:rsid w:val="004E0E67"/>
    <w:rsid w:val="004E16C2"/>
    <w:rsid w:val="004E2691"/>
    <w:rsid w:val="004E2B2D"/>
    <w:rsid w:val="004E58A7"/>
    <w:rsid w:val="004E6105"/>
    <w:rsid w:val="004E67A7"/>
    <w:rsid w:val="004E69D4"/>
    <w:rsid w:val="004E6FDD"/>
    <w:rsid w:val="004F5770"/>
    <w:rsid w:val="004F5813"/>
    <w:rsid w:val="00500B28"/>
    <w:rsid w:val="005019FB"/>
    <w:rsid w:val="005046D7"/>
    <w:rsid w:val="00504737"/>
    <w:rsid w:val="005067D6"/>
    <w:rsid w:val="0050779B"/>
    <w:rsid w:val="00510709"/>
    <w:rsid w:val="00511AC6"/>
    <w:rsid w:val="00512AD9"/>
    <w:rsid w:val="00515ABA"/>
    <w:rsid w:val="00515D5F"/>
    <w:rsid w:val="00517DE4"/>
    <w:rsid w:val="005213A9"/>
    <w:rsid w:val="0052286D"/>
    <w:rsid w:val="00524367"/>
    <w:rsid w:val="005243DB"/>
    <w:rsid w:val="00527A48"/>
    <w:rsid w:val="00532345"/>
    <w:rsid w:val="0053490B"/>
    <w:rsid w:val="00542259"/>
    <w:rsid w:val="00545D0E"/>
    <w:rsid w:val="00551839"/>
    <w:rsid w:val="005522D4"/>
    <w:rsid w:val="005532C6"/>
    <w:rsid w:val="005546F0"/>
    <w:rsid w:val="00554D79"/>
    <w:rsid w:val="00554E83"/>
    <w:rsid w:val="005565F6"/>
    <w:rsid w:val="00562D79"/>
    <w:rsid w:val="00566D5D"/>
    <w:rsid w:val="00571330"/>
    <w:rsid w:val="005724C5"/>
    <w:rsid w:val="00572BFE"/>
    <w:rsid w:val="005731DE"/>
    <w:rsid w:val="00574073"/>
    <w:rsid w:val="00574B67"/>
    <w:rsid w:val="00575ABD"/>
    <w:rsid w:val="00576622"/>
    <w:rsid w:val="005815F1"/>
    <w:rsid w:val="0058527F"/>
    <w:rsid w:val="00585DBE"/>
    <w:rsid w:val="00594730"/>
    <w:rsid w:val="005962E7"/>
    <w:rsid w:val="00596894"/>
    <w:rsid w:val="00596A08"/>
    <w:rsid w:val="005A0A47"/>
    <w:rsid w:val="005A48DB"/>
    <w:rsid w:val="005A5596"/>
    <w:rsid w:val="005A7DC7"/>
    <w:rsid w:val="005B395B"/>
    <w:rsid w:val="005B5068"/>
    <w:rsid w:val="005C2CCA"/>
    <w:rsid w:val="005C3F7B"/>
    <w:rsid w:val="005C472B"/>
    <w:rsid w:val="005C4C14"/>
    <w:rsid w:val="005C72CE"/>
    <w:rsid w:val="005D07F2"/>
    <w:rsid w:val="005D0B43"/>
    <w:rsid w:val="005D51C4"/>
    <w:rsid w:val="005D572C"/>
    <w:rsid w:val="005D5845"/>
    <w:rsid w:val="005D6ABE"/>
    <w:rsid w:val="005E07C5"/>
    <w:rsid w:val="005E16E5"/>
    <w:rsid w:val="005E2720"/>
    <w:rsid w:val="005E66B2"/>
    <w:rsid w:val="005F0E2E"/>
    <w:rsid w:val="005F1CF2"/>
    <w:rsid w:val="005F61D1"/>
    <w:rsid w:val="005F7B5C"/>
    <w:rsid w:val="0060058D"/>
    <w:rsid w:val="00601D0E"/>
    <w:rsid w:val="00606D2C"/>
    <w:rsid w:val="00611210"/>
    <w:rsid w:val="00613115"/>
    <w:rsid w:val="00614F9B"/>
    <w:rsid w:val="00615BE3"/>
    <w:rsid w:val="00624B47"/>
    <w:rsid w:val="00625D2B"/>
    <w:rsid w:val="006260C7"/>
    <w:rsid w:val="006265C5"/>
    <w:rsid w:val="006279AE"/>
    <w:rsid w:val="00632898"/>
    <w:rsid w:val="00632FF2"/>
    <w:rsid w:val="0063475D"/>
    <w:rsid w:val="0063631D"/>
    <w:rsid w:val="0063633F"/>
    <w:rsid w:val="0064048D"/>
    <w:rsid w:val="00641798"/>
    <w:rsid w:val="006425AE"/>
    <w:rsid w:val="00642D58"/>
    <w:rsid w:val="00644079"/>
    <w:rsid w:val="00645CE2"/>
    <w:rsid w:val="00646DC2"/>
    <w:rsid w:val="00650554"/>
    <w:rsid w:val="006518E2"/>
    <w:rsid w:val="0065463A"/>
    <w:rsid w:val="0065478B"/>
    <w:rsid w:val="006668D0"/>
    <w:rsid w:val="00666A59"/>
    <w:rsid w:val="00667960"/>
    <w:rsid w:val="006703AE"/>
    <w:rsid w:val="00671E83"/>
    <w:rsid w:val="0067278D"/>
    <w:rsid w:val="00682028"/>
    <w:rsid w:val="006856AA"/>
    <w:rsid w:val="00686E0F"/>
    <w:rsid w:val="006927DC"/>
    <w:rsid w:val="006A3347"/>
    <w:rsid w:val="006A3641"/>
    <w:rsid w:val="006A48F6"/>
    <w:rsid w:val="006A6376"/>
    <w:rsid w:val="006B19A5"/>
    <w:rsid w:val="006B245B"/>
    <w:rsid w:val="006B707C"/>
    <w:rsid w:val="006C188C"/>
    <w:rsid w:val="006C326C"/>
    <w:rsid w:val="006C48D6"/>
    <w:rsid w:val="006C53A3"/>
    <w:rsid w:val="006C6266"/>
    <w:rsid w:val="006C7565"/>
    <w:rsid w:val="006D2616"/>
    <w:rsid w:val="006D36C5"/>
    <w:rsid w:val="006E09B2"/>
    <w:rsid w:val="006F0A76"/>
    <w:rsid w:val="006F37A5"/>
    <w:rsid w:val="006F40C4"/>
    <w:rsid w:val="006F520A"/>
    <w:rsid w:val="006F5F6B"/>
    <w:rsid w:val="007012C8"/>
    <w:rsid w:val="00702221"/>
    <w:rsid w:val="007035A0"/>
    <w:rsid w:val="007053B3"/>
    <w:rsid w:val="0070593E"/>
    <w:rsid w:val="00705B7F"/>
    <w:rsid w:val="00711906"/>
    <w:rsid w:val="00712E6A"/>
    <w:rsid w:val="007131D3"/>
    <w:rsid w:val="007139D6"/>
    <w:rsid w:val="00722B67"/>
    <w:rsid w:val="00723AE9"/>
    <w:rsid w:val="007255DA"/>
    <w:rsid w:val="00726952"/>
    <w:rsid w:val="00727F10"/>
    <w:rsid w:val="007323C0"/>
    <w:rsid w:val="00733023"/>
    <w:rsid w:val="00733758"/>
    <w:rsid w:val="007348F9"/>
    <w:rsid w:val="007358EB"/>
    <w:rsid w:val="00741886"/>
    <w:rsid w:val="00741FB7"/>
    <w:rsid w:val="007510BB"/>
    <w:rsid w:val="0075428B"/>
    <w:rsid w:val="007569DD"/>
    <w:rsid w:val="00760F75"/>
    <w:rsid w:val="00761C43"/>
    <w:rsid w:val="00762160"/>
    <w:rsid w:val="007624DE"/>
    <w:rsid w:val="00764C51"/>
    <w:rsid w:val="00764E04"/>
    <w:rsid w:val="007659AB"/>
    <w:rsid w:val="007726C0"/>
    <w:rsid w:val="00775AA9"/>
    <w:rsid w:val="00776DAF"/>
    <w:rsid w:val="0077740E"/>
    <w:rsid w:val="0078639F"/>
    <w:rsid w:val="00786A31"/>
    <w:rsid w:val="00787DAF"/>
    <w:rsid w:val="00790F7A"/>
    <w:rsid w:val="007930A2"/>
    <w:rsid w:val="007971AC"/>
    <w:rsid w:val="00797C62"/>
    <w:rsid w:val="007A6E4D"/>
    <w:rsid w:val="007A788E"/>
    <w:rsid w:val="007A7B7F"/>
    <w:rsid w:val="007B1B55"/>
    <w:rsid w:val="007B37B1"/>
    <w:rsid w:val="007B5B29"/>
    <w:rsid w:val="007B7BFF"/>
    <w:rsid w:val="007B7DDC"/>
    <w:rsid w:val="007C188D"/>
    <w:rsid w:val="007C321D"/>
    <w:rsid w:val="007C767B"/>
    <w:rsid w:val="007C7C37"/>
    <w:rsid w:val="007D2BBF"/>
    <w:rsid w:val="007D430E"/>
    <w:rsid w:val="007D58D0"/>
    <w:rsid w:val="007D5C68"/>
    <w:rsid w:val="007D6430"/>
    <w:rsid w:val="007E467B"/>
    <w:rsid w:val="007E6D6A"/>
    <w:rsid w:val="007E7CCA"/>
    <w:rsid w:val="007F0414"/>
    <w:rsid w:val="007F1B1B"/>
    <w:rsid w:val="007F23ED"/>
    <w:rsid w:val="007F2E1E"/>
    <w:rsid w:val="007F7175"/>
    <w:rsid w:val="00801906"/>
    <w:rsid w:val="0080659A"/>
    <w:rsid w:val="00811AFE"/>
    <w:rsid w:val="00811D4A"/>
    <w:rsid w:val="008130D7"/>
    <w:rsid w:val="00813441"/>
    <w:rsid w:val="00813CC1"/>
    <w:rsid w:val="00813D00"/>
    <w:rsid w:val="00816464"/>
    <w:rsid w:val="0081700B"/>
    <w:rsid w:val="00822A3D"/>
    <w:rsid w:val="00823299"/>
    <w:rsid w:val="00824F62"/>
    <w:rsid w:val="00825798"/>
    <w:rsid w:val="00825FC5"/>
    <w:rsid w:val="008319F9"/>
    <w:rsid w:val="00831B71"/>
    <w:rsid w:val="00834D78"/>
    <w:rsid w:val="00845908"/>
    <w:rsid w:val="00847975"/>
    <w:rsid w:val="0085287F"/>
    <w:rsid w:val="0086488A"/>
    <w:rsid w:val="00870E98"/>
    <w:rsid w:val="008723F8"/>
    <w:rsid w:val="008729A0"/>
    <w:rsid w:val="008730A5"/>
    <w:rsid w:val="00874FF0"/>
    <w:rsid w:val="00875578"/>
    <w:rsid w:val="008768A6"/>
    <w:rsid w:val="00885721"/>
    <w:rsid w:val="00892810"/>
    <w:rsid w:val="0089328F"/>
    <w:rsid w:val="00893D86"/>
    <w:rsid w:val="00893E4A"/>
    <w:rsid w:val="008A26A5"/>
    <w:rsid w:val="008A6379"/>
    <w:rsid w:val="008A69A3"/>
    <w:rsid w:val="008A6BD2"/>
    <w:rsid w:val="008B20B2"/>
    <w:rsid w:val="008B2F27"/>
    <w:rsid w:val="008B5626"/>
    <w:rsid w:val="008B585F"/>
    <w:rsid w:val="008B64E3"/>
    <w:rsid w:val="008B79EA"/>
    <w:rsid w:val="008B7B8C"/>
    <w:rsid w:val="008C1991"/>
    <w:rsid w:val="008C19B9"/>
    <w:rsid w:val="008C60B7"/>
    <w:rsid w:val="008C68D6"/>
    <w:rsid w:val="008C7799"/>
    <w:rsid w:val="008D34E6"/>
    <w:rsid w:val="008D4376"/>
    <w:rsid w:val="008D539D"/>
    <w:rsid w:val="008D5490"/>
    <w:rsid w:val="008D566F"/>
    <w:rsid w:val="008E0A41"/>
    <w:rsid w:val="008E30BA"/>
    <w:rsid w:val="008E443E"/>
    <w:rsid w:val="008E4983"/>
    <w:rsid w:val="008E4E72"/>
    <w:rsid w:val="008E7EA8"/>
    <w:rsid w:val="008F1F86"/>
    <w:rsid w:val="008F2F7B"/>
    <w:rsid w:val="008F5532"/>
    <w:rsid w:val="008F5E4B"/>
    <w:rsid w:val="008F7201"/>
    <w:rsid w:val="008F792D"/>
    <w:rsid w:val="0090141D"/>
    <w:rsid w:val="00901659"/>
    <w:rsid w:val="00901EC3"/>
    <w:rsid w:val="00902BD5"/>
    <w:rsid w:val="0090478A"/>
    <w:rsid w:val="0090504B"/>
    <w:rsid w:val="009073D3"/>
    <w:rsid w:val="00910790"/>
    <w:rsid w:val="00912ADB"/>
    <w:rsid w:val="009141F2"/>
    <w:rsid w:val="00914F83"/>
    <w:rsid w:val="0091537A"/>
    <w:rsid w:val="00915E8C"/>
    <w:rsid w:val="0091647D"/>
    <w:rsid w:val="00921CB2"/>
    <w:rsid w:val="00921E58"/>
    <w:rsid w:val="009242B8"/>
    <w:rsid w:val="009247B8"/>
    <w:rsid w:val="00927A3B"/>
    <w:rsid w:val="00931D9C"/>
    <w:rsid w:val="00936A9B"/>
    <w:rsid w:val="00936EC6"/>
    <w:rsid w:val="00941C20"/>
    <w:rsid w:val="009434B0"/>
    <w:rsid w:val="0094412C"/>
    <w:rsid w:val="009500C2"/>
    <w:rsid w:val="009521B9"/>
    <w:rsid w:val="00954B25"/>
    <w:rsid w:val="00964DE6"/>
    <w:rsid w:val="00966A1F"/>
    <w:rsid w:val="00972ED8"/>
    <w:rsid w:val="00976CA7"/>
    <w:rsid w:val="00984B7B"/>
    <w:rsid w:val="00985A44"/>
    <w:rsid w:val="0098663A"/>
    <w:rsid w:val="009876EB"/>
    <w:rsid w:val="00987876"/>
    <w:rsid w:val="0099368F"/>
    <w:rsid w:val="00994BE5"/>
    <w:rsid w:val="00995E74"/>
    <w:rsid w:val="00997CD0"/>
    <w:rsid w:val="009A2E46"/>
    <w:rsid w:val="009A53B8"/>
    <w:rsid w:val="009A7197"/>
    <w:rsid w:val="009A74AC"/>
    <w:rsid w:val="009A74FD"/>
    <w:rsid w:val="009B4277"/>
    <w:rsid w:val="009B61E7"/>
    <w:rsid w:val="009B634E"/>
    <w:rsid w:val="009B63C6"/>
    <w:rsid w:val="009B6848"/>
    <w:rsid w:val="009C072E"/>
    <w:rsid w:val="009C2588"/>
    <w:rsid w:val="009C7479"/>
    <w:rsid w:val="009C783A"/>
    <w:rsid w:val="009D0E72"/>
    <w:rsid w:val="009D1C71"/>
    <w:rsid w:val="009D5C72"/>
    <w:rsid w:val="009D7BC4"/>
    <w:rsid w:val="009E03DE"/>
    <w:rsid w:val="009E0E56"/>
    <w:rsid w:val="009F1EF1"/>
    <w:rsid w:val="009F5B89"/>
    <w:rsid w:val="009F6959"/>
    <w:rsid w:val="00A002B2"/>
    <w:rsid w:val="00A10D3C"/>
    <w:rsid w:val="00A11ED9"/>
    <w:rsid w:val="00A12171"/>
    <w:rsid w:val="00A137B8"/>
    <w:rsid w:val="00A268BA"/>
    <w:rsid w:val="00A26ADD"/>
    <w:rsid w:val="00A273D8"/>
    <w:rsid w:val="00A35FB4"/>
    <w:rsid w:val="00A40545"/>
    <w:rsid w:val="00A41F91"/>
    <w:rsid w:val="00A42828"/>
    <w:rsid w:val="00A43164"/>
    <w:rsid w:val="00A4427F"/>
    <w:rsid w:val="00A461B9"/>
    <w:rsid w:val="00A46827"/>
    <w:rsid w:val="00A471F0"/>
    <w:rsid w:val="00A50511"/>
    <w:rsid w:val="00A515CF"/>
    <w:rsid w:val="00A51E89"/>
    <w:rsid w:val="00A52CD7"/>
    <w:rsid w:val="00A54119"/>
    <w:rsid w:val="00A54CF1"/>
    <w:rsid w:val="00A55734"/>
    <w:rsid w:val="00A557F9"/>
    <w:rsid w:val="00A575DE"/>
    <w:rsid w:val="00A57DA5"/>
    <w:rsid w:val="00A63ECD"/>
    <w:rsid w:val="00A640E4"/>
    <w:rsid w:val="00A65143"/>
    <w:rsid w:val="00A70B20"/>
    <w:rsid w:val="00A723C1"/>
    <w:rsid w:val="00A72622"/>
    <w:rsid w:val="00A743C1"/>
    <w:rsid w:val="00A75895"/>
    <w:rsid w:val="00A77A77"/>
    <w:rsid w:val="00A83D11"/>
    <w:rsid w:val="00A86194"/>
    <w:rsid w:val="00A8733E"/>
    <w:rsid w:val="00A90EE5"/>
    <w:rsid w:val="00A91A14"/>
    <w:rsid w:val="00A92516"/>
    <w:rsid w:val="00A95F7B"/>
    <w:rsid w:val="00A9725A"/>
    <w:rsid w:val="00A972AA"/>
    <w:rsid w:val="00AA1B03"/>
    <w:rsid w:val="00AA29A3"/>
    <w:rsid w:val="00AA3EA9"/>
    <w:rsid w:val="00AA44CC"/>
    <w:rsid w:val="00AA51C0"/>
    <w:rsid w:val="00AA661B"/>
    <w:rsid w:val="00AB3A96"/>
    <w:rsid w:val="00AB5FFB"/>
    <w:rsid w:val="00AB717D"/>
    <w:rsid w:val="00AB7FB9"/>
    <w:rsid w:val="00AC3596"/>
    <w:rsid w:val="00AC5CFE"/>
    <w:rsid w:val="00AC662C"/>
    <w:rsid w:val="00AD2327"/>
    <w:rsid w:val="00AD2A28"/>
    <w:rsid w:val="00AD3CEA"/>
    <w:rsid w:val="00AD4DB7"/>
    <w:rsid w:val="00AD4E6B"/>
    <w:rsid w:val="00AD63F7"/>
    <w:rsid w:val="00AD6FCB"/>
    <w:rsid w:val="00AD79C1"/>
    <w:rsid w:val="00AE293A"/>
    <w:rsid w:val="00AE3838"/>
    <w:rsid w:val="00AE4196"/>
    <w:rsid w:val="00AE475A"/>
    <w:rsid w:val="00AE6462"/>
    <w:rsid w:val="00AF0918"/>
    <w:rsid w:val="00AF558C"/>
    <w:rsid w:val="00AF774A"/>
    <w:rsid w:val="00B00853"/>
    <w:rsid w:val="00B03325"/>
    <w:rsid w:val="00B03E99"/>
    <w:rsid w:val="00B04249"/>
    <w:rsid w:val="00B17F19"/>
    <w:rsid w:val="00B20746"/>
    <w:rsid w:val="00B20DAD"/>
    <w:rsid w:val="00B21B52"/>
    <w:rsid w:val="00B22245"/>
    <w:rsid w:val="00B25263"/>
    <w:rsid w:val="00B257B8"/>
    <w:rsid w:val="00B25900"/>
    <w:rsid w:val="00B3271C"/>
    <w:rsid w:val="00B351CA"/>
    <w:rsid w:val="00B353DB"/>
    <w:rsid w:val="00B4146A"/>
    <w:rsid w:val="00B4185F"/>
    <w:rsid w:val="00B42BF6"/>
    <w:rsid w:val="00B444DB"/>
    <w:rsid w:val="00B46319"/>
    <w:rsid w:val="00B51DC4"/>
    <w:rsid w:val="00B51E63"/>
    <w:rsid w:val="00B61822"/>
    <w:rsid w:val="00B620C3"/>
    <w:rsid w:val="00B64063"/>
    <w:rsid w:val="00B6701C"/>
    <w:rsid w:val="00B67822"/>
    <w:rsid w:val="00B729BA"/>
    <w:rsid w:val="00B77191"/>
    <w:rsid w:val="00B8131A"/>
    <w:rsid w:val="00B8146B"/>
    <w:rsid w:val="00B8368F"/>
    <w:rsid w:val="00B84053"/>
    <w:rsid w:val="00B84B2C"/>
    <w:rsid w:val="00B9127D"/>
    <w:rsid w:val="00B91564"/>
    <w:rsid w:val="00B92119"/>
    <w:rsid w:val="00B941FD"/>
    <w:rsid w:val="00B94FD0"/>
    <w:rsid w:val="00B97943"/>
    <w:rsid w:val="00B97A2C"/>
    <w:rsid w:val="00BA0C88"/>
    <w:rsid w:val="00BA17BC"/>
    <w:rsid w:val="00BA3E7B"/>
    <w:rsid w:val="00BA4BF3"/>
    <w:rsid w:val="00BA5777"/>
    <w:rsid w:val="00BB6706"/>
    <w:rsid w:val="00BC13AB"/>
    <w:rsid w:val="00BC3E54"/>
    <w:rsid w:val="00BC6265"/>
    <w:rsid w:val="00BC6291"/>
    <w:rsid w:val="00BC74D9"/>
    <w:rsid w:val="00BD0EA4"/>
    <w:rsid w:val="00BD2C37"/>
    <w:rsid w:val="00BD534B"/>
    <w:rsid w:val="00BD6097"/>
    <w:rsid w:val="00BE011F"/>
    <w:rsid w:val="00BE3032"/>
    <w:rsid w:val="00BE6AC6"/>
    <w:rsid w:val="00BF17E2"/>
    <w:rsid w:val="00BF1E0F"/>
    <w:rsid w:val="00BF6FA1"/>
    <w:rsid w:val="00BF78C9"/>
    <w:rsid w:val="00BF7A74"/>
    <w:rsid w:val="00C0078E"/>
    <w:rsid w:val="00C04EF4"/>
    <w:rsid w:val="00C055B5"/>
    <w:rsid w:val="00C1108A"/>
    <w:rsid w:val="00C1108B"/>
    <w:rsid w:val="00C1382B"/>
    <w:rsid w:val="00C13BD8"/>
    <w:rsid w:val="00C1627F"/>
    <w:rsid w:val="00C16371"/>
    <w:rsid w:val="00C165E5"/>
    <w:rsid w:val="00C22CA4"/>
    <w:rsid w:val="00C2350F"/>
    <w:rsid w:val="00C31C1B"/>
    <w:rsid w:val="00C364FA"/>
    <w:rsid w:val="00C37AD0"/>
    <w:rsid w:val="00C37F48"/>
    <w:rsid w:val="00C40C64"/>
    <w:rsid w:val="00C45064"/>
    <w:rsid w:val="00C51DC6"/>
    <w:rsid w:val="00C52BDC"/>
    <w:rsid w:val="00C54F49"/>
    <w:rsid w:val="00C55860"/>
    <w:rsid w:val="00C559C4"/>
    <w:rsid w:val="00C564BD"/>
    <w:rsid w:val="00C60511"/>
    <w:rsid w:val="00C61C61"/>
    <w:rsid w:val="00C62293"/>
    <w:rsid w:val="00C71E48"/>
    <w:rsid w:val="00C7297E"/>
    <w:rsid w:val="00C72E27"/>
    <w:rsid w:val="00C738FE"/>
    <w:rsid w:val="00C73F5B"/>
    <w:rsid w:val="00C74482"/>
    <w:rsid w:val="00C773CD"/>
    <w:rsid w:val="00C8252D"/>
    <w:rsid w:val="00C8445F"/>
    <w:rsid w:val="00C87A92"/>
    <w:rsid w:val="00C87CCE"/>
    <w:rsid w:val="00C94CB6"/>
    <w:rsid w:val="00CA2F97"/>
    <w:rsid w:val="00CA798E"/>
    <w:rsid w:val="00CA7CDD"/>
    <w:rsid w:val="00CB01EF"/>
    <w:rsid w:val="00CB3420"/>
    <w:rsid w:val="00CB3572"/>
    <w:rsid w:val="00CB442A"/>
    <w:rsid w:val="00CB66C3"/>
    <w:rsid w:val="00CB6747"/>
    <w:rsid w:val="00CB7C7D"/>
    <w:rsid w:val="00CB7F49"/>
    <w:rsid w:val="00CC008E"/>
    <w:rsid w:val="00CC2109"/>
    <w:rsid w:val="00CC3DFE"/>
    <w:rsid w:val="00CC5916"/>
    <w:rsid w:val="00CD0505"/>
    <w:rsid w:val="00CD1B78"/>
    <w:rsid w:val="00CD30D7"/>
    <w:rsid w:val="00CD46C4"/>
    <w:rsid w:val="00CD4D79"/>
    <w:rsid w:val="00CD4E21"/>
    <w:rsid w:val="00CD5368"/>
    <w:rsid w:val="00CD55D6"/>
    <w:rsid w:val="00CD614E"/>
    <w:rsid w:val="00CD7404"/>
    <w:rsid w:val="00CD7D70"/>
    <w:rsid w:val="00CE05B5"/>
    <w:rsid w:val="00CE5FAD"/>
    <w:rsid w:val="00CF2AF6"/>
    <w:rsid w:val="00CF4BBB"/>
    <w:rsid w:val="00CF58E2"/>
    <w:rsid w:val="00CF6046"/>
    <w:rsid w:val="00CF7CBF"/>
    <w:rsid w:val="00D0299D"/>
    <w:rsid w:val="00D04426"/>
    <w:rsid w:val="00D04F23"/>
    <w:rsid w:val="00D11284"/>
    <w:rsid w:val="00D11EB0"/>
    <w:rsid w:val="00D1258D"/>
    <w:rsid w:val="00D15244"/>
    <w:rsid w:val="00D159D1"/>
    <w:rsid w:val="00D22839"/>
    <w:rsid w:val="00D24795"/>
    <w:rsid w:val="00D25FEF"/>
    <w:rsid w:val="00D26D90"/>
    <w:rsid w:val="00D3035F"/>
    <w:rsid w:val="00D332AF"/>
    <w:rsid w:val="00D35617"/>
    <w:rsid w:val="00D37BD9"/>
    <w:rsid w:val="00D42DEE"/>
    <w:rsid w:val="00D430ED"/>
    <w:rsid w:val="00D44BA5"/>
    <w:rsid w:val="00D44EC0"/>
    <w:rsid w:val="00D451F3"/>
    <w:rsid w:val="00D4601F"/>
    <w:rsid w:val="00D46CC2"/>
    <w:rsid w:val="00D47F99"/>
    <w:rsid w:val="00D50E0B"/>
    <w:rsid w:val="00D52EE3"/>
    <w:rsid w:val="00D543AC"/>
    <w:rsid w:val="00D5631F"/>
    <w:rsid w:val="00D62807"/>
    <w:rsid w:val="00D63923"/>
    <w:rsid w:val="00D65325"/>
    <w:rsid w:val="00D67923"/>
    <w:rsid w:val="00D708F5"/>
    <w:rsid w:val="00D75E9F"/>
    <w:rsid w:val="00D83319"/>
    <w:rsid w:val="00D8610E"/>
    <w:rsid w:val="00D86CC4"/>
    <w:rsid w:val="00D91912"/>
    <w:rsid w:val="00D922AB"/>
    <w:rsid w:val="00DA2736"/>
    <w:rsid w:val="00DA288A"/>
    <w:rsid w:val="00DB05C6"/>
    <w:rsid w:val="00DB14FD"/>
    <w:rsid w:val="00DB3642"/>
    <w:rsid w:val="00DB6580"/>
    <w:rsid w:val="00DC0AA9"/>
    <w:rsid w:val="00DC2963"/>
    <w:rsid w:val="00DC3E6E"/>
    <w:rsid w:val="00DD2E90"/>
    <w:rsid w:val="00DD74DC"/>
    <w:rsid w:val="00DE22F1"/>
    <w:rsid w:val="00DE4D2A"/>
    <w:rsid w:val="00DE59C8"/>
    <w:rsid w:val="00DE6814"/>
    <w:rsid w:val="00DE759B"/>
    <w:rsid w:val="00DF3905"/>
    <w:rsid w:val="00DF3BEF"/>
    <w:rsid w:val="00DF45C6"/>
    <w:rsid w:val="00DF4EF2"/>
    <w:rsid w:val="00DF5003"/>
    <w:rsid w:val="00DF5301"/>
    <w:rsid w:val="00E0179A"/>
    <w:rsid w:val="00E01C58"/>
    <w:rsid w:val="00E04672"/>
    <w:rsid w:val="00E06309"/>
    <w:rsid w:val="00E106EA"/>
    <w:rsid w:val="00E1197C"/>
    <w:rsid w:val="00E123DE"/>
    <w:rsid w:val="00E13A0E"/>
    <w:rsid w:val="00E14F7D"/>
    <w:rsid w:val="00E15E8C"/>
    <w:rsid w:val="00E16CAC"/>
    <w:rsid w:val="00E16F99"/>
    <w:rsid w:val="00E23AA5"/>
    <w:rsid w:val="00E25F04"/>
    <w:rsid w:val="00E26248"/>
    <w:rsid w:val="00E31BBD"/>
    <w:rsid w:val="00E33B48"/>
    <w:rsid w:val="00E4238E"/>
    <w:rsid w:val="00E428DB"/>
    <w:rsid w:val="00E46305"/>
    <w:rsid w:val="00E4739C"/>
    <w:rsid w:val="00E502E4"/>
    <w:rsid w:val="00E51CEB"/>
    <w:rsid w:val="00E52AE4"/>
    <w:rsid w:val="00E552B7"/>
    <w:rsid w:val="00E55A3C"/>
    <w:rsid w:val="00E574AB"/>
    <w:rsid w:val="00E57DA5"/>
    <w:rsid w:val="00E60985"/>
    <w:rsid w:val="00E62878"/>
    <w:rsid w:val="00E63485"/>
    <w:rsid w:val="00E643A2"/>
    <w:rsid w:val="00E666D3"/>
    <w:rsid w:val="00E672F3"/>
    <w:rsid w:val="00E701EF"/>
    <w:rsid w:val="00E72182"/>
    <w:rsid w:val="00E72C5E"/>
    <w:rsid w:val="00E74EF1"/>
    <w:rsid w:val="00E82C31"/>
    <w:rsid w:val="00E84EEA"/>
    <w:rsid w:val="00E86E18"/>
    <w:rsid w:val="00E8788E"/>
    <w:rsid w:val="00E87A59"/>
    <w:rsid w:val="00E92ECF"/>
    <w:rsid w:val="00E9503C"/>
    <w:rsid w:val="00E958E8"/>
    <w:rsid w:val="00EA01D5"/>
    <w:rsid w:val="00EA151D"/>
    <w:rsid w:val="00EA26BC"/>
    <w:rsid w:val="00EA2AEB"/>
    <w:rsid w:val="00EA2B32"/>
    <w:rsid w:val="00EA4E24"/>
    <w:rsid w:val="00EA5EB3"/>
    <w:rsid w:val="00EA6259"/>
    <w:rsid w:val="00EA6A04"/>
    <w:rsid w:val="00EA6D31"/>
    <w:rsid w:val="00EB5B3F"/>
    <w:rsid w:val="00EC0840"/>
    <w:rsid w:val="00EC09DA"/>
    <w:rsid w:val="00EC0F8E"/>
    <w:rsid w:val="00EC4610"/>
    <w:rsid w:val="00EC518F"/>
    <w:rsid w:val="00EC53FB"/>
    <w:rsid w:val="00EC6E02"/>
    <w:rsid w:val="00EC724B"/>
    <w:rsid w:val="00ED0E5A"/>
    <w:rsid w:val="00ED5ED0"/>
    <w:rsid w:val="00ED621E"/>
    <w:rsid w:val="00ED692F"/>
    <w:rsid w:val="00ED7013"/>
    <w:rsid w:val="00EE2236"/>
    <w:rsid w:val="00EE60C8"/>
    <w:rsid w:val="00EF34DA"/>
    <w:rsid w:val="00EF3DD8"/>
    <w:rsid w:val="00EF6F99"/>
    <w:rsid w:val="00EF75D9"/>
    <w:rsid w:val="00F00BFD"/>
    <w:rsid w:val="00F0107C"/>
    <w:rsid w:val="00F1516F"/>
    <w:rsid w:val="00F15ACB"/>
    <w:rsid w:val="00F16890"/>
    <w:rsid w:val="00F20893"/>
    <w:rsid w:val="00F21EAB"/>
    <w:rsid w:val="00F24506"/>
    <w:rsid w:val="00F249E6"/>
    <w:rsid w:val="00F276C4"/>
    <w:rsid w:val="00F33E33"/>
    <w:rsid w:val="00F35F68"/>
    <w:rsid w:val="00F363AC"/>
    <w:rsid w:val="00F425D9"/>
    <w:rsid w:val="00F42F2C"/>
    <w:rsid w:val="00F47388"/>
    <w:rsid w:val="00F50A11"/>
    <w:rsid w:val="00F5389C"/>
    <w:rsid w:val="00F56E79"/>
    <w:rsid w:val="00F572E4"/>
    <w:rsid w:val="00F577DA"/>
    <w:rsid w:val="00F60149"/>
    <w:rsid w:val="00F65A9D"/>
    <w:rsid w:val="00F67409"/>
    <w:rsid w:val="00F70ADA"/>
    <w:rsid w:val="00F70CB1"/>
    <w:rsid w:val="00F728B7"/>
    <w:rsid w:val="00F7301A"/>
    <w:rsid w:val="00F74365"/>
    <w:rsid w:val="00F77B28"/>
    <w:rsid w:val="00F812CF"/>
    <w:rsid w:val="00F92212"/>
    <w:rsid w:val="00F922B4"/>
    <w:rsid w:val="00F92C27"/>
    <w:rsid w:val="00F94201"/>
    <w:rsid w:val="00F9493C"/>
    <w:rsid w:val="00F9571D"/>
    <w:rsid w:val="00F976BB"/>
    <w:rsid w:val="00FA1939"/>
    <w:rsid w:val="00FA1DDC"/>
    <w:rsid w:val="00FA3CBD"/>
    <w:rsid w:val="00FA7F67"/>
    <w:rsid w:val="00FB3AED"/>
    <w:rsid w:val="00FB3C0F"/>
    <w:rsid w:val="00FC1DCA"/>
    <w:rsid w:val="00FC6D06"/>
    <w:rsid w:val="00FD1492"/>
    <w:rsid w:val="00FD150F"/>
    <w:rsid w:val="00FD6F11"/>
    <w:rsid w:val="00FD7219"/>
    <w:rsid w:val="00FE0951"/>
    <w:rsid w:val="00FE224E"/>
    <w:rsid w:val="00FE4DE6"/>
    <w:rsid w:val="00FE5A69"/>
    <w:rsid w:val="00FF155D"/>
    <w:rsid w:val="00FF241B"/>
    <w:rsid w:val="00FF2D7B"/>
    <w:rsid w:val="00FF549F"/>
    <w:rsid w:val="00FF57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335CB2"/>
    <w:rPr>
      <w:rFonts w:ascii="Times New Roman" w:hAnsi="Times New Roman"/>
      <w:b/>
      <w:sz w:val="24"/>
      <w:lang w:val="en-GB" w:eastAsia="en-US"/>
    </w:rPr>
  </w:style>
  <w:style w:type="character" w:styleId="CommentReference">
    <w:name w:val="annotation reference"/>
    <w:basedOn w:val="DefaultParagraphFont"/>
    <w:uiPriority w:val="99"/>
    <w:rsid w:val="00CB7F49"/>
    <w:rPr>
      <w:sz w:val="16"/>
      <w:szCs w:val="16"/>
    </w:rPr>
  </w:style>
  <w:style w:type="paragraph" w:styleId="CommentText">
    <w:name w:val="annotation text"/>
    <w:basedOn w:val="Normal"/>
    <w:link w:val="CommentTextChar"/>
    <w:uiPriority w:val="99"/>
    <w:rsid w:val="00CB7F49"/>
    <w:rPr>
      <w:sz w:val="20"/>
    </w:rPr>
  </w:style>
  <w:style w:type="character" w:customStyle="1" w:styleId="CommentTextChar">
    <w:name w:val="Comment Text Char"/>
    <w:basedOn w:val="DefaultParagraphFont"/>
    <w:link w:val="CommentText"/>
    <w:uiPriority w:val="99"/>
    <w:rsid w:val="00CB7F49"/>
    <w:rPr>
      <w:rFonts w:ascii="Times New Roman" w:hAnsi="Times New Roman"/>
      <w:lang w:val="en-GB" w:eastAsia="en-US"/>
    </w:rPr>
  </w:style>
  <w:style w:type="paragraph" w:styleId="CommentSubject">
    <w:name w:val="annotation subject"/>
    <w:basedOn w:val="CommentText"/>
    <w:next w:val="CommentText"/>
    <w:link w:val="CommentSubjectChar"/>
    <w:rsid w:val="00CB7F49"/>
    <w:rPr>
      <w:b/>
      <w:bCs/>
    </w:rPr>
  </w:style>
  <w:style w:type="character" w:customStyle="1" w:styleId="CommentSubjectChar">
    <w:name w:val="Comment Subject Char"/>
    <w:basedOn w:val="CommentTextChar"/>
    <w:link w:val="CommentSubject"/>
    <w:rsid w:val="00CB7F49"/>
    <w:rPr>
      <w:rFonts w:ascii="Times New Roman" w:hAnsi="Times New Roman"/>
      <w:b/>
      <w:bCs/>
      <w:lang w:val="en-GB" w:eastAsia="en-US"/>
    </w:rPr>
  </w:style>
  <w:style w:type="paragraph" w:styleId="Revision">
    <w:name w:val="Revision"/>
    <w:hidden/>
    <w:uiPriority w:val="99"/>
    <w:semiHidden/>
    <w:rsid w:val="00CB7F49"/>
    <w:rPr>
      <w:rFonts w:ascii="Times New Roman" w:hAnsi="Times New Roman"/>
      <w:sz w:val="24"/>
      <w:lang w:val="en-GB" w:eastAsia="en-US"/>
    </w:rPr>
  </w:style>
  <w:style w:type="character" w:customStyle="1" w:styleId="enumlev1Char">
    <w:name w:val="enumlev1 Char"/>
    <w:basedOn w:val="DefaultParagraphFont"/>
    <w:link w:val="enumlev1"/>
    <w:locked/>
    <w:rsid w:val="00624B47"/>
    <w:rPr>
      <w:rFonts w:ascii="Times New Roman" w:hAnsi="Times New Roman"/>
      <w:sz w:val="24"/>
      <w:lang w:val="en-GB" w:eastAsia="en-US"/>
    </w:rPr>
  </w:style>
  <w:style w:type="character" w:customStyle="1" w:styleId="Heading2Char">
    <w:name w:val="Heading 2 Char"/>
    <w:basedOn w:val="DefaultParagraphFont"/>
    <w:link w:val="Heading2"/>
    <w:rsid w:val="00614F9B"/>
    <w:rPr>
      <w:rFonts w:ascii="Times New Roman" w:hAnsi="Times New Roman"/>
      <w:b/>
      <w:sz w:val="24"/>
      <w:lang w:val="en-GB" w:eastAsia="en-US"/>
    </w:rPr>
  </w:style>
  <w:style w:type="character" w:customStyle="1" w:styleId="Heading3Char">
    <w:name w:val="Heading 3 Char"/>
    <w:basedOn w:val="DefaultParagraphFont"/>
    <w:link w:val="Heading3"/>
    <w:rsid w:val="00614F9B"/>
    <w:rPr>
      <w:rFonts w:ascii="Times New Roman" w:hAnsi="Times New Roman"/>
      <w:b/>
      <w:sz w:val="24"/>
      <w:lang w:val="en-GB" w:eastAsia="en-US"/>
    </w:rPr>
  </w:style>
  <w:style w:type="character" w:customStyle="1" w:styleId="Heading4Char">
    <w:name w:val="Heading 4 Char"/>
    <w:basedOn w:val="DefaultParagraphFont"/>
    <w:link w:val="Heading4"/>
    <w:rsid w:val="00614F9B"/>
    <w:rPr>
      <w:rFonts w:ascii="Times New Roman" w:hAnsi="Times New Roman"/>
      <w:b/>
      <w:sz w:val="24"/>
      <w:lang w:val="en-GB" w:eastAsia="en-US"/>
    </w:rPr>
  </w:style>
  <w:style w:type="character" w:customStyle="1" w:styleId="Heading5Char">
    <w:name w:val="Heading 5 Char"/>
    <w:basedOn w:val="DefaultParagraphFont"/>
    <w:link w:val="Heading5"/>
    <w:rsid w:val="00614F9B"/>
    <w:rPr>
      <w:rFonts w:ascii="Times New Roman" w:hAnsi="Times New Roman"/>
      <w:b/>
      <w:sz w:val="24"/>
      <w:lang w:val="en-GB" w:eastAsia="en-US"/>
    </w:rPr>
  </w:style>
  <w:style w:type="character" w:customStyle="1" w:styleId="Heading6Char">
    <w:name w:val="Heading 6 Char"/>
    <w:basedOn w:val="DefaultParagraphFont"/>
    <w:link w:val="Heading6"/>
    <w:rsid w:val="00614F9B"/>
    <w:rPr>
      <w:rFonts w:ascii="Times New Roman" w:hAnsi="Times New Roman"/>
      <w:b/>
      <w:sz w:val="24"/>
      <w:lang w:val="en-GB" w:eastAsia="en-US"/>
    </w:rPr>
  </w:style>
  <w:style w:type="character" w:customStyle="1" w:styleId="Heading7Char">
    <w:name w:val="Heading 7 Char"/>
    <w:basedOn w:val="DefaultParagraphFont"/>
    <w:link w:val="Heading7"/>
    <w:rsid w:val="00614F9B"/>
    <w:rPr>
      <w:rFonts w:ascii="Times New Roman" w:hAnsi="Times New Roman"/>
      <w:b/>
      <w:sz w:val="24"/>
      <w:lang w:val="en-GB" w:eastAsia="en-US"/>
    </w:rPr>
  </w:style>
  <w:style w:type="character" w:customStyle="1" w:styleId="Heading8Char">
    <w:name w:val="Heading 8 Char"/>
    <w:basedOn w:val="DefaultParagraphFont"/>
    <w:link w:val="Heading8"/>
    <w:rsid w:val="00614F9B"/>
    <w:rPr>
      <w:rFonts w:ascii="Times New Roman" w:hAnsi="Times New Roman"/>
      <w:b/>
      <w:sz w:val="24"/>
      <w:lang w:val="en-GB" w:eastAsia="en-US"/>
    </w:rPr>
  </w:style>
  <w:style w:type="character" w:customStyle="1" w:styleId="Heading9Char">
    <w:name w:val="Heading 9 Char"/>
    <w:basedOn w:val="DefaultParagraphFont"/>
    <w:link w:val="Heading9"/>
    <w:rsid w:val="00614F9B"/>
    <w:rPr>
      <w:rFonts w:ascii="Times New Roman" w:hAnsi="Times New Roman"/>
      <w:b/>
      <w:sz w:val="24"/>
      <w:lang w:val="en-GB" w:eastAsia="en-US"/>
    </w:rPr>
  </w:style>
  <w:style w:type="paragraph" w:styleId="Caption">
    <w:name w:val="caption"/>
    <w:basedOn w:val="Normal"/>
    <w:next w:val="Normal"/>
    <w:qFormat/>
    <w:rsid w:val="00614F9B"/>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614F9B"/>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614F9B"/>
    <w:rPr>
      <w:rFonts w:ascii="Times New Roman" w:eastAsia="Batang" w:hAnsi="Times New Roman"/>
      <w:b/>
      <w:sz w:val="24"/>
      <w:lang w:val="en-GB" w:eastAsia="en-US"/>
    </w:rPr>
  </w:style>
  <w:style w:type="character" w:customStyle="1" w:styleId="FooterChar">
    <w:name w:val="Footer Char"/>
    <w:basedOn w:val="DefaultParagraphFont"/>
    <w:link w:val="Footer"/>
    <w:rsid w:val="00614F9B"/>
    <w:rPr>
      <w:rFonts w:ascii="Times New Roman" w:hAnsi="Times New Roman"/>
      <w:caps/>
      <w:noProof/>
      <w:sz w:val="16"/>
      <w:lang w:val="fr-FR" w:eastAsia="en-US"/>
    </w:rPr>
  </w:style>
  <w:style w:type="character" w:customStyle="1" w:styleId="BalloonTextChar">
    <w:name w:val="Balloon Text Char"/>
    <w:basedOn w:val="DefaultParagraphFont"/>
    <w:link w:val="BalloonText"/>
    <w:uiPriority w:val="99"/>
    <w:semiHidden/>
    <w:rsid w:val="00614F9B"/>
    <w:rPr>
      <w:rFonts w:ascii="Tahoma" w:hAnsi="Tahoma" w:cs="Tahoma"/>
      <w:sz w:val="16"/>
      <w:szCs w:val="16"/>
      <w:lang w:val="en-GB" w:eastAsia="en-US"/>
    </w:rPr>
  </w:style>
  <w:style w:type="character" w:customStyle="1" w:styleId="FootnoteTextChar">
    <w:name w:val="Footnote Text Char"/>
    <w:basedOn w:val="DefaultParagraphFont"/>
    <w:link w:val="FootnoteText"/>
    <w:uiPriority w:val="99"/>
    <w:semiHidden/>
    <w:rsid w:val="00614F9B"/>
    <w:rPr>
      <w:rFonts w:ascii="Times New Roman" w:hAnsi="Times New Roman"/>
      <w:sz w:val="24"/>
      <w:lang w:val="en-GB" w:eastAsia="en-US"/>
    </w:rPr>
  </w:style>
  <w:style w:type="character" w:customStyle="1" w:styleId="SignatureChar">
    <w:name w:val="Signature Char"/>
    <w:basedOn w:val="DefaultParagraphFont"/>
    <w:link w:val="Signature"/>
    <w:uiPriority w:val="99"/>
    <w:rsid w:val="00614F9B"/>
    <w:rPr>
      <w:rFonts w:ascii="Times New Roman" w:hAnsi="Times New Roman"/>
      <w:sz w:val="24"/>
      <w:lang w:val="en-GB" w:eastAsia="en-US"/>
    </w:rPr>
  </w:style>
  <w:style w:type="character" w:customStyle="1" w:styleId="BodyTextChar">
    <w:name w:val="Body Text Char"/>
    <w:basedOn w:val="DefaultParagraphFont"/>
    <w:link w:val="BodyText0"/>
    <w:uiPriority w:val="99"/>
    <w:rsid w:val="00614F9B"/>
    <w:rPr>
      <w:rFonts w:ascii="Times New Roman" w:hAnsi="Times New Roman"/>
      <w:i/>
      <w:i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335CB2"/>
    <w:rPr>
      <w:rFonts w:ascii="Times New Roman" w:hAnsi="Times New Roman"/>
      <w:b/>
      <w:sz w:val="24"/>
      <w:lang w:val="en-GB" w:eastAsia="en-US"/>
    </w:rPr>
  </w:style>
  <w:style w:type="character" w:styleId="CommentReference">
    <w:name w:val="annotation reference"/>
    <w:basedOn w:val="DefaultParagraphFont"/>
    <w:uiPriority w:val="99"/>
    <w:rsid w:val="00CB7F49"/>
    <w:rPr>
      <w:sz w:val="16"/>
      <w:szCs w:val="16"/>
    </w:rPr>
  </w:style>
  <w:style w:type="paragraph" w:styleId="CommentText">
    <w:name w:val="annotation text"/>
    <w:basedOn w:val="Normal"/>
    <w:link w:val="CommentTextChar"/>
    <w:uiPriority w:val="99"/>
    <w:rsid w:val="00CB7F49"/>
    <w:rPr>
      <w:sz w:val="20"/>
    </w:rPr>
  </w:style>
  <w:style w:type="character" w:customStyle="1" w:styleId="CommentTextChar">
    <w:name w:val="Comment Text Char"/>
    <w:basedOn w:val="DefaultParagraphFont"/>
    <w:link w:val="CommentText"/>
    <w:uiPriority w:val="99"/>
    <w:rsid w:val="00CB7F49"/>
    <w:rPr>
      <w:rFonts w:ascii="Times New Roman" w:hAnsi="Times New Roman"/>
      <w:lang w:val="en-GB" w:eastAsia="en-US"/>
    </w:rPr>
  </w:style>
  <w:style w:type="paragraph" w:styleId="CommentSubject">
    <w:name w:val="annotation subject"/>
    <w:basedOn w:val="CommentText"/>
    <w:next w:val="CommentText"/>
    <w:link w:val="CommentSubjectChar"/>
    <w:rsid w:val="00CB7F49"/>
    <w:rPr>
      <w:b/>
      <w:bCs/>
    </w:rPr>
  </w:style>
  <w:style w:type="character" w:customStyle="1" w:styleId="CommentSubjectChar">
    <w:name w:val="Comment Subject Char"/>
    <w:basedOn w:val="CommentTextChar"/>
    <w:link w:val="CommentSubject"/>
    <w:rsid w:val="00CB7F49"/>
    <w:rPr>
      <w:rFonts w:ascii="Times New Roman" w:hAnsi="Times New Roman"/>
      <w:b/>
      <w:bCs/>
      <w:lang w:val="en-GB" w:eastAsia="en-US"/>
    </w:rPr>
  </w:style>
  <w:style w:type="paragraph" w:styleId="Revision">
    <w:name w:val="Revision"/>
    <w:hidden/>
    <w:uiPriority w:val="99"/>
    <w:semiHidden/>
    <w:rsid w:val="00CB7F49"/>
    <w:rPr>
      <w:rFonts w:ascii="Times New Roman" w:hAnsi="Times New Roman"/>
      <w:sz w:val="24"/>
      <w:lang w:val="en-GB" w:eastAsia="en-US"/>
    </w:rPr>
  </w:style>
  <w:style w:type="character" w:customStyle="1" w:styleId="enumlev1Char">
    <w:name w:val="enumlev1 Char"/>
    <w:basedOn w:val="DefaultParagraphFont"/>
    <w:link w:val="enumlev1"/>
    <w:locked/>
    <w:rsid w:val="00624B47"/>
    <w:rPr>
      <w:rFonts w:ascii="Times New Roman" w:hAnsi="Times New Roman"/>
      <w:sz w:val="24"/>
      <w:lang w:val="en-GB" w:eastAsia="en-US"/>
    </w:rPr>
  </w:style>
  <w:style w:type="character" w:customStyle="1" w:styleId="Heading2Char">
    <w:name w:val="Heading 2 Char"/>
    <w:basedOn w:val="DefaultParagraphFont"/>
    <w:link w:val="Heading2"/>
    <w:rsid w:val="00614F9B"/>
    <w:rPr>
      <w:rFonts w:ascii="Times New Roman" w:hAnsi="Times New Roman"/>
      <w:b/>
      <w:sz w:val="24"/>
      <w:lang w:val="en-GB" w:eastAsia="en-US"/>
    </w:rPr>
  </w:style>
  <w:style w:type="character" w:customStyle="1" w:styleId="Heading3Char">
    <w:name w:val="Heading 3 Char"/>
    <w:basedOn w:val="DefaultParagraphFont"/>
    <w:link w:val="Heading3"/>
    <w:rsid w:val="00614F9B"/>
    <w:rPr>
      <w:rFonts w:ascii="Times New Roman" w:hAnsi="Times New Roman"/>
      <w:b/>
      <w:sz w:val="24"/>
      <w:lang w:val="en-GB" w:eastAsia="en-US"/>
    </w:rPr>
  </w:style>
  <w:style w:type="character" w:customStyle="1" w:styleId="Heading4Char">
    <w:name w:val="Heading 4 Char"/>
    <w:basedOn w:val="DefaultParagraphFont"/>
    <w:link w:val="Heading4"/>
    <w:rsid w:val="00614F9B"/>
    <w:rPr>
      <w:rFonts w:ascii="Times New Roman" w:hAnsi="Times New Roman"/>
      <w:b/>
      <w:sz w:val="24"/>
      <w:lang w:val="en-GB" w:eastAsia="en-US"/>
    </w:rPr>
  </w:style>
  <w:style w:type="character" w:customStyle="1" w:styleId="Heading5Char">
    <w:name w:val="Heading 5 Char"/>
    <w:basedOn w:val="DefaultParagraphFont"/>
    <w:link w:val="Heading5"/>
    <w:rsid w:val="00614F9B"/>
    <w:rPr>
      <w:rFonts w:ascii="Times New Roman" w:hAnsi="Times New Roman"/>
      <w:b/>
      <w:sz w:val="24"/>
      <w:lang w:val="en-GB" w:eastAsia="en-US"/>
    </w:rPr>
  </w:style>
  <w:style w:type="character" w:customStyle="1" w:styleId="Heading6Char">
    <w:name w:val="Heading 6 Char"/>
    <w:basedOn w:val="DefaultParagraphFont"/>
    <w:link w:val="Heading6"/>
    <w:rsid w:val="00614F9B"/>
    <w:rPr>
      <w:rFonts w:ascii="Times New Roman" w:hAnsi="Times New Roman"/>
      <w:b/>
      <w:sz w:val="24"/>
      <w:lang w:val="en-GB" w:eastAsia="en-US"/>
    </w:rPr>
  </w:style>
  <w:style w:type="character" w:customStyle="1" w:styleId="Heading7Char">
    <w:name w:val="Heading 7 Char"/>
    <w:basedOn w:val="DefaultParagraphFont"/>
    <w:link w:val="Heading7"/>
    <w:rsid w:val="00614F9B"/>
    <w:rPr>
      <w:rFonts w:ascii="Times New Roman" w:hAnsi="Times New Roman"/>
      <w:b/>
      <w:sz w:val="24"/>
      <w:lang w:val="en-GB" w:eastAsia="en-US"/>
    </w:rPr>
  </w:style>
  <w:style w:type="character" w:customStyle="1" w:styleId="Heading8Char">
    <w:name w:val="Heading 8 Char"/>
    <w:basedOn w:val="DefaultParagraphFont"/>
    <w:link w:val="Heading8"/>
    <w:rsid w:val="00614F9B"/>
    <w:rPr>
      <w:rFonts w:ascii="Times New Roman" w:hAnsi="Times New Roman"/>
      <w:b/>
      <w:sz w:val="24"/>
      <w:lang w:val="en-GB" w:eastAsia="en-US"/>
    </w:rPr>
  </w:style>
  <w:style w:type="character" w:customStyle="1" w:styleId="Heading9Char">
    <w:name w:val="Heading 9 Char"/>
    <w:basedOn w:val="DefaultParagraphFont"/>
    <w:link w:val="Heading9"/>
    <w:rsid w:val="00614F9B"/>
    <w:rPr>
      <w:rFonts w:ascii="Times New Roman" w:hAnsi="Times New Roman"/>
      <w:b/>
      <w:sz w:val="24"/>
      <w:lang w:val="en-GB" w:eastAsia="en-US"/>
    </w:rPr>
  </w:style>
  <w:style w:type="paragraph" w:styleId="Caption">
    <w:name w:val="caption"/>
    <w:basedOn w:val="Normal"/>
    <w:next w:val="Normal"/>
    <w:qFormat/>
    <w:rsid w:val="00614F9B"/>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614F9B"/>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614F9B"/>
    <w:rPr>
      <w:rFonts w:ascii="Times New Roman" w:eastAsia="Batang" w:hAnsi="Times New Roman"/>
      <w:b/>
      <w:sz w:val="24"/>
      <w:lang w:val="en-GB" w:eastAsia="en-US"/>
    </w:rPr>
  </w:style>
  <w:style w:type="character" w:customStyle="1" w:styleId="FooterChar">
    <w:name w:val="Footer Char"/>
    <w:basedOn w:val="DefaultParagraphFont"/>
    <w:link w:val="Footer"/>
    <w:rsid w:val="00614F9B"/>
    <w:rPr>
      <w:rFonts w:ascii="Times New Roman" w:hAnsi="Times New Roman"/>
      <w:caps/>
      <w:noProof/>
      <w:sz w:val="16"/>
      <w:lang w:val="fr-FR" w:eastAsia="en-US"/>
    </w:rPr>
  </w:style>
  <w:style w:type="character" w:customStyle="1" w:styleId="BalloonTextChar">
    <w:name w:val="Balloon Text Char"/>
    <w:basedOn w:val="DefaultParagraphFont"/>
    <w:link w:val="BalloonText"/>
    <w:uiPriority w:val="99"/>
    <w:semiHidden/>
    <w:rsid w:val="00614F9B"/>
    <w:rPr>
      <w:rFonts w:ascii="Tahoma" w:hAnsi="Tahoma" w:cs="Tahoma"/>
      <w:sz w:val="16"/>
      <w:szCs w:val="16"/>
      <w:lang w:val="en-GB" w:eastAsia="en-US"/>
    </w:rPr>
  </w:style>
  <w:style w:type="character" w:customStyle="1" w:styleId="FootnoteTextChar">
    <w:name w:val="Footnote Text Char"/>
    <w:basedOn w:val="DefaultParagraphFont"/>
    <w:link w:val="FootnoteText"/>
    <w:uiPriority w:val="99"/>
    <w:semiHidden/>
    <w:rsid w:val="00614F9B"/>
    <w:rPr>
      <w:rFonts w:ascii="Times New Roman" w:hAnsi="Times New Roman"/>
      <w:sz w:val="24"/>
      <w:lang w:val="en-GB" w:eastAsia="en-US"/>
    </w:rPr>
  </w:style>
  <w:style w:type="character" w:customStyle="1" w:styleId="SignatureChar">
    <w:name w:val="Signature Char"/>
    <w:basedOn w:val="DefaultParagraphFont"/>
    <w:link w:val="Signature"/>
    <w:uiPriority w:val="99"/>
    <w:rsid w:val="00614F9B"/>
    <w:rPr>
      <w:rFonts w:ascii="Times New Roman" w:hAnsi="Times New Roman"/>
      <w:sz w:val="24"/>
      <w:lang w:val="en-GB" w:eastAsia="en-US"/>
    </w:rPr>
  </w:style>
  <w:style w:type="character" w:customStyle="1" w:styleId="BodyTextChar">
    <w:name w:val="Body Text Char"/>
    <w:basedOn w:val="DefaultParagraphFont"/>
    <w:link w:val="BodyText0"/>
    <w:uiPriority w:val="99"/>
    <w:rsid w:val="00614F9B"/>
    <w:rPr>
      <w:rFonts w:ascii="Times New Roman" w:hAnsi="Times New Roman"/>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2246">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365400310">
      <w:bodyDiv w:val="1"/>
      <w:marLeft w:val="0"/>
      <w:marRight w:val="0"/>
      <w:marTop w:val="0"/>
      <w:marBottom w:val="0"/>
      <w:divBdr>
        <w:top w:val="none" w:sz="0" w:space="0" w:color="auto"/>
        <w:left w:val="none" w:sz="0" w:space="0" w:color="auto"/>
        <w:bottom w:val="none" w:sz="0" w:space="0" w:color="auto"/>
        <w:right w:val="none" w:sz="0" w:space="0" w:color="auto"/>
      </w:divBdr>
    </w:div>
    <w:div w:id="1652490324">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trave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printername@eprint.itu.int" TargetMode="External"/><Relationship Id="rId23" Type="http://schemas.openxmlformats.org/officeDocument/2006/relationships/header" Target="header2.xml"/><Relationship Id="rId28" Type="http://schemas.openxmlformats.org/officeDocument/2006/relationships/hyperlink" Target="http://itu.int/ITU-T/studygroups/com17" TargetMode="External"/><Relationship Id="rId36" Type="http://schemas.openxmlformats.org/officeDocument/2006/relationships/theme" Target="theme/theme1.xml"/><Relationship Id="rId10" Type="http://schemas.openxmlformats.org/officeDocument/2006/relationships/hyperlink" Target="mailto:tsbsg17@itu.int" TargetMode="External"/><Relationship Id="rId19" Type="http://schemas.openxmlformats.org/officeDocument/2006/relationships/hyperlink" Target="http://itu.int/en/ITU-T/info/Pages/resources.aspx"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image" Target="media/image2.wmf"/><Relationship Id="rId30" Type="http://schemas.openxmlformats.org/officeDocument/2006/relationships/footer" Target="footer4.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F820-9B0F-47D7-993D-84E2DA96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14</TotalTime>
  <Pages>26</Pages>
  <Words>9097</Words>
  <Characters>51857</Characters>
  <Application>Microsoft Office Word</Application>
  <DocSecurity>0</DocSecurity>
  <Lines>432</Lines>
  <Paragraphs>121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60833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Norton Viard, Emma</cp:lastModifiedBy>
  <cp:revision>9</cp:revision>
  <cp:lastPrinted>2012-12-10T13:21:00Z</cp:lastPrinted>
  <dcterms:created xsi:type="dcterms:W3CDTF">2013-01-17T08:47:00Z</dcterms:created>
  <dcterms:modified xsi:type="dcterms:W3CDTF">2013-01-18T10:37:00Z</dcterms:modified>
</cp:coreProperties>
</file>