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A71A2" w:rsidRPr="00727000">
        <w:trPr>
          <w:cantSplit/>
        </w:trPr>
        <w:tc>
          <w:tcPr>
            <w:tcW w:w="6426" w:type="dxa"/>
            <w:vAlign w:val="center"/>
          </w:tcPr>
          <w:p w:rsidR="005A71A2" w:rsidRPr="0087178A" w:rsidRDefault="00B76343" w:rsidP="001F58FE">
            <w:pPr>
              <w:tabs>
                <w:tab w:val="right" w:pos="8732"/>
              </w:tabs>
              <w:spacing w:before="0"/>
              <w:rPr>
                <w:rFonts w:ascii="Verdana" w:hAnsi="Verdana"/>
                <w:b/>
                <w:bCs/>
                <w:iCs/>
                <w:color w:val="FFFFFF"/>
                <w:sz w:val="28"/>
                <w:szCs w:val="28"/>
                <w:lang w:val="en-US" w:eastAsia="zh-CN"/>
              </w:rPr>
            </w:pPr>
            <w:bookmarkStart w:id="0" w:name="_GoBack"/>
            <w:bookmarkEnd w:id="0"/>
            <w:r w:rsidRPr="0087178A">
              <w:rPr>
                <w:rFonts w:ascii="Verdana" w:hAnsi="Verdana" w:hint="eastAsia"/>
                <w:b/>
                <w:bCs/>
                <w:iCs/>
                <w:sz w:val="28"/>
                <w:szCs w:val="28"/>
                <w:lang w:val="en-US" w:eastAsia="zh-CN"/>
              </w:rPr>
              <w:t>电信标准化局</w:t>
            </w:r>
          </w:p>
        </w:tc>
        <w:tc>
          <w:tcPr>
            <w:tcW w:w="3355" w:type="dxa"/>
            <w:vAlign w:val="center"/>
          </w:tcPr>
          <w:p w:rsidR="005A71A2" w:rsidRPr="00727000" w:rsidRDefault="009E3F2C" w:rsidP="001F58FE">
            <w:pPr>
              <w:spacing w:before="0"/>
              <w:jc w:val="right"/>
              <w:rPr>
                <w:rFonts w:ascii="Verdana" w:hAnsi="Verdana"/>
                <w:color w:val="FFFFFF"/>
                <w:sz w:val="26"/>
                <w:szCs w:val="26"/>
                <w:lang w:val="en-US"/>
              </w:rPr>
            </w:pPr>
            <w:bookmarkStart w:id="1" w:name="ditulogo"/>
            <w:bookmarkEnd w:id="1"/>
            <w:r>
              <w:rPr>
                <w:rFonts w:ascii="Verdana" w:hAnsi="Verdana"/>
                <w:b/>
                <w:bCs/>
                <w:noProof/>
                <w:lang w:val="en-US" w:eastAsia="zh-CN"/>
              </w:rPr>
              <w:drawing>
                <wp:inline distT="0" distB="0" distL="0" distR="0" wp14:anchorId="5ACD1154" wp14:editId="081EA7A0">
                  <wp:extent cx="1666875" cy="695325"/>
                  <wp:effectExtent l="0" t="0" r="9525" b="9525"/>
                  <wp:docPr id="1" name="Picture 1" descr="Description: 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A71A2" w:rsidRPr="00727000">
        <w:trPr>
          <w:cantSplit/>
        </w:trPr>
        <w:tc>
          <w:tcPr>
            <w:tcW w:w="6426" w:type="dxa"/>
            <w:vAlign w:val="center"/>
          </w:tcPr>
          <w:p w:rsidR="005A71A2" w:rsidRPr="00727000" w:rsidRDefault="005A71A2" w:rsidP="001F58FE">
            <w:pPr>
              <w:tabs>
                <w:tab w:val="right" w:pos="8732"/>
              </w:tabs>
              <w:spacing w:before="0"/>
              <w:rPr>
                <w:rFonts w:ascii="Verdana" w:hAnsi="Verdana"/>
                <w:b/>
                <w:bCs/>
                <w:iCs/>
                <w:sz w:val="18"/>
                <w:szCs w:val="18"/>
                <w:lang w:val="en-US"/>
              </w:rPr>
            </w:pPr>
          </w:p>
        </w:tc>
        <w:tc>
          <w:tcPr>
            <w:tcW w:w="3355" w:type="dxa"/>
            <w:vAlign w:val="center"/>
          </w:tcPr>
          <w:p w:rsidR="005A71A2" w:rsidRPr="00727000" w:rsidRDefault="005A71A2" w:rsidP="001F58FE">
            <w:pPr>
              <w:spacing w:before="0"/>
              <w:ind w:left="993" w:hanging="993"/>
              <w:jc w:val="right"/>
              <w:rPr>
                <w:rFonts w:ascii="Verdana" w:hAnsi="Verdana"/>
                <w:sz w:val="18"/>
                <w:szCs w:val="18"/>
                <w:lang w:val="en-US"/>
              </w:rPr>
            </w:pPr>
          </w:p>
        </w:tc>
      </w:tr>
    </w:tbl>
    <w:p w:rsidR="00957FE8" w:rsidRDefault="00957FE8" w:rsidP="00D845CD">
      <w:pPr>
        <w:pStyle w:val="Index1"/>
        <w:tabs>
          <w:tab w:val="clear" w:pos="794"/>
          <w:tab w:val="clear" w:pos="1191"/>
          <w:tab w:val="clear" w:pos="1588"/>
          <w:tab w:val="clear" w:pos="1985"/>
          <w:tab w:val="left" w:pos="5387"/>
        </w:tabs>
        <w:rPr>
          <w:lang w:val="en-US"/>
        </w:rPr>
      </w:pPr>
      <w:r w:rsidRPr="009D775A">
        <w:rPr>
          <w:lang w:val="en-US"/>
        </w:rPr>
        <w:tab/>
      </w:r>
      <w:r w:rsidR="006F4BC4" w:rsidRPr="009D775A">
        <w:rPr>
          <w:lang w:val="en-US"/>
        </w:rPr>
        <w:t>201</w:t>
      </w:r>
      <w:r w:rsidR="001F58FE">
        <w:rPr>
          <w:rFonts w:hint="eastAsia"/>
          <w:lang w:val="en-US" w:eastAsia="zh-CN"/>
        </w:rPr>
        <w:t>2</w:t>
      </w:r>
      <w:r w:rsidR="00B76343">
        <w:rPr>
          <w:rFonts w:hint="eastAsia"/>
          <w:lang w:val="en-US" w:eastAsia="zh-CN"/>
        </w:rPr>
        <w:t>年</w:t>
      </w:r>
      <w:r w:rsidR="00D845CD">
        <w:rPr>
          <w:lang w:val="en-US" w:eastAsia="zh-CN"/>
        </w:rPr>
        <w:t>12</w:t>
      </w:r>
      <w:r w:rsidR="00B76343">
        <w:rPr>
          <w:rFonts w:hint="eastAsia"/>
          <w:lang w:val="en-US" w:eastAsia="zh-CN"/>
        </w:rPr>
        <w:t>月</w:t>
      </w:r>
      <w:r w:rsidR="00D845CD">
        <w:rPr>
          <w:lang w:val="en-US" w:eastAsia="zh-CN"/>
        </w:rPr>
        <w:t>20</w:t>
      </w:r>
      <w:r w:rsidR="00B76343">
        <w:rPr>
          <w:rFonts w:hint="eastAsia"/>
          <w:lang w:val="en-US" w:eastAsia="zh-CN"/>
        </w:rPr>
        <w:t>日，日内瓦</w:t>
      </w:r>
    </w:p>
    <w:p w:rsidR="00CE6272" w:rsidRPr="00CE6272" w:rsidRDefault="00CE6272" w:rsidP="001F58FE">
      <w:pPr>
        <w:rPr>
          <w:lang w:val="en-US"/>
        </w:rPr>
      </w:pPr>
    </w:p>
    <w:p w:rsidR="00957FE8" w:rsidRPr="009D775A" w:rsidRDefault="00957FE8" w:rsidP="001F58FE">
      <w:pPr>
        <w:rPr>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727000">
        <w:trPr>
          <w:cantSplit/>
        </w:trPr>
        <w:tc>
          <w:tcPr>
            <w:tcW w:w="993" w:type="dxa"/>
          </w:tcPr>
          <w:p w:rsidR="00957FE8" w:rsidRPr="00060359" w:rsidRDefault="00B76343" w:rsidP="001F58FE">
            <w:pPr>
              <w:tabs>
                <w:tab w:val="left" w:pos="4111"/>
              </w:tabs>
              <w:spacing w:before="10"/>
              <w:rPr>
                <w:szCs w:val="24"/>
                <w:lang w:val="en-US"/>
              </w:rPr>
            </w:pPr>
            <w:r w:rsidRPr="00060359">
              <w:rPr>
                <w:rFonts w:hint="eastAsia"/>
                <w:szCs w:val="24"/>
                <w:lang w:val="en-US" w:eastAsia="zh-CN"/>
              </w:rPr>
              <w:t>文号：</w:t>
            </w:r>
          </w:p>
          <w:p w:rsidR="00957FE8" w:rsidRPr="00060359" w:rsidRDefault="00957FE8" w:rsidP="001F58FE">
            <w:pPr>
              <w:tabs>
                <w:tab w:val="left" w:pos="4111"/>
              </w:tabs>
              <w:spacing w:before="10"/>
              <w:rPr>
                <w:szCs w:val="24"/>
                <w:lang w:val="en-US"/>
              </w:rPr>
            </w:pPr>
          </w:p>
          <w:p w:rsidR="00957FE8" w:rsidRPr="00060359" w:rsidRDefault="00957FE8" w:rsidP="001F58FE">
            <w:pPr>
              <w:tabs>
                <w:tab w:val="left" w:pos="4111"/>
              </w:tabs>
              <w:spacing w:before="10"/>
              <w:rPr>
                <w:szCs w:val="24"/>
                <w:lang w:val="en-US"/>
              </w:rPr>
            </w:pPr>
            <w:r w:rsidRPr="00060359">
              <w:rPr>
                <w:szCs w:val="24"/>
                <w:lang w:val="en-US"/>
              </w:rPr>
              <w:br/>
            </w:r>
            <w:r w:rsidR="00B76343" w:rsidRPr="00060359">
              <w:rPr>
                <w:rFonts w:hint="eastAsia"/>
                <w:szCs w:val="24"/>
                <w:lang w:val="en-US" w:eastAsia="zh-CN"/>
              </w:rPr>
              <w:t>电话：</w:t>
            </w:r>
          </w:p>
          <w:p w:rsidR="00957FE8" w:rsidRPr="00060359" w:rsidRDefault="00B76343" w:rsidP="001F58FE">
            <w:pPr>
              <w:tabs>
                <w:tab w:val="left" w:pos="4111"/>
              </w:tabs>
              <w:spacing w:before="10"/>
              <w:rPr>
                <w:rFonts w:ascii="Futura Lt BT" w:hAnsi="Futura Lt BT"/>
                <w:szCs w:val="24"/>
                <w:lang w:val="en-US"/>
              </w:rPr>
            </w:pPr>
            <w:r w:rsidRPr="00060359">
              <w:rPr>
                <w:rFonts w:hint="eastAsia"/>
                <w:szCs w:val="24"/>
                <w:lang w:val="en-US" w:eastAsia="zh-CN"/>
              </w:rPr>
              <w:t>传真：</w:t>
            </w:r>
          </w:p>
        </w:tc>
        <w:tc>
          <w:tcPr>
            <w:tcW w:w="4436" w:type="dxa"/>
          </w:tcPr>
          <w:p w:rsidR="00957FE8" w:rsidRPr="00060359" w:rsidRDefault="00B76343" w:rsidP="00D845CD">
            <w:pPr>
              <w:tabs>
                <w:tab w:val="left" w:pos="4111"/>
              </w:tabs>
              <w:spacing w:before="0"/>
              <w:rPr>
                <w:b/>
                <w:szCs w:val="24"/>
                <w:lang w:val="en-US" w:eastAsia="zh-CN"/>
              </w:rPr>
            </w:pPr>
            <w:r w:rsidRPr="00060359">
              <w:rPr>
                <w:rFonts w:hint="eastAsia"/>
                <w:b/>
                <w:szCs w:val="24"/>
                <w:lang w:val="en-US" w:eastAsia="zh-CN"/>
              </w:rPr>
              <w:t>电信标准化局第</w:t>
            </w:r>
            <w:r w:rsidR="00D845CD">
              <w:rPr>
                <w:b/>
                <w:szCs w:val="24"/>
                <w:lang w:val="en-US" w:eastAsia="zh-CN"/>
              </w:rPr>
              <w:t>004</w:t>
            </w:r>
            <w:r w:rsidRPr="00060359">
              <w:rPr>
                <w:rFonts w:hint="eastAsia"/>
                <w:b/>
                <w:szCs w:val="24"/>
                <w:lang w:val="en-US" w:eastAsia="zh-CN"/>
              </w:rPr>
              <w:t>号通函</w:t>
            </w:r>
          </w:p>
          <w:p w:rsidR="00957FE8" w:rsidRPr="00060359" w:rsidRDefault="0061350A" w:rsidP="001F58FE">
            <w:pPr>
              <w:tabs>
                <w:tab w:val="left" w:pos="4111"/>
              </w:tabs>
              <w:spacing w:before="0"/>
              <w:rPr>
                <w:b/>
                <w:szCs w:val="24"/>
                <w:lang w:val="en-US" w:eastAsia="zh-CN"/>
              </w:rPr>
            </w:pPr>
            <w:r w:rsidRPr="00060359">
              <w:rPr>
                <w:szCs w:val="24"/>
                <w:lang w:val="en-US" w:eastAsia="zh-CN"/>
              </w:rPr>
              <w:t>IoT</w:t>
            </w:r>
            <w:r w:rsidR="008232B7" w:rsidRPr="00060359">
              <w:rPr>
                <w:szCs w:val="24"/>
                <w:lang w:val="en-US" w:eastAsia="zh-CN"/>
              </w:rPr>
              <w:t>-GSI/</w:t>
            </w:r>
            <w:r w:rsidRPr="00060359">
              <w:rPr>
                <w:szCs w:val="24"/>
                <w:lang w:val="en-US" w:eastAsia="zh-CN"/>
              </w:rPr>
              <w:t>SP</w:t>
            </w:r>
          </w:p>
          <w:p w:rsidR="00957FE8" w:rsidRPr="00060359" w:rsidRDefault="00957FE8" w:rsidP="001F58FE">
            <w:pPr>
              <w:tabs>
                <w:tab w:val="left" w:pos="4111"/>
              </w:tabs>
              <w:spacing w:before="0"/>
              <w:rPr>
                <w:szCs w:val="24"/>
                <w:lang w:val="en-US"/>
              </w:rPr>
            </w:pPr>
            <w:r w:rsidRPr="00060359">
              <w:rPr>
                <w:szCs w:val="24"/>
                <w:lang w:val="en-US" w:eastAsia="zh-CN"/>
              </w:rPr>
              <w:br/>
            </w:r>
            <w:r w:rsidRPr="00060359">
              <w:rPr>
                <w:szCs w:val="24"/>
                <w:lang w:val="en-US"/>
              </w:rPr>
              <w:t xml:space="preserve">+41 22 730 </w:t>
            </w:r>
            <w:r w:rsidR="008232B7" w:rsidRPr="00060359">
              <w:rPr>
                <w:szCs w:val="24"/>
                <w:lang w:val="en-US"/>
              </w:rPr>
              <w:t>5</w:t>
            </w:r>
            <w:r w:rsidR="0061350A" w:rsidRPr="00060359">
              <w:rPr>
                <w:szCs w:val="24"/>
                <w:lang w:val="en-US"/>
              </w:rPr>
              <w:t>858</w:t>
            </w:r>
            <w:r w:rsidRPr="00060359">
              <w:rPr>
                <w:szCs w:val="24"/>
                <w:lang w:val="en-US"/>
              </w:rPr>
              <w:br/>
              <w:t>+41 22 730 5853</w:t>
            </w:r>
          </w:p>
        </w:tc>
        <w:tc>
          <w:tcPr>
            <w:tcW w:w="4436" w:type="dxa"/>
          </w:tcPr>
          <w:p w:rsidR="00957FE8" w:rsidRDefault="00957FE8" w:rsidP="0020727B">
            <w:pPr>
              <w:tabs>
                <w:tab w:val="clear" w:pos="794"/>
                <w:tab w:val="left" w:pos="141"/>
                <w:tab w:val="left" w:pos="4111"/>
              </w:tabs>
              <w:spacing w:before="0"/>
              <w:rPr>
                <w:szCs w:val="24"/>
                <w:lang w:val="en-US" w:eastAsia="zh-CN"/>
              </w:rPr>
            </w:pPr>
            <w:bookmarkStart w:id="2" w:name="Addressee_E"/>
            <w:bookmarkEnd w:id="2"/>
            <w:r w:rsidRPr="00060359">
              <w:rPr>
                <w:szCs w:val="24"/>
                <w:lang w:val="en-US" w:eastAsia="zh-CN"/>
              </w:rPr>
              <w:t xml:space="preserve">- </w:t>
            </w:r>
            <w:r w:rsidR="00B76343" w:rsidRPr="00060359">
              <w:rPr>
                <w:rFonts w:hint="eastAsia"/>
                <w:szCs w:val="24"/>
                <w:lang w:val="en-US" w:eastAsia="zh-CN"/>
              </w:rPr>
              <w:t>致国际电联成员国主管部门</w:t>
            </w:r>
          </w:p>
          <w:p w:rsidR="001F58FE" w:rsidRPr="00060359" w:rsidRDefault="001F58FE" w:rsidP="0020727B">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部门成员</w:t>
            </w:r>
          </w:p>
          <w:p w:rsidR="001F58FE" w:rsidRPr="00060359" w:rsidRDefault="001F58FE" w:rsidP="0020727B">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部门准成员</w:t>
            </w:r>
          </w:p>
          <w:p w:rsidR="001F58FE" w:rsidRPr="00060359" w:rsidRDefault="001F58FE" w:rsidP="0020727B">
            <w:pPr>
              <w:tabs>
                <w:tab w:val="clear" w:pos="794"/>
                <w:tab w:val="left" w:pos="141"/>
                <w:tab w:val="left" w:pos="4111"/>
              </w:tabs>
              <w:spacing w:before="0"/>
              <w:rPr>
                <w:szCs w:val="24"/>
                <w:lang w:eastAsia="zh-CN"/>
              </w:rPr>
            </w:pPr>
            <w:r w:rsidRPr="00060359">
              <w:rPr>
                <w:color w:val="000000"/>
                <w:szCs w:val="24"/>
                <w:lang w:val="en-US" w:eastAsia="zh-CN"/>
              </w:rPr>
              <w:t>-</w:t>
            </w:r>
            <w:r w:rsidRPr="00060359">
              <w:rPr>
                <w:szCs w:val="24"/>
                <w:lang w:val="en-US" w:eastAsia="zh-CN"/>
              </w:rPr>
              <w:t xml:space="preserve"> </w:t>
            </w:r>
            <w:r w:rsidRPr="00060359">
              <w:rPr>
                <w:szCs w:val="24"/>
                <w:lang w:eastAsia="zh-CN"/>
              </w:rPr>
              <w:t>ITU-T</w:t>
            </w:r>
            <w:r w:rsidRPr="00060359">
              <w:rPr>
                <w:rFonts w:hint="eastAsia"/>
                <w:szCs w:val="24"/>
                <w:lang w:eastAsia="zh-CN"/>
              </w:rPr>
              <w:t>学术成员</w:t>
            </w:r>
          </w:p>
          <w:p w:rsidR="001F58FE" w:rsidRPr="00060359" w:rsidRDefault="001F58FE" w:rsidP="001F58FE">
            <w:pPr>
              <w:tabs>
                <w:tab w:val="clear" w:pos="794"/>
                <w:tab w:val="left" w:pos="141"/>
                <w:tab w:val="left" w:pos="4111"/>
              </w:tabs>
              <w:spacing w:before="0"/>
              <w:rPr>
                <w:szCs w:val="24"/>
                <w:lang w:val="en-US" w:eastAsia="zh-CN"/>
              </w:rPr>
            </w:pPr>
            <w:r w:rsidRPr="00060359">
              <w:rPr>
                <w:szCs w:val="24"/>
                <w:lang w:val="en-US" w:eastAsia="zh-CN"/>
              </w:rPr>
              <w:t>-</w:t>
            </w:r>
            <w:r w:rsidRPr="00060359">
              <w:rPr>
                <w:szCs w:val="24"/>
                <w:lang w:val="en-US" w:eastAsia="zh-CN"/>
              </w:rPr>
              <w:tab/>
              <w:t>ITU-T</w:t>
            </w:r>
            <w:r w:rsidRPr="00060359">
              <w:rPr>
                <w:rFonts w:hint="eastAsia"/>
                <w:szCs w:val="24"/>
                <w:lang w:val="en-US" w:eastAsia="zh-CN"/>
              </w:rPr>
              <w:t>所有研究组正副主席</w:t>
            </w:r>
          </w:p>
        </w:tc>
      </w:tr>
      <w:tr w:rsidR="00957FE8" w:rsidRPr="00727000">
        <w:trPr>
          <w:cantSplit/>
        </w:trPr>
        <w:tc>
          <w:tcPr>
            <w:tcW w:w="993" w:type="dxa"/>
          </w:tcPr>
          <w:p w:rsidR="00957FE8" w:rsidRPr="00060359" w:rsidRDefault="00957FE8" w:rsidP="001F58FE">
            <w:pPr>
              <w:spacing w:before="10"/>
              <w:rPr>
                <w:szCs w:val="24"/>
                <w:lang w:val="en-US" w:eastAsia="zh-CN"/>
              </w:rPr>
            </w:pPr>
          </w:p>
          <w:p w:rsidR="00957FE8" w:rsidRPr="00060359" w:rsidRDefault="00B76343" w:rsidP="001F58FE">
            <w:pPr>
              <w:spacing w:before="10"/>
              <w:rPr>
                <w:szCs w:val="24"/>
                <w:lang w:val="en-US"/>
              </w:rPr>
            </w:pPr>
            <w:r w:rsidRPr="00060359">
              <w:rPr>
                <w:rFonts w:hint="eastAsia"/>
                <w:szCs w:val="24"/>
                <w:lang w:val="en-US" w:eastAsia="zh-CN"/>
              </w:rPr>
              <w:t>电子</w:t>
            </w:r>
            <w:r w:rsidRPr="00060359">
              <w:rPr>
                <w:szCs w:val="24"/>
                <w:lang w:val="en-US" w:eastAsia="zh-CN"/>
              </w:rPr>
              <w:br/>
            </w:r>
            <w:r w:rsidRPr="00060359">
              <w:rPr>
                <w:rFonts w:hint="eastAsia"/>
                <w:szCs w:val="24"/>
                <w:lang w:val="en-US" w:eastAsia="zh-CN"/>
              </w:rPr>
              <w:t>邮件：</w:t>
            </w:r>
          </w:p>
        </w:tc>
        <w:tc>
          <w:tcPr>
            <w:tcW w:w="4436" w:type="dxa"/>
          </w:tcPr>
          <w:p w:rsidR="00957FE8" w:rsidRPr="00060359" w:rsidRDefault="00957FE8" w:rsidP="001F58FE">
            <w:pPr>
              <w:tabs>
                <w:tab w:val="left" w:pos="4111"/>
              </w:tabs>
              <w:spacing w:before="0"/>
              <w:rPr>
                <w:szCs w:val="24"/>
                <w:lang w:val="en-US" w:eastAsia="zh-CN"/>
              </w:rPr>
            </w:pPr>
          </w:p>
          <w:p w:rsidR="00957FE8" w:rsidRPr="00060359" w:rsidRDefault="00930409" w:rsidP="001F58FE">
            <w:pPr>
              <w:tabs>
                <w:tab w:val="left" w:pos="4111"/>
              </w:tabs>
              <w:spacing w:before="0"/>
              <w:rPr>
                <w:szCs w:val="24"/>
                <w:lang w:val="en-US" w:eastAsia="zh-CN"/>
              </w:rPr>
            </w:pPr>
            <w:r>
              <w:rPr>
                <w:rFonts w:hint="eastAsia"/>
                <w:lang w:eastAsia="zh-CN"/>
              </w:rPr>
              <w:br/>
            </w:r>
            <w:hyperlink r:id="rId10" w:history="1">
              <w:r w:rsidR="0061350A" w:rsidRPr="00060359">
                <w:rPr>
                  <w:rStyle w:val="Hyperlink"/>
                  <w:szCs w:val="24"/>
                  <w:lang w:val="en-US" w:eastAsia="zh-CN"/>
                </w:rPr>
                <w:t>tsbiotgsi@itu.int</w:t>
              </w:r>
            </w:hyperlink>
            <w:r w:rsidR="008232B7" w:rsidRPr="00060359">
              <w:rPr>
                <w:szCs w:val="24"/>
                <w:lang w:val="en-US" w:eastAsia="zh-CN"/>
              </w:rPr>
              <w:t xml:space="preserve"> </w:t>
            </w:r>
          </w:p>
        </w:tc>
        <w:tc>
          <w:tcPr>
            <w:tcW w:w="4436" w:type="dxa"/>
          </w:tcPr>
          <w:p w:rsidR="00957FE8" w:rsidRPr="00060359" w:rsidRDefault="00B76343" w:rsidP="004D4E11">
            <w:pPr>
              <w:tabs>
                <w:tab w:val="left" w:pos="4111"/>
              </w:tabs>
              <w:rPr>
                <w:b/>
                <w:szCs w:val="24"/>
                <w:lang w:val="en-US" w:eastAsia="zh-CN"/>
              </w:rPr>
            </w:pPr>
            <w:r w:rsidRPr="00060359">
              <w:rPr>
                <w:rFonts w:hint="eastAsia"/>
                <w:b/>
                <w:szCs w:val="24"/>
                <w:lang w:val="en-US" w:eastAsia="zh-CN"/>
              </w:rPr>
              <w:t>抄送：</w:t>
            </w:r>
          </w:p>
          <w:p w:rsidR="00957FE8" w:rsidRPr="00060359" w:rsidRDefault="00957FE8" w:rsidP="0020727B">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电信发展局主任</w:t>
            </w:r>
          </w:p>
          <w:p w:rsidR="00957FE8" w:rsidRPr="00060359" w:rsidRDefault="00957FE8" w:rsidP="001F58FE">
            <w:pPr>
              <w:tabs>
                <w:tab w:val="clear" w:pos="794"/>
                <w:tab w:val="clear" w:pos="1191"/>
                <w:tab w:val="clear" w:pos="1588"/>
                <w:tab w:val="clear" w:pos="1985"/>
                <w:tab w:val="left" w:pos="14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无线电通信局主任</w:t>
            </w:r>
          </w:p>
        </w:tc>
      </w:tr>
    </w:tbl>
    <w:p w:rsidR="00957FE8" w:rsidRPr="009D775A" w:rsidRDefault="00957FE8" w:rsidP="001F58FE">
      <w:pPr>
        <w:spacing w:before="240"/>
        <w:rPr>
          <w:lang w:val="en-US" w:eastAsia="zh-CN"/>
        </w:rPr>
      </w:pPr>
    </w:p>
    <w:tbl>
      <w:tblPr>
        <w:tblW w:w="0" w:type="auto"/>
        <w:tblLayout w:type="fixed"/>
        <w:tblCellMar>
          <w:left w:w="107" w:type="dxa"/>
          <w:right w:w="107" w:type="dxa"/>
        </w:tblCellMar>
        <w:tblLook w:val="0000" w:firstRow="0" w:lastRow="0" w:firstColumn="0" w:lastColumn="0" w:noHBand="0" w:noVBand="0"/>
      </w:tblPr>
      <w:tblGrid>
        <w:gridCol w:w="1100"/>
        <w:gridCol w:w="8788"/>
      </w:tblGrid>
      <w:tr w:rsidR="00957FE8" w:rsidRPr="00727000" w:rsidTr="00A0240B">
        <w:trPr>
          <w:cantSplit/>
        </w:trPr>
        <w:tc>
          <w:tcPr>
            <w:tcW w:w="1100" w:type="dxa"/>
          </w:tcPr>
          <w:p w:rsidR="00957FE8" w:rsidRPr="00727000" w:rsidRDefault="00B76343" w:rsidP="001F58FE">
            <w:pPr>
              <w:tabs>
                <w:tab w:val="left" w:pos="4111"/>
              </w:tabs>
              <w:spacing w:before="10"/>
              <w:ind w:left="57"/>
              <w:rPr>
                <w:sz w:val="22"/>
                <w:lang w:val="en-US" w:eastAsia="zh-CN"/>
              </w:rPr>
            </w:pPr>
            <w:r w:rsidRPr="00727000">
              <w:rPr>
                <w:rFonts w:hint="eastAsia"/>
                <w:szCs w:val="24"/>
                <w:lang w:val="en-US" w:eastAsia="zh-CN"/>
              </w:rPr>
              <w:t>事由：</w:t>
            </w:r>
          </w:p>
        </w:tc>
        <w:tc>
          <w:tcPr>
            <w:tcW w:w="8788" w:type="dxa"/>
          </w:tcPr>
          <w:p w:rsidR="00957FE8" w:rsidRPr="003704BE" w:rsidRDefault="00B85D53" w:rsidP="00D845CD">
            <w:pPr>
              <w:rPr>
                <w:rFonts w:ascii="Times New Roman Bold" w:hAnsi="Times New Roman Bold" w:cs="Times New Roman Bold"/>
                <w:lang w:val="en-US" w:eastAsia="zh-CN"/>
              </w:rPr>
            </w:pPr>
            <w:r w:rsidRPr="00727000">
              <w:rPr>
                <w:rFonts w:hint="eastAsia"/>
                <w:b/>
                <w:lang w:val="en-US" w:eastAsia="zh-CN"/>
              </w:rPr>
              <w:t>第</w:t>
            </w:r>
            <w:r w:rsidR="00D845CD">
              <w:rPr>
                <w:rFonts w:hint="eastAsia"/>
                <w:b/>
                <w:lang w:val="en-US" w:eastAsia="zh-CN"/>
              </w:rPr>
              <w:t>七</w:t>
            </w:r>
            <w:r w:rsidRPr="00727000">
              <w:rPr>
                <w:rFonts w:hint="eastAsia"/>
                <w:b/>
                <w:lang w:val="en-US" w:eastAsia="zh-CN"/>
              </w:rPr>
              <w:t>次物联网</w:t>
            </w:r>
            <w:r w:rsidRPr="00727000">
              <w:rPr>
                <w:rFonts w:hint="eastAsia"/>
                <w:b/>
                <w:lang w:val="en-US" w:eastAsia="zh-CN"/>
              </w:rPr>
              <w:t xml:space="preserve"> </w:t>
            </w:r>
            <w:r w:rsidRPr="00727000">
              <w:rPr>
                <w:b/>
                <w:lang w:val="en-US" w:eastAsia="zh-CN"/>
              </w:rPr>
              <w:t>–</w:t>
            </w:r>
            <w:r w:rsidRPr="00727000">
              <w:rPr>
                <w:rFonts w:hint="eastAsia"/>
                <w:b/>
                <w:lang w:val="en-US" w:eastAsia="zh-CN"/>
              </w:rPr>
              <w:t xml:space="preserve"> </w:t>
            </w:r>
            <w:r w:rsidRPr="00727000">
              <w:rPr>
                <w:rFonts w:hint="eastAsia"/>
                <w:b/>
                <w:lang w:val="en-US" w:eastAsia="zh-CN"/>
              </w:rPr>
              <w:t>全球标准举措（</w:t>
            </w:r>
            <w:r w:rsidRPr="00727000">
              <w:rPr>
                <w:b/>
                <w:lang w:val="en-US" w:eastAsia="zh-CN"/>
              </w:rPr>
              <w:t>IoT-GSI</w:t>
            </w:r>
            <w:r w:rsidRPr="00727000">
              <w:rPr>
                <w:rFonts w:hint="eastAsia"/>
                <w:b/>
                <w:lang w:val="en-US" w:eastAsia="zh-CN"/>
              </w:rPr>
              <w:t>）活动</w:t>
            </w:r>
            <w:r w:rsidR="008B366E">
              <w:rPr>
                <w:b/>
                <w:lang w:val="en-US" w:eastAsia="zh-CN"/>
              </w:rPr>
              <w:br/>
            </w:r>
            <w:r w:rsidRPr="00727000">
              <w:rPr>
                <w:rFonts w:hint="eastAsia"/>
                <w:b/>
                <w:lang w:val="en-US" w:eastAsia="zh-CN"/>
              </w:rPr>
              <w:t>（</w:t>
            </w:r>
            <w:r w:rsidRPr="00727000">
              <w:rPr>
                <w:rFonts w:hint="eastAsia"/>
                <w:b/>
                <w:lang w:val="en-US" w:eastAsia="zh-CN"/>
              </w:rPr>
              <w:t>201</w:t>
            </w:r>
            <w:r w:rsidR="00D845CD">
              <w:rPr>
                <w:rFonts w:hint="eastAsia"/>
                <w:b/>
                <w:lang w:val="en-US" w:eastAsia="zh-CN"/>
              </w:rPr>
              <w:t>3</w:t>
            </w:r>
            <w:r w:rsidRPr="00727000">
              <w:rPr>
                <w:rFonts w:hint="eastAsia"/>
                <w:b/>
                <w:lang w:val="en-US" w:eastAsia="zh-CN"/>
              </w:rPr>
              <w:t>年</w:t>
            </w:r>
            <w:r w:rsidR="00D845CD">
              <w:rPr>
                <w:rFonts w:hint="eastAsia"/>
                <w:b/>
                <w:lang w:val="en-US" w:eastAsia="zh-CN"/>
              </w:rPr>
              <w:t>2</w:t>
            </w:r>
            <w:r w:rsidRPr="00727000">
              <w:rPr>
                <w:rFonts w:hint="eastAsia"/>
                <w:b/>
                <w:lang w:val="en-US" w:eastAsia="zh-CN"/>
              </w:rPr>
              <w:t>月</w:t>
            </w:r>
            <w:r w:rsidR="00D845CD">
              <w:rPr>
                <w:rFonts w:hint="eastAsia"/>
                <w:b/>
                <w:lang w:val="en-US" w:eastAsia="zh-CN"/>
              </w:rPr>
              <w:t>20</w:t>
            </w:r>
            <w:r w:rsidRPr="00727000">
              <w:rPr>
                <w:rFonts w:hint="eastAsia"/>
                <w:b/>
                <w:lang w:val="en-US" w:eastAsia="zh-CN"/>
              </w:rPr>
              <w:t>-</w:t>
            </w:r>
            <w:r w:rsidR="00D845CD">
              <w:rPr>
                <w:rFonts w:hint="eastAsia"/>
                <w:b/>
                <w:lang w:val="en-US" w:eastAsia="zh-CN"/>
              </w:rPr>
              <w:t>26</w:t>
            </w:r>
            <w:r w:rsidRPr="00727000">
              <w:rPr>
                <w:rFonts w:hint="eastAsia"/>
                <w:b/>
                <w:lang w:val="en-US" w:eastAsia="zh-CN"/>
              </w:rPr>
              <w:t>日，日内瓦）</w:t>
            </w:r>
          </w:p>
        </w:tc>
      </w:tr>
    </w:tbl>
    <w:p w:rsidR="00957FE8" w:rsidRDefault="00B44E41" w:rsidP="001F58FE">
      <w:pPr>
        <w:pStyle w:val="Index1"/>
        <w:spacing w:before="360"/>
        <w:rPr>
          <w:lang w:val="en-US" w:eastAsia="zh-CN"/>
        </w:rPr>
      </w:pPr>
      <w:bookmarkStart w:id="3" w:name="StartTyping_E"/>
      <w:bookmarkEnd w:id="3"/>
      <w:r>
        <w:rPr>
          <w:rFonts w:hint="eastAsia"/>
          <w:lang w:val="en-US" w:eastAsia="zh-CN"/>
        </w:rPr>
        <w:t>尊敬的</w:t>
      </w:r>
      <w:r w:rsidR="00060359">
        <w:rPr>
          <w:rFonts w:hint="eastAsia"/>
          <w:lang w:val="en-US" w:eastAsia="zh-CN"/>
        </w:rPr>
        <w:t>女士</w:t>
      </w:r>
      <w:r>
        <w:rPr>
          <w:rFonts w:hint="eastAsia"/>
          <w:lang w:val="en-US" w:eastAsia="zh-CN"/>
        </w:rPr>
        <w:t>/</w:t>
      </w:r>
      <w:r w:rsidR="00060359">
        <w:rPr>
          <w:rFonts w:hint="eastAsia"/>
          <w:lang w:val="en-US" w:eastAsia="zh-CN"/>
        </w:rPr>
        <w:t>先生</w:t>
      </w:r>
      <w:r>
        <w:rPr>
          <w:rFonts w:hint="eastAsia"/>
          <w:lang w:val="en-US" w:eastAsia="zh-CN"/>
        </w:rPr>
        <w:t>：</w:t>
      </w:r>
    </w:p>
    <w:p w:rsidR="005A7D3C" w:rsidRDefault="005A7D3C" w:rsidP="0020727B">
      <w:pPr>
        <w:ind w:firstLineChars="200" w:firstLine="480"/>
        <w:jc w:val="both"/>
        <w:rPr>
          <w:rFonts w:hAnsi="SimSun"/>
          <w:lang w:eastAsia="zh-CN"/>
        </w:rPr>
      </w:pPr>
      <w:bookmarkStart w:id="4" w:name="suitetext"/>
      <w:bookmarkStart w:id="5" w:name="text"/>
      <w:bookmarkEnd w:id="4"/>
      <w:bookmarkEnd w:id="5"/>
      <w:r>
        <w:rPr>
          <w:rFonts w:hint="eastAsia"/>
          <w:lang w:eastAsia="zh-CN"/>
        </w:rPr>
        <w:t>应</w:t>
      </w:r>
      <w:r w:rsidR="001F58FE" w:rsidRPr="00D845CD">
        <w:rPr>
          <w:lang w:val="en-US" w:eastAsia="zh-CN"/>
        </w:rPr>
        <w:t>IoT-GSI</w:t>
      </w:r>
      <w:r w:rsidR="0020727B">
        <w:rPr>
          <w:rFonts w:hint="eastAsia"/>
          <w:lang w:val="en-US" w:eastAsia="zh-CN"/>
        </w:rPr>
        <w:t xml:space="preserve"> </w:t>
      </w:r>
      <w:r w:rsidR="001F58FE" w:rsidRPr="00E648FF">
        <w:rPr>
          <w:rStyle w:val="Hyperlink"/>
          <w:rFonts w:hint="eastAsia"/>
          <w:color w:val="auto"/>
          <w:u w:val="none"/>
          <w:lang w:val="en-US" w:eastAsia="zh-CN"/>
        </w:rPr>
        <w:t>TSR</w:t>
      </w:r>
      <w:r>
        <w:rPr>
          <w:rFonts w:hint="eastAsia"/>
          <w:lang w:eastAsia="zh-CN"/>
        </w:rPr>
        <w:t>协调人</w:t>
      </w:r>
      <w:r w:rsidRPr="00E32443">
        <w:rPr>
          <w:rFonts w:hint="eastAsia"/>
          <w:lang w:eastAsia="zh-CN"/>
        </w:rPr>
        <w:t>（</w:t>
      </w:r>
      <w:r w:rsidR="00D845CD" w:rsidRPr="00D845CD">
        <w:rPr>
          <w:lang w:eastAsia="zh-CN"/>
        </w:rPr>
        <w:t>续合元</w:t>
      </w:r>
      <w:r w:rsidRPr="00E32443">
        <w:rPr>
          <w:rFonts w:hint="eastAsia"/>
          <w:lang w:eastAsia="zh-CN"/>
        </w:rPr>
        <w:t>先生）的</w:t>
      </w:r>
      <w:r>
        <w:rPr>
          <w:rFonts w:hint="eastAsia"/>
          <w:lang w:eastAsia="zh-CN"/>
        </w:rPr>
        <w:t>要求，并经相关研究组管理层的确认，我谨通知您，</w:t>
      </w:r>
      <w:r>
        <w:rPr>
          <w:rFonts w:hint="eastAsia"/>
          <w:lang w:eastAsia="zh-CN"/>
        </w:rPr>
        <w:t xml:space="preserve">ITU-T </w:t>
      </w:r>
      <w:r w:rsidR="001F58FE" w:rsidRPr="001F58FE">
        <w:rPr>
          <w:lang w:eastAsia="zh-CN"/>
        </w:rPr>
        <w:t>IoT</w:t>
      </w:r>
      <w:r>
        <w:rPr>
          <w:rFonts w:hint="eastAsia"/>
          <w:lang w:eastAsia="zh-CN"/>
        </w:rPr>
        <w:t>-GSI</w:t>
      </w:r>
      <w:r>
        <w:rPr>
          <w:rFonts w:hint="eastAsia"/>
          <w:lang w:eastAsia="zh-CN"/>
        </w:rPr>
        <w:t>下一次活动将于</w:t>
      </w:r>
      <w:r w:rsidRPr="005C4B2B">
        <w:rPr>
          <w:rFonts w:hint="eastAsia"/>
          <w:b/>
          <w:bCs/>
          <w:lang w:eastAsia="zh-CN"/>
        </w:rPr>
        <w:t>201</w:t>
      </w:r>
      <w:r w:rsidR="00DB30E0">
        <w:rPr>
          <w:rFonts w:hint="eastAsia"/>
          <w:b/>
          <w:bCs/>
          <w:lang w:eastAsia="zh-CN"/>
        </w:rPr>
        <w:t>3</w:t>
      </w:r>
      <w:r w:rsidRPr="005C4B2B">
        <w:rPr>
          <w:rFonts w:hint="eastAsia"/>
          <w:b/>
          <w:bCs/>
          <w:lang w:eastAsia="zh-CN"/>
        </w:rPr>
        <w:t>年</w:t>
      </w:r>
      <w:r w:rsidR="00DB30E0">
        <w:rPr>
          <w:rFonts w:hint="eastAsia"/>
          <w:b/>
          <w:bCs/>
          <w:lang w:eastAsia="zh-CN"/>
        </w:rPr>
        <w:t>2</w:t>
      </w:r>
      <w:r w:rsidRPr="005C4B2B">
        <w:rPr>
          <w:rFonts w:hint="eastAsia"/>
          <w:b/>
          <w:bCs/>
          <w:lang w:eastAsia="zh-CN"/>
        </w:rPr>
        <w:t>月</w:t>
      </w:r>
      <w:r w:rsidR="00DB30E0">
        <w:rPr>
          <w:rFonts w:hint="eastAsia"/>
          <w:b/>
          <w:bCs/>
          <w:lang w:eastAsia="zh-CN"/>
        </w:rPr>
        <w:t>20</w:t>
      </w:r>
      <w:r w:rsidR="001F58FE">
        <w:rPr>
          <w:rFonts w:hint="eastAsia"/>
          <w:b/>
          <w:bCs/>
          <w:lang w:eastAsia="zh-CN"/>
        </w:rPr>
        <w:t>至</w:t>
      </w:r>
      <w:r w:rsidR="00DB30E0">
        <w:rPr>
          <w:rFonts w:hint="eastAsia"/>
          <w:b/>
          <w:bCs/>
          <w:lang w:eastAsia="zh-CN"/>
        </w:rPr>
        <w:t>26</w:t>
      </w:r>
      <w:r w:rsidRPr="005C4B2B">
        <w:rPr>
          <w:rFonts w:hint="eastAsia"/>
          <w:b/>
          <w:bCs/>
          <w:lang w:eastAsia="zh-CN"/>
        </w:rPr>
        <w:t>日</w:t>
      </w:r>
      <w:r>
        <w:rPr>
          <w:rFonts w:hint="eastAsia"/>
          <w:lang w:eastAsia="zh-CN"/>
        </w:rPr>
        <w:t>在</w:t>
      </w:r>
      <w:r w:rsidRPr="00D4530D">
        <w:rPr>
          <w:rFonts w:hint="eastAsia"/>
          <w:lang w:val="en-US" w:eastAsia="zh-CN"/>
        </w:rPr>
        <w:t>日内瓦</w:t>
      </w:r>
      <w:r>
        <w:rPr>
          <w:rFonts w:hint="eastAsia"/>
          <w:lang w:val="en-US" w:eastAsia="zh-CN"/>
        </w:rPr>
        <w:t>国际电联总部</w:t>
      </w:r>
      <w:r>
        <w:rPr>
          <w:rFonts w:hint="eastAsia"/>
          <w:lang w:eastAsia="zh-CN"/>
        </w:rPr>
        <w:t>举办。</w:t>
      </w:r>
    </w:p>
    <w:p w:rsidR="00DD018C" w:rsidRDefault="005531C1" w:rsidP="004D4E11">
      <w:pPr>
        <w:spacing w:before="240"/>
        <w:ind w:firstLineChars="200" w:firstLine="480"/>
        <w:rPr>
          <w:lang w:val="en-US" w:eastAsia="zh-CN"/>
        </w:rPr>
      </w:pPr>
      <w:hyperlink r:id="rId11" w:history="1">
        <w:r w:rsidR="00EF4B1C" w:rsidRPr="009D775A">
          <w:rPr>
            <w:lang w:val="en-US" w:eastAsia="zh-CN"/>
          </w:rPr>
          <w:t>IoT-GSI</w:t>
        </w:r>
      </w:hyperlink>
      <w:r w:rsidR="00EF4B1C">
        <w:rPr>
          <w:rFonts w:hint="eastAsia"/>
          <w:lang w:val="en-US" w:eastAsia="zh-CN"/>
        </w:rPr>
        <w:t>的目的是推动以统一的方法实现</w:t>
      </w:r>
      <w:r>
        <w:fldChar w:fldCharType="begin"/>
      </w:r>
      <w:r>
        <w:rPr>
          <w:lang w:eastAsia="zh-CN"/>
        </w:rPr>
        <w:instrText xml:space="preserve"> HYPERLINK "http://www.itu.int/itu-t/gsi/iot" </w:instrText>
      </w:r>
      <w:r>
        <w:fldChar w:fldCharType="separate"/>
      </w:r>
      <w:proofErr w:type="spellStart"/>
      <w:r w:rsidR="00EF4B1C" w:rsidRPr="009D775A">
        <w:rPr>
          <w:lang w:val="en-US" w:eastAsia="zh-CN"/>
        </w:rPr>
        <w:t>IoT</w:t>
      </w:r>
      <w:proofErr w:type="spellEnd"/>
      <w:r>
        <w:rPr>
          <w:lang w:val="en-US" w:eastAsia="zh-CN"/>
        </w:rPr>
        <w:fldChar w:fldCharType="end"/>
      </w:r>
      <w:r w:rsidR="00EF4B1C">
        <w:rPr>
          <w:rFonts w:hint="eastAsia"/>
          <w:lang w:val="en-US" w:eastAsia="zh-CN"/>
        </w:rPr>
        <w:t>标准化并为</w:t>
      </w:r>
      <w:r w:rsidR="00EF4B1C">
        <w:rPr>
          <w:rFonts w:hint="eastAsia"/>
          <w:lang w:val="en-US" w:eastAsia="zh-CN"/>
        </w:rPr>
        <w:t>ITU-T</w:t>
      </w:r>
      <w:r w:rsidR="00EF4B1C">
        <w:rPr>
          <w:rFonts w:hint="eastAsia"/>
          <w:lang w:val="en-US" w:eastAsia="zh-CN"/>
        </w:rPr>
        <w:t>各研究组开展的</w:t>
      </w:r>
      <w:proofErr w:type="spellStart"/>
      <w:r w:rsidR="00EF4B1C">
        <w:rPr>
          <w:rFonts w:hint="eastAsia"/>
          <w:lang w:val="en-US" w:eastAsia="zh-CN"/>
        </w:rPr>
        <w:t>IoT</w:t>
      </w:r>
      <w:proofErr w:type="spellEnd"/>
      <w:r w:rsidR="005D521E">
        <w:rPr>
          <w:rFonts w:hint="eastAsia"/>
          <w:lang w:val="en-US" w:eastAsia="zh-CN"/>
        </w:rPr>
        <w:t>相关</w:t>
      </w:r>
      <w:r w:rsidR="00EF4B1C">
        <w:rPr>
          <w:rFonts w:hint="eastAsia"/>
          <w:lang w:val="en-US" w:eastAsia="zh-CN"/>
        </w:rPr>
        <w:t>工作搭建一个可视平台。</w:t>
      </w:r>
      <w:proofErr w:type="spellStart"/>
      <w:r w:rsidR="00EF4B1C">
        <w:rPr>
          <w:rFonts w:hint="eastAsia"/>
          <w:lang w:val="en-US" w:eastAsia="zh-CN"/>
        </w:rPr>
        <w:t>IoT</w:t>
      </w:r>
      <w:proofErr w:type="spellEnd"/>
      <w:r w:rsidR="00EF4B1C">
        <w:rPr>
          <w:rFonts w:hint="eastAsia"/>
          <w:lang w:val="en-US" w:eastAsia="zh-CN"/>
        </w:rPr>
        <w:t>标准将使全球的服务提供商得以提供该技术带来的多种服务。</w:t>
      </w:r>
      <w:r>
        <w:fldChar w:fldCharType="begin"/>
      </w:r>
      <w:r>
        <w:rPr>
          <w:lang w:eastAsia="zh-CN"/>
        </w:rPr>
        <w:instrText xml:space="preserve"> HYPERLINK "http://www.itu.int/itu-t/gsi/iot" </w:instrText>
      </w:r>
      <w:r>
        <w:fldChar w:fldCharType="separate"/>
      </w:r>
      <w:r w:rsidR="00EF4B1C" w:rsidRPr="009D775A">
        <w:rPr>
          <w:lang w:val="en-US" w:eastAsia="zh-CN"/>
        </w:rPr>
        <w:t>IoT-GSI</w:t>
      </w:r>
      <w:r>
        <w:rPr>
          <w:lang w:val="en-US" w:eastAsia="zh-CN"/>
        </w:rPr>
        <w:fldChar w:fldCharType="end"/>
      </w:r>
      <w:r w:rsidR="00EF4B1C">
        <w:rPr>
          <w:rFonts w:hint="eastAsia"/>
          <w:lang w:val="en-US" w:eastAsia="zh-CN"/>
        </w:rPr>
        <w:t>将通过与其它标准制定组织（</w:t>
      </w:r>
      <w:r w:rsidR="00EF4B1C">
        <w:rPr>
          <w:rFonts w:hint="eastAsia"/>
          <w:lang w:val="en-US" w:eastAsia="zh-CN"/>
        </w:rPr>
        <w:t>SDO</w:t>
      </w:r>
      <w:r w:rsidR="00EF4B1C">
        <w:rPr>
          <w:rFonts w:hint="eastAsia"/>
          <w:lang w:val="en-US" w:eastAsia="zh-CN"/>
        </w:rPr>
        <w:t>）的合作确保各种</w:t>
      </w:r>
      <w:r>
        <w:fldChar w:fldCharType="begin"/>
      </w:r>
      <w:r>
        <w:rPr>
          <w:lang w:eastAsia="zh-CN"/>
        </w:rPr>
        <w:instrText xml:space="preserve"> HYPERLINK "http://www.itu.int/itu-t/gsi/iot" </w:instrText>
      </w:r>
      <w:r>
        <w:fldChar w:fldCharType="separate"/>
      </w:r>
      <w:proofErr w:type="spellStart"/>
      <w:r w:rsidR="00EF4B1C" w:rsidRPr="009D775A">
        <w:rPr>
          <w:lang w:val="en-US" w:eastAsia="zh-CN"/>
        </w:rPr>
        <w:t>IoT</w:t>
      </w:r>
      <w:proofErr w:type="spellEnd"/>
      <w:r>
        <w:rPr>
          <w:lang w:val="en-US" w:eastAsia="zh-CN"/>
        </w:rPr>
        <w:fldChar w:fldCharType="end"/>
      </w:r>
      <w:r w:rsidR="00EF4B1C">
        <w:rPr>
          <w:rFonts w:hint="eastAsia"/>
          <w:lang w:val="en-US" w:eastAsia="zh-CN"/>
        </w:rPr>
        <w:t>架构方式的协调统一。</w:t>
      </w:r>
    </w:p>
    <w:p w:rsidR="00073D2D" w:rsidRDefault="001F58FE" w:rsidP="004D4E11">
      <w:pPr>
        <w:ind w:firstLineChars="200" w:firstLine="480"/>
        <w:rPr>
          <w:lang w:val="en-US" w:eastAsia="zh-CN"/>
        </w:rPr>
      </w:pPr>
      <w:r>
        <w:rPr>
          <w:rFonts w:hint="eastAsia"/>
          <w:lang w:eastAsia="zh-CN"/>
        </w:rPr>
        <w:t>会议</w:t>
      </w:r>
      <w:r w:rsidR="00E2225E">
        <w:rPr>
          <w:rFonts w:hint="eastAsia"/>
          <w:lang w:eastAsia="zh-CN"/>
        </w:rPr>
        <w:t>第一天的</w:t>
      </w:r>
      <w:r w:rsidR="00E2225E">
        <w:rPr>
          <w:rFonts w:hint="eastAsia"/>
          <w:lang w:val="en-US" w:eastAsia="zh-CN"/>
        </w:rPr>
        <w:t>技术和战略评议（</w:t>
      </w:r>
      <w:r w:rsidR="00E2225E">
        <w:rPr>
          <w:rFonts w:hint="eastAsia"/>
          <w:lang w:val="en-US" w:eastAsia="zh-CN"/>
        </w:rPr>
        <w:t>TSR</w:t>
      </w:r>
      <w:r w:rsidR="00E2225E">
        <w:rPr>
          <w:rFonts w:hint="eastAsia"/>
          <w:lang w:val="en-US" w:eastAsia="zh-CN"/>
        </w:rPr>
        <w:t>）</w:t>
      </w:r>
      <w:r w:rsidR="00E2225E">
        <w:rPr>
          <w:rFonts w:hint="eastAsia"/>
          <w:lang w:eastAsia="zh-CN"/>
        </w:rPr>
        <w:t>将于</w:t>
      </w:r>
      <w:r>
        <w:rPr>
          <w:rFonts w:hint="eastAsia"/>
          <w:lang w:eastAsia="zh-CN"/>
        </w:rPr>
        <w:t>09</w:t>
      </w:r>
      <w:r w:rsidR="00E2225E">
        <w:rPr>
          <w:lang w:eastAsia="zh-CN"/>
        </w:rPr>
        <w:t>:</w:t>
      </w:r>
      <w:r>
        <w:rPr>
          <w:rFonts w:hint="eastAsia"/>
          <w:lang w:eastAsia="zh-CN"/>
        </w:rPr>
        <w:t>30</w:t>
      </w:r>
      <w:r w:rsidR="00E2225E">
        <w:rPr>
          <w:rFonts w:hint="eastAsia"/>
          <w:lang w:eastAsia="zh-CN"/>
        </w:rPr>
        <w:t>开始，以处理行政和协调事宜。与会代表注册将自</w:t>
      </w:r>
      <w:r w:rsidR="00C84D8B">
        <w:rPr>
          <w:rFonts w:hint="eastAsia"/>
          <w:lang w:eastAsia="zh-CN"/>
        </w:rPr>
        <w:t>0</w:t>
      </w:r>
      <w:r w:rsidR="00E2225E">
        <w:rPr>
          <w:lang w:eastAsia="zh-CN"/>
        </w:rPr>
        <w:t>8:30</w:t>
      </w:r>
      <w:r w:rsidR="00E2225E">
        <w:rPr>
          <w:rFonts w:hint="eastAsia"/>
          <w:lang w:eastAsia="zh-CN"/>
        </w:rPr>
        <w:t>起在</w:t>
      </w:r>
      <w:proofErr w:type="spellStart"/>
      <w:r w:rsidR="00E2225E">
        <w:rPr>
          <w:lang w:eastAsia="zh-CN"/>
        </w:rPr>
        <w:t>Montbrillant</w:t>
      </w:r>
      <w:proofErr w:type="spellEnd"/>
      <w:r w:rsidR="00E2225E">
        <w:rPr>
          <w:rFonts w:hint="eastAsia"/>
          <w:lang w:eastAsia="zh-CN"/>
        </w:rPr>
        <w:t>大楼</w:t>
      </w:r>
      <w:r w:rsidR="005D521E">
        <w:rPr>
          <w:rFonts w:hint="eastAsia"/>
          <w:lang w:eastAsia="zh-CN"/>
        </w:rPr>
        <w:t>的大厅</w:t>
      </w:r>
      <w:r w:rsidR="00E2225E">
        <w:rPr>
          <w:rFonts w:hint="eastAsia"/>
          <w:lang w:eastAsia="zh-CN"/>
        </w:rPr>
        <w:t>进行。</w:t>
      </w:r>
      <w:r w:rsidR="00E2225E" w:rsidRPr="00C868BD">
        <w:rPr>
          <w:rFonts w:hint="eastAsia"/>
          <w:lang w:eastAsia="zh-CN"/>
        </w:rPr>
        <w:t>有关会议厅安排的</w:t>
      </w:r>
      <w:r w:rsidR="00B229B8">
        <w:rPr>
          <w:rFonts w:hint="eastAsia"/>
          <w:lang w:eastAsia="zh-CN"/>
        </w:rPr>
        <w:t>详细</w:t>
      </w:r>
      <w:r w:rsidR="00E2225E" w:rsidRPr="00C868BD">
        <w:rPr>
          <w:rFonts w:hint="eastAsia"/>
          <w:lang w:eastAsia="zh-CN"/>
        </w:rPr>
        <w:t>信息将在国际电联</w:t>
      </w:r>
      <w:r>
        <w:rPr>
          <w:rFonts w:hint="eastAsia"/>
          <w:lang w:eastAsia="zh-CN"/>
        </w:rPr>
        <w:t>总部</w:t>
      </w:r>
      <w:r w:rsidR="00B229B8">
        <w:rPr>
          <w:rFonts w:hint="eastAsia"/>
          <w:lang w:eastAsia="zh-CN"/>
        </w:rPr>
        <w:t>办公楼</w:t>
      </w:r>
      <w:r w:rsidR="005D521E">
        <w:rPr>
          <w:rFonts w:hint="eastAsia"/>
          <w:lang w:eastAsia="zh-CN"/>
        </w:rPr>
        <w:t>大厅的</w:t>
      </w:r>
      <w:r w:rsidR="00E2225E" w:rsidRPr="00C868BD">
        <w:rPr>
          <w:rFonts w:hint="eastAsia"/>
          <w:lang w:eastAsia="zh-CN"/>
        </w:rPr>
        <w:t>屏幕上显示。</w:t>
      </w:r>
      <w:r>
        <w:rPr>
          <w:rFonts w:hint="eastAsia"/>
          <w:lang w:eastAsia="zh-CN"/>
        </w:rPr>
        <w:t>有关该会议的更多信息见本函</w:t>
      </w:r>
      <w:r w:rsidRPr="00A327D2">
        <w:rPr>
          <w:rFonts w:hint="eastAsia"/>
          <w:b/>
          <w:bCs/>
          <w:lang w:eastAsia="zh-CN"/>
        </w:rPr>
        <w:t>附件</w:t>
      </w:r>
      <w:r w:rsidRPr="00A327D2">
        <w:rPr>
          <w:rFonts w:hint="eastAsia"/>
          <w:b/>
          <w:bCs/>
          <w:lang w:eastAsia="zh-CN"/>
        </w:rPr>
        <w:t>1</w:t>
      </w:r>
      <w:r>
        <w:rPr>
          <w:rFonts w:hint="eastAsia"/>
          <w:lang w:eastAsia="zh-CN"/>
        </w:rPr>
        <w:t>。</w:t>
      </w:r>
    </w:p>
    <w:p w:rsidR="00CC7A7E" w:rsidRDefault="005A7D3C" w:rsidP="004D4E11">
      <w:pPr>
        <w:ind w:firstLineChars="200" w:firstLine="480"/>
        <w:jc w:val="both"/>
        <w:rPr>
          <w:lang w:val="en-US" w:eastAsia="zh-CN"/>
        </w:rPr>
      </w:pPr>
      <w:r>
        <w:rPr>
          <w:lang w:val="en-US" w:eastAsia="zh-CN"/>
        </w:rPr>
        <w:t>ITU-T</w:t>
      </w:r>
      <w:r w:rsidR="00DB30E0">
        <w:rPr>
          <w:rFonts w:hint="eastAsia"/>
          <w:lang w:val="en-US" w:eastAsia="zh-CN"/>
        </w:rPr>
        <w:t>的</w:t>
      </w:r>
      <w:r w:rsidR="00DB30E0" w:rsidRPr="00D845CD">
        <w:rPr>
          <w:lang w:val="en-US" w:eastAsia="zh-CN"/>
        </w:rPr>
        <w:t>IoT-GSI</w:t>
      </w:r>
      <w:r w:rsidR="00CC7A7E">
        <w:rPr>
          <w:rFonts w:hint="eastAsia"/>
          <w:lang w:eastAsia="zh-CN"/>
        </w:rPr>
        <w:t>网页（</w:t>
      </w:r>
      <w:r w:rsidR="005531C1">
        <w:fldChar w:fldCharType="begin"/>
      </w:r>
      <w:r w:rsidR="005531C1">
        <w:rPr>
          <w:lang w:eastAsia="zh-CN"/>
        </w:rPr>
        <w:instrText xml:space="preserve"> HYPERLINK "http://itu.int/en/ITU-T/gsi/iot" </w:instrText>
      </w:r>
      <w:r w:rsidR="005531C1">
        <w:fldChar w:fldCharType="separate"/>
      </w:r>
      <w:r w:rsidRPr="00875A30">
        <w:rPr>
          <w:rStyle w:val="Hyperlink"/>
          <w:szCs w:val="24"/>
          <w:lang w:val="en-US" w:eastAsia="zh-CN"/>
        </w:rPr>
        <w:t>http://itu.int/en/ITU-T/gsi/iot</w:t>
      </w:r>
      <w:r w:rsidR="005531C1">
        <w:rPr>
          <w:rStyle w:val="Hyperlink"/>
          <w:szCs w:val="24"/>
          <w:lang w:val="en-US" w:eastAsia="zh-CN"/>
        </w:rPr>
        <w:fldChar w:fldCharType="end"/>
      </w:r>
      <w:r w:rsidR="001F58FE">
        <w:rPr>
          <w:rFonts w:hint="eastAsia"/>
          <w:lang w:eastAsia="zh-CN"/>
        </w:rPr>
        <w:t>）</w:t>
      </w:r>
      <w:r w:rsidR="00CC7A7E">
        <w:rPr>
          <w:rFonts w:hint="eastAsia"/>
          <w:lang w:eastAsia="zh-CN"/>
        </w:rPr>
        <w:t>提供</w:t>
      </w:r>
      <w:r w:rsidR="001F58FE">
        <w:rPr>
          <w:rFonts w:hint="eastAsia"/>
          <w:lang w:eastAsia="zh-CN"/>
        </w:rPr>
        <w:t>与该活动有关</w:t>
      </w:r>
      <w:r w:rsidR="00A327D2">
        <w:rPr>
          <w:rFonts w:hint="eastAsia"/>
          <w:lang w:eastAsia="zh-CN"/>
        </w:rPr>
        <w:t>的细节并</w:t>
      </w:r>
      <w:r w:rsidR="001F58FE">
        <w:rPr>
          <w:rFonts w:hint="eastAsia"/>
          <w:lang w:eastAsia="zh-CN"/>
        </w:rPr>
        <w:t>将视需要进行更新</w:t>
      </w:r>
      <w:r w:rsidR="00CC7A7E">
        <w:rPr>
          <w:rFonts w:hint="eastAsia"/>
          <w:lang w:eastAsia="zh-CN"/>
        </w:rPr>
        <w:t>。</w:t>
      </w:r>
    </w:p>
    <w:p w:rsidR="005A7D3C" w:rsidRDefault="005A7D3C" w:rsidP="00A327D2">
      <w:pPr>
        <w:tabs>
          <w:tab w:val="clear" w:pos="794"/>
          <w:tab w:val="clear" w:pos="1191"/>
          <w:tab w:val="clear" w:pos="1588"/>
          <w:tab w:val="left" w:pos="709"/>
          <w:tab w:val="left" w:pos="851"/>
        </w:tabs>
        <w:ind w:firstLineChars="200" w:firstLine="480"/>
        <w:jc w:val="both"/>
        <w:rPr>
          <w:lang w:eastAsia="zh-CN"/>
        </w:rPr>
      </w:pPr>
      <w:r>
        <w:rPr>
          <w:rFonts w:hint="eastAsia"/>
          <w:lang w:eastAsia="zh-CN"/>
        </w:rPr>
        <w:t>有关</w:t>
      </w:r>
      <w:r w:rsidR="001F58FE" w:rsidRPr="001F58FE">
        <w:rPr>
          <w:lang w:eastAsia="zh-CN"/>
        </w:rPr>
        <w:t>IoT</w:t>
      </w:r>
      <w:r>
        <w:rPr>
          <w:rFonts w:hint="eastAsia"/>
          <w:lang w:eastAsia="zh-CN"/>
        </w:rPr>
        <w:t>-GSI</w:t>
      </w:r>
      <w:r>
        <w:rPr>
          <w:rFonts w:hint="eastAsia"/>
          <w:lang w:eastAsia="zh-CN"/>
        </w:rPr>
        <w:t>工作计划</w:t>
      </w:r>
      <w:r w:rsidRPr="00A327D2">
        <w:rPr>
          <w:rFonts w:hint="eastAsia"/>
          <w:u w:val="single"/>
          <w:lang w:eastAsia="zh-CN"/>
        </w:rPr>
        <w:t>草案</w:t>
      </w:r>
      <w:r>
        <w:rPr>
          <w:rFonts w:hint="eastAsia"/>
          <w:lang w:eastAsia="zh-CN"/>
        </w:rPr>
        <w:t>的详情见</w:t>
      </w:r>
      <w:r w:rsidRPr="00F6585D">
        <w:rPr>
          <w:rFonts w:hint="eastAsia"/>
          <w:b/>
          <w:bCs/>
          <w:lang w:eastAsia="zh-CN"/>
        </w:rPr>
        <w:t>附件</w:t>
      </w:r>
      <w:r w:rsidR="001F58FE">
        <w:rPr>
          <w:rFonts w:hint="eastAsia"/>
          <w:b/>
          <w:bCs/>
          <w:lang w:eastAsia="zh-CN"/>
        </w:rPr>
        <w:t>2</w:t>
      </w:r>
      <w:r>
        <w:rPr>
          <w:rFonts w:hint="eastAsia"/>
          <w:lang w:eastAsia="zh-CN"/>
        </w:rPr>
        <w:t>。在同一地点还将举办若干项其它活动</w:t>
      </w:r>
      <w:r w:rsidR="00A327D2">
        <w:rPr>
          <w:rFonts w:hint="eastAsia"/>
          <w:lang w:eastAsia="zh-CN"/>
        </w:rPr>
        <w:t>，特别是</w:t>
      </w:r>
      <w:r>
        <w:rPr>
          <w:rFonts w:hint="eastAsia"/>
          <w:lang w:eastAsia="zh-CN"/>
        </w:rPr>
        <w:t>：</w:t>
      </w:r>
    </w:p>
    <w:p w:rsidR="002927DD" w:rsidRDefault="005531C1" w:rsidP="0020727B">
      <w:pPr>
        <w:numPr>
          <w:ilvl w:val="0"/>
          <w:numId w:val="2"/>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hyperlink r:id="rId12" w:history="1">
        <w:r w:rsidR="002927DD">
          <w:rPr>
            <w:rStyle w:val="Hyperlink"/>
            <w:lang w:eastAsia="zh-CN"/>
          </w:rPr>
          <w:t>ITU-T</w:t>
        </w:r>
        <w:r w:rsidR="002927DD">
          <w:rPr>
            <w:rStyle w:val="Hyperlink"/>
            <w:lang w:eastAsia="zh-CN"/>
          </w:rPr>
          <w:t>第</w:t>
        </w:r>
        <w:r w:rsidR="002927DD">
          <w:rPr>
            <w:rStyle w:val="Hyperlink"/>
            <w:lang w:eastAsia="zh-CN"/>
          </w:rPr>
          <w:t>11</w:t>
        </w:r>
        <w:r w:rsidR="002927DD">
          <w:rPr>
            <w:rStyle w:val="Hyperlink"/>
            <w:lang w:eastAsia="zh-CN"/>
          </w:rPr>
          <w:t>研究组</w:t>
        </w:r>
      </w:hyperlink>
      <w:r w:rsidR="002927DD">
        <w:rPr>
          <w:rFonts w:hint="eastAsia"/>
          <w:lang w:eastAsia="zh-CN"/>
        </w:rPr>
        <w:t>，</w:t>
      </w:r>
      <w:r w:rsidR="002927DD">
        <w:rPr>
          <w:rFonts w:hint="eastAsia"/>
          <w:lang w:eastAsia="zh-CN"/>
        </w:rPr>
        <w:t>2013</w:t>
      </w:r>
      <w:r w:rsidR="002927DD">
        <w:rPr>
          <w:rFonts w:hint="eastAsia"/>
          <w:lang w:eastAsia="zh-CN"/>
        </w:rPr>
        <w:t>年</w:t>
      </w:r>
      <w:r w:rsidR="002927DD">
        <w:rPr>
          <w:rFonts w:hint="eastAsia"/>
          <w:lang w:eastAsia="zh-CN"/>
        </w:rPr>
        <w:t>2</w:t>
      </w:r>
      <w:r w:rsidR="002927DD">
        <w:rPr>
          <w:rFonts w:hint="eastAsia"/>
          <w:lang w:eastAsia="zh-CN"/>
        </w:rPr>
        <w:t>月</w:t>
      </w:r>
      <w:r w:rsidR="002927DD">
        <w:rPr>
          <w:lang w:eastAsia="zh-CN"/>
        </w:rPr>
        <w:t>25</w:t>
      </w:r>
      <w:r w:rsidR="002927DD">
        <w:rPr>
          <w:rFonts w:hint="eastAsia"/>
          <w:lang w:eastAsia="zh-CN"/>
        </w:rPr>
        <w:t>日</w:t>
      </w:r>
      <w:r w:rsidR="002927DD">
        <w:rPr>
          <w:lang w:eastAsia="zh-CN"/>
        </w:rPr>
        <w:t>-</w:t>
      </w:r>
      <w:r w:rsidR="002927DD">
        <w:rPr>
          <w:rFonts w:hint="eastAsia"/>
          <w:lang w:eastAsia="zh-CN"/>
        </w:rPr>
        <w:t>3</w:t>
      </w:r>
      <w:r w:rsidR="002927DD">
        <w:rPr>
          <w:rFonts w:hint="eastAsia"/>
          <w:lang w:eastAsia="zh-CN"/>
        </w:rPr>
        <w:t>月</w:t>
      </w:r>
      <w:r w:rsidR="002927DD">
        <w:rPr>
          <w:lang w:eastAsia="zh-CN"/>
        </w:rPr>
        <w:t>1</w:t>
      </w:r>
      <w:r w:rsidR="002927DD">
        <w:rPr>
          <w:rFonts w:hint="eastAsia"/>
          <w:lang w:eastAsia="zh-CN"/>
        </w:rPr>
        <w:t>日，参见</w:t>
      </w:r>
      <w:r>
        <w:fldChar w:fldCharType="begin"/>
      </w:r>
      <w:r>
        <w:rPr>
          <w:lang w:eastAsia="zh-CN"/>
        </w:rPr>
        <w:instrText xml:space="preserve"> HYPERLINK "http://www.itu.int/md/T13-SG11-COL-0001/en" </w:instrText>
      </w:r>
      <w:r>
        <w:fldChar w:fldCharType="separate"/>
      </w:r>
      <w:r w:rsidR="002927DD">
        <w:rPr>
          <w:rStyle w:val="Hyperlink"/>
          <w:lang w:eastAsia="zh-CN"/>
        </w:rPr>
        <w:t>电信标准化局</w:t>
      </w:r>
      <w:r w:rsidR="002927DD">
        <w:rPr>
          <w:rStyle w:val="Hyperlink"/>
          <w:lang w:eastAsia="zh-CN"/>
        </w:rPr>
        <w:t>1/11</w:t>
      </w:r>
      <w:r w:rsidR="002927DD">
        <w:rPr>
          <w:rStyle w:val="Hyperlink"/>
          <w:lang w:eastAsia="zh-CN"/>
        </w:rPr>
        <w:t>号集体函</w:t>
      </w:r>
      <w:r>
        <w:rPr>
          <w:rStyle w:val="Hyperlink"/>
          <w:lang w:eastAsia="zh-CN"/>
        </w:rPr>
        <w:fldChar w:fldCharType="end"/>
      </w:r>
      <w:r w:rsidR="0020727B">
        <w:rPr>
          <w:rFonts w:hint="eastAsia"/>
          <w:lang w:eastAsia="zh-CN"/>
        </w:rPr>
        <w:t>。</w:t>
      </w:r>
    </w:p>
    <w:p w:rsidR="002927DD" w:rsidRDefault="005531C1" w:rsidP="0020727B">
      <w:pPr>
        <w:numPr>
          <w:ilvl w:val="0"/>
          <w:numId w:val="2"/>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hyperlink r:id="rId13" w:history="1">
        <w:r w:rsidR="002927DD">
          <w:rPr>
            <w:rStyle w:val="Hyperlink"/>
            <w:lang w:eastAsia="zh-CN"/>
          </w:rPr>
          <w:t>ITU-T</w:t>
        </w:r>
        <w:r w:rsidR="002927DD">
          <w:rPr>
            <w:rStyle w:val="Hyperlink"/>
            <w:lang w:eastAsia="zh-CN"/>
          </w:rPr>
          <w:t>第</w:t>
        </w:r>
        <w:r w:rsidR="002927DD">
          <w:rPr>
            <w:rStyle w:val="Hyperlink"/>
            <w:lang w:eastAsia="zh-CN"/>
          </w:rPr>
          <w:t>13</w:t>
        </w:r>
        <w:r w:rsidR="002927DD">
          <w:rPr>
            <w:rStyle w:val="Hyperlink"/>
            <w:lang w:eastAsia="zh-CN"/>
          </w:rPr>
          <w:t>研究组</w:t>
        </w:r>
      </w:hyperlink>
      <w:r w:rsidR="002927DD">
        <w:rPr>
          <w:rFonts w:hint="eastAsia"/>
          <w:lang w:eastAsia="zh-CN"/>
        </w:rPr>
        <w:t>，</w:t>
      </w:r>
      <w:r w:rsidR="002927DD">
        <w:rPr>
          <w:rFonts w:hint="eastAsia"/>
          <w:lang w:eastAsia="zh-CN"/>
        </w:rPr>
        <w:t>2013</w:t>
      </w:r>
      <w:r w:rsidR="002927DD">
        <w:rPr>
          <w:rFonts w:hint="eastAsia"/>
          <w:lang w:eastAsia="zh-CN"/>
        </w:rPr>
        <w:t>年</w:t>
      </w:r>
      <w:r w:rsidR="002927DD">
        <w:rPr>
          <w:rFonts w:hint="eastAsia"/>
          <w:lang w:eastAsia="zh-CN"/>
        </w:rPr>
        <w:t>2</w:t>
      </w:r>
      <w:r w:rsidR="002927DD">
        <w:rPr>
          <w:rFonts w:hint="eastAsia"/>
          <w:lang w:eastAsia="zh-CN"/>
        </w:rPr>
        <w:t>月</w:t>
      </w:r>
      <w:r w:rsidR="002927DD">
        <w:rPr>
          <w:lang w:eastAsia="zh-CN"/>
        </w:rPr>
        <w:t>18</w:t>
      </w:r>
      <w:r w:rsidR="002927DD">
        <w:rPr>
          <w:rFonts w:hint="eastAsia"/>
          <w:lang w:eastAsia="zh-CN"/>
        </w:rPr>
        <w:t>日</w:t>
      </w:r>
      <w:r w:rsidR="002927DD">
        <w:rPr>
          <w:lang w:eastAsia="zh-CN"/>
        </w:rPr>
        <w:t>-</w:t>
      </w:r>
      <w:r w:rsidR="002927DD">
        <w:rPr>
          <w:rFonts w:hint="eastAsia"/>
          <w:lang w:eastAsia="zh-CN"/>
        </w:rPr>
        <w:t>3</w:t>
      </w:r>
      <w:r w:rsidR="002927DD">
        <w:rPr>
          <w:rFonts w:hint="eastAsia"/>
          <w:lang w:eastAsia="zh-CN"/>
        </w:rPr>
        <w:t>月</w:t>
      </w:r>
      <w:r w:rsidR="002927DD">
        <w:rPr>
          <w:lang w:eastAsia="zh-CN"/>
        </w:rPr>
        <w:t>1</w:t>
      </w:r>
      <w:r w:rsidR="002927DD">
        <w:rPr>
          <w:rFonts w:hint="eastAsia"/>
          <w:lang w:eastAsia="zh-CN"/>
        </w:rPr>
        <w:t>日，参见</w:t>
      </w:r>
      <w:r>
        <w:fldChar w:fldCharType="begin"/>
      </w:r>
      <w:r>
        <w:rPr>
          <w:lang w:eastAsia="zh-CN"/>
        </w:rPr>
        <w:instrText xml:space="preserve"> HYPERLINK "http://www.itu.int/md/T13-SG13-COL-0001/en" </w:instrText>
      </w:r>
      <w:r>
        <w:fldChar w:fldCharType="separate"/>
      </w:r>
      <w:r w:rsidR="002927DD">
        <w:rPr>
          <w:rStyle w:val="Hyperlink"/>
          <w:lang w:eastAsia="zh-CN"/>
        </w:rPr>
        <w:t>电信标准化局</w:t>
      </w:r>
      <w:r w:rsidR="002927DD">
        <w:rPr>
          <w:rStyle w:val="Hyperlink"/>
          <w:lang w:eastAsia="zh-CN"/>
        </w:rPr>
        <w:t>1/13</w:t>
      </w:r>
      <w:r w:rsidR="002927DD">
        <w:rPr>
          <w:rStyle w:val="Hyperlink"/>
          <w:lang w:eastAsia="zh-CN"/>
        </w:rPr>
        <w:t>号集体函</w:t>
      </w:r>
      <w:r>
        <w:rPr>
          <w:rStyle w:val="Hyperlink"/>
          <w:lang w:eastAsia="zh-CN"/>
        </w:rPr>
        <w:fldChar w:fldCharType="end"/>
      </w:r>
      <w:r w:rsidR="0020727B">
        <w:rPr>
          <w:rFonts w:hint="eastAsia"/>
          <w:lang w:eastAsia="zh-CN"/>
        </w:rPr>
        <w:t>。</w:t>
      </w:r>
    </w:p>
    <w:p w:rsidR="002927DD" w:rsidRPr="003069D7" w:rsidRDefault="005531C1" w:rsidP="0020727B">
      <w:pPr>
        <w:numPr>
          <w:ilvl w:val="0"/>
          <w:numId w:val="2"/>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hyperlink r:id="rId14" w:history="1">
        <w:r w:rsidR="002927DD" w:rsidRPr="003069D7">
          <w:rPr>
            <w:rStyle w:val="Hyperlink"/>
            <w:bCs/>
            <w:szCs w:val="24"/>
            <w:lang w:eastAsia="zh-CN"/>
          </w:rPr>
          <w:t>JCA-IoT</w:t>
        </w:r>
      </w:hyperlink>
      <w:r w:rsidR="002927DD">
        <w:rPr>
          <w:rFonts w:hint="eastAsia"/>
          <w:bCs/>
          <w:szCs w:val="24"/>
          <w:lang w:eastAsia="zh-CN"/>
        </w:rPr>
        <w:t>，</w:t>
      </w:r>
      <w:r w:rsidR="002927DD">
        <w:rPr>
          <w:rFonts w:hint="eastAsia"/>
          <w:bCs/>
          <w:szCs w:val="24"/>
          <w:lang w:eastAsia="zh-CN"/>
        </w:rPr>
        <w:t>2013</w:t>
      </w:r>
      <w:r w:rsidR="002927DD">
        <w:rPr>
          <w:rFonts w:hint="eastAsia"/>
          <w:bCs/>
          <w:szCs w:val="24"/>
          <w:lang w:eastAsia="zh-CN"/>
        </w:rPr>
        <w:t>年</w:t>
      </w:r>
      <w:r w:rsidR="002927DD">
        <w:rPr>
          <w:rFonts w:hint="eastAsia"/>
          <w:bCs/>
          <w:szCs w:val="24"/>
          <w:lang w:eastAsia="zh-CN"/>
        </w:rPr>
        <w:t>2</w:t>
      </w:r>
      <w:r w:rsidR="002927DD">
        <w:rPr>
          <w:rFonts w:hint="eastAsia"/>
          <w:bCs/>
          <w:szCs w:val="24"/>
          <w:lang w:eastAsia="zh-CN"/>
        </w:rPr>
        <w:t>月</w:t>
      </w:r>
      <w:r w:rsidR="002927DD" w:rsidRPr="003069D7">
        <w:rPr>
          <w:bCs/>
          <w:szCs w:val="24"/>
          <w:lang w:eastAsia="zh-CN"/>
        </w:rPr>
        <w:t>26</w:t>
      </w:r>
      <w:r w:rsidR="002927DD">
        <w:rPr>
          <w:rFonts w:hint="eastAsia"/>
          <w:bCs/>
          <w:szCs w:val="24"/>
          <w:lang w:eastAsia="zh-CN"/>
        </w:rPr>
        <w:t>日，参见</w:t>
      </w:r>
      <w:r w:rsidR="002927DD" w:rsidRPr="003069D7">
        <w:rPr>
          <w:bCs/>
          <w:szCs w:val="24"/>
          <w:lang w:eastAsia="zh-CN"/>
        </w:rPr>
        <w:t>JCA-IoT</w:t>
      </w:r>
      <w:hyperlink r:id="rId15" w:history="1">
        <w:r w:rsidR="002927DD">
          <w:rPr>
            <w:rStyle w:val="Hyperlink"/>
            <w:bCs/>
            <w:szCs w:val="24"/>
            <w:lang w:eastAsia="zh-CN"/>
          </w:rPr>
          <w:t>网页</w:t>
        </w:r>
      </w:hyperlink>
      <w:r w:rsidR="002927DD">
        <w:rPr>
          <w:rFonts w:hint="eastAsia"/>
          <w:bCs/>
          <w:szCs w:val="24"/>
          <w:lang w:eastAsia="zh-CN"/>
        </w:rPr>
        <w:t>上的</w:t>
      </w:r>
      <w:r w:rsidR="0020727B">
        <w:rPr>
          <w:rFonts w:hint="eastAsia"/>
          <w:bCs/>
          <w:szCs w:val="24"/>
          <w:lang w:eastAsia="zh-CN"/>
        </w:rPr>
        <w:t>会议</w:t>
      </w:r>
      <w:r w:rsidR="002927DD">
        <w:rPr>
          <w:rFonts w:hint="eastAsia"/>
          <w:bCs/>
          <w:szCs w:val="24"/>
          <w:lang w:eastAsia="zh-CN"/>
        </w:rPr>
        <w:t>通知。</w:t>
      </w:r>
    </w:p>
    <w:p w:rsidR="00D01D88" w:rsidRDefault="00D01D88" w:rsidP="00D01D88">
      <w:pPr>
        <w:pStyle w:val="enumlev1"/>
        <w:rPr>
          <w:lang w:eastAsia="zh-CN"/>
        </w:rPr>
      </w:pPr>
      <w:r>
        <w:rPr>
          <w:lang w:eastAsia="zh-CN"/>
        </w:rPr>
        <w:br w:type="page"/>
      </w:r>
    </w:p>
    <w:p w:rsidR="001F58FE" w:rsidRDefault="001F58FE" w:rsidP="00D01D88">
      <w:pPr>
        <w:pStyle w:val="enumlev1"/>
        <w:rPr>
          <w:lang w:eastAsia="zh-CN"/>
        </w:rPr>
      </w:pPr>
    </w:p>
    <w:p w:rsidR="001F58FE" w:rsidRPr="003C69C6" w:rsidRDefault="001F58FE" w:rsidP="00D01D88">
      <w:pPr>
        <w:pStyle w:val="enumlev1"/>
        <w:rPr>
          <w:lang w:eastAsia="zh-CN"/>
        </w:rPr>
      </w:pPr>
    </w:p>
    <w:p w:rsidR="005A7D3C" w:rsidRPr="005A7D3C" w:rsidRDefault="005A7D3C" w:rsidP="00D01D88">
      <w:pPr>
        <w:ind w:firstLineChars="200" w:firstLine="480"/>
        <w:jc w:val="both"/>
        <w:rPr>
          <w:lang w:eastAsia="zh-CN"/>
        </w:rPr>
      </w:pPr>
      <w:r>
        <w:rPr>
          <w:rFonts w:hint="eastAsia"/>
          <w:lang w:eastAsia="zh-CN"/>
        </w:rPr>
        <w:t>各</w:t>
      </w:r>
      <w:r w:rsidRPr="00F6585D">
        <w:rPr>
          <w:rFonts w:hAnsi="SimSun" w:hint="eastAsia"/>
          <w:lang w:eastAsia="zh-CN"/>
        </w:rPr>
        <w:t>报告人组</w:t>
      </w:r>
      <w:r>
        <w:rPr>
          <w:rFonts w:hAnsi="SimSun" w:hint="eastAsia"/>
          <w:lang w:eastAsia="zh-CN"/>
        </w:rPr>
        <w:t>的</w:t>
      </w:r>
      <w:r>
        <w:rPr>
          <w:rFonts w:ascii="SimSun" w:hAnsi="SimSun" w:hint="eastAsia"/>
          <w:lang w:eastAsia="zh-CN"/>
        </w:rPr>
        <w:t>拟定</w:t>
      </w:r>
      <w:r w:rsidRPr="00F6585D">
        <w:rPr>
          <w:rFonts w:hAnsi="SimSun" w:hint="eastAsia"/>
          <w:lang w:eastAsia="zh-CN"/>
        </w:rPr>
        <w:t>议程将在</w:t>
      </w:r>
      <w:r w:rsidR="00600B31" w:rsidRPr="001F58FE">
        <w:rPr>
          <w:lang w:eastAsia="zh-CN"/>
        </w:rPr>
        <w:t>IoT</w:t>
      </w:r>
      <w:r>
        <w:rPr>
          <w:lang w:eastAsia="zh-CN"/>
        </w:rPr>
        <w:t>-GSI</w:t>
      </w:r>
      <w:r w:rsidRPr="00F6585D">
        <w:rPr>
          <w:rFonts w:hAnsi="SimSun" w:hint="eastAsia"/>
          <w:lang w:eastAsia="zh-CN"/>
        </w:rPr>
        <w:t>网页上</w:t>
      </w:r>
      <w:r>
        <w:rPr>
          <w:rFonts w:hAnsi="SimSun" w:hint="eastAsia"/>
          <w:lang w:eastAsia="zh-CN"/>
        </w:rPr>
        <w:t>提供</w:t>
      </w:r>
      <w:r w:rsidR="00600B31">
        <w:rPr>
          <w:rFonts w:hAnsi="SimSun" w:hint="eastAsia"/>
          <w:lang w:eastAsia="zh-CN"/>
        </w:rPr>
        <w:t>。</w:t>
      </w:r>
    </w:p>
    <w:p w:rsidR="006C7945" w:rsidRPr="009D775A" w:rsidRDefault="004B20BB" w:rsidP="001F58FE">
      <w:pPr>
        <w:tabs>
          <w:tab w:val="left" w:pos="1418"/>
          <w:tab w:val="left" w:pos="1702"/>
          <w:tab w:val="left" w:pos="2160"/>
        </w:tabs>
        <w:spacing w:before="360"/>
        <w:rPr>
          <w:lang w:val="en-US" w:eastAsia="zh-CN"/>
        </w:rPr>
      </w:pPr>
      <w:r>
        <w:rPr>
          <w:rFonts w:hint="eastAsia"/>
          <w:lang w:val="en-US" w:eastAsia="zh-CN"/>
        </w:rPr>
        <w:t>顺致敬意！</w:t>
      </w:r>
    </w:p>
    <w:p w:rsidR="00477A1D" w:rsidRDefault="004B20BB" w:rsidP="0020727B">
      <w:pPr>
        <w:spacing w:before="1320"/>
        <w:rPr>
          <w:lang w:val="en-US" w:eastAsia="zh-CN"/>
        </w:rPr>
      </w:pPr>
      <w:r>
        <w:rPr>
          <w:rFonts w:hint="eastAsia"/>
          <w:lang w:val="en-US" w:eastAsia="zh-CN"/>
        </w:rPr>
        <w:t>电信标准化局主任</w:t>
      </w:r>
      <w:r w:rsidR="006C7945" w:rsidRPr="009D775A">
        <w:rPr>
          <w:lang w:val="en-US" w:eastAsia="zh-CN"/>
        </w:rPr>
        <w:br/>
      </w:r>
      <w:r>
        <w:rPr>
          <w:rFonts w:hint="eastAsia"/>
          <w:lang w:val="en-US" w:eastAsia="zh-CN"/>
        </w:rPr>
        <w:t>马尔科姆</w:t>
      </w:r>
      <w:r w:rsidRPr="00B54FD5">
        <w:rPr>
          <w:sz w:val="20"/>
          <w:lang w:eastAsia="zh-CN"/>
        </w:rPr>
        <w:t>•</w:t>
      </w:r>
      <w:r>
        <w:rPr>
          <w:rFonts w:hint="eastAsia"/>
          <w:lang w:val="en-US" w:eastAsia="zh-CN"/>
        </w:rPr>
        <w:t>琼森</w:t>
      </w:r>
    </w:p>
    <w:p w:rsidR="00B57341" w:rsidRDefault="004B20BB" w:rsidP="001F58FE">
      <w:pPr>
        <w:spacing w:before="1200"/>
        <w:rPr>
          <w:bCs/>
          <w:lang w:val="en-US" w:eastAsia="zh-CN"/>
        </w:rPr>
      </w:pPr>
      <w:r>
        <w:rPr>
          <w:rFonts w:hint="eastAsia"/>
          <w:b/>
          <w:lang w:val="en-US" w:eastAsia="zh-CN"/>
        </w:rPr>
        <w:t>附件：</w:t>
      </w:r>
      <w:r w:rsidR="001B29FD" w:rsidRPr="00DB2077">
        <w:rPr>
          <w:b/>
          <w:lang w:val="en-US" w:eastAsia="zh-CN"/>
        </w:rPr>
        <w:t>2</w:t>
      </w:r>
      <w:r w:rsidRPr="00DB2077">
        <w:rPr>
          <w:rFonts w:hint="eastAsia"/>
          <w:b/>
          <w:lang w:val="en-US" w:eastAsia="zh-CN"/>
        </w:rPr>
        <w:t>件</w:t>
      </w:r>
    </w:p>
    <w:p w:rsidR="00452656" w:rsidRDefault="00452656" w:rsidP="001F58FE">
      <w:pPr>
        <w:spacing w:before="1200"/>
        <w:rPr>
          <w:bCs/>
          <w:lang w:val="en-US" w:eastAsia="zh-CN"/>
        </w:rPr>
      </w:pPr>
    </w:p>
    <w:p w:rsidR="00293A0D" w:rsidRDefault="00293A0D">
      <w:pPr>
        <w:tabs>
          <w:tab w:val="clear" w:pos="794"/>
          <w:tab w:val="clear" w:pos="1191"/>
          <w:tab w:val="clear" w:pos="1588"/>
          <w:tab w:val="clear" w:pos="1985"/>
        </w:tabs>
        <w:spacing w:before="0"/>
        <w:rPr>
          <w:bCs/>
          <w:lang w:val="en-US" w:eastAsia="zh-CN"/>
        </w:rPr>
      </w:pPr>
      <w:r>
        <w:rPr>
          <w:bCs/>
          <w:lang w:val="en-US" w:eastAsia="zh-CN"/>
        </w:rPr>
        <w:br w:type="page"/>
      </w:r>
    </w:p>
    <w:p w:rsidR="00F90278" w:rsidRPr="00F90278" w:rsidRDefault="00F90278" w:rsidP="0020727B">
      <w:pPr>
        <w:pStyle w:val="AnnexNo"/>
        <w:rPr>
          <w:b/>
          <w:bCs/>
          <w:lang w:eastAsia="zh-CN"/>
        </w:rPr>
      </w:pPr>
      <w:bookmarkStart w:id="6" w:name="Duties"/>
      <w:bookmarkEnd w:id="6"/>
      <w:r w:rsidRPr="00F90278">
        <w:rPr>
          <w:rFonts w:hint="eastAsia"/>
          <w:b/>
          <w:bCs/>
          <w:lang w:eastAsia="zh-CN"/>
        </w:rPr>
        <w:lastRenderedPageBreak/>
        <w:t>附件</w:t>
      </w:r>
      <w:r w:rsidRPr="00F90278">
        <w:rPr>
          <w:rFonts w:hint="eastAsia"/>
          <w:b/>
          <w:bCs/>
          <w:lang w:eastAsia="zh-CN"/>
        </w:rPr>
        <w:t>1</w:t>
      </w:r>
    </w:p>
    <w:p w:rsidR="00F90278" w:rsidRPr="00F90278" w:rsidRDefault="00F90278" w:rsidP="00F90278">
      <w:pPr>
        <w:jc w:val="center"/>
        <w:rPr>
          <w:lang w:eastAsia="zh-CN"/>
        </w:rPr>
      </w:pPr>
      <w:r>
        <w:rPr>
          <w:rFonts w:hint="eastAsia"/>
          <w:lang w:eastAsia="zh-CN"/>
        </w:rPr>
        <w:t>（</w:t>
      </w:r>
      <w:r w:rsidRPr="00F90278">
        <w:rPr>
          <w:rFonts w:hint="eastAsia"/>
          <w:b/>
          <w:lang w:val="en-US" w:eastAsia="zh-CN"/>
        </w:rPr>
        <w:t>电信标准化局第</w:t>
      </w:r>
      <w:r w:rsidRPr="00F90278">
        <w:rPr>
          <w:b/>
          <w:lang w:val="en-US" w:eastAsia="zh-CN"/>
        </w:rPr>
        <w:t>004</w:t>
      </w:r>
      <w:r w:rsidRPr="00F90278">
        <w:rPr>
          <w:rFonts w:hint="eastAsia"/>
          <w:b/>
          <w:lang w:val="en-US" w:eastAsia="zh-CN"/>
        </w:rPr>
        <w:t>号通函</w:t>
      </w:r>
      <w:r>
        <w:rPr>
          <w:rFonts w:hint="eastAsia"/>
          <w:lang w:eastAsia="zh-CN"/>
        </w:rPr>
        <w:t>）</w:t>
      </w:r>
    </w:p>
    <w:p w:rsidR="00F90278" w:rsidRDefault="00F90278" w:rsidP="00F90278">
      <w:pPr>
        <w:pStyle w:val="AnnexTitle"/>
        <w:rPr>
          <w:lang w:eastAsia="zh-CN"/>
        </w:rPr>
      </w:pPr>
      <w:r>
        <w:rPr>
          <w:rFonts w:hint="eastAsia"/>
          <w:lang w:eastAsia="zh-CN"/>
        </w:rPr>
        <w:t>提交文稿</w:t>
      </w:r>
    </w:p>
    <w:p w:rsidR="00F90278" w:rsidRDefault="00F90278" w:rsidP="0020727B">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w:t>
      </w:r>
      <w:r w:rsidR="0020727B">
        <w:rPr>
          <w:rFonts w:hint="eastAsia"/>
          <w:lang w:eastAsia="zh-CN"/>
        </w:rPr>
        <w:t>之前</w:t>
      </w:r>
      <w:r>
        <w:rPr>
          <w:lang w:eastAsia="zh-CN"/>
        </w:rPr>
        <w:t>12</w:t>
      </w:r>
      <w:r>
        <w:rPr>
          <w:rFonts w:hint="eastAsia"/>
          <w:lang w:eastAsia="zh-CN"/>
        </w:rPr>
        <w:t>（十二）个日历日以前。除非将文稿提交给与</w:t>
      </w:r>
      <w:r w:rsidR="005531C1">
        <w:fldChar w:fldCharType="begin"/>
      </w:r>
      <w:r w:rsidR="005531C1">
        <w:rPr>
          <w:lang w:eastAsia="zh-CN"/>
        </w:rPr>
        <w:instrText xml:space="preserve"> HYPERLINK "http://www.itu.int/itu-t/gsi/iot" </w:instrText>
      </w:r>
      <w:r w:rsidR="005531C1">
        <w:fldChar w:fldCharType="separate"/>
      </w:r>
      <w:r w:rsidRPr="009D775A">
        <w:rPr>
          <w:lang w:val="en-US" w:eastAsia="zh-CN"/>
        </w:rPr>
        <w:t>IoT-GSI</w:t>
      </w:r>
      <w:r w:rsidR="005531C1">
        <w:rPr>
          <w:lang w:val="en-US" w:eastAsia="zh-CN"/>
        </w:rPr>
        <w:fldChar w:fldCharType="end"/>
      </w:r>
      <w:r>
        <w:rPr>
          <w:rFonts w:hint="eastAsia"/>
          <w:lang w:val="en-US" w:eastAsia="zh-CN"/>
        </w:rPr>
        <w:t>同</w:t>
      </w:r>
      <w:r w:rsidR="0020727B">
        <w:rPr>
          <w:rFonts w:hint="eastAsia"/>
          <w:lang w:val="en-US" w:eastAsia="zh-CN"/>
        </w:rPr>
        <w:t>期</w:t>
      </w:r>
      <w:r>
        <w:rPr>
          <w:rFonts w:hint="eastAsia"/>
          <w:lang w:val="en-US" w:eastAsia="zh-CN"/>
        </w:rPr>
        <w:t>举行会议的</w:t>
      </w:r>
      <w:r>
        <w:rPr>
          <w:rFonts w:hint="eastAsia"/>
          <w:lang w:val="en-US" w:eastAsia="zh-CN"/>
        </w:rPr>
        <w:t>ITU-T</w:t>
      </w:r>
      <w:r>
        <w:rPr>
          <w:rFonts w:hint="eastAsia"/>
          <w:lang w:val="en-US" w:eastAsia="zh-CN"/>
        </w:rPr>
        <w:t>研究组，否则</w:t>
      </w:r>
      <w:r>
        <w:rPr>
          <w:rFonts w:hint="eastAsia"/>
          <w:lang w:eastAsia="zh-CN"/>
        </w:rPr>
        <w:t>此类文稿将在</w:t>
      </w:r>
      <w:hyperlink r:id="rId16" w:history="1">
        <w:r w:rsidRPr="009D775A">
          <w:rPr>
            <w:lang w:val="en-US" w:eastAsia="zh-CN"/>
          </w:rPr>
          <w:t>IoT-GSI</w:t>
        </w:r>
      </w:hyperlink>
      <w:r>
        <w:rPr>
          <w:rFonts w:hint="eastAsia"/>
          <w:lang w:eastAsia="zh-CN"/>
        </w:rPr>
        <w:t>网站上发布。但是，提交给第</w:t>
      </w:r>
      <w:r>
        <w:rPr>
          <w:rFonts w:hint="eastAsia"/>
          <w:lang w:eastAsia="zh-CN"/>
        </w:rPr>
        <w:t>13</w:t>
      </w:r>
      <w:r>
        <w:rPr>
          <w:rFonts w:hint="eastAsia"/>
          <w:lang w:eastAsia="zh-CN"/>
        </w:rPr>
        <w:t>研究组各课题的文稿必须遵循</w:t>
      </w:r>
      <w:r w:rsidR="005531C1">
        <w:fldChar w:fldCharType="begin"/>
      </w:r>
      <w:r w:rsidR="005531C1">
        <w:rPr>
          <w:lang w:eastAsia="zh-CN"/>
        </w:rPr>
        <w:instrText xml:space="preserve"> HYPERLINK "http://www.itu.int/</w:instrText>
      </w:r>
      <w:r w:rsidR="005531C1">
        <w:rPr>
          <w:lang w:eastAsia="zh-CN"/>
        </w:rPr>
        <w:instrText xml:space="preserve">md/T13-SG13-COL-0001/en" </w:instrText>
      </w:r>
      <w:r w:rsidR="005531C1">
        <w:fldChar w:fldCharType="separate"/>
      </w:r>
      <w:r>
        <w:rPr>
          <w:rStyle w:val="Hyperlink"/>
          <w:lang w:eastAsia="zh-CN"/>
        </w:rPr>
        <w:t>电信标准化局</w:t>
      </w:r>
      <w:r>
        <w:rPr>
          <w:rStyle w:val="Hyperlink"/>
          <w:lang w:eastAsia="zh-CN"/>
        </w:rPr>
        <w:t>1/13</w:t>
      </w:r>
      <w:r>
        <w:rPr>
          <w:rStyle w:val="Hyperlink"/>
          <w:lang w:eastAsia="zh-CN"/>
        </w:rPr>
        <w:t>号集体函</w:t>
      </w:r>
      <w:r w:rsidR="005531C1">
        <w:rPr>
          <w:rStyle w:val="Hyperlink"/>
          <w:lang w:eastAsia="zh-CN"/>
        </w:rPr>
        <w:fldChar w:fldCharType="end"/>
      </w:r>
      <w:r>
        <w:rPr>
          <w:rFonts w:hint="eastAsia"/>
          <w:lang w:eastAsia="zh-CN"/>
        </w:rPr>
        <w:t>所规定的</w:t>
      </w:r>
      <w:r>
        <w:rPr>
          <w:rFonts w:hint="eastAsia"/>
          <w:lang w:eastAsia="zh-CN"/>
        </w:rPr>
        <w:t>2013</w:t>
      </w:r>
      <w:r>
        <w:rPr>
          <w:rFonts w:hint="eastAsia"/>
          <w:lang w:eastAsia="zh-CN"/>
        </w:rPr>
        <w:t>年</w:t>
      </w:r>
      <w:r>
        <w:rPr>
          <w:rFonts w:hint="eastAsia"/>
          <w:lang w:eastAsia="zh-CN"/>
        </w:rPr>
        <w:t>2</w:t>
      </w:r>
      <w:r>
        <w:rPr>
          <w:rFonts w:hint="eastAsia"/>
          <w:lang w:eastAsia="zh-CN"/>
        </w:rPr>
        <w:t>月</w:t>
      </w:r>
      <w:r>
        <w:rPr>
          <w:rFonts w:hint="eastAsia"/>
          <w:lang w:eastAsia="zh-CN"/>
        </w:rPr>
        <w:t>5</w:t>
      </w:r>
      <w:r>
        <w:rPr>
          <w:rFonts w:hint="eastAsia"/>
          <w:lang w:eastAsia="zh-CN"/>
        </w:rPr>
        <w:t>日这个截止日期。所有其他文稿必须在</w:t>
      </w:r>
      <w:r w:rsidRPr="00F90278">
        <w:rPr>
          <w:rFonts w:hint="eastAsia"/>
          <w:b/>
          <w:bCs/>
          <w:lang w:eastAsia="zh-CN"/>
        </w:rPr>
        <w:t>2013</w:t>
      </w:r>
      <w:r>
        <w:rPr>
          <w:rFonts w:hint="eastAsia"/>
          <w:b/>
          <w:bCs/>
          <w:lang w:eastAsia="zh-CN"/>
        </w:rPr>
        <w:t>年</w:t>
      </w:r>
      <w:r>
        <w:rPr>
          <w:rFonts w:hint="eastAsia"/>
          <w:b/>
          <w:bCs/>
          <w:lang w:eastAsia="zh-CN"/>
        </w:rPr>
        <w:t>2</w:t>
      </w:r>
      <w:r>
        <w:rPr>
          <w:rFonts w:hint="eastAsia"/>
          <w:b/>
          <w:bCs/>
          <w:lang w:eastAsia="zh-CN"/>
        </w:rPr>
        <w:t>月</w:t>
      </w:r>
      <w:r>
        <w:rPr>
          <w:rFonts w:hint="eastAsia"/>
          <w:b/>
          <w:bCs/>
          <w:lang w:eastAsia="zh-CN"/>
        </w:rPr>
        <w:t>7</w:t>
      </w:r>
      <w:r>
        <w:rPr>
          <w:rFonts w:hint="eastAsia"/>
          <w:b/>
          <w:bCs/>
          <w:lang w:eastAsia="zh-CN"/>
        </w:rPr>
        <w:t>日之前</w:t>
      </w:r>
      <w:r>
        <w:rPr>
          <w:rFonts w:hint="eastAsia"/>
          <w:lang w:eastAsia="zh-CN"/>
        </w:rPr>
        <w:t>寄达电信标准化局。</w:t>
      </w:r>
    </w:p>
    <w:p w:rsidR="00F90278" w:rsidRDefault="00F90278" w:rsidP="00960E46">
      <w:pPr>
        <w:spacing w:after="120"/>
        <w:rPr>
          <w:lang w:eastAsia="zh-CN"/>
        </w:rPr>
      </w:pPr>
      <w:r>
        <w:rPr>
          <w:rFonts w:asciiTheme="minorEastAsia" w:eastAsiaTheme="minorEastAsia" w:hAnsiTheme="minorEastAsia" w:hint="eastAsia"/>
          <w:lang w:eastAsia="zh-CN"/>
        </w:rPr>
        <w:t>应以电邮方式</w:t>
      </w:r>
      <w:r w:rsidR="00960E46">
        <w:rPr>
          <w:rFonts w:asciiTheme="minorEastAsia" w:eastAsiaTheme="minorEastAsia" w:hAnsiTheme="minorEastAsia" w:hint="eastAsia"/>
          <w:lang w:eastAsia="zh-CN"/>
        </w:rPr>
        <w:t>（</w:t>
      </w:r>
      <w:hyperlink r:id="rId17" w:history="1">
        <w:r w:rsidR="00960E46" w:rsidRPr="007D0C57">
          <w:rPr>
            <w:rStyle w:val="Hyperlink"/>
          </w:rPr>
          <w:t>tsbiotgsi@itu.int</w:t>
        </w:r>
      </w:hyperlink>
      <w:r w:rsidR="00960E46">
        <w:rPr>
          <w:rFonts w:asciiTheme="minorEastAsia" w:eastAsiaTheme="minorEastAsia" w:hAnsiTheme="minorEastAsia" w:hint="eastAsia"/>
          <w:lang w:eastAsia="zh-CN"/>
        </w:rPr>
        <w:t>）</w:t>
      </w:r>
      <w:r>
        <w:rPr>
          <w:rFonts w:asciiTheme="minorEastAsia" w:eastAsiaTheme="minorEastAsia" w:hAnsiTheme="minorEastAsia" w:hint="eastAsia"/>
          <w:lang w:eastAsia="zh-CN"/>
        </w:rPr>
        <w:t>向电信标准化局</w:t>
      </w:r>
      <w:r w:rsidR="005531C1">
        <w:fldChar w:fldCharType="begin"/>
      </w:r>
      <w:r w:rsidR="005531C1">
        <w:instrText xml:space="preserve"> HYPERLINK "http://www.itu.int/itu-t/gsi/iot" </w:instrText>
      </w:r>
      <w:r w:rsidR="005531C1">
        <w:fldChar w:fldCharType="separate"/>
      </w:r>
      <w:r w:rsidRPr="009D775A">
        <w:rPr>
          <w:lang w:val="en-US" w:eastAsia="zh-CN"/>
        </w:rPr>
        <w:t>IoT-GSI</w:t>
      </w:r>
      <w:r w:rsidR="005531C1">
        <w:rPr>
          <w:lang w:val="en-US" w:eastAsia="zh-CN"/>
        </w:rPr>
        <w:fldChar w:fldCharType="end"/>
      </w:r>
      <w:r>
        <w:rPr>
          <w:rFonts w:hint="eastAsia"/>
          <w:lang w:val="en-US" w:eastAsia="zh-CN"/>
        </w:rPr>
        <w:t>秘书处</w:t>
      </w:r>
      <w:r w:rsidR="00960E46">
        <w:rPr>
          <w:rFonts w:hint="eastAsia"/>
          <w:lang w:val="en-US" w:eastAsia="zh-CN"/>
        </w:rPr>
        <w:t>提交文稿。</w:t>
      </w:r>
      <w:r w:rsidR="00960E46" w:rsidRPr="009D775A">
        <w:rPr>
          <w:lang w:val="en-US" w:eastAsia="zh-CN"/>
        </w:rPr>
        <w:t>IoT-GS</w:t>
      </w:r>
      <w:r w:rsidR="0020727B">
        <w:rPr>
          <w:rFonts w:hint="eastAsia"/>
          <w:lang w:val="en-US" w:eastAsia="zh-CN"/>
        </w:rPr>
        <w:t>I</w:t>
      </w:r>
      <w:r w:rsidR="00960E46">
        <w:rPr>
          <w:rFonts w:hint="eastAsia"/>
          <w:lang w:val="en-US" w:eastAsia="zh-CN"/>
        </w:rPr>
        <w:t>的文稿将公布在</w:t>
      </w:r>
      <w:r w:rsidR="005531C1">
        <w:fldChar w:fldCharType="begin"/>
      </w:r>
      <w:r w:rsidR="005531C1">
        <w:rPr>
          <w:lang w:eastAsia="zh-CN"/>
        </w:rPr>
        <w:instrText xml:space="preserve"> HYPERLINK "http://itu.int/en/ITU-T/gsi/iot" </w:instrText>
      </w:r>
      <w:r w:rsidR="005531C1">
        <w:fldChar w:fldCharType="separate"/>
      </w:r>
      <w:r w:rsidR="00960E46" w:rsidRPr="00960E46">
        <w:rPr>
          <w:szCs w:val="24"/>
          <w:lang w:val="en-US" w:eastAsia="zh-CN"/>
        </w:rPr>
        <w:t>http://itu.int/en/ITU-T/gsi/iot</w:t>
      </w:r>
      <w:r w:rsidR="005531C1">
        <w:rPr>
          <w:szCs w:val="24"/>
          <w:lang w:val="en-US" w:eastAsia="zh-CN"/>
        </w:rPr>
        <w:fldChar w:fldCharType="end"/>
      </w:r>
      <w:r w:rsidR="00960E46">
        <w:rPr>
          <w:rFonts w:hint="eastAsia"/>
          <w:lang w:val="en-US" w:eastAsia="zh-CN"/>
        </w:rPr>
        <w:t>上，但专门提交给第</w:t>
      </w:r>
      <w:r w:rsidR="00960E46">
        <w:rPr>
          <w:rFonts w:hint="eastAsia"/>
          <w:lang w:val="en-US" w:eastAsia="zh-CN"/>
        </w:rPr>
        <w:t>13</w:t>
      </w:r>
      <w:r w:rsidR="00960E46">
        <w:rPr>
          <w:rFonts w:hint="eastAsia"/>
          <w:lang w:val="en-US" w:eastAsia="zh-CN"/>
        </w:rPr>
        <w:t>或</w:t>
      </w:r>
      <w:r w:rsidR="00960E46">
        <w:rPr>
          <w:rFonts w:hint="eastAsia"/>
          <w:lang w:val="en-US" w:eastAsia="zh-CN"/>
        </w:rPr>
        <w:t>11</w:t>
      </w:r>
      <w:r w:rsidR="00960E46">
        <w:rPr>
          <w:rFonts w:hint="eastAsia"/>
          <w:lang w:val="en-US" w:eastAsia="zh-CN"/>
        </w:rPr>
        <w:t>研究组课题的文稿将直接由上级研究组秘书处处理并分别在各研究组，而不是</w:t>
      </w:r>
      <w:r w:rsidR="005531C1">
        <w:fldChar w:fldCharType="begin"/>
      </w:r>
      <w:r w:rsidR="005531C1">
        <w:rPr>
          <w:lang w:eastAsia="zh-CN"/>
        </w:rPr>
        <w:instrText xml:space="preserve"> HYPERLINK "http://www.itu.int/itu-t/gsi/iot" </w:instrText>
      </w:r>
      <w:r w:rsidR="005531C1">
        <w:fldChar w:fldCharType="separate"/>
      </w:r>
      <w:r w:rsidR="00960E46" w:rsidRPr="009D775A">
        <w:rPr>
          <w:lang w:val="en-US" w:eastAsia="zh-CN"/>
        </w:rPr>
        <w:t>IoT-GSI</w:t>
      </w:r>
      <w:r w:rsidR="005531C1">
        <w:rPr>
          <w:lang w:val="en-US" w:eastAsia="zh-CN"/>
        </w:rPr>
        <w:fldChar w:fldCharType="end"/>
      </w:r>
      <w:r w:rsidR="00960E46">
        <w:rPr>
          <w:rFonts w:hint="eastAsia"/>
          <w:lang w:val="en-US" w:eastAsia="zh-CN"/>
        </w:rPr>
        <w:t>的文件中公布。</w:t>
      </w:r>
      <w:r w:rsidR="005531C1">
        <w:fldChar w:fldCharType="begin"/>
      </w:r>
      <w:r w:rsidR="005531C1">
        <w:rPr>
          <w:lang w:eastAsia="zh-CN"/>
        </w:rPr>
        <w:instrText xml:space="preserve"> HYPERLINK "http://itu.int/ITU-T/studygroups" </w:instrText>
      </w:r>
      <w:r w:rsidR="005531C1">
        <w:fldChar w:fldCharType="separate"/>
      </w:r>
      <w:r w:rsidR="005531C1">
        <w:fldChar w:fldCharType="end"/>
      </w:r>
    </w:p>
    <w:p w:rsidR="00F90278" w:rsidRDefault="00F90278" w:rsidP="00960E46">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005531C1">
        <w:fldChar w:fldCharType="begin"/>
      </w:r>
      <w:r w:rsidR="005531C1">
        <w:rPr>
          <w:lang w:eastAsia="zh-CN"/>
        </w:rPr>
        <w:instrText xml:space="preserve"> HYPERLINK "http://www.itu.int/itu-t/gsi/iot" </w:instrText>
      </w:r>
      <w:r w:rsidR="005531C1">
        <w:fldChar w:fldCharType="separate"/>
      </w:r>
      <w:r w:rsidR="00960E46" w:rsidRPr="009D775A">
        <w:rPr>
          <w:lang w:val="en-US" w:eastAsia="zh-CN"/>
        </w:rPr>
        <w:t>IoT-GSI</w:t>
      </w:r>
      <w:r w:rsidR="005531C1">
        <w:rPr>
          <w:lang w:val="en-US" w:eastAsia="zh-CN"/>
        </w:rPr>
        <w:fldChar w:fldCharType="end"/>
      </w:r>
      <w:r w:rsidRPr="00C868BD">
        <w:rPr>
          <w:rFonts w:hint="eastAsia"/>
          <w:spacing w:val="-10"/>
          <w:szCs w:val="24"/>
          <w:lang w:eastAsia="zh-CN"/>
        </w:rPr>
        <w:t>网页中的“</w:t>
      </w:r>
      <w:r>
        <w:rPr>
          <w:rFonts w:hint="eastAsia"/>
          <w:spacing w:val="-10"/>
          <w:szCs w:val="24"/>
          <w:lang w:val="en-US" w:eastAsia="zh-CN"/>
        </w:rPr>
        <w:t>资源</w:t>
      </w:r>
      <w:r w:rsidRPr="00C868BD">
        <w:rPr>
          <w:rFonts w:hint="eastAsia"/>
          <w:szCs w:val="24"/>
          <w:lang w:eastAsia="zh-CN"/>
        </w:rPr>
        <w:t>”</w:t>
      </w:r>
      <w:r>
        <w:rPr>
          <w:rFonts w:hint="eastAsia"/>
          <w:szCs w:val="24"/>
          <w:lang w:eastAsia="zh-CN"/>
        </w:rPr>
        <w:t>（</w:t>
      </w:r>
      <w:r>
        <w:rPr>
          <w:rFonts w:hint="eastAsia"/>
          <w:szCs w:val="24"/>
          <w:lang w:eastAsia="zh-CN"/>
        </w:rPr>
        <w:t>Resources</w:t>
      </w:r>
      <w:r>
        <w:rPr>
          <w:rFonts w:hint="eastAsia"/>
          <w:szCs w:val="24"/>
          <w:lang w:eastAsia="zh-CN"/>
        </w:rPr>
        <w:t>）（</w:t>
      </w:r>
      <w:hyperlink r:id="rId18" w:history="1">
        <w:r w:rsidR="00960E46" w:rsidRPr="003672D1">
          <w:rPr>
            <w:rStyle w:val="Hyperlink"/>
            <w:lang w:eastAsia="zh-CN"/>
          </w:rPr>
          <w:t>http://itu.int/oth/T0A0F000010</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F90278" w:rsidRDefault="00F90278" w:rsidP="00F90278">
      <w:pPr>
        <w:pStyle w:val="AnnexTitle"/>
        <w:rPr>
          <w:lang w:eastAsia="zh-CN"/>
        </w:rPr>
      </w:pPr>
      <w:r>
        <w:rPr>
          <w:rFonts w:hint="eastAsia"/>
          <w:lang w:eastAsia="zh-CN"/>
        </w:rPr>
        <w:t>工作方法与设施</w:t>
      </w:r>
    </w:p>
    <w:p w:rsidR="00F90278" w:rsidRDefault="00F90278" w:rsidP="00960E46">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eastAsia="zh-CN"/>
        </w:rPr>
        <w:t>会议将为无纸会议。</w:t>
      </w:r>
      <w:r w:rsidR="00960E46">
        <w:rPr>
          <w:rFonts w:hint="eastAsia"/>
          <w:szCs w:val="24"/>
          <w:lang w:eastAsia="zh-CN"/>
        </w:rPr>
        <w:t>会议和讨论将以英文进行。</w:t>
      </w:r>
    </w:p>
    <w:p w:rsidR="00F90278" w:rsidRDefault="00F90278" w:rsidP="00F90278">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531C1">
        <w:fldChar w:fldCharType="begin"/>
      </w:r>
      <w:r w:rsidR="005531C1">
        <w:rPr>
          <w:lang w:eastAsia="zh-CN"/>
        </w:rPr>
        <w:instrText xml:space="preserve"> HYPERLINK "http://www.itu.int/ITU-T/edh/faqs-support.html" </w:instrText>
      </w:r>
      <w:r w:rsidR="005531C1">
        <w:fldChar w:fldCharType="separate"/>
      </w:r>
      <w:r w:rsidRPr="00B97C2B">
        <w:rPr>
          <w:rStyle w:val="Hyperlink"/>
          <w:lang w:eastAsia="zh-CN"/>
        </w:rPr>
        <w:t>http://www.itu.int/ITU-T/edh/faqs-support.html</w:t>
      </w:r>
      <w:r w:rsidR="005531C1">
        <w:rPr>
          <w:rStyle w:val="Hyperlink"/>
          <w:lang w:eastAsia="zh-CN"/>
        </w:rPr>
        <w:fldChar w:fldCharType="end"/>
      </w:r>
      <w:r w:rsidRPr="00C948A6">
        <w:rPr>
          <w:rFonts w:hint="eastAsia"/>
          <w:lang w:eastAsia="zh-CN"/>
        </w:rPr>
        <w:t>）。</w:t>
      </w:r>
    </w:p>
    <w:p w:rsidR="00F90278" w:rsidRDefault="00F90278" w:rsidP="00F90278">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F90278" w:rsidRDefault="00F90278" w:rsidP="00F90278">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9"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F90278" w:rsidRDefault="00F90278" w:rsidP="00F90278">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sidR="005531C1">
        <w:rPr>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F90278" w:rsidRDefault="00F90278" w:rsidP="00F90278">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w:t>
      </w:r>
      <w:r>
        <w:rPr>
          <w:rFonts w:hint="eastAsia"/>
          <w:lang w:eastAsia="zh-CN"/>
        </w:rPr>
        <w:t xml:space="preserve"> </w:t>
      </w:r>
      <w:r>
        <w:rPr>
          <w:rFonts w:hint="eastAsia"/>
          <w:lang w:eastAsia="zh-CN"/>
        </w:rPr>
        <w:t>“传统”打印方法外，亦可通过电子邮件打印文件（“电子打印”（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Pr>
          <w:rFonts w:hint="eastAsia"/>
          <w:lang w:eastAsia="zh-CN"/>
        </w:rPr>
        <w:t>printername@eprint.itu.int</w:t>
      </w:r>
      <w:r>
        <w:rPr>
          <w:rFonts w:hint="eastAsia"/>
          <w:lang w:eastAsia="zh-CN"/>
        </w:rPr>
        <w:t>）。无需安装驱动器即可打印。欲了解详情，见</w:t>
      </w:r>
      <w:r w:rsidR="005531C1">
        <w:fldChar w:fldCharType="begin"/>
      </w:r>
      <w:r w:rsidR="005531C1">
        <w:rPr>
          <w:lang w:eastAsia="zh-CN"/>
        </w:rPr>
        <w:instrText xml:space="preserve"> HYPERLINK "http://itu.int/ITU-T/go/e-print" </w:instrText>
      </w:r>
      <w:r w:rsidR="005531C1">
        <w:fldChar w:fldCharType="separate"/>
      </w:r>
      <w:r w:rsidRPr="00427D82">
        <w:rPr>
          <w:rStyle w:val="Hyperlink"/>
          <w:rFonts w:hint="eastAsia"/>
          <w:lang w:eastAsia="zh-CN"/>
        </w:rPr>
        <w:t>http://itu.int/ITU-T/go/e-print</w:t>
      </w:r>
      <w:r w:rsidR="005531C1">
        <w:rPr>
          <w:rStyle w:val="Hyperlink"/>
          <w:lang w:eastAsia="zh-CN"/>
        </w:rPr>
        <w:fldChar w:fldCharType="end"/>
      </w:r>
      <w:r>
        <w:rPr>
          <w:rFonts w:hint="eastAsia"/>
          <w:lang w:eastAsia="zh-CN"/>
        </w:rPr>
        <w:t>。</w:t>
      </w:r>
    </w:p>
    <w:p w:rsidR="0020727B" w:rsidRDefault="0020727B">
      <w:pPr>
        <w:tabs>
          <w:tab w:val="clear" w:pos="794"/>
          <w:tab w:val="clear" w:pos="1191"/>
          <w:tab w:val="clear" w:pos="1588"/>
          <w:tab w:val="clear" w:pos="1985"/>
        </w:tabs>
        <w:spacing w:before="0"/>
        <w:rPr>
          <w:b/>
          <w:lang w:eastAsia="zh-CN"/>
        </w:rPr>
      </w:pPr>
      <w:r>
        <w:rPr>
          <w:lang w:eastAsia="zh-CN"/>
        </w:rPr>
        <w:br w:type="page"/>
      </w:r>
    </w:p>
    <w:p w:rsidR="00F90278" w:rsidRDefault="00F90278" w:rsidP="00960E46">
      <w:pPr>
        <w:pStyle w:val="AnnexTitle"/>
        <w:rPr>
          <w:rFonts w:eastAsia="Times New Roman"/>
          <w:lang w:eastAsia="zh-CN"/>
        </w:rPr>
      </w:pPr>
      <w:r>
        <w:rPr>
          <w:rFonts w:hint="eastAsia"/>
          <w:lang w:eastAsia="zh-CN"/>
        </w:rPr>
        <w:lastRenderedPageBreak/>
        <w:t>注册</w:t>
      </w:r>
    </w:p>
    <w:p w:rsidR="00CA655F" w:rsidRDefault="00F90278" w:rsidP="00CA655F">
      <w:pPr>
        <w:tabs>
          <w:tab w:val="left" w:pos="1418"/>
          <w:tab w:val="left" w:pos="1702"/>
          <w:tab w:val="left" w:pos="2160"/>
        </w:tabs>
        <w:spacing w:after="120"/>
        <w:ind w:right="-52"/>
        <w:rPr>
          <w:szCs w:val="24"/>
          <w:lang w:eastAsia="zh-CN"/>
        </w:rPr>
      </w:pPr>
      <w:r w:rsidRPr="00746E31">
        <w:rPr>
          <w:rFonts w:hint="eastAsia"/>
          <w:b/>
          <w:bCs/>
          <w:lang w:eastAsia="zh-CN"/>
        </w:rPr>
        <w:t>注册：</w:t>
      </w:r>
      <w:r w:rsidR="00960E46" w:rsidRPr="00960E46">
        <w:rPr>
          <w:rFonts w:hint="eastAsia"/>
          <w:lang w:eastAsia="zh-CN"/>
        </w:rPr>
        <w:t>敬请留意，</w:t>
      </w:r>
      <w:r w:rsidR="00960E46">
        <w:rPr>
          <w:rFonts w:hint="eastAsia"/>
          <w:lang w:eastAsia="zh-CN"/>
        </w:rPr>
        <w:t>应</w:t>
      </w:r>
      <w:r w:rsidR="00960E46">
        <w:rPr>
          <w:rFonts w:hint="eastAsia"/>
          <w:szCs w:val="24"/>
          <w:lang w:eastAsia="zh-CN"/>
        </w:rPr>
        <w:t>采用</w:t>
      </w:r>
      <w:hyperlink r:id="rId20" w:history="1">
        <w:r w:rsidR="00960E46">
          <w:rPr>
            <w:rStyle w:val="Hyperlink"/>
            <w:szCs w:val="24"/>
            <w:lang w:eastAsia="zh-CN"/>
          </w:rPr>
          <w:t>IoT-GSI</w:t>
        </w:r>
        <w:r w:rsidR="00960E46">
          <w:rPr>
            <w:rStyle w:val="Hyperlink"/>
            <w:szCs w:val="24"/>
            <w:lang w:eastAsia="zh-CN"/>
          </w:rPr>
          <w:t>网</w:t>
        </w:r>
        <w:r w:rsidR="00960E46">
          <w:rPr>
            <w:rStyle w:val="Hyperlink"/>
            <w:szCs w:val="24"/>
            <w:lang w:eastAsia="zh-CN"/>
          </w:rPr>
          <w:t>页</w:t>
        </w:r>
      </w:hyperlink>
      <w:r w:rsidR="00960E46">
        <w:rPr>
          <w:rFonts w:hint="eastAsia"/>
          <w:szCs w:val="24"/>
          <w:lang w:eastAsia="zh-CN"/>
        </w:rPr>
        <w:t>上的</w:t>
      </w:r>
      <w:r w:rsidR="00960E46">
        <w:rPr>
          <w:rFonts w:hint="eastAsia"/>
          <w:szCs w:val="24"/>
          <w:lang w:eastAsia="zh-CN"/>
        </w:rPr>
        <w:t>URL</w:t>
      </w:r>
      <w:r w:rsidR="00960E46">
        <w:rPr>
          <w:rFonts w:hint="eastAsia"/>
          <w:szCs w:val="24"/>
          <w:lang w:eastAsia="zh-CN"/>
        </w:rPr>
        <w:t>在线</w:t>
      </w:r>
      <w:r w:rsidR="00CA655F">
        <w:rPr>
          <w:rFonts w:hint="eastAsia"/>
          <w:szCs w:val="24"/>
          <w:lang w:eastAsia="zh-CN"/>
        </w:rPr>
        <w:t>预注册</w:t>
      </w:r>
      <w:r w:rsidR="00960E46">
        <w:rPr>
          <w:rFonts w:hint="eastAsia"/>
          <w:szCs w:val="24"/>
          <w:lang w:eastAsia="zh-CN"/>
        </w:rPr>
        <w:t>出席本次</w:t>
      </w:r>
      <w:r w:rsidR="00960E46" w:rsidRPr="003851E6">
        <w:rPr>
          <w:szCs w:val="24"/>
          <w:lang w:eastAsia="zh-CN"/>
        </w:rPr>
        <w:t>I</w:t>
      </w:r>
      <w:r w:rsidR="00960E46">
        <w:rPr>
          <w:szCs w:val="24"/>
          <w:lang w:eastAsia="zh-CN"/>
        </w:rPr>
        <w:t>o</w:t>
      </w:r>
      <w:r w:rsidR="00960E46" w:rsidRPr="003851E6">
        <w:rPr>
          <w:szCs w:val="24"/>
          <w:lang w:eastAsia="zh-CN"/>
        </w:rPr>
        <w:t>T-GSI</w:t>
      </w:r>
      <w:r w:rsidR="00960E46">
        <w:rPr>
          <w:rFonts w:hint="eastAsia"/>
          <w:szCs w:val="24"/>
          <w:lang w:eastAsia="zh-CN"/>
        </w:rPr>
        <w:t>活动的与会者</w:t>
      </w:r>
      <w:r w:rsidR="00CA655F">
        <w:rPr>
          <w:rFonts w:hint="eastAsia"/>
          <w:szCs w:val="24"/>
          <w:lang w:eastAsia="zh-CN"/>
        </w:rPr>
        <w:t>。</w:t>
      </w:r>
    </w:p>
    <w:p w:rsidR="00F90278" w:rsidRDefault="00F90278" w:rsidP="00CA655F">
      <w:pPr>
        <w:tabs>
          <w:tab w:val="left" w:pos="1418"/>
          <w:tab w:val="left" w:pos="1702"/>
          <w:tab w:val="left" w:pos="2160"/>
        </w:tabs>
        <w:spacing w:after="120"/>
        <w:ind w:right="-52"/>
        <w:rPr>
          <w:bCs/>
          <w:lang w:eastAsia="zh-CN"/>
        </w:rPr>
      </w:pPr>
      <w:r>
        <w:rPr>
          <w:rFonts w:hint="eastAsia"/>
          <w:lang w:eastAsia="zh-CN"/>
        </w:rPr>
        <w:t>为便于电信标准化局</w:t>
      </w:r>
      <w:r w:rsidR="00CA655F">
        <w:rPr>
          <w:rFonts w:hint="eastAsia"/>
          <w:lang w:eastAsia="zh-CN"/>
        </w:rPr>
        <w:t>就</w:t>
      </w:r>
      <w:r w:rsidR="00CA655F">
        <w:rPr>
          <w:rFonts w:hint="eastAsia"/>
          <w:szCs w:val="24"/>
          <w:lang w:eastAsia="zh-CN"/>
        </w:rPr>
        <w:t>本次</w:t>
      </w:r>
      <w:r w:rsidR="00CA655F" w:rsidRPr="003851E6">
        <w:rPr>
          <w:szCs w:val="24"/>
          <w:lang w:eastAsia="zh-CN"/>
        </w:rPr>
        <w:t>I</w:t>
      </w:r>
      <w:r w:rsidR="00CA655F">
        <w:rPr>
          <w:szCs w:val="24"/>
          <w:lang w:eastAsia="zh-CN"/>
        </w:rPr>
        <w:t>o</w:t>
      </w:r>
      <w:r w:rsidR="00CA655F" w:rsidRPr="003851E6">
        <w:rPr>
          <w:szCs w:val="24"/>
          <w:lang w:eastAsia="zh-CN"/>
        </w:rPr>
        <w:t>T-GSI</w:t>
      </w:r>
      <w:r w:rsidR="00CA655F">
        <w:rPr>
          <w:rFonts w:hint="eastAsia"/>
          <w:szCs w:val="24"/>
          <w:lang w:eastAsia="zh-CN"/>
        </w:rPr>
        <w:t>活动</w:t>
      </w:r>
      <w:r>
        <w:rPr>
          <w:rFonts w:hint="eastAsia"/>
          <w:lang w:eastAsia="zh-CN"/>
        </w:rPr>
        <w:t>做出必要安排，请您在</w:t>
      </w:r>
      <w:r w:rsidR="00CA655F" w:rsidRPr="0020727B">
        <w:rPr>
          <w:rFonts w:hint="eastAsia"/>
          <w:b/>
          <w:bCs/>
          <w:lang w:eastAsia="zh-CN"/>
        </w:rPr>
        <w:t>2013</w:t>
      </w:r>
      <w:r>
        <w:rPr>
          <w:rFonts w:hint="eastAsia"/>
          <w:b/>
          <w:bCs/>
          <w:lang w:eastAsia="zh-CN"/>
        </w:rPr>
        <w:t>年</w:t>
      </w:r>
      <w:r w:rsidR="00CA655F">
        <w:rPr>
          <w:rFonts w:hint="eastAsia"/>
          <w:b/>
          <w:bCs/>
          <w:lang w:eastAsia="zh-CN"/>
        </w:rPr>
        <w:t>1</w:t>
      </w:r>
      <w:r>
        <w:rPr>
          <w:rFonts w:hint="eastAsia"/>
          <w:b/>
          <w:bCs/>
          <w:lang w:eastAsia="zh-CN"/>
        </w:rPr>
        <w:t>月</w:t>
      </w:r>
      <w:r w:rsidR="00CA655F">
        <w:rPr>
          <w:rFonts w:hint="eastAsia"/>
          <w:b/>
          <w:bCs/>
          <w:lang w:eastAsia="zh-CN"/>
        </w:rPr>
        <w:t>20</w:t>
      </w:r>
      <w:r>
        <w:rPr>
          <w:rFonts w:hint="eastAsia"/>
          <w:b/>
          <w:bCs/>
          <w:lang w:eastAsia="zh-CN"/>
        </w:rPr>
        <w:t>日之前</w:t>
      </w:r>
      <w:r w:rsidR="00CA655F">
        <w:rPr>
          <w:rFonts w:hint="eastAsia"/>
          <w:lang w:eastAsia="zh-CN"/>
        </w:rPr>
        <w:t>尽快注册</w:t>
      </w:r>
      <w:r>
        <w:rPr>
          <w:rFonts w:hint="eastAsia"/>
          <w:bCs/>
          <w:lang w:eastAsia="zh-CN"/>
        </w:rPr>
        <w:t>。</w:t>
      </w:r>
    </w:p>
    <w:p w:rsidR="00F90278" w:rsidRDefault="00F90278" w:rsidP="0020727B">
      <w:pPr>
        <w:autoSpaceDE w:val="0"/>
        <w:autoSpaceDN w:val="0"/>
        <w:adjustRightInd w:val="0"/>
        <w:spacing w:before="240" w:after="12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CA655F" w:rsidTr="0037659B">
        <w:tc>
          <w:tcPr>
            <w:tcW w:w="2080" w:type="dxa"/>
            <w:shd w:val="clear" w:color="auto" w:fill="auto"/>
          </w:tcPr>
          <w:p w:rsidR="00CA655F" w:rsidRDefault="00CA655F" w:rsidP="00CA655F">
            <w:r>
              <w:rPr>
                <w:rFonts w:hint="eastAsia"/>
                <w:lang w:eastAsia="zh-CN"/>
              </w:rPr>
              <w:t>一个月</w:t>
            </w:r>
          </w:p>
        </w:tc>
        <w:tc>
          <w:tcPr>
            <w:tcW w:w="1688" w:type="dxa"/>
            <w:shd w:val="clear" w:color="auto" w:fill="auto"/>
          </w:tcPr>
          <w:p w:rsidR="00CA655F" w:rsidRDefault="00CA655F" w:rsidP="0037659B">
            <w:pPr>
              <w:spacing w:after="120"/>
              <w:jc w:val="center"/>
            </w:pPr>
            <w:r>
              <w:t>20-01-2013</w:t>
            </w:r>
          </w:p>
        </w:tc>
        <w:tc>
          <w:tcPr>
            <w:tcW w:w="6087" w:type="dxa"/>
            <w:shd w:val="clear" w:color="auto" w:fill="auto"/>
          </w:tcPr>
          <w:p w:rsidR="00CA655F" w:rsidRDefault="00CA655F" w:rsidP="00CA655F">
            <w:pPr>
              <w:spacing w:after="120"/>
            </w:pPr>
            <w:r>
              <w:t xml:space="preserve">- </w:t>
            </w:r>
            <w:r>
              <w:rPr>
                <w:rFonts w:hint="eastAsia"/>
                <w:lang w:eastAsia="zh-CN"/>
              </w:rPr>
              <w:t>申请签证</w:t>
            </w:r>
          </w:p>
        </w:tc>
      </w:tr>
      <w:tr w:rsidR="00CA655F" w:rsidTr="0037659B">
        <w:tc>
          <w:tcPr>
            <w:tcW w:w="2080" w:type="dxa"/>
            <w:shd w:val="clear" w:color="auto" w:fill="auto"/>
          </w:tcPr>
          <w:p w:rsidR="00CA655F" w:rsidRPr="00C16598" w:rsidRDefault="00CA655F" w:rsidP="00CA655F">
            <w:r>
              <w:t>14</w:t>
            </w:r>
            <w:r>
              <w:rPr>
                <w:rFonts w:hint="eastAsia"/>
                <w:lang w:eastAsia="zh-CN"/>
              </w:rPr>
              <w:t>个日历日</w:t>
            </w:r>
          </w:p>
        </w:tc>
        <w:tc>
          <w:tcPr>
            <w:tcW w:w="1688" w:type="dxa"/>
            <w:shd w:val="clear" w:color="auto" w:fill="auto"/>
          </w:tcPr>
          <w:p w:rsidR="00CA655F" w:rsidRDefault="00CA655F" w:rsidP="0037659B">
            <w:pPr>
              <w:spacing w:after="120"/>
              <w:jc w:val="center"/>
            </w:pPr>
            <w:r>
              <w:t>5-02-2013</w:t>
            </w:r>
          </w:p>
        </w:tc>
        <w:tc>
          <w:tcPr>
            <w:tcW w:w="6087" w:type="dxa"/>
            <w:shd w:val="clear" w:color="auto" w:fill="auto"/>
          </w:tcPr>
          <w:p w:rsidR="00CA655F" w:rsidRDefault="00CA655F" w:rsidP="00CA655F">
            <w:pPr>
              <w:spacing w:after="120"/>
              <w:rPr>
                <w:lang w:eastAsia="zh-CN"/>
              </w:rPr>
            </w:pPr>
            <w:r>
              <w:rPr>
                <w:lang w:eastAsia="zh-CN"/>
              </w:rPr>
              <w:t xml:space="preserve">- </w:t>
            </w:r>
            <w:r>
              <w:rPr>
                <w:rFonts w:hint="eastAsia"/>
                <w:lang w:eastAsia="zh-CN"/>
              </w:rPr>
              <w:t>向预计</w:t>
            </w:r>
            <w:r w:rsidR="0020727B">
              <w:rPr>
                <w:rFonts w:hint="eastAsia"/>
                <w:lang w:eastAsia="zh-CN"/>
              </w:rPr>
              <w:t>在</w:t>
            </w:r>
            <w:r>
              <w:rPr>
                <w:lang w:eastAsia="zh-CN"/>
              </w:rPr>
              <w:t>IoT-GSI</w:t>
            </w:r>
            <w:r>
              <w:rPr>
                <w:rFonts w:hint="eastAsia"/>
                <w:lang w:eastAsia="zh-CN"/>
              </w:rPr>
              <w:t>框架下召集会议的第</w:t>
            </w:r>
            <w:r>
              <w:rPr>
                <w:rFonts w:hint="eastAsia"/>
                <w:lang w:eastAsia="zh-CN"/>
              </w:rPr>
              <w:t>13</w:t>
            </w:r>
            <w:r>
              <w:rPr>
                <w:rFonts w:hint="eastAsia"/>
                <w:lang w:eastAsia="zh-CN"/>
              </w:rPr>
              <w:t>研究组课题提交文稿的截止期限</w:t>
            </w:r>
          </w:p>
        </w:tc>
      </w:tr>
      <w:tr w:rsidR="00CA655F" w:rsidTr="0037659B">
        <w:tc>
          <w:tcPr>
            <w:tcW w:w="2080" w:type="dxa"/>
            <w:shd w:val="clear" w:color="auto" w:fill="auto"/>
          </w:tcPr>
          <w:p w:rsidR="00CA655F" w:rsidRDefault="00CA655F" w:rsidP="00CA655F">
            <w:r>
              <w:t>12</w:t>
            </w:r>
            <w:r>
              <w:rPr>
                <w:rFonts w:hint="eastAsia"/>
                <w:lang w:eastAsia="zh-CN"/>
              </w:rPr>
              <w:t>个日历日</w:t>
            </w:r>
          </w:p>
        </w:tc>
        <w:tc>
          <w:tcPr>
            <w:tcW w:w="1688" w:type="dxa"/>
            <w:shd w:val="clear" w:color="auto" w:fill="auto"/>
          </w:tcPr>
          <w:p w:rsidR="00CA655F" w:rsidRDefault="00CA655F" w:rsidP="0037659B">
            <w:pPr>
              <w:jc w:val="center"/>
            </w:pPr>
            <w:r>
              <w:t>7-02-</w:t>
            </w:r>
            <w:r w:rsidRPr="00AC0F18">
              <w:t>201</w:t>
            </w:r>
            <w:r>
              <w:t>3</w:t>
            </w:r>
          </w:p>
        </w:tc>
        <w:tc>
          <w:tcPr>
            <w:tcW w:w="6087" w:type="dxa"/>
            <w:shd w:val="clear" w:color="auto" w:fill="auto"/>
          </w:tcPr>
          <w:p w:rsidR="00CA655F" w:rsidRDefault="00CA655F" w:rsidP="00CA655F">
            <w:pPr>
              <w:spacing w:after="120"/>
            </w:pPr>
            <w:r>
              <w:t xml:space="preserve">- </w:t>
            </w:r>
            <w:r>
              <w:rPr>
                <w:rFonts w:hint="eastAsia"/>
                <w:lang w:eastAsia="zh-CN"/>
              </w:rPr>
              <w:t>所有其他文稿的截止期限</w:t>
            </w:r>
          </w:p>
        </w:tc>
      </w:tr>
    </w:tbl>
    <w:p w:rsidR="00CA655F" w:rsidRDefault="00CA655F" w:rsidP="00F90278">
      <w:pPr>
        <w:autoSpaceDE w:val="0"/>
        <w:autoSpaceDN w:val="0"/>
        <w:adjustRightInd w:val="0"/>
        <w:spacing w:after="120"/>
        <w:rPr>
          <w:rFonts w:eastAsia="Times New Roman"/>
          <w:b/>
          <w:bCs/>
          <w:lang w:eastAsia="zh-CN"/>
        </w:rPr>
      </w:pPr>
    </w:p>
    <w:p w:rsidR="00F90278" w:rsidRDefault="00F90278" w:rsidP="00F90278">
      <w:pPr>
        <w:pStyle w:val="AnnexTitle"/>
        <w:rPr>
          <w:lang w:eastAsia="zh-CN"/>
        </w:rPr>
      </w:pPr>
      <w:r>
        <w:rPr>
          <w:rFonts w:hint="eastAsia"/>
          <w:lang w:eastAsia="zh-CN"/>
        </w:rPr>
        <w:t>到访日内瓦：酒店和签证</w:t>
      </w:r>
    </w:p>
    <w:p w:rsidR="00F90278" w:rsidRPr="00F27D94" w:rsidRDefault="00F90278" w:rsidP="00F90278">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5531C1">
        <w:fldChar w:fldCharType="begin"/>
      </w:r>
      <w:r w:rsidR="005531C1">
        <w:rPr>
          <w:lang w:eastAsia="zh-CN"/>
        </w:rPr>
        <w:instrText xml:space="preserve"> HYPERLINK "http://www.itu.int/travel/" </w:instrText>
      </w:r>
      <w:r w:rsidR="005531C1">
        <w:fldChar w:fldCharType="separate"/>
      </w:r>
      <w:r w:rsidRPr="00F27D94">
        <w:rPr>
          <w:rStyle w:val="Hyperlink"/>
          <w:lang w:eastAsia="zh-CN"/>
        </w:rPr>
        <w:t>http://www</w:t>
      </w:r>
      <w:r w:rsidRPr="00F27D94">
        <w:rPr>
          <w:rStyle w:val="Hyperlink"/>
          <w:lang w:eastAsia="zh-CN"/>
        </w:rPr>
        <w:t>.</w:t>
      </w:r>
      <w:r w:rsidRPr="00F27D94">
        <w:rPr>
          <w:rStyle w:val="Hyperlink"/>
          <w:lang w:eastAsia="zh-CN"/>
        </w:rPr>
        <w:t>itu.int/travel/</w:t>
      </w:r>
      <w:r w:rsidR="005531C1">
        <w:rPr>
          <w:rStyle w:val="Hyperlink"/>
          <w:lang w:eastAsia="zh-CN"/>
        </w:rPr>
        <w:fldChar w:fldCharType="end"/>
      </w:r>
      <w:r w:rsidRPr="00F27D94">
        <w:rPr>
          <w:lang w:eastAsia="zh-CN"/>
        </w:rPr>
        <w:t>。</w:t>
      </w:r>
    </w:p>
    <w:p w:rsidR="00CA655F" w:rsidRDefault="00F90278" w:rsidP="00F90278">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5531C1">
        <w:fldChar w:fldCharType="begin"/>
      </w:r>
      <w:r w:rsidR="005531C1">
        <w:rPr>
          <w:lang w:eastAsia="zh-CN"/>
        </w:rPr>
        <w:instrText xml:space="preserve"> HYPERLINK "mailto:tsbreg@itu.int" </w:instrText>
      </w:r>
      <w:r w:rsidR="005531C1">
        <w:fldChar w:fldCharType="separate"/>
      </w:r>
      <w:r w:rsidRPr="00BC75EE">
        <w:rPr>
          <w:rStyle w:val="Hyperlink"/>
          <w:rFonts w:hint="eastAsia"/>
          <w:lang w:eastAsia="zh-CN"/>
        </w:rPr>
        <w:t>tsbreg@</w:t>
      </w:r>
      <w:r w:rsidRPr="00BC75EE">
        <w:rPr>
          <w:rStyle w:val="Hyperlink"/>
          <w:rFonts w:hint="eastAsia"/>
          <w:lang w:eastAsia="zh-CN"/>
        </w:rPr>
        <w:t>i</w:t>
      </w:r>
      <w:r w:rsidRPr="00BC75EE">
        <w:rPr>
          <w:rStyle w:val="Hyperlink"/>
          <w:rFonts w:hint="eastAsia"/>
          <w:lang w:eastAsia="zh-CN"/>
        </w:rPr>
        <w:t>tu.int</w:t>
      </w:r>
      <w:r w:rsidR="005531C1">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CA655F" w:rsidRDefault="00CA655F">
      <w:pPr>
        <w:tabs>
          <w:tab w:val="clear" w:pos="794"/>
          <w:tab w:val="clear" w:pos="1191"/>
          <w:tab w:val="clear" w:pos="1588"/>
          <w:tab w:val="clear" w:pos="1985"/>
        </w:tabs>
        <w:spacing w:before="0"/>
        <w:rPr>
          <w:lang w:eastAsia="zh-CN"/>
        </w:rPr>
      </w:pPr>
      <w:r>
        <w:rPr>
          <w:lang w:eastAsia="zh-CN"/>
        </w:rPr>
        <w:br w:type="page"/>
      </w:r>
    </w:p>
    <w:p w:rsidR="00CA655F" w:rsidRDefault="00CA655F" w:rsidP="00CA655F">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CA655F" w:rsidRDefault="00CA655F" w:rsidP="00CA655F">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004</w:t>
      </w:r>
      <w:r w:rsidRPr="005D005B">
        <w:rPr>
          <w:b/>
          <w:bCs/>
          <w:lang w:val="en-US"/>
        </w:rPr>
        <w:t>)</w:t>
      </w:r>
    </w:p>
    <w:p w:rsidR="00CA655F" w:rsidRDefault="00CA655F" w:rsidP="00CA655F">
      <w:pPr>
        <w:jc w:val="center"/>
        <w:rPr>
          <w:szCs w:val="24"/>
        </w:rPr>
      </w:pPr>
    </w:p>
    <w:tbl>
      <w:tblPr>
        <w:tblW w:w="0" w:type="auto"/>
        <w:jc w:val="center"/>
        <w:tblLayout w:type="fixed"/>
        <w:tblLook w:val="0000" w:firstRow="0" w:lastRow="0" w:firstColumn="0" w:lastColumn="0" w:noHBand="0" w:noVBand="0"/>
      </w:tblPr>
      <w:tblGrid>
        <w:gridCol w:w="9360"/>
      </w:tblGrid>
      <w:tr w:rsidR="00CA655F" w:rsidRPr="002455A5" w:rsidTr="0037659B">
        <w:trPr>
          <w:cantSplit/>
          <w:jc w:val="center"/>
        </w:trPr>
        <w:tc>
          <w:tcPr>
            <w:tcW w:w="9360" w:type="dxa"/>
            <w:tcBorders>
              <w:top w:val="single" w:sz="6" w:space="0" w:color="auto"/>
              <w:left w:val="single" w:sz="6" w:space="0" w:color="auto"/>
              <w:bottom w:val="single" w:sz="6" w:space="0" w:color="auto"/>
              <w:right w:val="single" w:sz="6" w:space="0" w:color="auto"/>
            </w:tcBorders>
          </w:tcPr>
          <w:p w:rsidR="00CA655F" w:rsidRPr="002455A5" w:rsidRDefault="00CA655F" w:rsidP="0037659B">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CA655F" w:rsidRPr="00C67AB9" w:rsidRDefault="00CA655F" w:rsidP="00CA655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A655F" w:rsidRPr="002455A5" w:rsidTr="0037659B">
        <w:trPr>
          <w:cantSplit/>
          <w:jc w:val="center"/>
        </w:trPr>
        <w:tc>
          <w:tcPr>
            <w:tcW w:w="1291" w:type="dxa"/>
          </w:tcPr>
          <w:p w:rsidR="00CA655F" w:rsidRPr="002455A5" w:rsidRDefault="00CA655F" w:rsidP="0037659B">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A655F" w:rsidRPr="002455A5" w:rsidRDefault="00CA655F" w:rsidP="0037659B">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CA655F" w:rsidRPr="002455A5" w:rsidRDefault="00CA655F" w:rsidP="0037659B">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A655F" w:rsidRDefault="00CA655F" w:rsidP="00CA655F">
      <w:pPr>
        <w:tabs>
          <w:tab w:val="left" w:pos="1440"/>
        </w:tabs>
        <w:spacing w:before="0" w:line="240" w:lineRule="atLeast"/>
        <w:ind w:left="284" w:right="-143"/>
        <w:jc w:val="center"/>
        <w:rPr>
          <w:b/>
        </w:rPr>
      </w:pPr>
    </w:p>
    <w:p w:rsidR="00CA655F" w:rsidRPr="00F24C83" w:rsidRDefault="00CA655F" w:rsidP="00CA655F">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CA655F" w:rsidRPr="00F24C83" w:rsidRDefault="00CA655F" w:rsidP="00CA655F">
      <w:pPr>
        <w:tabs>
          <w:tab w:val="left" w:pos="1440"/>
        </w:tabs>
        <w:spacing w:before="0" w:line="240" w:lineRule="atLeast"/>
        <w:ind w:left="284" w:right="-143"/>
        <w:rPr>
          <w:sz w:val="20"/>
          <w:lang w:val="en-US"/>
        </w:rPr>
      </w:pPr>
    </w:p>
    <w:p w:rsidR="00CA655F" w:rsidRDefault="00CA655F" w:rsidP="00CA655F">
      <w:pPr>
        <w:tabs>
          <w:tab w:val="clear" w:pos="1588"/>
          <w:tab w:val="clear" w:pos="1985"/>
        </w:tabs>
        <w:spacing w:before="0" w:line="240" w:lineRule="atLeast"/>
        <w:ind w:left="284" w:right="515"/>
        <w:rPr>
          <w:i/>
          <w:sz w:val="20"/>
        </w:rPr>
      </w:pPr>
      <w:proofErr w:type="spellStart"/>
      <w:r>
        <w:rPr>
          <w:i/>
          <w:sz w:val="20"/>
        </w:rPr>
        <w:t>IoT</w:t>
      </w:r>
      <w:proofErr w:type="spellEnd"/>
      <w:r>
        <w:rPr>
          <w:i/>
          <w:sz w:val="20"/>
        </w:rPr>
        <w:t xml:space="preserve">- GSI event from </w:t>
      </w:r>
      <w:proofErr w:type="gramStart"/>
      <w:r>
        <w:rPr>
          <w:i/>
          <w:sz w:val="20"/>
        </w:rPr>
        <w:t>---------------------------------------  to</w:t>
      </w:r>
      <w:proofErr w:type="gramEnd"/>
      <w:r>
        <w:rPr>
          <w:i/>
          <w:sz w:val="20"/>
        </w:rPr>
        <w:t xml:space="preserve"> ----------------------------------------------- in Geneva</w:t>
      </w:r>
    </w:p>
    <w:p w:rsidR="00CA655F" w:rsidRPr="00E20C97" w:rsidRDefault="00CA655F" w:rsidP="00CA655F">
      <w:pPr>
        <w:tabs>
          <w:tab w:val="left" w:pos="1440"/>
        </w:tabs>
        <w:spacing w:before="0" w:line="240" w:lineRule="atLeast"/>
        <w:ind w:left="284" w:right="515"/>
        <w:rPr>
          <w:sz w:val="20"/>
          <w:lang w:val="en-US"/>
        </w:rPr>
      </w:pPr>
    </w:p>
    <w:p w:rsidR="00CA655F" w:rsidRPr="00E20C97" w:rsidRDefault="00CA655F" w:rsidP="00CA655F">
      <w:pPr>
        <w:tabs>
          <w:tab w:val="left" w:pos="1440"/>
        </w:tabs>
        <w:spacing w:before="0" w:line="240" w:lineRule="atLeast"/>
        <w:ind w:left="284" w:right="515"/>
        <w:rPr>
          <w:sz w:val="20"/>
          <w:lang w:val="en-US"/>
        </w:rPr>
      </w:pPr>
    </w:p>
    <w:p w:rsidR="00CA655F" w:rsidRDefault="00CA655F" w:rsidP="00CA655F">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CA655F" w:rsidRDefault="00CA655F" w:rsidP="00CA655F">
      <w:pPr>
        <w:tabs>
          <w:tab w:val="left" w:pos="1440"/>
        </w:tabs>
        <w:spacing w:before="0" w:line="240" w:lineRule="atLeast"/>
        <w:ind w:left="284" w:right="515"/>
        <w:rPr>
          <w:i/>
          <w:sz w:val="20"/>
        </w:rPr>
      </w:pPr>
    </w:p>
    <w:p w:rsidR="00CA655F" w:rsidRPr="00E20C97" w:rsidRDefault="00CA655F" w:rsidP="00CA655F">
      <w:pPr>
        <w:tabs>
          <w:tab w:val="left" w:pos="1440"/>
        </w:tabs>
        <w:spacing w:before="0" w:line="240" w:lineRule="atLeast"/>
        <w:ind w:left="284" w:right="515"/>
        <w:rPr>
          <w:sz w:val="20"/>
          <w:lang w:val="en-US"/>
        </w:rPr>
      </w:pPr>
    </w:p>
    <w:p w:rsidR="00CA655F" w:rsidRPr="008B1814" w:rsidRDefault="00CA655F" w:rsidP="00CA655F">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CA655F" w:rsidRPr="008B1814" w:rsidRDefault="00CA655F" w:rsidP="00CA655F">
      <w:pPr>
        <w:tabs>
          <w:tab w:val="left" w:pos="1440"/>
        </w:tabs>
        <w:spacing w:before="0" w:line="240" w:lineRule="atLeast"/>
        <w:ind w:left="284" w:right="515"/>
        <w:rPr>
          <w:sz w:val="20"/>
          <w:lang w:val="en-US"/>
        </w:rPr>
      </w:pPr>
    </w:p>
    <w:p w:rsidR="00CA655F" w:rsidRPr="008B1814" w:rsidRDefault="00CA655F" w:rsidP="00CA655F">
      <w:pPr>
        <w:tabs>
          <w:tab w:val="left" w:pos="1440"/>
        </w:tabs>
        <w:spacing w:before="0" w:line="240" w:lineRule="atLeast"/>
        <w:ind w:left="284" w:right="515"/>
        <w:rPr>
          <w:sz w:val="20"/>
          <w:lang w:val="en-US"/>
        </w:rPr>
      </w:pPr>
    </w:p>
    <w:p w:rsidR="00CA655F" w:rsidRDefault="00CA655F" w:rsidP="00CA655F">
      <w:pPr>
        <w:tabs>
          <w:tab w:val="left" w:pos="1440"/>
        </w:tabs>
        <w:spacing w:before="0" w:line="240" w:lineRule="atLeast"/>
        <w:ind w:left="284" w:right="515"/>
        <w:rPr>
          <w:i/>
          <w:sz w:val="20"/>
        </w:rPr>
      </w:pPr>
      <w:r>
        <w:rPr>
          <w:i/>
          <w:sz w:val="20"/>
        </w:rPr>
        <w:t>------------ single/double room(s)</w:t>
      </w:r>
    </w:p>
    <w:p w:rsidR="00CA655F" w:rsidRDefault="00CA655F" w:rsidP="00CA655F">
      <w:pPr>
        <w:tabs>
          <w:tab w:val="left" w:pos="1440"/>
        </w:tabs>
        <w:spacing w:before="0" w:line="240" w:lineRule="atLeast"/>
        <w:ind w:left="284" w:right="515"/>
        <w:rPr>
          <w:i/>
          <w:sz w:val="20"/>
        </w:rPr>
      </w:pPr>
    </w:p>
    <w:p w:rsidR="00CA655F" w:rsidRDefault="00CA655F" w:rsidP="00CA655F">
      <w:pPr>
        <w:tabs>
          <w:tab w:val="left" w:pos="1440"/>
        </w:tabs>
        <w:spacing w:before="0" w:line="240" w:lineRule="atLeast"/>
        <w:ind w:left="284" w:right="515"/>
        <w:rPr>
          <w:i/>
          <w:sz w:val="20"/>
        </w:rPr>
      </w:pPr>
    </w:p>
    <w:p w:rsidR="00CA655F" w:rsidRDefault="00CA655F" w:rsidP="00CA655F">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CA655F" w:rsidRPr="008B1814" w:rsidRDefault="00CA655F" w:rsidP="00CA655F">
      <w:pPr>
        <w:tabs>
          <w:tab w:val="left" w:pos="1440"/>
        </w:tabs>
        <w:spacing w:before="0" w:line="240" w:lineRule="atLeast"/>
        <w:ind w:left="284" w:right="515"/>
        <w:rPr>
          <w:sz w:val="20"/>
        </w:rPr>
      </w:pPr>
    </w:p>
    <w:p w:rsidR="00CA655F" w:rsidRPr="008B1814" w:rsidRDefault="00CA655F" w:rsidP="00CA655F">
      <w:pPr>
        <w:tabs>
          <w:tab w:val="left" w:pos="1440"/>
        </w:tabs>
        <w:spacing w:before="0" w:line="240" w:lineRule="atLeast"/>
        <w:ind w:left="284" w:right="515"/>
        <w:rPr>
          <w:sz w:val="20"/>
        </w:rPr>
      </w:pPr>
    </w:p>
    <w:p w:rsidR="00CA655F" w:rsidRPr="00542259" w:rsidRDefault="00CA655F" w:rsidP="00CA655F">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CA655F" w:rsidRPr="00C67AB9" w:rsidRDefault="00CA655F" w:rsidP="00CA655F">
      <w:pPr>
        <w:tabs>
          <w:tab w:val="left" w:pos="1440"/>
        </w:tabs>
        <w:spacing w:before="0" w:line="240" w:lineRule="atLeast"/>
        <w:ind w:left="284" w:right="515"/>
        <w:rPr>
          <w:sz w:val="20"/>
          <w:lang w:val="en-US"/>
        </w:rPr>
      </w:pPr>
    </w:p>
    <w:p w:rsidR="00CA655F" w:rsidRPr="00C67AB9" w:rsidRDefault="00CA655F" w:rsidP="00CA655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A655F" w:rsidRDefault="00CA655F" w:rsidP="00CA655F">
      <w:pPr>
        <w:tabs>
          <w:tab w:val="left" w:pos="1440"/>
        </w:tabs>
        <w:spacing w:before="0" w:line="240" w:lineRule="atLeast"/>
        <w:ind w:left="284" w:right="515"/>
        <w:rPr>
          <w:sz w:val="20"/>
          <w:lang w:val="en-US"/>
        </w:rPr>
      </w:pPr>
    </w:p>
    <w:p w:rsidR="00CA655F" w:rsidRPr="00C67AB9" w:rsidRDefault="00CA655F" w:rsidP="00CA655F">
      <w:pPr>
        <w:tabs>
          <w:tab w:val="left" w:pos="1440"/>
        </w:tabs>
        <w:spacing w:before="0" w:line="240" w:lineRule="atLeast"/>
        <w:ind w:left="284" w:right="515"/>
        <w:rPr>
          <w:sz w:val="20"/>
          <w:lang w:val="en-US"/>
        </w:rPr>
      </w:pPr>
    </w:p>
    <w:p w:rsidR="00CA655F" w:rsidRPr="00C67AB9" w:rsidRDefault="00CA655F" w:rsidP="00CA655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A655F" w:rsidRPr="00C67AB9" w:rsidRDefault="00CA655F" w:rsidP="00CA655F">
      <w:pPr>
        <w:tabs>
          <w:tab w:val="left" w:pos="1440"/>
        </w:tabs>
        <w:spacing w:before="0" w:line="240" w:lineRule="atLeast"/>
        <w:ind w:left="284" w:right="515"/>
        <w:rPr>
          <w:sz w:val="20"/>
          <w:lang w:val="en-US"/>
        </w:rPr>
      </w:pPr>
    </w:p>
    <w:p w:rsidR="00CA655F" w:rsidRPr="00C67AB9" w:rsidRDefault="00CA655F" w:rsidP="00CA655F">
      <w:pPr>
        <w:tabs>
          <w:tab w:val="left" w:pos="1440"/>
        </w:tabs>
        <w:spacing w:before="0" w:line="240" w:lineRule="atLeast"/>
        <w:ind w:right="515"/>
        <w:rPr>
          <w:sz w:val="20"/>
          <w:lang w:val="en-US"/>
        </w:rPr>
      </w:pPr>
    </w:p>
    <w:p w:rsidR="00CA655F" w:rsidRPr="00C67AB9" w:rsidRDefault="00CA655F" w:rsidP="00CA655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CA655F" w:rsidRPr="00C67AB9" w:rsidRDefault="00CA655F" w:rsidP="00CA655F">
      <w:pPr>
        <w:tabs>
          <w:tab w:val="left" w:pos="1440"/>
        </w:tabs>
        <w:spacing w:before="0" w:line="240" w:lineRule="atLeast"/>
        <w:ind w:left="284" w:right="515"/>
        <w:rPr>
          <w:i/>
          <w:iCs/>
          <w:sz w:val="20"/>
          <w:lang w:val="en-US"/>
        </w:rPr>
      </w:pPr>
    </w:p>
    <w:p w:rsidR="00CA655F" w:rsidRPr="008B1814" w:rsidRDefault="00CA655F" w:rsidP="00CA655F">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CA655F" w:rsidRPr="008B1814" w:rsidRDefault="00CA655F" w:rsidP="00CA655F">
      <w:pPr>
        <w:tabs>
          <w:tab w:val="left" w:pos="1440"/>
        </w:tabs>
        <w:spacing w:before="0" w:line="240" w:lineRule="atLeast"/>
        <w:ind w:left="284" w:right="515"/>
        <w:rPr>
          <w:i/>
          <w:iCs/>
          <w:sz w:val="20"/>
          <w:lang w:val="en-US"/>
        </w:rPr>
      </w:pPr>
    </w:p>
    <w:p w:rsidR="00CA655F" w:rsidRPr="00F24C83" w:rsidRDefault="00CA655F" w:rsidP="00CA655F">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CA655F" w:rsidRPr="00F24C83" w:rsidRDefault="00CA655F" w:rsidP="00CA655F">
      <w:pPr>
        <w:tabs>
          <w:tab w:val="left" w:pos="1440"/>
        </w:tabs>
        <w:spacing w:before="0" w:line="240" w:lineRule="atLeast"/>
        <w:ind w:right="515"/>
        <w:rPr>
          <w:sz w:val="20"/>
          <w:lang w:val="en-US"/>
        </w:rPr>
      </w:pPr>
    </w:p>
    <w:p w:rsidR="00CA655F" w:rsidRPr="00C67AB9" w:rsidRDefault="00CA655F" w:rsidP="00CA655F">
      <w:pPr>
        <w:tabs>
          <w:tab w:val="left" w:pos="1440"/>
        </w:tabs>
        <w:spacing w:before="0" w:line="240" w:lineRule="atLeast"/>
        <w:ind w:left="284" w:right="515"/>
        <w:rPr>
          <w:sz w:val="20"/>
          <w:lang w:val="en-US"/>
        </w:rPr>
      </w:pPr>
      <w:r>
        <w:rPr>
          <w:i/>
          <w:sz w:val="20"/>
        </w:rPr>
        <w:t>Credit card to guarantee this reservation</w:t>
      </w:r>
      <w:r>
        <w:rPr>
          <w:sz w:val="20"/>
        </w:rPr>
        <w:t>:        AMEX/VISA/DINERS/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CA655F" w:rsidRDefault="00CA655F" w:rsidP="00CA655F">
      <w:pPr>
        <w:tabs>
          <w:tab w:val="left" w:pos="1440"/>
        </w:tabs>
        <w:spacing w:before="0" w:line="240" w:lineRule="atLeast"/>
        <w:ind w:left="284" w:right="515"/>
        <w:rPr>
          <w:sz w:val="20"/>
          <w:lang w:val="en-US"/>
        </w:rPr>
      </w:pPr>
    </w:p>
    <w:p w:rsidR="00CA655F" w:rsidRPr="00C67AB9" w:rsidRDefault="00CA655F" w:rsidP="00CA655F">
      <w:pPr>
        <w:tabs>
          <w:tab w:val="left" w:pos="1440"/>
        </w:tabs>
        <w:spacing w:before="0" w:line="240" w:lineRule="atLeast"/>
        <w:ind w:left="284" w:right="515"/>
        <w:rPr>
          <w:sz w:val="20"/>
          <w:lang w:val="en-US"/>
        </w:rPr>
      </w:pPr>
    </w:p>
    <w:p w:rsidR="00CA655F" w:rsidRPr="00C67AB9" w:rsidRDefault="00CA655F" w:rsidP="00CA655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CA655F" w:rsidRPr="00C67AB9" w:rsidRDefault="00CA655F" w:rsidP="00CA655F">
      <w:pPr>
        <w:tabs>
          <w:tab w:val="left" w:pos="1440"/>
        </w:tabs>
        <w:spacing w:before="0" w:line="240" w:lineRule="atLeast"/>
        <w:ind w:left="284" w:right="515"/>
        <w:rPr>
          <w:sz w:val="20"/>
          <w:lang w:val="en-US"/>
        </w:rPr>
      </w:pPr>
    </w:p>
    <w:p w:rsidR="00CA655F" w:rsidRPr="00C67AB9" w:rsidRDefault="00CA655F" w:rsidP="00CA655F">
      <w:pPr>
        <w:tabs>
          <w:tab w:val="left" w:pos="1440"/>
        </w:tabs>
        <w:spacing w:before="0" w:line="240" w:lineRule="atLeast"/>
        <w:ind w:left="284" w:right="515"/>
        <w:rPr>
          <w:sz w:val="20"/>
          <w:lang w:val="en-US"/>
        </w:rPr>
      </w:pPr>
    </w:p>
    <w:p w:rsidR="00CA655F" w:rsidRDefault="00CA655F" w:rsidP="00CA655F">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CA655F" w:rsidRDefault="00CA655F" w:rsidP="00CA655F">
      <w:pPr>
        <w:tabs>
          <w:tab w:val="left" w:pos="1440"/>
        </w:tabs>
        <w:spacing w:before="0" w:line="240" w:lineRule="atLeast"/>
        <w:ind w:left="284" w:right="515"/>
        <w:rPr>
          <w:lang w:val="en-US"/>
        </w:rPr>
      </w:pPr>
      <w:r>
        <w:rPr>
          <w:sz w:val="20"/>
        </w:rPr>
        <w:br w:type="page"/>
      </w:r>
    </w:p>
    <w:p w:rsidR="00CA655F" w:rsidRDefault="00CA655F" w:rsidP="00CA655F">
      <w:pPr>
        <w:pStyle w:val="AnnexRef"/>
        <w:spacing w:before="0"/>
        <w:rPr>
          <w:b/>
          <w:bCs/>
          <w:sz w:val="28"/>
          <w:szCs w:val="28"/>
        </w:rPr>
      </w:pPr>
      <w:r w:rsidRPr="00580DD4">
        <w:rPr>
          <w:b/>
          <w:bCs/>
          <w:sz w:val="28"/>
          <w:szCs w:val="28"/>
        </w:rPr>
        <w:lastRenderedPageBreak/>
        <w:t xml:space="preserve">ANNEX </w:t>
      </w:r>
      <w:r>
        <w:rPr>
          <w:b/>
          <w:bCs/>
          <w:sz w:val="28"/>
          <w:szCs w:val="28"/>
        </w:rPr>
        <w:t>2</w:t>
      </w:r>
    </w:p>
    <w:p w:rsidR="00CA655F" w:rsidRDefault="00CA655F" w:rsidP="00CA655F">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004</w:t>
      </w:r>
      <w:r w:rsidRPr="005D005B">
        <w:rPr>
          <w:b/>
          <w:bCs/>
          <w:lang w:val="en-US"/>
        </w:rPr>
        <w:t>)</w:t>
      </w:r>
    </w:p>
    <w:p w:rsidR="00CA655F" w:rsidRDefault="00CA655F" w:rsidP="00CA655F">
      <w:pPr>
        <w:spacing w:after="120"/>
        <w:jc w:val="center"/>
        <w:rPr>
          <w:b/>
          <w:bCs/>
          <w:i/>
          <w:iCs/>
          <w:szCs w:val="24"/>
          <w:lang w:val="en-US"/>
        </w:rPr>
      </w:pPr>
      <w:r w:rsidRPr="00E62E3E">
        <w:rPr>
          <w:b/>
          <w:bCs/>
          <w:i/>
          <w:iCs/>
          <w:szCs w:val="24"/>
          <w:lang w:val="en-US"/>
        </w:rPr>
        <w:t>IoT-GSI Draft timetable of activitie</w:t>
      </w:r>
      <w:r>
        <w:rPr>
          <w:b/>
          <w:bCs/>
          <w:i/>
          <w:iCs/>
          <w:szCs w:val="24"/>
          <w:lang w:val="en-US"/>
        </w:rPr>
        <w:t xml:space="preserve">s </w:t>
      </w:r>
      <w:r w:rsidRPr="00175163">
        <w:rPr>
          <w:b/>
          <w:bCs/>
          <w:i/>
          <w:iCs/>
          <w:szCs w:val="24"/>
          <w:lang w:val="en-US"/>
        </w:rPr>
        <w:t xml:space="preserve">of </w:t>
      </w:r>
      <w:r>
        <w:rPr>
          <w:b/>
          <w:bCs/>
          <w:i/>
          <w:iCs/>
          <w:szCs w:val="24"/>
          <w:lang w:val="en-US"/>
        </w:rPr>
        <w:t xml:space="preserve">relevant </w:t>
      </w:r>
      <w:proofErr w:type="gramStart"/>
      <w:r w:rsidRPr="00175163">
        <w:rPr>
          <w:b/>
          <w:bCs/>
          <w:i/>
          <w:iCs/>
          <w:szCs w:val="24"/>
          <w:lang w:val="en-US"/>
        </w:rPr>
        <w:t>Questions</w:t>
      </w:r>
      <w:proofErr w:type="gramEnd"/>
      <w:r>
        <w:rPr>
          <w:b/>
          <w:bCs/>
          <w:i/>
          <w:iCs/>
          <w:szCs w:val="24"/>
          <w:lang w:val="en-US"/>
        </w:rPr>
        <w:br/>
      </w:r>
      <w:r w:rsidRPr="00E62E3E">
        <w:rPr>
          <w:b/>
          <w:bCs/>
          <w:i/>
          <w:iCs/>
          <w:szCs w:val="24"/>
          <w:lang w:val="en-US"/>
        </w:rPr>
        <w:t>(Geneva</w:t>
      </w:r>
      <w:r w:rsidRPr="00D72E87">
        <w:rPr>
          <w:b/>
          <w:lang w:val="en-US"/>
        </w:rPr>
        <w:t xml:space="preserve">, </w:t>
      </w:r>
      <w:r>
        <w:rPr>
          <w:b/>
          <w:lang w:val="en-US"/>
        </w:rPr>
        <w:t>20-26 February</w:t>
      </w:r>
      <w:r w:rsidRPr="006D3DFB">
        <w:rPr>
          <w:b/>
          <w:i/>
          <w:iCs/>
          <w:lang w:val="en-US"/>
        </w:rPr>
        <w:t xml:space="preserve"> </w:t>
      </w:r>
      <w:r w:rsidRPr="008B025E">
        <w:rPr>
          <w:b/>
          <w:lang w:val="en-US"/>
        </w:rPr>
        <w:t>2013</w:t>
      </w:r>
      <w:r w:rsidRPr="00E62E3E">
        <w:rPr>
          <w:b/>
          <w:bCs/>
          <w:i/>
          <w:iCs/>
          <w:szCs w:val="24"/>
          <w:lang w:val="en-US"/>
        </w:rPr>
        <w:t>)</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49"/>
        <w:gridCol w:w="18"/>
        <w:gridCol w:w="9"/>
      </w:tblGrid>
      <w:tr w:rsidR="00CA655F" w:rsidRPr="00D01B81" w:rsidTr="0037659B">
        <w:trPr>
          <w:gridAfter w:val="1"/>
          <w:wAfter w:w="9" w:type="dxa"/>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CA655F" w:rsidRPr="00D01B81" w:rsidRDefault="00CA655F" w:rsidP="0037659B">
            <w:pPr>
              <w:pStyle w:val="Heading3"/>
              <w:spacing w:before="0"/>
              <w:rPr>
                <w:color w:val="FF0000"/>
                <w:sz w:val="20"/>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CA655F" w:rsidRPr="00D01B81" w:rsidRDefault="00CA655F" w:rsidP="0037659B">
            <w:pPr>
              <w:spacing w:before="0"/>
              <w:rPr>
                <w:sz w:val="20"/>
              </w:rPr>
            </w:pPr>
            <w:r>
              <w:rPr>
                <w:sz w:val="20"/>
              </w:rPr>
              <w:t>Wed 20 February</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CA655F" w:rsidRPr="00D01B81" w:rsidRDefault="00CA655F" w:rsidP="0037659B">
            <w:pPr>
              <w:spacing w:before="0"/>
              <w:rPr>
                <w:sz w:val="20"/>
              </w:rPr>
            </w:pPr>
            <w:r>
              <w:rPr>
                <w:sz w:val="20"/>
              </w:rPr>
              <w:t>Thu 21 February</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CA655F" w:rsidRPr="00D01B81" w:rsidRDefault="00CA655F" w:rsidP="0037659B">
            <w:pPr>
              <w:spacing w:before="0"/>
              <w:rPr>
                <w:sz w:val="20"/>
              </w:rPr>
            </w:pPr>
            <w:r>
              <w:rPr>
                <w:sz w:val="20"/>
              </w:rPr>
              <w:t>Fri 22 February</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CA655F" w:rsidRPr="00D01B81" w:rsidRDefault="00CA655F" w:rsidP="0037659B">
            <w:pPr>
              <w:spacing w:before="0"/>
              <w:rPr>
                <w:sz w:val="20"/>
              </w:rPr>
            </w:pPr>
            <w:r w:rsidRPr="00D01B81">
              <w:rPr>
                <w:sz w:val="20"/>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CA655F" w:rsidRPr="00D01B81" w:rsidRDefault="00CA655F" w:rsidP="0037659B">
            <w:pPr>
              <w:spacing w:before="0"/>
              <w:rPr>
                <w:sz w:val="20"/>
              </w:rPr>
            </w:pPr>
            <w:r w:rsidRPr="00D01B81">
              <w:rPr>
                <w:sz w:val="20"/>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CA655F" w:rsidRPr="00D01B81" w:rsidRDefault="00CA655F" w:rsidP="0037659B">
            <w:pPr>
              <w:spacing w:before="0"/>
              <w:rPr>
                <w:sz w:val="20"/>
              </w:rPr>
            </w:pPr>
            <w:r>
              <w:rPr>
                <w:sz w:val="20"/>
              </w:rPr>
              <w:t>Mon 25 February</w:t>
            </w:r>
          </w:p>
        </w:tc>
        <w:tc>
          <w:tcPr>
            <w:tcW w:w="1630" w:type="dxa"/>
            <w:gridSpan w:val="6"/>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CA655F" w:rsidRPr="00D01B81" w:rsidRDefault="00CA655F" w:rsidP="0037659B">
            <w:pPr>
              <w:spacing w:before="0"/>
              <w:rPr>
                <w:sz w:val="20"/>
              </w:rPr>
            </w:pPr>
            <w:r>
              <w:rPr>
                <w:sz w:val="20"/>
              </w:rPr>
              <w:t>Tue 26 February</w:t>
            </w:r>
          </w:p>
        </w:tc>
      </w:tr>
      <w:tr w:rsidR="00CA655F" w:rsidRPr="00D01B81" w:rsidTr="0037659B">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CA655F" w:rsidRPr="00D01B81" w:rsidRDefault="00CA655F" w:rsidP="0037659B">
            <w:pPr>
              <w:spacing w:before="0"/>
              <w:rPr>
                <w:sz w:val="20"/>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PM</w:t>
            </w:r>
          </w:p>
        </w:tc>
        <w:tc>
          <w:tcPr>
            <w:tcW w:w="311" w:type="dxa"/>
            <w:tcBorders>
              <w:top w:val="single" w:sz="2" w:space="0" w:color="auto"/>
              <w:left w:val="single" w:sz="2" w:space="0" w:color="auto"/>
              <w:bottom w:val="single" w:sz="6" w:space="0" w:color="auto"/>
              <w:right w:val="single" w:sz="6" w:space="0" w:color="auto"/>
            </w:tcBorders>
            <w:vAlign w:val="center"/>
          </w:tcPr>
          <w:p w:rsidR="00CA655F" w:rsidRPr="00D01B81" w:rsidRDefault="00CA655F" w:rsidP="0037659B">
            <w:pPr>
              <w:spacing w:before="0"/>
              <w:rPr>
                <w:sz w:val="20"/>
                <w:lang w:val="fr-CH"/>
              </w:rPr>
            </w:pPr>
            <w:r w:rsidRPr="00D01B81">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PM</w:t>
            </w:r>
          </w:p>
        </w:tc>
        <w:tc>
          <w:tcPr>
            <w:tcW w:w="310" w:type="dxa"/>
            <w:tcBorders>
              <w:top w:val="single" w:sz="2" w:space="0" w:color="auto"/>
              <w:left w:val="single" w:sz="2" w:space="0" w:color="auto"/>
              <w:bottom w:val="single" w:sz="6" w:space="0" w:color="auto"/>
              <w:right w:val="single" w:sz="6" w:space="0" w:color="auto"/>
            </w:tcBorders>
            <w:vAlign w:val="center"/>
          </w:tcPr>
          <w:p w:rsidR="00CA655F" w:rsidRPr="00D01B81" w:rsidRDefault="00CA655F" w:rsidP="0037659B">
            <w:pPr>
              <w:spacing w:before="0"/>
              <w:rPr>
                <w:sz w:val="20"/>
              </w:rPr>
            </w:pPr>
            <w:r w:rsidRPr="00D01B81">
              <w:rPr>
                <w:sz w:val="20"/>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CA655F" w:rsidRPr="00D01B81" w:rsidRDefault="00CA655F" w:rsidP="0037659B">
            <w:pPr>
              <w:spacing w:before="0"/>
              <w:rPr>
                <w:sz w:val="20"/>
              </w:rPr>
            </w:pPr>
            <w:r w:rsidRPr="00D01B81">
              <w:rPr>
                <w:sz w:val="20"/>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CA655F" w:rsidRPr="00D01B81" w:rsidRDefault="00CA655F" w:rsidP="0037659B">
            <w:pPr>
              <w:spacing w:before="0"/>
              <w:rPr>
                <w:sz w:val="20"/>
              </w:rPr>
            </w:pPr>
            <w:r w:rsidRPr="00D01B81">
              <w:rPr>
                <w:sz w:val="20"/>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CA655F" w:rsidRPr="00D01B81" w:rsidRDefault="00CA655F" w:rsidP="0037659B">
            <w:pPr>
              <w:spacing w:before="0"/>
              <w:rPr>
                <w:sz w:val="20"/>
                <w:lang w:val="fr-CH"/>
              </w:rPr>
            </w:pPr>
            <w:r w:rsidRPr="00D01B81">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CA655F" w:rsidRPr="00D01B81" w:rsidRDefault="00CA655F" w:rsidP="0037659B">
            <w:pPr>
              <w:spacing w:before="0"/>
              <w:rPr>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CA655F" w:rsidRPr="00D01B81" w:rsidRDefault="00CA655F" w:rsidP="0037659B">
            <w:pPr>
              <w:spacing w:before="0"/>
              <w:rPr>
                <w:sz w:val="20"/>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PM</w:t>
            </w:r>
          </w:p>
        </w:tc>
        <w:tc>
          <w:tcPr>
            <w:tcW w:w="341" w:type="dxa"/>
            <w:tcBorders>
              <w:top w:val="single" w:sz="2" w:space="0" w:color="auto"/>
              <w:left w:val="single" w:sz="2" w:space="0" w:color="auto"/>
              <w:bottom w:val="single" w:sz="6" w:space="0" w:color="auto"/>
              <w:right w:val="single" w:sz="6" w:space="0" w:color="auto"/>
            </w:tcBorders>
            <w:vAlign w:val="center"/>
          </w:tcPr>
          <w:p w:rsidR="00CA655F" w:rsidRPr="00D01B81" w:rsidRDefault="00CA655F" w:rsidP="0037659B">
            <w:pPr>
              <w:spacing w:before="0"/>
              <w:rPr>
                <w:sz w:val="20"/>
              </w:rPr>
            </w:pPr>
            <w:r w:rsidRPr="00D01B81">
              <w:rPr>
                <w:sz w:val="20"/>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A655F" w:rsidRPr="00D01B81" w:rsidRDefault="00CA655F" w:rsidP="0037659B">
            <w:pPr>
              <w:spacing w:before="0"/>
              <w:rPr>
                <w:sz w:val="20"/>
              </w:rPr>
            </w:pPr>
            <w:r w:rsidRPr="00D01B81">
              <w:rPr>
                <w:sz w:val="20"/>
              </w:rPr>
              <w:t>PM</w:t>
            </w:r>
          </w:p>
        </w:tc>
        <w:tc>
          <w:tcPr>
            <w:tcW w:w="376" w:type="dxa"/>
            <w:gridSpan w:val="3"/>
            <w:tcBorders>
              <w:top w:val="single" w:sz="2" w:space="0" w:color="auto"/>
              <w:left w:val="single" w:sz="2" w:space="0" w:color="auto"/>
              <w:bottom w:val="single" w:sz="6" w:space="0" w:color="auto"/>
              <w:right w:val="single" w:sz="6" w:space="0" w:color="auto"/>
            </w:tcBorders>
            <w:vAlign w:val="center"/>
          </w:tcPr>
          <w:p w:rsidR="00CA655F" w:rsidRPr="00D01B81" w:rsidRDefault="00CA655F" w:rsidP="0037659B">
            <w:pPr>
              <w:spacing w:before="0"/>
              <w:rPr>
                <w:sz w:val="20"/>
              </w:rPr>
            </w:pPr>
            <w:r w:rsidRPr="00D01B81">
              <w:rPr>
                <w:sz w:val="20"/>
              </w:rPr>
              <w:t>E</w:t>
            </w:r>
          </w:p>
        </w:tc>
      </w:tr>
      <w:tr w:rsidR="00CA655F" w:rsidRPr="00D01B81" w:rsidTr="0037659B">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line="0" w:lineRule="atLeast"/>
              <w:rPr>
                <w:sz w:val="20"/>
                <w:lang w:val="fr-CH"/>
              </w:rPr>
            </w:pPr>
            <w:r w:rsidRPr="00063C9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r w:rsidRPr="00063C9C">
              <w:rPr>
                <w:sz w:val="20"/>
                <w:lang w:val="fr-CH"/>
              </w:rPr>
              <w:t>X</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CA655F" w:rsidRPr="00063C9C" w:rsidRDefault="00CA655F" w:rsidP="0037659B">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CA655F" w:rsidRPr="00063C9C" w:rsidRDefault="00CA655F" w:rsidP="0037659B">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CA655F" w:rsidRPr="00063C9C" w:rsidRDefault="00CA655F" w:rsidP="0037659B">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CA655F" w:rsidRPr="00063C9C" w:rsidRDefault="00CA655F" w:rsidP="0037659B">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CA655F" w:rsidRPr="00063C9C" w:rsidRDefault="00CA655F" w:rsidP="0037659B">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CA655F" w:rsidRPr="00063C9C" w:rsidRDefault="00CA655F" w:rsidP="0037659B">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r>
              <w:rPr>
                <w:sz w:val="20"/>
                <w:lang w:val="fr-CH"/>
              </w:rPr>
              <w:t>X</w:t>
            </w: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CA655F" w:rsidRPr="00063C9C" w:rsidRDefault="00CA655F" w:rsidP="0037659B">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49" w:type="dxa"/>
            <w:tcBorders>
              <w:top w:val="single" w:sz="6" w:space="0" w:color="auto"/>
              <w:left w:val="single" w:sz="2" w:space="0" w:color="auto"/>
              <w:bottom w:val="single" w:sz="2" w:space="0" w:color="auto"/>
              <w:right w:val="single" w:sz="2" w:space="0" w:color="auto"/>
            </w:tcBorders>
            <w:vAlign w:val="center"/>
          </w:tcPr>
          <w:p w:rsidR="00CA655F" w:rsidRPr="00063C9C" w:rsidRDefault="00CA655F" w:rsidP="0037659B">
            <w:pPr>
              <w:spacing w:before="0"/>
              <w:rPr>
                <w:sz w:val="20"/>
                <w:lang w:val="fr-CH"/>
              </w:rPr>
            </w:pPr>
          </w:p>
        </w:tc>
      </w:tr>
      <w:tr w:rsidR="00CA655F" w:rsidRPr="00D01B81" w:rsidTr="0037659B">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sidRPr="00063C9C">
              <w:rPr>
                <w:sz w:val="20"/>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CA655F" w:rsidRPr="00063C9C" w:rsidRDefault="00CA655F" w:rsidP="0037659B">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CA655F" w:rsidRPr="00063C9C" w:rsidRDefault="00CA655F" w:rsidP="0037659B">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CA655F" w:rsidRPr="00063C9C" w:rsidRDefault="00CA655F" w:rsidP="0037659B">
            <w:pPr>
              <w:spacing w:before="0"/>
              <w:rPr>
                <w:sz w:val="20"/>
              </w:rPr>
            </w:pPr>
            <w:r>
              <w:rPr>
                <w:sz w:val="20"/>
              </w:rPr>
              <w:t>X</w:t>
            </w: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X</w:t>
            </w:r>
          </w:p>
        </w:tc>
        <w:tc>
          <w:tcPr>
            <w:tcW w:w="349"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r>
      <w:tr w:rsidR="00CA655F" w:rsidRPr="00D01B81" w:rsidTr="0037659B">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 xml:space="preserve">Joint session on </w:t>
            </w:r>
            <w:proofErr w:type="spellStart"/>
            <w:r>
              <w:rPr>
                <w:sz w:val="20"/>
              </w:rPr>
              <w:t>IoT-workplan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r>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r>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CA655F" w:rsidRDefault="00CA655F" w:rsidP="0037659B">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Default="00CA655F" w:rsidP="0037659B">
            <w:pPr>
              <w:spacing w:before="0"/>
              <w:rPr>
                <w:sz w:val="20"/>
              </w:rPr>
            </w:pPr>
          </w:p>
        </w:tc>
        <w:tc>
          <w:tcPr>
            <w:tcW w:w="349"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r>
      <w:tr w:rsidR="00CA655F" w:rsidRPr="00D01B81" w:rsidTr="0037659B">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r w:rsidRPr="00063C9C">
              <w:rPr>
                <w:sz w:val="20"/>
                <w:lang w:val="fr-CH"/>
              </w:rPr>
              <w:t>Q3/13</w:t>
            </w:r>
            <w:r w:rsidRPr="00063C9C">
              <w:rPr>
                <w:sz w:val="20"/>
                <w:lang w:val="fr-CH"/>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r>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r>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CA655F" w:rsidRPr="00063C9C" w:rsidRDefault="00CA655F" w:rsidP="0037659B">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fr-CH"/>
              </w:rPr>
            </w:pPr>
          </w:p>
        </w:tc>
        <w:tc>
          <w:tcPr>
            <w:tcW w:w="349"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lang w:val="fr-CH"/>
              </w:rPr>
            </w:pPr>
          </w:p>
        </w:tc>
      </w:tr>
      <w:tr w:rsidR="00CA655F" w:rsidRPr="00D01B81" w:rsidTr="0037659B">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en-US"/>
              </w:rPr>
            </w:pPr>
            <w:r w:rsidRPr="00063C9C">
              <w:rPr>
                <w:sz w:val="20"/>
                <w:lang w:val="en-US"/>
              </w:rPr>
              <w:t>Q</w:t>
            </w:r>
            <w:r>
              <w:rPr>
                <w:sz w:val="20"/>
                <w:lang w:val="en-US"/>
              </w:rPr>
              <w:t>12</w:t>
            </w:r>
            <w:r w:rsidRPr="00063C9C">
              <w:rPr>
                <w:sz w:val="20"/>
                <w:lang w:val="en-US"/>
              </w:rPr>
              <w:t>/1</w:t>
            </w:r>
            <w:r>
              <w:rPr>
                <w:sz w:val="20"/>
                <w:lang w:val="en-US"/>
              </w:rPr>
              <w:t>3</w:t>
            </w:r>
            <w:r w:rsidRPr="00063C9C">
              <w:rPr>
                <w:sz w:val="20"/>
                <w:lang w:val="en-US"/>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r>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r>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CA655F" w:rsidRPr="00063C9C" w:rsidRDefault="00CA655F" w:rsidP="0037659B">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49" w:type="dxa"/>
            <w:tcBorders>
              <w:top w:val="single" w:sz="6" w:space="0" w:color="auto"/>
              <w:left w:val="single" w:sz="2" w:space="0" w:color="auto"/>
              <w:bottom w:val="single" w:sz="6" w:space="0" w:color="auto"/>
              <w:right w:val="single" w:sz="2" w:space="0" w:color="auto"/>
            </w:tcBorders>
            <w:vAlign w:val="center"/>
          </w:tcPr>
          <w:p w:rsidR="00CA655F" w:rsidRPr="00063C9C" w:rsidRDefault="00CA655F" w:rsidP="0037659B">
            <w:pPr>
              <w:spacing w:before="0"/>
              <w:rPr>
                <w:sz w:val="20"/>
              </w:rPr>
            </w:pPr>
          </w:p>
        </w:tc>
      </w:tr>
      <w:tr w:rsidR="00CA655F" w:rsidRPr="00D01B81" w:rsidTr="0037659B">
        <w:trPr>
          <w:gridAfter w:val="2"/>
          <w:wAfter w:w="27" w:type="dxa"/>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lang w:val="en-US"/>
              </w:rPr>
            </w:pPr>
            <w:r>
              <w:rPr>
                <w:sz w:val="20"/>
                <w:lang w:val="en-US"/>
              </w:rPr>
              <w:t>Q12/11</w:t>
            </w:r>
            <w:r w:rsidRPr="008B025E">
              <w:rPr>
                <w:sz w:val="20"/>
                <w:lang w:val="en-US"/>
              </w:rPr>
              <w:sym w:font="Wingdings" w:char="F0E0"/>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1" w:type="dxa"/>
            <w:tcBorders>
              <w:top w:val="single" w:sz="6" w:space="0" w:color="auto"/>
              <w:left w:val="single" w:sz="2" w:space="0" w:color="auto"/>
              <w:bottom w:val="single" w:sz="12" w:space="0" w:color="auto"/>
              <w:right w:val="single" w:sz="2" w:space="0" w:color="auto"/>
            </w:tcBorders>
            <w:vAlign w:val="center"/>
          </w:tcPr>
          <w:p w:rsidR="00CA655F" w:rsidRPr="00063C9C" w:rsidRDefault="00CA655F" w:rsidP="0037659B">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0" w:type="dxa"/>
            <w:tcBorders>
              <w:top w:val="single" w:sz="6" w:space="0" w:color="auto"/>
              <w:left w:val="single" w:sz="2" w:space="0" w:color="auto"/>
              <w:bottom w:val="single" w:sz="12" w:space="0" w:color="auto"/>
              <w:right w:val="single" w:sz="2" w:space="0" w:color="auto"/>
            </w:tcBorders>
            <w:vAlign w:val="center"/>
          </w:tcPr>
          <w:p w:rsidR="00CA655F" w:rsidRPr="00063C9C" w:rsidRDefault="00CA655F" w:rsidP="0037659B">
            <w:pPr>
              <w:spacing w:before="0"/>
              <w:rPr>
                <w:sz w:val="20"/>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CA655F" w:rsidRPr="00063C9C" w:rsidRDefault="00CA655F" w:rsidP="0037659B">
            <w:pPr>
              <w:spacing w:before="0"/>
              <w:rPr>
                <w:sz w:val="20"/>
              </w:rPr>
            </w:pPr>
            <w:r>
              <w:rPr>
                <w:sz w:val="20"/>
              </w:rPr>
              <w:t>--</w:t>
            </w: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CA655F" w:rsidRPr="00063C9C" w:rsidRDefault="00CA655F" w:rsidP="0037659B">
            <w:pPr>
              <w:spacing w:before="0"/>
              <w:rPr>
                <w:sz w:val="20"/>
              </w:rPr>
            </w:pPr>
            <w:r>
              <w:rPr>
                <w:sz w:val="20"/>
              </w:rPr>
              <w:t>--</w:t>
            </w: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CA655F" w:rsidRPr="00063C9C" w:rsidRDefault="00CA655F" w:rsidP="0037659B">
            <w:pPr>
              <w:spacing w:before="0"/>
              <w:rPr>
                <w:sz w:val="20"/>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41" w:type="dxa"/>
            <w:tcBorders>
              <w:top w:val="single" w:sz="6" w:space="0" w:color="auto"/>
              <w:left w:val="single" w:sz="2" w:space="0" w:color="auto"/>
              <w:bottom w:val="single" w:sz="12" w:space="0" w:color="auto"/>
              <w:right w:val="single" w:sz="2" w:space="0" w:color="auto"/>
            </w:tcBorders>
            <w:vAlign w:val="center"/>
          </w:tcPr>
          <w:p w:rsidR="00CA655F" w:rsidRPr="00063C9C" w:rsidRDefault="00CA655F" w:rsidP="0037659B">
            <w:pPr>
              <w:spacing w:before="0"/>
              <w:rPr>
                <w:sz w:val="20"/>
              </w:rPr>
            </w:pPr>
            <w:r>
              <w:rPr>
                <w:sz w:val="20"/>
              </w:rPr>
              <w:t>--</w:t>
            </w: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CA655F" w:rsidRPr="00063C9C" w:rsidRDefault="00CA655F" w:rsidP="0037659B">
            <w:pPr>
              <w:spacing w:before="0"/>
              <w:rPr>
                <w:sz w:val="20"/>
              </w:rPr>
            </w:pPr>
            <w:r>
              <w:rPr>
                <w:sz w:val="20"/>
              </w:rPr>
              <w:t>--</w:t>
            </w: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CA655F" w:rsidRPr="00063C9C" w:rsidRDefault="00CA655F" w:rsidP="0037659B">
            <w:pPr>
              <w:spacing w:before="0"/>
              <w:rPr>
                <w:sz w:val="20"/>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A655F" w:rsidRPr="00063C9C" w:rsidRDefault="00CA655F" w:rsidP="0037659B">
            <w:pPr>
              <w:spacing w:before="0"/>
              <w:rPr>
                <w:sz w:val="20"/>
              </w:rPr>
            </w:pPr>
          </w:p>
        </w:tc>
        <w:tc>
          <w:tcPr>
            <w:tcW w:w="349" w:type="dxa"/>
            <w:tcBorders>
              <w:top w:val="single" w:sz="6" w:space="0" w:color="auto"/>
              <w:left w:val="single" w:sz="2" w:space="0" w:color="auto"/>
              <w:bottom w:val="single" w:sz="12" w:space="0" w:color="auto"/>
              <w:right w:val="single" w:sz="2" w:space="0" w:color="auto"/>
            </w:tcBorders>
            <w:vAlign w:val="center"/>
          </w:tcPr>
          <w:p w:rsidR="00CA655F" w:rsidRPr="00063C9C" w:rsidRDefault="00CA655F" w:rsidP="0037659B">
            <w:pPr>
              <w:spacing w:before="0"/>
              <w:rPr>
                <w:sz w:val="20"/>
              </w:rPr>
            </w:pPr>
          </w:p>
        </w:tc>
      </w:tr>
    </w:tbl>
    <w:p w:rsidR="00CA655F" w:rsidRDefault="00CA655F" w:rsidP="00CA655F">
      <w:pPr>
        <w:keepNext/>
        <w:keepLines/>
        <w:spacing w:before="360"/>
        <w:rPr>
          <w:b/>
          <w:bCs/>
          <w:sz w:val="20"/>
          <w:lang w:eastAsia="ja-JP"/>
        </w:rPr>
      </w:pPr>
      <w:r>
        <w:rPr>
          <w:b/>
          <w:bCs/>
          <w:sz w:val="20"/>
          <w:lang w:eastAsia="ja-JP"/>
        </w:rPr>
        <w:t>SESSION TIMES (unless otherwise noted):</w:t>
      </w:r>
    </w:p>
    <w:p w:rsidR="00CA655F" w:rsidRDefault="00CA655F" w:rsidP="00CA655F">
      <w:pPr>
        <w:tabs>
          <w:tab w:val="left" w:pos="567"/>
        </w:tabs>
        <w:spacing w:before="80" w:after="80"/>
        <w:rPr>
          <w:sz w:val="20"/>
          <w:lang w:eastAsia="ja-JP"/>
        </w:rPr>
      </w:pPr>
      <w:r w:rsidRPr="008B025E">
        <w:rPr>
          <w:b/>
          <w:bCs/>
          <w:sz w:val="20"/>
          <w:lang w:eastAsia="ja-JP"/>
        </w:rPr>
        <w:t>Session 1</w:t>
      </w:r>
      <w:r>
        <w:rPr>
          <w:sz w:val="20"/>
          <w:lang w:eastAsia="ja-JP"/>
        </w:rPr>
        <w:t xml:space="preserve">: 09h30 - 11h00;   </w:t>
      </w:r>
      <w:r w:rsidRPr="008B025E">
        <w:rPr>
          <w:b/>
          <w:bCs/>
          <w:sz w:val="20"/>
          <w:lang w:eastAsia="ja-JP"/>
        </w:rPr>
        <w:t>Session 2</w:t>
      </w:r>
      <w:r>
        <w:rPr>
          <w:sz w:val="20"/>
          <w:lang w:eastAsia="ja-JP"/>
        </w:rPr>
        <w:t xml:space="preserve">: 11h30 - 13h00;   </w:t>
      </w:r>
      <w:r w:rsidRPr="008B025E">
        <w:rPr>
          <w:b/>
          <w:bCs/>
          <w:sz w:val="20"/>
          <w:lang w:eastAsia="ja-JP"/>
        </w:rPr>
        <w:t>Session 3</w:t>
      </w:r>
      <w:r>
        <w:rPr>
          <w:sz w:val="20"/>
          <w:lang w:eastAsia="ja-JP"/>
        </w:rPr>
        <w:t xml:space="preserve">: 14h30 - 16h00;   </w:t>
      </w:r>
      <w:r w:rsidRPr="008B025E">
        <w:rPr>
          <w:b/>
          <w:bCs/>
          <w:sz w:val="20"/>
          <w:lang w:eastAsia="ja-JP"/>
        </w:rPr>
        <w:t>Session 4</w:t>
      </w:r>
      <w:r>
        <w:rPr>
          <w:sz w:val="20"/>
          <w:lang w:eastAsia="ja-JP"/>
        </w:rPr>
        <w:t>: 16h30 - 18h00</w:t>
      </w:r>
      <w:proofErr w:type="gramStart"/>
      <w:r>
        <w:rPr>
          <w:sz w:val="20"/>
          <w:lang w:eastAsia="ja-JP"/>
        </w:rPr>
        <w:t>;</w:t>
      </w:r>
      <w:proofErr w:type="gramEnd"/>
      <w:r>
        <w:rPr>
          <w:sz w:val="20"/>
          <w:lang w:eastAsia="ja-JP"/>
        </w:rPr>
        <w:br/>
      </w:r>
      <w:r w:rsidRPr="006032D7">
        <w:rPr>
          <w:b/>
          <w:bCs/>
          <w:sz w:val="20"/>
          <w:lang w:eastAsia="ja-JP"/>
        </w:rPr>
        <w:t>Session 5</w:t>
      </w:r>
      <w:r>
        <w:rPr>
          <w:sz w:val="20"/>
          <w:lang w:eastAsia="ja-JP"/>
        </w:rPr>
        <w:t>: 18h15-19h15</w:t>
      </w:r>
    </w:p>
    <w:p w:rsidR="00CA655F" w:rsidRPr="006032D7" w:rsidRDefault="00CA655F" w:rsidP="00CA655F">
      <w:pPr>
        <w:pStyle w:val="LetterStart"/>
        <w:tabs>
          <w:tab w:val="clear" w:pos="1361"/>
          <w:tab w:val="clear" w:pos="1758"/>
          <w:tab w:val="clear" w:pos="2155"/>
          <w:tab w:val="clear" w:pos="2552"/>
          <w:tab w:val="center" w:pos="4962"/>
        </w:tabs>
        <w:spacing w:after="120" w:line="240" w:lineRule="atLeast"/>
        <w:ind w:left="426"/>
        <w:rPr>
          <w:b/>
          <w:bCs/>
          <w:i/>
          <w:iCs/>
          <w:szCs w:val="24"/>
          <w:lang w:val="en-US"/>
        </w:rPr>
      </w:pPr>
    </w:p>
    <w:tbl>
      <w:tblPr>
        <w:tblW w:w="4636" w:type="pct"/>
        <w:jc w:val="center"/>
        <w:tblLook w:val="01E0" w:firstRow="1" w:lastRow="1" w:firstColumn="1" w:lastColumn="1" w:noHBand="0" w:noVBand="0"/>
      </w:tblPr>
      <w:tblGrid>
        <w:gridCol w:w="306"/>
        <w:gridCol w:w="1015"/>
        <w:gridCol w:w="8238"/>
      </w:tblGrid>
      <w:tr w:rsidR="00CA655F" w:rsidRPr="00E35BC4" w:rsidTr="0037659B">
        <w:trPr>
          <w:cantSplit/>
          <w:jc w:val="center"/>
        </w:trPr>
        <w:tc>
          <w:tcPr>
            <w:tcW w:w="160" w:type="pct"/>
          </w:tcPr>
          <w:p w:rsidR="00CA655F" w:rsidRPr="00E35BC4" w:rsidRDefault="00CA655F" w:rsidP="0037659B">
            <w:pPr>
              <w:keepNext/>
              <w:keepLines/>
              <w:spacing w:before="20" w:after="20"/>
              <w:rPr>
                <w:szCs w:val="24"/>
                <w:lang w:eastAsia="ja-JP"/>
              </w:rPr>
            </w:pPr>
            <w:r w:rsidRPr="00E35BC4">
              <w:rPr>
                <w:szCs w:val="24"/>
                <w:lang w:eastAsia="ja-JP"/>
              </w:rPr>
              <w:t>•</w:t>
            </w:r>
          </w:p>
        </w:tc>
        <w:tc>
          <w:tcPr>
            <w:tcW w:w="531" w:type="pct"/>
          </w:tcPr>
          <w:p w:rsidR="00CA655F" w:rsidRPr="00466E99" w:rsidRDefault="00CA655F" w:rsidP="0037659B">
            <w:pPr>
              <w:keepNext/>
              <w:keepLines/>
              <w:spacing w:before="20" w:after="20"/>
              <w:rPr>
                <w:b/>
                <w:bCs/>
                <w:szCs w:val="24"/>
                <w:lang w:eastAsia="ja-JP"/>
              </w:rPr>
            </w:pPr>
            <w:r>
              <w:rPr>
                <w:b/>
                <w:bCs/>
                <w:szCs w:val="24"/>
                <w:lang w:eastAsia="ja-JP"/>
              </w:rPr>
              <w:t>X</w:t>
            </w:r>
            <w:r w:rsidRPr="00466E99">
              <w:rPr>
                <w:b/>
                <w:bCs/>
                <w:szCs w:val="24"/>
                <w:lang w:eastAsia="ja-JP"/>
              </w:rPr>
              <w:t>:</w:t>
            </w:r>
          </w:p>
        </w:tc>
        <w:tc>
          <w:tcPr>
            <w:tcW w:w="4309" w:type="pct"/>
          </w:tcPr>
          <w:p w:rsidR="00CA655F" w:rsidRPr="00E35BC4" w:rsidRDefault="00CA655F" w:rsidP="0037659B">
            <w:pPr>
              <w:keepNext/>
              <w:keepLines/>
              <w:spacing w:before="20" w:after="20"/>
              <w:rPr>
                <w:szCs w:val="24"/>
                <w:lang w:eastAsia="ja-JP"/>
              </w:rPr>
            </w:pPr>
            <w:r w:rsidRPr="00E35BC4">
              <w:rPr>
                <w:szCs w:val="24"/>
                <w:lang w:eastAsia="ja-JP"/>
              </w:rPr>
              <w:t>Repre</w:t>
            </w:r>
            <w:r>
              <w:rPr>
                <w:szCs w:val="24"/>
                <w:lang w:eastAsia="ja-JP"/>
              </w:rPr>
              <w:t xml:space="preserve">sents a meeting session for </w:t>
            </w:r>
            <w:proofErr w:type="spellStart"/>
            <w:r>
              <w:rPr>
                <w:szCs w:val="24"/>
                <w:lang w:eastAsia="ja-JP"/>
              </w:rPr>
              <w:t>IoT</w:t>
            </w:r>
            <w:proofErr w:type="spellEnd"/>
            <w:r>
              <w:rPr>
                <w:szCs w:val="24"/>
                <w:lang w:eastAsia="ja-JP"/>
              </w:rPr>
              <w:t>.</w:t>
            </w:r>
          </w:p>
        </w:tc>
      </w:tr>
      <w:tr w:rsidR="00CA655F" w:rsidRPr="00E35BC4" w:rsidTr="0037659B">
        <w:trPr>
          <w:cantSplit/>
          <w:jc w:val="center"/>
        </w:trPr>
        <w:tc>
          <w:tcPr>
            <w:tcW w:w="160" w:type="pct"/>
          </w:tcPr>
          <w:p w:rsidR="00CA655F" w:rsidRPr="00E35BC4" w:rsidRDefault="00CA655F" w:rsidP="0037659B">
            <w:pPr>
              <w:keepNext/>
              <w:keepLines/>
              <w:spacing w:before="20" w:after="20"/>
              <w:rPr>
                <w:szCs w:val="24"/>
                <w:lang w:eastAsia="ja-JP"/>
              </w:rPr>
            </w:pPr>
            <w:r w:rsidRPr="00E35BC4">
              <w:rPr>
                <w:szCs w:val="24"/>
                <w:lang w:eastAsia="ja-JP"/>
              </w:rPr>
              <w:t>•</w:t>
            </w:r>
          </w:p>
        </w:tc>
        <w:tc>
          <w:tcPr>
            <w:tcW w:w="531" w:type="pct"/>
          </w:tcPr>
          <w:p w:rsidR="00CA655F" w:rsidRPr="006032D7" w:rsidRDefault="00CA655F" w:rsidP="0037659B">
            <w:pPr>
              <w:keepNext/>
              <w:keepLines/>
              <w:spacing w:before="20" w:after="20"/>
              <w:rPr>
                <w:b/>
                <w:bCs/>
                <w:szCs w:val="24"/>
                <w:lang w:val="en-US" w:eastAsia="ja-JP"/>
              </w:rPr>
            </w:pPr>
            <w:r>
              <w:rPr>
                <w:b/>
                <w:bCs/>
                <w:szCs w:val="24"/>
                <w:lang w:eastAsia="ja-JP"/>
              </w:rPr>
              <w:t>E</w:t>
            </w:r>
            <w:r w:rsidRPr="006032D7">
              <w:rPr>
                <w:b/>
                <w:bCs/>
                <w:szCs w:val="24"/>
                <w:lang w:val="en-US" w:eastAsia="ja-JP"/>
              </w:rPr>
              <w:t>:</w:t>
            </w:r>
          </w:p>
        </w:tc>
        <w:tc>
          <w:tcPr>
            <w:tcW w:w="4309" w:type="pct"/>
          </w:tcPr>
          <w:p w:rsidR="00CA655F" w:rsidRPr="00E35BC4" w:rsidRDefault="00CA655F" w:rsidP="0037659B">
            <w:pPr>
              <w:keepNext/>
              <w:keepLines/>
              <w:spacing w:before="20" w:after="20"/>
              <w:rPr>
                <w:szCs w:val="24"/>
                <w:lang w:eastAsia="ja-JP"/>
              </w:rPr>
            </w:pPr>
            <w:r>
              <w:rPr>
                <w:szCs w:val="24"/>
                <w:lang w:eastAsia="ja-JP"/>
              </w:rPr>
              <w:t>Represents an evening session.</w:t>
            </w:r>
          </w:p>
        </w:tc>
      </w:tr>
      <w:tr w:rsidR="00CA655F" w:rsidRPr="00E35BC4" w:rsidTr="0037659B">
        <w:trPr>
          <w:cantSplit/>
          <w:jc w:val="center"/>
        </w:trPr>
        <w:tc>
          <w:tcPr>
            <w:tcW w:w="160" w:type="pct"/>
          </w:tcPr>
          <w:p w:rsidR="00CA655F" w:rsidRPr="00E35BC4" w:rsidRDefault="00CA655F" w:rsidP="0037659B">
            <w:pPr>
              <w:keepNext/>
              <w:keepLines/>
              <w:spacing w:before="20" w:after="20"/>
              <w:rPr>
                <w:szCs w:val="24"/>
                <w:lang w:eastAsia="ja-JP"/>
              </w:rPr>
            </w:pPr>
            <w:r w:rsidRPr="00E35BC4">
              <w:rPr>
                <w:szCs w:val="24"/>
                <w:lang w:eastAsia="ja-JP"/>
              </w:rPr>
              <w:t>•</w:t>
            </w:r>
          </w:p>
        </w:tc>
        <w:tc>
          <w:tcPr>
            <w:tcW w:w="531" w:type="pct"/>
          </w:tcPr>
          <w:p w:rsidR="00CA655F" w:rsidRPr="00466E99" w:rsidRDefault="00CA655F" w:rsidP="0037659B">
            <w:pPr>
              <w:keepNext/>
              <w:keepLines/>
              <w:spacing w:before="20" w:after="20"/>
              <w:rPr>
                <w:b/>
                <w:bCs/>
                <w:szCs w:val="24"/>
                <w:lang w:eastAsia="ja-JP"/>
              </w:rPr>
            </w:pPr>
            <w:r>
              <w:rPr>
                <w:b/>
                <w:bCs/>
                <w:szCs w:val="24"/>
                <w:lang w:eastAsia="ja-JP"/>
              </w:rPr>
              <w:t>--:</w:t>
            </w:r>
          </w:p>
        </w:tc>
        <w:tc>
          <w:tcPr>
            <w:tcW w:w="4309" w:type="pct"/>
          </w:tcPr>
          <w:p w:rsidR="00CA655F" w:rsidRPr="00E35BC4" w:rsidRDefault="00CA655F" w:rsidP="0037659B">
            <w:pPr>
              <w:keepNext/>
              <w:keepLines/>
              <w:spacing w:before="20" w:after="20"/>
              <w:rPr>
                <w:szCs w:val="24"/>
                <w:lang w:eastAsia="ja-JP"/>
              </w:rPr>
            </w:pPr>
            <w:r>
              <w:rPr>
                <w:szCs w:val="24"/>
                <w:lang w:eastAsia="ja-JP"/>
              </w:rPr>
              <w:t>These sessions schedules are not yet available and will be confirmed later</w:t>
            </w:r>
          </w:p>
        </w:tc>
      </w:tr>
    </w:tbl>
    <w:p w:rsidR="0020727B" w:rsidRDefault="0020727B" w:rsidP="00CA655F">
      <w:pPr>
        <w:ind w:right="-194"/>
        <w:jc w:val="center"/>
        <w:rPr>
          <w:lang w:eastAsia="zh-CN"/>
        </w:rPr>
      </w:pPr>
    </w:p>
    <w:p w:rsidR="0020727B" w:rsidRDefault="0020727B" w:rsidP="00CA655F">
      <w:pPr>
        <w:ind w:right="-194"/>
        <w:jc w:val="center"/>
        <w:rPr>
          <w:lang w:eastAsia="zh-CN"/>
        </w:rPr>
      </w:pPr>
    </w:p>
    <w:p w:rsidR="00F90278" w:rsidRDefault="00CA655F" w:rsidP="0020727B">
      <w:pPr>
        <w:ind w:right="-194"/>
        <w:jc w:val="center"/>
        <w:rPr>
          <w:lang w:eastAsia="zh-CN"/>
        </w:rPr>
      </w:pPr>
      <w:r>
        <w:t>_________________</w:t>
      </w:r>
    </w:p>
    <w:sectPr w:rsidR="00F90278" w:rsidSect="00C70067">
      <w:headerReference w:type="even" r:id="rId22"/>
      <w:headerReference w:type="default" r:id="rId23"/>
      <w:footerReference w:type="default" r:id="rId24"/>
      <w:footerReference w:type="first" r:id="rId25"/>
      <w:pgSz w:w="11907" w:h="16840" w:code="9"/>
      <w:pgMar w:top="567" w:right="907" w:bottom="567" w:left="90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46" w:rsidRDefault="00960E46">
      <w:r>
        <w:separator/>
      </w:r>
    </w:p>
  </w:endnote>
  <w:endnote w:type="continuationSeparator" w:id="0">
    <w:p w:rsidR="00960E46" w:rsidRDefault="0096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Futura Lt BT">
    <w:altName w:val="Segoe UI"/>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C1" w:rsidRPr="005531C1" w:rsidRDefault="005531C1" w:rsidP="005531C1">
    <w:pPr>
      <w:tabs>
        <w:tab w:val="clear" w:pos="794"/>
        <w:tab w:val="clear" w:pos="1191"/>
        <w:tab w:val="clear" w:pos="1588"/>
        <w:tab w:val="clear" w:pos="1985"/>
        <w:tab w:val="left" w:pos="5954"/>
        <w:tab w:val="right" w:pos="9639"/>
      </w:tabs>
      <w:spacing w:before="0"/>
      <w:rPr>
        <w:caps/>
        <w:sz w:val="16"/>
        <w:lang w:val="fr-CH"/>
      </w:rPr>
    </w:pPr>
    <w:r w:rsidRPr="00264B71">
      <w:rPr>
        <w:caps/>
        <w:sz w:val="16"/>
        <w:lang w:val="fr-CH"/>
      </w:rPr>
      <w:t>ITU-T\BUREAU\CIRC\</w:t>
    </w:r>
    <w:r>
      <w:rPr>
        <w:caps/>
        <w:sz w:val="16"/>
        <w:lang w:val="fr-CH"/>
      </w:rPr>
      <w:t>004</w:t>
    </w:r>
    <w:r>
      <w:rPr>
        <w:caps/>
        <w:sz w:val="16"/>
        <w:lang w:val="fr-CH"/>
      </w:rPr>
      <w:t>C</w:t>
    </w:r>
    <w:r w:rsidRPr="00264B71">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90"/>
      <w:gridCol w:w="3263"/>
      <w:gridCol w:w="2523"/>
      <w:gridCol w:w="2331"/>
    </w:tblGrid>
    <w:tr w:rsidR="00960E46" w:rsidTr="00DB30E0">
      <w:trPr>
        <w:cantSplit/>
      </w:trPr>
      <w:tc>
        <w:tcPr>
          <w:tcW w:w="1062" w:type="pct"/>
          <w:tcBorders>
            <w:top w:val="single" w:sz="6" w:space="0" w:color="auto"/>
          </w:tcBorders>
          <w:tcMar>
            <w:top w:w="57" w:type="dxa"/>
          </w:tcMar>
        </w:tcPr>
        <w:p w:rsidR="00960E46" w:rsidRDefault="00960E46" w:rsidP="00DB30E0">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960E46" w:rsidRDefault="00960E46" w:rsidP="00DB30E0">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960E46" w:rsidRDefault="00960E46" w:rsidP="00DB30E0">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960E46" w:rsidRDefault="00960E46" w:rsidP="00DB30E0">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960E46" w:rsidTr="00DB30E0">
      <w:trPr>
        <w:cantSplit/>
      </w:trPr>
      <w:tc>
        <w:tcPr>
          <w:tcW w:w="1062" w:type="pct"/>
        </w:tcPr>
        <w:p w:rsidR="00960E46" w:rsidRDefault="00960E46" w:rsidP="00DB30E0">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960E46" w:rsidRDefault="00960E46" w:rsidP="00DB30E0">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960E46" w:rsidRDefault="00960E46" w:rsidP="00DB30E0">
          <w:pPr>
            <w:pStyle w:val="itu"/>
            <w:rPr>
              <w:rFonts w:ascii="Times New Roman" w:hAnsi="Times New Roman"/>
            </w:rPr>
          </w:pPr>
          <w:r>
            <w:rPr>
              <w:rFonts w:ascii="Times New Roman" w:hAnsi="Times New Roman"/>
            </w:rPr>
            <w:t>Telegram ITU GENEVE</w:t>
          </w:r>
        </w:p>
      </w:tc>
      <w:tc>
        <w:tcPr>
          <w:tcW w:w="1131" w:type="pct"/>
        </w:tcPr>
        <w:p w:rsidR="00960E46" w:rsidRDefault="00960E46" w:rsidP="00DB30E0">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960E46" w:rsidTr="00DB30E0">
      <w:trPr>
        <w:cantSplit/>
      </w:trPr>
      <w:tc>
        <w:tcPr>
          <w:tcW w:w="1062" w:type="pct"/>
        </w:tcPr>
        <w:p w:rsidR="00960E46" w:rsidRDefault="00960E46" w:rsidP="00DB30E0">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960E46" w:rsidRDefault="00960E46" w:rsidP="00DB30E0">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960E46" w:rsidRDefault="00960E46" w:rsidP="00DB30E0">
          <w:pPr>
            <w:pStyle w:val="itu"/>
            <w:rPr>
              <w:rFonts w:ascii="Times New Roman" w:hAnsi="Times New Roman"/>
              <w:lang w:val="fr-CH"/>
            </w:rPr>
          </w:pPr>
        </w:p>
      </w:tc>
      <w:tc>
        <w:tcPr>
          <w:tcW w:w="1131" w:type="pct"/>
        </w:tcPr>
        <w:p w:rsidR="00960E46" w:rsidRDefault="00960E46" w:rsidP="00DB30E0">
          <w:pPr>
            <w:pStyle w:val="itu"/>
            <w:rPr>
              <w:rFonts w:ascii="Times New Roman" w:hAnsi="Times New Roman"/>
              <w:lang w:val="fr-CH"/>
            </w:rPr>
          </w:pPr>
        </w:p>
      </w:tc>
    </w:tr>
  </w:tbl>
  <w:p w:rsidR="00960E46" w:rsidRPr="00185E45" w:rsidRDefault="00960E46" w:rsidP="00DE6655">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46" w:rsidRDefault="00960E46">
      <w:r>
        <w:t>____________________</w:t>
      </w:r>
    </w:p>
  </w:footnote>
  <w:footnote w:type="continuationSeparator" w:id="0">
    <w:p w:rsidR="00960E46" w:rsidRDefault="0096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46" w:rsidRDefault="00960E46">
    <w:pPr>
      <w:pStyle w:val="Header"/>
      <w:rPr>
        <w:lang w:eastAsia="zh-CN"/>
      </w:rPr>
    </w:pPr>
    <w:r>
      <w:rPr>
        <w:rFonts w:hint="eastAsia"/>
        <w:lang w:eastAsia="zh-CN"/>
      </w:rPr>
      <w:t xml:space="preserve">- </w:t>
    </w:r>
    <w:r>
      <w:fldChar w:fldCharType="begin"/>
    </w:r>
    <w:r>
      <w:instrText xml:space="preserve"> PAGE   \* MERGEFORMAT </w:instrText>
    </w:r>
    <w:r>
      <w:fldChar w:fldCharType="separate"/>
    </w:r>
    <w:r>
      <w:rPr>
        <w:noProof/>
      </w:rPr>
      <w:t>2</w:t>
    </w:r>
    <w:r>
      <w:rPr>
        <w:noProof/>
      </w:rPr>
      <w:fldChar w:fldCharType="end"/>
    </w:r>
    <w:r>
      <w:rPr>
        <w:rFonts w:hint="eastAsia"/>
        <w:noProof/>
        <w:lang w:eastAsia="zh-CN"/>
      </w:rPr>
      <w:t xml:space="preserve"> -</w:t>
    </w:r>
    <w:r>
      <w:rPr>
        <w:rFonts w:hint="eastAsia"/>
        <w:noProof/>
        <w:lang w:eastAsia="zh-CN"/>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46" w:rsidRPr="000219DA" w:rsidRDefault="00960E46"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531C1">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13B65"/>
    <w:rsid w:val="00014519"/>
    <w:rsid w:val="00015457"/>
    <w:rsid w:val="000219DA"/>
    <w:rsid w:val="000306FA"/>
    <w:rsid w:val="00035422"/>
    <w:rsid w:val="00037F0D"/>
    <w:rsid w:val="0005277F"/>
    <w:rsid w:val="00054ED1"/>
    <w:rsid w:val="000575D0"/>
    <w:rsid w:val="00060359"/>
    <w:rsid w:val="00073D2D"/>
    <w:rsid w:val="00075871"/>
    <w:rsid w:val="00082AC3"/>
    <w:rsid w:val="00084565"/>
    <w:rsid w:val="00092E1B"/>
    <w:rsid w:val="00094E8F"/>
    <w:rsid w:val="000A0204"/>
    <w:rsid w:val="000A3C9A"/>
    <w:rsid w:val="000A5C7A"/>
    <w:rsid w:val="000A7A14"/>
    <w:rsid w:val="000B0491"/>
    <w:rsid w:val="000B063F"/>
    <w:rsid w:val="000B0B51"/>
    <w:rsid w:val="000B19F3"/>
    <w:rsid w:val="000B2E65"/>
    <w:rsid w:val="000D3010"/>
    <w:rsid w:val="000D3493"/>
    <w:rsid w:val="000D74B5"/>
    <w:rsid w:val="000F0EB1"/>
    <w:rsid w:val="0011153D"/>
    <w:rsid w:val="0012200C"/>
    <w:rsid w:val="0012571E"/>
    <w:rsid w:val="00125A27"/>
    <w:rsid w:val="00142A6F"/>
    <w:rsid w:val="00151247"/>
    <w:rsid w:val="00151DE6"/>
    <w:rsid w:val="00160285"/>
    <w:rsid w:val="00160952"/>
    <w:rsid w:val="0016121D"/>
    <w:rsid w:val="0016495D"/>
    <w:rsid w:val="00165061"/>
    <w:rsid w:val="00175B33"/>
    <w:rsid w:val="001833F5"/>
    <w:rsid w:val="0018542C"/>
    <w:rsid w:val="001918D1"/>
    <w:rsid w:val="00195A39"/>
    <w:rsid w:val="001A3293"/>
    <w:rsid w:val="001B29FD"/>
    <w:rsid w:val="001B491E"/>
    <w:rsid w:val="001B7211"/>
    <w:rsid w:val="001B7691"/>
    <w:rsid w:val="001D0E99"/>
    <w:rsid w:val="001D734D"/>
    <w:rsid w:val="001E0F0A"/>
    <w:rsid w:val="001F042B"/>
    <w:rsid w:val="001F58FE"/>
    <w:rsid w:val="001F5A0A"/>
    <w:rsid w:val="001F690F"/>
    <w:rsid w:val="001F6A03"/>
    <w:rsid w:val="00203DF9"/>
    <w:rsid w:val="0020727B"/>
    <w:rsid w:val="00215DBD"/>
    <w:rsid w:val="00222ACA"/>
    <w:rsid w:val="002270C3"/>
    <w:rsid w:val="0023086F"/>
    <w:rsid w:val="0023428B"/>
    <w:rsid w:val="00240067"/>
    <w:rsid w:val="00243A7D"/>
    <w:rsid w:val="00244B78"/>
    <w:rsid w:val="00250343"/>
    <w:rsid w:val="0025306B"/>
    <w:rsid w:val="00255013"/>
    <w:rsid w:val="0025724B"/>
    <w:rsid w:val="00264C8E"/>
    <w:rsid w:val="002758E2"/>
    <w:rsid w:val="002822BE"/>
    <w:rsid w:val="00287B6E"/>
    <w:rsid w:val="002927DD"/>
    <w:rsid w:val="00293A0D"/>
    <w:rsid w:val="002976B8"/>
    <w:rsid w:val="002B3832"/>
    <w:rsid w:val="002B732F"/>
    <w:rsid w:val="002C5ABA"/>
    <w:rsid w:val="002C6108"/>
    <w:rsid w:val="002C6ECA"/>
    <w:rsid w:val="002E23CA"/>
    <w:rsid w:val="002E7E1C"/>
    <w:rsid w:val="003047DB"/>
    <w:rsid w:val="0031026C"/>
    <w:rsid w:val="003110C9"/>
    <w:rsid w:val="00315876"/>
    <w:rsid w:val="003158F1"/>
    <w:rsid w:val="003176E8"/>
    <w:rsid w:val="00323720"/>
    <w:rsid w:val="003258FB"/>
    <w:rsid w:val="0032716B"/>
    <w:rsid w:val="00331C59"/>
    <w:rsid w:val="00333100"/>
    <w:rsid w:val="00333BF8"/>
    <w:rsid w:val="00342FAE"/>
    <w:rsid w:val="00344F8F"/>
    <w:rsid w:val="00351D39"/>
    <w:rsid w:val="00361C2E"/>
    <w:rsid w:val="00366301"/>
    <w:rsid w:val="003704BE"/>
    <w:rsid w:val="00372BA5"/>
    <w:rsid w:val="00373584"/>
    <w:rsid w:val="003767AB"/>
    <w:rsid w:val="00380B78"/>
    <w:rsid w:val="0039014A"/>
    <w:rsid w:val="00393D60"/>
    <w:rsid w:val="003B122E"/>
    <w:rsid w:val="003B5DF6"/>
    <w:rsid w:val="003B6CDD"/>
    <w:rsid w:val="003B7410"/>
    <w:rsid w:val="003C081F"/>
    <w:rsid w:val="003C170B"/>
    <w:rsid w:val="003C531E"/>
    <w:rsid w:val="003C598E"/>
    <w:rsid w:val="003D0EA8"/>
    <w:rsid w:val="003D25F7"/>
    <w:rsid w:val="003D4F61"/>
    <w:rsid w:val="003D674A"/>
    <w:rsid w:val="003E4AA3"/>
    <w:rsid w:val="003F4C91"/>
    <w:rsid w:val="00403D1E"/>
    <w:rsid w:val="004044B9"/>
    <w:rsid w:val="00406512"/>
    <w:rsid w:val="004268D4"/>
    <w:rsid w:val="00427BC6"/>
    <w:rsid w:val="00434219"/>
    <w:rsid w:val="004413C3"/>
    <w:rsid w:val="00443AE0"/>
    <w:rsid w:val="00452656"/>
    <w:rsid w:val="00455E8D"/>
    <w:rsid w:val="00461819"/>
    <w:rsid w:val="00462DEA"/>
    <w:rsid w:val="00463129"/>
    <w:rsid w:val="004636EB"/>
    <w:rsid w:val="00472812"/>
    <w:rsid w:val="00477A1D"/>
    <w:rsid w:val="004807AB"/>
    <w:rsid w:val="00484746"/>
    <w:rsid w:val="00495525"/>
    <w:rsid w:val="00497A17"/>
    <w:rsid w:val="004A5B21"/>
    <w:rsid w:val="004A5BED"/>
    <w:rsid w:val="004B20BB"/>
    <w:rsid w:val="004B544E"/>
    <w:rsid w:val="004B5ED0"/>
    <w:rsid w:val="004C2127"/>
    <w:rsid w:val="004C5EA5"/>
    <w:rsid w:val="004D4935"/>
    <w:rsid w:val="004D4E11"/>
    <w:rsid w:val="004D7AD5"/>
    <w:rsid w:val="004E0BD2"/>
    <w:rsid w:val="004E37C3"/>
    <w:rsid w:val="004F5787"/>
    <w:rsid w:val="004F5A6E"/>
    <w:rsid w:val="00502910"/>
    <w:rsid w:val="00507D07"/>
    <w:rsid w:val="00512A7E"/>
    <w:rsid w:val="00512ED8"/>
    <w:rsid w:val="00513099"/>
    <w:rsid w:val="00513BAF"/>
    <w:rsid w:val="005152EF"/>
    <w:rsid w:val="00524A73"/>
    <w:rsid w:val="00534941"/>
    <w:rsid w:val="00543BFF"/>
    <w:rsid w:val="00544A39"/>
    <w:rsid w:val="00545799"/>
    <w:rsid w:val="005531C1"/>
    <w:rsid w:val="00554413"/>
    <w:rsid w:val="00554450"/>
    <w:rsid w:val="00563CE1"/>
    <w:rsid w:val="00567F7B"/>
    <w:rsid w:val="00571D3F"/>
    <w:rsid w:val="00577D0D"/>
    <w:rsid w:val="005809AF"/>
    <w:rsid w:val="00585582"/>
    <w:rsid w:val="00586B0A"/>
    <w:rsid w:val="0059102C"/>
    <w:rsid w:val="005978A6"/>
    <w:rsid w:val="005A1969"/>
    <w:rsid w:val="005A71A2"/>
    <w:rsid w:val="005A78AE"/>
    <w:rsid w:val="005A7D3C"/>
    <w:rsid w:val="005B7E9E"/>
    <w:rsid w:val="005C37FB"/>
    <w:rsid w:val="005C3BC8"/>
    <w:rsid w:val="005C56A9"/>
    <w:rsid w:val="005D27EB"/>
    <w:rsid w:val="005D521E"/>
    <w:rsid w:val="005E1E33"/>
    <w:rsid w:val="005F124B"/>
    <w:rsid w:val="00600B31"/>
    <w:rsid w:val="00612B87"/>
    <w:rsid w:val="0061350A"/>
    <w:rsid w:val="00614925"/>
    <w:rsid w:val="00614EB6"/>
    <w:rsid w:val="00615661"/>
    <w:rsid w:val="006206F1"/>
    <w:rsid w:val="00623D36"/>
    <w:rsid w:val="00630399"/>
    <w:rsid w:val="00635CD2"/>
    <w:rsid w:val="0063689E"/>
    <w:rsid w:val="00642488"/>
    <w:rsid w:val="0067223E"/>
    <w:rsid w:val="006847D5"/>
    <w:rsid w:val="00686923"/>
    <w:rsid w:val="00691E1A"/>
    <w:rsid w:val="0069469C"/>
    <w:rsid w:val="00694AFF"/>
    <w:rsid w:val="006966F6"/>
    <w:rsid w:val="006A34D1"/>
    <w:rsid w:val="006A627B"/>
    <w:rsid w:val="006B0738"/>
    <w:rsid w:val="006B0FC7"/>
    <w:rsid w:val="006B346A"/>
    <w:rsid w:val="006B5E94"/>
    <w:rsid w:val="006B626C"/>
    <w:rsid w:val="006C20BD"/>
    <w:rsid w:val="006C2D02"/>
    <w:rsid w:val="006C5C57"/>
    <w:rsid w:val="006C633A"/>
    <w:rsid w:val="006C7945"/>
    <w:rsid w:val="006D3976"/>
    <w:rsid w:val="006D4E36"/>
    <w:rsid w:val="006E1193"/>
    <w:rsid w:val="006E2DF3"/>
    <w:rsid w:val="006F282D"/>
    <w:rsid w:val="006F4BC4"/>
    <w:rsid w:val="006F6D5F"/>
    <w:rsid w:val="007008AE"/>
    <w:rsid w:val="00706A0E"/>
    <w:rsid w:val="00707E73"/>
    <w:rsid w:val="007119F4"/>
    <w:rsid w:val="00716DFD"/>
    <w:rsid w:val="00724BF9"/>
    <w:rsid w:val="00725900"/>
    <w:rsid w:val="00727000"/>
    <w:rsid w:val="00736556"/>
    <w:rsid w:val="0074087F"/>
    <w:rsid w:val="00742428"/>
    <w:rsid w:val="00742D7D"/>
    <w:rsid w:val="007474B0"/>
    <w:rsid w:val="0074752E"/>
    <w:rsid w:val="0075242E"/>
    <w:rsid w:val="00752917"/>
    <w:rsid w:val="00753BB5"/>
    <w:rsid w:val="00755140"/>
    <w:rsid w:val="00773BA2"/>
    <w:rsid w:val="00780235"/>
    <w:rsid w:val="0078643B"/>
    <w:rsid w:val="00787E6E"/>
    <w:rsid w:val="00791E52"/>
    <w:rsid w:val="00794ADD"/>
    <w:rsid w:val="0079637F"/>
    <w:rsid w:val="00797D95"/>
    <w:rsid w:val="007A27EE"/>
    <w:rsid w:val="007A699F"/>
    <w:rsid w:val="007C1381"/>
    <w:rsid w:val="007D4183"/>
    <w:rsid w:val="007D79C5"/>
    <w:rsid w:val="007E1137"/>
    <w:rsid w:val="007E28AC"/>
    <w:rsid w:val="007E671E"/>
    <w:rsid w:val="007E7A7B"/>
    <w:rsid w:val="007F172A"/>
    <w:rsid w:val="007F3486"/>
    <w:rsid w:val="00802DDF"/>
    <w:rsid w:val="0080317A"/>
    <w:rsid w:val="0080755D"/>
    <w:rsid w:val="00821134"/>
    <w:rsid w:val="008232B7"/>
    <w:rsid w:val="00826DA8"/>
    <w:rsid w:val="00834997"/>
    <w:rsid w:val="0084413D"/>
    <w:rsid w:val="0084695D"/>
    <w:rsid w:val="008506E6"/>
    <w:rsid w:val="00851519"/>
    <w:rsid w:val="008559E6"/>
    <w:rsid w:val="00861D40"/>
    <w:rsid w:val="00863A66"/>
    <w:rsid w:val="0086547B"/>
    <w:rsid w:val="00867755"/>
    <w:rsid w:val="00867F5A"/>
    <w:rsid w:val="0087178A"/>
    <w:rsid w:val="008733CD"/>
    <w:rsid w:val="0087441F"/>
    <w:rsid w:val="00876FCB"/>
    <w:rsid w:val="00882401"/>
    <w:rsid w:val="0089783F"/>
    <w:rsid w:val="008A7DE3"/>
    <w:rsid w:val="008B1814"/>
    <w:rsid w:val="008B2E33"/>
    <w:rsid w:val="008B366E"/>
    <w:rsid w:val="008B66CE"/>
    <w:rsid w:val="008B798F"/>
    <w:rsid w:val="008C0039"/>
    <w:rsid w:val="008C2AC2"/>
    <w:rsid w:val="008C34B1"/>
    <w:rsid w:val="008C4F08"/>
    <w:rsid w:val="008C7BCC"/>
    <w:rsid w:val="008D23C6"/>
    <w:rsid w:val="008F0042"/>
    <w:rsid w:val="008F1BD3"/>
    <w:rsid w:val="008F2C99"/>
    <w:rsid w:val="008F60AC"/>
    <w:rsid w:val="00903A92"/>
    <w:rsid w:val="00904851"/>
    <w:rsid w:val="00905999"/>
    <w:rsid w:val="00906B3A"/>
    <w:rsid w:val="00914648"/>
    <w:rsid w:val="0091641C"/>
    <w:rsid w:val="0091665F"/>
    <w:rsid w:val="00930409"/>
    <w:rsid w:val="00930506"/>
    <w:rsid w:val="009367AF"/>
    <w:rsid w:val="00944750"/>
    <w:rsid w:val="009450D0"/>
    <w:rsid w:val="00946428"/>
    <w:rsid w:val="0095171F"/>
    <w:rsid w:val="0095471A"/>
    <w:rsid w:val="00957C6D"/>
    <w:rsid w:val="00957FE8"/>
    <w:rsid w:val="00960E46"/>
    <w:rsid w:val="00962E23"/>
    <w:rsid w:val="009630E6"/>
    <w:rsid w:val="00973CF2"/>
    <w:rsid w:val="00974D90"/>
    <w:rsid w:val="009814C9"/>
    <w:rsid w:val="00983568"/>
    <w:rsid w:val="00991913"/>
    <w:rsid w:val="00993E99"/>
    <w:rsid w:val="00994BA8"/>
    <w:rsid w:val="009A2329"/>
    <w:rsid w:val="009B2EA0"/>
    <w:rsid w:val="009C6537"/>
    <w:rsid w:val="009C6772"/>
    <w:rsid w:val="009C74B3"/>
    <w:rsid w:val="009C794D"/>
    <w:rsid w:val="009D26C5"/>
    <w:rsid w:val="009D4BA5"/>
    <w:rsid w:val="009D775A"/>
    <w:rsid w:val="009E0D4D"/>
    <w:rsid w:val="009E1A64"/>
    <w:rsid w:val="009E2F5E"/>
    <w:rsid w:val="009E3F2C"/>
    <w:rsid w:val="009E4966"/>
    <w:rsid w:val="009E7714"/>
    <w:rsid w:val="00A00256"/>
    <w:rsid w:val="00A0240B"/>
    <w:rsid w:val="00A04916"/>
    <w:rsid w:val="00A04D59"/>
    <w:rsid w:val="00A05C94"/>
    <w:rsid w:val="00A07E3B"/>
    <w:rsid w:val="00A148ED"/>
    <w:rsid w:val="00A160EC"/>
    <w:rsid w:val="00A162D6"/>
    <w:rsid w:val="00A20DAD"/>
    <w:rsid w:val="00A22731"/>
    <w:rsid w:val="00A246C6"/>
    <w:rsid w:val="00A24F84"/>
    <w:rsid w:val="00A2600D"/>
    <w:rsid w:val="00A26BA7"/>
    <w:rsid w:val="00A30837"/>
    <w:rsid w:val="00A327D2"/>
    <w:rsid w:val="00A37BD8"/>
    <w:rsid w:val="00A41CDD"/>
    <w:rsid w:val="00A4388D"/>
    <w:rsid w:val="00A502B3"/>
    <w:rsid w:val="00A51592"/>
    <w:rsid w:val="00A5249C"/>
    <w:rsid w:val="00A603BA"/>
    <w:rsid w:val="00A60E2C"/>
    <w:rsid w:val="00A6539D"/>
    <w:rsid w:val="00A87BEF"/>
    <w:rsid w:val="00A9197F"/>
    <w:rsid w:val="00A96DB6"/>
    <w:rsid w:val="00A96F5A"/>
    <w:rsid w:val="00AA531A"/>
    <w:rsid w:val="00AB3633"/>
    <w:rsid w:val="00AD199A"/>
    <w:rsid w:val="00AD49A5"/>
    <w:rsid w:val="00AD6146"/>
    <w:rsid w:val="00AD73C4"/>
    <w:rsid w:val="00AE18BB"/>
    <w:rsid w:val="00AE6C98"/>
    <w:rsid w:val="00AE6EF3"/>
    <w:rsid w:val="00AF033A"/>
    <w:rsid w:val="00AF6550"/>
    <w:rsid w:val="00AF7AEB"/>
    <w:rsid w:val="00B229B8"/>
    <w:rsid w:val="00B236AE"/>
    <w:rsid w:val="00B264FC"/>
    <w:rsid w:val="00B311DF"/>
    <w:rsid w:val="00B337C9"/>
    <w:rsid w:val="00B352E0"/>
    <w:rsid w:val="00B4446A"/>
    <w:rsid w:val="00B44E41"/>
    <w:rsid w:val="00B4576D"/>
    <w:rsid w:val="00B47ED0"/>
    <w:rsid w:val="00B51D68"/>
    <w:rsid w:val="00B53C13"/>
    <w:rsid w:val="00B57341"/>
    <w:rsid w:val="00B70AB1"/>
    <w:rsid w:val="00B76310"/>
    <w:rsid w:val="00B76343"/>
    <w:rsid w:val="00B85A75"/>
    <w:rsid w:val="00B85D53"/>
    <w:rsid w:val="00B92BD6"/>
    <w:rsid w:val="00B97FD4"/>
    <w:rsid w:val="00BA4F6E"/>
    <w:rsid w:val="00BB1BE4"/>
    <w:rsid w:val="00BB6658"/>
    <w:rsid w:val="00BB6B82"/>
    <w:rsid w:val="00BC322B"/>
    <w:rsid w:val="00BC417A"/>
    <w:rsid w:val="00BD120E"/>
    <w:rsid w:val="00BD1D51"/>
    <w:rsid w:val="00BE6F29"/>
    <w:rsid w:val="00C11EAF"/>
    <w:rsid w:val="00C120C5"/>
    <w:rsid w:val="00C13C49"/>
    <w:rsid w:val="00C259E4"/>
    <w:rsid w:val="00C37F75"/>
    <w:rsid w:val="00C420AB"/>
    <w:rsid w:val="00C43BC8"/>
    <w:rsid w:val="00C54AD0"/>
    <w:rsid w:val="00C67AB9"/>
    <w:rsid w:val="00C70067"/>
    <w:rsid w:val="00C72170"/>
    <w:rsid w:val="00C744E3"/>
    <w:rsid w:val="00C81B58"/>
    <w:rsid w:val="00C84D8B"/>
    <w:rsid w:val="00C95855"/>
    <w:rsid w:val="00CA2B2C"/>
    <w:rsid w:val="00CA5E96"/>
    <w:rsid w:val="00CA655F"/>
    <w:rsid w:val="00CB1F6E"/>
    <w:rsid w:val="00CB3BA8"/>
    <w:rsid w:val="00CB42E7"/>
    <w:rsid w:val="00CB5E6C"/>
    <w:rsid w:val="00CB6505"/>
    <w:rsid w:val="00CC32BD"/>
    <w:rsid w:val="00CC57B6"/>
    <w:rsid w:val="00CC7A7E"/>
    <w:rsid w:val="00CD7B90"/>
    <w:rsid w:val="00CE3B62"/>
    <w:rsid w:val="00CE6272"/>
    <w:rsid w:val="00CE79BD"/>
    <w:rsid w:val="00CF1182"/>
    <w:rsid w:val="00CF1A0C"/>
    <w:rsid w:val="00CF334D"/>
    <w:rsid w:val="00CF6CDD"/>
    <w:rsid w:val="00D01D88"/>
    <w:rsid w:val="00D048C1"/>
    <w:rsid w:val="00D063B3"/>
    <w:rsid w:val="00D06C5A"/>
    <w:rsid w:val="00D10D53"/>
    <w:rsid w:val="00D112E8"/>
    <w:rsid w:val="00D1774A"/>
    <w:rsid w:val="00D17BD9"/>
    <w:rsid w:val="00D21DA1"/>
    <w:rsid w:val="00D243F6"/>
    <w:rsid w:val="00D264EC"/>
    <w:rsid w:val="00D30062"/>
    <w:rsid w:val="00D344B3"/>
    <w:rsid w:val="00D37588"/>
    <w:rsid w:val="00D4381A"/>
    <w:rsid w:val="00D528E5"/>
    <w:rsid w:val="00D52ABF"/>
    <w:rsid w:val="00D606A7"/>
    <w:rsid w:val="00D6482C"/>
    <w:rsid w:val="00D64A87"/>
    <w:rsid w:val="00D72575"/>
    <w:rsid w:val="00D73E57"/>
    <w:rsid w:val="00D745F3"/>
    <w:rsid w:val="00D817F2"/>
    <w:rsid w:val="00D81CA5"/>
    <w:rsid w:val="00D82309"/>
    <w:rsid w:val="00D845CD"/>
    <w:rsid w:val="00D8583E"/>
    <w:rsid w:val="00D87471"/>
    <w:rsid w:val="00D92D01"/>
    <w:rsid w:val="00D94092"/>
    <w:rsid w:val="00DA348E"/>
    <w:rsid w:val="00DB2077"/>
    <w:rsid w:val="00DB30E0"/>
    <w:rsid w:val="00DB5D71"/>
    <w:rsid w:val="00DC1080"/>
    <w:rsid w:val="00DC496B"/>
    <w:rsid w:val="00DD018C"/>
    <w:rsid w:val="00DD03BD"/>
    <w:rsid w:val="00DD1172"/>
    <w:rsid w:val="00DD3834"/>
    <w:rsid w:val="00DD56A1"/>
    <w:rsid w:val="00DE4920"/>
    <w:rsid w:val="00DE6655"/>
    <w:rsid w:val="00DE7782"/>
    <w:rsid w:val="00DF1005"/>
    <w:rsid w:val="00DF3310"/>
    <w:rsid w:val="00DF34CC"/>
    <w:rsid w:val="00DF6C8F"/>
    <w:rsid w:val="00E00CF3"/>
    <w:rsid w:val="00E06891"/>
    <w:rsid w:val="00E075A4"/>
    <w:rsid w:val="00E10332"/>
    <w:rsid w:val="00E1399D"/>
    <w:rsid w:val="00E13D7A"/>
    <w:rsid w:val="00E13FE5"/>
    <w:rsid w:val="00E1435F"/>
    <w:rsid w:val="00E173EF"/>
    <w:rsid w:val="00E17B38"/>
    <w:rsid w:val="00E20C97"/>
    <w:rsid w:val="00E21959"/>
    <w:rsid w:val="00E2225E"/>
    <w:rsid w:val="00E228CA"/>
    <w:rsid w:val="00E266AD"/>
    <w:rsid w:val="00E27E2E"/>
    <w:rsid w:val="00E3175D"/>
    <w:rsid w:val="00E350DB"/>
    <w:rsid w:val="00E41617"/>
    <w:rsid w:val="00E55957"/>
    <w:rsid w:val="00E644E7"/>
    <w:rsid w:val="00E648FF"/>
    <w:rsid w:val="00E661B5"/>
    <w:rsid w:val="00E807A8"/>
    <w:rsid w:val="00E87DCA"/>
    <w:rsid w:val="00E90E2D"/>
    <w:rsid w:val="00E922AA"/>
    <w:rsid w:val="00E92DFC"/>
    <w:rsid w:val="00EA11AD"/>
    <w:rsid w:val="00EA68A2"/>
    <w:rsid w:val="00EB4678"/>
    <w:rsid w:val="00EC6202"/>
    <w:rsid w:val="00EC669C"/>
    <w:rsid w:val="00ED2BA0"/>
    <w:rsid w:val="00ED7DC9"/>
    <w:rsid w:val="00EF1518"/>
    <w:rsid w:val="00EF4B1C"/>
    <w:rsid w:val="00EF5972"/>
    <w:rsid w:val="00EF7217"/>
    <w:rsid w:val="00F037C8"/>
    <w:rsid w:val="00F05872"/>
    <w:rsid w:val="00F0739F"/>
    <w:rsid w:val="00F07B6C"/>
    <w:rsid w:val="00F07C6A"/>
    <w:rsid w:val="00F10F0B"/>
    <w:rsid w:val="00F16212"/>
    <w:rsid w:val="00F2332B"/>
    <w:rsid w:val="00F25BD2"/>
    <w:rsid w:val="00F31A8D"/>
    <w:rsid w:val="00F34227"/>
    <w:rsid w:val="00F3797D"/>
    <w:rsid w:val="00F409F7"/>
    <w:rsid w:val="00F414E6"/>
    <w:rsid w:val="00F4343A"/>
    <w:rsid w:val="00F44CE3"/>
    <w:rsid w:val="00F47ADE"/>
    <w:rsid w:val="00F51C79"/>
    <w:rsid w:val="00F52EDC"/>
    <w:rsid w:val="00F535E1"/>
    <w:rsid w:val="00F545FD"/>
    <w:rsid w:val="00F647D8"/>
    <w:rsid w:val="00F66361"/>
    <w:rsid w:val="00F90278"/>
    <w:rsid w:val="00F91CE6"/>
    <w:rsid w:val="00F92318"/>
    <w:rsid w:val="00F92B80"/>
    <w:rsid w:val="00FA1048"/>
    <w:rsid w:val="00FA47E1"/>
    <w:rsid w:val="00FA518C"/>
    <w:rsid w:val="00FB28B2"/>
    <w:rsid w:val="00FB2EE9"/>
    <w:rsid w:val="00FB7279"/>
    <w:rsid w:val="00FC079C"/>
    <w:rsid w:val="00FC1C7F"/>
    <w:rsid w:val="00FD03F7"/>
    <w:rsid w:val="00FD166D"/>
    <w:rsid w:val="00FD33BC"/>
    <w:rsid w:val="00FD3F7B"/>
    <w:rsid w:val="00FD442C"/>
    <w:rsid w:val="00FD7C41"/>
    <w:rsid w:val="00FE02FA"/>
    <w:rsid w:val="00FE4F75"/>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4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 w:type="paragraph" w:customStyle="1" w:styleId="Reasons">
    <w:name w:val="Reasons"/>
    <w:basedOn w:val="Normal"/>
    <w:qFormat/>
    <w:rsid w:val="00DD03BD"/>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DE6655"/>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4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 w:type="paragraph" w:customStyle="1" w:styleId="Reasons">
    <w:name w:val="Reasons"/>
    <w:basedOn w:val="Normal"/>
    <w:qFormat/>
    <w:rsid w:val="00DD03BD"/>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DE6655"/>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791">
      <w:bodyDiv w:val="1"/>
      <w:marLeft w:val="0"/>
      <w:marRight w:val="0"/>
      <w:marTop w:val="0"/>
      <w:marBottom w:val="0"/>
      <w:divBdr>
        <w:top w:val="none" w:sz="0" w:space="0" w:color="auto"/>
        <w:left w:val="none" w:sz="0" w:space="0" w:color="auto"/>
        <w:bottom w:val="none" w:sz="0" w:space="0" w:color="auto"/>
        <w:right w:val="none" w:sz="0" w:space="0" w:color="auto"/>
      </w:divBdr>
    </w:div>
    <w:div w:id="721946826">
      <w:bodyDiv w:val="1"/>
      <w:marLeft w:val="0"/>
      <w:marRight w:val="0"/>
      <w:marTop w:val="0"/>
      <w:marBottom w:val="0"/>
      <w:divBdr>
        <w:top w:val="none" w:sz="0" w:space="0" w:color="auto"/>
        <w:left w:val="none" w:sz="0" w:space="0" w:color="auto"/>
        <w:bottom w:val="none" w:sz="0" w:space="0" w:color="auto"/>
        <w:right w:val="none" w:sz="0" w:space="0" w:color="auto"/>
      </w:divBdr>
    </w:div>
    <w:div w:id="9172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com13/index.asp" TargetMode="External"/><Relationship Id="rId18" Type="http://schemas.openxmlformats.org/officeDocument/2006/relationships/hyperlink" Target="http://itu.int/oth/T0A0F0000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ITU-T/studygroups/com11/index.asp" TargetMode="External"/><Relationship Id="rId17" Type="http://schemas.openxmlformats.org/officeDocument/2006/relationships/hyperlink" Target="mailto:tsbiotgsi@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gsi/iot" TargetMode="External"/><Relationship Id="rId20" Type="http://schemas.openxmlformats.org/officeDocument/2006/relationships/hyperlink" Target="http://www.itu.int/en/ITU-T/gsi/iot/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o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en/ITU-T/jca/iot/Pages/default.aspx" TargetMode="External"/><Relationship Id="rId23" Type="http://schemas.openxmlformats.org/officeDocument/2006/relationships/header" Target="header2.xml"/><Relationship Id="rId10" Type="http://schemas.openxmlformats.org/officeDocument/2006/relationships/hyperlink" Target="mailto:tsbiotgsi@itu.int" TargetMode="External"/><Relationship Id="rId19" Type="http://schemas.openxmlformats.org/officeDocument/2006/relationships/hyperlink" Target="mailto:servicedesk@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iot/Pages/default.asp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AD3A-4973-478F-B642-EDC108CE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2239</Words>
  <Characters>4875</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7100</CharactersWithSpaces>
  <SharedDoc>false</SharedDoc>
  <HLinks>
    <vt:vector size="108" baseType="variant">
      <vt:variant>
        <vt:i4>6619225</vt:i4>
      </vt:variant>
      <vt:variant>
        <vt:i4>48</vt:i4>
      </vt:variant>
      <vt:variant>
        <vt:i4>0</vt:i4>
      </vt:variant>
      <vt:variant>
        <vt:i4>5</vt:i4>
      </vt:variant>
      <vt:variant>
        <vt:lpwstr>mailto:tsbreg@itu.int</vt:lpwstr>
      </vt:variant>
      <vt:variant>
        <vt:lpwstr/>
      </vt:variant>
      <vt:variant>
        <vt:i4>1310755</vt:i4>
      </vt:variant>
      <vt:variant>
        <vt:i4>45</vt:i4>
      </vt:variant>
      <vt:variant>
        <vt:i4>0</vt:i4>
      </vt:variant>
      <vt:variant>
        <vt:i4>5</vt:i4>
      </vt:variant>
      <vt:variant>
        <vt:lpwstr>mailto:tsbiotgsi@itu.int</vt:lpwstr>
      </vt:variant>
      <vt:variant>
        <vt:lpwstr/>
      </vt:variant>
      <vt:variant>
        <vt:i4>7667834</vt:i4>
      </vt:variant>
      <vt:variant>
        <vt:i4>42</vt:i4>
      </vt:variant>
      <vt:variant>
        <vt:i4>0</vt:i4>
      </vt:variant>
      <vt:variant>
        <vt:i4>5</vt:i4>
      </vt:variant>
      <vt:variant>
        <vt:lpwstr>http://itu.int/travel/</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3080272</vt:i4>
      </vt:variant>
      <vt:variant>
        <vt:i4>36</vt:i4>
      </vt:variant>
      <vt:variant>
        <vt:i4>0</vt:i4>
      </vt:variant>
      <vt:variant>
        <vt:i4>5</vt:i4>
      </vt:variant>
      <vt:variant>
        <vt:lpwstr>http://www.itu.int/cgi-bin/htsh/edrs/ITU-T/studygroup/edrs.registration.form?_eventid=3000281</vt:lpwstr>
      </vt:variant>
      <vt:variant>
        <vt:lpwstr/>
      </vt:variant>
      <vt:variant>
        <vt:i4>5308503</vt:i4>
      </vt:variant>
      <vt:variant>
        <vt:i4>33</vt:i4>
      </vt:variant>
      <vt:variant>
        <vt:i4>0</vt:i4>
      </vt:variant>
      <vt:variant>
        <vt:i4>5</vt:i4>
      </vt:variant>
      <vt:variant>
        <vt:lpwstr>http://itu.int/ITU-T/gsi/iot</vt:lpwstr>
      </vt:variant>
      <vt:variant>
        <vt:lpwstr/>
      </vt:variant>
      <vt:variant>
        <vt:i4>720983</vt:i4>
      </vt:variant>
      <vt:variant>
        <vt:i4>30</vt:i4>
      </vt:variant>
      <vt:variant>
        <vt:i4>0</vt:i4>
      </vt:variant>
      <vt:variant>
        <vt:i4>5</vt:i4>
      </vt:variant>
      <vt:variant>
        <vt:lpwstr>http://itu.int/oth/T0A0F000010/en</vt:lpwstr>
      </vt:variant>
      <vt:variant>
        <vt:lpwstr/>
      </vt:variant>
      <vt:variant>
        <vt:i4>1310755</vt:i4>
      </vt:variant>
      <vt:variant>
        <vt:i4>27</vt:i4>
      </vt:variant>
      <vt:variant>
        <vt:i4>0</vt:i4>
      </vt:variant>
      <vt:variant>
        <vt:i4>5</vt:i4>
      </vt:variant>
      <vt:variant>
        <vt:lpwstr>mailto:tsbiotgsi@itu.int</vt:lpwstr>
      </vt:variant>
      <vt:variant>
        <vt:lpwstr/>
      </vt:variant>
      <vt:variant>
        <vt:i4>5308503</vt:i4>
      </vt:variant>
      <vt:variant>
        <vt:i4>24</vt:i4>
      </vt:variant>
      <vt:variant>
        <vt:i4>0</vt:i4>
      </vt:variant>
      <vt:variant>
        <vt:i4>5</vt:i4>
      </vt:variant>
      <vt:variant>
        <vt:lpwstr>http://itu.int/ITU-T/gsi/iot</vt:lpwstr>
      </vt:variant>
      <vt:variant>
        <vt:lpwstr/>
      </vt:variant>
      <vt:variant>
        <vt:i4>5308430</vt:i4>
      </vt:variant>
      <vt:variant>
        <vt:i4>21</vt:i4>
      </vt:variant>
      <vt:variant>
        <vt:i4>0</vt:i4>
      </vt:variant>
      <vt:variant>
        <vt:i4>5</vt:i4>
      </vt:variant>
      <vt:variant>
        <vt:lpwstr>http://www.itu.int/itu-t/gsi/iot</vt:lpwstr>
      </vt:variant>
      <vt:variant>
        <vt:lpwstr/>
      </vt:variant>
      <vt:variant>
        <vt:i4>5308430</vt:i4>
      </vt:variant>
      <vt:variant>
        <vt:i4>18</vt:i4>
      </vt:variant>
      <vt:variant>
        <vt:i4>0</vt:i4>
      </vt:variant>
      <vt:variant>
        <vt:i4>5</vt:i4>
      </vt:variant>
      <vt:variant>
        <vt:lpwstr>http://www.itu.int/itu-t/gsi/iot</vt:lpwstr>
      </vt:variant>
      <vt:variant>
        <vt:lpwstr/>
      </vt:variant>
      <vt:variant>
        <vt:i4>5308430</vt:i4>
      </vt:variant>
      <vt:variant>
        <vt:i4>15</vt:i4>
      </vt:variant>
      <vt:variant>
        <vt:i4>0</vt:i4>
      </vt:variant>
      <vt:variant>
        <vt:i4>5</vt:i4>
      </vt:variant>
      <vt:variant>
        <vt:lpwstr>http://www.itu.int/itu-t/gsi/iot</vt:lpwstr>
      </vt:variant>
      <vt:variant>
        <vt:lpwstr/>
      </vt:variant>
      <vt:variant>
        <vt:i4>5308430</vt:i4>
      </vt:variant>
      <vt:variant>
        <vt:i4>12</vt:i4>
      </vt:variant>
      <vt:variant>
        <vt:i4>0</vt:i4>
      </vt:variant>
      <vt:variant>
        <vt:i4>5</vt:i4>
      </vt:variant>
      <vt:variant>
        <vt:lpwstr>http://www.itu.int/itu-t/gsi/iot</vt:lpwstr>
      </vt:variant>
      <vt:variant>
        <vt:lpwstr/>
      </vt:variant>
      <vt:variant>
        <vt:i4>4390977</vt:i4>
      </vt:variant>
      <vt:variant>
        <vt:i4>9</vt:i4>
      </vt:variant>
      <vt:variant>
        <vt:i4>0</vt:i4>
      </vt:variant>
      <vt:variant>
        <vt:i4>5</vt:i4>
      </vt:variant>
      <vt:variant>
        <vt:lpwstr>http://www.itu.int/md/meetingdoc.asp?lang=en&amp;parent=T09-SG17-COL-0006</vt:lpwstr>
      </vt:variant>
      <vt:variant>
        <vt:lpwstr/>
      </vt:variant>
      <vt:variant>
        <vt:i4>8126509</vt:i4>
      </vt:variant>
      <vt:variant>
        <vt:i4>6</vt:i4>
      </vt:variant>
      <vt:variant>
        <vt:i4>0</vt:i4>
      </vt:variant>
      <vt:variant>
        <vt:i4>5</vt:i4>
      </vt:variant>
      <vt:variant>
        <vt:lpwstr>http://www.itu.int/en/ITU-T/jca/iot/Pages/default.aspx</vt:lpwstr>
      </vt:variant>
      <vt:variant>
        <vt:lpwstr/>
      </vt:variant>
      <vt:variant>
        <vt:i4>7077928</vt:i4>
      </vt:variant>
      <vt:variant>
        <vt:i4>3</vt:i4>
      </vt:variant>
      <vt:variant>
        <vt:i4>0</vt:i4>
      </vt:variant>
      <vt:variant>
        <vt:i4>5</vt:i4>
      </vt:variant>
      <vt:variant>
        <vt:lpwstr>http://www.itu.int/en/ITU-T/gsi/iot/Pages/default.aspx</vt:lpwstr>
      </vt:variant>
      <vt:variant>
        <vt:lpwstr/>
      </vt:variant>
      <vt:variant>
        <vt:i4>1310755</vt:i4>
      </vt:variant>
      <vt:variant>
        <vt:i4>0</vt:i4>
      </vt:variant>
      <vt:variant>
        <vt:i4>0</vt:i4>
      </vt:variant>
      <vt:variant>
        <vt:i4>5</vt:i4>
      </vt:variant>
      <vt:variant>
        <vt:lpwstr>mailto:tsbiotgsi@itu.int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Norton Viard, Emma</cp:lastModifiedBy>
  <cp:revision>6</cp:revision>
  <cp:lastPrinted>2012-07-16T11:58:00Z</cp:lastPrinted>
  <dcterms:created xsi:type="dcterms:W3CDTF">2013-01-04T14:19:00Z</dcterms:created>
  <dcterms:modified xsi:type="dcterms:W3CDTF">2013-01-08T14:55:00Z</dcterms:modified>
</cp:coreProperties>
</file>