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5C6D84B3" w:rsidR="00344BEA" w:rsidRPr="009A54D9" w:rsidRDefault="00344BEA" w:rsidP="00344BEA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A22E6AE" wp14:editId="6D83D7A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7FE6E0F9" w14:textId="06AD834B" w:rsidR="00344BEA" w:rsidRPr="00435EB7" w:rsidRDefault="00435EB7" w:rsidP="00435EB7">
            <w:pPr>
              <w:rPr>
                <w:rFonts w:ascii="Verdana" w:hAnsi="Verdana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49929968" wp14:editId="1813F75C">
                  <wp:extent cx="1209675" cy="1085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-T60_blue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4B03FEBB" w:rsidR="003D38E3" w:rsidRDefault="00AA4858" w:rsidP="00C50630">
            <w:pPr>
              <w:pStyle w:val="Tabletext"/>
              <w:spacing w:before="480" w:after="120"/>
            </w:pPr>
            <w:r>
              <w:t xml:space="preserve">Geneva, </w:t>
            </w:r>
            <w:r w:rsidR="00783EBC">
              <w:t>28</w:t>
            </w:r>
            <w:r w:rsidR="007B1C7A">
              <w:t xml:space="preserve"> </w:t>
            </w:r>
            <w:r w:rsidR="00C50630">
              <w:t>June</w:t>
            </w:r>
            <w:r w:rsidR="007B1C7A">
              <w:t xml:space="preserve"> 2016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0CE22CCF" w:rsidR="00932E45" w:rsidRPr="00F36AC4" w:rsidRDefault="0027152D" w:rsidP="00C50630">
            <w:pPr>
              <w:pStyle w:val="Tabletext"/>
              <w:rPr>
                <w:b/>
              </w:rPr>
            </w:pPr>
            <w:r>
              <w:rPr>
                <w:b/>
              </w:rPr>
              <w:t>TSB Circular 228</w:t>
            </w:r>
          </w:p>
          <w:p w14:paraId="4DEC15E1" w14:textId="799055BF" w:rsidR="00932E45" w:rsidRPr="00F36AC4" w:rsidRDefault="00E35A55" w:rsidP="00C50630">
            <w:pPr>
              <w:pStyle w:val="Tabletext"/>
            </w:pPr>
            <w:proofErr w:type="spellStart"/>
            <w:r>
              <w:t>bsg</w:t>
            </w:r>
            <w:proofErr w:type="spellEnd"/>
            <w:r w:rsidR="00932E45" w:rsidRPr="00F36AC4">
              <w:t>/</w:t>
            </w:r>
            <w:r w:rsidR="00C50630">
              <w:t>LS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438002FF" w:rsidR="00932E45" w:rsidRDefault="006B22FA" w:rsidP="00222D56">
            <w:pPr>
              <w:pStyle w:val="Tabletext"/>
              <w:ind w:left="283" w:hanging="283"/>
            </w:pPr>
            <w:r w:rsidRPr="00BB22A0">
              <w:rPr>
                <w:color w:val="000000"/>
              </w:rPr>
              <w:t>-</w:t>
            </w:r>
            <w:r w:rsidRPr="00BB22A0">
              <w:rPr>
                <w:color w:val="000000"/>
              </w:rPr>
              <w:tab/>
              <w:t xml:space="preserve">To ITU </w:t>
            </w:r>
            <w:r w:rsidR="00932E45" w:rsidRPr="00BB22A0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293E5BF4" w:rsidR="00932E45" w:rsidRPr="00C50630" w:rsidRDefault="00C50630" w:rsidP="00C50630">
            <w:pPr>
              <w:pStyle w:val="Tabletext"/>
              <w:rPr>
                <w:b/>
                <w:lang w:val="fr-FR"/>
              </w:rPr>
            </w:pPr>
            <w:r>
              <w:rPr>
                <w:b/>
              </w:rPr>
              <w:t>Lara Srivastava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2104A017" w:rsidR="00932E45" w:rsidRPr="00F36AC4" w:rsidRDefault="00932E45" w:rsidP="00C506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C50630">
              <w:t>5884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43085A66" w:rsidR="0087300D" w:rsidRPr="00F36AC4" w:rsidRDefault="00A92419" w:rsidP="009B6449">
            <w:pPr>
              <w:pStyle w:val="Tabletext"/>
            </w:pPr>
            <w:hyperlink r:id="rId13" w:history="1">
              <w:r w:rsidR="00E35A55">
                <w:rPr>
                  <w:rStyle w:val="Hyperlink"/>
                </w:rPr>
                <w:t>tsbbsg@itu.int</w:t>
              </w:r>
            </w:hyperlink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07FF4E86" w14:textId="687427D2" w:rsidR="00D254DA" w:rsidRDefault="0087300D" w:rsidP="00D254D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2945B3">
              <w:t>;</w:t>
            </w:r>
          </w:p>
          <w:p w14:paraId="767A7A2F" w14:textId="71C7D10A" w:rsidR="00C50630" w:rsidRPr="001A6F94" w:rsidRDefault="00C50630" w:rsidP="00C50630">
            <w:pPr>
              <w:tabs>
                <w:tab w:val="clear" w:pos="1134"/>
                <w:tab w:val="clear" w:pos="1871"/>
                <w:tab w:val="clear" w:pos="2268"/>
                <w:tab w:val="left" w:pos="284"/>
                <w:tab w:val="left" w:pos="1191"/>
                <w:tab w:val="left" w:pos="1588"/>
                <w:tab w:val="left" w:pos="1985"/>
                <w:tab w:val="left" w:pos="4111"/>
              </w:tabs>
              <w:overflowPunct/>
              <w:autoSpaceDE/>
              <w:autoSpaceDN/>
              <w:adjustRightInd/>
              <w:spacing w:before="0"/>
              <w:ind w:left="283" w:hanging="283"/>
              <w:textAlignment w:val="auto"/>
            </w:pPr>
            <w:r>
              <w:t>-</w:t>
            </w:r>
            <w:r>
              <w:tab/>
            </w:r>
            <w:r w:rsidRPr="001A6F94">
              <w:t>To the members of the Study Group 3 Regional Group for the Arab Region (SG3RG-ARB)</w:t>
            </w:r>
            <w:r w:rsidR="003C4818">
              <w:t>;</w:t>
            </w:r>
          </w:p>
          <w:p w14:paraId="344B76ED" w14:textId="3E830A3B" w:rsidR="00E1290A" w:rsidRDefault="00C50630" w:rsidP="00C5063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1A6F94">
              <w:rPr>
                <w:szCs w:val="24"/>
              </w:rPr>
              <w:t>To ITU Regional Office for Arab Region</w:t>
            </w: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3FB9ED99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522B2B58" w14:textId="7F8766D8" w:rsidR="00352BCD" w:rsidRPr="0094235B" w:rsidRDefault="00B94D9D" w:rsidP="00DB6374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ITU Regional Standardization Forum for </w:t>
            </w:r>
            <w:r w:rsidR="00C50630">
              <w:rPr>
                <w:rFonts w:cs="Segoe UI"/>
                <w:b/>
                <w:bCs/>
                <w:color w:val="000000"/>
                <w:szCs w:val="24"/>
              </w:rPr>
              <w:t>the Arab</w:t>
            </w:r>
            <w:r w:rsidR="00352BCD" w:rsidRPr="0094235B">
              <w:rPr>
                <w:b/>
                <w:bCs/>
              </w:rPr>
              <w:t xml:space="preserve"> </w:t>
            </w:r>
            <w:r w:rsidR="007A44DF">
              <w:rPr>
                <w:b/>
                <w:bCs/>
              </w:rPr>
              <w:t xml:space="preserve">Region </w:t>
            </w:r>
            <w:r w:rsidR="00DB6374">
              <w:rPr>
                <w:b/>
                <w:bCs/>
              </w:rPr>
              <w:t xml:space="preserve">for Bridging the Standardization Gap </w:t>
            </w:r>
            <w:r w:rsidR="0026141A">
              <w:rPr>
                <w:b/>
                <w:bCs/>
              </w:rPr>
              <w:t>(</w:t>
            </w:r>
            <w:r w:rsidR="00C50630">
              <w:rPr>
                <w:b/>
                <w:bCs/>
              </w:rPr>
              <w:t>Tunis</w:t>
            </w:r>
            <w:r w:rsidR="007B1C7A">
              <w:rPr>
                <w:b/>
                <w:bCs/>
              </w:rPr>
              <w:t xml:space="preserve">, </w:t>
            </w:r>
            <w:r w:rsidR="00C50630">
              <w:rPr>
                <w:b/>
                <w:bCs/>
              </w:rPr>
              <w:t>Tunisia</w:t>
            </w:r>
            <w:r w:rsidR="007B1C7A">
              <w:rPr>
                <w:b/>
                <w:bCs/>
              </w:rPr>
              <w:t>, 2</w:t>
            </w:r>
            <w:r w:rsidR="00C50630">
              <w:rPr>
                <w:b/>
                <w:bCs/>
              </w:rPr>
              <w:t>6</w:t>
            </w:r>
            <w:r w:rsidR="007B1C7A">
              <w:rPr>
                <w:b/>
                <w:bCs/>
              </w:rPr>
              <w:t xml:space="preserve"> </w:t>
            </w:r>
            <w:r w:rsidR="00C50630">
              <w:rPr>
                <w:b/>
                <w:bCs/>
              </w:rPr>
              <w:t>July</w:t>
            </w:r>
            <w:r w:rsidR="007B1C7A">
              <w:rPr>
                <w:b/>
                <w:bCs/>
              </w:rPr>
              <w:t xml:space="preserve"> 2016</w:t>
            </w:r>
            <w:r w:rsidRPr="007A44DF">
              <w:rPr>
                <w:b/>
                <w:bCs/>
              </w:rPr>
              <w:t>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2C2B0C">
        <w:rPr>
          <w:szCs w:val="24"/>
        </w:rPr>
        <w:t>Dear Sir/Madam,</w:t>
      </w:r>
    </w:p>
    <w:p w14:paraId="7478052A" w14:textId="675B10DB" w:rsidR="003E249A" w:rsidRDefault="001C00E5" w:rsidP="000841B9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7B1C7A" w:rsidRPr="007B1C7A">
        <w:t xml:space="preserve">The International Telecommunication Union (ITU) is organizing a </w:t>
      </w:r>
      <w:r w:rsidR="007B1C7A" w:rsidRPr="00C50630">
        <w:t xml:space="preserve">Regional Standardization Forum for the </w:t>
      </w:r>
      <w:r w:rsidR="00C50630" w:rsidRPr="00C50630">
        <w:t>Arab</w:t>
      </w:r>
      <w:r w:rsidR="007B1C7A" w:rsidRPr="00C50630">
        <w:t xml:space="preserve"> Region</w:t>
      </w:r>
      <w:r w:rsidR="0026141A">
        <w:t>, which is kindly hosted by AICTO</w:t>
      </w:r>
      <w:r w:rsidR="002421B2">
        <w:t xml:space="preserve"> </w:t>
      </w:r>
      <w:r w:rsidR="0026141A">
        <w:t xml:space="preserve">and CERT </w:t>
      </w:r>
      <w:r w:rsidR="007B1C7A" w:rsidRPr="007B1C7A">
        <w:t xml:space="preserve">at the </w:t>
      </w:r>
      <w:r w:rsidR="0026141A">
        <w:t xml:space="preserve">Ramada Plaza </w:t>
      </w:r>
      <w:r w:rsidR="007B1C7A" w:rsidRPr="007B1C7A">
        <w:t xml:space="preserve">Hotel in </w:t>
      </w:r>
      <w:proofErr w:type="spellStart"/>
      <w:r w:rsidR="0026141A">
        <w:t>Gammarth</w:t>
      </w:r>
      <w:proofErr w:type="spellEnd"/>
      <w:r w:rsidR="007B1C7A" w:rsidRPr="007B1C7A">
        <w:t xml:space="preserve">, </w:t>
      </w:r>
      <w:r w:rsidR="0026141A">
        <w:t>Tunisia</w:t>
      </w:r>
      <w:r w:rsidR="007B1C7A" w:rsidRPr="007B1C7A">
        <w:t xml:space="preserve"> on </w:t>
      </w:r>
      <w:r w:rsidR="0026141A">
        <w:t>26</w:t>
      </w:r>
      <w:r w:rsidR="007B1C7A" w:rsidRPr="007B1C7A">
        <w:t xml:space="preserve"> </w:t>
      </w:r>
      <w:r w:rsidR="0026141A">
        <w:t>July</w:t>
      </w:r>
      <w:r w:rsidR="007B1C7A" w:rsidRPr="007B1C7A">
        <w:t xml:space="preserve"> 2016.</w:t>
      </w:r>
      <w:r w:rsidR="00947649">
        <w:t xml:space="preserve"> The event will be held back to back with the 4</w:t>
      </w:r>
      <w:r w:rsidR="00947649" w:rsidRPr="00C50630">
        <w:rPr>
          <w:vertAlign w:val="superscript"/>
        </w:rPr>
        <w:t>th</w:t>
      </w:r>
      <w:r w:rsidR="00947649">
        <w:t xml:space="preserve"> Meeting of the </w:t>
      </w:r>
      <w:r w:rsidR="0026141A" w:rsidRPr="0026141A">
        <w:t>ITU-T Study Group 3 Regional Group for the Arab Region (SG3RG-ARB)</w:t>
      </w:r>
      <w:r w:rsidR="0026141A">
        <w:t xml:space="preserve"> </w:t>
      </w:r>
      <w:r w:rsidR="00783EBC">
        <w:t>which will take place from</w:t>
      </w:r>
      <w:r w:rsidR="00947649">
        <w:t xml:space="preserve"> 2</w:t>
      </w:r>
      <w:r w:rsidR="000841B9">
        <w:t>6</w:t>
      </w:r>
      <w:r w:rsidR="00947649">
        <w:t>-2</w:t>
      </w:r>
      <w:r w:rsidR="0026141A">
        <w:t>9</w:t>
      </w:r>
      <w:r w:rsidR="00947649">
        <w:t xml:space="preserve"> </w:t>
      </w:r>
      <w:r w:rsidR="0026141A">
        <w:t>July</w:t>
      </w:r>
      <w:r w:rsidR="00947649">
        <w:t xml:space="preserve"> 2016 at the same venue.</w:t>
      </w:r>
    </w:p>
    <w:p w14:paraId="3B6B0E39" w14:textId="4E6D4681" w:rsidR="001C00E5" w:rsidRPr="007A44DF" w:rsidRDefault="001C00E5" w:rsidP="00DB6374">
      <w:r w:rsidRPr="005D3859">
        <w:t xml:space="preserve">The </w:t>
      </w:r>
      <w:r w:rsidR="00B94D9D">
        <w:t>Forum</w:t>
      </w:r>
      <w:r w:rsidRPr="005D3859">
        <w:t xml:space="preserve"> </w:t>
      </w:r>
      <w:r w:rsidRPr="007A44DF">
        <w:t>will open at 09</w:t>
      </w:r>
      <w:r w:rsidR="00DB6374">
        <w:t>30</w:t>
      </w:r>
      <w:r w:rsidRPr="007A44DF">
        <w:t xml:space="preserve"> hours. Participant</w:t>
      </w:r>
      <w:r w:rsidR="00375BF5" w:rsidRPr="007A44DF">
        <w:t>s’ registration will begin at 0</w:t>
      </w:r>
      <w:r w:rsidR="00DB6374">
        <w:t>830</w:t>
      </w:r>
      <w:r w:rsidRPr="007A44DF">
        <w:t> hours</w:t>
      </w:r>
      <w:r w:rsidR="00375BF5" w:rsidRPr="007A44DF">
        <w:t xml:space="preserve">. </w:t>
      </w:r>
    </w:p>
    <w:p w14:paraId="28BAEEA7" w14:textId="48EE318A" w:rsidR="00937F10" w:rsidRDefault="0094235B" w:rsidP="00BB22A0">
      <w:r w:rsidRPr="007A44DF">
        <w:t>2</w:t>
      </w:r>
      <w:r w:rsidR="001C00E5" w:rsidRPr="007A44DF">
        <w:tab/>
      </w:r>
      <w:r w:rsidR="00937F10" w:rsidRPr="007A44DF">
        <w:t xml:space="preserve">Discussions will be held in </w:t>
      </w:r>
      <w:r w:rsidR="00BB22A0" w:rsidRPr="007A44DF">
        <w:t>English only.</w:t>
      </w:r>
      <w:r w:rsidR="00331A31" w:rsidRPr="00D641F5">
        <w:t xml:space="preserve"> </w:t>
      </w:r>
    </w:p>
    <w:p w14:paraId="42BB4C2B" w14:textId="3B9316F4" w:rsidR="001C00E5" w:rsidRDefault="00937F10" w:rsidP="00BA7DC5">
      <w:r>
        <w:t>3</w:t>
      </w:r>
      <w:r>
        <w:tab/>
      </w:r>
      <w:r w:rsidR="001C00E5" w:rsidRPr="00352BCD"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  <w:r w:rsidR="00B94D9D">
        <w:t xml:space="preserve">Participation </w:t>
      </w:r>
      <w:r w:rsidR="00BB22A0">
        <w:t xml:space="preserve">is free of charge. </w:t>
      </w:r>
    </w:p>
    <w:p w14:paraId="215B2565" w14:textId="46311D23" w:rsidR="00375BF5" w:rsidRPr="00E22EA6" w:rsidRDefault="00DF0FF7" w:rsidP="00E70883">
      <w:r>
        <w:rPr>
          <w:szCs w:val="24"/>
        </w:rPr>
        <w:t>4</w:t>
      </w:r>
      <w:r w:rsidR="001C00E5" w:rsidRPr="006F7E2C">
        <w:rPr>
          <w:szCs w:val="24"/>
        </w:rPr>
        <w:tab/>
      </w:r>
      <w:r w:rsidR="007B1C7A" w:rsidRPr="007B1C7A">
        <w:t xml:space="preserve">The main objectives of the event are to provide an overview of the ITU Bridging Standardization Gap programme, </w:t>
      </w:r>
      <w:r w:rsidR="00205AAC">
        <w:t>hot</w:t>
      </w:r>
      <w:r w:rsidR="00DB6374">
        <w:t xml:space="preserve"> topics under discussion in ITU-</w:t>
      </w:r>
      <w:r w:rsidR="00205AAC">
        <w:t>T and</w:t>
      </w:r>
      <w:r w:rsidR="007B1C7A" w:rsidRPr="007B1C7A">
        <w:t xml:space="preserve"> at </w:t>
      </w:r>
      <w:r w:rsidR="007B1C7A" w:rsidRPr="00F424F9">
        <w:t xml:space="preserve">WTSA-16, and </w:t>
      </w:r>
      <w:r w:rsidR="00205AAC" w:rsidRPr="00F424F9">
        <w:t>an overview of prep</w:t>
      </w:r>
      <w:r w:rsidR="00F424F9">
        <w:t>a</w:t>
      </w:r>
      <w:r w:rsidR="00205AAC" w:rsidRPr="00F424F9">
        <w:t>rations for WTSA</w:t>
      </w:r>
      <w:r w:rsidR="00E70883">
        <w:t>-</w:t>
      </w:r>
      <w:r w:rsidR="00205AAC" w:rsidRPr="00F424F9">
        <w:t xml:space="preserve">16. </w:t>
      </w:r>
    </w:p>
    <w:p w14:paraId="40B65554" w14:textId="78C071CA" w:rsidR="001C00E5" w:rsidRPr="001C00E5" w:rsidRDefault="001C00E5" w:rsidP="00AE4A6A">
      <w:pPr>
        <w:rPr>
          <w:szCs w:val="24"/>
        </w:rPr>
      </w:pPr>
      <w:r w:rsidRPr="0094235B">
        <w:rPr>
          <w:szCs w:val="24"/>
        </w:rPr>
        <w:t>T</w:t>
      </w:r>
      <w:r w:rsidR="00CC01A2" w:rsidRPr="0094235B">
        <w:rPr>
          <w:szCs w:val="24"/>
        </w:rPr>
        <w:t>he target audience of the</w:t>
      </w:r>
      <w:r w:rsidRPr="0094235B">
        <w:rPr>
          <w:szCs w:val="24"/>
        </w:rPr>
        <w:t xml:space="preserve"> </w:t>
      </w:r>
      <w:r w:rsidR="00F24B37">
        <w:rPr>
          <w:szCs w:val="24"/>
        </w:rPr>
        <w:t>event</w:t>
      </w:r>
      <w:r w:rsidR="00352BCD">
        <w:rPr>
          <w:szCs w:val="24"/>
        </w:rPr>
        <w:t xml:space="preserve"> </w:t>
      </w:r>
      <w:r w:rsidR="001772FB" w:rsidRPr="001772FB">
        <w:rPr>
          <w:szCs w:val="24"/>
        </w:rPr>
        <w:t>include</w:t>
      </w:r>
      <w:r w:rsidR="00783EBC">
        <w:rPr>
          <w:szCs w:val="24"/>
        </w:rPr>
        <w:t>s</w:t>
      </w:r>
      <w:r w:rsidR="001772FB" w:rsidRPr="001772FB">
        <w:rPr>
          <w:szCs w:val="24"/>
        </w:rPr>
        <w:t xml:space="preserve"> </w:t>
      </w:r>
      <w:r w:rsidR="00BB22A0" w:rsidRPr="00BB22A0">
        <w:rPr>
          <w:szCs w:val="24"/>
        </w:rPr>
        <w:t>ITU Member States, national standards bodies, ICT regulators, ICT companies, ICT research organizations, service providers and academia.</w:t>
      </w:r>
    </w:p>
    <w:p w14:paraId="2DF455DA" w14:textId="23B133C4" w:rsidR="001C00E5" w:rsidRPr="00E363A0" w:rsidRDefault="00DF0FF7" w:rsidP="00E363A0">
      <w:pPr>
        <w:rPr>
          <w:rFonts w:ascii="Calibri" w:hAnsi="Calibri"/>
          <w:color w:val="1F497D"/>
          <w:sz w:val="22"/>
          <w:lang w:val="en-US" w:eastAsia="zh-CN"/>
        </w:rPr>
      </w:pPr>
      <w:r>
        <w:lastRenderedPageBreak/>
        <w:t>5</w:t>
      </w:r>
      <w:r w:rsidR="00B76872" w:rsidRPr="00352BCD">
        <w:tab/>
      </w:r>
      <w:r w:rsidR="00A91627">
        <w:t xml:space="preserve">A draft programme can be found in </w:t>
      </w:r>
      <w:r w:rsidR="00A91627" w:rsidRPr="00BD49ED">
        <w:rPr>
          <w:b/>
          <w:bCs/>
        </w:rPr>
        <w:t>Annex 1</w:t>
      </w:r>
      <w:r w:rsidR="00A91627">
        <w:t xml:space="preserve"> of this circular. The draft programme </w:t>
      </w:r>
      <w:r w:rsidR="001C00E5" w:rsidRPr="00352BCD">
        <w:t xml:space="preserve">of the </w:t>
      </w:r>
      <w:r w:rsidR="00F24B37">
        <w:t xml:space="preserve">Forum </w:t>
      </w:r>
      <w:r w:rsidR="00A9176F" w:rsidRPr="0094235B">
        <w:t xml:space="preserve">will </w:t>
      </w:r>
      <w:r w:rsidR="00A91627">
        <w:t xml:space="preserve">also </w:t>
      </w:r>
      <w:r w:rsidR="00A9176F" w:rsidRPr="0094235B">
        <w:t xml:space="preserve">be made available on the </w:t>
      </w:r>
      <w:r w:rsidR="001C00E5" w:rsidRPr="00352BCD">
        <w:t>ITU</w:t>
      </w:r>
      <w:r w:rsidR="005D3859" w:rsidRPr="00352BCD" w:rsidDel="005D3859">
        <w:t xml:space="preserve"> </w:t>
      </w:r>
      <w:r w:rsidR="001C00E5" w:rsidRPr="00352BCD">
        <w:t>website</w:t>
      </w:r>
      <w:r w:rsidR="00A91627">
        <w:t xml:space="preserve">: </w:t>
      </w:r>
      <w:hyperlink r:id="rId14" w:history="1">
        <w:r w:rsidR="00E363A0" w:rsidRPr="00AD26B0">
          <w:rPr>
            <w:rStyle w:val="Hyperlink"/>
            <w:lang w:val="en-US"/>
          </w:rPr>
          <w:t>http://www.itu.int/en/ITU-T/Workshops-and-Seminars/bsg/201607/Pages/default.aspx</w:t>
        </w:r>
      </w:hyperlink>
      <w:r w:rsidR="00A91627">
        <w:t>.</w:t>
      </w:r>
      <w:hyperlink r:id="rId15" w:history="1"/>
      <w:r w:rsidR="001C00E5" w:rsidRPr="00352BCD">
        <w:t xml:space="preserve"> </w:t>
      </w:r>
      <w:r w:rsidR="00A91627">
        <w:t>T</w:t>
      </w:r>
      <w:r w:rsidR="00DA22E0" w:rsidRPr="00352BCD">
        <w:t>his</w:t>
      </w:r>
      <w:r w:rsidR="001C00E5" w:rsidRPr="00352BCD">
        <w:t xml:space="preserve"> website will be regularly updated as new or modified information become available. Participants are requested to check periodically for new updates.</w:t>
      </w:r>
      <w:r w:rsidR="00352BCD">
        <w:t xml:space="preserve"> </w:t>
      </w:r>
    </w:p>
    <w:p w14:paraId="3365B68B" w14:textId="1D221C19" w:rsidR="00A9176F" w:rsidRDefault="00DF0FF7" w:rsidP="00AE4A6A">
      <w:r>
        <w:t>6</w:t>
      </w:r>
      <w:r w:rsidR="001C00E5">
        <w:tab/>
      </w:r>
      <w:r w:rsidR="0059191B">
        <w:t>G</w:t>
      </w:r>
      <w:r w:rsidR="00A9176F" w:rsidRPr="00A9176F">
        <w:t xml:space="preserve">eneral information for participants including hotel accommodation, transportation and visa requirements </w:t>
      </w:r>
      <w:r w:rsidR="005A0771">
        <w:t>will be made available at</w:t>
      </w:r>
      <w:r w:rsidR="00A9176F">
        <w:t xml:space="preserve"> the </w:t>
      </w:r>
      <w:r w:rsidR="00AE4A6A">
        <w:t>above-mentioned ITU website.</w:t>
      </w:r>
      <w:r w:rsidR="001A31D1">
        <w:t xml:space="preserve">  </w:t>
      </w:r>
    </w:p>
    <w:p w14:paraId="061A2B0E" w14:textId="5608691C" w:rsidR="00491AA9" w:rsidRPr="003A2FB1" w:rsidRDefault="00DB6374" w:rsidP="00DB6374">
      <w:pPr>
        <w:rPr>
          <w:rFonts w:ascii="Calibri" w:hAnsi="Calibri"/>
          <w:sz w:val="22"/>
          <w:lang w:val="en-US" w:eastAsia="zh-CN"/>
        </w:rPr>
      </w:pPr>
      <w:r>
        <w:t>7</w:t>
      </w:r>
      <w:r w:rsidR="00A46F62" w:rsidRPr="003A2FB1">
        <w:tab/>
      </w:r>
      <w:r w:rsidR="001C00E5" w:rsidRPr="003A2FB1">
        <w:t xml:space="preserve">To enable </w:t>
      </w:r>
      <w:r w:rsidR="00352BCD" w:rsidRPr="003A2FB1">
        <w:t xml:space="preserve">ITU </w:t>
      </w:r>
      <w:r w:rsidR="001C00E5" w:rsidRPr="003A2FB1">
        <w:t xml:space="preserve">to make the necessary arrangements concerning the organization of the </w:t>
      </w:r>
      <w:r w:rsidR="00766ED7" w:rsidRPr="003A2FB1">
        <w:t>Forum</w:t>
      </w:r>
      <w:r w:rsidR="001C00E5" w:rsidRPr="003A2FB1">
        <w:t>, I should be grateful i</w:t>
      </w:r>
      <w:r w:rsidR="00E26D09">
        <w:t xml:space="preserve">f you would register via the online form at </w:t>
      </w:r>
      <w:hyperlink r:id="rId16" w:history="1">
        <w:r>
          <w:rPr>
            <w:rStyle w:val="Hyperlink"/>
          </w:rPr>
          <w:t>http://itu.int/reg/tmisc/3000905</w:t>
        </w:r>
      </w:hyperlink>
      <w:r w:rsidRPr="003A2FB1">
        <w:t xml:space="preserve"> </w:t>
      </w:r>
      <w:r w:rsidR="001C00E5" w:rsidRPr="003A2FB1">
        <w:t xml:space="preserve">as soon as possible, but </w:t>
      </w:r>
      <w:r w:rsidR="001C00E5" w:rsidRPr="003A2FB1">
        <w:rPr>
          <w:b/>
        </w:rPr>
        <w:t xml:space="preserve">not later than </w:t>
      </w:r>
      <w:r w:rsidR="00491AA9" w:rsidRPr="00AC0ADA">
        <w:rPr>
          <w:b/>
        </w:rPr>
        <w:t xml:space="preserve">10 </w:t>
      </w:r>
      <w:r w:rsidR="0026141A" w:rsidRPr="00AC0ADA">
        <w:rPr>
          <w:b/>
        </w:rPr>
        <w:t>July</w:t>
      </w:r>
      <w:r w:rsidR="00491AA9" w:rsidRPr="003A2FB1">
        <w:rPr>
          <w:b/>
        </w:rPr>
        <w:t xml:space="preserve"> 2016</w:t>
      </w:r>
      <w:r w:rsidR="001C00E5" w:rsidRPr="003A2FB1">
        <w:rPr>
          <w:b/>
        </w:rPr>
        <w:t>.</w:t>
      </w:r>
      <w:r w:rsidR="001C00E5" w:rsidRPr="003A2FB1">
        <w:t xml:space="preserve"> </w:t>
      </w:r>
      <w:r w:rsidR="001C00E5" w:rsidRPr="003A2FB1">
        <w:rPr>
          <w:b/>
          <w:bCs/>
        </w:rPr>
        <w:t>Please note that pre-registration of participants to</w:t>
      </w:r>
      <w:r w:rsidR="00766ED7" w:rsidRPr="003A2FB1">
        <w:rPr>
          <w:b/>
          <w:bCs/>
        </w:rPr>
        <w:t xml:space="preserve"> our events</w:t>
      </w:r>
      <w:r w:rsidR="001C00E5" w:rsidRPr="003A2FB1">
        <w:rPr>
          <w:b/>
          <w:bCs/>
        </w:rPr>
        <w:t xml:space="preserve"> is carried out exclusively </w:t>
      </w:r>
      <w:r w:rsidR="001C00E5" w:rsidRPr="003A2FB1">
        <w:rPr>
          <w:b/>
          <w:bCs/>
          <w:i/>
          <w:iCs/>
        </w:rPr>
        <w:t>online</w:t>
      </w:r>
      <w:r w:rsidR="001C00E5" w:rsidRPr="003A2FB1">
        <w:rPr>
          <w:b/>
          <w:bCs/>
        </w:rPr>
        <w:t xml:space="preserve">. </w:t>
      </w:r>
      <w:r w:rsidR="0059191B" w:rsidRPr="003A2FB1">
        <w:t xml:space="preserve">Participants will </w:t>
      </w:r>
      <w:r w:rsidR="00964570" w:rsidRPr="003A2FB1">
        <w:t xml:space="preserve">also </w:t>
      </w:r>
      <w:r w:rsidR="0059191B" w:rsidRPr="003A2FB1">
        <w:t>be able to register o</w:t>
      </w:r>
      <w:r w:rsidR="00B76872" w:rsidRPr="003A2FB1">
        <w:t>n</w:t>
      </w:r>
      <w:r w:rsidR="00D93C3A" w:rsidRPr="003A2FB1">
        <w:t xml:space="preserve">-site </w:t>
      </w:r>
      <w:r w:rsidR="0059191B" w:rsidRPr="003A2FB1">
        <w:t>on the day of the event.</w:t>
      </w:r>
    </w:p>
    <w:p w14:paraId="331BC8A3" w14:textId="4DD6F8DE" w:rsidR="001C00E5" w:rsidRPr="003A2FB1" w:rsidRDefault="00DB6374" w:rsidP="00E0252E">
      <w:pPr>
        <w:pStyle w:val="BodyText2"/>
        <w:rPr>
          <w:szCs w:val="24"/>
        </w:rPr>
      </w:pPr>
      <w:r>
        <w:rPr>
          <w:szCs w:val="24"/>
        </w:rPr>
        <w:t>8</w:t>
      </w:r>
      <w:r w:rsidR="001C00E5" w:rsidRPr="003A2FB1">
        <w:rPr>
          <w:szCs w:val="24"/>
        </w:rPr>
        <w:tab/>
      </w:r>
      <w:r w:rsidR="001C00E5" w:rsidRPr="003A2FB1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26141A">
        <w:rPr>
          <w:szCs w:val="24"/>
        </w:rPr>
        <w:t>Tunisia</w:t>
      </w:r>
      <w:r w:rsidR="001C00E5" w:rsidRPr="003A2FB1">
        <w:rPr>
          <w:szCs w:val="24"/>
        </w:rPr>
        <w:t xml:space="preserve">. The visa must be obtained from the office (embassy or consulate) representing </w:t>
      </w:r>
      <w:r w:rsidR="00E0252E">
        <w:rPr>
          <w:szCs w:val="24"/>
        </w:rPr>
        <w:t>Tunisia</w:t>
      </w:r>
      <w:r w:rsidR="001C00E5" w:rsidRPr="003A2FB1">
        <w:rPr>
          <w:szCs w:val="24"/>
        </w:rPr>
        <w:t xml:space="preserve"> in your country or, if there is no such office in your country, from the one that is closest to the country of departure.</w:t>
      </w:r>
    </w:p>
    <w:p w14:paraId="01D8E356" w14:textId="1BB54AA4" w:rsidR="003A2FB1" w:rsidRPr="00A91627" w:rsidRDefault="003A2FB1" w:rsidP="00397BDF">
      <w:pPr>
        <w:rPr>
          <w:rFonts w:cs="Arial"/>
          <w:iCs/>
          <w:szCs w:val="24"/>
        </w:rPr>
      </w:pPr>
      <w:r w:rsidRPr="00A91627">
        <w:rPr>
          <w:rFonts w:cstheme="majorBidi"/>
          <w:szCs w:val="24"/>
        </w:rPr>
        <w:t>Participants who require a letter of invitation to facilitate their visa application are kindly asked to complete and return the vis</w:t>
      </w:r>
      <w:r w:rsidR="00E51EE7" w:rsidRPr="00A91627">
        <w:rPr>
          <w:rFonts w:cstheme="majorBidi"/>
          <w:szCs w:val="24"/>
        </w:rPr>
        <w:t xml:space="preserve">a support Form </w:t>
      </w:r>
      <w:r w:rsidR="00A91627" w:rsidRPr="00A91627">
        <w:rPr>
          <w:rFonts w:cstheme="majorBidi"/>
          <w:szCs w:val="24"/>
        </w:rPr>
        <w:t xml:space="preserve">1 </w:t>
      </w:r>
      <w:r w:rsidRPr="00A91627">
        <w:rPr>
          <w:rFonts w:cstheme="majorBidi"/>
          <w:szCs w:val="24"/>
        </w:rPr>
        <w:t xml:space="preserve">in </w:t>
      </w:r>
      <w:r w:rsidRPr="00A91627">
        <w:rPr>
          <w:rFonts w:cstheme="majorBidi"/>
          <w:b/>
          <w:bCs/>
          <w:szCs w:val="24"/>
        </w:rPr>
        <w:t xml:space="preserve">Annex </w:t>
      </w:r>
      <w:r w:rsidR="00A91627" w:rsidRPr="00A91627">
        <w:rPr>
          <w:rFonts w:cstheme="majorBidi"/>
          <w:b/>
          <w:bCs/>
          <w:szCs w:val="24"/>
        </w:rPr>
        <w:t>2</w:t>
      </w:r>
      <w:r w:rsidRPr="00A91627">
        <w:rPr>
          <w:rFonts w:cstheme="majorBidi"/>
          <w:szCs w:val="24"/>
        </w:rPr>
        <w:t xml:space="preserve"> no later than </w:t>
      </w:r>
      <w:r w:rsidR="00E0252E" w:rsidRPr="00AC0ADA">
        <w:rPr>
          <w:rFonts w:cstheme="minorBidi"/>
          <w:b/>
          <w:bCs/>
          <w:szCs w:val="24"/>
        </w:rPr>
        <w:t>15</w:t>
      </w:r>
      <w:r w:rsidR="00C57A4B" w:rsidRPr="00AC0ADA">
        <w:rPr>
          <w:rFonts w:cs="Arial"/>
          <w:b/>
          <w:bCs/>
          <w:iCs/>
          <w:szCs w:val="24"/>
        </w:rPr>
        <w:t xml:space="preserve"> July</w:t>
      </w:r>
      <w:r w:rsidR="00A35C4A">
        <w:rPr>
          <w:rFonts w:cs="Arial"/>
          <w:iCs/>
          <w:szCs w:val="24"/>
        </w:rPr>
        <w:t xml:space="preserve"> to: Mr</w:t>
      </w:r>
      <w:r w:rsidRPr="00A91627">
        <w:rPr>
          <w:rFonts w:cs="Arial"/>
          <w:iCs/>
          <w:szCs w:val="24"/>
        </w:rPr>
        <w:t xml:space="preserve"> </w:t>
      </w:r>
      <w:r w:rsidR="00E35A55">
        <w:rPr>
          <w:rFonts w:cs="Arial"/>
          <w:iCs/>
          <w:szCs w:val="24"/>
        </w:rPr>
        <w:t>Sami</w:t>
      </w:r>
      <w:r w:rsidR="00205AAC">
        <w:rPr>
          <w:rFonts w:cs="Arial"/>
          <w:iCs/>
          <w:szCs w:val="24"/>
        </w:rPr>
        <w:t xml:space="preserve"> </w:t>
      </w:r>
      <w:proofErr w:type="spellStart"/>
      <w:r w:rsidR="00E35A55">
        <w:rPr>
          <w:rFonts w:cs="Arial"/>
          <w:iCs/>
          <w:szCs w:val="24"/>
        </w:rPr>
        <w:t>Trimech</w:t>
      </w:r>
      <w:proofErr w:type="spellEnd"/>
      <w:r w:rsidRPr="00A91627">
        <w:rPr>
          <w:rFonts w:cs="Arial"/>
          <w:iCs/>
          <w:szCs w:val="24"/>
        </w:rPr>
        <w:t>, E</w:t>
      </w:r>
      <w:r w:rsidR="00A35C4A">
        <w:rPr>
          <w:rFonts w:cs="Arial"/>
          <w:iCs/>
          <w:szCs w:val="24"/>
        </w:rPr>
        <w:t>-</w:t>
      </w:r>
      <w:r w:rsidRPr="00A91627">
        <w:rPr>
          <w:rFonts w:cs="Arial"/>
          <w:iCs/>
          <w:szCs w:val="24"/>
        </w:rPr>
        <w:t>mail</w:t>
      </w:r>
      <w:r w:rsidRPr="00702159">
        <w:rPr>
          <w:rFonts w:cs="Arial"/>
          <w:iCs/>
          <w:szCs w:val="24"/>
        </w:rPr>
        <w:t>:</w:t>
      </w:r>
      <w:r w:rsidR="00702159" w:rsidRPr="00702159">
        <w:rPr>
          <w:sz w:val="20"/>
          <w:lang w:val="en-US"/>
        </w:rPr>
        <w:t xml:space="preserve"> </w:t>
      </w:r>
      <w:hyperlink r:id="rId17" w:history="1">
        <w:r w:rsidR="00702159" w:rsidRPr="00702159">
          <w:rPr>
            <w:rStyle w:val="Hyperlink"/>
            <w:szCs w:val="24"/>
            <w:lang w:val="en-US"/>
          </w:rPr>
          <w:t>strimech@aicto.org</w:t>
        </w:r>
      </w:hyperlink>
      <w:r w:rsidR="0027152D" w:rsidRPr="0027152D">
        <w:rPr>
          <w:rStyle w:val="Hyperlink"/>
          <w:color w:val="auto"/>
          <w:szCs w:val="24"/>
          <w:u w:val="none"/>
          <w:lang w:val="en-US"/>
        </w:rPr>
        <w:t>,</w:t>
      </w:r>
      <w:r w:rsidR="00702159" w:rsidRPr="0027152D">
        <w:rPr>
          <w:sz w:val="20"/>
          <w:lang w:val="en-US"/>
        </w:rPr>
        <w:t xml:space="preserve"> </w:t>
      </w:r>
      <w:r w:rsidR="00702159">
        <w:rPr>
          <w:rFonts w:cs="Arial"/>
          <w:szCs w:val="24"/>
        </w:rPr>
        <w:t xml:space="preserve"> </w:t>
      </w:r>
      <w:r w:rsidR="00702159">
        <w:rPr>
          <w:rFonts w:cs="Arial"/>
          <w:iCs/>
          <w:szCs w:val="24"/>
        </w:rPr>
        <w:t xml:space="preserve">Mobile: </w:t>
      </w:r>
      <w:r w:rsidR="00702159" w:rsidRPr="00A91627">
        <w:rPr>
          <w:rFonts w:cs="Arial"/>
          <w:iCs/>
          <w:szCs w:val="24"/>
        </w:rPr>
        <w:t>(</w:t>
      </w:r>
      <w:r w:rsidR="00702159">
        <w:rPr>
          <w:rFonts w:cs="Arial"/>
          <w:iCs/>
          <w:szCs w:val="24"/>
        </w:rPr>
        <w:t>+216</w:t>
      </w:r>
      <w:r w:rsidR="00702159" w:rsidRPr="00A91627">
        <w:rPr>
          <w:rFonts w:cs="Arial"/>
          <w:iCs/>
          <w:szCs w:val="24"/>
        </w:rPr>
        <w:t xml:space="preserve">) </w:t>
      </w:r>
      <w:r w:rsidR="00397BDF" w:rsidRPr="00397BDF">
        <w:rPr>
          <w:rFonts w:cs="Arial"/>
          <w:iCs/>
          <w:szCs w:val="24"/>
        </w:rPr>
        <w:t>98</w:t>
      </w:r>
      <w:r w:rsidR="00397BDF">
        <w:rPr>
          <w:rFonts w:cs="Arial"/>
          <w:iCs/>
          <w:szCs w:val="24"/>
        </w:rPr>
        <w:t xml:space="preserve"> </w:t>
      </w:r>
      <w:r w:rsidR="00397BDF" w:rsidRPr="00397BDF">
        <w:rPr>
          <w:rFonts w:cs="Arial"/>
          <w:iCs/>
          <w:szCs w:val="24"/>
        </w:rPr>
        <w:t>381</w:t>
      </w:r>
      <w:r w:rsidR="00397BDF">
        <w:rPr>
          <w:rFonts w:cs="Arial"/>
          <w:iCs/>
          <w:szCs w:val="24"/>
        </w:rPr>
        <w:t xml:space="preserve"> </w:t>
      </w:r>
      <w:r w:rsidR="00397BDF" w:rsidRPr="00397BDF">
        <w:rPr>
          <w:rFonts w:cs="Arial"/>
          <w:iCs/>
          <w:szCs w:val="24"/>
        </w:rPr>
        <w:t>738</w:t>
      </w:r>
      <w:r w:rsidR="00397BDF">
        <w:rPr>
          <w:rFonts w:cs="Arial"/>
          <w:iCs/>
          <w:szCs w:val="24"/>
        </w:rPr>
        <w:t xml:space="preserve"> </w:t>
      </w:r>
      <w:r w:rsidRPr="00A91627">
        <w:rPr>
          <w:rFonts w:cs="Arial"/>
          <w:iCs/>
          <w:szCs w:val="24"/>
        </w:rPr>
        <w:t>and M</w:t>
      </w:r>
      <w:r w:rsidR="00E0252E">
        <w:rPr>
          <w:rFonts w:cs="Arial"/>
          <w:iCs/>
          <w:szCs w:val="24"/>
        </w:rPr>
        <w:t>r</w:t>
      </w:r>
      <w:r w:rsidR="00702159">
        <w:rPr>
          <w:rFonts w:cs="Arial"/>
          <w:iCs/>
          <w:szCs w:val="24"/>
        </w:rPr>
        <w:t>s</w:t>
      </w:r>
      <w:r w:rsidRPr="00A91627">
        <w:rPr>
          <w:rFonts w:cs="Arial"/>
          <w:iCs/>
          <w:szCs w:val="24"/>
        </w:rPr>
        <w:t xml:space="preserve"> </w:t>
      </w:r>
      <w:r w:rsidR="00702159">
        <w:rPr>
          <w:rFonts w:cs="Arial"/>
          <w:iCs/>
          <w:szCs w:val="24"/>
        </w:rPr>
        <w:t xml:space="preserve">Wala </w:t>
      </w:r>
      <w:proofErr w:type="spellStart"/>
      <w:r w:rsidR="00702159">
        <w:rPr>
          <w:rFonts w:cs="Arial"/>
          <w:iCs/>
          <w:szCs w:val="24"/>
        </w:rPr>
        <w:t>Turki</w:t>
      </w:r>
      <w:proofErr w:type="spellEnd"/>
      <w:r w:rsidRPr="00A91627">
        <w:rPr>
          <w:rFonts w:cs="Arial"/>
          <w:iCs/>
          <w:szCs w:val="24"/>
        </w:rPr>
        <w:t>,</w:t>
      </w:r>
      <w:r w:rsidRPr="00A91627">
        <w:rPr>
          <w:rFonts w:cs="Arial"/>
          <w:szCs w:val="24"/>
        </w:rPr>
        <w:t xml:space="preserve"> </w:t>
      </w:r>
      <w:r w:rsidRPr="00A91627">
        <w:rPr>
          <w:rFonts w:cs="Arial"/>
          <w:iCs/>
          <w:szCs w:val="24"/>
        </w:rPr>
        <w:t>E</w:t>
      </w:r>
      <w:r w:rsidR="0027152D">
        <w:rPr>
          <w:rFonts w:cs="Arial"/>
          <w:iCs/>
          <w:szCs w:val="24"/>
        </w:rPr>
        <w:t>-</w:t>
      </w:r>
      <w:r w:rsidRPr="00A91627">
        <w:rPr>
          <w:rFonts w:cs="Arial"/>
          <w:iCs/>
          <w:szCs w:val="24"/>
        </w:rPr>
        <w:t xml:space="preserve">mail: </w:t>
      </w:r>
      <w:hyperlink r:id="rId18" w:history="1">
        <w:r w:rsidR="00397BDF" w:rsidRPr="00AD26B0">
          <w:rPr>
            <w:rStyle w:val="Hyperlink"/>
            <w:rFonts w:cs="Arial"/>
            <w:iCs/>
            <w:szCs w:val="24"/>
          </w:rPr>
          <w:t>wala.latrous@cert.mincom.tn</w:t>
        </w:r>
      </w:hyperlink>
      <w:r w:rsidR="00E0252E">
        <w:rPr>
          <w:rFonts w:cs="Arial"/>
          <w:iCs/>
          <w:szCs w:val="24"/>
        </w:rPr>
        <w:t xml:space="preserve">, Mobile: </w:t>
      </w:r>
      <w:r w:rsidRPr="00A91627">
        <w:rPr>
          <w:rFonts w:cs="Arial"/>
          <w:iCs/>
          <w:szCs w:val="24"/>
        </w:rPr>
        <w:t>(</w:t>
      </w:r>
      <w:r w:rsidR="00E0252E">
        <w:rPr>
          <w:rFonts w:cs="Arial"/>
          <w:iCs/>
          <w:szCs w:val="24"/>
        </w:rPr>
        <w:t>+216</w:t>
      </w:r>
      <w:r w:rsidRPr="00A91627">
        <w:rPr>
          <w:rFonts w:cs="Arial"/>
          <w:iCs/>
          <w:szCs w:val="24"/>
        </w:rPr>
        <w:t xml:space="preserve">) </w:t>
      </w:r>
      <w:r w:rsidR="00397BDF" w:rsidRPr="00397BDF">
        <w:rPr>
          <w:rFonts w:cs="Arial"/>
          <w:iCs/>
          <w:szCs w:val="24"/>
        </w:rPr>
        <w:t>98</w:t>
      </w:r>
      <w:r w:rsidR="00397BDF">
        <w:rPr>
          <w:rFonts w:cs="Arial"/>
          <w:iCs/>
          <w:szCs w:val="24"/>
        </w:rPr>
        <w:t xml:space="preserve"> </w:t>
      </w:r>
      <w:r w:rsidR="00397BDF" w:rsidRPr="00397BDF">
        <w:rPr>
          <w:rFonts w:cs="Arial"/>
          <w:iCs/>
          <w:szCs w:val="24"/>
        </w:rPr>
        <w:t>269</w:t>
      </w:r>
      <w:r w:rsidR="00397BDF">
        <w:rPr>
          <w:rFonts w:cs="Arial"/>
          <w:iCs/>
          <w:szCs w:val="24"/>
        </w:rPr>
        <w:t xml:space="preserve"> </w:t>
      </w:r>
      <w:r w:rsidR="00397BDF" w:rsidRPr="00397BDF">
        <w:rPr>
          <w:rFonts w:cs="Arial"/>
          <w:iCs/>
          <w:szCs w:val="24"/>
        </w:rPr>
        <w:t>301</w:t>
      </w:r>
      <w:r w:rsidR="00397BDF">
        <w:rPr>
          <w:rFonts w:cs="Arial"/>
          <w:iCs/>
          <w:szCs w:val="24"/>
        </w:rPr>
        <w:t>.</w:t>
      </w:r>
    </w:p>
    <w:p w14:paraId="4BECF366" w14:textId="593FCF8B" w:rsidR="00DF79A4" w:rsidRPr="003A2FB1" w:rsidRDefault="003A2FB1" w:rsidP="003A2FB1">
      <w:pPr>
        <w:pStyle w:val="NormalWeb"/>
        <w:spacing w:before="120" w:after="120"/>
        <w:rPr>
          <w:rFonts w:asciiTheme="minorHAnsi" w:hAnsiTheme="minorHAnsi"/>
          <w:sz w:val="24"/>
          <w:szCs w:val="24"/>
        </w:rPr>
      </w:pPr>
      <w:r w:rsidRPr="003A2FB1">
        <w:rPr>
          <w:rFonts w:asciiTheme="minorHAnsi" w:hAnsiTheme="minorHAnsi" w:cstheme="majorBidi"/>
          <w:sz w:val="24"/>
          <w:szCs w:val="24"/>
        </w:rPr>
        <w:t>Please be aware that visa approval might take time so kindly send your ap</w:t>
      </w:r>
      <w:r w:rsidR="00E35A55">
        <w:rPr>
          <w:rFonts w:asciiTheme="minorHAnsi" w:hAnsiTheme="minorHAnsi" w:cstheme="majorBidi"/>
          <w:sz w:val="24"/>
          <w:szCs w:val="24"/>
        </w:rPr>
        <w:t>plication as soon as possible.</w:t>
      </w:r>
      <w:r w:rsidRPr="003A2FB1">
        <w:rPr>
          <w:rFonts w:asciiTheme="minorHAnsi" w:hAnsiTheme="minorHAnsi" w:cstheme="majorBidi"/>
          <w:sz w:val="24"/>
          <w:szCs w:val="24"/>
        </w:rPr>
        <w:br/>
      </w:r>
    </w:p>
    <w:p w14:paraId="2C487932" w14:textId="77777777" w:rsidR="00A92419" w:rsidRDefault="00DF79A4" w:rsidP="0027152D">
      <w:pPr>
        <w:pStyle w:val="BodyText2"/>
        <w:spacing w:before="0"/>
        <w:ind w:right="91"/>
        <w:rPr>
          <w:szCs w:val="24"/>
          <w:lang w:val="en-US"/>
        </w:rPr>
      </w:pPr>
      <w:r w:rsidRPr="003A2FB1">
        <w:rPr>
          <w:szCs w:val="24"/>
        </w:rPr>
        <w:t>Yours faithfully,</w:t>
      </w:r>
      <w:r w:rsidR="00E019ED" w:rsidRPr="00827AEF">
        <w:rPr>
          <w:szCs w:val="24"/>
        </w:rPr>
        <w:br/>
      </w:r>
    </w:p>
    <w:p w14:paraId="1A7AD781" w14:textId="735E468E" w:rsidR="00F97ED6" w:rsidRPr="0027152D" w:rsidRDefault="008B6B79" w:rsidP="0027152D">
      <w:pPr>
        <w:pStyle w:val="BodyText2"/>
        <w:spacing w:before="0"/>
        <w:ind w:right="91"/>
        <w:rPr>
          <w:szCs w:val="24"/>
        </w:rPr>
      </w:pPr>
      <w:bookmarkStart w:id="5" w:name="_GoBack"/>
      <w:bookmarkEnd w:id="5"/>
      <w:r>
        <w:rPr>
          <w:szCs w:val="24"/>
          <w:lang w:val="en-US"/>
        </w:rPr>
        <w:br/>
      </w:r>
      <w:r w:rsidR="001C00E5" w:rsidRPr="00827AEF">
        <w:rPr>
          <w:szCs w:val="24"/>
          <w:lang w:val="en-US"/>
        </w:rPr>
        <w:t>Chaesub Lee</w:t>
      </w:r>
      <w:r w:rsidR="001C00E5" w:rsidRPr="00827AEF">
        <w:rPr>
          <w:szCs w:val="24"/>
        </w:rPr>
        <w:br/>
        <w:t>Director of the Telecommunication</w:t>
      </w:r>
      <w:r w:rsidR="001C00E5" w:rsidRPr="00827AEF">
        <w:rPr>
          <w:szCs w:val="24"/>
        </w:rPr>
        <w:br/>
        <w:t>Standardization Bureau</w:t>
      </w:r>
      <w:r>
        <w:rPr>
          <w:szCs w:val="24"/>
        </w:rPr>
        <w:br/>
      </w:r>
      <w:r w:rsidR="00762508">
        <w:rPr>
          <w:b/>
          <w:szCs w:val="24"/>
          <w:lang w:val="en-US"/>
        </w:rPr>
        <w:t xml:space="preserve"> </w:t>
      </w:r>
      <w:r w:rsidR="002E50E7">
        <w:rPr>
          <w:b/>
          <w:szCs w:val="24"/>
          <w:lang w:val="en-US"/>
        </w:rPr>
        <w:br/>
        <w:t>Annex</w:t>
      </w:r>
      <w:r w:rsidR="00E51EE7">
        <w:rPr>
          <w:b/>
          <w:szCs w:val="24"/>
          <w:lang w:val="en-US"/>
        </w:rPr>
        <w:t xml:space="preserve">es: </w:t>
      </w:r>
      <w:r w:rsidR="00A91627">
        <w:rPr>
          <w:b/>
          <w:szCs w:val="24"/>
          <w:lang w:val="en-US"/>
        </w:rPr>
        <w:t>2</w:t>
      </w:r>
      <w:r w:rsidR="00F97ED6">
        <w:rPr>
          <w:b/>
          <w:szCs w:val="24"/>
          <w:lang w:val="en-US"/>
        </w:rPr>
        <w:br w:type="page"/>
      </w:r>
    </w:p>
    <w:p w14:paraId="16636B0F" w14:textId="0134B1F5" w:rsidR="00BD49ED" w:rsidRDefault="0027152D" w:rsidP="000404B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ANNEX 1</w:t>
      </w:r>
      <w:r>
        <w:rPr>
          <w:lang w:val="en-US"/>
        </w:rPr>
        <w:br/>
        <w:t>(To TSB Circular 228</w:t>
      </w:r>
      <w:r w:rsidR="00BD49ED">
        <w:rPr>
          <w:lang w:val="en-US"/>
        </w:rPr>
        <w:t>)</w:t>
      </w:r>
    </w:p>
    <w:p w14:paraId="7F0EDA63" w14:textId="77777777" w:rsidR="00BD49ED" w:rsidRDefault="00BD49ED" w:rsidP="00BD49E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14:paraId="2104A01F" w14:textId="25617FE4" w:rsidR="00BD49ED" w:rsidRDefault="00F90895" w:rsidP="00F9089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  <w:r w:rsidRPr="00F90895">
        <w:rPr>
          <w:rFonts w:cs="Segoe UI"/>
          <w:b/>
          <w:bCs/>
          <w:color w:val="000000"/>
          <w:szCs w:val="24"/>
        </w:rPr>
        <w:t xml:space="preserve">Regional Standardization Forum </w:t>
      </w:r>
      <w:r w:rsidRPr="00F90895">
        <w:rPr>
          <w:b/>
          <w:bCs/>
          <w:lang w:val="en-US"/>
        </w:rPr>
        <w:t xml:space="preserve">for </w:t>
      </w:r>
      <w:r w:rsidRPr="00F90895">
        <w:rPr>
          <w:b/>
          <w:bCs/>
        </w:rPr>
        <w:t xml:space="preserve">Bridging Standardization Gap </w:t>
      </w:r>
      <w:r w:rsidRPr="00F90895">
        <w:rPr>
          <w:b/>
          <w:bCs/>
          <w:lang w:val="en-US"/>
        </w:rPr>
        <w:t>(BSG)</w:t>
      </w:r>
    </w:p>
    <w:p w14:paraId="09C5BB84" w14:textId="3D1868D6" w:rsidR="007D1268" w:rsidRPr="00412D31" w:rsidRDefault="007D1268" w:rsidP="007D126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color w:val="006699"/>
          <w:lang w:val="en-US"/>
        </w:rPr>
      </w:pPr>
      <w:r w:rsidRPr="00412D31">
        <w:rPr>
          <w:b/>
          <w:bCs/>
          <w:color w:val="006699"/>
          <w:lang w:val="en-US"/>
        </w:rPr>
        <w:t>26 July 2016</w:t>
      </w:r>
    </w:p>
    <w:p w14:paraId="59B9DB9E" w14:textId="77777777" w:rsidR="007D1268" w:rsidRPr="00F90895" w:rsidRDefault="007D1268" w:rsidP="00F9089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8202"/>
      </w:tblGrid>
      <w:tr w:rsidR="00BD49ED" w:rsidRPr="00F64F5E" w14:paraId="13D56231" w14:textId="77777777" w:rsidTr="000404B7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9177" w14:textId="4E95B5D6" w:rsidR="00BD49ED" w:rsidRPr="00CF7DFF" w:rsidRDefault="000404B7" w:rsidP="0003189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>
              <w:rPr>
                <w:b/>
                <w:bCs/>
                <w:color w:val="006699"/>
              </w:rPr>
              <w:t>08</w:t>
            </w:r>
            <w:r w:rsidR="00BD49ED" w:rsidRPr="00CF7DFF">
              <w:rPr>
                <w:b/>
                <w:bCs/>
                <w:color w:val="006699"/>
              </w:rPr>
              <w:t>:</w:t>
            </w:r>
            <w:r>
              <w:rPr>
                <w:b/>
                <w:bCs/>
                <w:color w:val="006699"/>
              </w:rPr>
              <w:t>3</w:t>
            </w:r>
            <w:r w:rsidR="00BD49ED" w:rsidRPr="00CF7DFF">
              <w:rPr>
                <w:b/>
                <w:bCs/>
                <w:color w:val="006699"/>
              </w:rPr>
              <w:t>0</w:t>
            </w:r>
            <w:r w:rsidR="00E26D09">
              <w:rPr>
                <w:b/>
                <w:bCs/>
                <w:color w:val="006699"/>
              </w:rPr>
              <w:t>-</w:t>
            </w:r>
            <w:r>
              <w:rPr>
                <w:b/>
                <w:bCs/>
                <w:color w:val="006699"/>
              </w:rPr>
              <w:t>0</w:t>
            </w:r>
            <w:r w:rsidR="00BD49ED" w:rsidRPr="00CF7DFF">
              <w:rPr>
                <w:b/>
                <w:bCs/>
                <w:color w:val="006699"/>
              </w:rPr>
              <w:t>9:30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51A8" w14:textId="77777777" w:rsidR="00BD49ED" w:rsidRPr="00CF7DFF" w:rsidRDefault="00BD49ED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i/>
                <w:iCs/>
                <w:color w:val="006699"/>
                <w:lang w:val="en-US"/>
              </w:rPr>
            </w:pPr>
            <w:r w:rsidRPr="00CF7DFF">
              <w:rPr>
                <w:b/>
                <w:bCs/>
                <w:i/>
                <w:iCs/>
                <w:color w:val="006699"/>
              </w:rPr>
              <w:t xml:space="preserve">Registration </w:t>
            </w:r>
          </w:p>
        </w:tc>
      </w:tr>
      <w:tr w:rsidR="00BD49ED" w:rsidRPr="00F64F5E" w14:paraId="1D56365E" w14:textId="77777777" w:rsidTr="00F424F9">
        <w:trPr>
          <w:trHeight w:val="563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A233" w14:textId="77777777" w:rsidR="00BD49ED" w:rsidRPr="00CF7DFF" w:rsidRDefault="00BD49ED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9:30-10:00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ED37" w14:textId="4B3080BC" w:rsidR="00BD49ED" w:rsidRPr="00F64F5E" w:rsidRDefault="00BD49ED" w:rsidP="00F64F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F64F5E">
              <w:rPr>
                <w:b/>
                <w:bCs/>
                <w:color w:val="000000"/>
              </w:rPr>
              <w:t>Opening Ceremony</w:t>
            </w:r>
          </w:p>
        </w:tc>
      </w:tr>
      <w:tr w:rsidR="00BD49ED" w:rsidRPr="00F64F5E" w14:paraId="48256EB5" w14:textId="77777777" w:rsidTr="000404B7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7065" w14:textId="378E1DAF" w:rsidR="00BD49ED" w:rsidRPr="00CF7DFF" w:rsidRDefault="00BD49ED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lang w:val="en-US"/>
              </w:rPr>
            </w:pPr>
            <w:r w:rsidRPr="00CF7DFF">
              <w:rPr>
                <w:b/>
                <w:bCs/>
                <w:color w:val="006699"/>
              </w:rPr>
              <w:t>10:00-10:</w:t>
            </w:r>
            <w:r w:rsidR="00E35A55" w:rsidRPr="00CF7DFF"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487AA" w14:textId="3D0864C5" w:rsidR="00BD49ED" w:rsidRPr="00CF7DFF" w:rsidRDefault="00BD49ED" w:rsidP="00B55404">
            <w:pPr>
              <w:spacing w:after="120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Coffee Break</w:t>
            </w:r>
          </w:p>
        </w:tc>
      </w:tr>
      <w:tr w:rsidR="00BD49ED" w:rsidRPr="00F64F5E" w14:paraId="043FF666" w14:textId="77777777" w:rsidTr="000404B7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E972" w14:textId="5529DE4B" w:rsidR="00BD49ED" w:rsidRPr="00CF7DFF" w:rsidRDefault="00BD49ED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</w:t>
            </w:r>
            <w:r w:rsidR="00E35A55" w:rsidRPr="00CF7DFF">
              <w:rPr>
                <w:b/>
                <w:bCs/>
                <w:color w:val="006699"/>
              </w:rPr>
              <w:t>0</w:t>
            </w:r>
            <w:r w:rsidRPr="00CF7DFF">
              <w:rPr>
                <w:b/>
                <w:bCs/>
                <w:color w:val="006699"/>
              </w:rPr>
              <w:t>:</w:t>
            </w:r>
            <w:r w:rsidR="00E35A55" w:rsidRPr="00CF7DFF">
              <w:rPr>
                <w:b/>
                <w:bCs/>
                <w:color w:val="006699"/>
              </w:rPr>
              <w:t>30</w:t>
            </w:r>
            <w:r w:rsidRPr="00CF7DFF">
              <w:rPr>
                <w:b/>
                <w:bCs/>
                <w:color w:val="006699"/>
              </w:rPr>
              <w:t>-1</w:t>
            </w:r>
            <w:r w:rsidR="00E35A55" w:rsidRPr="00CF7DFF">
              <w:rPr>
                <w:b/>
                <w:bCs/>
                <w:color w:val="006699"/>
              </w:rPr>
              <w:t>0</w:t>
            </w:r>
            <w:r w:rsidRPr="00CF7DFF">
              <w:rPr>
                <w:b/>
                <w:bCs/>
                <w:color w:val="006699"/>
              </w:rPr>
              <w:t>:</w:t>
            </w:r>
            <w:r w:rsidR="00E35A55" w:rsidRPr="00CF7DFF">
              <w:rPr>
                <w:b/>
                <w:bCs/>
                <w:color w:val="006699"/>
              </w:rPr>
              <w:t>5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158A" w14:textId="36BC0D9C" w:rsidR="00BD49ED" w:rsidRPr="00F424F9" w:rsidRDefault="00E35A55" w:rsidP="00B554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bdr w:val="none" w:sz="0" w:space="0" w:color="auto" w:frame="1"/>
              </w:rPr>
            </w:pPr>
            <w:r w:rsidRPr="00F64F5E">
              <w:rPr>
                <w:b/>
                <w:bCs/>
                <w:bdr w:val="none" w:sz="0" w:space="0" w:color="auto" w:frame="1"/>
              </w:rPr>
              <w:t xml:space="preserve">Introduction to ITU-T’s activities in Bridging the </w:t>
            </w:r>
            <w:r w:rsidR="00B55404">
              <w:rPr>
                <w:b/>
                <w:bCs/>
                <w:bdr w:val="none" w:sz="0" w:space="0" w:color="auto" w:frame="1"/>
              </w:rPr>
              <w:t>S</w:t>
            </w:r>
            <w:r w:rsidRPr="00F64F5E">
              <w:rPr>
                <w:b/>
                <w:bCs/>
                <w:bdr w:val="none" w:sz="0" w:space="0" w:color="auto" w:frame="1"/>
              </w:rPr>
              <w:t xml:space="preserve">tandardization </w:t>
            </w:r>
            <w:r w:rsidR="00B55404">
              <w:rPr>
                <w:b/>
                <w:bCs/>
                <w:bdr w:val="none" w:sz="0" w:space="0" w:color="auto" w:frame="1"/>
              </w:rPr>
              <w:t>G</w:t>
            </w:r>
            <w:r w:rsidRPr="00F64F5E">
              <w:rPr>
                <w:b/>
                <w:bCs/>
                <w:bdr w:val="none" w:sz="0" w:space="0" w:color="auto" w:frame="1"/>
              </w:rPr>
              <w:t>ap</w:t>
            </w:r>
          </w:p>
        </w:tc>
      </w:tr>
      <w:tr w:rsidR="00E35A55" w:rsidRPr="00F64F5E" w14:paraId="5BC031CF" w14:textId="77777777" w:rsidTr="000404B7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F25B" w14:textId="6AB33968" w:rsidR="00E35A55" w:rsidRPr="00CF7DFF" w:rsidRDefault="00E35A55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10:50-11:10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44F5" w14:textId="04A8CCC4" w:rsidR="00E35A55" w:rsidRPr="00F90895" w:rsidRDefault="00B55404" w:rsidP="00F90895">
            <w:pPr>
              <w:overflowPunct/>
              <w:autoSpaceDE/>
              <w:autoSpaceDN/>
              <w:adjustRightInd/>
              <w:textAlignment w:val="auto"/>
              <w:rPr>
                <w:lang w:val="en-US" w:eastAsia="zh-CN"/>
              </w:rPr>
            </w:pPr>
            <w:r>
              <w:rPr>
                <w:rStyle w:val="Strong"/>
                <w:color w:val="212121"/>
                <w:bdr w:val="none" w:sz="0" w:space="0" w:color="auto" w:frame="1"/>
              </w:rPr>
              <w:t xml:space="preserve">Mobile </w:t>
            </w:r>
            <w:r>
              <w:rPr>
                <w:rStyle w:val="Strong"/>
                <w:bdr w:val="none" w:sz="0" w:space="0" w:color="auto" w:frame="1"/>
              </w:rPr>
              <w:t>Roaming: International and Regional Perspectives</w:t>
            </w:r>
          </w:p>
        </w:tc>
      </w:tr>
      <w:tr w:rsidR="00E35A55" w:rsidRPr="00F64F5E" w14:paraId="01AB6D67" w14:textId="77777777" w:rsidTr="000404B7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53DE" w14:textId="0554166B" w:rsidR="00E35A55" w:rsidRPr="00CF7DFF" w:rsidRDefault="00E35A55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11:10-12:00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4F27" w14:textId="21389023" w:rsidR="00E35A55" w:rsidRPr="00F64F5E" w:rsidRDefault="005E513C" w:rsidP="005E51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Economic impact of</w:t>
            </w:r>
            <w:r w:rsidR="00E35A55" w:rsidRPr="00F64F5E">
              <w:rPr>
                <w:b/>
                <w:bCs/>
                <w:bdr w:val="none" w:sz="0" w:space="0" w:color="auto" w:frame="1"/>
              </w:rPr>
              <w:t xml:space="preserve"> OTTs</w:t>
            </w:r>
          </w:p>
        </w:tc>
      </w:tr>
      <w:tr w:rsidR="00E35A55" w:rsidRPr="00F64F5E" w14:paraId="29A9A957" w14:textId="77777777" w:rsidTr="000404B7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38A8" w14:textId="4DC85EB7" w:rsidR="00E35A55" w:rsidRPr="00CF7DFF" w:rsidRDefault="00E35A55" w:rsidP="00F9089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</w:t>
            </w:r>
            <w:r w:rsidR="00F64F5E" w:rsidRPr="00CF7DFF">
              <w:rPr>
                <w:b/>
                <w:bCs/>
                <w:color w:val="006699"/>
              </w:rPr>
              <w:t>2</w:t>
            </w:r>
            <w:r w:rsidRPr="00CF7DFF">
              <w:rPr>
                <w:b/>
                <w:bCs/>
                <w:color w:val="006699"/>
              </w:rPr>
              <w:t>:</w:t>
            </w:r>
            <w:r w:rsidR="00F90895">
              <w:rPr>
                <w:b/>
                <w:bCs/>
                <w:color w:val="006699"/>
              </w:rPr>
              <w:t>0</w:t>
            </w:r>
            <w:r w:rsidRPr="00CF7DFF">
              <w:rPr>
                <w:b/>
                <w:bCs/>
                <w:color w:val="006699"/>
              </w:rPr>
              <w:t>0-1</w:t>
            </w:r>
            <w:r w:rsidR="00F64F5E" w:rsidRPr="00CF7DFF">
              <w:rPr>
                <w:b/>
                <w:bCs/>
                <w:color w:val="006699"/>
              </w:rPr>
              <w:t>2</w:t>
            </w:r>
            <w:r w:rsidRPr="00CF7DFF">
              <w:rPr>
                <w:b/>
                <w:bCs/>
                <w:color w:val="006699"/>
              </w:rPr>
              <w:t>:</w:t>
            </w:r>
            <w:r w:rsidR="00F64F5E" w:rsidRPr="00CF7DFF"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8024" w14:textId="63FDC2C1" w:rsidR="00E35A55" w:rsidRPr="00F64F5E" w:rsidRDefault="00F64F5E" w:rsidP="00F64F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bdr w:val="none" w:sz="0" w:space="0" w:color="auto" w:frame="1"/>
              </w:rPr>
            </w:pPr>
            <w:r w:rsidRPr="00F64F5E">
              <w:rPr>
                <w:b/>
                <w:bCs/>
                <w:bdr w:val="none" w:sz="0" w:space="0" w:color="auto" w:frame="1"/>
              </w:rPr>
              <w:t>Discussion</w:t>
            </w:r>
          </w:p>
        </w:tc>
      </w:tr>
      <w:tr w:rsidR="00BD49ED" w:rsidRPr="00F64F5E" w14:paraId="4A741799" w14:textId="77777777" w:rsidTr="000404B7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616D" w14:textId="77777777" w:rsidR="00BD49ED" w:rsidRPr="00CF7DFF" w:rsidRDefault="00BD49ED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lang w:val="en-US"/>
              </w:rPr>
            </w:pPr>
            <w:r w:rsidRPr="00CF7DFF">
              <w:rPr>
                <w:b/>
                <w:bCs/>
                <w:color w:val="006699"/>
              </w:rPr>
              <w:t>12:30-14:00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592E" w14:textId="77777777" w:rsidR="00BD49ED" w:rsidRPr="00CF7DFF" w:rsidRDefault="00BD49ED" w:rsidP="00F64F5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Lunch</w:t>
            </w:r>
          </w:p>
        </w:tc>
      </w:tr>
      <w:tr w:rsidR="00BD49ED" w:rsidRPr="00F64F5E" w14:paraId="6A93BA45" w14:textId="77777777" w:rsidTr="000404B7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A12E9" w14:textId="369810B9" w:rsidR="00BD49ED" w:rsidRPr="00CF7DFF" w:rsidRDefault="00BD49ED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14:00-1</w:t>
            </w:r>
            <w:r w:rsidR="00F64F5E" w:rsidRPr="00CF7DFF">
              <w:rPr>
                <w:b/>
                <w:bCs/>
                <w:color w:val="006699"/>
              </w:rPr>
              <w:t>4</w:t>
            </w:r>
            <w:r w:rsidRPr="00CF7DFF">
              <w:rPr>
                <w:b/>
                <w:bCs/>
                <w:color w:val="006699"/>
              </w:rPr>
              <w:t>:</w:t>
            </w:r>
            <w:r w:rsidR="00F64F5E" w:rsidRPr="00CF7DFF">
              <w:rPr>
                <w:b/>
                <w:bCs/>
                <w:color w:val="006699"/>
              </w:rPr>
              <w:t>2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812F" w14:textId="51B07D8B" w:rsidR="00BD49ED" w:rsidRPr="00F424F9" w:rsidRDefault="00F64F5E" w:rsidP="00F424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bdr w:val="none" w:sz="0" w:space="0" w:color="auto" w:frame="1"/>
              </w:rPr>
            </w:pPr>
            <w:r w:rsidRPr="00F64F5E">
              <w:rPr>
                <w:b/>
                <w:bCs/>
                <w:bdr w:val="none" w:sz="0" w:space="0" w:color="auto" w:frame="1"/>
              </w:rPr>
              <w:t>The impact o</w:t>
            </w:r>
            <w:r>
              <w:rPr>
                <w:b/>
                <w:bCs/>
                <w:bdr w:val="none" w:sz="0" w:space="0" w:color="auto" w:frame="1"/>
              </w:rPr>
              <w:t>f standardization on innovation</w:t>
            </w:r>
          </w:p>
        </w:tc>
      </w:tr>
      <w:tr w:rsidR="00F64F5E" w:rsidRPr="00F64F5E" w14:paraId="42204564" w14:textId="77777777" w:rsidTr="000404B7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2148" w14:textId="0E7138F3" w:rsidR="00F64F5E" w:rsidRPr="00CF7DFF" w:rsidRDefault="00F64F5E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14:20-14:40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B53A" w14:textId="217A7B12" w:rsidR="00F64F5E" w:rsidRPr="00F424F9" w:rsidRDefault="00B55404" w:rsidP="00F424F9">
            <w:pPr>
              <w:overflowPunct/>
              <w:autoSpaceDE/>
              <w:autoSpaceDN/>
              <w:adjustRightInd/>
              <w:textAlignment w:val="auto"/>
              <w:rPr>
                <w:lang w:val="en-US" w:eastAsia="zh-CN"/>
              </w:rPr>
            </w:pPr>
            <w:r>
              <w:rPr>
                <w:rStyle w:val="Strong"/>
                <w:color w:val="212121"/>
                <w:bdr w:val="none" w:sz="0" w:space="0" w:color="auto" w:frame="1"/>
              </w:rPr>
              <w:t xml:space="preserve">Trust and </w:t>
            </w:r>
            <w:r>
              <w:rPr>
                <w:rStyle w:val="Strong"/>
                <w:bdr w:val="none" w:sz="0" w:space="0" w:color="auto" w:frame="1"/>
              </w:rPr>
              <w:t>Big Data: A brave new world</w:t>
            </w:r>
          </w:p>
        </w:tc>
      </w:tr>
      <w:tr w:rsidR="00BD49ED" w:rsidRPr="00F64F5E" w14:paraId="5604E07D" w14:textId="77777777" w:rsidTr="000404B7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CCDF" w14:textId="6D10F3A1" w:rsidR="00BD49ED" w:rsidRPr="00CF7DFF" w:rsidRDefault="00BD49ED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</w:t>
            </w:r>
            <w:r w:rsidR="00F64F5E" w:rsidRPr="00CF7DFF">
              <w:rPr>
                <w:b/>
                <w:bCs/>
                <w:color w:val="006699"/>
              </w:rPr>
              <w:t>4</w:t>
            </w:r>
            <w:r w:rsidRPr="00CF7DFF">
              <w:rPr>
                <w:b/>
                <w:bCs/>
                <w:color w:val="006699"/>
              </w:rPr>
              <w:t>:</w:t>
            </w:r>
            <w:r w:rsidR="00F64F5E" w:rsidRPr="00CF7DFF">
              <w:rPr>
                <w:b/>
                <w:bCs/>
                <w:color w:val="006699"/>
              </w:rPr>
              <w:t>4</w:t>
            </w:r>
            <w:r w:rsidRPr="00CF7DFF">
              <w:rPr>
                <w:b/>
                <w:bCs/>
                <w:color w:val="006699"/>
              </w:rPr>
              <w:t>0-15:</w:t>
            </w:r>
            <w:r w:rsidR="00F64F5E" w:rsidRPr="00CF7DFF">
              <w:rPr>
                <w:b/>
                <w:bCs/>
                <w:color w:val="006699"/>
              </w:rPr>
              <w:t>00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5EC0" w14:textId="77777777" w:rsidR="00BD49ED" w:rsidRPr="00CF7DFF" w:rsidRDefault="00BD49ED" w:rsidP="00F64F5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Coffee Break</w:t>
            </w:r>
          </w:p>
        </w:tc>
      </w:tr>
      <w:tr w:rsidR="00BD49ED" w:rsidRPr="00F64F5E" w14:paraId="1EC97B30" w14:textId="77777777" w:rsidTr="00F424F9">
        <w:trPr>
          <w:trHeight w:val="411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F51A" w14:textId="556734E8" w:rsidR="00BD49ED" w:rsidRPr="00CF7DFF" w:rsidRDefault="00BD49ED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15:</w:t>
            </w:r>
            <w:r w:rsidR="00F64F5E" w:rsidRPr="00CF7DFF">
              <w:rPr>
                <w:b/>
                <w:bCs/>
                <w:color w:val="006699"/>
              </w:rPr>
              <w:t>00</w:t>
            </w:r>
            <w:r w:rsidRPr="00CF7DFF">
              <w:rPr>
                <w:b/>
                <w:bCs/>
                <w:color w:val="006699"/>
              </w:rPr>
              <w:t>-1</w:t>
            </w:r>
            <w:r w:rsidR="00F64F5E" w:rsidRPr="00CF7DFF">
              <w:rPr>
                <w:b/>
                <w:bCs/>
                <w:color w:val="006699"/>
              </w:rPr>
              <w:t>5</w:t>
            </w:r>
            <w:r w:rsidRPr="00CF7DFF">
              <w:rPr>
                <w:b/>
                <w:bCs/>
                <w:color w:val="006699"/>
              </w:rPr>
              <w:t>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17B72" w14:textId="64BE1266" w:rsidR="00BD49ED" w:rsidRPr="00F424F9" w:rsidRDefault="00B55404" w:rsidP="00F424F9">
            <w:pPr>
              <w:overflowPunct/>
              <w:autoSpaceDE/>
              <w:autoSpaceDN/>
              <w:adjustRightInd/>
              <w:textAlignment w:val="auto"/>
              <w:rPr>
                <w:lang w:val="en-US" w:eastAsia="zh-CN"/>
              </w:rPr>
            </w:pPr>
            <w:r>
              <w:rPr>
                <w:rStyle w:val="Strong"/>
                <w:bdr w:val="none" w:sz="0" w:space="0" w:color="auto" w:frame="1"/>
              </w:rPr>
              <w:t>Mobile Financial Services: Banking the Unbanked</w:t>
            </w:r>
          </w:p>
        </w:tc>
      </w:tr>
      <w:tr w:rsidR="00F64F5E" w:rsidRPr="00F64F5E" w14:paraId="0DA78BC4" w14:textId="77777777" w:rsidTr="00F424F9">
        <w:trPr>
          <w:trHeight w:val="549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37A2" w14:textId="77C9E929" w:rsidR="00F64F5E" w:rsidRPr="00CF7DFF" w:rsidRDefault="00F64F5E" w:rsidP="00F9089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15:30-1</w:t>
            </w:r>
            <w:r w:rsidR="00F90895">
              <w:rPr>
                <w:b/>
                <w:bCs/>
                <w:color w:val="006699"/>
              </w:rPr>
              <w:t>6</w:t>
            </w:r>
            <w:r w:rsidRPr="00CF7DFF">
              <w:rPr>
                <w:b/>
                <w:bCs/>
                <w:color w:val="006699"/>
              </w:rPr>
              <w:t>:</w:t>
            </w:r>
            <w:r w:rsidR="00F90895"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3E15" w14:textId="1802CF7F" w:rsidR="00F64F5E" w:rsidRPr="00F424F9" w:rsidRDefault="00F64F5E" w:rsidP="00F424F9">
            <w:pPr>
              <w:overflowPunct/>
              <w:autoSpaceDE/>
              <w:autoSpaceDN/>
              <w:adjustRightInd/>
              <w:textAlignment w:val="auto"/>
              <w:rPr>
                <w:lang w:val="en-US" w:eastAsia="zh-CN"/>
              </w:rPr>
            </w:pPr>
            <w:r w:rsidRPr="00F64F5E">
              <w:rPr>
                <w:b/>
                <w:bCs/>
                <w:bdr w:val="none" w:sz="0" w:space="0" w:color="auto" w:frame="1"/>
              </w:rPr>
              <w:t>Preparation</w:t>
            </w:r>
            <w:r w:rsidR="00F90895">
              <w:rPr>
                <w:b/>
                <w:bCs/>
                <w:bdr w:val="none" w:sz="0" w:space="0" w:color="auto" w:frame="1"/>
              </w:rPr>
              <w:t>s</w:t>
            </w:r>
            <w:r w:rsidRPr="00F64F5E">
              <w:rPr>
                <w:b/>
                <w:bCs/>
                <w:bdr w:val="none" w:sz="0" w:space="0" w:color="auto" w:frame="1"/>
              </w:rPr>
              <w:t xml:space="preserve"> for WTSA-16</w:t>
            </w:r>
          </w:p>
        </w:tc>
      </w:tr>
      <w:tr w:rsidR="00B55404" w:rsidRPr="00F64F5E" w14:paraId="7C1D4B9B" w14:textId="77777777" w:rsidTr="0027633A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F123" w14:textId="77777777" w:rsidR="00B55404" w:rsidRPr="00CF7DFF" w:rsidRDefault="00B55404" w:rsidP="0027633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17:</w:t>
            </w:r>
            <w:r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8B750" w14:textId="77777777" w:rsidR="00B55404" w:rsidRPr="00CF7DFF" w:rsidRDefault="00B55404" w:rsidP="0027633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i/>
                <w:iCs/>
                <w:color w:val="006699"/>
              </w:rPr>
            </w:pPr>
            <w:r>
              <w:rPr>
                <w:b/>
                <w:bCs/>
                <w:i/>
                <w:iCs/>
                <w:color w:val="006699"/>
              </w:rPr>
              <w:t>Close</w:t>
            </w:r>
          </w:p>
        </w:tc>
      </w:tr>
      <w:tr w:rsidR="00766213" w:rsidRPr="00F64F5E" w14:paraId="107B42EA" w14:textId="77777777" w:rsidTr="00F424F9">
        <w:trPr>
          <w:trHeight w:val="549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DB13" w14:textId="7E9502EE" w:rsidR="00766213" w:rsidRPr="00CF7DFF" w:rsidRDefault="00766213" w:rsidP="00766213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</w:t>
            </w:r>
            <w:r>
              <w:rPr>
                <w:b/>
                <w:bCs/>
                <w:color w:val="006699"/>
              </w:rPr>
              <w:t>6</w:t>
            </w:r>
            <w:r w:rsidRPr="00CF7DFF">
              <w:rPr>
                <w:b/>
                <w:bCs/>
                <w:color w:val="006699"/>
              </w:rPr>
              <w:t>:30-1</w:t>
            </w:r>
            <w:r>
              <w:rPr>
                <w:b/>
                <w:bCs/>
                <w:color w:val="006699"/>
              </w:rPr>
              <w:t>7</w:t>
            </w:r>
            <w:r w:rsidRPr="00CF7DFF">
              <w:rPr>
                <w:b/>
                <w:bCs/>
                <w:color w:val="006699"/>
              </w:rPr>
              <w:t>:</w:t>
            </w:r>
            <w:r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4483" w14:textId="51815C55" w:rsidR="00766213" w:rsidRPr="00F64F5E" w:rsidRDefault="00B55404" w:rsidP="00F424F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bdr w:val="none" w:sz="0" w:space="0" w:color="auto" w:frame="1"/>
              </w:rPr>
            </w:pPr>
            <w:r w:rsidRPr="0003189C">
              <w:rPr>
                <w:b/>
                <w:bCs/>
                <w:color w:val="C0504D" w:themeColor="accent2"/>
                <w:bdr w:val="none" w:sz="0" w:space="0" w:color="auto" w:frame="1"/>
              </w:rPr>
              <w:t>Meeting of the ITU-T Study Group 3 Regional Group for the Arab Region (SG3RG-ARB)</w:t>
            </w:r>
          </w:p>
        </w:tc>
      </w:tr>
    </w:tbl>
    <w:p w14:paraId="77DD1427" w14:textId="77777777" w:rsidR="00BD49ED" w:rsidRDefault="00BD49ED" w:rsidP="00BD49E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14:paraId="775B16AC" w14:textId="77777777" w:rsidR="00BD49ED" w:rsidRDefault="00BD49ED" w:rsidP="00BD49E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14:paraId="496DF961" w14:textId="77777777" w:rsidR="00F64F5E" w:rsidRDefault="00F64F5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75AA22D0" w14:textId="573FE62C" w:rsidR="00F97ED6" w:rsidRDefault="00BD49ED" w:rsidP="000404B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</w:t>
      </w:r>
      <w:r w:rsidR="00F97ED6">
        <w:rPr>
          <w:lang w:val="en-US"/>
        </w:rPr>
        <w:t xml:space="preserve">NNEX </w:t>
      </w:r>
      <w:r w:rsidR="00A91627">
        <w:rPr>
          <w:lang w:val="en-US"/>
        </w:rPr>
        <w:t>2</w:t>
      </w:r>
    </w:p>
    <w:p w14:paraId="1B06732F" w14:textId="7E1A0509" w:rsidR="00F97ED6" w:rsidRDefault="00762508" w:rsidP="000404B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>
        <w:t>(</w:t>
      </w:r>
      <w:r w:rsidR="00BD49ED">
        <w:t>To</w:t>
      </w:r>
      <w:r w:rsidR="0027152D">
        <w:t xml:space="preserve"> TSB Circular 228</w:t>
      </w:r>
      <w:r w:rsidR="00F97ED6">
        <w:t>)</w:t>
      </w:r>
    </w:p>
    <w:p w14:paraId="38F0BC6A" w14:textId="017E4192" w:rsidR="000224E2" w:rsidRPr="00245FCC" w:rsidRDefault="000224E2" w:rsidP="00245FC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b/>
          <w:bCs/>
        </w:rPr>
      </w:pPr>
      <w:r w:rsidRPr="00245FCC">
        <w:rPr>
          <w:b/>
          <w:bCs/>
        </w:rPr>
        <w:br/>
      </w:r>
      <w:r w:rsidR="00BA7DC5" w:rsidRPr="00245FCC">
        <w:rPr>
          <w:b/>
          <w:bCs/>
        </w:rPr>
        <w:t xml:space="preserve">FORM </w:t>
      </w:r>
      <w:r w:rsidR="00A91627" w:rsidRPr="00245FCC">
        <w:rPr>
          <w:b/>
          <w:bCs/>
        </w:rPr>
        <w:t xml:space="preserve">1 </w:t>
      </w:r>
      <w:r w:rsidR="00BA7DC5" w:rsidRPr="00245FCC">
        <w:rPr>
          <w:b/>
          <w:bCs/>
        </w:rPr>
        <w:t xml:space="preserve">– </w:t>
      </w:r>
      <w:r w:rsidRPr="00245FCC">
        <w:rPr>
          <w:b/>
          <w:bCs/>
        </w:rPr>
        <w:t xml:space="preserve">VISA SUPPORT </w:t>
      </w:r>
    </w:p>
    <w:tbl>
      <w:tblPr>
        <w:tblW w:w="10597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513"/>
      </w:tblGrid>
      <w:tr w:rsidR="000224E2" w:rsidRPr="00245FCC" w14:paraId="67145735" w14:textId="77777777" w:rsidTr="000404B7">
        <w:trPr>
          <w:trHeight w:val="637"/>
        </w:trPr>
        <w:tc>
          <w:tcPr>
            <w:tcW w:w="3084" w:type="dxa"/>
          </w:tcPr>
          <w:p w14:paraId="0678F638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698A6F4C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1. First Name:</w:t>
            </w:r>
          </w:p>
        </w:tc>
        <w:tc>
          <w:tcPr>
            <w:tcW w:w="7513" w:type="dxa"/>
          </w:tcPr>
          <w:p w14:paraId="7EDCB635" w14:textId="77777777" w:rsidR="000224E2" w:rsidRPr="00245FCC" w:rsidRDefault="000224E2" w:rsidP="00BC6D01"/>
          <w:p w14:paraId="74471C44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28FEE69D" w14:textId="77777777" w:rsidTr="000404B7">
        <w:trPr>
          <w:trHeight w:val="537"/>
        </w:trPr>
        <w:tc>
          <w:tcPr>
            <w:tcW w:w="3084" w:type="dxa"/>
          </w:tcPr>
          <w:p w14:paraId="12628BDC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br/>
              <w:t>2. Last Name:</w:t>
            </w:r>
          </w:p>
        </w:tc>
        <w:tc>
          <w:tcPr>
            <w:tcW w:w="7513" w:type="dxa"/>
          </w:tcPr>
          <w:p w14:paraId="699C3735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65B4CE6F" w14:textId="77777777" w:rsidTr="000404B7">
        <w:trPr>
          <w:trHeight w:val="537"/>
        </w:trPr>
        <w:tc>
          <w:tcPr>
            <w:tcW w:w="3084" w:type="dxa"/>
          </w:tcPr>
          <w:p w14:paraId="55E1E043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55655244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3. Job Title:</w:t>
            </w:r>
          </w:p>
        </w:tc>
        <w:tc>
          <w:tcPr>
            <w:tcW w:w="7513" w:type="dxa"/>
          </w:tcPr>
          <w:p w14:paraId="2B11D212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7A8AFE00" w14:textId="77777777" w:rsidTr="000404B7">
        <w:trPr>
          <w:trHeight w:val="537"/>
        </w:trPr>
        <w:tc>
          <w:tcPr>
            <w:tcW w:w="3084" w:type="dxa"/>
          </w:tcPr>
          <w:p w14:paraId="6460669E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br/>
              <w:t>4. Company / Organization:</w:t>
            </w:r>
            <w:r w:rsidRPr="00245FCC">
              <w:rPr>
                <w:b/>
                <w:bCs/>
              </w:rPr>
              <w:br/>
            </w:r>
          </w:p>
        </w:tc>
        <w:tc>
          <w:tcPr>
            <w:tcW w:w="7513" w:type="dxa"/>
          </w:tcPr>
          <w:p w14:paraId="614DA39F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13368268" w14:textId="77777777" w:rsidTr="000404B7">
        <w:trPr>
          <w:trHeight w:val="537"/>
        </w:trPr>
        <w:tc>
          <w:tcPr>
            <w:tcW w:w="3084" w:type="dxa"/>
          </w:tcPr>
          <w:p w14:paraId="413F2DC7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2FCBF4CD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5. Address:</w:t>
            </w:r>
            <w:r w:rsidRPr="00245FCC">
              <w:rPr>
                <w:b/>
                <w:bCs/>
              </w:rPr>
              <w:br/>
            </w:r>
            <w:r w:rsidRPr="00245FCC">
              <w:rPr>
                <w:b/>
                <w:bCs/>
              </w:rPr>
              <w:br/>
            </w:r>
          </w:p>
        </w:tc>
        <w:tc>
          <w:tcPr>
            <w:tcW w:w="7513" w:type="dxa"/>
          </w:tcPr>
          <w:p w14:paraId="3E7B1738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6908B3E0" w14:textId="77777777" w:rsidTr="000404B7">
        <w:trPr>
          <w:trHeight w:val="537"/>
        </w:trPr>
        <w:tc>
          <w:tcPr>
            <w:tcW w:w="3084" w:type="dxa"/>
          </w:tcPr>
          <w:p w14:paraId="2D359910" w14:textId="51361269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br/>
              <w:t>6. E</w:t>
            </w:r>
            <w:r w:rsidR="00BA7DC5" w:rsidRPr="00245FCC">
              <w:rPr>
                <w:b/>
                <w:bCs/>
              </w:rPr>
              <w:t>-</w:t>
            </w:r>
            <w:r w:rsidRPr="00245FCC">
              <w:rPr>
                <w:b/>
                <w:bCs/>
              </w:rPr>
              <w:t>mail and Telephone:</w:t>
            </w:r>
          </w:p>
        </w:tc>
        <w:tc>
          <w:tcPr>
            <w:tcW w:w="7513" w:type="dxa"/>
          </w:tcPr>
          <w:p w14:paraId="7C3DC703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4292E6A3" w14:textId="77777777" w:rsidTr="000404B7">
        <w:trPr>
          <w:trHeight w:val="537"/>
        </w:trPr>
        <w:tc>
          <w:tcPr>
            <w:tcW w:w="3084" w:type="dxa"/>
          </w:tcPr>
          <w:p w14:paraId="0DE986E6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52E8D5F5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7. Date &amp; Place of Birth:</w:t>
            </w:r>
          </w:p>
        </w:tc>
        <w:tc>
          <w:tcPr>
            <w:tcW w:w="7513" w:type="dxa"/>
          </w:tcPr>
          <w:p w14:paraId="4964FEE1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5FBBF3B1" w14:textId="77777777" w:rsidTr="000404B7">
        <w:trPr>
          <w:trHeight w:val="364"/>
        </w:trPr>
        <w:tc>
          <w:tcPr>
            <w:tcW w:w="3084" w:type="dxa"/>
          </w:tcPr>
          <w:p w14:paraId="18A6E072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54FD3819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8. Nationality:</w:t>
            </w:r>
          </w:p>
        </w:tc>
        <w:tc>
          <w:tcPr>
            <w:tcW w:w="7513" w:type="dxa"/>
          </w:tcPr>
          <w:p w14:paraId="115E0A40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0DD14E18" w14:textId="77777777" w:rsidTr="000404B7">
        <w:trPr>
          <w:trHeight w:val="303"/>
        </w:trPr>
        <w:tc>
          <w:tcPr>
            <w:tcW w:w="3084" w:type="dxa"/>
          </w:tcPr>
          <w:p w14:paraId="4880C137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br/>
              <w:t>9. Date of Arrival:</w:t>
            </w:r>
          </w:p>
        </w:tc>
        <w:tc>
          <w:tcPr>
            <w:tcW w:w="7513" w:type="dxa"/>
          </w:tcPr>
          <w:p w14:paraId="0E8134BF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1E19D0AA" w14:textId="77777777" w:rsidTr="000404B7">
        <w:trPr>
          <w:trHeight w:val="301"/>
        </w:trPr>
        <w:tc>
          <w:tcPr>
            <w:tcW w:w="3084" w:type="dxa"/>
          </w:tcPr>
          <w:p w14:paraId="31ADA5DE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6DC1037F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10. Date of Departure:</w:t>
            </w:r>
          </w:p>
        </w:tc>
        <w:tc>
          <w:tcPr>
            <w:tcW w:w="7513" w:type="dxa"/>
          </w:tcPr>
          <w:p w14:paraId="20B014C7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087DB17B" w14:textId="77777777" w:rsidTr="000404B7">
        <w:trPr>
          <w:trHeight w:val="424"/>
        </w:trPr>
        <w:tc>
          <w:tcPr>
            <w:tcW w:w="3084" w:type="dxa"/>
          </w:tcPr>
          <w:p w14:paraId="5F66D057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0653777F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11. Passport Number:</w:t>
            </w:r>
          </w:p>
        </w:tc>
        <w:tc>
          <w:tcPr>
            <w:tcW w:w="7513" w:type="dxa"/>
          </w:tcPr>
          <w:p w14:paraId="4B1BE71A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606076B8" w14:textId="77777777" w:rsidTr="000404B7">
        <w:trPr>
          <w:trHeight w:val="319"/>
        </w:trPr>
        <w:tc>
          <w:tcPr>
            <w:tcW w:w="3084" w:type="dxa"/>
          </w:tcPr>
          <w:p w14:paraId="590E77C6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1B15DAB2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12. Date of issue:</w:t>
            </w:r>
          </w:p>
        </w:tc>
        <w:tc>
          <w:tcPr>
            <w:tcW w:w="7513" w:type="dxa"/>
          </w:tcPr>
          <w:p w14:paraId="3073AA7E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79FA80CB" w14:textId="77777777" w:rsidTr="000404B7">
        <w:trPr>
          <w:trHeight w:val="312"/>
        </w:trPr>
        <w:tc>
          <w:tcPr>
            <w:tcW w:w="3084" w:type="dxa"/>
          </w:tcPr>
          <w:p w14:paraId="6FB74D9A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66290833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13. Expiry Date:</w:t>
            </w:r>
          </w:p>
        </w:tc>
        <w:tc>
          <w:tcPr>
            <w:tcW w:w="7513" w:type="dxa"/>
          </w:tcPr>
          <w:p w14:paraId="4F2C8516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18955390" w14:textId="77777777" w:rsidTr="000404B7">
        <w:trPr>
          <w:trHeight w:val="561"/>
        </w:trPr>
        <w:tc>
          <w:tcPr>
            <w:tcW w:w="3084" w:type="dxa"/>
          </w:tcPr>
          <w:p w14:paraId="1A2BE9DA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21B71EA6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14. Place of issue:</w:t>
            </w:r>
          </w:p>
        </w:tc>
        <w:tc>
          <w:tcPr>
            <w:tcW w:w="7513" w:type="dxa"/>
          </w:tcPr>
          <w:p w14:paraId="091F809A" w14:textId="77777777" w:rsidR="000224E2" w:rsidRPr="00245FCC" w:rsidRDefault="000224E2" w:rsidP="00BC6D01">
            <w:pPr>
              <w:ind w:left="76"/>
            </w:pPr>
          </w:p>
        </w:tc>
      </w:tr>
    </w:tbl>
    <w:p w14:paraId="4034C2C7" w14:textId="1DF30C2A" w:rsidR="00E51EE7" w:rsidRDefault="003A2FB1" w:rsidP="000841B9">
      <w:pPr>
        <w:rPr>
          <w:rFonts w:cs="Arial"/>
          <w:iCs/>
          <w:sz w:val="22"/>
          <w:szCs w:val="22"/>
        </w:rPr>
      </w:pPr>
      <w:r w:rsidRPr="00245FCC">
        <w:rPr>
          <w:rFonts w:cs="Arial"/>
          <w:iCs/>
          <w:sz w:val="22"/>
          <w:szCs w:val="22"/>
        </w:rPr>
        <w:t xml:space="preserve">Please complete </w:t>
      </w:r>
      <w:r w:rsidR="00654271" w:rsidRPr="00245FCC">
        <w:rPr>
          <w:rFonts w:cs="Arial"/>
          <w:sz w:val="22"/>
          <w:szCs w:val="22"/>
          <w:lang w:val="en-US"/>
        </w:rPr>
        <w:t>and return this form, with a copy of your passport</w:t>
      </w:r>
      <w:r w:rsidR="00654271" w:rsidRPr="00245FCC">
        <w:rPr>
          <w:rFonts w:cs="Arial"/>
          <w:color w:val="1F4E79"/>
          <w:sz w:val="22"/>
          <w:szCs w:val="22"/>
          <w:lang w:val="en-US"/>
        </w:rPr>
        <w:t xml:space="preserve">, </w:t>
      </w:r>
      <w:r w:rsidRPr="00245FCC">
        <w:rPr>
          <w:rFonts w:cs="Arial"/>
          <w:iCs/>
          <w:sz w:val="22"/>
          <w:szCs w:val="22"/>
        </w:rPr>
        <w:t xml:space="preserve">no later than </w:t>
      </w:r>
      <w:r w:rsidR="00702159" w:rsidRPr="00245FCC">
        <w:rPr>
          <w:rFonts w:cs="Arial"/>
          <w:b/>
          <w:bCs/>
          <w:iCs/>
          <w:sz w:val="22"/>
          <w:szCs w:val="22"/>
        </w:rPr>
        <w:t>15</w:t>
      </w:r>
      <w:r w:rsidR="00A91627" w:rsidRPr="00245FCC">
        <w:rPr>
          <w:rFonts w:cs="Arial"/>
          <w:b/>
          <w:bCs/>
          <w:iCs/>
          <w:sz w:val="22"/>
          <w:szCs w:val="22"/>
        </w:rPr>
        <w:t xml:space="preserve"> July 2016</w:t>
      </w:r>
      <w:r w:rsidR="00245FCC" w:rsidRPr="00245FCC">
        <w:rPr>
          <w:rFonts w:cs="Arial"/>
          <w:bCs/>
          <w:iCs/>
          <w:sz w:val="22"/>
          <w:szCs w:val="22"/>
        </w:rPr>
        <w:t>,</w:t>
      </w:r>
      <w:r w:rsidRPr="00245FCC">
        <w:rPr>
          <w:rFonts w:cs="Arial"/>
          <w:iCs/>
          <w:sz w:val="22"/>
          <w:szCs w:val="22"/>
        </w:rPr>
        <w:t xml:space="preserve"> to: </w:t>
      </w:r>
      <w:r w:rsidR="00397BDF" w:rsidRPr="00245FCC">
        <w:rPr>
          <w:rFonts w:cs="Arial"/>
          <w:iCs/>
          <w:sz w:val="22"/>
          <w:szCs w:val="22"/>
        </w:rPr>
        <w:t xml:space="preserve">Mr Sami </w:t>
      </w:r>
      <w:proofErr w:type="spellStart"/>
      <w:r w:rsidR="00397BDF" w:rsidRPr="00245FCC">
        <w:rPr>
          <w:rFonts w:cs="Arial"/>
          <w:iCs/>
          <w:sz w:val="22"/>
          <w:szCs w:val="22"/>
        </w:rPr>
        <w:t>Trimech</w:t>
      </w:r>
      <w:proofErr w:type="spellEnd"/>
      <w:r w:rsidR="00397BDF" w:rsidRPr="00245FCC">
        <w:rPr>
          <w:rFonts w:cs="Arial"/>
          <w:iCs/>
          <w:sz w:val="22"/>
          <w:szCs w:val="22"/>
        </w:rPr>
        <w:t>, E</w:t>
      </w:r>
      <w:r w:rsidR="00245FCC" w:rsidRPr="00245FCC">
        <w:rPr>
          <w:rFonts w:cs="Arial"/>
          <w:iCs/>
          <w:sz w:val="22"/>
          <w:szCs w:val="22"/>
        </w:rPr>
        <w:t>-</w:t>
      </w:r>
      <w:r w:rsidR="00397BDF" w:rsidRPr="00245FCC">
        <w:rPr>
          <w:rFonts w:cs="Arial"/>
          <w:iCs/>
          <w:sz w:val="22"/>
          <w:szCs w:val="22"/>
        </w:rPr>
        <w:t>mail:</w:t>
      </w:r>
      <w:r w:rsidR="00397BDF" w:rsidRPr="00245FCC">
        <w:rPr>
          <w:sz w:val="22"/>
          <w:szCs w:val="22"/>
          <w:lang w:val="en-US"/>
        </w:rPr>
        <w:t xml:space="preserve"> </w:t>
      </w:r>
      <w:hyperlink r:id="rId19" w:history="1">
        <w:r w:rsidR="00397BDF" w:rsidRPr="00245FCC">
          <w:rPr>
            <w:rStyle w:val="Hyperlink"/>
            <w:sz w:val="22"/>
            <w:szCs w:val="22"/>
            <w:lang w:val="en-US"/>
          </w:rPr>
          <w:t>strimech@aicto.org</w:t>
        </w:r>
      </w:hyperlink>
      <w:r w:rsidR="00245FCC">
        <w:rPr>
          <w:sz w:val="22"/>
          <w:szCs w:val="22"/>
          <w:lang w:val="en-US"/>
        </w:rPr>
        <w:t>,</w:t>
      </w:r>
      <w:r w:rsidR="00397BDF" w:rsidRPr="00245FCC">
        <w:rPr>
          <w:rFonts w:cs="Arial"/>
          <w:sz w:val="22"/>
          <w:szCs w:val="22"/>
        </w:rPr>
        <w:t xml:space="preserve"> </w:t>
      </w:r>
      <w:r w:rsidR="00397BDF" w:rsidRPr="00245FCC">
        <w:rPr>
          <w:rFonts w:cs="Arial"/>
          <w:iCs/>
          <w:sz w:val="22"/>
          <w:szCs w:val="22"/>
        </w:rPr>
        <w:t>Mo</w:t>
      </w:r>
      <w:r w:rsidR="00245FCC" w:rsidRPr="00245FCC">
        <w:rPr>
          <w:rFonts w:cs="Arial"/>
          <w:iCs/>
          <w:sz w:val="22"/>
          <w:szCs w:val="22"/>
        </w:rPr>
        <w:t>bile: (+216) 98 381 738 and Mrs</w:t>
      </w:r>
      <w:r w:rsidR="00397BDF" w:rsidRPr="00245FCC">
        <w:rPr>
          <w:rFonts w:cs="Arial"/>
          <w:iCs/>
          <w:sz w:val="22"/>
          <w:szCs w:val="22"/>
        </w:rPr>
        <w:t xml:space="preserve"> Wala </w:t>
      </w:r>
      <w:proofErr w:type="spellStart"/>
      <w:r w:rsidR="00397BDF" w:rsidRPr="00245FCC">
        <w:rPr>
          <w:rFonts w:cs="Arial"/>
          <w:iCs/>
          <w:sz w:val="22"/>
          <w:szCs w:val="22"/>
        </w:rPr>
        <w:t>Turki</w:t>
      </w:r>
      <w:proofErr w:type="spellEnd"/>
      <w:r w:rsidR="00397BDF" w:rsidRPr="00245FCC">
        <w:rPr>
          <w:rFonts w:cs="Arial"/>
          <w:iCs/>
          <w:sz w:val="22"/>
          <w:szCs w:val="22"/>
        </w:rPr>
        <w:t>,</w:t>
      </w:r>
      <w:r w:rsidR="00397BDF" w:rsidRPr="00245FCC">
        <w:rPr>
          <w:rFonts w:cs="Arial"/>
          <w:sz w:val="22"/>
          <w:szCs w:val="22"/>
        </w:rPr>
        <w:t xml:space="preserve"> </w:t>
      </w:r>
      <w:r w:rsidR="00397BDF" w:rsidRPr="00245FCC">
        <w:rPr>
          <w:rFonts w:cs="Arial"/>
          <w:iCs/>
          <w:sz w:val="22"/>
          <w:szCs w:val="22"/>
        </w:rPr>
        <w:t>E</w:t>
      </w:r>
      <w:r w:rsidR="00245FCC">
        <w:rPr>
          <w:rFonts w:cs="Arial"/>
          <w:iCs/>
          <w:sz w:val="22"/>
          <w:szCs w:val="22"/>
        </w:rPr>
        <w:t>-</w:t>
      </w:r>
      <w:r w:rsidR="00397BDF" w:rsidRPr="00245FCC">
        <w:rPr>
          <w:rFonts w:cs="Arial"/>
          <w:iCs/>
          <w:sz w:val="22"/>
          <w:szCs w:val="22"/>
        </w:rPr>
        <w:t xml:space="preserve">mail: </w:t>
      </w:r>
      <w:hyperlink r:id="rId20" w:history="1">
        <w:r w:rsidR="00397BDF" w:rsidRPr="00245FCC">
          <w:rPr>
            <w:rStyle w:val="Hyperlink"/>
            <w:rFonts w:cs="Arial"/>
            <w:iCs/>
            <w:sz w:val="22"/>
            <w:szCs w:val="22"/>
          </w:rPr>
          <w:t>wala.latrous@cert.mincom.tn</w:t>
        </w:r>
      </w:hyperlink>
      <w:r w:rsidR="00397BDF" w:rsidRPr="00245FCC">
        <w:rPr>
          <w:rFonts w:cs="Arial"/>
          <w:iCs/>
          <w:sz w:val="22"/>
          <w:szCs w:val="22"/>
        </w:rPr>
        <w:t>, Mobile: (+216) 98 269 301.</w:t>
      </w:r>
    </w:p>
    <w:p w14:paraId="30D665BF" w14:textId="1C170F59" w:rsidR="000841B9" w:rsidRPr="00245FCC" w:rsidRDefault="000841B9" w:rsidP="000841B9">
      <w:pPr>
        <w:jc w:val="center"/>
        <w:rPr>
          <w:sz w:val="22"/>
          <w:szCs w:val="22"/>
        </w:rPr>
      </w:pPr>
      <w:r>
        <w:rPr>
          <w:rFonts w:cs="Arial"/>
          <w:iCs/>
          <w:sz w:val="22"/>
          <w:szCs w:val="22"/>
        </w:rPr>
        <w:t>_____________</w:t>
      </w:r>
    </w:p>
    <w:sectPr w:rsidR="000841B9" w:rsidRPr="00245FCC" w:rsidSect="00AD7192">
      <w:headerReference w:type="default" r:id="rId21"/>
      <w:footerReference w:type="default" r:id="rId22"/>
      <w:footerReference w:type="first" r:id="rId2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23FE3" w14:textId="77777777" w:rsidR="00D41406" w:rsidRDefault="00D41406">
      <w:r>
        <w:separator/>
      </w:r>
    </w:p>
  </w:endnote>
  <w:endnote w:type="continuationSeparator" w:id="0">
    <w:p w14:paraId="5F2F1248" w14:textId="77777777" w:rsidR="00D41406" w:rsidRDefault="00D4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0494827D" w:rsidR="00332E9D" w:rsidRPr="0027152D" w:rsidRDefault="009919E9" w:rsidP="00702159">
    <w:pPr>
      <w:pStyle w:val="Footer"/>
      <w:rPr>
        <w:szCs w:val="18"/>
        <w:lang w:val="fr-CH"/>
      </w:rPr>
    </w:pPr>
    <w:r w:rsidRPr="0027152D">
      <w:rPr>
        <w:szCs w:val="18"/>
        <w:lang w:val="fr-CH"/>
      </w:rPr>
      <w:t>ITU-T\BUREAU\CIRC\</w:t>
    </w:r>
    <w:r w:rsidR="0027152D" w:rsidRPr="0027152D">
      <w:rPr>
        <w:szCs w:val="18"/>
        <w:lang w:val="fr-CH"/>
      </w:rPr>
      <w:t>228</w:t>
    </w:r>
    <w:r w:rsidR="00332E9D" w:rsidRPr="0027152D">
      <w:rPr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C033CB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 xml:space="preserve">International </w:t>
    </w:r>
    <w:proofErr w:type="spellStart"/>
    <w:r w:rsidRPr="00C033CB">
      <w:rPr>
        <w:sz w:val="18"/>
        <w:szCs w:val="18"/>
        <w:lang w:val="fr-CH"/>
      </w:rPr>
      <w:t>Telecommunication</w:t>
    </w:r>
    <w:proofErr w:type="spellEnd"/>
    <w:r w:rsidRPr="00C033CB">
      <w:rPr>
        <w:sz w:val="18"/>
        <w:szCs w:val="18"/>
        <w:lang w:val="fr-CH"/>
      </w:rPr>
      <w:t xml:space="preserve"> Union • Place des Nations • CH</w:t>
    </w:r>
    <w:r w:rsidRPr="00C033CB">
      <w:rPr>
        <w:sz w:val="18"/>
        <w:szCs w:val="18"/>
        <w:lang w:val="fr-CH"/>
      </w:rPr>
      <w:noBreakHyphen/>
      <w:t xml:space="preserve">1211 Geneva 20 • </w:t>
    </w:r>
    <w:proofErr w:type="spellStart"/>
    <w:r w:rsidRPr="00C033CB">
      <w:rPr>
        <w:sz w:val="18"/>
        <w:szCs w:val="18"/>
        <w:lang w:val="fr-CH"/>
      </w:rPr>
      <w:t>Switzerland</w:t>
    </w:r>
    <w:proofErr w:type="spellEnd"/>
    <w:r w:rsidRPr="00C033CB">
      <w:rPr>
        <w:sz w:val="18"/>
        <w:szCs w:val="18"/>
        <w:lang w:val="fr-CH"/>
      </w:rPr>
      <w:t xml:space="preserve"> </w:t>
    </w:r>
    <w:r w:rsidRPr="00C033CB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C033CB">
        <w:rPr>
          <w:rStyle w:val="Hyperlink"/>
          <w:sz w:val="18"/>
          <w:szCs w:val="18"/>
          <w:lang w:val="fr-CH"/>
        </w:rPr>
        <w:t>itumail@itu.int</w:t>
      </w:r>
    </w:hyperlink>
    <w:r w:rsidRPr="00C033CB">
      <w:rPr>
        <w:sz w:val="18"/>
        <w:szCs w:val="18"/>
        <w:lang w:val="fr-CH"/>
      </w:rPr>
      <w:t xml:space="preserve"> • </w:t>
    </w:r>
    <w:hyperlink r:id="rId2" w:history="1">
      <w:r w:rsidRPr="00C033CB">
        <w:rPr>
          <w:rStyle w:val="Hyperlink"/>
          <w:sz w:val="18"/>
          <w:szCs w:val="18"/>
          <w:lang w:val="fr-CH"/>
        </w:rPr>
        <w:t>www.itu.int</w:t>
      </w:r>
    </w:hyperlink>
    <w:r w:rsidRPr="00C033CB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AABAA" w14:textId="77777777" w:rsidR="00D41406" w:rsidRDefault="00D41406">
      <w:r>
        <w:t>____________________</w:t>
      </w:r>
    </w:p>
  </w:footnote>
  <w:footnote w:type="continuationSeparator" w:id="0">
    <w:p w14:paraId="70EBD556" w14:textId="77777777" w:rsidR="00D41406" w:rsidRDefault="00D41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A92419">
      <w:rPr>
        <w:rStyle w:val="PageNumber"/>
        <w:noProof/>
      </w:rPr>
      <w:t>4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4E2"/>
    <w:rsid w:val="0003189C"/>
    <w:rsid w:val="000404B7"/>
    <w:rsid w:val="00064562"/>
    <w:rsid w:val="00075469"/>
    <w:rsid w:val="000831C6"/>
    <w:rsid w:val="000841B9"/>
    <w:rsid w:val="000A0C5A"/>
    <w:rsid w:val="000A7D55"/>
    <w:rsid w:val="000C2E8E"/>
    <w:rsid w:val="000D49FB"/>
    <w:rsid w:val="000E0E7C"/>
    <w:rsid w:val="000F1B4B"/>
    <w:rsid w:val="000F705E"/>
    <w:rsid w:val="000F781A"/>
    <w:rsid w:val="00106D0B"/>
    <w:rsid w:val="0012744F"/>
    <w:rsid w:val="0013103F"/>
    <w:rsid w:val="00142498"/>
    <w:rsid w:val="00156DFF"/>
    <w:rsid w:val="00156F66"/>
    <w:rsid w:val="001772FB"/>
    <w:rsid w:val="00182528"/>
    <w:rsid w:val="0018500B"/>
    <w:rsid w:val="00185C1B"/>
    <w:rsid w:val="00196A19"/>
    <w:rsid w:val="001A31D1"/>
    <w:rsid w:val="001A353E"/>
    <w:rsid w:val="001C00E5"/>
    <w:rsid w:val="001C1DD9"/>
    <w:rsid w:val="00200924"/>
    <w:rsid w:val="00202DC1"/>
    <w:rsid w:val="00205AAC"/>
    <w:rsid w:val="002116EE"/>
    <w:rsid w:val="00216391"/>
    <w:rsid w:val="00222D56"/>
    <w:rsid w:val="00223053"/>
    <w:rsid w:val="002309D8"/>
    <w:rsid w:val="002421B2"/>
    <w:rsid w:val="00245FCC"/>
    <w:rsid w:val="0026141A"/>
    <w:rsid w:val="0027152D"/>
    <w:rsid w:val="00281D33"/>
    <w:rsid w:val="002945B3"/>
    <w:rsid w:val="002A7FE2"/>
    <w:rsid w:val="002B2DBC"/>
    <w:rsid w:val="002C2B0C"/>
    <w:rsid w:val="002E1B4F"/>
    <w:rsid w:val="002E50E7"/>
    <w:rsid w:val="002F2E67"/>
    <w:rsid w:val="00306315"/>
    <w:rsid w:val="003074C7"/>
    <w:rsid w:val="00314C67"/>
    <w:rsid w:val="00315546"/>
    <w:rsid w:val="00330567"/>
    <w:rsid w:val="00331A31"/>
    <w:rsid w:val="00332E9D"/>
    <w:rsid w:val="00344BEA"/>
    <w:rsid w:val="00351DA5"/>
    <w:rsid w:val="00352BCD"/>
    <w:rsid w:val="00355D59"/>
    <w:rsid w:val="003615BC"/>
    <w:rsid w:val="00375BF5"/>
    <w:rsid w:val="00381792"/>
    <w:rsid w:val="00386A9D"/>
    <w:rsid w:val="003904FC"/>
    <w:rsid w:val="00391081"/>
    <w:rsid w:val="00397BDF"/>
    <w:rsid w:val="003A181C"/>
    <w:rsid w:val="003A2FB1"/>
    <w:rsid w:val="003A526F"/>
    <w:rsid w:val="003B2789"/>
    <w:rsid w:val="003B51B7"/>
    <w:rsid w:val="003C13CE"/>
    <w:rsid w:val="003C4818"/>
    <w:rsid w:val="003D0105"/>
    <w:rsid w:val="003D38E3"/>
    <w:rsid w:val="003E249A"/>
    <w:rsid w:val="003E2518"/>
    <w:rsid w:val="00412D31"/>
    <w:rsid w:val="00414F54"/>
    <w:rsid w:val="004243B0"/>
    <w:rsid w:val="00425502"/>
    <w:rsid w:val="00435EB7"/>
    <w:rsid w:val="00443E3B"/>
    <w:rsid w:val="004746B7"/>
    <w:rsid w:val="00491AA9"/>
    <w:rsid w:val="004B1EF7"/>
    <w:rsid w:val="004B3FAD"/>
    <w:rsid w:val="004F2D1C"/>
    <w:rsid w:val="00501DCA"/>
    <w:rsid w:val="00503435"/>
    <w:rsid w:val="00513A47"/>
    <w:rsid w:val="005173FC"/>
    <w:rsid w:val="00521349"/>
    <w:rsid w:val="005408DF"/>
    <w:rsid w:val="00573344"/>
    <w:rsid w:val="00575EA9"/>
    <w:rsid w:val="00583F9B"/>
    <w:rsid w:val="0059191B"/>
    <w:rsid w:val="005A0771"/>
    <w:rsid w:val="005A69DB"/>
    <w:rsid w:val="005D3859"/>
    <w:rsid w:val="005E1223"/>
    <w:rsid w:val="005E513C"/>
    <w:rsid w:val="005E5C10"/>
    <w:rsid w:val="005F2C78"/>
    <w:rsid w:val="005F7384"/>
    <w:rsid w:val="006144E4"/>
    <w:rsid w:val="00616F81"/>
    <w:rsid w:val="00624B72"/>
    <w:rsid w:val="00640A88"/>
    <w:rsid w:val="00650299"/>
    <w:rsid w:val="00654271"/>
    <w:rsid w:val="00655FC5"/>
    <w:rsid w:val="00663719"/>
    <w:rsid w:val="006834EF"/>
    <w:rsid w:val="00686BFC"/>
    <w:rsid w:val="0069128F"/>
    <w:rsid w:val="006B22FA"/>
    <w:rsid w:val="006D0EA2"/>
    <w:rsid w:val="006E1604"/>
    <w:rsid w:val="006E4519"/>
    <w:rsid w:val="006E4CCC"/>
    <w:rsid w:val="00702159"/>
    <w:rsid w:val="00723D01"/>
    <w:rsid w:val="00726484"/>
    <w:rsid w:val="00762508"/>
    <w:rsid w:val="00766213"/>
    <w:rsid w:val="00766ED7"/>
    <w:rsid w:val="00772580"/>
    <w:rsid w:val="00783EBC"/>
    <w:rsid w:val="00787A3C"/>
    <w:rsid w:val="00797F2F"/>
    <w:rsid w:val="007A44DF"/>
    <w:rsid w:val="007B1C7A"/>
    <w:rsid w:val="007D1268"/>
    <w:rsid w:val="007D2F64"/>
    <w:rsid w:val="007E1C26"/>
    <w:rsid w:val="007E7556"/>
    <w:rsid w:val="00802714"/>
    <w:rsid w:val="00822581"/>
    <w:rsid w:val="00827AEF"/>
    <w:rsid w:val="008309DD"/>
    <w:rsid w:val="0083227A"/>
    <w:rsid w:val="008457FE"/>
    <w:rsid w:val="00866900"/>
    <w:rsid w:val="0087022B"/>
    <w:rsid w:val="00870336"/>
    <w:rsid w:val="0087300D"/>
    <w:rsid w:val="00877242"/>
    <w:rsid w:val="00881BA1"/>
    <w:rsid w:val="008820D0"/>
    <w:rsid w:val="0088403A"/>
    <w:rsid w:val="008A0A55"/>
    <w:rsid w:val="008A114F"/>
    <w:rsid w:val="008A17CC"/>
    <w:rsid w:val="008A3030"/>
    <w:rsid w:val="008B6B79"/>
    <w:rsid w:val="008C26B8"/>
    <w:rsid w:val="008F0B3A"/>
    <w:rsid w:val="00903182"/>
    <w:rsid w:val="0091376E"/>
    <w:rsid w:val="00915071"/>
    <w:rsid w:val="00917FF3"/>
    <w:rsid w:val="009273EC"/>
    <w:rsid w:val="00932E45"/>
    <w:rsid w:val="00937F10"/>
    <w:rsid w:val="0094235B"/>
    <w:rsid w:val="00945C2C"/>
    <w:rsid w:val="00947649"/>
    <w:rsid w:val="00964570"/>
    <w:rsid w:val="009649BA"/>
    <w:rsid w:val="00982084"/>
    <w:rsid w:val="009919E9"/>
    <w:rsid w:val="00991A72"/>
    <w:rsid w:val="00995963"/>
    <w:rsid w:val="009B61EB"/>
    <w:rsid w:val="009B6449"/>
    <w:rsid w:val="009B7377"/>
    <w:rsid w:val="009C2064"/>
    <w:rsid w:val="009D1697"/>
    <w:rsid w:val="00A014F8"/>
    <w:rsid w:val="00A11DCA"/>
    <w:rsid w:val="00A24AAD"/>
    <w:rsid w:val="00A35C4A"/>
    <w:rsid w:val="00A46F62"/>
    <w:rsid w:val="00A5173C"/>
    <w:rsid w:val="00A528E7"/>
    <w:rsid w:val="00A5354B"/>
    <w:rsid w:val="00A61A3B"/>
    <w:rsid w:val="00A61AEF"/>
    <w:rsid w:val="00A63294"/>
    <w:rsid w:val="00A910C5"/>
    <w:rsid w:val="00A91627"/>
    <w:rsid w:val="00A9176F"/>
    <w:rsid w:val="00A92419"/>
    <w:rsid w:val="00AA4858"/>
    <w:rsid w:val="00AB0FFD"/>
    <w:rsid w:val="00AB1E09"/>
    <w:rsid w:val="00AC0ADA"/>
    <w:rsid w:val="00AD7113"/>
    <w:rsid w:val="00AD7192"/>
    <w:rsid w:val="00AE4A6A"/>
    <w:rsid w:val="00AF173A"/>
    <w:rsid w:val="00AF2D64"/>
    <w:rsid w:val="00B066A4"/>
    <w:rsid w:val="00B07A13"/>
    <w:rsid w:val="00B143E2"/>
    <w:rsid w:val="00B34003"/>
    <w:rsid w:val="00B4279B"/>
    <w:rsid w:val="00B43741"/>
    <w:rsid w:val="00B45FC9"/>
    <w:rsid w:val="00B527DC"/>
    <w:rsid w:val="00B55404"/>
    <w:rsid w:val="00B76872"/>
    <w:rsid w:val="00B83461"/>
    <w:rsid w:val="00B90952"/>
    <w:rsid w:val="00B94D9D"/>
    <w:rsid w:val="00BA7DC5"/>
    <w:rsid w:val="00BB22A0"/>
    <w:rsid w:val="00BC13B4"/>
    <w:rsid w:val="00BC5B97"/>
    <w:rsid w:val="00BC7CCF"/>
    <w:rsid w:val="00BD0347"/>
    <w:rsid w:val="00BD49ED"/>
    <w:rsid w:val="00BE1DD2"/>
    <w:rsid w:val="00BE470B"/>
    <w:rsid w:val="00BE62F3"/>
    <w:rsid w:val="00C033CB"/>
    <w:rsid w:val="00C26C60"/>
    <w:rsid w:val="00C317D6"/>
    <w:rsid w:val="00C37BF6"/>
    <w:rsid w:val="00C50630"/>
    <w:rsid w:val="00C57A4B"/>
    <w:rsid w:val="00C57A91"/>
    <w:rsid w:val="00C80D3E"/>
    <w:rsid w:val="00C932AC"/>
    <w:rsid w:val="00CA740E"/>
    <w:rsid w:val="00CC01A2"/>
    <w:rsid w:val="00CC01C2"/>
    <w:rsid w:val="00CF21F2"/>
    <w:rsid w:val="00CF465B"/>
    <w:rsid w:val="00CF7DFF"/>
    <w:rsid w:val="00D02712"/>
    <w:rsid w:val="00D214D0"/>
    <w:rsid w:val="00D2180F"/>
    <w:rsid w:val="00D254DA"/>
    <w:rsid w:val="00D41406"/>
    <w:rsid w:val="00D4380C"/>
    <w:rsid w:val="00D641F5"/>
    <w:rsid w:val="00D6546B"/>
    <w:rsid w:val="00D93C3A"/>
    <w:rsid w:val="00D97C31"/>
    <w:rsid w:val="00DA22E0"/>
    <w:rsid w:val="00DB1A50"/>
    <w:rsid w:val="00DB6374"/>
    <w:rsid w:val="00DD4BED"/>
    <w:rsid w:val="00DD61DF"/>
    <w:rsid w:val="00DE39F0"/>
    <w:rsid w:val="00DE6E7A"/>
    <w:rsid w:val="00DF0AF3"/>
    <w:rsid w:val="00DF0FF7"/>
    <w:rsid w:val="00DF429F"/>
    <w:rsid w:val="00DF79A4"/>
    <w:rsid w:val="00E019ED"/>
    <w:rsid w:val="00E0252E"/>
    <w:rsid w:val="00E1290A"/>
    <w:rsid w:val="00E26D09"/>
    <w:rsid w:val="00E27D7E"/>
    <w:rsid w:val="00E34935"/>
    <w:rsid w:val="00E35A55"/>
    <w:rsid w:val="00E363A0"/>
    <w:rsid w:val="00E42811"/>
    <w:rsid w:val="00E42E13"/>
    <w:rsid w:val="00E51EE7"/>
    <w:rsid w:val="00E60CA3"/>
    <w:rsid w:val="00E6257C"/>
    <w:rsid w:val="00E63C59"/>
    <w:rsid w:val="00E70883"/>
    <w:rsid w:val="00E95BDE"/>
    <w:rsid w:val="00ED1EC5"/>
    <w:rsid w:val="00ED47D7"/>
    <w:rsid w:val="00ED4BDB"/>
    <w:rsid w:val="00F01D97"/>
    <w:rsid w:val="00F24B37"/>
    <w:rsid w:val="00F424F9"/>
    <w:rsid w:val="00F44ACF"/>
    <w:rsid w:val="00F54EF2"/>
    <w:rsid w:val="00F57836"/>
    <w:rsid w:val="00F636EC"/>
    <w:rsid w:val="00F64F5E"/>
    <w:rsid w:val="00F6725A"/>
    <w:rsid w:val="00F7771A"/>
    <w:rsid w:val="00F90895"/>
    <w:rsid w:val="00F97ED6"/>
    <w:rsid w:val="00FA124A"/>
    <w:rsid w:val="00FA635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bsg@itu.int" TargetMode="External"/><Relationship Id="rId18" Type="http://schemas.openxmlformats.org/officeDocument/2006/relationships/hyperlink" Target="mailto:wala.latrous@cert.mincom.t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yperlink" Target="mailto:strimech@aicto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reg/tmisc/3000905" TargetMode="External"/><Relationship Id="rId20" Type="http://schemas.openxmlformats.org/officeDocument/2006/relationships/hyperlink" Target="mailto:wala.latrous@cert.mincom.t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Workshops-and-Seminars/24042015/Pages/default.asp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strimech@aicto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Workshops-and-Seminars/bsg/201607/Pages/default.aspx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67DA60C76A54EADB29B096CB65BE3" ma:contentTypeVersion="1" ma:contentTypeDescription="Create a new document." ma:contentTypeScope="" ma:versionID="7d336ffa5fcdc2fd9b3ac9e65f55e9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361AD-3641-4E54-A444-F5810412A6EB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11D8D4-1F2D-403E-B59F-77901C02A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046CD-8ADC-4B60-91C6-685430AFE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41B78F-7E2E-45C9-8872-DFDE646B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39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Osvath, Alexandra</cp:lastModifiedBy>
  <cp:revision>6</cp:revision>
  <cp:lastPrinted>2016-06-28T12:14:00Z</cp:lastPrinted>
  <dcterms:created xsi:type="dcterms:W3CDTF">2016-06-24T07:54:00Z</dcterms:created>
  <dcterms:modified xsi:type="dcterms:W3CDTF">2016-06-28T12:14:00Z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0x01010039E67DA60C76A54EADB29B096CB65BE3</vt:lpwstr>
  </property>
</Properties>
</file>