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4269B0" w:rsidTr="00E2414B">
        <w:trPr>
          <w:cantSplit/>
        </w:trPr>
        <w:tc>
          <w:tcPr>
            <w:tcW w:w="1383" w:type="dxa"/>
            <w:vAlign w:val="center"/>
            <w:hideMark/>
          </w:tcPr>
          <w:p w:rsidR="009759FE" w:rsidRPr="004269B0" w:rsidRDefault="009759FE" w:rsidP="00336B5F">
            <w:pPr>
              <w:spacing w:after="160"/>
              <w:rPr>
                <w:rFonts w:ascii="Verdana" w:hAnsi="Verdana" w:cs="Times New Roman Bold"/>
                <w:b/>
                <w:bCs/>
                <w:sz w:val="22"/>
                <w:szCs w:val="22"/>
              </w:rPr>
            </w:pPr>
            <w:r w:rsidRPr="004269B0">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4269B0" w:rsidRDefault="009759FE" w:rsidP="00336B5F">
            <w:pPr>
              <w:rPr>
                <w:rFonts w:ascii="Verdana" w:hAnsi="Verdana" w:cs="Times New Roman Bold"/>
                <w:b/>
                <w:bCs/>
                <w:szCs w:val="24"/>
                <w:lang w:eastAsia="zh-CN"/>
              </w:rPr>
            </w:pPr>
            <w:r w:rsidRPr="004269B0">
              <w:rPr>
                <w:rFonts w:ascii="Verdana" w:hAnsi="Verdana" w:cs="Times New Roman Bold" w:hint="eastAsia"/>
                <w:b/>
                <w:bCs/>
                <w:szCs w:val="24"/>
                <w:lang w:eastAsia="zh-CN"/>
              </w:rPr>
              <w:t>世界电信标准化全会</w:t>
            </w:r>
          </w:p>
          <w:p w:rsidR="009759FE" w:rsidRPr="004269B0" w:rsidRDefault="009759FE" w:rsidP="00336B5F">
            <w:pPr>
              <w:rPr>
                <w:rFonts w:ascii="Verdana" w:hAnsi="Verdana" w:cs="Times New Roman Bold"/>
                <w:b/>
                <w:bCs/>
                <w:sz w:val="22"/>
                <w:szCs w:val="22"/>
                <w:lang w:eastAsia="zh-CN"/>
              </w:rPr>
            </w:pPr>
            <w:r w:rsidRPr="004269B0">
              <w:rPr>
                <w:rFonts w:ascii="Verdana" w:hAnsi="Verdana" w:cs="Times New Roman Bold"/>
                <w:b/>
                <w:bCs/>
                <w:szCs w:val="24"/>
                <w:lang w:eastAsia="zh-CN"/>
              </w:rPr>
              <w:t>（</w:t>
            </w:r>
            <w:r w:rsidRPr="004269B0">
              <w:rPr>
                <w:rFonts w:ascii="Verdana" w:hAnsi="Verdana" w:cs="Times New Roman Bold"/>
                <w:b/>
                <w:bCs/>
                <w:szCs w:val="24"/>
                <w:lang w:eastAsia="zh-CN"/>
              </w:rPr>
              <w:t>WTSA-16</w:t>
            </w:r>
            <w:r w:rsidRPr="004269B0">
              <w:rPr>
                <w:rFonts w:ascii="Verdana" w:hAnsi="Verdana" w:cs="Times New Roman Bold"/>
                <w:b/>
                <w:bCs/>
                <w:szCs w:val="24"/>
                <w:lang w:eastAsia="zh-CN"/>
              </w:rPr>
              <w:t>）</w:t>
            </w:r>
            <w:r w:rsidRPr="004269B0">
              <w:rPr>
                <w:rFonts w:ascii="Verdana" w:hAnsi="Verdana" w:cs="Times New Roman Bold"/>
                <w:b/>
                <w:bCs/>
                <w:lang w:eastAsia="zh-CN"/>
              </w:rPr>
              <w:br/>
            </w:r>
            <w:r w:rsidRPr="004269B0">
              <w:rPr>
                <w:rFonts w:ascii="Verdana" w:hAnsi="Verdana" w:cs="Times New Roman Bold"/>
                <w:b/>
                <w:bCs/>
                <w:sz w:val="20"/>
                <w:lang w:eastAsia="zh-CN"/>
              </w:rPr>
              <w:t>2016</w:t>
            </w:r>
            <w:r w:rsidRPr="004269B0">
              <w:rPr>
                <w:rFonts w:ascii="Verdana" w:hAnsi="Verdana" w:cs="Times New Roman Bold"/>
                <w:b/>
                <w:bCs/>
                <w:sz w:val="20"/>
                <w:lang w:eastAsia="zh-CN"/>
              </w:rPr>
              <w:t>年</w:t>
            </w:r>
            <w:r w:rsidRPr="004269B0">
              <w:rPr>
                <w:rFonts w:ascii="Verdana" w:hAnsi="Verdana" w:cs="Times New Roman Bold"/>
                <w:b/>
                <w:bCs/>
                <w:sz w:val="20"/>
                <w:lang w:eastAsia="zh-CN"/>
              </w:rPr>
              <w:t>10</w:t>
            </w:r>
            <w:r w:rsidRPr="004269B0">
              <w:rPr>
                <w:rFonts w:ascii="Verdana" w:hAnsi="Verdana" w:cs="Times New Roman Bold"/>
                <w:b/>
                <w:bCs/>
                <w:sz w:val="20"/>
                <w:lang w:eastAsia="zh-CN"/>
              </w:rPr>
              <w:t>月</w:t>
            </w:r>
            <w:r w:rsidRPr="004269B0">
              <w:rPr>
                <w:rFonts w:ascii="Verdana" w:hAnsi="Verdana" w:cs="Times New Roman Bold"/>
                <w:b/>
                <w:bCs/>
                <w:sz w:val="20"/>
                <w:lang w:eastAsia="zh-CN"/>
              </w:rPr>
              <w:t>25</w:t>
            </w:r>
            <w:r w:rsidRPr="004269B0">
              <w:rPr>
                <w:rFonts w:ascii="Verdana" w:hAnsi="Verdana" w:cs="Times New Roman Bold"/>
                <w:b/>
                <w:bCs/>
                <w:sz w:val="20"/>
                <w:lang w:eastAsia="zh-CN"/>
              </w:rPr>
              <w:t>日</w:t>
            </w:r>
            <w:r w:rsidRPr="004269B0">
              <w:rPr>
                <w:rFonts w:ascii="Verdana" w:hAnsi="Verdana" w:cs="Times New Roman Bold"/>
                <w:b/>
                <w:bCs/>
                <w:sz w:val="20"/>
                <w:lang w:eastAsia="zh-CN"/>
              </w:rPr>
              <w:t>-11</w:t>
            </w:r>
            <w:r w:rsidRPr="004269B0">
              <w:rPr>
                <w:rFonts w:ascii="Verdana" w:hAnsi="Verdana" w:cs="Times New Roman Bold"/>
                <w:b/>
                <w:bCs/>
                <w:sz w:val="20"/>
                <w:lang w:eastAsia="zh-CN"/>
              </w:rPr>
              <w:t>月</w:t>
            </w:r>
            <w:r w:rsidRPr="004269B0">
              <w:rPr>
                <w:rFonts w:ascii="Verdana" w:hAnsi="Verdana" w:cs="Times New Roman Bold"/>
                <w:b/>
                <w:bCs/>
                <w:sz w:val="20"/>
                <w:lang w:eastAsia="zh-CN"/>
              </w:rPr>
              <w:t>3</w:t>
            </w:r>
            <w:r w:rsidRPr="004269B0">
              <w:rPr>
                <w:rFonts w:ascii="Verdana" w:hAnsi="Verdana" w:cs="Times New Roman Bold"/>
                <w:b/>
                <w:bCs/>
                <w:sz w:val="20"/>
                <w:lang w:eastAsia="zh-CN"/>
              </w:rPr>
              <w:t>日，哈马马特</w:t>
            </w:r>
          </w:p>
        </w:tc>
        <w:tc>
          <w:tcPr>
            <w:tcW w:w="3197" w:type="dxa"/>
            <w:vAlign w:val="center"/>
            <w:hideMark/>
          </w:tcPr>
          <w:p w:rsidR="009759FE" w:rsidRPr="004269B0" w:rsidRDefault="009759FE" w:rsidP="00336B5F">
            <w:pPr>
              <w:spacing w:after="160"/>
              <w:jc w:val="right"/>
              <w:rPr>
                <w:sz w:val="22"/>
                <w:szCs w:val="22"/>
              </w:rPr>
            </w:pPr>
            <w:r w:rsidRPr="004269B0">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4269B0" w:rsidTr="00E2414B">
        <w:trPr>
          <w:cantSplit/>
        </w:trPr>
        <w:tc>
          <w:tcPr>
            <w:tcW w:w="6614" w:type="dxa"/>
            <w:gridSpan w:val="2"/>
            <w:tcBorders>
              <w:top w:val="nil"/>
              <w:left w:val="nil"/>
              <w:bottom w:val="single" w:sz="12" w:space="0" w:color="auto"/>
              <w:right w:val="nil"/>
            </w:tcBorders>
          </w:tcPr>
          <w:p w:rsidR="009759FE" w:rsidRPr="004269B0" w:rsidRDefault="009759FE" w:rsidP="00336B5F">
            <w:pPr>
              <w:spacing w:before="0"/>
              <w:rPr>
                <w:rFonts w:eastAsia="Times New Roman"/>
              </w:rPr>
            </w:pPr>
          </w:p>
        </w:tc>
        <w:tc>
          <w:tcPr>
            <w:tcW w:w="3197" w:type="dxa"/>
            <w:tcBorders>
              <w:top w:val="nil"/>
              <w:left w:val="nil"/>
              <w:bottom w:val="single" w:sz="12" w:space="0" w:color="auto"/>
              <w:right w:val="nil"/>
            </w:tcBorders>
          </w:tcPr>
          <w:p w:rsidR="009759FE" w:rsidRPr="004269B0" w:rsidRDefault="009759FE" w:rsidP="00336B5F">
            <w:pPr>
              <w:spacing w:before="0"/>
              <w:rPr>
                <w:rFonts w:eastAsia="Times New Roman"/>
              </w:rPr>
            </w:pPr>
          </w:p>
        </w:tc>
      </w:tr>
      <w:tr w:rsidR="009759FE" w:rsidRPr="004269B0" w:rsidTr="00E2414B">
        <w:trPr>
          <w:cantSplit/>
        </w:trPr>
        <w:tc>
          <w:tcPr>
            <w:tcW w:w="6614" w:type="dxa"/>
            <w:gridSpan w:val="2"/>
            <w:tcBorders>
              <w:top w:val="single" w:sz="12" w:space="0" w:color="auto"/>
              <w:left w:val="nil"/>
              <w:bottom w:val="nil"/>
              <w:right w:val="nil"/>
            </w:tcBorders>
          </w:tcPr>
          <w:p w:rsidR="009759FE" w:rsidRPr="004269B0" w:rsidRDefault="009759FE" w:rsidP="00336B5F">
            <w:pPr>
              <w:spacing w:before="0"/>
              <w:rPr>
                <w:rFonts w:eastAsia="Times New Roman"/>
              </w:rPr>
            </w:pPr>
          </w:p>
        </w:tc>
        <w:tc>
          <w:tcPr>
            <w:tcW w:w="3197" w:type="dxa"/>
          </w:tcPr>
          <w:p w:rsidR="009759FE" w:rsidRPr="004269B0" w:rsidRDefault="009759FE" w:rsidP="00336B5F">
            <w:pPr>
              <w:spacing w:before="0"/>
              <w:rPr>
                <w:rFonts w:ascii="Verdana" w:hAnsi="Verdana"/>
                <w:b/>
                <w:bCs/>
                <w:sz w:val="20"/>
                <w:szCs w:val="22"/>
              </w:rPr>
            </w:pPr>
          </w:p>
        </w:tc>
      </w:tr>
      <w:tr w:rsidR="000A3B30" w:rsidRPr="004269B0" w:rsidTr="00E2414B">
        <w:trPr>
          <w:cantSplit/>
        </w:trPr>
        <w:tc>
          <w:tcPr>
            <w:tcW w:w="6614" w:type="dxa"/>
            <w:gridSpan w:val="2"/>
          </w:tcPr>
          <w:p w:rsidR="000A3B30" w:rsidRPr="004269B0" w:rsidRDefault="000A3B30" w:rsidP="00336B5F">
            <w:pPr>
              <w:spacing w:before="0"/>
              <w:rPr>
                <w:sz w:val="22"/>
                <w:szCs w:val="22"/>
              </w:rPr>
            </w:pPr>
            <w:r w:rsidRPr="004269B0">
              <w:rPr>
                <w:rFonts w:ascii="Verdana" w:hAnsi="Verdana"/>
                <w:b/>
                <w:sz w:val="20"/>
              </w:rPr>
              <w:t>全体会议</w:t>
            </w:r>
          </w:p>
        </w:tc>
        <w:tc>
          <w:tcPr>
            <w:tcW w:w="3197" w:type="dxa"/>
            <w:hideMark/>
          </w:tcPr>
          <w:p w:rsidR="000A3B30" w:rsidRPr="004269B0" w:rsidRDefault="000A3B30" w:rsidP="00336B5F">
            <w:pPr>
              <w:spacing w:before="0"/>
              <w:rPr>
                <w:rFonts w:ascii="Verdana" w:hAnsi="Verdana"/>
                <w:sz w:val="20"/>
              </w:rPr>
            </w:pPr>
            <w:proofErr w:type="spellStart"/>
            <w:r w:rsidRPr="004269B0">
              <w:rPr>
                <w:rFonts w:ascii="Verdana" w:hAnsi="Verdana"/>
                <w:b/>
                <w:sz w:val="20"/>
              </w:rPr>
              <w:t>文件</w:t>
            </w:r>
            <w:proofErr w:type="spellEnd"/>
            <w:r w:rsidR="004208F5" w:rsidRPr="004269B0">
              <w:rPr>
                <w:rFonts w:ascii="Verdana" w:hAnsi="Verdana"/>
                <w:b/>
                <w:sz w:val="20"/>
              </w:rPr>
              <w:t xml:space="preserve"> 46</w:t>
            </w:r>
            <w:r w:rsidRPr="004269B0">
              <w:rPr>
                <w:rFonts w:ascii="Verdana" w:hAnsi="Verdana"/>
                <w:b/>
                <w:sz w:val="20"/>
              </w:rPr>
              <w:t>(Add.17)-C</w:t>
            </w:r>
          </w:p>
        </w:tc>
      </w:tr>
      <w:tr w:rsidR="000A3B30" w:rsidRPr="004269B0" w:rsidTr="00E2414B">
        <w:trPr>
          <w:cantSplit/>
        </w:trPr>
        <w:tc>
          <w:tcPr>
            <w:tcW w:w="6614" w:type="dxa"/>
            <w:gridSpan w:val="2"/>
          </w:tcPr>
          <w:p w:rsidR="000A3B30" w:rsidRPr="004269B0" w:rsidRDefault="000A3B30" w:rsidP="00336B5F">
            <w:pPr>
              <w:spacing w:before="0"/>
              <w:rPr>
                <w:rFonts w:ascii="Verdana" w:hAnsi="Verdana"/>
                <w:b/>
                <w:smallCaps/>
                <w:sz w:val="20"/>
              </w:rPr>
            </w:pPr>
          </w:p>
        </w:tc>
        <w:tc>
          <w:tcPr>
            <w:tcW w:w="3197" w:type="dxa"/>
            <w:hideMark/>
          </w:tcPr>
          <w:p w:rsidR="000A3B30" w:rsidRPr="004269B0" w:rsidRDefault="000A3B30" w:rsidP="00336B5F">
            <w:pPr>
              <w:spacing w:before="0"/>
              <w:rPr>
                <w:rFonts w:ascii="Verdana" w:hAnsi="Verdana"/>
                <w:sz w:val="20"/>
              </w:rPr>
            </w:pPr>
            <w:r w:rsidRPr="004269B0">
              <w:rPr>
                <w:rFonts w:ascii="Verdana" w:hAnsi="Verdana"/>
                <w:b/>
                <w:bCs/>
                <w:sz w:val="20"/>
              </w:rPr>
              <w:t>2016</w:t>
            </w:r>
            <w:r w:rsidRPr="004269B0">
              <w:rPr>
                <w:rFonts w:ascii="Verdana" w:hAnsi="Verdana"/>
                <w:b/>
                <w:bCs/>
                <w:sz w:val="20"/>
              </w:rPr>
              <w:t>年</w:t>
            </w:r>
            <w:r w:rsidRPr="004269B0">
              <w:rPr>
                <w:rFonts w:ascii="Verdana" w:hAnsi="Verdana"/>
                <w:b/>
                <w:bCs/>
                <w:sz w:val="20"/>
              </w:rPr>
              <w:t>9</w:t>
            </w:r>
            <w:r w:rsidRPr="004269B0">
              <w:rPr>
                <w:rFonts w:ascii="Verdana" w:hAnsi="Verdana"/>
                <w:b/>
                <w:bCs/>
                <w:sz w:val="20"/>
              </w:rPr>
              <w:t>月</w:t>
            </w:r>
            <w:r w:rsidRPr="004269B0">
              <w:rPr>
                <w:rFonts w:ascii="Verdana" w:hAnsi="Verdana"/>
                <w:b/>
                <w:bCs/>
                <w:sz w:val="20"/>
              </w:rPr>
              <w:t>22</w:t>
            </w:r>
            <w:r w:rsidRPr="004269B0">
              <w:rPr>
                <w:rFonts w:ascii="Verdana" w:hAnsi="Verdana"/>
                <w:b/>
                <w:bCs/>
                <w:sz w:val="20"/>
              </w:rPr>
              <w:t>日</w:t>
            </w:r>
          </w:p>
        </w:tc>
      </w:tr>
      <w:tr w:rsidR="000A3B30" w:rsidRPr="004269B0" w:rsidTr="00E2414B">
        <w:trPr>
          <w:cantSplit/>
        </w:trPr>
        <w:tc>
          <w:tcPr>
            <w:tcW w:w="6614" w:type="dxa"/>
            <w:gridSpan w:val="2"/>
          </w:tcPr>
          <w:p w:rsidR="000A3B30" w:rsidRPr="004269B0" w:rsidRDefault="000A3B30" w:rsidP="00336B5F">
            <w:pPr>
              <w:spacing w:before="0"/>
              <w:rPr>
                <w:sz w:val="22"/>
                <w:szCs w:val="22"/>
              </w:rPr>
            </w:pPr>
          </w:p>
        </w:tc>
        <w:tc>
          <w:tcPr>
            <w:tcW w:w="3197" w:type="dxa"/>
            <w:hideMark/>
          </w:tcPr>
          <w:p w:rsidR="000A3B30" w:rsidRPr="004269B0" w:rsidRDefault="000A3B30" w:rsidP="00336B5F">
            <w:pPr>
              <w:spacing w:before="0"/>
              <w:rPr>
                <w:rFonts w:ascii="Verdana" w:hAnsi="Verdana"/>
                <w:sz w:val="20"/>
              </w:rPr>
            </w:pPr>
            <w:r w:rsidRPr="004269B0">
              <w:rPr>
                <w:rFonts w:ascii="Verdana" w:hAnsi="Verdana"/>
                <w:b/>
                <w:bCs/>
                <w:sz w:val="20"/>
              </w:rPr>
              <w:t>原文：英文</w:t>
            </w:r>
          </w:p>
        </w:tc>
      </w:tr>
      <w:tr w:rsidR="009D164C" w:rsidRPr="004269B0" w:rsidTr="00E2414B">
        <w:trPr>
          <w:cantSplit/>
        </w:trPr>
        <w:tc>
          <w:tcPr>
            <w:tcW w:w="9811" w:type="dxa"/>
            <w:gridSpan w:val="3"/>
          </w:tcPr>
          <w:p w:rsidR="009D164C" w:rsidRPr="004269B0" w:rsidRDefault="009D164C" w:rsidP="00336B5F">
            <w:pPr>
              <w:spacing w:before="0"/>
              <w:rPr>
                <w:rFonts w:ascii="Verdana" w:hAnsi="Verdana"/>
                <w:b/>
                <w:bCs/>
                <w:sz w:val="20"/>
                <w:szCs w:val="22"/>
              </w:rPr>
            </w:pPr>
          </w:p>
        </w:tc>
      </w:tr>
      <w:tr w:rsidR="000A3B30" w:rsidRPr="004269B0" w:rsidTr="00E2414B">
        <w:trPr>
          <w:cantSplit/>
        </w:trPr>
        <w:tc>
          <w:tcPr>
            <w:tcW w:w="9811" w:type="dxa"/>
            <w:gridSpan w:val="3"/>
            <w:hideMark/>
          </w:tcPr>
          <w:p w:rsidR="000A3B30" w:rsidRPr="004269B0" w:rsidRDefault="000A3B30" w:rsidP="00336B5F">
            <w:pPr>
              <w:pStyle w:val="Source"/>
              <w:rPr>
                <w:lang w:eastAsia="zh-CN"/>
              </w:rPr>
            </w:pPr>
            <w:r w:rsidRPr="004269B0">
              <w:rPr>
                <w:lang w:eastAsia="zh-CN"/>
              </w:rPr>
              <w:t>美洲国家电信委员会（</w:t>
            </w:r>
            <w:r w:rsidRPr="004269B0">
              <w:rPr>
                <w:lang w:eastAsia="zh-CN"/>
              </w:rPr>
              <w:t>CITEL</w:t>
            </w:r>
            <w:r w:rsidRPr="004269B0">
              <w:rPr>
                <w:lang w:eastAsia="zh-CN"/>
              </w:rPr>
              <w:t>）成员国</w:t>
            </w:r>
          </w:p>
        </w:tc>
      </w:tr>
      <w:tr w:rsidR="000A3B30" w:rsidRPr="004269B0" w:rsidTr="00E2414B">
        <w:trPr>
          <w:cantSplit/>
        </w:trPr>
        <w:tc>
          <w:tcPr>
            <w:tcW w:w="9811" w:type="dxa"/>
            <w:gridSpan w:val="3"/>
            <w:hideMark/>
          </w:tcPr>
          <w:p w:rsidR="000A3B30" w:rsidRPr="0089466B" w:rsidRDefault="0089466B" w:rsidP="0089466B">
            <w:pPr>
              <w:pStyle w:val="Restitle"/>
              <w:rPr>
                <w:rFonts w:hint="eastAsia"/>
                <w:lang w:eastAsia="zh-CN"/>
              </w:rPr>
            </w:pPr>
            <w:r>
              <w:rPr>
                <w:lang w:eastAsia="zh-CN"/>
              </w:rPr>
              <w:t>WTSA-12</w:t>
            </w:r>
            <w:r w:rsidR="001754E2">
              <w:rPr>
                <w:rFonts w:hint="eastAsia"/>
                <w:lang w:eastAsia="zh-CN"/>
              </w:rPr>
              <w:t>第</w:t>
            </w:r>
            <w:r w:rsidR="000A3B30" w:rsidRPr="004269B0">
              <w:rPr>
                <w:lang w:eastAsia="zh-CN"/>
              </w:rPr>
              <w:t>61</w:t>
            </w:r>
            <w:r w:rsidR="001754E2">
              <w:rPr>
                <w:rFonts w:hint="eastAsia"/>
                <w:lang w:eastAsia="zh-CN"/>
              </w:rPr>
              <w:t>号</w:t>
            </w:r>
            <w:r w:rsidR="001754E2">
              <w:rPr>
                <w:lang w:eastAsia="zh-CN"/>
              </w:rPr>
              <w:t>决议</w:t>
            </w:r>
            <w:r w:rsidR="001754E2">
              <w:rPr>
                <w:rFonts w:hint="eastAsia"/>
                <w:lang w:eastAsia="zh-CN"/>
              </w:rPr>
              <w:t>“</w:t>
            </w:r>
            <w:r w:rsidR="001754E2" w:rsidRPr="004269B0">
              <w:rPr>
                <w:rFonts w:hint="eastAsia"/>
                <w:lang w:val="en-US" w:eastAsia="zh-CN"/>
              </w:rPr>
              <w:t>抵制和打击对国际电信码号</w:t>
            </w:r>
            <w:r w:rsidR="001754E2" w:rsidRPr="004269B0">
              <w:rPr>
                <w:lang w:val="en-US" w:eastAsia="zh-CN"/>
              </w:rPr>
              <w:br/>
            </w:r>
            <w:r w:rsidR="001754E2" w:rsidRPr="004269B0">
              <w:rPr>
                <w:rFonts w:hint="eastAsia"/>
                <w:lang w:val="en-US" w:eastAsia="zh-CN"/>
              </w:rPr>
              <w:t>资源的挪用和滥用</w:t>
            </w:r>
            <w:r w:rsidR="001754E2">
              <w:rPr>
                <w:rFonts w:hint="eastAsia"/>
                <w:lang w:eastAsia="zh-CN"/>
              </w:rPr>
              <w:t>”的</w:t>
            </w:r>
            <w:r w:rsidR="001754E2">
              <w:rPr>
                <w:lang w:eastAsia="zh-CN"/>
              </w:rPr>
              <w:t>拟议修改</w:t>
            </w:r>
          </w:p>
        </w:tc>
      </w:tr>
      <w:tr w:rsidR="000A3B30" w:rsidRPr="004269B0" w:rsidTr="00E2414B">
        <w:trPr>
          <w:cantSplit/>
        </w:trPr>
        <w:tc>
          <w:tcPr>
            <w:tcW w:w="9811" w:type="dxa"/>
            <w:gridSpan w:val="3"/>
            <w:hideMark/>
          </w:tcPr>
          <w:p w:rsidR="000A3B30" w:rsidRPr="004269B0" w:rsidRDefault="000A3B30" w:rsidP="00336B5F">
            <w:pPr>
              <w:pStyle w:val="Title2"/>
              <w:rPr>
                <w:rFonts w:ascii="Verdana" w:hAnsi="Verdana"/>
                <w:lang w:eastAsia="zh-CN"/>
              </w:rPr>
            </w:pPr>
          </w:p>
        </w:tc>
      </w:tr>
      <w:tr w:rsidR="000A3B30" w:rsidRPr="004269B0" w:rsidTr="00E2414B">
        <w:trPr>
          <w:cantSplit/>
        </w:trPr>
        <w:tc>
          <w:tcPr>
            <w:tcW w:w="9811" w:type="dxa"/>
            <w:gridSpan w:val="3"/>
          </w:tcPr>
          <w:p w:rsidR="000A3B30" w:rsidRPr="004269B0" w:rsidRDefault="000A3B30" w:rsidP="00336B5F">
            <w:pPr>
              <w:pStyle w:val="Agendaitem"/>
            </w:pPr>
          </w:p>
        </w:tc>
      </w:tr>
    </w:tbl>
    <w:p w:rsidR="003556C0" w:rsidRPr="004269B0" w:rsidRDefault="003556C0" w:rsidP="00336B5F">
      <w:pPr>
        <w:rPr>
          <w:lang w:val="en-US" w:eastAsia="zh-CN"/>
        </w:rPr>
      </w:pPr>
    </w:p>
    <w:tbl>
      <w:tblPr>
        <w:tblW w:w="5089" w:type="pct"/>
        <w:tblLayout w:type="fixed"/>
        <w:tblLook w:val="0000" w:firstRow="0" w:lastRow="0" w:firstColumn="0" w:lastColumn="0" w:noHBand="0" w:noVBand="0"/>
      </w:tblPr>
      <w:tblGrid>
        <w:gridCol w:w="993"/>
        <w:gridCol w:w="8818"/>
      </w:tblGrid>
      <w:tr w:rsidR="00B0061F" w:rsidRPr="004269B0" w:rsidTr="0089466B">
        <w:trPr>
          <w:cantSplit/>
        </w:trPr>
        <w:tc>
          <w:tcPr>
            <w:tcW w:w="993" w:type="dxa"/>
          </w:tcPr>
          <w:p w:rsidR="00B0061F" w:rsidRPr="004269B0" w:rsidRDefault="00B0061F" w:rsidP="00336B5F">
            <w:pPr>
              <w:rPr>
                <w:rFonts w:hint="eastAsia"/>
                <w:lang w:eastAsia="zh-CN"/>
              </w:rPr>
            </w:pPr>
            <w:proofErr w:type="spellStart"/>
            <w:r w:rsidRPr="004269B0">
              <w:rPr>
                <w:rFonts w:hint="eastAsia"/>
                <w:b/>
                <w:bCs/>
              </w:rPr>
              <w:t>摘要</w:t>
            </w:r>
            <w:proofErr w:type="spellEnd"/>
            <w:r w:rsidR="0089466B">
              <w:rPr>
                <w:rFonts w:hint="eastAsia"/>
                <w:b/>
                <w:bCs/>
                <w:lang w:eastAsia="zh-CN"/>
              </w:rPr>
              <w:t>：</w:t>
            </w:r>
          </w:p>
        </w:tc>
        <w:sdt>
          <w:sdtPr>
            <w:rPr>
              <w:rFonts w:eastAsia="Times New Roman"/>
              <w:color w:val="000000"/>
              <w:lang w:val="en-US" w:eastAsia="zh-CN"/>
            </w:rPr>
            <w:alias w:val="Abstract"/>
            <w:tag w:val="Abstract"/>
            <w:id w:val="483127035"/>
            <w:placeholder>
              <w:docPart w:val="0981737AD1374CAF8E55EA5BEC22E36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B0061F" w:rsidRPr="004269B0" w:rsidRDefault="001754E2" w:rsidP="00336B5F">
                <w:pPr>
                  <w:rPr>
                    <w:rFonts w:eastAsia="Times New Roman"/>
                    <w:color w:val="000000"/>
                    <w:lang w:eastAsia="zh-CN"/>
                  </w:rPr>
                </w:pPr>
                <w:r w:rsidRPr="001754E2">
                  <w:rPr>
                    <w:rFonts w:ascii="SimSun" w:hAnsi="SimSun" w:cs="SimSun" w:hint="eastAsia"/>
                    <w:color w:val="000000"/>
                    <w:lang w:val="en-US" w:eastAsia="zh-CN"/>
                  </w:rPr>
                  <w:t>本文稿考虑对</w:t>
                </w:r>
                <w:r w:rsidRPr="001754E2">
                  <w:rPr>
                    <w:rFonts w:eastAsia="Times New Roman"/>
                    <w:color w:val="000000"/>
                    <w:lang w:val="en-US" w:eastAsia="zh-CN"/>
                  </w:rPr>
                  <w:t>WTSA</w:t>
                </w:r>
                <w:r>
                  <w:rPr>
                    <w:rFonts w:eastAsia="Times New Roman"/>
                    <w:color w:val="000000"/>
                    <w:lang w:val="en-US" w:eastAsia="zh-CN"/>
                  </w:rPr>
                  <w:t>-12</w:t>
                </w:r>
                <w:r>
                  <w:rPr>
                    <w:rFonts w:eastAsiaTheme="minorEastAsia" w:hint="eastAsia"/>
                    <w:color w:val="000000"/>
                    <w:lang w:val="en-US" w:eastAsia="zh-CN"/>
                  </w:rPr>
                  <w:t>第</w:t>
                </w:r>
                <w:r>
                  <w:rPr>
                    <w:rFonts w:eastAsiaTheme="minorEastAsia" w:hint="eastAsia"/>
                    <w:color w:val="000000"/>
                    <w:lang w:val="en-US" w:eastAsia="zh-CN"/>
                  </w:rPr>
                  <w:t>61</w:t>
                </w:r>
                <w:r>
                  <w:rPr>
                    <w:rFonts w:eastAsiaTheme="minorEastAsia" w:hint="eastAsia"/>
                    <w:color w:val="000000"/>
                    <w:lang w:val="en-US" w:eastAsia="zh-CN"/>
                  </w:rPr>
                  <w:t>号</w:t>
                </w:r>
                <w:r>
                  <w:rPr>
                    <w:rFonts w:eastAsiaTheme="minorEastAsia"/>
                    <w:color w:val="000000"/>
                    <w:lang w:val="en-US" w:eastAsia="zh-CN"/>
                  </w:rPr>
                  <w:t>决议做出</w:t>
                </w:r>
                <w:r>
                  <w:rPr>
                    <w:rFonts w:eastAsiaTheme="minorEastAsia" w:hint="eastAsia"/>
                    <w:color w:val="000000"/>
                    <w:lang w:val="en-US" w:eastAsia="zh-CN"/>
                  </w:rPr>
                  <w:t>修改</w:t>
                </w:r>
                <w:r>
                  <w:rPr>
                    <w:rFonts w:eastAsiaTheme="minorEastAsia"/>
                    <w:color w:val="000000"/>
                    <w:lang w:val="en-US" w:eastAsia="zh-CN"/>
                  </w:rPr>
                  <w:t>。</w:t>
                </w:r>
                <w:r w:rsidRPr="001754E2">
                  <w:rPr>
                    <w:rFonts w:eastAsia="Times New Roman"/>
                    <w:color w:val="000000"/>
                    <w:lang w:val="en-US" w:eastAsia="zh-CN"/>
                  </w:rPr>
                  <w:t xml:space="preserve"> </w:t>
                </w:r>
                <w:r>
                  <w:rPr>
                    <w:rFonts w:eastAsia="Times New Roman"/>
                    <w:color w:val="000000"/>
                    <w:lang w:val="en-US" w:eastAsia="zh-CN"/>
                  </w:rPr>
                  <w:t xml:space="preserve"> </w:t>
                </w:r>
              </w:p>
            </w:tc>
          </w:sdtContent>
        </w:sdt>
      </w:tr>
    </w:tbl>
    <w:p w:rsidR="00B0061F" w:rsidRPr="001754E2" w:rsidRDefault="001754E2" w:rsidP="00067E3A">
      <w:pPr>
        <w:pStyle w:val="Headingb"/>
        <w:rPr>
          <w:lang w:val="en-US" w:eastAsia="zh-CN"/>
        </w:rPr>
      </w:pPr>
      <w:r>
        <w:rPr>
          <w:rFonts w:hint="eastAsia"/>
          <w:lang w:val="en-US" w:eastAsia="zh-CN"/>
        </w:rPr>
        <w:t>讨论</w:t>
      </w:r>
    </w:p>
    <w:p w:rsidR="00B0061F" w:rsidRPr="004269B0" w:rsidRDefault="00B0061F" w:rsidP="0089466B">
      <w:pPr>
        <w:ind w:firstLineChars="200" w:firstLine="480"/>
        <w:rPr>
          <w:rFonts w:eastAsia="Times New Roman"/>
          <w:lang w:eastAsia="zh-CN"/>
        </w:rPr>
      </w:pPr>
      <w:r w:rsidRPr="004269B0">
        <w:rPr>
          <w:rFonts w:eastAsia="Times New Roman"/>
          <w:lang w:eastAsia="zh-CN"/>
        </w:rPr>
        <w:t>CITEL</w:t>
      </w:r>
      <w:r w:rsidR="001754E2">
        <w:rPr>
          <w:rFonts w:eastAsiaTheme="minorEastAsia" w:hint="eastAsia"/>
          <w:lang w:eastAsia="zh-CN"/>
        </w:rPr>
        <w:t>支持</w:t>
      </w:r>
      <w:r w:rsidR="001754E2" w:rsidRPr="004269B0">
        <w:rPr>
          <w:rFonts w:eastAsia="Times New Roman"/>
          <w:lang w:eastAsia="zh-CN"/>
        </w:rPr>
        <w:t>ITU-T</w:t>
      </w:r>
      <w:r w:rsidR="001754E2">
        <w:rPr>
          <w:rFonts w:eastAsiaTheme="minorEastAsia" w:hint="eastAsia"/>
          <w:lang w:eastAsia="zh-CN"/>
        </w:rPr>
        <w:t>继续</w:t>
      </w:r>
      <w:r w:rsidR="001754E2">
        <w:rPr>
          <w:rFonts w:eastAsiaTheme="minorEastAsia"/>
          <w:lang w:eastAsia="zh-CN"/>
        </w:rPr>
        <w:t>就</w:t>
      </w:r>
      <w:r w:rsidR="001754E2" w:rsidRPr="004269B0">
        <w:rPr>
          <w:rFonts w:eastAsia="Times New Roman"/>
          <w:lang w:eastAsia="zh-CN"/>
        </w:rPr>
        <w:t xml:space="preserve">E.164 </w:t>
      </w:r>
      <w:r w:rsidR="001754E2">
        <w:rPr>
          <w:rFonts w:eastAsiaTheme="minorEastAsia" w:hint="eastAsia"/>
          <w:lang w:eastAsia="zh-CN"/>
        </w:rPr>
        <w:t>国际</w:t>
      </w:r>
      <w:r w:rsidR="001754E2">
        <w:rPr>
          <w:rFonts w:eastAsiaTheme="minorEastAsia"/>
          <w:lang w:eastAsia="zh-CN"/>
        </w:rPr>
        <w:t>码号资源的滥用开展研究并认识到有必要为</w:t>
      </w:r>
      <w:r w:rsidR="001754E2">
        <w:rPr>
          <w:rFonts w:eastAsiaTheme="minorEastAsia" w:hint="eastAsia"/>
          <w:lang w:eastAsia="zh-CN"/>
        </w:rPr>
        <w:t>应对</w:t>
      </w:r>
      <w:r w:rsidR="001754E2">
        <w:rPr>
          <w:rFonts w:eastAsiaTheme="minorEastAsia"/>
          <w:lang w:eastAsia="zh-CN"/>
        </w:rPr>
        <w:t>滥用</w:t>
      </w:r>
      <w:r w:rsidR="001754E2">
        <w:rPr>
          <w:rFonts w:eastAsiaTheme="minorEastAsia" w:hint="eastAsia"/>
          <w:lang w:eastAsia="zh-CN"/>
        </w:rPr>
        <w:t>情况</w:t>
      </w:r>
      <w:r w:rsidR="001754E2">
        <w:rPr>
          <w:rFonts w:eastAsiaTheme="minorEastAsia"/>
          <w:lang w:eastAsia="zh-CN"/>
        </w:rPr>
        <w:t>分享信息并开展合作。</w:t>
      </w:r>
    </w:p>
    <w:p w:rsidR="00B0061F" w:rsidRPr="004269B0" w:rsidRDefault="00CF54C4" w:rsidP="0089466B">
      <w:pPr>
        <w:ind w:firstLineChars="200" w:firstLine="480"/>
        <w:rPr>
          <w:rFonts w:eastAsia="Times New Roman"/>
          <w:lang w:eastAsia="zh-CN"/>
        </w:rPr>
      </w:pPr>
      <w:r>
        <w:rPr>
          <w:rFonts w:eastAsiaTheme="minorEastAsia" w:hint="eastAsia"/>
          <w:lang w:eastAsia="zh-CN"/>
        </w:rPr>
        <w:t>然而，重要</w:t>
      </w:r>
      <w:r>
        <w:rPr>
          <w:rFonts w:eastAsiaTheme="minorEastAsia"/>
          <w:lang w:eastAsia="zh-CN"/>
        </w:rPr>
        <w:t>的是</w:t>
      </w:r>
      <w:r w:rsidR="00C32FBB">
        <w:rPr>
          <w:rFonts w:eastAsiaTheme="minorEastAsia" w:hint="eastAsia"/>
          <w:lang w:eastAsia="zh-CN"/>
        </w:rPr>
        <w:t>，</w:t>
      </w:r>
      <w:r w:rsidR="00C32FBB">
        <w:rPr>
          <w:rFonts w:eastAsiaTheme="minorEastAsia"/>
          <w:lang w:eastAsia="zh-CN"/>
        </w:rPr>
        <w:t>该决议应保持中立，不探讨</w:t>
      </w:r>
      <w:r w:rsidR="00C32FBB">
        <w:rPr>
          <w:rFonts w:eastAsiaTheme="minorEastAsia" w:hint="eastAsia"/>
          <w:lang w:eastAsia="zh-CN"/>
        </w:rPr>
        <w:t>属于</w:t>
      </w:r>
      <w:r w:rsidR="00C32FBB">
        <w:rPr>
          <w:rFonts w:eastAsiaTheme="minorEastAsia"/>
          <w:lang w:eastAsia="zh-CN"/>
        </w:rPr>
        <w:t>各国范畴内的问题。</w:t>
      </w:r>
      <w:r w:rsidR="00C32FBB">
        <w:rPr>
          <w:rFonts w:eastAsiaTheme="minorEastAsia" w:hint="eastAsia"/>
          <w:lang w:eastAsia="zh-CN"/>
        </w:rPr>
        <w:t>加入</w:t>
      </w:r>
      <w:r w:rsidR="0089466B" w:rsidRPr="0089466B">
        <w:rPr>
          <w:rFonts w:ascii="SimSun" w:hAnsi="SimSun"/>
          <w:lang w:eastAsia="zh-CN"/>
        </w:rPr>
        <w:t>“</w:t>
      </w:r>
      <w:r w:rsidR="00C32FBB">
        <w:rPr>
          <w:rFonts w:eastAsiaTheme="minorEastAsia" w:hint="eastAsia"/>
          <w:lang w:eastAsia="zh-CN"/>
        </w:rPr>
        <w:t>欺骗</w:t>
      </w:r>
      <w:r w:rsidR="0089466B" w:rsidRPr="0089466B">
        <w:rPr>
          <w:rFonts w:ascii="SimSun" w:hAnsi="SimSun"/>
          <w:lang w:eastAsia="zh-CN"/>
        </w:rPr>
        <w:t>”</w:t>
      </w:r>
      <w:r w:rsidR="00C32FBB">
        <w:rPr>
          <w:rFonts w:eastAsiaTheme="minorEastAsia" w:hint="eastAsia"/>
          <w:lang w:eastAsia="zh-CN"/>
        </w:rPr>
        <w:t>或</w:t>
      </w:r>
      <w:r w:rsidR="0089466B" w:rsidRPr="0089466B">
        <w:rPr>
          <w:rFonts w:ascii="SimSun" w:hAnsi="SimSun"/>
          <w:lang w:eastAsia="zh-CN"/>
        </w:rPr>
        <w:t>“</w:t>
      </w:r>
      <w:r w:rsidR="00C32FBB">
        <w:rPr>
          <w:rFonts w:eastAsiaTheme="minorEastAsia" w:hint="eastAsia"/>
          <w:lang w:eastAsia="zh-CN"/>
        </w:rPr>
        <w:t>欺骗</w:t>
      </w:r>
      <w:r w:rsidR="00C32FBB">
        <w:rPr>
          <w:rFonts w:eastAsiaTheme="minorEastAsia"/>
          <w:lang w:eastAsia="zh-CN"/>
        </w:rPr>
        <w:t>活动</w:t>
      </w:r>
      <w:r w:rsidR="0089466B" w:rsidRPr="0089466B">
        <w:rPr>
          <w:rFonts w:ascii="SimSun" w:hAnsi="SimSun"/>
          <w:lang w:eastAsia="zh-CN"/>
        </w:rPr>
        <w:t>”</w:t>
      </w:r>
      <w:r w:rsidR="00C32FBB">
        <w:rPr>
          <w:rFonts w:eastAsiaTheme="minorEastAsia" w:hint="eastAsia"/>
          <w:lang w:eastAsia="zh-CN"/>
        </w:rPr>
        <w:t>等术语</w:t>
      </w:r>
      <w:r w:rsidR="007C76D4">
        <w:rPr>
          <w:rFonts w:eastAsiaTheme="minorEastAsia" w:hint="eastAsia"/>
          <w:lang w:eastAsia="zh-CN"/>
        </w:rPr>
        <w:t>可</w:t>
      </w:r>
      <w:r w:rsidR="007C76D4">
        <w:rPr>
          <w:rFonts w:eastAsiaTheme="minorEastAsia"/>
          <w:lang w:eastAsia="zh-CN"/>
        </w:rPr>
        <w:t>涉及一些国家的国内刑法并为信息共享制造障碍。为此</w:t>
      </w:r>
      <w:r w:rsidR="007C76D4">
        <w:rPr>
          <w:rFonts w:eastAsiaTheme="minorEastAsia" w:hint="eastAsia"/>
          <w:lang w:eastAsia="zh-CN"/>
        </w:rPr>
        <w:t>，</w:t>
      </w:r>
      <w:r w:rsidR="00B0061F" w:rsidRPr="004269B0">
        <w:rPr>
          <w:rFonts w:eastAsia="Times New Roman"/>
          <w:lang w:eastAsia="zh-CN"/>
        </w:rPr>
        <w:t>CITEL</w:t>
      </w:r>
      <w:r w:rsidR="007C76D4">
        <w:rPr>
          <w:rFonts w:eastAsiaTheme="minorEastAsia" w:hint="eastAsia"/>
          <w:lang w:eastAsia="zh-CN"/>
        </w:rPr>
        <w:t>建议予以</w:t>
      </w:r>
      <w:r w:rsidR="007C76D4">
        <w:rPr>
          <w:rFonts w:eastAsiaTheme="minorEastAsia"/>
          <w:lang w:eastAsia="zh-CN"/>
        </w:rPr>
        <w:t>修正，</w:t>
      </w:r>
      <w:r w:rsidR="007C76D4">
        <w:rPr>
          <w:rFonts w:eastAsiaTheme="minorEastAsia" w:hint="eastAsia"/>
          <w:lang w:eastAsia="zh-CN"/>
        </w:rPr>
        <w:t>做出</w:t>
      </w:r>
      <w:r w:rsidR="007C76D4">
        <w:rPr>
          <w:rFonts w:eastAsiaTheme="minorEastAsia"/>
          <w:lang w:eastAsia="zh-CN"/>
        </w:rPr>
        <w:t>决议，请</w:t>
      </w:r>
      <w:r w:rsidR="007C76D4">
        <w:rPr>
          <w:rFonts w:eastAsiaTheme="minorEastAsia" w:hint="eastAsia"/>
          <w:lang w:eastAsia="zh-CN"/>
        </w:rPr>
        <w:t>成员国</w:t>
      </w:r>
      <w:r w:rsidR="007C76D4">
        <w:rPr>
          <w:rFonts w:eastAsiaTheme="minorEastAsia"/>
          <w:lang w:eastAsia="zh-CN"/>
        </w:rPr>
        <w:t>解决该问题并略做文字修改，使案文更加清晰。</w:t>
      </w:r>
    </w:p>
    <w:p w:rsidR="00B0061F" w:rsidRPr="007C76D4" w:rsidRDefault="007C76D4" w:rsidP="00067E3A">
      <w:pPr>
        <w:pStyle w:val="Headingb"/>
        <w:rPr>
          <w:lang w:val="en-US" w:eastAsia="zh-CN"/>
        </w:rPr>
      </w:pPr>
      <w:r>
        <w:rPr>
          <w:rFonts w:hint="eastAsia"/>
          <w:lang w:val="en-US" w:eastAsia="zh-CN"/>
        </w:rPr>
        <w:t>提案</w:t>
      </w:r>
    </w:p>
    <w:p w:rsidR="00B0061F" w:rsidRPr="004269B0" w:rsidRDefault="007C76D4" w:rsidP="0089466B">
      <w:pPr>
        <w:ind w:firstLineChars="200" w:firstLine="480"/>
        <w:rPr>
          <w:rFonts w:eastAsia="Times New Roman"/>
          <w:lang w:eastAsia="zh-CN"/>
        </w:rPr>
      </w:pPr>
      <w:r>
        <w:rPr>
          <w:rFonts w:eastAsiaTheme="minorEastAsia" w:hint="eastAsia"/>
          <w:lang w:eastAsia="zh-CN"/>
        </w:rPr>
        <w:t>建议</w:t>
      </w:r>
      <w:r>
        <w:rPr>
          <w:rFonts w:eastAsiaTheme="minorEastAsia"/>
          <w:lang w:eastAsia="zh-CN"/>
        </w:rPr>
        <w:t>修改第</w:t>
      </w:r>
      <w:r>
        <w:rPr>
          <w:rFonts w:eastAsiaTheme="minorEastAsia" w:hint="eastAsia"/>
          <w:lang w:eastAsia="zh-CN"/>
        </w:rPr>
        <w:t>61</w:t>
      </w:r>
      <w:r>
        <w:rPr>
          <w:rFonts w:eastAsiaTheme="minorEastAsia" w:hint="eastAsia"/>
          <w:lang w:eastAsia="zh-CN"/>
        </w:rPr>
        <w:t>号</w:t>
      </w:r>
      <w:r>
        <w:rPr>
          <w:rFonts w:eastAsiaTheme="minorEastAsia"/>
          <w:lang w:eastAsia="zh-CN"/>
        </w:rPr>
        <w:t>决议以体现上述变更。</w:t>
      </w:r>
    </w:p>
    <w:p w:rsidR="00502B2E" w:rsidRPr="004269B0" w:rsidRDefault="00502B2E" w:rsidP="00336B5F">
      <w:pPr>
        <w:tabs>
          <w:tab w:val="clear" w:pos="1134"/>
          <w:tab w:val="clear" w:pos="1871"/>
          <w:tab w:val="clear" w:pos="2268"/>
        </w:tabs>
        <w:overflowPunct/>
        <w:autoSpaceDE/>
        <w:autoSpaceDN/>
        <w:adjustRightInd/>
        <w:spacing w:before="0"/>
        <w:textAlignment w:val="auto"/>
        <w:rPr>
          <w:lang w:eastAsia="zh-CN"/>
        </w:rPr>
      </w:pPr>
      <w:r w:rsidRPr="004269B0">
        <w:rPr>
          <w:lang w:eastAsia="zh-CN"/>
        </w:rPr>
        <w:br w:type="page"/>
      </w:r>
    </w:p>
    <w:p w:rsidR="001E7744" w:rsidRPr="004269B0" w:rsidRDefault="00E7220D" w:rsidP="00336B5F">
      <w:pPr>
        <w:pStyle w:val="Proposal"/>
        <w:rPr>
          <w:lang w:eastAsia="zh-CN"/>
        </w:rPr>
      </w:pPr>
      <w:r w:rsidRPr="004269B0">
        <w:rPr>
          <w:lang w:eastAsia="zh-CN"/>
        </w:rPr>
        <w:lastRenderedPageBreak/>
        <w:t>MOD</w:t>
      </w:r>
      <w:r w:rsidRPr="004269B0">
        <w:rPr>
          <w:lang w:eastAsia="zh-CN"/>
        </w:rPr>
        <w:tab/>
        <w:t>IAP/46A17/1</w:t>
      </w:r>
    </w:p>
    <w:p w:rsidR="002F3272" w:rsidRPr="00067E3A" w:rsidRDefault="00E7220D" w:rsidP="002531B7">
      <w:pPr>
        <w:pStyle w:val="ResNo"/>
        <w:rPr>
          <w:lang w:eastAsia="zh-CN"/>
        </w:rPr>
      </w:pPr>
      <w:bookmarkStart w:id="0" w:name="_Toc219521750"/>
      <w:bookmarkStart w:id="1" w:name="_Toc348252480"/>
      <w:r w:rsidRPr="00067E3A">
        <w:rPr>
          <w:rStyle w:val="href"/>
          <w:rFonts w:hint="eastAsia"/>
        </w:rPr>
        <w:t>第</w:t>
      </w:r>
      <w:r w:rsidRPr="00067E3A">
        <w:rPr>
          <w:rStyle w:val="href"/>
          <w:rFonts w:hint="eastAsia"/>
        </w:rPr>
        <w:t>61</w:t>
      </w:r>
      <w:r w:rsidRPr="00067E3A">
        <w:rPr>
          <w:rStyle w:val="href"/>
          <w:rFonts w:hint="eastAsia"/>
        </w:rPr>
        <w:t>号决议</w:t>
      </w:r>
      <w:bookmarkEnd w:id="0"/>
      <w:r w:rsidRPr="00067E3A">
        <w:rPr>
          <w:rFonts w:hint="eastAsia"/>
          <w:lang w:eastAsia="zh-CN"/>
        </w:rPr>
        <w:t>（</w:t>
      </w:r>
      <w:del w:id="2" w:author="Zhang, Lan'ou" w:date="2016-09-29T09:30:00Z">
        <w:r w:rsidRPr="00067E3A" w:rsidDel="002531B7">
          <w:rPr>
            <w:rFonts w:hint="eastAsia"/>
            <w:lang w:eastAsia="zh-CN"/>
          </w:rPr>
          <w:delText>2012</w:delText>
        </w:r>
        <w:r w:rsidRPr="00067E3A" w:rsidDel="002531B7">
          <w:rPr>
            <w:rFonts w:hint="eastAsia"/>
            <w:lang w:eastAsia="zh-CN"/>
          </w:rPr>
          <w:delText>年，迪拜，</w:delText>
        </w:r>
      </w:del>
      <w:ins w:id="3" w:author="Zhang, Lan'ou" w:date="2016-09-29T09:30:00Z">
        <w:r w:rsidR="002531B7">
          <w:rPr>
            <w:rFonts w:hint="eastAsia"/>
            <w:lang w:eastAsia="zh-CN"/>
          </w:rPr>
          <w:t>2016</w:t>
        </w:r>
        <w:r w:rsidR="002531B7">
          <w:rPr>
            <w:rFonts w:hint="eastAsia"/>
            <w:lang w:eastAsia="zh-CN"/>
          </w:rPr>
          <w:t>年</w:t>
        </w:r>
        <w:r w:rsidR="002531B7">
          <w:rPr>
            <w:lang w:eastAsia="zh-CN"/>
          </w:rPr>
          <w:t>，哈马马特，</w:t>
        </w:r>
      </w:ins>
      <w:r w:rsidRPr="00067E3A">
        <w:rPr>
          <w:rFonts w:hint="eastAsia"/>
          <w:lang w:eastAsia="zh-CN"/>
        </w:rPr>
        <w:t>修订版）</w:t>
      </w:r>
      <w:bookmarkEnd w:id="1"/>
    </w:p>
    <w:p w:rsidR="002F3272" w:rsidRPr="004269B0" w:rsidRDefault="00E7220D" w:rsidP="00336B5F">
      <w:pPr>
        <w:pStyle w:val="Restitle"/>
        <w:rPr>
          <w:lang w:eastAsia="zh-CN"/>
        </w:rPr>
      </w:pPr>
      <w:bookmarkStart w:id="4" w:name="_Toc348252481"/>
      <w:proofErr w:type="spellStart"/>
      <w:r w:rsidRPr="00067E3A">
        <w:rPr>
          <w:rFonts w:hint="eastAsia"/>
        </w:rPr>
        <w:t>抵制和打击对国际电信码号</w:t>
      </w:r>
      <w:proofErr w:type="spellEnd"/>
      <w:r w:rsidRPr="00067E3A">
        <w:br/>
      </w:r>
      <w:r w:rsidRPr="004269B0">
        <w:rPr>
          <w:rFonts w:hint="eastAsia"/>
          <w:lang w:val="en-US" w:eastAsia="zh-CN"/>
        </w:rPr>
        <w:t>资源的挪用和滥用</w:t>
      </w:r>
      <w:bookmarkEnd w:id="4"/>
    </w:p>
    <w:p w:rsidR="002F3272" w:rsidRPr="004269B0" w:rsidRDefault="00E7220D" w:rsidP="00336B5F">
      <w:pPr>
        <w:pStyle w:val="Resref"/>
        <w:rPr>
          <w:iCs/>
          <w:lang w:eastAsia="zh-CN"/>
        </w:rPr>
      </w:pPr>
      <w:r w:rsidRPr="004269B0">
        <w:rPr>
          <w:rFonts w:hint="eastAsia"/>
          <w:iCs/>
          <w:lang w:eastAsia="zh-CN"/>
        </w:rPr>
        <w:t>（</w:t>
      </w:r>
      <w:r w:rsidRPr="004269B0">
        <w:rPr>
          <w:iCs/>
          <w:lang w:eastAsia="zh-CN"/>
        </w:rPr>
        <w:t>2008</w:t>
      </w:r>
      <w:r w:rsidRPr="004269B0">
        <w:rPr>
          <w:rFonts w:hint="eastAsia"/>
          <w:iCs/>
          <w:lang w:eastAsia="zh-CN"/>
        </w:rPr>
        <w:t>年，约翰内斯堡</w:t>
      </w:r>
      <w:r w:rsidRPr="004269B0">
        <w:rPr>
          <w:rFonts w:hint="eastAsia"/>
          <w:iCs/>
          <w:lang w:val="en-US" w:eastAsia="zh-CN"/>
        </w:rPr>
        <w:t>；</w:t>
      </w:r>
      <w:r w:rsidRPr="004269B0">
        <w:rPr>
          <w:rFonts w:hint="eastAsia"/>
          <w:iCs/>
          <w:lang w:val="en-US" w:eastAsia="zh-CN"/>
        </w:rPr>
        <w:t>2012</w:t>
      </w:r>
      <w:r w:rsidRPr="004269B0">
        <w:rPr>
          <w:rFonts w:hint="eastAsia"/>
          <w:iCs/>
          <w:lang w:val="en-US" w:eastAsia="zh-CN"/>
        </w:rPr>
        <w:t>年，迪拜</w:t>
      </w:r>
      <w:ins w:id="5" w:author="Zhang, Lan'ou" w:date="2016-09-29T09:30:00Z">
        <w:r w:rsidR="002531B7">
          <w:rPr>
            <w:rFonts w:hint="eastAsia"/>
            <w:iCs/>
            <w:lang w:val="en-US" w:eastAsia="zh-CN"/>
          </w:rPr>
          <w:t>；</w:t>
        </w:r>
        <w:r w:rsidR="002531B7">
          <w:rPr>
            <w:rFonts w:hint="eastAsia"/>
            <w:iCs/>
            <w:lang w:val="en-US" w:eastAsia="zh-CN"/>
          </w:rPr>
          <w:t>2016</w:t>
        </w:r>
        <w:r w:rsidR="002531B7">
          <w:rPr>
            <w:rFonts w:hint="eastAsia"/>
            <w:iCs/>
            <w:lang w:val="en-US" w:eastAsia="zh-CN"/>
          </w:rPr>
          <w:t>年</w:t>
        </w:r>
        <w:r w:rsidR="002531B7">
          <w:rPr>
            <w:iCs/>
            <w:lang w:val="en-US" w:eastAsia="zh-CN"/>
          </w:rPr>
          <w:t>，哈马马特</w:t>
        </w:r>
      </w:ins>
      <w:r w:rsidRPr="004269B0">
        <w:rPr>
          <w:rFonts w:hint="eastAsia"/>
          <w:iCs/>
          <w:lang w:eastAsia="zh-CN"/>
        </w:rPr>
        <w:t>）</w:t>
      </w:r>
    </w:p>
    <w:p w:rsidR="002F3272" w:rsidRPr="004269B0" w:rsidRDefault="00E7220D" w:rsidP="002531B7">
      <w:pPr>
        <w:pStyle w:val="Normalaftertitle0"/>
        <w:rPr>
          <w:lang w:eastAsia="zh-CN"/>
        </w:rPr>
        <w:pPrChange w:id="6" w:author="Zhang, Lan'ou" w:date="2016-09-29T09:30:00Z">
          <w:pPr>
            <w:pStyle w:val="Normalaftertitle0"/>
          </w:pPr>
        </w:pPrChange>
      </w:pPr>
      <w:r w:rsidRPr="004269B0">
        <w:rPr>
          <w:rFonts w:hint="eastAsia"/>
          <w:lang w:eastAsia="zh-CN"/>
        </w:rPr>
        <w:t>世界电信标准化全会（</w:t>
      </w:r>
      <w:del w:id="7" w:author="Zhang, Lan'ou" w:date="2016-09-29T09:30:00Z">
        <w:r w:rsidRPr="004269B0" w:rsidDel="002531B7">
          <w:rPr>
            <w:rFonts w:hint="eastAsia"/>
            <w:lang w:eastAsia="zh-CN"/>
          </w:rPr>
          <w:delText>2012</w:delText>
        </w:r>
        <w:r w:rsidRPr="004269B0" w:rsidDel="002531B7">
          <w:rPr>
            <w:rFonts w:hint="eastAsia"/>
            <w:lang w:eastAsia="zh-CN"/>
          </w:rPr>
          <w:delText>年，迪拜</w:delText>
        </w:r>
      </w:del>
      <w:ins w:id="8" w:author="Zhang, Lan'ou" w:date="2016-09-29T09:30:00Z">
        <w:r w:rsidR="002531B7">
          <w:rPr>
            <w:rFonts w:hint="eastAsia"/>
            <w:lang w:eastAsia="zh-CN"/>
          </w:rPr>
          <w:t>2016</w:t>
        </w:r>
        <w:r w:rsidR="002531B7">
          <w:rPr>
            <w:rFonts w:hint="eastAsia"/>
            <w:lang w:eastAsia="zh-CN"/>
          </w:rPr>
          <w:t>年</w:t>
        </w:r>
        <w:r w:rsidR="002531B7">
          <w:rPr>
            <w:lang w:eastAsia="zh-CN"/>
          </w:rPr>
          <w:t>，哈马马特</w:t>
        </w:r>
      </w:ins>
      <w:r w:rsidRPr="004269B0">
        <w:rPr>
          <w:rFonts w:hint="eastAsia"/>
          <w:lang w:eastAsia="zh-CN"/>
        </w:rPr>
        <w:t>），</w:t>
      </w:r>
    </w:p>
    <w:p w:rsidR="002F3272" w:rsidRPr="004269B0" w:rsidRDefault="00E7220D" w:rsidP="00336B5F">
      <w:pPr>
        <w:pStyle w:val="Call"/>
        <w:rPr>
          <w:lang w:eastAsia="zh-CN"/>
        </w:rPr>
      </w:pPr>
      <w:r w:rsidRPr="004269B0">
        <w:rPr>
          <w:rFonts w:hint="eastAsia"/>
          <w:lang w:eastAsia="zh-CN"/>
        </w:rPr>
        <w:t>忆及</w:t>
      </w:r>
    </w:p>
    <w:p w:rsidR="002F3272" w:rsidRPr="004269B0" w:rsidRDefault="00E7220D" w:rsidP="00336B5F">
      <w:pPr>
        <w:rPr>
          <w:lang w:eastAsia="zh-CN"/>
        </w:rPr>
      </w:pPr>
      <w:r w:rsidRPr="004269B0">
        <w:rPr>
          <w:i/>
          <w:iCs/>
          <w:lang w:eastAsia="zh-CN"/>
        </w:rPr>
        <w:t>a)</w:t>
      </w:r>
      <w:r w:rsidRPr="004269B0">
        <w:rPr>
          <w:lang w:eastAsia="zh-CN"/>
        </w:rPr>
        <w:tab/>
      </w:r>
      <w:r w:rsidRPr="004269B0">
        <w:rPr>
          <w:rFonts w:hint="eastAsia"/>
          <w:lang w:eastAsia="zh-CN"/>
        </w:rPr>
        <w:t>本届全会通过的有关国际电信网络上迂回呼叫程序的第</w:t>
      </w:r>
      <w:r w:rsidRPr="004269B0">
        <w:rPr>
          <w:rFonts w:hint="eastAsia"/>
          <w:lang w:eastAsia="zh-CN"/>
        </w:rPr>
        <w:t>29</w:t>
      </w:r>
      <w:r w:rsidRPr="004269B0">
        <w:rPr>
          <w:rFonts w:hint="eastAsia"/>
          <w:lang w:eastAsia="zh-CN"/>
        </w:rPr>
        <w:t>号决议（</w:t>
      </w:r>
      <w:r w:rsidRPr="004269B0">
        <w:rPr>
          <w:rFonts w:hint="eastAsia"/>
          <w:lang w:eastAsia="zh-CN"/>
        </w:rPr>
        <w:t>2012</w:t>
      </w:r>
      <w:r w:rsidRPr="004269B0">
        <w:rPr>
          <w:rFonts w:hint="eastAsia"/>
          <w:lang w:eastAsia="zh-CN"/>
        </w:rPr>
        <w:t>年，迪拜，修订版）（援引国际电联理事会第</w:t>
      </w:r>
      <w:r w:rsidRPr="004269B0">
        <w:rPr>
          <w:rFonts w:hint="eastAsia"/>
          <w:lang w:eastAsia="zh-CN"/>
        </w:rPr>
        <w:t>1099</w:t>
      </w:r>
      <w:r w:rsidRPr="004269B0">
        <w:rPr>
          <w:rFonts w:hint="eastAsia"/>
          <w:lang w:eastAsia="zh-CN"/>
        </w:rPr>
        <w:t>号决议）敦促国际电联标准化部门（</w:t>
      </w:r>
      <w:r w:rsidRPr="004269B0">
        <w:rPr>
          <w:lang w:eastAsia="zh-CN"/>
        </w:rPr>
        <w:t>ITU-T</w:t>
      </w:r>
      <w:r w:rsidRPr="004269B0">
        <w:rPr>
          <w:rFonts w:hint="eastAsia"/>
          <w:lang w:eastAsia="zh-CN"/>
        </w:rPr>
        <w:t>）尽快制定有关迂回呼叫程序的适当建议书；</w:t>
      </w:r>
    </w:p>
    <w:p w:rsidR="002F3272" w:rsidRPr="004269B0" w:rsidRDefault="00E7220D" w:rsidP="00336B5F">
      <w:pPr>
        <w:rPr>
          <w:lang w:eastAsia="zh-CN"/>
        </w:rPr>
      </w:pPr>
      <w:r w:rsidRPr="004269B0">
        <w:rPr>
          <w:i/>
          <w:iCs/>
          <w:lang w:eastAsia="zh-CN"/>
        </w:rPr>
        <w:t>b)</w:t>
      </w:r>
      <w:r w:rsidRPr="004269B0">
        <w:rPr>
          <w:lang w:eastAsia="zh-CN"/>
        </w:rPr>
        <w:tab/>
        <w:t>ITU</w:t>
      </w:r>
      <w:r w:rsidRPr="004269B0">
        <w:rPr>
          <w:rFonts w:hint="eastAsia"/>
          <w:lang w:eastAsia="zh-CN"/>
        </w:rPr>
        <w:t>-</w:t>
      </w:r>
      <w:r w:rsidRPr="004269B0">
        <w:rPr>
          <w:lang w:eastAsia="zh-CN"/>
        </w:rPr>
        <w:t>T</w:t>
      </w:r>
      <w:r w:rsidRPr="004269B0">
        <w:rPr>
          <w:rFonts w:hint="eastAsia"/>
          <w:lang w:eastAsia="zh-CN"/>
        </w:rPr>
        <w:t xml:space="preserve"> </w:t>
      </w:r>
      <w:r w:rsidRPr="004269B0">
        <w:rPr>
          <w:lang w:eastAsia="zh-CN"/>
        </w:rPr>
        <w:t>E.156</w:t>
      </w:r>
      <w:r w:rsidRPr="004269B0">
        <w:rPr>
          <w:rFonts w:hint="eastAsia"/>
          <w:lang w:eastAsia="zh-CN"/>
        </w:rPr>
        <w:t>建议书</w:t>
      </w:r>
      <w:ins w:id="9" w:author="Jin, Yue" w:date="2016-09-28T14:44:00Z">
        <w:r w:rsidR="007C76D4">
          <w:rPr>
            <w:rFonts w:hint="eastAsia"/>
            <w:lang w:eastAsia="zh-CN"/>
          </w:rPr>
          <w:t>及其</w:t>
        </w:r>
        <w:r w:rsidR="007C76D4">
          <w:rPr>
            <w:lang w:eastAsia="zh-CN"/>
          </w:rPr>
          <w:t>增补</w:t>
        </w:r>
      </w:ins>
      <w:r w:rsidRPr="004269B0">
        <w:rPr>
          <w:rFonts w:hint="eastAsia"/>
          <w:lang w:eastAsia="zh-CN"/>
        </w:rPr>
        <w:t>为</w:t>
      </w:r>
      <w:r w:rsidRPr="004269B0">
        <w:rPr>
          <w:lang w:eastAsia="zh-CN"/>
        </w:rPr>
        <w:t>ITU</w:t>
      </w:r>
      <w:r w:rsidRPr="004269B0">
        <w:rPr>
          <w:rFonts w:hint="eastAsia"/>
          <w:lang w:eastAsia="zh-CN"/>
        </w:rPr>
        <w:t>-</w:t>
      </w:r>
      <w:r w:rsidRPr="004269B0">
        <w:rPr>
          <w:lang w:eastAsia="zh-CN"/>
        </w:rPr>
        <w:t>T</w:t>
      </w:r>
      <w:r w:rsidRPr="004269B0">
        <w:rPr>
          <w:rFonts w:hint="eastAsia"/>
          <w:lang w:eastAsia="zh-CN"/>
        </w:rPr>
        <w:t>针对报告的滥用</w:t>
      </w:r>
      <w:del w:id="10" w:author="Jin, Yue" w:date="2016-09-28T14:45:00Z">
        <w:r w:rsidRPr="004269B0" w:rsidDel="007C76D4">
          <w:rPr>
            <w:lang w:eastAsia="zh-CN"/>
          </w:rPr>
          <w:delText>ITU</w:delText>
        </w:r>
        <w:r w:rsidRPr="004269B0" w:rsidDel="007C76D4">
          <w:rPr>
            <w:rFonts w:hint="eastAsia"/>
            <w:lang w:eastAsia="zh-CN"/>
          </w:rPr>
          <w:delText>-</w:delText>
        </w:r>
        <w:r w:rsidRPr="004269B0" w:rsidDel="007C76D4">
          <w:rPr>
            <w:lang w:eastAsia="zh-CN"/>
          </w:rPr>
          <w:delText>T</w:delText>
        </w:r>
        <w:r w:rsidRPr="004269B0" w:rsidDel="007C76D4">
          <w:rPr>
            <w:rFonts w:hint="eastAsia"/>
            <w:lang w:eastAsia="zh-CN"/>
          </w:rPr>
          <w:delText xml:space="preserve"> </w:delText>
        </w:r>
        <w:r w:rsidRPr="004269B0" w:rsidDel="007C76D4">
          <w:rPr>
            <w:lang w:eastAsia="zh-CN"/>
          </w:rPr>
          <w:delText>E.164</w:delText>
        </w:r>
        <w:r w:rsidRPr="004269B0" w:rsidDel="007C76D4">
          <w:rPr>
            <w:rFonts w:hint="eastAsia"/>
            <w:lang w:eastAsia="zh-CN"/>
          </w:rPr>
          <w:delText>码号资源</w:delText>
        </w:r>
      </w:del>
      <w:r w:rsidRPr="004269B0">
        <w:rPr>
          <w:rFonts w:hint="eastAsia"/>
          <w:lang w:eastAsia="zh-CN"/>
        </w:rPr>
        <w:t>而采取</w:t>
      </w:r>
      <w:ins w:id="11" w:author="Jin, Yue" w:date="2016-09-28T14:45:00Z">
        <w:r w:rsidR="007C76D4">
          <w:rPr>
            <w:rFonts w:hint="eastAsia"/>
            <w:lang w:eastAsia="zh-CN"/>
          </w:rPr>
          <w:t>的</w:t>
        </w:r>
      </w:ins>
      <w:r w:rsidRPr="004269B0">
        <w:rPr>
          <w:rFonts w:hint="eastAsia"/>
          <w:lang w:eastAsia="zh-CN"/>
        </w:rPr>
        <w:t>行动制定了指导原则</w:t>
      </w:r>
      <w:ins w:id="12" w:author="Jin, Yue" w:date="2016-09-28T14:46:00Z">
        <w:r w:rsidR="007C76D4">
          <w:rPr>
            <w:rFonts w:hint="eastAsia"/>
            <w:lang w:eastAsia="zh-CN"/>
          </w:rPr>
          <w:t>并</w:t>
        </w:r>
      </w:ins>
      <w:del w:id="13" w:author="Jin, Yue" w:date="2016-09-28T14:46:00Z">
        <w:r w:rsidRPr="004269B0" w:rsidDel="007C76D4">
          <w:rPr>
            <w:rFonts w:hint="eastAsia"/>
            <w:lang w:eastAsia="zh-CN"/>
          </w:rPr>
          <w:delText>，而</w:delText>
        </w:r>
        <w:r w:rsidRPr="004269B0" w:rsidDel="007C76D4">
          <w:rPr>
            <w:lang w:eastAsia="zh-CN"/>
          </w:rPr>
          <w:delText>ITU-T E.156</w:delText>
        </w:r>
        <w:r w:rsidRPr="004269B0" w:rsidDel="007C76D4">
          <w:rPr>
            <w:rFonts w:hint="eastAsia"/>
            <w:lang w:eastAsia="zh-CN"/>
          </w:rPr>
          <w:delText>增补</w:delText>
        </w:r>
        <w:r w:rsidRPr="004269B0" w:rsidDel="007C76D4">
          <w:rPr>
            <w:rFonts w:hint="eastAsia"/>
            <w:lang w:eastAsia="zh-CN"/>
          </w:rPr>
          <w:delText>1</w:delText>
        </w:r>
        <w:r w:rsidRPr="004269B0" w:rsidDel="007C76D4">
          <w:rPr>
            <w:rFonts w:hint="eastAsia"/>
            <w:lang w:eastAsia="zh-CN"/>
          </w:rPr>
          <w:delText>则</w:delText>
        </w:r>
      </w:del>
      <w:r w:rsidRPr="004269B0">
        <w:rPr>
          <w:rFonts w:hint="eastAsia"/>
          <w:lang w:eastAsia="zh-CN"/>
        </w:rPr>
        <w:t>为抵制滥用</w:t>
      </w:r>
      <w:r w:rsidRPr="004269B0">
        <w:rPr>
          <w:lang w:eastAsia="zh-CN"/>
        </w:rPr>
        <w:t>ITU</w:t>
      </w:r>
      <w:r w:rsidRPr="004269B0">
        <w:rPr>
          <w:rFonts w:hint="eastAsia"/>
          <w:lang w:eastAsia="zh-CN"/>
        </w:rPr>
        <w:t>-</w:t>
      </w:r>
      <w:r w:rsidRPr="004269B0">
        <w:rPr>
          <w:lang w:eastAsia="zh-CN"/>
        </w:rPr>
        <w:t>T</w:t>
      </w:r>
      <w:r w:rsidRPr="004269B0">
        <w:rPr>
          <w:rFonts w:hint="eastAsia"/>
          <w:lang w:eastAsia="zh-CN"/>
        </w:rPr>
        <w:t xml:space="preserve"> </w:t>
      </w:r>
      <w:r w:rsidRPr="004269B0">
        <w:rPr>
          <w:lang w:eastAsia="zh-CN"/>
        </w:rPr>
        <w:t>E.164</w:t>
      </w:r>
      <w:r w:rsidRPr="004269B0">
        <w:rPr>
          <w:rFonts w:hint="eastAsia"/>
          <w:lang w:eastAsia="zh-CN"/>
        </w:rPr>
        <w:t>码号资源</w:t>
      </w:r>
      <w:ins w:id="14" w:author="Jin, Yue" w:date="2016-09-28T14:46:00Z">
        <w:r w:rsidR="007C76D4">
          <w:rPr>
            <w:rFonts w:hint="eastAsia"/>
            <w:lang w:eastAsia="zh-CN"/>
          </w:rPr>
          <w:t>确定</w:t>
        </w:r>
      </w:ins>
      <w:del w:id="15" w:author="Jin, Yue" w:date="2016-09-28T14:46:00Z">
        <w:r w:rsidRPr="004269B0" w:rsidDel="007C76D4">
          <w:rPr>
            <w:rFonts w:hint="eastAsia"/>
            <w:lang w:eastAsia="zh-CN"/>
          </w:rPr>
          <w:delText>提供</w:delText>
        </w:r>
      </w:del>
      <w:r w:rsidRPr="004269B0">
        <w:rPr>
          <w:rFonts w:hint="eastAsia"/>
          <w:lang w:eastAsia="zh-CN"/>
        </w:rPr>
        <w:t>了最佳做法</w:t>
      </w:r>
      <w:del w:id="16" w:author="Jin, Yue" w:date="2016-09-28T14:47:00Z">
        <w:r w:rsidRPr="004269B0" w:rsidDel="007C76D4">
          <w:rPr>
            <w:rFonts w:hint="eastAsia"/>
            <w:lang w:eastAsia="zh-CN"/>
          </w:rPr>
          <w:delText>指南</w:delText>
        </w:r>
      </w:del>
      <w:r w:rsidRPr="004269B0">
        <w:rPr>
          <w:rFonts w:hint="eastAsia"/>
          <w:lang w:eastAsia="zh-CN"/>
        </w:rPr>
        <w:t>；</w:t>
      </w:r>
    </w:p>
    <w:p w:rsidR="002F3272" w:rsidRPr="004269B0" w:rsidRDefault="00E7220D" w:rsidP="00336B5F">
      <w:pPr>
        <w:rPr>
          <w:lang w:eastAsia="zh-CN"/>
        </w:rPr>
      </w:pPr>
      <w:r w:rsidRPr="004269B0">
        <w:rPr>
          <w:i/>
          <w:iCs/>
          <w:lang w:eastAsia="zh-CN"/>
        </w:rPr>
        <w:t>c)</w:t>
      </w:r>
      <w:r w:rsidRPr="004269B0">
        <w:rPr>
          <w:lang w:eastAsia="zh-CN"/>
        </w:rPr>
        <w:tab/>
      </w:r>
      <w:r w:rsidRPr="004269B0">
        <w:rPr>
          <w:rFonts w:hint="eastAsia"/>
          <w:lang w:eastAsia="zh-CN"/>
        </w:rPr>
        <w:t>国际电联为电信的和谐发展促进成员之间开展协作并以最低成本提供服务的宗旨，</w:t>
      </w:r>
    </w:p>
    <w:p w:rsidR="002F3272" w:rsidRPr="004269B0" w:rsidRDefault="00E7220D" w:rsidP="00336B5F">
      <w:pPr>
        <w:pStyle w:val="Call"/>
        <w:rPr>
          <w:lang w:val="en-US" w:eastAsia="zh-CN"/>
        </w:rPr>
      </w:pPr>
      <w:r w:rsidRPr="004269B0">
        <w:rPr>
          <w:rFonts w:hint="eastAsia"/>
          <w:lang w:val="en-US" w:eastAsia="zh-CN"/>
        </w:rPr>
        <w:t>注意到</w:t>
      </w:r>
    </w:p>
    <w:p w:rsidR="002F3272" w:rsidRPr="004269B0" w:rsidRDefault="00E7220D" w:rsidP="00336B5F">
      <w:pPr>
        <w:ind w:firstLineChars="200" w:firstLine="480"/>
        <w:rPr>
          <w:lang w:val="en-US" w:eastAsia="zh-CN"/>
        </w:rPr>
      </w:pPr>
      <w:r w:rsidRPr="004269B0">
        <w:rPr>
          <w:rFonts w:hint="eastAsia"/>
          <w:lang w:val="en-US" w:eastAsia="zh-CN"/>
        </w:rPr>
        <w:t>电信标准化局（</w:t>
      </w:r>
      <w:r w:rsidRPr="004269B0">
        <w:rPr>
          <w:rFonts w:hint="eastAsia"/>
          <w:lang w:val="en-US" w:eastAsia="zh-CN"/>
        </w:rPr>
        <w:t>TSB</w:t>
      </w:r>
      <w:r w:rsidRPr="004269B0">
        <w:rPr>
          <w:rFonts w:hint="eastAsia"/>
          <w:lang w:val="en-US" w:eastAsia="zh-CN"/>
        </w:rPr>
        <w:t>）主任收到报告，挪用和滥用</w:t>
      </w:r>
      <w:r w:rsidRPr="004269B0">
        <w:rPr>
          <w:lang w:eastAsia="zh-CN"/>
        </w:rPr>
        <w:t>ITU</w:t>
      </w:r>
      <w:r w:rsidRPr="004269B0">
        <w:rPr>
          <w:rFonts w:hint="eastAsia"/>
          <w:lang w:eastAsia="zh-CN"/>
        </w:rPr>
        <w:t>-</w:t>
      </w:r>
      <w:r w:rsidRPr="004269B0">
        <w:rPr>
          <w:lang w:eastAsia="zh-CN"/>
        </w:rPr>
        <w:t>T</w:t>
      </w:r>
      <w:r w:rsidRPr="004269B0">
        <w:rPr>
          <w:rFonts w:hint="eastAsia"/>
          <w:lang w:eastAsia="zh-CN"/>
        </w:rPr>
        <w:t xml:space="preserve"> </w:t>
      </w:r>
      <w:r w:rsidRPr="004269B0">
        <w:rPr>
          <w:rFonts w:hint="eastAsia"/>
          <w:lang w:val="en-US" w:eastAsia="zh-CN"/>
        </w:rPr>
        <w:t>E.164</w:t>
      </w:r>
      <w:r w:rsidRPr="004269B0">
        <w:rPr>
          <w:rFonts w:hint="eastAsia"/>
          <w:lang w:val="en-US" w:eastAsia="zh-CN"/>
        </w:rPr>
        <w:t>号码的案件数量很多，</w:t>
      </w:r>
    </w:p>
    <w:p w:rsidR="002F3272" w:rsidRPr="004269B0" w:rsidRDefault="00E7220D" w:rsidP="00336B5F">
      <w:pPr>
        <w:pStyle w:val="Call"/>
        <w:rPr>
          <w:lang w:eastAsia="zh-CN"/>
        </w:rPr>
      </w:pPr>
      <w:r w:rsidRPr="004269B0">
        <w:rPr>
          <w:rFonts w:hint="eastAsia"/>
          <w:lang w:eastAsia="zh-CN"/>
        </w:rPr>
        <w:t>认识到</w:t>
      </w:r>
    </w:p>
    <w:p w:rsidR="002F3272" w:rsidRPr="004269B0" w:rsidRDefault="00E7220D" w:rsidP="00336B5F">
      <w:pPr>
        <w:rPr>
          <w:lang w:eastAsia="zh-CN"/>
        </w:rPr>
      </w:pPr>
      <w:r w:rsidRPr="004269B0">
        <w:rPr>
          <w:i/>
          <w:iCs/>
          <w:lang w:eastAsia="zh-CN"/>
        </w:rPr>
        <w:t>a)</w:t>
      </w:r>
      <w:r w:rsidRPr="004269B0">
        <w:rPr>
          <w:lang w:eastAsia="zh-CN"/>
        </w:rPr>
        <w:tab/>
      </w:r>
      <w:r w:rsidRPr="004269B0">
        <w:rPr>
          <w:rFonts w:hint="eastAsia"/>
          <w:lang w:eastAsia="zh-CN"/>
        </w:rPr>
        <w:t>欺诈性挪用和滥用国家电话号码和国家代码十分有害；</w:t>
      </w:r>
    </w:p>
    <w:p w:rsidR="002F3272" w:rsidRPr="004269B0" w:rsidRDefault="00E7220D" w:rsidP="00336B5F">
      <w:pPr>
        <w:rPr>
          <w:lang w:val="en-US" w:eastAsia="zh-CN"/>
        </w:rPr>
      </w:pPr>
      <w:r w:rsidRPr="004269B0">
        <w:rPr>
          <w:i/>
          <w:iCs/>
          <w:lang w:eastAsia="zh-CN"/>
        </w:rPr>
        <w:t>b)</w:t>
      </w:r>
      <w:r w:rsidRPr="004269B0">
        <w:rPr>
          <w:lang w:eastAsia="zh-CN"/>
        </w:rPr>
        <w:tab/>
      </w:r>
      <w:r w:rsidRPr="004269B0">
        <w:rPr>
          <w:rFonts w:hint="eastAsia"/>
          <w:lang w:eastAsia="zh-CN"/>
        </w:rPr>
        <w:t>通过阻拦国家代码来阻断拨至一国的呼叫，从而避免欺诈十分有害；</w:t>
      </w:r>
    </w:p>
    <w:p w:rsidR="002F3272" w:rsidRPr="004269B0" w:rsidRDefault="00E7220D" w:rsidP="00336B5F">
      <w:pPr>
        <w:rPr>
          <w:lang w:val="en-US" w:eastAsia="zh-CN"/>
        </w:rPr>
      </w:pPr>
      <w:r w:rsidRPr="004269B0">
        <w:rPr>
          <w:i/>
          <w:iCs/>
          <w:lang w:val="en-US" w:eastAsia="zh-CN"/>
        </w:rPr>
        <w:t>c)</w:t>
      </w:r>
      <w:r w:rsidRPr="004269B0">
        <w:rPr>
          <w:lang w:val="en-US" w:eastAsia="zh-CN"/>
        </w:rPr>
        <w:tab/>
      </w:r>
      <w:r w:rsidRPr="004269B0">
        <w:rPr>
          <w:rFonts w:hint="eastAsia"/>
          <w:lang w:val="en-US" w:eastAsia="zh-CN"/>
        </w:rPr>
        <w:t>造成收入损失的不当活动是有待研究的重要问题；</w:t>
      </w:r>
    </w:p>
    <w:p w:rsidR="002F3272" w:rsidRPr="004269B0" w:rsidRDefault="00E7220D" w:rsidP="00336B5F">
      <w:pPr>
        <w:rPr>
          <w:lang w:eastAsia="zh-CN"/>
        </w:rPr>
      </w:pPr>
      <w:r w:rsidRPr="004269B0">
        <w:rPr>
          <w:i/>
          <w:iCs/>
          <w:lang w:eastAsia="zh-CN"/>
        </w:rPr>
        <w:t>d)</w:t>
      </w:r>
      <w:r w:rsidRPr="004269B0">
        <w:rPr>
          <w:lang w:eastAsia="zh-CN"/>
        </w:rPr>
        <w:tab/>
      </w:r>
      <w:r w:rsidRPr="004269B0">
        <w:rPr>
          <w:rFonts w:hint="eastAsia"/>
          <w:lang w:eastAsia="zh-CN"/>
        </w:rPr>
        <w:t>国际电联《组织法》和《公约》的相关规定，</w:t>
      </w:r>
    </w:p>
    <w:p w:rsidR="002F3272" w:rsidRPr="004269B0" w:rsidRDefault="00E7220D" w:rsidP="00336B5F">
      <w:pPr>
        <w:pStyle w:val="Call"/>
        <w:rPr>
          <w:lang w:eastAsia="zh-CN"/>
        </w:rPr>
      </w:pPr>
      <w:r w:rsidRPr="004269B0">
        <w:rPr>
          <w:rFonts w:hint="eastAsia"/>
          <w:lang w:eastAsia="zh-CN"/>
        </w:rPr>
        <w:t>做出决议，请成员国</w:t>
      </w:r>
    </w:p>
    <w:p w:rsidR="002F3272" w:rsidRPr="004269B0" w:rsidRDefault="00E7220D" w:rsidP="00336B5F">
      <w:pPr>
        <w:rPr>
          <w:lang w:val="en-US" w:eastAsia="zh-CN"/>
        </w:rPr>
      </w:pPr>
      <w:r w:rsidRPr="004269B0">
        <w:rPr>
          <w:lang w:val="en-US" w:eastAsia="zh-CN"/>
        </w:rPr>
        <w:t>1</w:t>
      </w:r>
      <w:r w:rsidRPr="004269B0">
        <w:rPr>
          <w:lang w:val="en-US" w:eastAsia="zh-CN"/>
        </w:rPr>
        <w:tab/>
      </w:r>
      <w:r w:rsidRPr="004269B0">
        <w:rPr>
          <w:rFonts w:hint="eastAsia"/>
          <w:lang w:val="en-US" w:eastAsia="zh-CN"/>
        </w:rPr>
        <w:t>确保</w:t>
      </w:r>
      <w:r w:rsidRPr="004269B0">
        <w:rPr>
          <w:lang w:eastAsia="zh-CN"/>
        </w:rPr>
        <w:t>ITU</w:t>
      </w:r>
      <w:r w:rsidRPr="004269B0">
        <w:rPr>
          <w:rFonts w:hint="eastAsia"/>
          <w:lang w:eastAsia="zh-CN"/>
        </w:rPr>
        <w:t>-</w:t>
      </w:r>
      <w:r w:rsidRPr="004269B0">
        <w:rPr>
          <w:lang w:eastAsia="zh-CN"/>
        </w:rPr>
        <w:t>T</w:t>
      </w:r>
      <w:r w:rsidRPr="004269B0">
        <w:rPr>
          <w:rFonts w:hint="eastAsia"/>
          <w:lang w:eastAsia="zh-CN"/>
        </w:rPr>
        <w:t xml:space="preserve"> </w:t>
      </w:r>
      <w:r w:rsidRPr="004269B0">
        <w:rPr>
          <w:rFonts w:hint="eastAsia"/>
          <w:lang w:val="en-US" w:eastAsia="zh-CN"/>
        </w:rPr>
        <w:t>E.164</w:t>
      </w:r>
      <w:r w:rsidRPr="004269B0">
        <w:rPr>
          <w:rFonts w:hint="eastAsia"/>
          <w:lang w:val="en-US" w:eastAsia="zh-CN"/>
        </w:rPr>
        <w:t>码号资源仅由被分配方使用，且仅能用于分配所指定的目的，而且未分配资源不被使用；</w:t>
      </w:r>
    </w:p>
    <w:p w:rsidR="002F3272" w:rsidRPr="004269B0" w:rsidRDefault="00E7220D" w:rsidP="00336B5F">
      <w:pPr>
        <w:rPr>
          <w:lang w:eastAsia="zh-CN"/>
        </w:rPr>
      </w:pPr>
      <w:r w:rsidRPr="004269B0">
        <w:rPr>
          <w:rFonts w:hint="eastAsia"/>
          <w:lang w:eastAsia="zh-CN"/>
        </w:rPr>
        <w:t>2</w:t>
      </w:r>
      <w:r w:rsidRPr="004269B0">
        <w:rPr>
          <w:rFonts w:hint="eastAsia"/>
          <w:lang w:eastAsia="zh-CN"/>
        </w:rPr>
        <w:tab/>
      </w:r>
      <w:r w:rsidRPr="004269B0">
        <w:rPr>
          <w:rFonts w:hint="eastAsia"/>
          <w:lang w:eastAsia="zh-CN"/>
        </w:rPr>
        <w:t>努力确保成员国授权的运营机构根据国家法律，在发生</w:t>
      </w:r>
      <w:del w:id="17" w:author="Jin, Yue" w:date="2016-09-28T14:48:00Z">
        <w:r w:rsidRPr="004269B0" w:rsidDel="00961D33">
          <w:rPr>
            <w:rFonts w:hint="eastAsia"/>
            <w:lang w:eastAsia="zh-CN"/>
          </w:rPr>
          <w:delText>欺诈</w:delText>
        </w:r>
      </w:del>
      <w:ins w:id="18" w:author="Jin, Yue" w:date="2016-09-28T14:48:00Z">
        <w:r w:rsidR="00961D33">
          <w:rPr>
            <w:rFonts w:hint="eastAsia"/>
            <w:lang w:eastAsia="zh-CN"/>
          </w:rPr>
          <w:t>挪用</w:t>
        </w:r>
        <w:r w:rsidR="00961D33">
          <w:rPr>
            <w:lang w:eastAsia="zh-CN"/>
          </w:rPr>
          <w:t>和滥用</w:t>
        </w:r>
      </w:ins>
      <w:r w:rsidRPr="004269B0">
        <w:rPr>
          <w:rFonts w:hint="eastAsia"/>
          <w:lang w:eastAsia="zh-CN"/>
        </w:rPr>
        <w:t>的情况下，向获正式授权的机构公开路由资料；</w:t>
      </w:r>
    </w:p>
    <w:p w:rsidR="002F3272" w:rsidRPr="004269B0" w:rsidRDefault="00E7220D" w:rsidP="00336B5F">
      <w:pPr>
        <w:rPr>
          <w:lang w:eastAsia="zh-CN"/>
        </w:rPr>
      </w:pPr>
      <w:r w:rsidRPr="004269B0">
        <w:rPr>
          <w:rFonts w:hint="eastAsia"/>
          <w:lang w:eastAsia="zh-CN"/>
        </w:rPr>
        <w:t>3</w:t>
      </w:r>
      <w:r w:rsidRPr="004269B0">
        <w:rPr>
          <w:rFonts w:hint="eastAsia"/>
          <w:lang w:eastAsia="zh-CN"/>
        </w:rPr>
        <w:tab/>
      </w:r>
      <w:r w:rsidRPr="004269B0">
        <w:rPr>
          <w:rFonts w:hint="eastAsia"/>
          <w:lang w:eastAsia="zh-CN"/>
        </w:rPr>
        <w:t>鼓励各主管部门和国家监管机构开展协作并共享</w:t>
      </w:r>
      <w:del w:id="19" w:author="Jin, Yue" w:date="2016-09-28T14:49:00Z">
        <w:r w:rsidRPr="004269B0" w:rsidDel="00961D33">
          <w:rPr>
            <w:rFonts w:hint="eastAsia"/>
            <w:lang w:eastAsia="zh-CN"/>
          </w:rPr>
          <w:delText>涉及挪用和滥用国际码号资源的欺诈活动的</w:delText>
        </w:r>
      </w:del>
      <w:r w:rsidRPr="004269B0">
        <w:rPr>
          <w:rFonts w:hint="eastAsia"/>
          <w:lang w:eastAsia="zh-CN"/>
        </w:rPr>
        <w:t>资料</w:t>
      </w:r>
      <w:ins w:id="20" w:author="Jin, Yue" w:date="2016-09-28T14:54:00Z">
        <w:r w:rsidR="00961D33">
          <w:rPr>
            <w:rFonts w:hint="eastAsia"/>
            <w:lang w:eastAsia="zh-CN"/>
          </w:rPr>
          <w:t>以</w:t>
        </w:r>
        <w:r w:rsidR="00961D33">
          <w:rPr>
            <w:lang w:eastAsia="zh-CN"/>
          </w:rPr>
          <w:t>打击</w:t>
        </w:r>
      </w:ins>
      <w:ins w:id="21" w:author="Jin, Yue" w:date="2016-09-28T14:55:00Z">
        <w:r w:rsidR="00961D33">
          <w:rPr>
            <w:lang w:eastAsia="zh-CN"/>
          </w:rPr>
          <w:t>对</w:t>
        </w:r>
        <w:r w:rsidR="00961D33">
          <w:rPr>
            <w:lang w:eastAsia="zh-CN"/>
          </w:rPr>
          <w:t>ITU-T E.164</w:t>
        </w:r>
        <w:r w:rsidR="00961D33">
          <w:rPr>
            <w:rFonts w:hint="eastAsia"/>
            <w:lang w:eastAsia="zh-CN"/>
          </w:rPr>
          <w:t>国际</w:t>
        </w:r>
        <w:r w:rsidR="00961D33">
          <w:rPr>
            <w:lang w:eastAsia="zh-CN"/>
          </w:rPr>
          <w:t>码号资源的挪用和滥用</w:t>
        </w:r>
      </w:ins>
      <w:del w:id="22" w:author="Jin, Yue" w:date="2016-09-28T14:55:00Z">
        <w:r w:rsidRPr="004269B0" w:rsidDel="00961D33">
          <w:rPr>
            <w:rFonts w:hint="eastAsia"/>
            <w:lang w:eastAsia="zh-CN"/>
          </w:rPr>
          <w:delText>，同时开展协作，抵制、打击此类活动</w:delText>
        </w:r>
      </w:del>
      <w:r w:rsidRPr="004269B0">
        <w:rPr>
          <w:rFonts w:hint="eastAsia"/>
          <w:lang w:eastAsia="zh-CN"/>
        </w:rPr>
        <w:t>；</w:t>
      </w:r>
    </w:p>
    <w:p w:rsidR="002F3272" w:rsidRPr="004269B0" w:rsidRDefault="00E7220D" w:rsidP="00336B5F">
      <w:pPr>
        <w:rPr>
          <w:lang w:eastAsia="zh-CN"/>
        </w:rPr>
      </w:pPr>
      <w:r w:rsidRPr="004269B0">
        <w:rPr>
          <w:rFonts w:hint="eastAsia"/>
          <w:lang w:eastAsia="zh-CN"/>
        </w:rPr>
        <w:t>4</w:t>
      </w:r>
      <w:r w:rsidRPr="004269B0">
        <w:rPr>
          <w:rFonts w:hint="eastAsia"/>
          <w:lang w:eastAsia="zh-CN"/>
        </w:rPr>
        <w:tab/>
      </w:r>
      <w:r w:rsidRPr="004269B0">
        <w:rPr>
          <w:rFonts w:hint="eastAsia"/>
          <w:lang w:eastAsia="zh-CN"/>
        </w:rPr>
        <w:t>鼓励所有国际电信运营机构强化国际电联作用的有效性并实施其建议书，特别是</w:t>
      </w:r>
      <w:r w:rsidRPr="004269B0">
        <w:rPr>
          <w:rFonts w:hint="eastAsia"/>
          <w:lang w:eastAsia="zh-CN"/>
        </w:rPr>
        <w:t>ITU-T</w:t>
      </w:r>
      <w:r w:rsidRPr="004269B0">
        <w:rPr>
          <w:rFonts w:hint="eastAsia"/>
          <w:lang w:eastAsia="zh-CN"/>
        </w:rPr>
        <w:t>第</w:t>
      </w:r>
      <w:r w:rsidRPr="004269B0">
        <w:rPr>
          <w:rFonts w:hint="eastAsia"/>
          <w:lang w:eastAsia="zh-CN"/>
        </w:rPr>
        <w:t>2</w:t>
      </w:r>
      <w:r w:rsidRPr="004269B0">
        <w:rPr>
          <w:rFonts w:hint="eastAsia"/>
          <w:lang w:eastAsia="zh-CN"/>
        </w:rPr>
        <w:t>研究组的建议书，以便为</w:t>
      </w:r>
      <w:del w:id="23" w:author="Jin, Yue" w:date="2016-09-28T14:56:00Z">
        <w:r w:rsidRPr="004269B0" w:rsidDel="00961D33">
          <w:rPr>
            <w:rFonts w:hint="eastAsia"/>
            <w:lang w:eastAsia="zh-CN"/>
          </w:rPr>
          <w:delText>抵制和</w:delText>
        </w:r>
      </w:del>
      <w:r w:rsidRPr="004269B0">
        <w:rPr>
          <w:rFonts w:hint="eastAsia"/>
          <w:lang w:eastAsia="zh-CN"/>
        </w:rPr>
        <w:t>打击</w:t>
      </w:r>
      <w:ins w:id="24" w:author="Jin, Yue" w:date="2016-09-28T14:56:00Z">
        <w:r w:rsidR="00961D33">
          <w:rPr>
            <w:rFonts w:hint="eastAsia"/>
            <w:lang w:eastAsia="zh-CN"/>
          </w:rPr>
          <w:t>对</w:t>
        </w:r>
        <w:r w:rsidR="00961D33">
          <w:rPr>
            <w:lang w:eastAsia="zh-CN"/>
          </w:rPr>
          <w:t>ITU-T</w:t>
        </w:r>
      </w:ins>
      <w:ins w:id="25" w:author="Jin, Yue" w:date="2016-09-28T14:57:00Z">
        <w:r w:rsidR="00961D33">
          <w:rPr>
            <w:lang w:eastAsia="zh-CN"/>
          </w:rPr>
          <w:t xml:space="preserve"> E.164</w:t>
        </w:r>
        <w:r w:rsidR="00771C89">
          <w:rPr>
            <w:rFonts w:hint="eastAsia"/>
            <w:lang w:eastAsia="zh-CN"/>
          </w:rPr>
          <w:t>码号</w:t>
        </w:r>
        <w:r w:rsidR="00771C89">
          <w:rPr>
            <w:lang w:eastAsia="zh-CN"/>
          </w:rPr>
          <w:t>资源的</w:t>
        </w:r>
      </w:ins>
      <w:del w:id="26" w:author="Jin, Yue" w:date="2016-09-28T14:57:00Z">
        <w:r w:rsidRPr="004269B0" w:rsidDel="00771C89">
          <w:rPr>
            <w:rFonts w:hint="eastAsia"/>
            <w:lang w:eastAsia="zh-CN"/>
          </w:rPr>
          <w:delText>号码</w:delText>
        </w:r>
      </w:del>
      <w:r w:rsidRPr="004269B0">
        <w:rPr>
          <w:rFonts w:hint="eastAsia"/>
          <w:lang w:eastAsia="zh-CN"/>
        </w:rPr>
        <w:t>挪用和滥用</w:t>
      </w:r>
      <w:del w:id="27" w:author="Jin, Yue" w:date="2016-09-28T14:57:00Z">
        <w:r w:rsidRPr="004269B0" w:rsidDel="00771C89">
          <w:rPr>
            <w:rFonts w:hint="eastAsia"/>
            <w:lang w:eastAsia="zh-CN"/>
          </w:rPr>
          <w:delText>引</w:delText>
        </w:r>
        <w:r w:rsidRPr="004269B0" w:rsidDel="00771C89">
          <w:rPr>
            <w:rFonts w:hint="eastAsia"/>
            <w:lang w:eastAsia="zh-CN"/>
          </w:rPr>
          <w:lastRenderedPageBreak/>
          <w:delText>发的欺诈活动</w:delText>
        </w:r>
      </w:del>
      <w:r w:rsidRPr="004269B0">
        <w:rPr>
          <w:rFonts w:hint="eastAsia"/>
          <w:lang w:eastAsia="zh-CN"/>
        </w:rPr>
        <w:t>奠定新的、更为有效的基础，</w:t>
      </w:r>
      <w:del w:id="28" w:author="Jin, Yue" w:date="2016-09-28T14:57:00Z">
        <w:r w:rsidRPr="004269B0" w:rsidDel="00771C89">
          <w:rPr>
            <w:rFonts w:hint="eastAsia"/>
            <w:lang w:eastAsia="zh-CN"/>
          </w:rPr>
          <w:delText>这将有助于限制这些欺诈活动和阻断国际呼叫的负面影响</w:delText>
        </w:r>
      </w:del>
      <w:r w:rsidRPr="004269B0">
        <w:rPr>
          <w:rFonts w:hint="eastAsia"/>
          <w:lang w:eastAsia="zh-CN"/>
        </w:rPr>
        <w:t>；</w:t>
      </w:r>
    </w:p>
    <w:p w:rsidR="002F3272" w:rsidRPr="004269B0" w:rsidRDefault="00E7220D" w:rsidP="00336B5F">
      <w:pPr>
        <w:rPr>
          <w:lang w:eastAsia="zh-CN"/>
        </w:rPr>
      </w:pPr>
      <w:r w:rsidRPr="004269B0">
        <w:rPr>
          <w:rFonts w:hint="eastAsia"/>
          <w:lang w:eastAsia="zh-CN"/>
        </w:rPr>
        <w:t>5</w:t>
      </w:r>
      <w:r w:rsidRPr="004269B0">
        <w:rPr>
          <w:lang w:eastAsia="zh-CN"/>
        </w:rPr>
        <w:tab/>
      </w:r>
      <w:r w:rsidRPr="004269B0">
        <w:rPr>
          <w:rFonts w:hint="eastAsia"/>
          <w:lang w:eastAsia="zh-CN"/>
        </w:rPr>
        <w:t>鼓励各主管部门和国际电信运营机构实施</w:t>
      </w:r>
      <w:r w:rsidRPr="004269B0">
        <w:rPr>
          <w:lang w:eastAsia="zh-CN"/>
        </w:rPr>
        <w:t>ITU-T</w:t>
      </w:r>
      <w:r w:rsidRPr="004269B0">
        <w:rPr>
          <w:rFonts w:hint="eastAsia"/>
          <w:lang w:eastAsia="zh-CN"/>
        </w:rPr>
        <w:t>建议书，以减少</w:t>
      </w:r>
      <w:del w:id="29" w:author="Jin, Yue" w:date="2016-09-28T14:58:00Z">
        <w:r w:rsidRPr="004269B0" w:rsidDel="00771C89">
          <w:rPr>
            <w:rFonts w:hint="eastAsia"/>
            <w:lang w:eastAsia="zh-CN"/>
          </w:rPr>
          <w:delText>欺诈性号码</w:delText>
        </w:r>
      </w:del>
      <w:ins w:id="30" w:author="Jin, Yue" w:date="2016-09-28T14:58:00Z">
        <w:r w:rsidR="00771C89">
          <w:rPr>
            <w:rFonts w:hint="eastAsia"/>
            <w:lang w:eastAsia="zh-CN"/>
          </w:rPr>
          <w:t>码号</w:t>
        </w:r>
      </w:ins>
      <w:r w:rsidRPr="004269B0">
        <w:rPr>
          <w:rFonts w:hint="eastAsia"/>
          <w:lang w:eastAsia="zh-CN"/>
        </w:rPr>
        <w:t>挪用和滥用（包括阻断对某些国家呼叫）造成的负面影响，</w:t>
      </w:r>
    </w:p>
    <w:p w:rsidR="002F3272" w:rsidRPr="004269B0" w:rsidRDefault="00E7220D" w:rsidP="00336B5F">
      <w:pPr>
        <w:pStyle w:val="Call"/>
        <w:rPr>
          <w:lang w:eastAsia="zh-CN"/>
        </w:rPr>
      </w:pPr>
      <w:r w:rsidRPr="004269B0">
        <w:rPr>
          <w:rFonts w:hint="eastAsia"/>
          <w:lang w:eastAsia="zh-CN"/>
        </w:rPr>
        <w:t>进一步做出决议</w:t>
      </w:r>
    </w:p>
    <w:p w:rsidR="002F3272" w:rsidRPr="004269B0" w:rsidRDefault="00E7220D" w:rsidP="00336B5F">
      <w:pPr>
        <w:rPr>
          <w:lang w:eastAsia="zh-CN"/>
        </w:rPr>
      </w:pPr>
      <w:r w:rsidRPr="004269B0">
        <w:rPr>
          <w:lang w:eastAsia="zh-CN"/>
        </w:rPr>
        <w:t>1</w:t>
      </w:r>
      <w:r w:rsidRPr="004269B0">
        <w:rPr>
          <w:lang w:eastAsia="zh-CN"/>
        </w:rPr>
        <w:tab/>
      </w:r>
      <w:r w:rsidRPr="004269B0">
        <w:rPr>
          <w:rFonts w:hint="eastAsia"/>
          <w:lang w:eastAsia="zh-CN"/>
        </w:rPr>
        <w:t>各主管部门和获成员国授权的运营机构在最大可行程度上采取各种合理措施，提供与解决号码挪用和滥用相关问题有关的必要资料；</w:t>
      </w:r>
    </w:p>
    <w:p w:rsidR="002F3272" w:rsidRPr="004269B0" w:rsidRDefault="00E7220D" w:rsidP="00336B5F">
      <w:pPr>
        <w:rPr>
          <w:lang w:eastAsia="zh-CN"/>
        </w:rPr>
      </w:pPr>
      <w:r w:rsidRPr="004269B0">
        <w:rPr>
          <w:lang w:eastAsia="zh-CN"/>
        </w:rPr>
        <w:t>2</w:t>
      </w:r>
      <w:r w:rsidRPr="004269B0">
        <w:rPr>
          <w:lang w:eastAsia="zh-CN"/>
        </w:rPr>
        <w:tab/>
      </w:r>
      <w:r w:rsidRPr="004269B0">
        <w:rPr>
          <w:rFonts w:hint="eastAsia"/>
          <w:lang w:eastAsia="zh-CN"/>
        </w:rPr>
        <w:t>各主管部门和获成员国授权的运营机构应注意、并在最大可行程度上考虑本决议后附资料中的“监管机构、主管部门和成员国授权的运营机构处理号码挪用问题的建议指导原则”；</w:t>
      </w:r>
    </w:p>
    <w:p w:rsidR="002F3272" w:rsidRPr="004269B0" w:rsidRDefault="00E7220D" w:rsidP="00336B5F">
      <w:pPr>
        <w:rPr>
          <w:lang w:eastAsia="zh-CN"/>
        </w:rPr>
      </w:pPr>
      <w:r w:rsidRPr="004269B0">
        <w:rPr>
          <w:lang w:eastAsia="zh-CN"/>
        </w:rPr>
        <w:t>3</w:t>
      </w:r>
      <w:r w:rsidRPr="004269B0">
        <w:rPr>
          <w:lang w:eastAsia="zh-CN"/>
        </w:rPr>
        <w:tab/>
      </w:r>
      <w:r w:rsidRPr="004269B0">
        <w:rPr>
          <w:rFonts w:hint="eastAsia"/>
          <w:lang w:eastAsia="zh-CN"/>
        </w:rPr>
        <w:t>成员国和各国监管机构应按照</w:t>
      </w:r>
      <w:r w:rsidRPr="004269B0">
        <w:rPr>
          <w:rFonts w:hint="eastAsia"/>
          <w:lang w:eastAsia="zh-CN"/>
        </w:rPr>
        <w:t xml:space="preserve">ITU-T </w:t>
      </w:r>
      <w:r w:rsidRPr="004269B0">
        <w:rPr>
          <w:lang w:eastAsia="zh-CN"/>
        </w:rPr>
        <w:t>E.164</w:t>
      </w:r>
      <w:r w:rsidRPr="004269B0">
        <w:rPr>
          <w:rFonts w:hint="eastAsia"/>
          <w:lang w:eastAsia="zh-CN"/>
        </w:rPr>
        <w:t>建议书，通过利用相关的</w:t>
      </w:r>
      <w:r w:rsidRPr="004269B0">
        <w:rPr>
          <w:rFonts w:hint="eastAsia"/>
          <w:lang w:eastAsia="zh-CN"/>
        </w:rPr>
        <w:t>ITU-T</w:t>
      </w:r>
      <w:r w:rsidRPr="004269B0">
        <w:rPr>
          <w:rFonts w:hint="eastAsia"/>
          <w:lang w:eastAsia="zh-CN"/>
        </w:rPr>
        <w:t>资源（如，</w:t>
      </w:r>
      <w:r w:rsidRPr="004269B0">
        <w:rPr>
          <w:rFonts w:hint="eastAsia"/>
          <w:lang w:eastAsia="zh-CN"/>
        </w:rPr>
        <w:t>ITU-T</w:t>
      </w:r>
      <w:r w:rsidRPr="004269B0">
        <w:rPr>
          <w:rFonts w:hint="eastAsia"/>
          <w:lang w:eastAsia="zh-CN"/>
        </w:rPr>
        <w:t>的《操作公报》），将与滥用国际码号资源活动有关的活动记录在案；</w:t>
      </w:r>
    </w:p>
    <w:p w:rsidR="002F3272" w:rsidRPr="004269B0" w:rsidRDefault="00E7220D" w:rsidP="00336B5F">
      <w:pPr>
        <w:rPr>
          <w:lang w:eastAsia="zh-CN"/>
        </w:rPr>
      </w:pPr>
      <w:r w:rsidRPr="004269B0">
        <w:rPr>
          <w:lang w:eastAsia="zh-CN"/>
        </w:rPr>
        <w:t>4</w:t>
      </w:r>
      <w:r w:rsidRPr="004269B0">
        <w:rPr>
          <w:lang w:eastAsia="zh-CN"/>
        </w:rPr>
        <w:tab/>
      </w:r>
      <w:r w:rsidRPr="004269B0">
        <w:rPr>
          <w:rFonts w:hint="eastAsia"/>
          <w:lang w:eastAsia="zh-CN"/>
        </w:rPr>
        <w:t>要求第</w:t>
      </w:r>
      <w:r w:rsidRPr="004269B0">
        <w:rPr>
          <w:rFonts w:hint="eastAsia"/>
          <w:lang w:eastAsia="zh-CN"/>
        </w:rPr>
        <w:t>2</w:t>
      </w:r>
      <w:r w:rsidRPr="004269B0">
        <w:rPr>
          <w:rFonts w:hint="eastAsia"/>
          <w:lang w:eastAsia="zh-CN"/>
        </w:rPr>
        <w:t>研究组研究所有与挪用和滥用</w:t>
      </w:r>
      <w:ins w:id="31" w:author="Author">
        <w:r w:rsidR="00B0061F" w:rsidRPr="004269B0">
          <w:rPr>
            <w:rFonts w:eastAsia="Times New Roman"/>
            <w:szCs w:val="24"/>
            <w:lang w:val="en-US" w:eastAsia="zh-CN"/>
          </w:rPr>
          <w:t>ITU-T E.164</w:t>
        </w:r>
      </w:ins>
      <w:r w:rsidRPr="004269B0">
        <w:rPr>
          <w:rFonts w:hint="eastAsia"/>
          <w:lang w:eastAsia="zh-CN"/>
        </w:rPr>
        <w:t>码号资源（尤其是国际国家代码）相关的方方面面和各种形式，以便修正</w:t>
      </w:r>
      <w:r w:rsidRPr="004269B0">
        <w:rPr>
          <w:lang w:eastAsia="zh-CN"/>
        </w:rPr>
        <w:t>ITU-T E.156</w:t>
      </w:r>
      <w:r w:rsidRPr="004269B0">
        <w:rPr>
          <w:rFonts w:hint="eastAsia"/>
          <w:lang w:eastAsia="zh-CN"/>
        </w:rPr>
        <w:t>建议书及其增补和导则做出修正，以支持抵制和打击此类活动；</w:t>
      </w:r>
    </w:p>
    <w:p w:rsidR="002F3272" w:rsidRPr="004269B0" w:rsidRDefault="00E7220D" w:rsidP="00336B5F">
      <w:pPr>
        <w:rPr>
          <w:lang w:val="en-US" w:eastAsia="zh-CN"/>
        </w:rPr>
      </w:pPr>
      <w:r w:rsidRPr="004269B0">
        <w:rPr>
          <w:lang w:val="en-US" w:eastAsia="zh-CN"/>
        </w:rPr>
        <w:t>5</w:t>
      </w:r>
      <w:r w:rsidRPr="004269B0">
        <w:rPr>
          <w:lang w:val="en-US" w:eastAsia="zh-CN"/>
        </w:rPr>
        <w:tab/>
      </w:r>
      <w:r w:rsidRPr="004269B0">
        <w:rPr>
          <w:rFonts w:hint="eastAsia"/>
          <w:lang w:val="en-US" w:eastAsia="zh-CN"/>
        </w:rPr>
        <w:t>要求</w:t>
      </w:r>
      <w:r w:rsidRPr="004269B0">
        <w:rPr>
          <w:lang w:eastAsia="zh-CN"/>
        </w:rPr>
        <w:t>ITU</w:t>
      </w:r>
      <w:r w:rsidRPr="004269B0">
        <w:rPr>
          <w:rFonts w:hint="eastAsia"/>
          <w:lang w:eastAsia="zh-CN"/>
        </w:rPr>
        <w:t>-</w:t>
      </w:r>
      <w:r w:rsidRPr="004269B0">
        <w:rPr>
          <w:lang w:eastAsia="zh-CN"/>
        </w:rPr>
        <w:t>T</w:t>
      </w:r>
      <w:r w:rsidRPr="004269B0">
        <w:rPr>
          <w:rFonts w:hint="eastAsia"/>
          <w:lang w:val="en-US" w:eastAsia="zh-CN"/>
        </w:rPr>
        <w:t>第</w:t>
      </w:r>
      <w:r w:rsidRPr="004269B0">
        <w:rPr>
          <w:rFonts w:hint="eastAsia"/>
          <w:lang w:val="en-US" w:eastAsia="zh-CN"/>
        </w:rPr>
        <w:t>3</w:t>
      </w:r>
      <w:r w:rsidRPr="004269B0">
        <w:rPr>
          <w:rFonts w:hint="eastAsia"/>
          <w:lang w:val="en-US" w:eastAsia="zh-CN"/>
        </w:rPr>
        <w:t>研究组与第</w:t>
      </w:r>
      <w:r w:rsidRPr="004269B0">
        <w:rPr>
          <w:rFonts w:hint="eastAsia"/>
          <w:lang w:val="en-US" w:eastAsia="zh-CN"/>
        </w:rPr>
        <w:t>2</w:t>
      </w:r>
      <w:r w:rsidRPr="004269B0">
        <w:rPr>
          <w:rFonts w:hint="eastAsia"/>
          <w:lang w:val="en-US" w:eastAsia="zh-CN"/>
        </w:rPr>
        <w:t>研究组开展协作，针对不当活动制定定义，这些不当活动包括挪用和滥用相关</w:t>
      </w:r>
      <w:r w:rsidRPr="004269B0">
        <w:rPr>
          <w:rFonts w:hint="eastAsia"/>
          <w:lang w:val="en-US" w:eastAsia="zh-CN"/>
        </w:rPr>
        <w:t>ITU-T</w:t>
      </w:r>
      <w:r w:rsidRPr="004269B0">
        <w:rPr>
          <w:rFonts w:hint="eastAsia"/>
          <w:lang w:val="en-US" w:eastAsia="zh-CN"/>
        </w:rPr>
        <w:t>建议书规定的码号资源、造成收入损失的不当活动，并继续研究此类事宜；</w:t>
      </w:r>
    </w:p>
    <w:p w:rsidR="002F3272" w:rsidRDefault="00E7220D" w:rsidP="00336B5F">
      <w:pPr>
        <w:rPr>
          <w:lang w:eastAsia="zh-CN"/>
        </w:rPr>
      </w:pPr>
      <w:r w:rsidRPr="004269B0">
        <w:rPr>
          <w:lang w:eastAsia="zh-CN"/>
        </w:rPr>
        <w:t>6</w:t>
      </w:r>
      <w:r w:rsidRPr="004269B0">
        <w:rPr>
          <w:lang w:eastAsia="zh-CN"/>
        </w:rPr>
        <w:tab/>
      </w:r>
      <w:r w:rsidRPr="004269B0">
        <w:rPr>
          <w:rFonts w:hint="eastAsia"/>
          <w:lang w:eastAsia="zh-CN"/>
        </w:rPr>
        <w:t>要求第</w:t>
      </w:r>
      <w:r w:rsidRPr="004269B0">
        <w:rPr>
          <w:rFonts w:hint="eastAsia"/>
          <w:lang w:eastAsia="zh-CN"/>
        </w:rPr>
        <w:t>3</w:t>
      </w:r>
      <w:r w:rsidRPr="004269B0">
        <w:rPr>
          <w:rFonts w:hint="eastAsia"/>
          <w:lang w:eastAsia="zh-CN"/>
        </w:rPr>
        <w:t>研究组研究包括呼叫阻断在内的</w:t>
      </w:r>
      <w:ins w:id="32" w:author="Author">
        <w:r w:rsidR="00B0061F" w:rsidRPr="004269B0">
          <w:rPr>
            <w:rFonts w:eastAsia="Times New Roman"/>
            <w:szCs w:val="24"/>
            <w:lang w:val="en-US" w:eastAsia="zh-CN"/>
          </w:rPr>
          <w:t>ITU-T E.164</w:t>
        </w:r>
      </w:ins>
      <w:r w:rsidRPr="004269B0">
        <w:rPr>
          <w:rFonts w:hint="eastAsia"/>
          <w:lang w:eastAsia="zh-CN"/>
        </w:rPr>
        <w:t>码号资源挪用和滥用的经济性影响。</w:t>
      </w:r>
    </w:p>
    <w:p w:rsidR="002047B0" w:rsidRDefault="002047B0" w:rsidP="00336B5F">
      <w:pPr>
        <w:rPr>
          <w:lang w:eastAsia="zh-CN"/>
        </w:rPr>
      </w:pPr>
      <w:r>
        <w:rPr>
          <w:lang w:eastAsia="zh-CN"/>
        </w:rPr>
        <w:br w:type="page"/>
      </w:r>
    </w:p>
    <w:p w:rsidR="002F3272" w:rsidRPr="004269B0" w:rsidRDefault="00E7220D" w:rsidP="00336B5F">
      <w:pPr>
        <w:pStyle w:val="AppendixNo"/>
        <w:rPr>
          <w:lang w:eastAsia="zh-CN"/>
        </w:rPr>
      </w:pPr>
      <w:bookmarkStart w:id="33" w:name="_GoBack"/>
      <w:bookmarkEnd w:id="33"/>
      <w:r w:rsidRPr="004269B0">
        <w:rPr>
          <w:rFonts w:hint="eastAsia"/>
          <w:lang w:eastAsia="zh-CN"/>
        </w:rPr>
        <w:lastRenderedPageBreak/>
        <w:t>（第</w:t>
      </w:r>
      <w:r w:rsidRPr="004269B0">
        <w:rPr>
          <w:rFonts w:hint="eastAsia"/>
          <w:lang w:eastAsia="zh-CN"/>
        </w:rPr>
        <w:t>61</w:t>
      </w:r>
      <w:r w:rsidRPr="004269B0">
        <w:rPr>
          <w:rFonts w:hint="eastAsia"/>
          <w:lang w:eastAsia="zh-CN"/>
        </w:rPr>
        <w:t>号决议）</w:t>
      </w:r>
      <w:r w:rsidRPr="004269B0">
        <w:rPr>
          <w:lang w:eastAsia="zh-CN"/>
        </w:rPr>
        <w:br/>
      </w:r>
      <w:r w:rsidRPr="004269B0">
        <w:rPr>
          <w:rFonts w:hint="eastAsia"/>
          <w:lang w:eastAsia="zh-CN"/>
        </w:rPr>
        <w:t>后附资料</w:t>
      </w:r>
    </w:p>
    <w:p w:rsidR="002F3272" w:rsidRPr="004269B0" w:rsidRDefault="00E7220D" w:rsidP="00336B5F">
      <w:pPr>
        <w:pStyle w:val="Appendixtitle"/>
        <w:rPr>
          <w:lang w:eastAsia="zh-CN"/>
        </w:rPr>
      </w:pPr>
      <w:r w:rsidRPr="004269B0">
        <w:rPr>
          <w:rFonts w:hint="eastAsia"/>
          <w:lang w:eastAsia="zh-CN"/>
        </w:rPr>
        <w:t>监管机构、主管部门和成员国授权的运营机构</w:t>
      </w:r>
      <w:r w:rsidRPr="004269B0">
        <w:rPr>
          <w:lang w:eastAsia="zh-CN"/>
        </w:rPr>
        <w:br/>
      </w:r>
      <w:r w:rsidRPr="004269B0">
        <w:rPr>
          <w:rFonts w:hint="eastAsia"/>
          <w:lang w:eastAsia="zh-CN"/>
        </w:rPr>
        <w:t>处理号码挪用问题的建议指导原则</w:t>
      </w:r>
    </w:p>
    <w:p w:rsidR="002F3272" w:rsidRPr="004269B0" w:rsidRDefault="00E7220D" w:rsidP="00336B5F">
      <w:pPr>
        <w:pStyle w:val="Normalaftertitle0"/>
        <w:spacing w:after="240"/>
        <w:ind w:firstLineChars="200" w:firstLine="480"/>
        <w:rPr>
          <w:lang w:eastAsia="zh-CN"/>
        </w:rPr>
      </w:pPr>
      <w:r w:rsidRPr="004269B0">
        <w:rPr>
          <w:rFonts w:hint="eastAsia"/>
          <w:lang w:eastAsia="zh-CN"/>
        </w:rPr>
        <w:t>出于国际电信全球发展的考虑，各国监管机构、主管部门和成员国授权的运营机构之间宜相互合作，采取协作且合理的方式来避免国家代码被阻断。合作与相关行动须考虑到国家监管框架和法律的限制。现特建议，在</w:t>
      </w:r>
      <w:r w:rsidRPr="004269B0">
        <w:rPr>
          <w:lang w:eastAsia="zh-CN"/>
        </w:rPr>
        <w:t>X</w:t>
      </w:r>
      <w:r w:rsidRPr="004269B0">
        <w:rPr>
          <w:rFonts w:hint="eastAsia"/>
          <w:lang w:eastAsia="zh-CN"/>
        </w:rPr>
        <w:t>国（主叫方所在位置）、</w:t>
      </w:r>
      <w:r w:rsidRPr="004269B0">
        <w:rPr>
          <w:lang w:eastAsia="zh-CN"/>
        </w:rPr>
        <w:t>Y</w:t>
      </w:r>
      <w:r w:rsidRPr="004269B0">
        <w:rPr>
          <w:rFonts w:hint="eastAsia"/>
          <w:lang w:eastAsia="zh-CN"/>
        </w:rPr>
        <w:t>国（呼叫路由国）和</w:t>
      </w:r>
      <w:r w:rsidRPr="004269B0">
        <w:rPr>
          <w:lang w:eastAsia="zh-CN"/>
        </w:rPr>
        <w:t>Z</w:t>
      </w:r>
      <w:r w:rsidRPr="004269B0">
        <w:rPr>
          <w:rFonts w:hint="eastAsia"/>
          <w:lang w:eastAsia="zh-CN"/>
        </w:rPr>
        <w:t>国（呼叫原始目的地国）针对号码滥用采用以下指导原则。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189"/>
        <w:gridCol w:w="2873"/>
      </w:tblGrid>
      <w:tr w:rsidR="002F3272" w:rsidRPr="004269B0" w:rsidTr="00980E3B">
        <w:trPr>
          <w:cantSplit/>
          <w:tblHeader/>
        </w:trPr>
        <w:tc>
          <w:tcPr>
            <w:tcW w:w="1850" w:type="pct"/>
          </w:tcPr>
          <w:p w:rsidR="002F3272" w:rsidRPr="004269B0" w:rsidRDefault="00E7220D" w:rsidP="00336B5F">
            <w:pPr>
              <w:pStyle w:val="Tablehead"/>
              <w:framePr w:hSpace="180" w:wrap="around" w:vAnchor="text" w:hAnchor="text" w:y="1"/>
              <w:rPr>
                <w:lang w:eastAsia="zh-CN"/>
              </w:rPr>
            </w:pPr>
            <w:r w:rsidRPr="004269B0">
              <w:rPr>
                <w:lang w:eastAsia="zh-CN"/>
              </w:rPr>
              <w:t>X</w:t>
            </w:r>
            <w:r w:rsidRPr="004269B0">
              <w:rPr>
                <w:rFonts w:hint="eastAsia"/>
                <w:lang w:eastAsia="zh-CN"/>
              </w:rPr>
              <w:t>国</w:t>
            </w:r>
            <w:r w:rsidRPr="004269B0">
              <w:rPr>
                <w:lang w:eastAsia="zh-CN"/>
              </w:rPr>
              <w:br/>
            </w:r>
            <w:r w:rsidRPr="004269B0">
              <w:rPr>
                <w:rFonts w:hint="eastAsia"/>
                <w:lang w:eastAsia="zh-CN"/>
              </w:rPr>
              <w:t>（呼叫始发位置）</w:t>
            </w:r>
          </w:p>
        </w:tc>
        <w:tc>
          <w:tcPr>
            <w:tcW w:w="1657" w:type="pct"/>
          </w:tcPr>
          <w:p w:rsidR="002F3272" w:rsidRPr="004269B0" w:rsidRDefault="00E7220D" w:rsidP="00336B5F">
            <w:pPr>
              <w:pStyle w:val="Tablehead"/>
              <w:framePr w:hSpace="180" w:wrap="around" w:vAnchor="text" w:hAnchor="text" w:y="1"/>
              <w:rPr>
                <w:lang w:eastAsia="zh-CN"/>
              </w:rPr>
            </w:pPr>
            <w:r w:rsidRPr="004269B0">
              <w:rPr>
                <w:lang w:eastAsia="zh-CN"/>
              </w:rPr>
              <w:t>Y</w:t>
            </w:r>
            <w:r w:rsidRPr="004269B0">
              <w:rPr>
                <w:rFonts w:hint="eastAsia"/>
                <w:lang w:eastAsia="zh-CN"/>
              </w:rPr>
              <w:t>国</w:t>
            </w:r>
            <w:r w:rsidRPr="004269B0">
              <w:rPr>
                <w:lang w:eastAsia="zh-CN"/>
              </w:rPr>
              <w:br/>
            </w:r>
            <w:r w:rsidRPr="004269B0">
              <w:rPr>
                <w:rFonts w:hint="eastAsia"/>
                <w:lang w:eastAsia="zh-CN"/>
              </w:rPr>
              <w:t>（呼叫路由国）</w:t>
            </w:r>
          </w:p>
        </w:tc>
        <w:tc>
          <w:tcPr>
            <w:tcW w:w="1493" w:type="pct"/>
          </w:tcPr>
          <w:p w:rsidR="002F3272" w:rsidRPr="004269B0" w:rsidRDefault="00E7220D" w:rsidP="00336B5F">
            <w:pPr>
              <w:pStyle w:val="Tablehead"/>
              <w:framePr w:hSpace="180" w:wrap="around" w:vAnchor="text" w:hAnchor="text" w:y="1"/>
              <w:rPr>
                <w:lang w:eastAsia="zh-CN"/>
              </w:rPr>
            </w:pPr>
            <w:r w:rsidRPr="004269B0">
              <w:rPr>
                <w:lang w:eastAsia="zh-CN"/>
              </w:rPr>
              <w:t>Z</w:t>
            </w:r>
            <w:r w:rsidRPr="004269B0">
              <w:rPr>
                <w:rFonts w:hint="eastAsia"/>
                <w:lang w:eastAsia="zh-CN"/>
              </w:rPr>
              <w:t>国</w:t>
            </w:r>
            <w:r w:rsidRPr="004269B0">
              <w:rPr>
                <w:lang w:eastAsia="zh-CN"/>
              </w:rPr>
              <w:br/>
            </w:r>
            <w:r w:rsidRPr="004269B0">
              <w:rPr>
                <w:rFonts w:hint="eastAsia"/>
                <w:lang w:eastAsia="zh-CN"/>
              </w:rPr>
              <w:t>（呼叫原始目的地国）</w:t>
            </w:r>
          </w:p>
        </w:tc>
      </w:tr>
      <w:tr w:rsidR="002F3272" w:rsidRPr="004269B0" w:rsidTr="00980E3B">
        <w:trPr>
          <w:cantSplit/>
        </w:trPr>
        <w:tc>
          <w:tcPr>
            <w:tcW w:w="1850" w:type="pct"/>
          </w:tcPr>
          <w:p w:rsidR="002F3272" w:rsidRPr="004269B0" w:rsidRDefault="002047B0" w:rsidP="00336B5F">
            <w:pPr>
              <w:pStyle w:val="Tabletext"/>
              <w:keepNext/>
              <w:framePr w:hSpace="180" w:wrap="around" w:vAnchor="text" w:hAnchor="text" w:y="1"/>
              <w:ind w:left="113" w:right="113"/>
              <w:rPr>
                <w:lang w:eastAsia="zh-CN"/>
              </w:rPr>
            </w:pPr>
          </w:p>
        </w:tc>
        <w:tc>
          <w:tcPr>
            <w:tcW w:w="1657" w:type="pct"/>
          </w:tcPr>
          <w:p w:rsidR="002F3272" w:rsidRPr="004269B0" w:rsidRDefault="002047B0" w:rsidP="00336B5F">
            <w:pPr>
              <w:pStyle w:val="Tabletext"/>
              <w:keepNext/>
              <w:framePr w:hSpace="180" w:wrap="around" w:vAnchor="text" w:hAnchor="text" w:y="1"/>
              <w:ind w:left="113" w:right="113"/>
              <w:rPr>
                <w:lang w:eastAsia="zh-CN"/>
              </w:rPr>
            </w:pPr>
          </w:p>
        </w:tc>
        <w:tc>
          <w:tcPr>
            <w:tcW w:w="1493"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在收到投诉时，国家监管机构查找以下资料：始发呼叫的运营商名称、呼叫时间和被叫号码，并将此资料转交</w:t>
            </w:r>
            <w:r w:rsidRPr="004269B0">
              <w:rPr>
                <w:lang w:eastAsia="zh-CN"/>
              </w:rPr>
              <w:t>X</w:t>
            </w:r>
            <w:r w:rsidRPr="004269B0">
              <w:rPr>
                <w:rFonts w:hint="eastAsia"/>
                <w:lang w:eastAsia="zh-CN"/>
              </w:rPr>
              <w:t>国的国家监管机构。</w:t>
            </w:r>
          </w:p>
        </w:tc>
      </w:tr>
      <w:tr w:rsidR="002F3272" w:rsidRPr="004269B0" w:rsidTr="00980E3B">
        <w:trPr>
          <w:cantSplit/>
        </w:trPr>
        <w:tc>
          <w:tcPr>
            <w:tcW w:w="1850"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在收到投诉时，首先要求提供的资料为：始发呼叫的运营商名称、呼叫时间和被叫号码。</w:t>
            </w:r>
          </w:p>
        </w:tc>
        <w:tc>
          <w:tcPr>
            <w:tcW w:w="1657" w:type="pct"/>
          </w:tcPr>
          <w:p w:rsidR="002F3272" w:rsidRPr="004269B0" w:rsidRDefault="002047B0" w:rsidP="00336B5F">
            <w:pPr>
              <w:pStyle w:val="Tabletext"/>
              <w:keepNext/>
              <w:framePr w:hSpace="180" w:wrap="around" w:vAnchor="text" w:hAnchor="text" w:y="1"/>
              <w:ind w:left="113" w:right="113"/>
              <w:rPr>
                <w:lang w:eastAsia="zh-CN"/>
              </w:rPr>
            </w:pPr>
          </w:p>
        </w:tc>
        <w:tc>
          <w:tcPr>
            <w:tcW w:w="1493" w:type="pct"/>
          </w:tcPr>
          <w:p w:rsidR="002F3272" w:rsidRPr="004269B0" w:rsidRDefault="002047B0" w:rsidP="00336B5F">
            <w:pPr>
              <w:pStyle w:val="Tabletext"/>
              <w:keepNext/>
              <w:framePr w:hSpace="180" w:wrap="around" w:vAnchor="text" w:hAnchor="text" w:y="1"/>
              <w:ind w:left="113" w:right="113"/>
              <w:rPr>
                <w:lang w:eastAsia="zh-CN"/>
              </w:rPr>
            </w:pPr>
          </w:p>
        </w:tc>
      </w:tr>
      <w:tr w:rsidR="002F3272" w:rsidRPr="004269B0" w:rsidTr="00980E3B">
        <w:trPr>
          <w:cantSplit/>
        </w:trPr>
        <w:tc>
          <w:tcPr>
            <w:tcW w:w="1850"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一旦获得呼叫细节，国家监管机构即要求始发呼叫运营商提供相关资料，以确定呼叫路由的下一家运营商。</w:t>
            </w:r>
          </w:p>
        </w:tc>
        <w:tc>
          <w:tcPr>
            <w:tcW w:w="1657" w:type="pct"/>
          </w:tcPr>
          <w:p w:rsidR="002F3272" w:rsidRPr="004269B0" w:rsidRDefault="002047B0" w:rsidP="00336B5F">
            <w:pPr>
              <w:pStyle w:val="Tabletext"/>
              <w:keepNext/>
              <w:framePr w:hSpace="180" w:wrap="around" w:vAnchor="text" w:hAnchor="text" w:y="1"/>
              <w:ind w:left="113" w:right="113"/>
              <w:rPr>
                <w:lang w:eastAsia="zh-CN"/>
              </w:rPr>
            </w:pPr>
          </w:p>
        </w:tc>
        <w:tc>
          <w:tcPr>
            <w:tcW w:w="1493" w:type="pct"/>
          </w:tcPr>
          <w:p w:rsidR="002F3272" w:rsidRPr="004269B0" w:rsidRDefault="002047B0" w:rsidP="00336B5F">
            <w:pPr>
              <w:pStyle w:val="Tabletext"/>
              <w:keepNext/>
              <w:framePr w:hSpace="180" w:wrap="around" w:vAnchor="text" w:hAnchor="text" w:y="1"/>
              <w:ind w:left="113" w:right="113"/>
              <w:rPr>
                <w:lang w:eastAsia="zh-CN"/>
              </w:rPr>
            </w:pPr>
          </w:p>
        </w:tc>
      </w:tr>
      <w:tr w:rsidR="002F3272" w:rsidRPr="004269B0" w:rsidTr="00980E3B">
        <w:trPr>
          <w:cantSplit/>
        </w:trPr>
        <w:tc>
          <w:tcPr>
            <w:tcW w:w="1850"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一旦找到相关资料，</w:t>
            </w:r>
            <w:r w:rsidRPr="004269B0">
              <w:rPr>
                <w:lang w:eastAsia="zh-CN"/>
              </w:rPr>
              <w:t>国家监管机构</w:t>
            </w:r>
            <w:r w:rsidRPr="004269B0">
              <w:rPr>
                <w:rFonts w:hint="eastAsia"/>
                <w:lang w:eastAsia="zh-CN"/>
              </w:rPr>
              <w:t>需将呼叫细节（包括呼叫细节记录）告知下一个国家的</w:t>
            </w:r>
            <w:r w:rsidRPr="004269B0">
              <w:rPr>
                <w:lang w:eastAsia="zh-CN"/>
              </w:rPr>
              <w:t>国家监管机构</w:t>
            </w:r>
            <w:r w:rsidRPr="004269B0">
              <w:rPr>
                <w:rFonts w:hint="eastAsia"/>
                <w:lang w:eastAsia="zh-CN"/>
              </w:rPr>
              <w:t>，并请该</w:t>
            </w:r>
            <w:r w:rsidRPr="004269B0">
              <w:rPr>
                <w:lang w:eastAsia="zh-CN"/>
              </w:rPr>
              <w:t>国监管机构</w:t>
            </w:r>
            <w:r w:rsidRPr="004269B0">
              <w:rPr>
                <w:rFonts w:hint="eastAsia"/>
                <w:lang w:eastAsia="zh-CN"/>
              </w:rPr>
              <w:t>索要进一步资料。</w:t>
            </w:r>
          </w:p>
        </w:tc>
        <w:tc>
          <w:tcPr>
            <w:tcW w:w="1657" w:type="pct"/>
          </w:tcPr>
          <w:p w:rsidR="002F3272" w:rsidRPr="004269B0" w:rsidRDefault="00E7220D" w:rsidP="00336B5F">
            <w:pPr>
              <w:pStyle w:val="Tabletext"/>
              <w:keepNext/>
              <w:framePr w:hSpace="180" w:wrap="around" w:vAnchor="text" w:hAnchor="text" w:y="1"/>
              <w:ind w:left="113" w:right="113"/>
              <w:rPr>
                <w:lang w:eastAsia="zh-CN"/>
              </w:rPr>
            </w:pPr>
            <w:r w:rsidRPr="004269B0">
              <w:rPr>
                <w:lang w:eastAsia="zh-CN"/>
              </w:rPr>
              <w:t>国家监管机构</w:t>
            </w:r>
            <w:r w:rsidRPr="004269B0">
              <w:rPr>
                <w:rFonts w:hint="eastAsia"/>
                <w:lang w:eastAsia="zh-CN"/>
              </w:rPr>
              <w:t>向其它运营商索要相关资料。这一过程一直进行到找出呼叫被滥用地点的资料为止。</w:t>
            </w:r>
          </w:p>
        </w:tc>
        <w:tc>
          <w:tcPr>
            <w:tcW w:w="1493" w:type="pct"/>
          </w:tcPr>
          <w:p w:rsidR="002F3272" w:rsidRPr="004269B0" w:rsidRDefault="002047B0" w:rsidP="00336B5F">
            <w:pPr>
              <w:pStyle w:val="Tabletext"/>
              <w:keepNext/>
              <w:framePr w:hSpace="180" w:wrap="around" w:vAnchor="text" w:hAnchor="text" w:y="1"/>
              <w:ind w:left="113" w:right="113"/>
              <w:rPr>
                <w:lang w:eastAsia="zh-CN"/>
              </w:rPr>
            </w:pPr>
          </w:p>
        </w:tc>
      </w:tr>
      <w:tr w:rsidR="002F3272" w:rsidRPr="004269B0" w:rsidTr="00980E3B">
        <w:trPr>
          <w:cantSplit/>
        </w:trPr>
        <w:tc>
          <w:tcPr>
            <w:tcW w:w="1850"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国家监管机构之间酌情相互合作，以管理这些问题。</w:t>
            </w:r>
          </w:p>
        </w:tc>
        <w:tc>
          <w:tcPr>
            <w:tcW w:w="1657"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要求所涉实体予以合作，力图向始作俑者提起刑事诉讼。</w:t>
            </w:r>
          </w:p>
        </w:tc>
        <w:tc>
          <w:tcPr>
            <w:tcW w:w="1493" w:type="pct"/>
          </w:tcPr>
          <w:p w:rsidR="002F3272" w:rsidRPr="004269B0" w:rsidRDefault="00E7220D" w:rsidP="00336B5F">
            <w:pPr>
              <w:pStyle w:val="Tabletext"/>
              <w:keepNext/>
              <w:framePr w:hSpace="180" w:wrap="around" w:vAnchor="text" w:hAnchor="text" w:y="1"/>
              <w:ind w:left="113" w:right="113"/>
              <w:rPr>
                <w:lang w:eastAsia="zh-CN"/>
              </w:rPr>
            </w:pPr>
            <w:r w:rsidRPr="004269B0">
              <w:rPr>
                <w:rFonts w:hint="eastAsia"/>
                <w:lang w:eastAsia="zh-CN"/>
              </w:rPr>
              <w:t>鼓励在相关各国监管机构之间相互合作，以解决这些问题。</w:t>
            </w:r>
          </w:p>
        </w:tc>
      </w:tr>
    </w:tbl>
    <w:p w:rsidR="00B0061F" w:rsidRPr="004269B0" w:rsidRDefault="00B0061F" w:rsidP="00336B5F">
      <w:pPr>
        <w:pStyle w:val="Reasons"/>
        <w:rPr>
          <w:lang w:eastAsia="zh-CN"/>
        </w:rPr>
      </w:pPr>
    </w:p>
    <w:p w:rsidR="00B0061F" w:rsidRDefault="00B0061F" w:rsidP="00336B5F">
      <w:pPr>
        <w:jc w:val="center"/>
      </w:pPr>
      <w:r w:rsidRPr="004269B0">
        <w:t>______________</w:t>
      </w:r>
    </w:p>
    <w:sectPr w:rsidR="00B0061F">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0061F" w:rsidRDefault="00B0061F" w:rsidP="00B0061F">
    <w:pPr>
      <w:pStyle w:val="Footer"/>
      <w:rPr>
        <w:lang w:val="fr-CH"/>
      </w:rPr>
    </w:pPr>
    <w:r>
      <w:fldChar w:fldCharType="begin"/>
    </w:r>
    <w:r w:rsidRPr="00B0061F">
      <w:rPr>
        <w:lang w:val="fr-CH"/>
      </w:rPr>
      <w:instrText xml:space="preserve"> FILENAME \p  \* MERGEFORMAT </w:instrText>
    </w:r>
    <w:r>
      <w:fldChar w:fldCharType="separate"/>
    </w:r>
    <w:r w:rsidR="00067E3A">
      <w:rPr>
        <w:lang w:val="fr-CH"/>
      </w:rPr>
      <w:t>P:\CHI\ITU-T\CONF-T\WTSA16\000\046ADD17C.docx</w:t>
    </w:r>
    <w:r>
      <w:fldChar w:fldCharType="end"/>
    </w:r>
    <w:r w:rsidRPr="00B0061F">
      <w:rPr>
        <w:lang w:val="fr-CH"/>
      </w:rPr>
      <w:t xml:space="preserve"> </w:t>
    </w:r>
    <w:r>
      <w:rPr>
        <w:lang w:val="fr-CH"/>
      </w:rPr>
      <w:t>(405103)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A91B90" w:rsidTr="007F76FA">
      <w:trPr>
        <w:cantSplit/>
        <w:trHeight w:val="204"/>
      </w:trPr>
      <w:tc>
        <w:tcPr>
          <w:tcW w:w="1617" w:type="dxa"/>
          <w:tcBorders>
            <w:top w:val="single" w:sz="12" w:space="0" w:color="auto"/>
          </w:tcBorders>
        </w:tcPr>
        <w:p w:rsidR="00A91B90" w:rsidRDefault="00A91B90" w:rsidP="00336B5F">
          <w:pPr>
            <w:rPr>
              <w:b/>
              <w:bCs/>
              <w:lang w:eastAsia="zh-CN"/>
            </w:rPr>
          </w:pPr>
          <w:bookmarkStart w:id="34" w:name="dcontact"/>
          <w:r>
            <w:rPr>
              <w:rFonts w:hint="eastAsia"/>
              <w:b/>
              <w:bCs/>
              <w:lang w:eastAsia="zh-CN"/>
            </w:rPr>
            <w:t>联系人</w:t>
          </w:r>
          <w:r>
            <w:rPr>
              <w:b/>
              <w:bCs/>
              <w:lang w:eastAsia="zh-CN"/>
            </w:rPr>
            <w:t>：</w:t>
          </w:r>
        </w:p>
      </w:tc>
      <w:tc>
        <w:tcPr>
          <w:tcW w:w="4394" w:type="dxa"/>
          <w:tcBorders>
            <w:top w:val="single" w:sz="12" w:space="0" w:color="auto"/>
          </w:tcBorders>
        </w:tcPr>
        <w:p w:rsidR="001754E2" w:rsidRPr="00F83D82" w:rsidRDefault="001754E2" w:rsidP="00336B5F">
          <w:pPr>
            <w:rPr>
              <w:lang w:val="es-ES" w:eastAsia="zh-CN"/>
            </w:rPr>
          </w:pPr>
          <w:r>
            <w:rPr>
              <w:rFonts w:hint="eastAsia"/>
              <w:lang w:val="es-ES" w:eastAsia="zh-CN"/>
            </w:rPr>
            <w:t>美洲</w:t>
          </w:r>
          <w:r>
            <w:rPr>
              <w:lang w:val="es-ES" w:eastAsia="zh-CN"/>
            </w:rPr>
            <w:t>电信委员会</w:t>
          </w:r>
        </w:p>
        <w:p w:rsidR="00A91B90" w:rsidRPr="00F83D82" w:rsidRDefault="00A91B90" w:rsidP="00A91B90">
          <w:pPr>
            <w:spacing w:before="0"/>
            <w:rPr>
              <w:lang w:val="es-ES"/>
            </w:rPr>
          </w:pPr>
          <w:r w:rsidRPr="00F83D82">
            <w:rPr>
              <w:lang w:val="es-ES"/>
            </w:rPr>
            <w:t>Oscar León</w:t>
          </w:r>
        </w:p>
        <w:p w:rsidR="00A91B90" w:rsidRPr="00F83D82" w:rsidRDefault="00A91B90" w:rsidP="00A91B90">
          <w:pPr>
            <w:spacing w:before="0"/>
            <w:rPr>
              <w:lang w:val="es-ES"/>
            </w:rPr>
          </w:pPr>
          <w:r w:rsidRPr="00F83D82">
            <w:rPr>
              <w:lang w:val="es-ES"/>
            </w:rPr>
            <w:t>Washington, DC, USA</w:t>
          </w:r>
        </w:p>
      </w:tc>
      <w:tc>
        <w:tcPr>
          <w:tcW w:w="3912" w:type="dxa"/>
          <w:tcBorders>
            <w:top w:val="single" w:sz="12" w:space="0" w:color="auto"/>
          </w:tcBorders>
        </w:tcPr>
        <w:p w:rsidR="00A91B90" w:rsidRDefault="00A91B90" w:rsidP="00336B5F">
          <w:pPr>
            <w:rPr>
              <w:lang w:eastAsia="zh-CN"/>
            </w:rPr>
          </w:pPr>
          <w:r>
            <w:rPr>
              <w:rFonts w:hint="eastAsia"/>
              <w:lang w:eastAsia="zh-CN"/>
            </w:rPr>
            <w:t>电话</w:t>
          </w:r>
          <w:r>
            <w:rPr>
              <w:lang w:eastAsia="zh-CN"/>
            </w:rPr>
            <w:t>：</w:t>
          </w:r>
          <w:r>
            <w:rPr>
              <w:lang w:eastAsia="zh-CN"/>
            </w:rPr>
            <w:t>+ 1 (202) 370-4713</w:t>
          </w:r>
        </w:p>
        <w:p w:rsidR="00A91B90" w:rsidRDefault="00A91B90" w:rsidP="00A91B90">
          <w:pPr>
            <w:spacing w:before="0"/>
            <w:rPr>
              <w:lang w:eastAsia="zh-CN"/>
            </w:rPr>
          </w:pPr>
          <w:r>
            <w:rPr>
              <w:rFonts w:hint="eastAsia"/>
              <w:lang w:eastAsia="zh-CN"/>
            </w:rPr>
            <w:t>传真</w:t>
          </w:r>
          <w:r>
            <w:rPr>
              <w:lang w:eastAsia="zh-CN"/>
            </w:rPr>
            <w:t>：</w:t>
          </w:r>
          <w:r>
            <w:rPr>
              <w:lang w:eastAsia="zh-CN"/>
            </w:rPr>
            <w:t>+ 1 (202) 458-6854</w:t>
          </w:r>
        </w:p>
        <w:p w:rsidR="00A91B90" w:rsidRDefault="00A91B90" w:rsidP="00A91B90">
          <w:pPr>
            <w:spacing w:before="0"/>
            <w:rPr>
              <w:lang w:eastAsia="zh-CN"/>
            </w:rPr>
          </w:pPr>
          <w:r>
            <w:rPr>
              <w:rFonts w:hint="eastAsia"/>
              <w:lang w:eastAsia="zh-CN"/>
            </w:rPr>
            <w:t>电子邮件</w:t>
          </w:r>
          <w:r>
            <w:rPr>
              <w:lang w:eastAsia="zh-CN"/>
            </w:rPr>
            <w:t>：</w:t>
          </w:r>
          <w:r>
            <w:rPr>
              <w:lang w:eastAsia="zh-CN"/>
            </w:rPr>
            <w:t>citel@oas.org</w:t>
          </w:r>
        </w:p>
      </w:tc>
    </w:tr>
    <w:bookmarkEnd w:id="34"/>
  </w:tbl>
  <w:p w:rsidR="003468CA" w:rsidRPr="00A91B90" w:rsidRDefault="003468CA" w:rsidP="00A91B9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47B0">
      <w:rPr>
        <w:rStyle w:val="PageNumber"/>
        <w:noProof/>
      </w:rPr>
      <w:t>4</w:t>
    </w:r>
    <w:r>
      <w:rPr>
        <w:rStyle w:val="PageNumber"/>
      </w:rPr>
      <w:fldChar w:fldCharType="end"/>
    </w:r>
  </w:p>
  <w:p w:rsidR="00B851D4" w:rsidRPr="000A3B30" w:rsidRDefault="00502B2E" w:rsidP="000A3B30">
    <w:pPr>
      <w:pStyle w:val="Header"/>
      <w:rPr>
        <w:lang w:val="en-US"/>
      </w:rPr>
    </w:pPr>
    <w:r>
      <w:t>WTSA16/46(Add.17)-C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7E3A"/>
    <w:rsid w:val="00081F9B"/>
    <w:rsid w:val="000A3B30"/>
    <w:rsid w:val="000C09BA"/>
    <w:rsid w:val="000C1F1E"/>
    <w:rsid w:val="000C6AA7"/>
    <w:rsid w:val="000E26F6"/>
    <w:rsid w:val="00123B64"/>
    <w:rsid w:val="0016391C"/>
    <w:rsid w:val="00166859"/>
    <w:rsid w:val="001754E2"/>
    <w:rsid w:val="00175EE9"/>
    <w:rsid w:val="001765EC"/>
    <w:rsid w:val="001853E8"/>
    <w:rsid w:val="001B6360"/>
    <w:rsid w:val="001E7744"/>
    <w:rsid w:val="001F4EA6"/>
    <w:rsid w:val="002047B0"/>
    <w:rsid w:val="00214959"/>
    <w:rsid w:val="00231452"/>
    <w:rsid w:val="002358F5"/>
    <w:rsid w:val="00246C4C"/>
    <w:rsid w:val="002531B7"/>
    <w:rsid w:val="0028063B"/>
    <w:rsid w:val="002A4C9C"/>
    <w:rsid w:val="002B509B"/>
    <w:rsid w:val="002D162B"/>
    <w:rsid w:val="002D4741"/>
    <w:rsid w:val="002D625E"/>
    <w:rsid w:val="002E2A59"/>
    <w:rsid w:val="00305254"/>
    <w:rsid w:val="003169D2"/>
    <w:rsid w:val="00336B5F"/>
    <w:rsid w:val="003468CA"/>
    <w:rsid w:val="003556C0"/>
    <w:rsid w:val="00372FC2"/>
    <w:rsid w:val="003A69EA"/>
    <w:rsid w:val="003B4BEF"/>
    <w:rsid w:val="003C6B45"/>
    <w:rsid w:val="003F0C01"/>
    <w:rsid w:val="00400909"/>
    <w:rsid w:val="0041282E"/>
    <w:rsid w:val="004208F5"/>
    <w:rsid w:val="004269B0"/>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1C89"/>
    <w:rsid w:val="00775B71"/>
    <w:rsid w:val="007864F6"/>
    <w:rsid w:val="007B7C4B"/>
    <w:rsid w:val="007C76D4"/>
    <w:rsid w:val="007F0FC5"/>
    <w:rsid w:val="007F1339"/>
    <w:rsid w:val="007F5C36"/>
    <w:rsid w:val="008047DB"/>
    <w:rsid w:val="008129A9"/>
    <w:rsid w:val="00820712"/>
    <w:rsid w:val="008221A4"/>
    <w:rsid w:val="0082361D"/>
    <w:rsid w:val="00824BD6"/>
    <w:rsid w:val="0083672D"/>
    <w:rsid w:val="00844734"/>
    <w:rsid w:val="00857FA1"/>
    <w:rsid w:val="00865DFB"/>
    <w:rsid w:val="0089466B"/>
    <w:rsid w:val="008A7416"/>
    <w:rsid w:val="008B6852"/>
    <w:rsid w:val="008C26FF"/>
    <w:rsid w:val="008D1D14"/>
    <w:rsid w:val="008E1785"/>
    <w:rsid w:val="008E7127"/>
    <w:rsid w:val="008E7C8E"/>
    <w:rsid w:val="00912959"/>
    <w:rsid w:val="0092075B"/>
    <w:rsid w:val="00961D33"/>
    <w:rsid w:val="009657F9"/>
    <w:rsid w:val="009759FE"/>
    <w:rsid w:val="0099525B"/>
    <w:rsid w:val="009C72B7"/>
    <w:rsid w:val="009D164C"/>
    <w:rsid w:val="00A0052C"/>
    <w:rsid w:val="00A06370"/>
    <w:rsid w:val="00A16B3A"/>
    <w:rsid w:val="00A31B14"/>
    <w:rsid w:val="00A323DC"/>
    <w:rsid w:val="00A640F2"/>
    <w:rsid w:val="00A815BE"/>
    <w:rsid w:val="00A91B90"/>
    <w:rsid w:val="00AA5DA1"/>
    <w:rsid w:val="00AB7F81"/>
    <w:rsid w:val="00AE369F"/>
    <w:rsid w:val="00B0061F"/>
    <w:rsid w:val="00B026CB"/>
    <w:rsid w:val="00B637AD"/>
    <w:rsid w:val="00B851D4"/>
    <w:rsid w:val="00B868FC"/>
    <w:rsid w:val="00B95072"/>
    <w:rsid w:val="00BB26CD"/>
    <w:rsid w:val="00C07239"/>
    <w:rsid w:val="00C32FBB"/>
    <w:rsid w:val="00C364B1"/>
    <w:rsid w:val="00C47D87"/>
    <w:rsid w:val="00C627F9"/>
    <w:rsid w:val="00C6584D"/>
    <w:rsid w:val="00C929E0"/>
    <w:rsid w:val="00CB4E5A"/>
    <w:rsid w:val="00CC73D7"/>
    <w:rsid w:val="00CF0AD7"/>
    <w:rsid w:val="00CF0BE1"/>
    <w:rsid w:val="00CF25B1"/>
    <w:rsid w:val="00CF54C4"/>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7220D"/>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81737AD1374CAF8E55EA5BEC22E36B"/>
        <w:category>
          <w:name w:val="General"/>
          <w:gallery w:val="placeholder"/>
        </w:category>
        <w:types>
          <w:type w:val="bbPlcHdr"/>
        </w:types>
        <w:behaviors>
          <w:behavior w:val="content"/>
        </w:behaviors>
        <w:guid w:val="{F36208CC-E0DD-443A-9460-4ECABDD2088B}"/>
      </w:docPartPr>
      <w:docPartBody>
        <w:p w:rsidR="00D8578D" w:rsidRDefault="00CB1049" w:rsidP="00CB1049">
          <w:pPr>
            <w:pStyle w:val="0981737AD1374CAF8E55EA5BEC22E36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CB1049"/>
    <w:rsid w:val="00D8578D"/>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049"/>
    <w:rPr>
      <w:color w:val="808080"/>
    </w:rPr>
  </w:style>
  <w:style w:type="paragraph" w:customStyle="1" w:styleId="D6F4CC86FB0D4519B33A4152A00EAE9F">
    <w:name w:val="D6F4CC86FB0D4519B33A4152A00EAE9F"/>
    <w:rsid w:val="00071B55"/>
  </w:style>
  <w:style w:type="paragraph" w:customStyle="1" w:styleId="FDFCA3C7E3744A9FA9B4E0759B66A287">
    <w:name w:val="FDFCA3C7E3744A9FA9B4E0759B66A287"/>
    <w:rsid w:val="00CB1049"/>
  </w:style>
  <w:style w:type="paragraph" w:customStyle="1" w:styleId="0334252C4209445A8184EA6DDD8154FC">
    <w:name w:val="0334252C4209445A8184EA6DDD8154FC"/>
    <w:rsid w:val="00CB1049"/>
  </w:style>
  <w:style w:type="paragraph" w:customStyle="1" w:styleId="DE5FE6CC72E649929CD7501BC5DAE330">
    <w:name w:val="DE5FE6CC72E649929CD7501BC5DAE330"/>
    <w:rsid w:val="00CB1049"/>
  </w:style>
  <w:style w:type="paragraph" w:customStyle="1" w:styleId="0981737AD1374CAF8E55EA5BEC22E36B">
    <w:name w:val="0981737AD1374CAF8E55EA5BEC22E36B"/>
    <w:rsid w:val="00CB1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2dea663-eeb3-434f-bdb8-48f523fbb01b">Documents Proposals Manager (DPM)</DPM_x0020_Author>
    <DPM_x0020_File_x0020_name xmlns="32dea663-eeb3-434f-bdb8-48f523fbb01b">T13-WTSA.16-C-0046!A17!MSW-C</DPM_x0020_File_x0020_name>
    <DPM_x0020_Version xmlns="32dea663-eeb3-434f-bdb8-48f523fbb01b">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dea663-eeb3-434f-bdb8-48f523fbb01b" targetNamespace="http://schemas.microsoft.com/office/2006/metadata/properties" ma:root="true" ma:fieldsID="d41af5c836d734370eb92e7ee5f83852" ns2:_="" ns3:_="">
    <xsd:import namespace="996b2e75-67fd-4955-a3b0-5ab9934cb50b"/>
    <xsd:import namespace="32dea663-eeb3-434f-bdb8-48f523fbb0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dea663-eeb3-434f-bdb8-48f523fbb0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32dea663-eeb3-434f-bdb8-48f523fbb01b"/>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dea663-eeb3-434f-bdb8-48f523fbb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1928</Words>
  <Characters>512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T13-WTSA.16-C-0046!A17!MSW-C</vt:lpstr>
    </vt:vector>
  </TitlesOfParts>
  <Manager>General Secretariat - Pool</Manager>
  <Company>International Telecommunication Union (ITU)</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T13-WTSA.16-C-0046!A17!MSW-C</dc:title>
  <dc:subject>World Telecommunication Standardization Assembly</dc:subject>
  <dc:creator>Documents Proposals Manager (DPM)</dc:creator>
  <cp:keywords>DPM_v2016.9.23.1_prod</cp:keywords>
  <dc:description>Template used by DPM and CPI for the WTSA-16</dc:description>
  <cp:lastModifiedBy>Zhang, Lan'ou</cp:lastModifiedBy>
  <cp:revision>7</cp:revision>
  <cp:lastPrinted>2016-09-27T09:15:00Z</cp:lastPrinted>
  <dcterms:created xsi:type="dcterms:W3CDTF">2016-09-29T07:24:00Z</dcterms:created>
  <dcterms:modified xsi:type="dcterms:W3CDTF">2016-09-29T07:31:00Z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