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0D381E" w14:paraId="7DB21CFD" w14:textId="77777777" w:rsidTr="00427EA6">
        <w:trPr>
          <w:cantSplit/>
        </w:trPr>
        <w:tc>
          <w:tcPr>
            <w:tcW w:w="1418" w:type="dxa"/>
            <w:vAlign w:val="center"/>
          </w:tcPr>
          <w:p w14:paraId="5BDB665F" w14:textId="77777777" w:rsidR="00427EA6" w:rsidRPr="000D381E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D381E">
              <w:rPr>
                <w:noProof/>
                <w:lang w:val="en-GB" w:eastAsia="en-GB"/>
              </w:rPr>
              <w:drawing>
                <wp:inline distT="0" distB="0" distL="0" distR="0" wp14:anchorId="4BBF828C" wp14:editId="0D001DE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AF3404D" w14:textId="77777777" w:rsidR="00427EA6" w:rsidRPr="000D381E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D381E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0F69221" w14:textId="77777777" w:rsidR="00427EA6" w:rsidRPr="000D381E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D381E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7E50D2C0" w14:textId="77777777" w:rsidR="00427EA6" w:rsidRPr="000D381E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50EFEE3" w14:textId="77777777" w:rsidR="002545AA" w:rsidRPr="000D381E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110"/>
        <w:gridCol w:w="4544"/>
      </w:tblGrid>
      <w:tr w:rsidR="002545AA" w:rsidRPr="000D381E" w14:paraId="0A328B31" w14:textId="77777777" w:rsidTr="000D381E">
        <w:trPr>
          <w:cantSplit/>
          <w:trHeight w:val="649"/>
        </w:trPr>
        <w:tc>
          <w:tcPr>
            <w:tcW w:w="985" w:type="dxa"/>
          </w:tcPr>
          <w:p w14:paraId="1B551060" w14:textId="77777777" w:rsidR="002545AA" w:rsidRPr="000D381E" w:rsidRDefault="002545AA" w:rsidP="008214A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4110" w:type="dxa"/>
          </w:tcPr>
          <w:p w14:paraId="2961F869" w14:textId="77777777" w:rsidR="002545AA" w:rsidRPr="000D381E" w:rsidRDefault="002545AA" w:rsidP="008214A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544" w:type="dxa"/>
          </w:tcPr>
          <w:p w14:paraId="2E839D33" w14:textId="77777777" w:rsidR="002545AA" w:rsidRPr="000D381E" w:rsidRDefault="002545AA" w:rsidP="008214AF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0D381E">
              <w:t xml:space="preserve">Ginebra, </w:t>
            </w:r>
            <w:r w:rsidR="003E635C">
              <w:t>18</w:t>
            </w:r>
            <w:r w:rsidR="00221F9B" w:rsidRPr="000D381E">
              <w:t xml:space="preserve"> de julio de 2019</w:t>
            </w:r>
          </w:p>
        </w:tc>
      </w:tr>
      <w:tr w:rsidR="002545AA" w:rsidRPr="000D381E" w14:paraId="5DFD65BA" w14:textId="77777777" w:rsidTr="000D381E">
        <w:trPr>
          <w:cantSplit/>
          <w:trHeight w:val="537"/>
        </w:trPr>
        <w:tc>
          <w:tcPr>
            <w:tcW w:w="985" w:type="dxa"/>
          </w:tcPr>
          <w:p w14:paraId="50128C39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D381E">
              <w:rPr>
                <w:szCs w:val="24"/>
              </w:rPr>
              <w:t>Ref.:</w:t>
            </w:r>
          </w:p>
        </w:tc>
        <w:tc>
          <w:tcPr>
            <w:tcW w:w="4110" w:type="dxa"/>
          </w:tcPr>
          <w:p w14:paraId="729A5419" w14:textId="77777777" w:rsidR="002545AA" w:rsidRPr="000D381E" w:rsidRDefault="002545AA" w:rsidP="000D381E">
            <w:pPr>
              <w:tabs>
                <w:tab w:val="left" w:pos="4111"/>
              </w:tabs>
              <w:spacing w:before="40" w:after="40"/>
              <w:ind w:left="57"/>
              <w:rPr>
                <w:u w:val="single"/>
              </w:rPr>
            </w:pPr>
            <w:r w:rsidRPr="000D381E">
              <w:rPr>
                <w:b/>
              </w:rPr>
              <w:t xml:space="preserve">Carta Colectiva </w:t>
            </w:r>
            <w:r w:rsidR="00221F9B" w:rsidRPr="000D381E">
              <w:rPr>
                <w:b/>
              </w:rPr>
              <w:t>2/SG20RG-LATAM de la TSB</w:t>
            </w:r>
          </w:p>
        </w:tc>
        <w:tc>
          <w:tcPr>
            <w:tcW w:w="4544" w:type="dxa"/>
            <w:vMerge w:val="restart"/>
          </w:tcPr>
          <w:p w14:paraId="25994AC7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0D381E">
              <w:rPr>
                <w:bCs/>
              </w:rPr>
              <w:t>A:</w:t>
            </w:r>
          </w:p>
          <w:p w14:paraId="04D68C56" w14:textId="77777777" w:rsidR="002545AA" w:rsidRPr="000D381E" w:rsidRDefault="002545AA" w:rsidP="008214AF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Las </w:t>
            </w:r>
            <w:r w:rsidR="00221F9B" w:rsidRPr="000D381E">
              <w:t>Administraciones que participan en el GRCE20-LATAM;</w:t>
            </w:r>
          </w:p>
          <w:p w14:paraId="35D28321" w14:textId="77777777" w:rsidR="002545AA" w:rsidRPr="000D381E" w:rsidRDefault="002545AA" w:rsidP="00BE047F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Los </w:t>
            </w:r>
            <w:r w:rsidR="00221F9B" w:rsidRPr="000D381E">
              <w:t>Miembros de Sector del UIT-T que participan en el GRCE20-LATAM;</w:t>
            </w:r>
          </w:p>
          <w:p w14:paraId="67FD5231" w14:textId="77777777" w:rsidR="002545AA" w:rsidRPr="000D381E" w:rsidRDefault="002545AA" w:rsidP="008214AF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Los </w:t>
            </w:r>
            <w:r w:rsidR="00221F9B" w:rsidRPr="000D381E">
              <w:t>Asociados del UIT-T que participan en el GRCE20-LATAM;</w:t>
            </w:r>
          </w:p>
          <w:p w14:paraId="7C470D65" w14:textId="77777777" w:rsidR="002545AA" w:rsidRPr="000D381E" w:rsidRDefault="002545AA" w:rsidP="00BE047F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Las </w:t>
            </w:r>
            <w:r w:rsidR="00221F9B" w:rsidRPr="000D381E">
              <w:t>Instituciones Académicas de la UIT que participan en el GRCE20-LATAM;</w:t>
            </w:r>
          </w:p>
          <w:p w14:paraId="4CD9D599" w14:textId="77777777" w:rsidR="00221F9B" w:rsidRPr="000D381E" w:rsidRDefault="00221F9B" w:rsidP="008214AF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La </w:t>
            </w:r>
            <w:r w:rsidRPr="000D381E">
              <w:t>Oficina Regional de la UIT en Brasilia (Brasil);</w:t>
            </w:r>
          </w:p>
          <w:p w14:paraId="5BE43CCD" w14:textId="77777777" w:rsidR="00221F9B" w:rsidRPr="000D381E" w:rsidRDefault="00221F9B" w:rsidP="008214AF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0D381E">
              <w:t>-</w:t>
            </w:r>
            <w:r w:rsidRPr="000D381E">
              <w:tab/>
            </w:r>
            <w:r w:rsidR="00BE047F" w:rsidRPr="000D381E">
              <w:t xml:space="preserve">La </w:t>
            </w:r>
            <w:r w:rsidRPr="000D381E">
              <w:t>Oficina de Zona de la UIT para las Américas</w:t>
            </w:r>
          </w:p>
        </w:tc>
      </w:tr>
      <w:tr w:rsidR="002545AA" w:rsidRPr="000D381E" w14:paraId="4F53C78A" w14:textId="77777777" w:rsidTr="000D381E">
        <w:trPr>
          <w:cantSplit/>
          <w:trHeight w:val="390"/>
        </w:trPr>
        <w:tc>
          <w:tcPr>
            <w:tcW w:w="985" w:type="dxa"/>
          </w:tcPr>
          <w:p w14:paraId="5D3487EE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D381E">
              <w:rPr>
                <w:szCs w:val="24"/>
              </w:rPr>
              <w:t>Tel.:</w:t>
            </w:r>
          </w:p>
        </w:tc>
        <w:tc>
          <w:tcPr>
            <w:tcW w:w="4110" w:type="dxa"/>
          </w:tcPr>
          <w:p w14:paraId="434F9CDD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</w:pPr>
            <w:r w:rsidRPr="000D381E">
              <w:t xml:space="preserve">+41 22 730 </w:t>
            </w:r>
            <w:r w:rsidR="0052107D">
              <w:t>6301</w:t>
            </w:r>
          </w:p>
        </w:tc>
        <w:tc>
          <w:tcPr>
            <w:tcW w:w="4544" w:type="dxa"/>
            <w:vMerge/>
          </w:tcPr>
          <w:p w14:paraId="6041973C" w14:textId="77777777" w:rsidR="002545AA" w:rsidRPr="000D381E" w:rsidRDefault="002545AA" w:rsidP="008214AF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0D381E" w14:paraId="37B372B9" w14:textId="77777777" w:rsidTr="000D381E">
        <w:trPr>
          <w:cantSplit/>
          <w:trHeight w:val="431"/>
        </w:trPr>
        <w:tc>
          <w:tcPr>
            <w:tcW w:w="985" w:type="dxa"/>
          </w:tcPr>
          <w:p w14:paraId="5C1AE4CE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D381E">
              <w:rPr>
                <w:szCs w:val="24"/>
              </w:rPr>
              <w:t>Fax:</w:t>
            </w:r>
          </w:p>
        </w:tc>
        <w:tc>
          <w:tcPr>
            <w:tcW w:w="4110" w:type="dxa"/>
          </w:tcPr>
          <w:p w14:paraId="0EC88D5A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</w:pPr>
            <w:r w:rsidRPr="000D381E">
              <w:t>+41 22 730 5853</w:t>
            </w:r>
          </w:p>
        </w:tc>
        <w:tc>
          <w:tcPr>
            <w:tcW w:w="4544" w:type="dxa"/>
            <w:vMerge/>
          </w:tcPr>
          <w:p w14:paraId="3EE3795B" w14:textId="77777777" w:rsidR="002545AA" w:rsidRPr="000D381E" w:rsidRDefault="002545AA" w:rsidP="008214AF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0D381E" w14:paraId="55511687" w14:textId="77777777" w:rsidTr="000D381E">
        <w:trPr>
          <w:cantSplit/>
        </w:trPr>
        <w:tc>
          <w:tcPr>
            <w:tcW w:w="985" w:type="dxa"/>
          </w:tcPr>
          <w:p w14:paraId="7A44F4CD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D381E">
              <w:rPr>
                <w:szCs w:val="24"/>
              </w:rPr>
              <w:t>Correo-e:</w:t>
            </w:r>
          </w:p>
        </w:tc>
        <w:tc>
          <w:tcPr>
            <w:tcW w:w="4110" w:type="dxa"/>
          </w:tcPr>
          <w:p w14:paraId="42705542" w14:textId="77777777" w:rsidR="002545AA" w:rsidRPr="000D381E" w:rsidRDefault="00AA1A3B" w:rsidP="008029A5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8029A5" w:rsidRPr="000D381E">
                <w:rPr>
                  <w:rStyle w:val="Hyperlink"/>
                  <w:szCs w:val="24"/>
                </w:rPr>
                <w:t>tsbsg20@itu.int</w:t>
              </w:r>
            </w:hyperlink>
          </w:p>
        </w:tc>
        <w:tc>
          <w:tcPr>
            <w:tcW w:w="4544" w:type="dxa"/>
            <w:vMerge/>
          </w:tcPr>
          <w:p w14:paraId="6A839752" w14:textId="77777777" w:rsidR="002545AA" w:rsidRPr="000D381E" w:rsidRDefault="002545AA" w:rsidP="008214AF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0D381E" w14:paraId="5CF355D9" w14:textId="77777777" w:rsidTr="000D381E">
        <w:trPr>
          <w:cantSplit/>
        </w:trPr>
        <w:tc>
          <w:tcPr>
            <w:tcW w:w="985" w:type="dxa"/>
          </w:tcPr>
          <w:p w14:paraId="22DA2EE8" w14:textId="77777777" w:rsidR="002545AA" w:rsidRPr="000D381E" w:rsidRDefault="002545AA" w:rsidP="008214AF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D381E">
              <w:rPr>
                <w:szCs w:val="24"/>
              </w:rPr>
              <w:t>Web:</w:t>
            </w:r>
          </w:p>
        </w:tc>
        <w:tc>
          <w:tcPr>
            <w:tcW w:w="4110" w:type="dxa"/>
          </w:tcPr>
          <w:p w14:paraId="27464968" w14:textId="77777777" w:rsidR="002545AA" w:rsidRPr="000D381E" w:rsidRDefault="00AA1A3B" w:rsidP="008214AF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3E635C" w:rsidRPr="00A03F52">
                <w:rPr>
                  <w:rStyle w:val="Hyperlink"/>
                  <w:szCs w:val="22"/>
                </w:rPr>
                <w:t>http://itu.int/go/tsg20</w:t>
              </w:r>
            </w:hyperlink>
          </w:p>
        </w:tc>
        <w:tc>
          <w:tcPr>
            <w:tcW w:w="4544" w:type="dxa"/>
            <w:vMerge/>
          </w:tcPr>
          <w:p w14:paraId="4E7AED6D" w14:textId="77777777" w:rsidR="002545AA" w:rsidRPr="000D381E" w:rsidRDefault="002545AA" w:rsidP="008214AF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0D381E" w14:paraId="7A313A14" w14:textId="77777777" w:rsidTr="000D381E">
        <w:trPr>
          <w:cantSplit/>
          <w:trHeight w:val="680"/>
        </w:trPr>
        <w:tc>
          <w:tcPr>
            <w:tcW w:w="985" w:type="dxa"/>
          </w:tcPr>
          <w:p w14:paraId="7E314B35" w14:textId="77777777" w:rsidR="002545AA" w:rsidRPr="000D381E" w:rsidRDefault="002545AA" w:rsidP="000962C9">
            <w:pPr>
              <w:tabs>
                <w:tab w:val="left" w:pos="4111"/>
              </w:tabs>
              <w:spacing w:before="240" w:after="240"/>
              <w:ind w:left="58"/>
              <w:rPr>
                <w:szCs w:val="24"/>
              </w:rPr>
            </w:pPr>
            <w:r w:rsidRPr="000D381E">
              <w:rPr>
                <w:szCs w:val="24"/>
              </w:rPr>
              <w:t>Asunto:</w:t>
            </w:r>
          </w:p>
        </w:tc>
        <w:tc>
          <w:tcPr>
            <w:tcW w:w="8654" w:type="dxa"/>
            <w:gridSpan w:val="2"/>
          </w:tcPr>
          <w:p w14:paraId="441F273D" w14:textId="77777777" w:rsidR="002545AA" w:rsidRPr="000D381E" w:rsidRDefault="008029A5" w:rsidP="000962C9">
            <w:pPr>
              <w:tabs>
                <w:tab w:val="left" w:pos="4111"/>
              </w:tabs>
              <w:spacing w:before="240" w:after="240"/>
              <w:ind w:left="58"/>
              <w:rPr>
                <w:b/>
                <w:bCs/>
              </w:rPr>
            </w:pPr>
            <w:r w:rsidRPr="000D381E">
              <w:rPr>
                <w:b/>
                <w:bCs/>
                <w:szCs w:val="22"/>
              </w:rPr>
              <w:t>Reunión del Grupo Regional de la Comisión de Estudio 20 del UIT-T para América Latina (GRCE20-LATAM) y sesión de formación práctica sobre reducción de la brecha de normalización en San Salvador (El Salvador) del 11 al 12 de septiembre de 2019</w:t>
            </w:r>
          </w:p>
        </w:tc>
      </w:tr>
    </w:tbl>
    <w:p w14:paraId="4D8E192F" w14:textId="79C11430" w:rsidR="002545AA" w:rsidRPr="000D381E" w:rsidRDefault="002545AA" w:rsidP="004F75C9">
      <w:pPr>
        <w:pStyle w:val="Normalaftertitle"/>
      </w:pPr>
      <w:bookmarkStart w:id="0" w:name="ditulogo"/>
      <w:bookmarkEnd w:id="0"/>
      <w:r w:rsidRPr="000D381E">
        <w:t>Muy Señora mía/Muy Señor mío</w:t>
      </w:r>
      <w:r w:rsidR="000962C9">
        <w:t>,</w:t>
      </w:r>
    </w:p>
    <w:p w14:paraId="5F690D18" w14:textId="77777777" w:rsidR="008029A5" w:rsidRPr="000D381E" w:rsidRDefault="008029A5" w:rsidP="0052107D">
      <w:r w:rsidRPr="000D381E">
        <w:t xml:space="preserve">Nos complace comunicarle que, por amable invitación de la Superintendencia General de Electricidad y Telecomunicaciones (SIGET), el </w:t>
      </w:r>
      <w:r w:rsidRPr="000D381E">
        <w:rPr>
          <w:b/>
          <w:bCs/>
        </w:rPr>
        <w:t>Grupo Regional de la Comisión de Estudio 20 del UIT-T para América Latina</w:t>
      </w:r>
      <w:r w:rsidRPr="000D381E">
        <w:t xml:space="preserve"> (GRCE20-LATAM) se reunirá en San Salvador (El Salvador) el </w:t>
      </w:r>
      <w:r w:rsidRPr="000D381E">
        <w:rPr>
          <w:b/>
          <w:bCs/>
        </w:rPr>
        <w:t>11 de septiembre de 2019</w:t>
      </w:r>
      <w:r w:rsidRPr="000D381E">
        <w:t>.</w:t>
      </w:r>
    </w:p>
    <w:p w14:paraId="5C283692" w14:textId="77777777" w:rsidR="008029A5" w:rsidRPr="000D381E" w:rsidRDefault="008029A5" w:rsidP="008029A5">
      <w:pPr>
        <w:ind w:right="-194"/>
        <w:rPr>
          <w:szCs w:val="22"/>
        </w:rPr>
      </w:pPr>
      <w:r w:rsidRPr="000D381E">
        <w:rPr>
          <w:b/>
          <w:bCs/>
          <w:szCs w:val="22"/>
        </w:rPr>
        <w:t xml:space="preserve">El 12 de septiembre de 2019 </w:t>
      </w:r>
      <w:r w:rsidRPr="000D381E">
        <w:rPr>
          <w:szCs w:val="22"/>
        </w:rPr>
        <w:t xml:space="preserve">se llevará a cabo una </w:t>
      </w:r>
      <w:r w:rsidRPr="000D381E">
        <w:rPr>
          <w:b/>
          <w:bCs/>
          <w:szCs w:val="22"/>
        </w:rPr>
        <w:t>sesión de formación práctica sobre reducción de la brecha de normalización</w:t>
      </w:r>
      <w:r w:rsidRPr="000D381E">
        <w:rPr>
          <w:szCs w:val="22"/>
        </w:rPr>
        <w:t xml:space="preserve"> en el mismo lugar.</w:t>
      </w:r>
    </w:p>
    <w:p w14:paraId="0DC26B9D" w14:textId="77777777" w:rsidR="008029A5" w:rsidRPr="000D381E" w:rsidRDefault="008029A5" w:rsidP="008029A5">
      <w:pPr>
        <w:ind w:right="-194"/>
        <w:rPr>
          <w:szCs w:val="22"/>
        </w:rPr>
      </w:pPr>
      <w:r w:rsidRPr="000D381E">
        <w:rPr>
          <w:szCs w:val="22"/>
        </w:rPr>
        <w:t>Esta reunión se celebrará conjuntamente con la del Comité de Normalización de la Comisión Técnica Regional de Telecomunicaciones (COMTELCA), que tendrá lugar los días 9 y 10 de septiembre de 2019.</w:t>
      </w:r>
    </w:p>
    <w:p w14:paraId="76A72113" w14:textId="5557F897" w:rsidR="008029A5" w:rsidRPr="000D381E" w:rsidRDefault="008029A5" w:rsidP="008029A5">
      <w:pPr>
        <w:ind w:right="-194"/>
        <w:rPr>
          <w:rStyle w:val="Hyperlink"/>
          <w:szCs w:val="22"/>
        </w:rPr>
      </w:pPr>
      <w:r w:rsidRPr="000D381E">
        <w:rPr>
          <w:szCs w:val="22"/>
        </w:rPr>
        <w:t xml:space="preserve">La reunión del GRCE20-LATAM comenzará a las 9.30 horas (hora local) del 11 de </w:t>
      </w:r>
      <w:r w:rsidR="003E635C">
        <w:rPr>
          <w:szCs w:val="22"/>
        </w:rPr>
        <w:t>septiembre</w:t>
      </w:r>
      <w:r w:rsidRPr="000D381E">
        <w:rPr>
          <w:szCs w:val="22"/>
        </w:rPr>
        <w:t xml:space="preserve"> de 2019. El </w:t>
      </w:r>
      <w:r w:rsidRPr="000D381E">
        <w:rPr>
          <w:b/>
          <w:bCs/>
          <w:szCs w:val="22"/>
        </w:rPr>
        <w:t>Anexo A</w:t>
      </w:r>
      <w:r w:rsidRPr="000D381E">
        <w:rPr>
          <w:szCs w:val="22"/>
        </w:rPr>
        <w:t xml:space="preserve"> contiene información adicional y, en el </w:t>
      </w:r>
      <w:r w:rsidRPr="000D381E">
        <w:rPr>
          <w:b/>
          <w:bCs/>
          <w:szCs w:val="22"/>
        </w:rPr>
        <w:t>Anexo B</w:t>
      </w:r>
      <w:r w:rsidRPr="000D381E">
        <w:rPr>
          <w:szCs w:val="22"/>
        </w:rPr>
        <w:t>, figura un proyecto de orden del día elaborado por el Presidente del GRCE20-LATAM, Sr. Héctor Carril (</w:t>
      </w:r>
      <w:proofErr w:type="spellStart"/>
      <w:r w:rsidRPr="000D381E">
        <w:rPr>
          <w:szCs w:val="22"/>
        </w:rPr>
        <w:t>CeSPI</w:t>
      </w:r>
      <w:proofErr w:type="spellEnd"/>
      <w:r w:rsidRPr="000D381E">
        <w:rPr>
          <w:szCs w:val="22"/>
        </w:rPr>
        <w:t xml:space="preserve">, Argentina). La información práctica relativa a la reunión se publicará en la página web del GRCE20-LATAM, disponible en el siguiente enlace: </w:t>
      </w:r>
      <w:hyperlink r:id="rId11" w:history="1">
        <w:r w:rsidRPr="000D381E">
          <w:rPr>
            <w:rStyle w:val="Hyperlink"/>
            <w:szCs w:val="22"/>
          </w:rPr>
          <w:t>https://www.itu.int/en/ITU-T/studygroups/2017-2020/20/sg20rglatam/Pages/</w:t>
        </w:r>
        <w:r w:rsidRPr="000D381E">
          <w:rPr>
            <w:rStyle w:val="Hyperlink"/>
            <w:szCs w:val="22"/>
          </w:rPr>
          <w:t>default.aspx</w:t>
        </w:r>
      </w:hyperlink>
    </w:p>
    <w:p w14:paraId="04ACDB34" w14:textId="77777777" w:rsidR="002545AA" w:rsidRPr="000D381E" w:rsidRDefault="008029A5" w:rsidP="008029A5">
      <w:r w:rsidRPr="000D381E">
        <w:rPr>
          <w:szCs w:val="22"/>
        </w:rPr>
        <w:t xml:space="preserve">Los términos de participación en la reunión del GRCE20-LATAM vienen definidos en el apartado 2.3.3 de la Resolución 1 (Rev. </w:t>
      </w:r>
      <w:proofErr w:type="spellStart"/>
      <w:r w:rsidRPr="000D381E">
        <w:rPr>
          <w:szCs w:val="22"/>
        </w:rPr>
        <w:t>Hammamet</w:t>
      </w:r>
      <w:proofErr w:type="spellEnd"/>
      <w:r w:rsidRPr="000D381E">
        <w:rPr>
          <w:szCs w:val="22"/>
        </w:rPr>
        <w:t>, 2016) de la AMNT. Téngase en cuenta que la continuidad de la representación sería de utilidad para las labores del grupo.</w:t>
      </w:r>
    </w:p>
    <w:p w14:paraId="766212C2" w14:textId="77777777" w:rsidR="002545AA" w:rsidRPr="000D381E" w:rsidRDefault="008029A5" w:rsidP="008029A5">
      <w:pPr>
        <w:keepNext/>
        <w:keepLines/>
        <w:spacing w:after="120"/>
        <w:rPr>
          <w:b/>
          <w:bCs/>
        </w:rPr>
      </w:pPr>
      <w:r w:rsidRPr="000D381E">
        <w:rPr>
          <w:b/>
          <w:bCs/>
        </w:rPr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8"/>
        <w:gridCol w:w="7216"/>
      </w:tblGrid>
      <w:tr w:rsidR="002545AA" w:rsidRPr="000D381E" w14:paraId="1E4B70F1" w14:textId="77777777" w:rsidTr="008214AF">
        <w:tc>
          <w:tcPr>
            <w:tcW w:w="2418" w:type="dxa"/>
          </w:tcPr>
          <w:p w14:paraId="2B769783" w14:textId="77777777" w:rsidR="002545AA" w:rsidRPr="000D381E" w:rsidRDefault="008029A5" w:rsidP="00BC1FB8">
            <w:pPr>
              <w:spacing w:before="40" w:after="40"/>
              <w:rPr>
                <w:b/>
                <w:bCs/>
              </w:rPr>
            </w:pPr>
            <w:r w:rsidRPr="000D381E">
              <w:rPr>
                <w:szCs w:val="22"/>
              </w:rPr>
              <w:t>11 de agosto de 2019</w:t>
            </w:r>
          </w:p>
        </w:tc>
        <w:tc>
          <w:tcPr>
            <w:tcW w:w="7216" w:type="dxa"/>
          </w:tcPr>
          <w:p w14:paraId="7F9F39F4" w14:textId="77777777" w:rsidR="008029A5" w:rsidRPr="000D381E" w:rsidRDefault="008029A5" w:rsidP="008029A5">
            <w:pPr>
              <w:pStyle w:val="TableText"/>
              <w:rPr>
                <w:szCs w:val="22"/>
              </w:rPr>
            </w:pPr>
            <w:r w:rsidRPr="000D381E">
              <w:rPr>
                <w:szCs w:val="22"/>
              </w:rPr>
              <w:t>–</w:t>
            </w:r>
            <w:r w:rsidRPr="000D381E">
              <w:rPr>
                <w:szCs w:val="22"/>
              </w:rPr>
              <w:tab/>
              <w:t xml:space="preserve">preinscripción (en línea a través de la página web del </w:t>
            </w:r>
            <w:hyperlink r:id="rId12" w:history="1">
              <w:r w:rsidRPr="000D381E">
                <w:rPr>
                  <w:rStyle w:val="Hyperlink"/>
                  <w:szCs w:val="22"/>
                </w:rPr>
                <w:t>GRCE20-LATAM</w:t>
              </w:r>
            </w:hyperlink>
            <w:r w:rsidRPr="000D381E">
              <w:rPr>
                <w:szCs w:val="22"/>
              </w:rPr>
              <w:t>)</w:t>
            </w:r>
          </w:p>
          <w:p w14:paraId="1A7F3CC7" w14:textId="77777777" w:rsidR="002545AA" w:rsidRPr="000D381E" w:rsidRDefault="008029A5" w:rsidP="00A42E25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b/>
                <w:bCs/>
              </w:rPr>
            </w:pPr>
            <w:r w:rsidRPr="000D381E">
              <w:rPr>
                <w:szCs w:val="22"/>
              </w:rPr>
              <w:t>–</w:t>
            </w:r>
            <w:r w:rsidRPr="000D381E">
              <w:rPr>
                <w:szCs w:val="22"/>
              </w:rPr>
              <w:tab/>
              <w:t>presentación de solicitudes de cartas para la obtención de visados</w:t>
            </w:r>
            <w:r w:rsidR="00A42E25">
              <w:rPr>
                <w:szCs w:val="22"/>
              </w:rPr>
              <w:br/>
            </w:r>
            <w:r w:rsidRPr="000D381E">
              <w:rPr>
                <w:szCs w:val="22"/>
              </w:rPr>
              <w:t>(véase el Anexo A)</w:t>
            </w:r>
          </w:p>
        </w:tc>
      </w:tr>
      <w:tr w:rsidR="002545AA" w:rsidRPr="000D381E" w14:paraId="42E910CC" w14:textId="77777777" w:rsidTr="008214AF">
        <w:tc>
          <w:tcPr>
            <w:tcW w:w="2418" w:type="dxa"/>
          </w:tcPr>
          <w:p w14:paraId="4F388E70" w14:textId="77777777" w:rsidR="002545AA" w:rsidRPr="000D381E" w:rsidRDefault="008029A5" w:rsidP="00BC1FB8">
            <w:pPr>
              <w:spacing w:before="40" w:after="40"/>
            </w:pPr>
            <w:r w:rsidRPr="000D381E">
              <w:rPr>
                <w:szCs w:val="22"/>
              </w:rPr>
              <w:t>30 de agosto de 2019</w:t>
            </w:r>
          </w:p>
        </w:tc>
        <w:tc>
          <w:tcPr>
            <w:tcW w:w="7216" w:type="dxa"/>
          </w:tcPr>
          <w:p w14:paraId="47BD4411" w14:textId="77777777" w:rsidR="002545AA" w:rsidRPr="000D381E" w:rsidRDefault="002545AA" w:rsidP="003E635C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0D381E">
              <w:t>–</w:t>
            </w:r>
            <w:r w:rsidRPr="000D381E">
              <w:tab/>
            </w:r>
            <w:r w:rsidR="008029A5" w:rsidRPr="000D381E">
              <w:rPr>
                <w:szCs w:val="22"/>
              </w:rPr>
              <w:t xml:space="preserve">presentación de contribuciones de </w:t>
            </w:r>
            <w:r w:rsidR="00A42E25" w:rsidRPr="000D381E">
              <w:rPr>
                <w:szCs w:val="22"/>
              </w:rPr>
              <w:t xml:space="preserve">miembros </w:t>
            </w:r>
            <w:r w:rsidR="008029A5" w:rsidRPr="000D381E">
              <w:rPr>
                <w:szCs w:val="22"/>
              </w:rPr>
              <w:t xml:space="preserve">del UIT-T (por correo electrónico a la dirección </w:t>
            </w:r>
            <w:hyperlink r:id="rId13" w:history="1">
              <w:r w:rsidR="003E635C" w:rsidRPr="00A03F52">
                <w:rPr>
                  <w:rStyle w:val="Hyperlink"/>
                  <w:szCs w:val="22"/>
                </w:rPr>
                <w:t>tsbsg20@itu.int</w:t>
              </w:r>
            </w:hyperlink>
            <w:r w:rsidR="008029A5" w:rsidRPr="000D381E">
              <w:rPr>
                <w:szCs w:val="22"/>
              </w:rPr>
              <w:t>)</w:t>
            </w:r>
          </w:p>
        </w:tc>
      </w:tr>
    </w:tbl>
    <w:p w14:paraId="02364D09" w14:textId="77777777" w:rsidR="002545AA" w:rsidRPr="000D381E" w:rsidRDefault="002545AA" w:rsidP="00B90732">
      <w:pPr>
        <w:tabs>
          <w:tab w:val="center" w:pos="4819"/>
        </w:tabs>
        <w:spacing w:before="960"/>
        <w:rPr>
          <w:bCs/>
        </w:rPr>
      </w:pPr>
      <w:r w:rsidRPr="000D381E">
        <w:rPr>
          <w:bCs/>
        </w:rPr>
        <w:lastRenderedPageBreak/>
        <w:t>Le deseo una reunión agradable y productiva.</w:t>
      </w:r>
      <w:r w:rsidR="00B90732" w:rsidRPr="000D381E">
        <w:rPr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029A5" w:rsidRPr="000D381E" w14:paraId="6B4C4D83" w14:textId="77777777" w:rsidTr="00A42E25">
        <w:trPr>
          <w:trHeight w:val="2305"/>
        </w:trPr>
        <w:tc>
          <w:tcPr>
            <w:tcW w:w="4814" w:type="dxa"/>
            <w:vMerge w:val="restart"/>
          </w:tcPr>
          <w:p w14:paraId="78360D76" w14:textId="29D10FF2" w:rsidR="008029A5" w:rsidRDefault="008029A5" w:rsidP="008029A5">
            <w:pPr>
              <w:rPr>
                <w:bCs/>
              </w:rPr>
            </w:pPr>
            <w:r w:rsidRPr="000D381E">
              <w:rPr>
                <w:bCs/>
              </w:rPr>
              <w:t>Atentamente,</w:t>
            </w:r>
          </w:p>
          <w:p w14:paraId="4C6C7AF3" w14:textId="1B373F25" w:rsidR="004C74A4" w:rsidRPr="000D381E" w:rsidRDefault="009D4450" w:rsidP="008029A5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17E334D" wp14:editId="41D12E28">
                  <wp:extent cx="744177" cy="335164"/>
                  <wp:effectExtent l="0" t="0" r="0" b="8255"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2" cy="35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4CAF54BD" w14:textId="77777777" w:rsidR="008029A5" w:rsidRPr="000D381E" w:rsidRDefault="008029A5" w:rsidP="004C74A4">
            <w:pPr>
              <w:spacing w:before="0"/>
              <w:ind w:right="86"/>
            </w:pPr>
            <w:r w:rsidRPr="000D381E">
              <w:t>Chaesub Lee</w:t>
            </w:r>
            <w:r w:rsidRPr="000D381E">
              <w:br/>
            </w:r>
            <w:proofErr w:type="gramStart"/>
            <w:r w:rsidRPr="000D381E">
              <w:t>Director</w:t>
            </w:r>
            <w:proofErr w:type="gramEnd"/>
            <w:r w:rsidRPr="000D381E">
              <w:t xml:space="preserve"> de la Oficina de Normalización</w:t>
            </w:r>
            <w:r w:rsidRPr="000D381E">
              <w:br/>
              <w:t>de las Telecomunicaciones</w:t>
            </w:r>
          </w:p>
        </w:tc>
        <w:tc>
          <w:tcPr>
            <w:tcW w:w="4815" w:type="dxa"/>
            <w:textDirection w:val="btLr"/>
            <w:vAlign w:val="center"/>
          </w:tcPr>
          <w:p w14:paraId="7D52C494" w14:textId="77777777" w:rsidR="008029A5" w:rsidRPr="000D381E" w:rsidRDefault="008029A5" w:rsidP="008029A5">
            <w:pPr>
              <w:snapToGrid w:val="0"/>
              <w:spacing w:before="0"/>
              <w:ind w:left="113" w:right="113"/>
              <w:jc w:val="center"/>
              <w:rPr>
                <w:rFonts w:cstheme="minorHAnsi"/>
                <w:szCs w:val="22"/>
              </w:rPr>
            </w:pPr>
            <w:r w:rsidRPr="000D381E">
              <w:rPr>
                <w:rFonts w:cstheme="minorHAnsi"/>
                <w:noProof/>
                <w:szCs w:val="22"/>
                <w:lang w:val="en-GB" w:eastAsia="en-GB"/>
              </w:rPr>
              <w:drawing>
                <wp:inline distT="0" distB="0" distL="0" distR="0" wp14:anchorId="58884072" wp14:editId="7E1D3638">
                  <wp:extent cx="1241367" cy="123651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74" cy="12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381E">
              <w:rPr>
                <w:rFonts w:cstheme="minorHAnsi"/>
                <w:noProof/>
                <w:szCs w:val="22"/>
                <w:lang w:eastAsia="en-GB"/>
              </w:rPr>
              <w:t xml:space="preserve"> GRCE20-LATAM</w:t>
            </w:r>
          </w:p>
        </w:tc>
      </w:tr>
      <w:tr w:rsidR="008029A5" w:rsidRPr="000D381E" w14:paraId="52CB11BD" w14:textId="77777777" w:rsidTr="00A42E25">
        <w:trPr>
          <w:trHeight w:val="673"/>
        </w:trPr>
        <w:tc>
          <w:tcPr>
            <w:tcW w:w="4814" w:type="dxa"/>
            <w:vMerge/>
          </w:tcPr>
          <w:p w14:paraId="69467C38" w14:textId="77777777" w:rsidR="008029A5" w:rsidRPr="000D381E" w:rsidRDefault="008029A5" w:rsidP="008029A5">
            <w:pPr>
              <w:rPr>
                <w:bCs/>
              </w:rPr>
            </w:pPr>
          </w:p>
        </w:tc>
        <w:tc>
          <w:tcPr>
            <w:tcW w:w="4815" w:type="dxa"/>
          </w:tcPr>
          <w:p w14:paraId="50186442" w14:textId="77777777" w:rsidR="008029A5" w:rsidRPr="000D381E" w:rsidRDefault="008029A5" w:rsidP="008029A5">
            <w:pPr>
              <w:jc w:val="center"/>
              <w:rPr>
                <w:bCs/>
              </w:rPr>
            </w:pPr>
            <w:r w:rsidRPr="000D381E">
              <w:rPr>
                <w:bCs/>
              </w:rPr>
              <w:t>Última información sobre la reunión</w:t>
            </w:r>
          </w:p>
        </w:tc>
      </w:tr>
    </w:tbl>
    <w:p w14:paraId="537470BA" w14:textId="77777777" w:rsidR="008029A5" w:rsidRPr="000D381E" w:rsidRDefault="008029A5" w:rsidP="003E635C">
      <w:pPr>
        <w:spacing w:before="100" w:beforeAutospacing="1"/>
        <w:rPr>
          <w:b/>
        </w:rPr>
      </w:pPr>
      <w:r w:rsidRPr="000D381E">
        <w:rPr>
          <w:b/>
          <w:bCs/>
        </w:rPr>
        <w:t>Anexos</w:t>
      </w:r>
      <w:r w:rsidRPr="000D381E">
        <w:t>: 2</w:t>
      </w:r>
    </w:p>
    <w:p w14:paraId="35156D15" w14:textId="77777777" w:rsidR="002545AA" w:rsidRPr="000D381E" w:rsidRDefault="002545AA" w:rsidP="002545AA">
      <w:pPr>
        <w:rPr>
          <w:bCs/>
        </w:rPr>
      </w:pPr>
    </w:p>
    <w:p w14:paraId="12068C7C" w14:textId="77777777" w:rsidR="002545AA" w:rsidRPr="000D381E" w:rsidRDefault="002545AA" w:rsidP="002545AA">
      <w:pPr>
        <w:ind w:right="91"/>
        <w:rPr>
          <w:bCs/>
        </w:rPr>
      </w:pPr>
      <w:r w:rsidRPr="000D381E">
        <w:rPr>
          <w:bCs/>
        </w:rPr>
        <w:br w:type="page"/>
      </w:r>
    </w:p>
    <w:p w14:paraId="204819F6" w14:textId="77777777" w:rsidR="005C1163" w:rsidRPr="000D381E" w:rsidRDefault="00BC1FB8" w:rsidP="005C1163">
      <w:pPr>
        <w:pStyle w:val="AnnexNotitle"/>
        <w:spacing w:after="80"/>
        <w:rPr>
          <w:bCs/>
          <w:caps/>
        </w:rPr>
      </w:pPr>
      <w:r w:rsidRPr="000D381E">
        <w:rPr>
          <w:bCs/>
        </w:rPr>
        <w:lastRenderedPageBreak/>
        <w:t xml:space="preserve">Anexo </w:t>
      </w:r>
      <w:r w:rsidR="002545AA" w:rsidRPr="000D381E">
        <w:rPr>
          <w:bCs/>
          <w:caps/>
        </w:rPr>
        <w:t>A</w:t>
      </w:r>
      <w:r w:rsidR="005C1163" w:rsidRPr="000D381E">
        <w:rPr>
          <w:bCs/>
          <w:caps/>
        </w:rPr>
        <w:br/>
      </w:r>
      <w:r w:rsidR="005C1163" w:rsidRPr="000D381E">
        <w:rPr>
          <w:bCs/>
        </w:rPr>
        <w:t>Información adicional</w:t>
      </w:r>
    </w:p>
    <w:p w14:paraId="0918AC97" w14:textId="77777777" w:rsidR="002545AA" w:rsidRPr="000D381E" w:rsidRDefault="003B2307" w:rsidP="003B2307">
      <w:pPr>
        <w:pStyle w:val="AnnexTitle"/>
        <w:spacing w:after="200"/>
        <w:rPr>
          <w:bCs/>
          <w:szCs w:val="24"/>
        </w:rPr>
      </w:pPr>
      <w:r w:rsidRPr="000D381E">
        <w:rPr>
          <w:bCs/>
          <w:szCs w:val="24"/>
        </w:rPr>
        <w:t>MÉTODOS DE TRABAJO E INSTALACIONES</w:t>
      </w:r>
    </w:p>
    <w:p w14:paraId="12A1D581" w14:textId="77777777" w:rsidR="002545AA" w:rsidRPr="000D381E" w:rsidRDefault="005C1163" w:rsidP="005C1163">
      <w:r w:rsidRPr="000D381E">
        <w:rPr>
          <w:b/>
          <w:bCs/>
        </w:rPr>
        <w:t>PRESENTACIÓN DE DOCUMENTOS Y ACCESO A LOS MISMOS</w:t>
      </w:r>
      <w:r w:rsidR="002545AA" w:rsidRPr="000D381E">
        <w:t xml:space="preserve">: </w:t>
      </w:r>
      <w:r w:rsidRPr="000D381E">
        <w:rPr>
          <w:rFonts w:eastAsia="SimSun"/>
          <w:szCs w:val="22"/>
          <w:lang w:eastAsia="zh-CN"/>
        </w:rPr>
        <w:t xml:space="preserve">La reunión se celebrará sin soporte de papel. Las contribuciones deben remitirse por correo electrónico a la dirección </w:t>
      </w:r>
      <w:hyperlink r:id="rId16" w:history="1">
        <w:r w:rsidRPr="000D381E">
          <w:rPr>
            <w:rStyle w:val="Hyperlink"/>
            <w:szCs w:val="22"/>
          </w:rPr>
          <w:t>tsbsg20@itu.int</w:t>
        </w:r>
      </w:hyperlink>
      <w:r w:rsidRPr="000D381E">
        <w:rPr>
          <w:rFonts w:eastAsia="SimSun"/>
          <w:szCs w:val="22"/>
          <w:lang w:eastAsia="zh-CN"/>
        </w:rPr>
        <w:t xml:space="preserve">, utilizando la </w:t>
      </w:r>
      <w:hyperlink r:id="rId17" w:history="1">
        <w:r w:rsidRPr="000D381E">
          <w:rPr>
            <w:rStyle w:val="Hyperlink"/>
            <w:rFonts w:eastAsia="SimSun"/>
            <w:bCs/>
            <w:szCs w:val="22"/>
            <w:lang w:eastAsia="zh-CN"/>
          </w:rPr>
          <w:t>plantilla correspondiente</w:t>
        </w:r>
      </w:hyperlink>
      <w:r w:rsidRPr="000D381E">
        <w:rPr>
          <w:rFonts w:eastAsia="SimSun"/>
          <w:bCs/>
          <w:szCs w:val="22"/>
          <w:lang w:eastAsia="zh-CN"/>
        </w:rPr>
        <w:t xml:space="preserve">. El acceso a los documentos de la reunión se facilita a partir de la página principal de la Comisión de Estudio y está restringido a los </w:t>
      </w:r>
      <w:r w:rsidR="00534586" w:rsidRPr="000D381E">
        <w:rPr>
          <w:rFonts w:eastAsia="SimSun"/>
          <w:bCs/>
          <w:szCs w:val="22"/>
          <w:lang w:eastAsia="zh-CN"/>
        </w:rPr>
        <w:t xml:space="preserve">miembros </w:t>
      </w:r>
      <w:r w:rsidRPr="000D381E">
        <w:rPr>
          <w:rFonts w:eastAsia="SimSun"/>
          <w:bCs/>
          <w:szCs w:val="22"/>
          <w:lang w:eastAsia="zh-CN"/>
        </w:rPr>
        <w:t>del UIT-T que posean una</w:t>
      </w:r>
      <w:r w:rsidRPr="000D381E">
        <w:rPr>
          <w:rFonts w:eastAsia="SimSun"/>
          <w:szCs w:val="22"/>
          <w:lang w:eastAsia="zh-CN"/>
        </w:rPr>
        <w:t xml:space="preserve"> </w:t>
      </w:r>
      <w:hyperlink r:id="rId18" w:history="1">
        <w:r w:rsidRPr="000D381E">
          <w:rPr>
            <w:rStyle w:val="Hyperlink"/>
            <w:rFonts w:eastAsia="SimSun"/>
            <w:szCs w:val="22"/>
            <w:lang w:eastAsia="zh-CN"/>
          </w:rPr>
          <w:t>cuenta de la UIT</w:t>
        </w:r>
      </w:hyperlink>
      <w:r w:rsidRPr="000D381E">
        <w:rPr>
          <w:rFonts w:eastAsia="SimSun"/>
          <w:szCs w:val="22"/>
          <w:lang w:eastAsia="zh-CN"/>
        </w:rPr>
        <w:t xml:space="preserve"> con acceso TIES.</w:t>
      </w:r>
    </w:p>
    <w:p w14:paraId="658875A0" w14:textId="77777777" w:rsidR="002545AA" w:rsidRPr="000D381E" w:rsidRDefault="005C1163" w:rsidP="002545AA">
      <w:pPr>
        <w:rPr>
          <w:b/>
          <w:bCs/>
        </w:rPr>
      </w:pPr>
      <w:r w:rsidRPr="000D381E">
        <w:rPr>
          <w:rFonts w:cstheme="majorBidi"/>
          <w:b/>
          <w:bCs/>
          <w:szCs w:val="22"/>
        </w:rPr>
        <w:t>IDIOMA DE TRABAJO</w:t>
      </w:r>
      <w:r w:rsidRPr="000D381E">
        <w:rPr>
          <w:rFonts w:cstheme="majorBidi"/>
          <w:bCs/>
          <w:szCs w:val="22"/>
        </w:rPr>
        <w:t>: De acuerdo con el Presidente del Grupo, el único idioma de trabajo de la reunión será el español</w:t>
      </w:r>
      <w:r w:rsidRPr="000D381E">
        <w:rPr>
          <w:rFonts w:cstheme="majorBidi"/>
          <w:szCs w:val="22"/>
        </w:rPr>
        <w:t>.</w:t>
      </w:r>
    </w:p>
    <w:p w14:paraId="3F156B11" w14:textId="77777777" w:rsidR="002545AA" w:rsidRPr="000D381E" w:rsidRDefault="002545AA" w:rsidP="005C1163">
      <w:r w:rsidRPr="000D381E">
        <w:rPr>
          <w:b/>
          <w:bCs/>
        </w:rPr>
        <w:t>LAN INALÁMBRICA</w:t>
      </w:r>
      <w:r w:rsidRPr="000D381E">
        <w:t xml:space="preserve">: </w:t>
      </w:r>
      <w:r w:rsidR="005C1163" w:rsidRPr="000D381E">
        <w:rPr>
          <w:rFonts w:cstheme="majorBidi"/>
          <w:szCs w:val="22"/>
        </w:rPr>
        <w:t>En el lugar de celebración del evento se dispondrá de instalaciones de red de área local inalámbrica y acceso a Internet.</w:t>
      </w:r>
    </w:p>
    <w:p w14:paraId="33B95341" w14:textId="77777777" w:rsidR="002545AA" w:rsidRPr="000D381E" w:rsidRDefault="002545AA" w:rsidP="005C1163">
      <w:pPr>
        <w:pStyle w:val="AnnexTitle"/>
        <w:spacing w:after="200"/>
        <w:rPr>
          <w:bCs/>
          <w:szCs w:val="24"/>
        </w:rPr>
      </w:pPr>
      <w:r w:rsidRPr="000D381E">
        <w:rPr>
          <w:bCs/>
          <w:szCs w:val="24"/>
        </w:rPr>
        <w:t xml:space="preserve">PREINSCRIPCIÓN </w:t>
      </w:r>
      <w:r w:rsidR="005C1163" w:rsidRPr="000D381E">
        <w:rPr>
          <w:bCs/>
          <w:szCs w:val="24"/>
        </w:rPr>
        <w:t>Y VISADOS</w:t>
      </w:r>
    </w:p>
    <w:p w14:paraId="67BBA38D" w14:textId="211FE5DD" w:rsidR="002545AA" w:rsidRPr="000D381E" w:rsidRDefault="002545AA" w:rsidP="005C1163">
      <w:pPr>
        <w:pStyle w:val="Normalaftertitle"/>
        <w:spacing w:before="240"/>
        <w:rPr>
          <w:szCs w:val="24"/>
        </w:rPr>
      </w:pPr>
      <w:r w:rsidRPr="000D381E">
        <w:rPr>
          <w:b/>
          <w:bCs/>
        </w:rPr>
        <w:t>PREINSCRIPCIÓN</w:t>
      </w:r>
      <w:r w:rsidRPr="000D381E">
        <w:t xml:space="preserve">: </w:t>
      </w:r>
      <w:r w:rsidR="005C1163" w:rsidRPr="000D381E">
        <w:rPr>
          <w:szCs w:val="22"/>
        </w:rPr>
        <w:t>La preinscripción es obligatoria y se efectúa en línea a través de la página principal de la Comisión de Estudio</w:t>
      </w:r>
      <w:r w:rsidR="005C1163" w:rsidRPr="000D381E">
        <w:rPr>
          <w:b/>
          <w:bCs/>
          <w:szCs w:val="22"/>
        </w:rPr>
        <w:t xml:space="preserve"> a más tardar un mes antes de la reunión.</w:t>
      </w:r>
      <w:r w:rsidR="005C1163" w:rsidRPr="000D381E">
        <w:rPr>
          <w:szCs w:val="24"/>
        </w:rPr>
        <w:t xml:space="preserve"> </w:t>
      </w:r>
      <w:r w:rsidR="005C1163" w:rsidRPr="000D381E">
        <w:rPr>
          <w:szCs w:val="22"/>
        </w:rPr>
        <w:t xml:space="preserve">Según se indica en la </w:t>
      </w:r>
      <w:hyperlink r:id="rId19" w:history="1">
        <w:r w:rsidR="005C1163" w:rsidRPr="000D381E">
          <w:rPr>
            <w:rStyle w:val="Hyperlink"/>
            <w:szCs w:val="22"/>
          </w:rPr>
          <w:t xml:space="preserve">Circular </w:t>
        </w:r>
        <w:r w:rsidR="005C1163" w:rsidRPr="000D381E">
          <w:rPr>
            <w:rStyle w:val="Hyperlink"/>
            <w:szCs w:val="22"/>
          </w:rPr>
          <w:t>68 de la TSB</w:t>
        </w:r>
      </w:hyperlink>
      <w:r w:rsidR="005C1163" w:rsidRPr="000D381E">
        <w:rPr>
          <w:szCs w:val="22"/>
        </w:rPr>
        <w:t>, el nuevo sistema de inscripción requiere que el coordinador apruebe todas las solicitudes de inscripción.</w:t>
      </w:r>
      <w:r w:rsidR="005C1163" w:rsidRPr="000D381E">
        <w:t xml:space="preserve"> </w:t>
      </w:r>
      <w:r w:rsidR="005C1163" w:rsidRPr="000D381E">
        <w:rPr>
          <w:szCs w:val="22"/>
        </w:rPr>
        <w:t>Se alienta a los Estados Miembros a tener en cuenta el equilibrio entre hombres y mujeres y la inclusión de delegados con discapacidad y con necesidades específicas siempre que sea posible.</w:t>
      </w:r>
    </w:p>
    <w:p w14:paraId="247E483E" w14:textId="77777777" w:rsidR="002545AA" w:rsidRPr="000D381E" w:rsidRDefault="005C1163" w:rsidP="005C1163">
      <w:r w:rsidRPr="000D381E">
        <w:rPr>
          <w:b/>
          <w:bCs/>
        </w:rPr>
        <w:t>VISADOS</w:t>
      </w:r>
      <w:r w:rsidRPr="000D381E">
        <w:rPr>
          <w:rFonts w:cstheme="majorBidi"/>
          <w:szCs w:val="22"/>
        </w:rPr>
        <w:t>:</w:t>
      </w:r>
      <w:r w:rsidRPr="000D381E">
        <w:rPr>
          <w:rFonts w:cstheme="majorBidi"/>
          <w:b/>
          <w:bCs/>
          <w:szCs w:val="22"/>
        </w:rPr>
        <w:t xml:space="preserve"> </w:t>
      </w:r>
      <w:r w:rsidRPr="000D381E">
        <w:rPr>
          <w:rFonts w:cstheme="majorBidi"/>
          <w:szCs w:val="22"/>
        </w:rPr>
        <w:t>De ser necesario, los visados deben solicitarse lo antes posible en la embajada o el consulado que represente a</w:t>
      </w:r>
      <w:r w:rsidRPr="000D381E">
        <w:rPr>
          <w:rFonts w:cstheme="majorBidi"/>
          <w:b/>
          <w:bCs/>
          <w:szCs w:val="22"/>
        </w:rPr>
        <w:t xml:space="preserve"> </w:t>
      </w:r>
      <w:r w:rsidRPr="000D381E">
        <w:rPr>
          <w:szCs w:val="22"/>
        </w:rPr>
        <w:t>El Salvador en su país o, en su defecto, en la representación más próxima a su país de partida.</w:t>
      </w:r>
    </w:p>
    <w:p w14:paraId="1BA63B35" w14:textId="77777777" w:rsidR="002545AA" w:rsidRPr="000D381E" w:rsidRDefault="005C1163" w:rsidP="002545AA">
      <w:r w:rsidRPr="000D381E">
        <w:rPr>
          <w:szCs w:val="22"/>
        </w:rPr>
        <w:t xml:space="preserve">Se ruega a los delegados que necesiten una carta de invitación personal que tengan a bien remitir su solicitud a </w:t>
      </w:r>
      <w:hyperlink r:id="rId20" w:history="1">
        <w:r w:rsidRPr="000D381E">
          <w:rPr>
            <w:rStyle w:val="Hyperlink"/>
            <w:szCs w:val="22"/>
          </w:rPr>
          <w:t>mvides@siget.gob.sv</w:t>
        </w:r>
      </w:hyperlink>
      <w:r w:rsidRPr="000D381E">
        <w:rPr>
          <w:szCs w:val="22"/>
        </w:rPr>
        <w:t xml:space="preserve"> y </w:t>
      </w:r>
      <w:hyperlink r:id="rId21" w:history="1">
        <w:r w:rsidRPr="000D381E">
          <w:rPr>
            <w:rStyle w:val="Hyperlink"/>
          </w:rPr>
          <w:t>euniceletona@siget.gob.sv</w:t>
        </w:r>
      </w:hyperlink>
      <w:r w:rsidRPr="000D381E">
        <w:t xml:space="preserve">, </w:t>
      </w:r>
      <w:r w:rsidRPr="000D381E">
        <w:rPr>
          <w:szCs w:val="22"/>
        </w:rPr>
        <w:t>con copia a la TSB (</w:t>
      </w:r>
      <w:hyperlink r:id="rId22" w:history="1">
        <w:r w:rsidRPr="000D381E">
          <w:rPr>
            <w:color w:val="0000FF"/>
            <w:szCs w:val="22"/>
            <w:u w:val="single"/>
          </w:rPr>
          <w:t>tsbsg20@itu.int</w:t>
        </w:r>
      </w:hyperlink>
      <w:r w:rsidRPr="000D381E">
        <w:rPr>
          <w:szCs w:val="22"/>
        </w:rPr>
        <w:t>), indicando en el asunto "</w:t>
      </w:r>
      <w:r w:rsidRPr="000D381E">
        <w:rPr>
          <w:b/>
          <w:bCs/>
          <w:szCs w:val="22"/>
        </w:rPr>
        <w:t>Carta para la solicitud de visado</w:t>
      </w:r>
      <w:r w:rsidRPr="000D381E">
        <w:rPr>
          <w:szCs w:val="22"/>
        </w:rPr>
        <w:t xml:space="preserve">", antes del </w:t>
      </w:r>
      <w:r w:rsidRPr="000D381E">
        <w:rPr>
          <w:b/>
          <w:bCs/>
          <w:szCs w:val="22"/>
          <w:u w:val="single"/>
        </w:rPr>
        <w:t>11 de agosto de 2019</w:t>
      </w:r>
      <w:r w:rsidRPr="000D381E">
        <w:rPr>
          <w:szCs w:val="22"/>
        </w:rPr>
        <w:t>.</w:t>
      </w:r>
    </w:p>
    <w:p w14:paraId="533A1B12" w14:textId="77777777" w:rsidR="002545AA" w:rsidRPr="000D381E" w:rsidRDefault="002545AA" w:rsidP="002545AA">
      <w:r w:rsidRPr="000D381E">
        <w:br w:type="page"/>
      </w:r>
    </w:p>
    <w:p w14:paraId="772D71EE" w14:textId="77777777" w:rsidR="002545AA" w:rsidRPr="000D381E" w:rsidRDefault="002545AA" w:rsidP="002545AA">
      <w:pPr>
        <w:spacing w:before="240"/>
        <w:ind w:right="-194"/>
        <w:jc w:val="center"/>
        <w:rPr>
          <w:b/>
          <w:bCs/>
          <w:caps/>
          <w:sz w:val="28"/>
        </w:rPr>
      </w:pPr>
      <w:r w:rsidRPr="000D381E">
        <w:rPr>
          <w:b/>
          <w:bCs/>
          <w:caps/>
          <w:sz w:val="28"/>
        </w:rPr>
        <w:lastRenderedPageBreak/>
        <w:t>Anexo B</w:t>
      </w:r>
    </w:p>
    <w:p w14:paraId="04A7E507" w14:textId="77777777" w:rsidR="000962C9" w:rsidRDefault="002545AA" w:rsidP="000962C9">
      <w:pPr>
        <w:spacing w:before="160" w:after="160"/>
        <w:ind w:right="-187"/>
        <w:jc w:val="center"/>
        <w:rPr>
          <w:b/>
          <w:bCs/>
          <w:sz w:val="28"/>
          <w:szCs w:val="28"/>
        </w:rPr>
      </w:pPr>
      <w:r w:rsidRPr="000D381E">
        <w:rPr>
          <w:b/>
          <w:bCs/>
          <w:sz w:val="28"/>
          <w:szCs w:val="28"/>
        </w:rPr>
        <w:t>Proyecto de orden del día</w:t>
      </w:r>
    </w:p>
    <w:p w14:paraId="2578A2FC" w14:textId="3809E541" w:rsidR="002545AA" w:rsidRPr="000D381E" w:rsidRDefault="005C1163" w:rsidP="000962C9">
      <w:pPr>
        <w:spacing w:before="240" w:after="240"/>
        <w:ind w:right="-187"/>
        <w:jc w:val="center"/>
        <w:rPr>
          <w:b/>
          <w:bCs/>
          <w:sz w:val="28"/>
          <w:szCs w:val="28"/>
        </w:rPr>
      </w:pPr>
      <w:r w:rsidRPr="000D381E">
        <w:rPr>
          <w:b/>
          <w:iCs/>
          <w:sz w:val="28"/>
          <w:szCs w:val="28"/>
        </w:rPr>
        <w:t>Reunión del Grupo Regional de la Comisión de Estudio 20 del UIT-T</w:t>
      </w:r>
      <w:r w:rsidRPr="000D381E">
        <w:rPr>
          <w:b/>
          <w:iCs/>
          <w:sz w:val="28"/>
          <w:szCs w:val="28"/>
        </w:rPr>
        <w:br/>
        <w:t>para América Latina (GRCE20-LATAM)</w:t>
      </w:r>
      <w:r w:rsidRPr="000D381E">
        <w:rPr>
          <w:b/>
          <w:iCs/>
          <w:sz w:val="28"/>
          <w:szCs w:val="28"/>
        </w:rPr>
        <w:br/>
        <w:t>San Salvador, El Salvador, 11 de septiembre de 2019</w:t>
      </w:r>
    </w:p>
    <w:tbl>
      <w:tblPr>
        <w:tblStyle w:val="TableGrid1"/>
        <w:tblW w:w="9715" w:type="dxa"/>
        <w:jc w:val="center"/>
        <w:tblLook w:val="04A0" w:firstRow="1" w:lastRow="0" w:firstColumn="1" w:lastColumn="0" w:noHBand="0" w:noVBand="1"/>
      </w:tblPr>
      <w:tblGrid>
        <w:gridCol w:w="519"/>
        <w:gridCol w:w="469"/>
        <w:gridCol w:w="6804"/>
        <w:gridCol w:w="1923"/>
      </w:tblGrid>
      <w:tr w:rsidR="005C1163" w:rsidRPr="000D381E" w14:paraId="61EBC4D8" w14:textId="77777777" w:rsidTr="000962C9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0116A33" w14:textId="77777777" w:rsidR="005C1163" w:rsidRPr="000D381E" w:rsidRDefault="005C1163" w:rsidP="005C1163">
            <w:pPr>
              <w:pStyle w:val="Tablehead0"/>
            </w:pPr>
            <w:proofErr w:type="spellStart"/>
            <w:r w:rsidRPr="000D381E">
              <w:t>Nº</w:t>
            </w:r>
            <w:proofErr w:type="spellEnd"/>
          </w:p>
        </w:tc>
        <w:tc>
          <w:tcPr>
            <w:tcW w:w="7273" w:type="dxa"/>
            <w:gridSpan w:val="2"/>
            <w:shd w:val="clear" w:color="auto" w:fill="D9D9D9" w:themeFill="background1" w:themeFillShade="D9"/>
            <w:vAlign w:val="center"/>
          </w:tcPr>
          <w:p w14:paraId="5723F966" w14:textId="77777777" w:rsidR="005C1163" w:rsidRPr="000D381E" w:rsidRDefault="005C1163" w:rsidP="005C1163">
            <w:pPr>
              <w:pStyle w:val="Tablehead0"/>
            </w:pPr>
            <w:r w:rsidRPr="000D381E">
              <w:t>Descripción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A2393DA" w14:textId="77777777" w:rsidR="005C1163" w:rsidRPr="000D381E" w:rsidRDefault="005C1163" w:rsidP="005C1163">
            <w:pPr>
              <w:pStyle w:val="Tablehead0"/>
            </w:pPr>
            <w:r w:rsidRPr="000D381E">
              <w:t>Documento</w:t>
            </w:r>
          </w:p>
        </w:tc>
      </w:tr>
      <w:tr w:rsidR="005C1163" w:rsidRPr="000D381E" w14:paraId="50EFA30F" w14:textId="77777777" w:rsidTr="000962C9">
        <w:trPr>
          <w:jc w:val="center"/>
        </w:trPr>
        <w:tc>
          <w:tcPr>
            <w:tcW w:w="519" w:type="dxa"/>
            <w:vAlign w:val="center"/>
            <w:hideMark/>
          </w:tcPr>
          <w:p w14:paraId="2CEB8A95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330301F" w14:textId="77777777" w:rsidR="005C1163" w:rsidRPr="000D381E" w:rsidRDefault="005C1163" w:rsidP="005C1163">
            <w:pPr>
              <w:pStyle w:val="Tabletext0"/>
            </w:pPr>
            <w:r w:rsidRPr="000D381E">
              <w:t>Apertura de la reunión</w:t>
            </w:r>
          </w:p>
        </w:tc>
        <w:tc>
          <w:tcPr>
            <w:tcW w:w="1923" w:type="dxa"/>
          </w:tcPr>
          <w:p w14:paraId="4AB305BB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72E955D1" w14:textId="77777777" w:rsidTr="000962C9">
        <w:trPr>
          <w:jc w:val="center"/>
        </w:trPr>
        <w:tc>
          <w:tcPr>
            <w:tcW w:w="519" w:type="dxa"/>
            <w:vAlign w:val="center"/>
            <w:hideMark/>
          </w:tcPr>
          <w:p w14:paraId="144F6545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4ECD458" w14:textId="77777777" w:rsidR="005C1163" w:rsidRPr="000D381E" w:rsidRDefault="005C1163" w:rsidP="005C1163">
            <w:pPr>
              <w:pStyle w:val="Tabletext0"/>
            </w:pPr>
            <w:r w:rsidRPr="000D381E">
              <w:t>Adopción del orden del día</w:t>
            </w:r>
          </w:p>
        </w:tc>
        <w:tc>
          <w:tcPr>
            <w:tcW w:w="1923" w:type="dxa"/>
          </w:tcPr>
          <w:p w14:paraId="4C9B0A5C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1695A453" w14:textId="77777777" w:rsidTr="000962C9">
        <w:trPr>
          <w:jc w:val="center"/>
        </w:trPr>
        <w:tc>
          <w:tcPr>
            <w:tcW w:w="519" w:type="dxa"/>
            <w:vAlign w:val="center"/>
          </w:tcPr>
          <w:p w14:paraId="7C8E306D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3</w:t>
            </w:r>
          </w:p>
        </w:tc>
        <w:tc>
          <w:tcPr>
            <w:tcW w:w="7273" w:type="dxa"/>
            <w:gridSpan w:val="2"/>
            <w:vAlign w:val="center"/>
          </w:tcPr>
          <w:p w14:paraId="75E4CF63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Informe de la última reunión</w:t>
            </w:r>
          </w:p>
          <w:p w14:paraId="65F50AAA" w14:textId="77777777" w:rsidR="005C1163" w:rsidRPr="000D381E" w:rsidRDefault="005C1163" w:rsidP="005C1163">
            <w:pPr>
              <w:pStyle w:val="Tabletext0"/>
              <w:rPr>
                <w:szCs w:val="22"/>
                <w:highlight w:val="cyan"/>
              </w:rPr>
            </w:pPr>
            <w:r w:rsidRPr="000D381E">
              <w:rPr>
                <w:szCs w:val="22"/>
              </w:rPr>
              <w:t>(Cartagena de Indias (Colombia), 20 de abril de 2018)</w:t>
            </w:r>
          </w:p>
        </w:tc>
        <w:tc>
          <w:tcPr>
            <w:tcW w:w="1923" w:type="dxa"/>
            <w:vAlign w:val="bottom"/>
          </w:tcPr>
          <w:p w14:paraId="04A705C9" w14:textId="77777777" w:rsidR="005C1163" w:rsidRPr="000D381E" w:rsidRDefault="00AA1A3B" w:rsidP="000962C9">
            <w:pPr>
              <w:pStyle w:val="Tabletext0"/>
              <w:jc w:val="center"/>
              <w:rPr>
                <w:szCs w:val="22"/>
              </w:rPr>
            </w:pPr>
            <w:hyperlink r:id="rId23" w:history="1">
              <w:r w:rsidR="005C1163" w:rsidRPr="000D381E">
                <w:rPr>
                  <w:rStyle w:val="Hyperlink"/>
                  <w:szCs w:val="22"/>
                </w:rPr>
                <w:t>Informe 1</w:t>
              </w:r>
            </w:hyperlink>
          </w:p>
        </w:tc>
      </w:tr>
      <w:tr w:rsidR="005C1163" w:rsidRPr="000D381E" w14:paraId="25902371" w14:textId="77777777" w:rsidTr="000962C9">
        <w:trPr>
          <w:jc w:val="center"/>
        </w:trPr>
        <w:tc>
          <w:tcPr>
            <w:tcW w:w="519" w:type="dxa"/>
            <w:vAlign w:val="center"/>
            <w:hideMark/>
          </w:tcPr>
          <w:p w14:paraId="05CDAF64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4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3ECE3B63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Atribución de documentos (contribuciones y DT)</w:t>
            </w:r>
          </w:p>
        </w:tc>
        <w:tc>
          <w:tcPr>
            <w:tcW w:w="1923" w:type="dxa"/>
          </w:tcPr>
          <w:p w14:paraId="08C91751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83E9F13" w14:textId="77777777" w:rsidTr="000962C9">
        <w:trPr>
          <w:jc w:val="center"/>
        </w:trPr>
        <w:tc>
          <w:tcPr>
            <w:tcW w:w="519" w:type="dxa"/>
            <w:vAlign w:val="center"/>
            <w:hideMark/>
          </w:tcPr>
          <w:p w14:paraId="25AC758D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4267158" w14:textId="77777777" w:rsidR="005C1163" w:rsidRPr="000D381E" w:rsidRDefault="005C1163" w:rsidP="00534586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Descripción de la Comisión de Estudio 20 del UIT-T</w:t>
            </w:r>
            <w:r w:rsidR="00534586">
              <w:rPr>
                <w:szCs w:val="22"/>
              </w:rPr>
              <w:br/>
            </w:r>
            <w:r w:rsidRPr="000D381E">
              <w:rPr>
                <w:szCs w:val="22"/>
              </w:rPr>
              <w:t>(estructura y métodos de trabajo)</w:t>
            </w:r>
          </w:p>
        </w:tc>
        <w:tc>
          <w:tcPr>
            <w:tcW w:w="1923" w:type="dxa"/>
          </w:tcPr>
          <w:p w14:paraId="31D735FB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C1ACFB9" w14:textId="77777777" w:rsidTr="000962C9">
        <w:trPr>
          <w:jc w:val="center"/>
        </w:trPr>
        <w:tc>
          <w:tcPr>
            <w:tcW w:w="988" w:type="dxa"/>
            <w:gridSpan w:val="2"/>
            <w:vAlign w:val="center"/>
          </w:tcPr>
          <w:p w14:paraId="05695AEC" w14:textId="77777777" w:rsidR="005C1163" w:rsidRPr="000D381E" w:rsidRDefault="005C1163" w:rsidP="005C1163">
            <w:pPr>
              <w:pStyle w:val="Tabletext0"/>
              <w:jc w:val="right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5.1</w:t>
            </w:r>
          </w:p>
        </w:tc>
        <w:tc>
          <w:tcPr>
            <w:tcW w:w="6804" w:type="dxa"/>
            <w:vAlign w:val="center"/>
          </w:tcPr>
          <w:p w14:paraId="35D1B9FF" w14:textId="77777777" w:rsidR="005C1163" w:rsidRPr="000D381E" w:rsidRDefault="005C1163" w:rsidP="00534586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 xml:space="preserve">GRCE20-LATAM del </w:t>
            </w:r>
            <w:r w:rsidR="00534586">
              <w:rPr>
                <w:szCs w:val="22"/>
              </w:rPr>
              <w:t>UIT</w:t>
            </w:r>
            <w:r w:rsidRPr="000D381E">
              <w:rPr>
                <w:szCs w:val="22"/>
              </w:rPr>
              <w:t>-T</w:t>
            </w:r>
          </w:p>
        </w:tc>
        <w:tc>
          <w:tcPr>
            <w:tcW w:w="1923" w:type="dxa"/>
          </w:tcPr>
          <w:p w14:paraId="49D93032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C00A586" w14:textId="77777777" w:rsidTr="000962C9">
        <w:trPr>
          <w:jc w:val="center"/>
        </w:trPr>
        <w:tc>
          <w:tcPr>
            <w:tcW w:w="988" w:type="dxa"/>
            <w:gridSpan w:val="2"/>
            <w:vAlign w:val="center"/>
          </w:tcPr>
          <w:p w14:paraId="1B9FB2B8" w14:textId="77777777" w:rsidR="005C1163" w:rsidRPr="000D381E" w:rsidRDefault="005C1163" w:rsidP="005C1163">
            <w:pPr>
              <w:pStyle w:val="Tabletext0"/>
              <w:jc w:val="right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5.2</w:t>
            </w:r>
          </w:p>
        </w:tc>
        <w:tc>
          <w:tcPr>
            <w:tcW w:w="6804" w:type="dxa"/>
            <w:vAlign w:val="center"/>
          </w:tcPr>
          <w:p w14:paraId="5897ED65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Métodos de trabajo del UIT-T</w:t>
            </w:r>
          </w:p>
        </w:tc>
        <w:tc>
          <w:tcPr>
            <w:tcW w:w="1923" w:type="dxa"/>
          </w:tcPr>
          <w:p w14:paraId="577B3081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385CDA4E" w14:textId="77777777" w:rsidTr="000962C9">
        <w:trPr>
          <w:jc w:val="center"/>
        </w:trPr>
        <w:tc>
          <w:tcPr>
            <w:tcW w:w="519" w:type="dxa"/>
            <w:vAlign w:val="center"/>
            <w:hideMark/>
          </w:tcPr>
          <w:p w14:paraId="2FDAC54C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6</w:t>
            </w:r>
          </w:p>
        </w:tc>
        <w:tc>
          <w:tcPr>
            <w:tcW w:w="7273" w:type="dxa"/>
            <w:gridSpan w:val="2"/>
            <w:vAlign w:val="center"/>
          </w:tcPr>
          <w:p w14:paraId="76CFB040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 xml:space="preserve">Presentación de los resultados de reuniones anteriores de la CE 20 del UIT-T (El Cairo (Egipto), 6-16 de mayo de 2018, </w:t>
            </w:r>
            <w:proofErr w:type="spellStart"/>
            <w:r w:rsidRPr="000D381E">
              <w:rPr>
                <w:szCs w:val="22"/>
              </w:rPr>
              <w:t>Wuxi</w:t>
            </w:r>
            <w:proofErr w:type="spellEnd"/>
            <w:r w:rsidRPr="000D381E">
              <w:rPr>
                <w:szCs w:val="22"/>
              </w:rPr>
              <w:t xml:space="preserve"> (China), 3-13 de diciembre de 2018, y Ginebra (Suiza), 9-18 de abril de 2019)</w:t>
            </w:r>
          </w:p>
        </w:tc>
        <w:tc>
          <w:tcPr>
            <w:tcW w:w="1923" w:type="dxa"/>
          </w:tcPr>
          <w:p w14:paraId="18A97792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4890FA99" w14:textId="77777777" w:rsidTr="000962C9">
        <w:trPr>
          <w:jc w:val="center"/>
        </w:trPr>
        <w:tc>
          <w:tcPr>
            <w:tcW w:w="519" w:type="dxa"/>
            <w:vAlign w:val="center"/>
          </w:tcPr>
          <w:p w14:paraId="5D2FBA00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7</w:t>
            </w:r>
          </w:p>
        </w:tc>
        <w:tc>
          <w:tcPr>
            <w:tcW w:w="7273" w:type="dxa"/>
            <w:gridSpan w:val="2"/>
            <w:vAlign w:val="center"/>
          </w:tcPr>
          <w:p w14:paraId="0AFF7FC6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Resultados de la Conferencia de Plenipotenciarios de 2018, el GANT (diciembre de 2018) y el Consejo de la UIT (junio de 2019) pertinentes para la CE 20 del UIT-T</w:t>
            </w:r>
          </w:p>
        </w:tc>
        <w:tc>
          <w:tcPr>
            <w:tcW w:w="1923" w:type="dxa"/>
          </w:tcPr>
          <w:p w14:paraId="06D58661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04A8C934" w14:textId="77777777" w:rsidTr="000962C9">
        <w:trPr>
          <w:jc w:val="center"/>
        </w:trPr>
        <w:tc>
          <w:tcPr>
            <w:tcW w:w="519" w:type="dxa"/>
            <w:vAlign w:val="center"/>
          </w:tcPr>
          <w:p w14:paraId="7CEAA4BB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8</w:t>
            </w:r>
          </w:p>
        </w:tc>
        <w:tc>
          <w:tcPr>
            <w:tcW w:w="7273" w:type="dxa"/>
            <w:gridSpan w:val="2"/>
            <w:vAlign w:val="center"/>
          </w:tcPr>
          <w:p w14:paraId="50BEA261" w14:textId="77777777" w:rsidR="005C1163" w:rsidRPr="000D381E" w:rsidRDefault="005C1163" w:rsidP="005C1163">
            <w:pPr>
              <w:pStyle w:val="Tabletext0"/>
              <w:rPr>
                <w:b/>
                <w:szCs w:val="22"/>
              </w:rPr>
            </w:pPr>
            <w:r w:rsidRPr="000D381E">
              <w:rPr>
                <w:szCs w:val="22"/>
              </w:rPr>
              <w:t xml:space="preserve">Presentación de las actividades del UIT-T sobre ciudades inteligentes y sostenibles </w:t>
            </w:r>
          </w:p>
        </w:tc>
        <w:tc>
          <w:tcPr>
            <w:tcW w:w="1923" w:type="dxa"/>
          </w:tcPr>
          <w:p w14:paraId="3C68343C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0F2C5990" w14:textId="77777777" w:rsidTr="000962C9">
        <w:trPr>
          <w:jc w:val="center"/>
        </w:trPr>
        <w:tc>
          <w:tcPr>
            <w:tcW w:w="519" w:type="dxa"/>
            <w:vAlign w:val="center"/>
          </w:tcPr>
          <w:p w14:paraId="5A3B767A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9</w:t>
            </w:r>
          </w:p>
        </w:tc>
        <w:tc>
          <w:tcPr>
            <w:tcW w:w="7273" w:type="dxa"/>
            <w:gridSpan w:val="2"/>
            <w:vAlign w:val="center"/>
          </w:tcPr>
          <w:p w14:paraId="363D1511" w14:textId="77777777" w:rsidR="005C1163" w:rsidRPr="000D381E" w:rsidRDefault="005C1163" w:rsidP="005C1163">
            <w:pPr>
              <w:pStyle w:val="Tabletext0"/>
              <w:rPr>
                <w:b/>
                <w:szCs w:val="22"/>
              </w:rPr>
            </w:pPr>
            <w:r w:rsidRPr="000D381E">
              <w:rPr>
                <w:szCs w:val="22"/>
              </w:rPr>
              <w:t>Actividades de promoción y reducción de la brecha de normalización</w:t>
            </w:r>
          </w:p>
        </w:tc>
        <w:tc>
          <w:tcPr>
            <w:tcW w:w="1923" w:type="dxa"/>
          </w:tcPr>
          <w:p w14:paraId="605DF27C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6CD3C757" w14:textId="77777777" w:rsidTr="000962C9">
        <w:trPr>
          <w:jc w:val="center"/>
        </w:trPr>
        <w:tc>
          <w:tcPr>
            <w:tcW w:w="519" w:type="dxa"/>
            <w:vAlign w:val="center"/>
          </w:tcPr>
          <w:p w14:paraId="3374ACF9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10</w:t>
            </w:r>
          </w:p>
        </w:tc>
        <w:tc>
          <w:tcPr>
            <w:tcW w:w="7273" w:type="dxa"/>
            <w:gridSpan w:val="2"/>
            <w:vAlign w:val="center"/>
          </w:tcPr>
          <w:p w14:paraId="1E1CA71F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Examen de las contribuciones recibidas</w:t>
            </w:r>
          </w:p>
        </w:tc>
        <w:tc>
          <w:tcPr>
            <w:tcW w:w="1923" w:type="dxa"/>
          </w:tcPr>
          <w:p w14:paraId="4C4421DC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1163B143" w14:textId="77777777" w:rsidTr="000962C9">
        <w:trPr>
          <w:jc w:val="center"/>
        </w:trPr>
        <w:tc>
          <w:tcPr>
            <w:tcW w:w="519" w:type="dxa"/>
            <w:vAlign w:val="center"/>
          </w:tcPr>
          <w:p w14:paraId="13934D51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1509E7E2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Programa de trabajo del GRCE20-LATAM</w:t>
            </w:r>
          </w:p>
        </w:tc>
        <w:tc>
          <w:tcPr>
            <w:tcW w:w="1923" w:type="dxa"/>
          </w:tcPr>
          <w:p w14:paraId="38117935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3A7373C" w14:textId="77777777" w:rsidTr="000962C9">
        <w:trPr>
          <w:jc w:val="center"/>
        </w:trPr>
        <w:tc>
          <w:tcPr>
            <w:tcW w:w="519" w:type="dxa"/>
            <w:vAlign w:val="center"/>
          </w:tcPr>
          <w:p w14:paraId="389403FF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216A315E" w14:textId="4E32EE29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Contribuciones de los miembros del GRCE20-LATAM</w:t>
            </w:r>
            <w:r w:rsidRPr="000D381E">
              <w:t xml:space="preserve"> </w:t>
            </w:r>
            <w:r w:rsidRPr="000D381E">
              <w:rPr>
                <w:szCs w:val="22"/>
              </w:rPr>
              <w:t>a la Comisión</w:t>
            </w:r>
            <w:r w:rsidR="000962C9">
              <w:rPr>
                <w:szCs w:val="22"/>
              </w:rPr>
              <w:t> </w:t>
            </w:r>
            <w:r w:rsidRPr="000D381E">
              <w:rPr>
                <w:szCs w:val="22"/>
              </w:rPr>
              <w:t>de</w:t>
            </w:r>
            <w:r w:rsidR="000962C9">
              <w:rPr>
                <w:szCs w:val="22"/>
              </w:rPr>
              <w:t> </w:t>
            </w:r>
            <w:r w:rsidRPr="000D381E">
              <w:rPr>
                <w:szCs w:val="22"/>
              </w:rPr>
              <w:t>Estudio</w:t>
            </w:r>
            <w:r w:rsidR="000962C9">
              <w:rPr>
                <w:szCs w:val="22"/>
              </w:rPr>
              <w:t> </w:t>
            </w:r>
            <w:r w:rsidRPr="000D381E">
              <w:rPr>
                <w:szCs w:val="22"/>
              </w:rPr>
              <w:t>20 del UIT-T</w:t>
            </w:r>
          </w:p>
        </w:tc>
        <w:tc>
          <w:tcPr>
            <w:tcW w:w="1923" w:type="dxa"/>
          </w:tcPr>
          <w:p w14:paraId="01F4B3ED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1ECA13FC" w14:textId="77777777" w:rsidTr="000962C9">
        <w:trPr>
          <w:jc w:val="center"/>
        </w:trPr>
        <w:tc>
          <w:tcPr>
            <w:tcW w:w="519" w:type="dxa"/>
            <w:vAlign w:val="center"/>
          </w:tcPr>
          <w:p w14:paraId="60FEABC0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13</w:t>
            </w:r>
          </w:p>
        </w:tc>
        <w:tc>
          <w:tcPr>
            <w:tcW w:w="7273" w:type="dxa"/>
            <w:gridSpan w:val="2"/>
            <w:vAlign w:val="center"/>
          </w:tcPr>
          <w:p w14:paraId="250FC303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Examen de las prioridades del GRCE20-LATAM del UIT-T</w:t>
            </w:r>
          </w:p>
        </w:tc>
        <w:tc>
          <w:tcPr>
            <w:tcW w:w="1923" w:type="dxa"/>
          </w:tcPr>
          <w:p w14:paraId="68B910E5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4B729E1B" w14:textId="77777777" w:rsidTr="000962C9">
        <w:trPr>
          <w:jc w:val="center"/>
        </w:trPr>
        <w:tc>
          <w:tcPr>
            <w:tcW w:w="519" w:type="dxa"/>
            <w:vAlign w:val="center"/>
          </w:tcPr>
          <w:p w14:paraId="496D6883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14</w:t>
            </w:r>
          </w:p>
        </w:tc>
        <w:tc>
          <w:tcPr>
            <w:tcW w:w="7273" w:type="dxa"/>
            <w:gridSpan w:val="2"/>
            <w:vAlign w:val="center"/>
          </w:tcPr>
          <w:p w14:paraId="054F4BC0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Preparación del proyecto de informe del GRCE20-LATAM</w:t>
            </w:r>
          </w:p>
        </w:tc>
        <w:tc>
          <w:tcPr>
            <w:tcW w:w="1923" w:type="dxa"/>
          </w:tcPr>
          <w:p w14:paraId="4E19B647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57F4F22" w14:textId="77777777" w:rsidTr="000962C9">
        <w:trPr>
          <w:jc w:val="center"/>
        </w:trPr>
        <w:tc>
          <w:tcPr>
            <w:tcW w:w="519" w:type="dxa"/>
            <w:vAlign w:val="center"/>
          </w:tcPr>
          <w:p w14:paraId="07284342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2EA8FF76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Lugar y fecha de la próxima reunión del GRCE20-LATAM</w:t>
            </w:r>
          </w:p>
        </w:tc>
        <w:tc>
          <w:tcPr>
            <w:tcW w:w="1923" w:type="dxa"/>
          </w:tcPr>
          <w:p w14:paraId="245D2C75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71BAF4B5" w14:textId="77777777" w:rsidTr="000962C9">
        <w:trPr>
          <w:jc w:val="center"/>
        </w:trPr>
        <w:tc>
          <w:tcPr>
            <w:tcW w:w="519" w:type="dxa"/>
            <w:vAlign w:val="center"/>
          </w:tcPr>
          <w:p w14:paraId="200BA1E5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16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794EA029" w14:textId="77777777" w:rsidR="005C1163" w:rsidRPr="000D381E" w:rsidRDefault="005C1163" w:rsidP="005C1163">
            <w:pPr>
              <w:pStyle w:val="Tabletext0"/>
              <w:rPr>
                <w:szCs w:val="22"/>
              </w:rPr>
            </w:pPr>
            <w:r w:rsidRPr="000D381E">
              <w:rPr>
                <w:szCs w:val="22"/>
              </w:rPr>
              <w:t>Otros asuntos</w:t>
            </w:r>
          </w:p>
        </w:tc>
        <w:tc>
          <w:tcPr>
            <w:tcW w:w="1923" w:type="dxa"/>
          </w:tcPr>
          <w:p w14:paraId="58633A28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  <w:tr w:rsidR="005C1163" w:rsidRPr="000D381E" w14:paraId="244DF82E" w14:textId="77777777" w:rsidTr="000962C9">
        <w:trPr>
          <w:jc w:val="center"/>
        </w:trPr>
        <w:tc>
          <w:tcPr>
            <w:tcW w:w="519" w:type="dxa"/>
            <w:vAlign w:val="center"/>
          </w:tcPr>
          <w:p w14:paraId="2C4ABE57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b/>
                <w:bCs/>
                <w:szCs w:val="22"/>
              </w:rPr>
              <w:t>17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4A74C960" w14:textId="77777777" w:rsidR="005C1163" w:rsidRPr="000D381E" w:rsidRDefault="005C1163" w:rsidP="005C1163">
            <w:pPr>
              <w:pStyle w:val="Tabletext0"/>
              <w:rPr>
                <w:b/>
                <w:bCs/>
                <w:szCs w:val="22"/>
              </w:rPr>
            </w:pPr>
            <w:r w:rsidRPr="000D381E">
              <w:rPr>
                <w:szCs w:val="22"/>
              </w:rPr>
              <w:t>Clausura de la reunión</w:t>
            </w:r>
          </w:p>
        </w:tc>
        <w:tc>
          <w:tcPr>
            <w:tcW w:w="1923" w:type="dxa"/>
          </w:tcPr>
          <w:p w14:paraId="7D5E436F" w14:textId="77777777" w:rsidR="005C1163" w:rsidRPr="000D381E" w:rsidRDefault="005C1163" w:rsidP="008214AF">
            <w:pPr>
              <w:rPr>
                <w:szCs w:val="22"/>
              </w:rPr>
            </w:pPr>
          </w:p>
        </w:tc>
      </w:tr>
    </w:tbl>
    <w:p w14:paraId="5E36C41E" w14:textId="77777777" w:rsidR="002545AA" w:rsidRPr="000D381E" w:rsidRDefault="002545AA" w:rsidP="002545AA">
      <w:pPr>
        <w:pStyle w:val="Reasons"/>
        <w:rPr>
          <w:lang w:val="es-ES_tradnl"/>
        </w:rPr>
      </w:pPr>
    </w:p>
    <w:p w14:paraId="760E90B5" w14:textId="77777777" w:rsidR="002545AA" w:rsidRPr="000D381E" w:rsidRDefault="002545AA" w:rsidP="002545AA">
      <w:pPr>
        <w:jc w:val="center"/>
      </w:pPr>
      <w:r w:rsidRPr="000D381E">
        <w:t>______________</w:t>
      </w:r>
    </w:p>
    <w:p w14:paraId="27D2597B" w14:textId="77777777" w:rsidR="00C34772" w:rsidRPr="000D381E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0D381E" w:rsidSect="002545AA">
      <w:headerReference w:type="even" r:id="rId24"/>
      <w:headerReference w:type="default" r:id="rId25"/>
      <w:footerReference w:type="first" r:id="rId26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CE6C" w14:textId="77777777" w:rsidR="00613160" w:rsidRDefault="00613160">
      <w:r>
        <w:separator/>
      </w:r>
    </w:p>
  </w:endnote>
  <w:endnote w:type="continuationSeparator" w:id="0">
    <w:p w14:paraId="511AD1F9" w14:textId="77777777" w:rsidR="00613160" w:rsidRDefault="006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A4AB" w14:textId="77777777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F642" w14:textId="77777777" w:rsidR="00613160" w:rsidRDefault="00613160">
      <w:r>
        <w:t>____________________</w:t>
      </w:r>
    </w:p>
  </w:footnote>
  <w:footnote w:type="continuationSeparator" w:id="0">
    <w:p w14:paraId="4AF8F299" w14:textId="77777777" w:rsidR="00613160" w:rsidRDefault="0061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8F3E441" w14:textId="77777777" w:rsidR="00141CB4" w:rsidRPr="00BC1FB8" w:rsidRDefault="00BC1FB8" w:rsidP="00B9073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111630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B90732">
          <w:rPr>
            <w:bCs/>
            <w:sz w:val="18"/>
            <w:szCs w:val="18"/>
          </w:rPr>
          <w:t>2</w:t>
        </w:r>
        <w:r w:rsidRPr="001A50AB">
          <w:rPr>
            <w:bCs/>
            <w:sz w:val="18"/>
            <w:szCs w:val="18"/>
          </w:rPr>
          <w:t>/</w:t>
        </w:r>
        <w:r w:rsidR="00B90732">
          <w:rPr>
            <w:bCs/>
            <w:sz w:val="18"/>
            <w:szCs w:val="18"/>
          </w:rPr>
          <w:t>GRCE20-LATAM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8112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F8C32F1" w14:textId="77777777" w:rsidR="00B90732" w:rsidRPr="00BC1FB8" w:rsidRDefault="00B90732" w:rsidP="00B9073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111630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2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GRCE20-LATAM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962C9"/>
    <w:rsid w:val="000C375D"/>
    <w:rsid w:val="000C382F"/>
    <w:rsid w:val="000D381E"/>
    <w:rsid w:val="000F67AE"/>
    <w:rsid w:val="00111630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21F9B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2307"/>
    <w:rsid w:val="003B60AA"/>
    <w:rsid w:val="003C00D3"/>
    <w:rsid w:val="003C2ECD"/>
    <w:rsid w:val="003D1E8D"/>
    <w:rsid w:val="003D2294"/>
    <w:rsid w:val="003D4DFE"/>
    <w:rsid w:val="003D673B"/>
    <w:rsid w:val="003E635C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C74A4"/>
    <w:rsid w:val="004D4A43"/>
    <w:rsid w:val="004E26E4"/>
    <w:rsid w:val="004F0A81"/>
    <w:rsid w:val="004F5584"/>
    <w:rsid w:val="004F75C9"/>
    <w:rsid w:val="00505119"/>
    <w:rsid w:val="0052107D"/>
    <w:rsid w:val="005267F7"/>
    <w:rsid w:val="00534586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C1163"/>
    <w:rsid w:val="005E67CA"/>
    <w:rsid w:val="00607393"/>
    <w:rsid w:val="00613160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C0824"/>
    <w:rsid w:val="008029A5"/>
    <w:rsid w:val="008134A7"/>
    <w:rsid w:val="008214AF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450"/>
    <w:rsid w:val="009D4C42"/>
    <w:rsid w:val="009F0942"/>
    <w:rsid w:val="00A119A2"/>
    <w:rsid w:val="00A41330"/>
    <w:rsid w:val="00A42718"/>
    <w:rsid w:val="00A42E25"/>
    <w:rsid w:val="00A54E47"/>
    <w:rsid w:val="00A6120F"/>
    <w:rsid w:val="00A85283"/>
    <w:rsid w:val="00AA1A3B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0732"/>
    <w:rsid w:val="00B95F0A"/>
    <w:rsid w:val="00B96180"/>
    <w:rsid w:val="00BC172A"/>
    <w:rsid w:val="00BC1FB8"/>
    <w:rsid w:val="00BE047F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3A1D00"/>
  <w15:docId w15:val="{7280711F-FC88-4B28-9F26-0DA448B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5C116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20@itu.int" TargetMode="External"/><Relationship Id="rId18" Type="http://schemas.openxmlformats.org/officeDocument/2006/relationships/hyperlink" Target="https://www.itu.int/en/ties-servic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uniceletona@siget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20/sg20rglatam/Pages/default.aspx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sbsg20@itu.int" TargetMode="External"/><Relationship Id="rId20" Type="http://schemas.openxmlformats.org/officeDocument/2006/relationships/hyperlink" Target="mailto:mvides@siget.gob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20/sg20rglatam/Pages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itu.int/md/T17-SG020RG.LATAM-180420-R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https://www.itu.int/md/T17-TSB-CIR-0068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sbsg20@itu.in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84C4-91FA-4EFD-ADB6-A6D58A6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981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6901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Spanish1</dc:creator>
  <cp:keywords/>
  <dc:description/>
  <cp:lastModifiedBy>Jenkins, Lia</cp:lastModifiedBy>
  <cp:revision>6</cp:revision>
  <cp:lastPrinted>2019-07-18T13:27:00Z</cp:lastPrinted>
  <dcterms:created xsi:type="dcterms:W3CDTF">2019-07-17T15:23:00Z</dcterms:created>
  <dcterms:modified xsi:type="dcterms:W3CDTF">2019-07-18T13:29:00Z</dcterms:modified>
</cp:coreProperties>
</file>