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410"/>
        <w:gridCol w:w="383"/>
        <w:gridCol w:w="3586"/>
      </w:tblGrid>
      <w:tr w:rsidR="00A4045F" w:rsidRPr="0037415F" w:rsidTr="00A4045F">
        <w:trPr>
          <w:cantSplit/>
          <w:jc w:val="center"/>
        </w:trPr>
        <w:tc>
          <w:tcPr>
            <w:tcW w:w="1134" w:type="dxa"/>
            <w:vMerge w:val="restart"/>
          </w:tcPr>
          <w:p w:rsidR="00A4045F" w:rsidRPr="007F664D" w:rsidRDefault="00A4045F" w:rsidP="00A4045F">
            <w:pPr>
              <w:rPr>
                <w:sz w:val="20"/>
                <w:szCs w:val="20"/>
              </w:rPr>
            </w:pPr>
            <w:r>
              <w:rPr>
                <w:noProof/>
                <w:sz w:val="20"/>
                <w:szCs w:val="20"/>
                <w:lang w:val="en-US" w:eastAsia="en-US"/>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gridSpan w:val="3"/>
            <w:vMerge w:val="restart"/>
          </w:tcPr>
          <w:p w:rsidR="00A4045F" w:rsidRPr="00F70513" w:rsidRDefault="00A4045F" w:rsidP="00A4045F">
            <w:pPr>
              <w:rPr>
                <w:sz w:val="16"/>
                <w:szCs w:val="16"/>
              </w:rPr>
            </w:pPr>
            <w:r w:rsidRPr="00F70513">
              <w:rPr>
                <w:sz w:val="16"/>
                <w:szCs w:val="16"/>
              </w:rPr>
              <w:t>INTERNATIONAL TELECOMMUNICATION UNION</w:t>
            </w:r>
          </w:p>
          <w:p w:rsidR="00A4045F" w:rsidRPr="006264C9" w:rsidRDefault="00A4045F" w:rsidP="00A4045F">
            <w:pPr>
              <w:rPr>
                <w:b/>
                <w:bCs/>
                <w:sz w:val="26"/>
                <w:szCs w:val="26"/>
              </w:rPr>
            </w:pPr>
            <w:r w:rsidRPr="006264C9">
              <w:rPr>
                <w:b/>
                <w:bCs/>
                <w:sz w:val="26"/>
                <w:szCs w:val="26"/>
              </w:rPr>
              <w:t>TELECOMMUNICATION</w:t>
            </w:r>
            <w:r w:rsidRPr="006264C9">
              <w:rPr>
                <w:b/>
                <w:bCs/>
                <w:sz w:val="26"/>
                <w:szCs w:val="26"/>
              </w:rPr>
              <w:br/>
              <w:t>STANDARDIZATION SECTOR</w:t>
            </w:r>
          </w:p>
          <w:p w:rsidR="00A4045F" w:rsidRPr="007F664D" w:rsidRDefault="00A4045F" w:rsidP="00A4045F">
            <w:pPr>
              <w:rPr>
                <w:sz w:val="20"/>
                <w:szCs w:val="20"/>
              </w:rPr>
            </w:pPr>
            <w:r w:rsidRPr="006264C9">
              <w:rPr>
                <w:sz w:val="20"/>
                <w:szCs w:val="20"/>
              </w:rPr>
              <w:t xml:space="preserve">STUDY PERIOD </w:t>
            </w:r>
            <w:r>
              <w:rPr>
                <w:sz w:val="20"/>
                <w:szCs w:val="20"/>
              </w:rPr>
              <w:t>2017-2020</w:t>
            </w:r>
          </w:p>
        </w:tc>
        <w:tc>
          <w:tcPr>
            <w:tcW w:w="3969" w:type="dxa"/>
            <w:gridSpan w:val="2"/>
            <w:vAlign w:val="center"/>
          </w:tcPr>
          <w:p w:rsidR="00A4045F" w:rsidRPr="00314630" w:rsidRDefault="00B5465B" w:rsidP="00A3579E">
            <w:pPr>
              <w:pStyle w:val="Docnumber"/>
            </w:pPr>
            <w:sdt>
              <w:sdtPr>
                <w:alias w:val="ShortName"/>
                <w:tag w:val="ShortName"/>
                <w:id w:val="1678923088"/>
                <w:lock w:val="sdtLocked"/>
                <w:placeholder>
                  <w:docPart w:val="CB349864D24C4748AA73864A3D73AEC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9C2A7C" w:rsidRPr="00A3579E">
                  <w:t>SG</w:t>
                </w:r>
                <w:r w:rsidR="008D7856" w:rsidRPr="00A3579E">
                  <w:t>3</w:t>
                </w:r>
                <w:r w:rsidR="00A3579E" w:rsidRPr="00A3579E">
                  <w:t>-C194</w:t>
                </w:r>
              </w:sdtContent>
            </w:sdt>
          </w:p>
        </w:tc>
      </w:tr>
      <w:tr w:rsidR="00A4045F" w:rsidRPr="0037415F" w:rsidTr="00A4045F">
        <w:trPr>
          <w:cantSplit/>
          <w:jc w:val="center"/>
        </w:trPr>
        <w:tc>
          <w:tcPr>
            <w:tcW w:w="1134" w:type="dxa"/>
            <w:vMerge/>
          </w:tcPr>
          <w:p w:rsidR="00A4045F" w:rsidRPr="00072A4E" w:rsidRDefault="00A4045F" w:rsidP="00EB6775">
            <w:pPr>
              <w:rPr>
                <w:smallCaps/>
                <w:sz w:val="20"/>
              </w:rPr>
            </w:pPr>
          </w:p>
        </w:tc>
        <w:tc>
          <w:tcPr>
            <w:tcW w:w="4253" w:type="dxa"/>
            <w:gridSpan w:val="3"/>
            <w:vMerge/>
          </w:tcPr>
          <w:p w:rsidR="00A4045F" w:rsidRPr="00072A4E" w:rsidRDefault="00A4045F" w:rsidP="00EB6775">
            <w:pPr>
              <w:rPr>
                <w:smallCaps/>
                <w:sz w:val="20"/>
              </w:rPr>
            </w:pPr>
            <w:bookmarkStart w:id="0" w:name="ddate" w:colFirst="2" w:colLast="2"/>
          </w:p>
        </w:tc>
        <w:sdt>
          <w:sdtPr>
            <w:rPr>
              <w:b/>
              <w:bCs/>
              <w:sz w:val="28"/>
              <w:szCs w:val="28"/>
            </w:rPr>
            <w:alias w:val="SgText"/>
            <w:tag w:val="SgText"/>
            <w:id w:val="1057051111"/>
            <w:lock w:val="sdtLocked"/>
            <w:placeholder>
              <w:docPart w:val="7CD813BF60154F87B6A958AF36422E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969" w:type="dxa"/>
                <w:gridSpan w:val="2"/>
              </w:tcPr>
              <w:p w:rsidR="00A4045F" w:rsidRPr="00715CA6" w:rsidRDefault="00EC56F0" w:rsidP="008D7856">
                <w:pPr>
                  <w:jc w:val="right"/>
                  <w:rPr>
                    <w:b/>
                    <w:bCs/>
                    <w:sz w:val="28"/>
                    <w:szCs w:val="28"/>
                  </w:rPr>
                </w:pPr>
                <w:r>
                  <w:rPr>
                    <w:b/>
                    <w:bCs/>
                    <w:sz w:val="28"/>
                    <w:szCs w:val="28"/>
                  </w:rPr>
                  <w:t xml:space="preserve">STUDY GROUP </w:t>
                </w:r>
                <w:r w:rsidR="008D7856">
                  <w:rPr>
                    <w:b/>
                    <w:bCs/>
                    <w:sz w:val="28"/>
                    <w:szCs w:val="28"/>
                  </w:rPr>
                  <w:t>3</w:t>
                </w:r>
              </w:p>
            </w:tc>
          </w:sdtContent>
        </w:sdt>
      </w:tr>
      <w:tr w:rsidR="00A4045F" w:rsidRPr="0037415F" w:rsidTr="00A4045F">
        <w:trPr>
          <w:cantSplit/>
          <w:jc w:val="center"/>
        </w:trPr>
        <w:tc>
          <w:tcPr>
            <w:tcW w:w="1134" w:type="dxa"/>
            <w:vMerge/>
            <w:tcBorders>
              <w:bottom w:val="single" w:sz="12" w:space="0" w:color="auto"/>
            </w:tcBorders>
          </w:tcPr>
          <w:p w:rsidR="00A4045F" w:rsidRPr="0037415F" w:rsidRDefault="00A4045F" w:rsidP="00EB6775">
            <w:pPr>
              <w:rPr>
                <w:b/>
                <w:bCs/>
                <w:sz w:val="26"/>
              </w:rPr>
            </w:pPr>
          </w:p>
        </w:tc>
        <w:tc>
          <w:tcPr>
            <w:tcW w:w="4253" w:type="dxa"/>
            <w:gridSpan w:val="3"/>
            <w:vMerge/>
            <w:tcBorders>
              <w:bottom w:val="single" w:sz="12" w:space="0" w:color="auto"/>
            </w:tcBorders>
          </w:tcPr>
          <w:p w:rsidR="00A4045F" w:rsidRPr="0037415F" w:rsidRDefault="00A4045F" w:rsidP="00EB6775">
            <w:pPr>
              <w:rPr>
                <w:b/>
                <w:bCs/>
                <w:sz w:val="26"/>
              </w:rPr>
            </w:pPr>
            <w:bookmarkStart w:id="1" w:name="dorlang" w:colFirst="2" w:colLast="2"/>
            <w:bookmarkEnd w:id="0"/>
          </w:p>
        </w:tc>
        <w:tc>
          <w:tcPr>
            <w:tcW w:w="3969" w:type="dxa"/>
            <w:gridSpan w:val="2"/>
            <w:tcBorders>
              <w:bottom w:val="single" w:sz="12" w:space="0" w:color="auto"/>
            </w:tcBorders>
            <w:vAlign w:val="center"/>
          </w:tcPr>
          <w:p w:rsidR="00A4045F" w:rsidRPr="00333E15" w:rsidRDefault="00A4045F" w:rsidP="00EB6775">
            <w:pPr>
              <w:jc w:val="right"/>
              <w:rPr>
                <w:b/>
                <w:bCs/>
                <w:sz w:val="28"/>
                <w:szCs w:val="28"/>
              </w:rPr>
            </w:pPr>
            <w:r>
              <w:rPr>
                <w:b/>
                <w:bCs/>
                <w:sz w:val="28"/>
                <w:szCs w:val="28"/>
              </w:rPr>
              <w:t xml:space="preserve">Original: </w:t>
            </w:r>
            <w:r w:rsidRPr="006264C9">
              <w:rPr>
                <w:b/>
                <w:bCs/>
                <w:sz w:val="28"/>
                <w:szCs w:val="28"/>
              </w:rPr>
              <w:t>English</w:t>
            </w:r>
          </w:p>
        </w:tc>
      </w:tr>
      <w:tr w:rsidR="0089088E" w:rsidRPr="0037415F" w:rsidTr="00EB6775">
        <w:trPr>
          <w:cantSplit/>
          <w:jc w:val="center"/>
        </w:trPr>
        <w:tc>
          <w:tcPr>
            <w:tcW w:w="1617" w:type="dxa"/>
            <w:gridSpan w:val="2"/>
          </w:tcPr>
          <w:p w:rsidR="0089088E" w:rsidRPr="0037415F" w:rsidRDefault="0089088E" w:rsidP="00EB6775">
            <w:pPr>
              <w:rPr>
                <w:b/>
                <w:bCs/>
              </w:rPr>
            </w:pPr>
            <w:bookmarkStart w:id="2" w:name="dbluepink" w:colFirst="1" w:colLast="1"/>
            <w:bookmarkEnd w:id="1"/>
            <w:r w:rsidRPr="0037415F">
              <w:rPr>
                <w:b/>
                <w:bCs/>
              </w:rPr>
              <w:t>Question(s):</w:t>
            </w:r>
          </w:p>
        </w:tc>
        <w:sdt>
          <w:sdtPr>
            <w:alias w:val="QuestionText"/>
            <w:tag w:val="QuestionText"/>
            <w:id w:val="-58169772"/>
            <w:lock w:val="sdtLocked"/>
            <w:placeholder>
              <w:docPart w:val="11F0B7C57FF448BF88587FE136253F6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rsidR="0089088E" w:rsidRPr="0037415F" w:rsidRDefault="00D738A9" w:rsidP="00C26C61">
                <w:r>
                  <w:t>Q11</w:t>
                </w:r>
                <w:r w:rsidR="002622B3">
                  <w:t>/</w:t>
                </w:r>
                <w:r w:rsidR="008D7856">
                  <w:t>3</w:t>
                </w:r>
              </w:p>
            </w:tc>
          </w:sdtContent>
        </w:sdt>
        <w:tc>
          <w:tcPr>
            <w:tcW w:w="4379" w:type="dxa"/>
            <w:gridSpan w:val="3"/>
          </w:tcPr>
          <w:p w:rsidR="0089088E" w:rsidRPr="0037415F" w:rsidRDefault="00B5465B" w:rsidP="007A0A67">
            <w:pPr>
              <w:jc w:val="right"/>
            </w:pPr>
            <w:sdt>
              <w:sdtPr>
                <w:alias w:val="Place"/>
                <w:tag w:val="Place"/>
                <w:id w:val="594904712"/>
                <w:lock w:val="sdtLocked"/>
                <w:placeholder>
                  <w:docPart w:val="BE35CAB5F528406682BA1E5829CF48D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2622B3">
                  <w:t>Geneva</w:t>
                </w:r>
              </w:sdtContent>
            </w:sdt>
            <w:r w:rsidR="00A4600B">
              <w:t xml:space="preserve">, </w:t>
            </w:r>
            <w:sdt>
              <w:sdtPr>
                <w:alias w:val="When"/>
                <w:tag w:val="When"/>
                <w:id w:val="542724177"/>
                <w:lock w:val="sdtLocked"/>
                <w:placeholder>
                  <w:docPart w:val="824E3C955CBF4A329B1AA45F443B5F3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29093C">
                  <w:t>9-18</w:t>
                </w:r>
                <w:r w:rsidR="00B1615C">
                  <w:t xml:space="preserve"> April 201</w:t>
                </w:r>
                <w:r w:rsidR="007A0A67">
                  <w:t>8</w:t>
                </w:r>
              </w:sdtContent>
            </w:sdt>
          </w:p>
        </w:tc>
      </w:tr>
      <w:bookmarkEnd w:id="2"/>
      <w:tr w:rsidR="0089088E" w:rsidRPr="00A4045F" w:rsidTr="00EB6775">
        <w:trPr>
          <w:cantSplit/>
          <w:jc w:val="center"/>
        </w:trPr>
        <w:tc>
          <w:tcPr>
            <w:tcW w:w="9356" w:type="dxa"/>
            <w:gridSpan w:val="6"/>
          </w:tcPr>
          <w:p w:rsidR="0089088E" w:rsidRPr="007E656A" w:rsidRDefault="00B5465B" w:rsidP="00D13424">
            <w:pPr>
              <w:jc w:val="center"/>
              <w:rPr>
                <w:b/>
                <w:bCs/>
              </w:rPr>
            </w:pPr>
            <w:sdt>
              <w:sdtPr>
                <w:rPr>
                  <w:b/>
                  <w:bCs/>
                </w:rPr>
                <w:alias w:val="DocTypeText"/>
                <w:tag w:val="DocTypeText"/>
                <w:id w:val="-1436660787"/>
                <w:lock w:val="sdtLocked"/>
                <w:placeholder>
                  <w:docPart w:val="642614C8ED9B487A8FB693FB5CBFAB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D13424">
                  <w:rPr>
                    <w:b/>
                    <w:bCs/>
                    <w:lang w:val="fr-CH"/>
                  </w:rPr>
                  <w:t>CONTRIBUTION</w:t>
                </w:r>
              </w:sdtContent>
            </w:sdt>
          </w:p>
        </w:tc>
      </w:tr>
      <w:tr w:rsidR="0089088E" w:rsidRPr="0037415F" w:rsidTr="00EB6775">
        <w:trPr>
          <w:cantSplit/>
          <w:jc w:val="center"/>
        </w:trPr>
        <w:tc>
          <w:tcPr>
            <w:tcW w:w="1617" w:type="dxa"/>
            <w:gridSpan w:val="2"/>
          </w:tcPr>
          <w:p w:rsidR="0089088E" w:rsidRPr="0037415F" w:rsidRDefault="0089088E" w:rsidP="00394DBF">
            <w:pPr>
              <w:rPr>
                <w:b/>
                <w:bCs/>
              </w:rPr>
            </w:pPr>
            <w:r>
              <w:rPr>
                <w:b/>
                <w:bCs/>
              </w:rPr>
              <w:t>Source:</w:t>
            </w:r>
          </w:p>
        </w:tc>
        <w:sdt>
          <w:sdtPr>
            <w:alias w:val="DocumentSource"/>
            <w:tag w:val="DocumentSource"/>
            <w:id w:val="-1547363769"/>
            <w:lock w:val="sdtLocked"/>
            <w:placeholder>
              <w:docPart w:val="4878D547FE7D42D49B34F3CF010FA8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rsidR="0089088E" w:rsidRDefault="002622B3" w:rsidP="002622B3">
                <w:r>
                  <w:t>United States</w:t>
                </w:r>
                <w:r w:rsidR="00CC7208">
                  <w:t xml:space="preserve"> of America</w:t>
                </w:r>
              </w:p>
            </w:tc>
          </w:sdtContent>
        </w:sdt>
        <w:bookmarkStart w:id="3" w:name="_GoBack"/>
        <w:bookmarkEnd w:id="3"/>
      </w:tr>
      <w:tr w:rsidR="0089088E" w:rsidRPr="0037415F" w:rsidTr="00EB6775">
        <w:trPr>
          <w:cantSplit/>
          <w:jc w:val="center"/>
        </w:trPr>
        <w:tc>
          <w:tcPr>
            <w:tcW w:w="1617" w:type="dxa"/>
            <w:gridSpan w:val="2"/>
          </w:tcPr>
          <w:p w:rsidR="0089088E" w:rsidRPr="0037415F" w:rsidRDefault="0089088E" w:rsidP="00EB6775">
            <w:bookmarkStart w:id="4" w:name="dtitle1" w:colFirst="1" w:colLast="1"/>
            <w:r w:rsidRPr="0037415F">
              <w:rPr>
                <w:b/>
                <w:bCs/>
              </w:rPr>
              <w:t>Title:</w:t>
            </w:r>
          </w:p>
        </w:tc>
        <w:tc>
          <w:tcPr>
            <w:tcW w:w="7739" w:type="dxa"/>
            <w:gridSpan w:val="4"/>
          </w:tcPr>
          <w:p w:rsidR="0089088E" w:rsidRPr="0037415F" w:rsidRDefault="00B5465B" w:rsidP="008A2348">
            <w:sdt>
              <w:sdtPr>
                <w:rPr>
                  <w:rFonts w:eastAsia="SimSun"/>
                </w:rPr>
                <w:alias w:val="Title"/>
                <w:tag w:val="Title"/>
                <w:id w:val="1877968201"/>
                <w:lock w:val="sdtLocked"/>
                <w:placeholder>
                  <w:docPart w:val="5CBD7EBD69124F0EAED39EC086BEB0EA"/>
                </w:placeholder>
                <w:dataBinding w:prefixMappings="xmlns:ns0='http://purl.org/dc/elements/1.1/' xmlns:ns1='http://schemas.openxmlformats.org/package/2006/metadata/core-properties' " w:xpath="/ns1:coreProperties[1]/ns0:title[1]" w:storeItemID="{6C3C8BC8-F283-45AE-878A-BAB7291924A1}"/>
                <w:text/>
              </w:sdtPr>
              <w:sdtEndPr/>
              <w:sdtContent>
                <w:r w:rsidR="008A2348" w:rsidRPr="003B0D1E">
                  <w:rPr>
                    <w:rFonts w:eastAsia="SimSun"/>
                  </w:rPr>
                  <w:t>Response to TD</w:t>
                </w:r>
                <w:r w:rsidR="008A2348">
                  <w:rPr>
                    <w:rFonts w:eastAsia="SimSun"/>
                  </w:rPr>
                  <w:t>10/WP3</w:t>
                </w:r>
                <w:r w:rsidR="008A2348" w:rsidRPr="003B0D1E">
                  <w:rPr>
                    <w:rFonts w:eastAsia="SimSun"/>
                  </w:rPr>
                  <w:t xml:space="preserve"> – </w:t>
                </w:r>
                <w:r w:rsidR="008A2348">
                  <w:rPr>
                    <w:rFonts w:eastAsia="SimSun"/>
                  </w:rPr>
                  <w:t>new draft</w:t>
                </w:r>
                <w:r w:rsidR="008A2348" w:rsidRPr="003B0D1E">
                  <w:rPr>
                    <w:rFonts w:eastAsia="SimSun"/>
                  </w:rPr>
                  <w:t xml:space="preserve"> </w:t>
                </w:r>
                <w:r w:rsidR="008A2348" w:rsidRPr="0086632F">
                  <w:rPr>
                    <w:rFonts w:eastAsia="SimSun"/>
                  </w:rPr>
                  <w:t xml:space="preserve">ITU-T </w:t>
                </w:r>
                <w:r w:rsidR="008A2348" w:rsidRPr="003B0D1E">
                  <w:rPr>
                    <w:rFonts w:eastAsia="SimSun"/>
                  </w:rPr>
                  <w:t>Recommendation D.DigID: Policy Fram</w:t>
                </w:r>
                <w:r w:rsidR="008A2348">
                  <w:rPr>
                    <w:rFonts w:eastAsia="SimSun"/>
                  </w:rPr>
                  <w:t>ework including Principles for Digital Identity I</w:t>
                </w:r>
                <w:r w:rsidR="008A2348" w:rsidRPr="003B0D1E">
                  <w:rPr>
                    <w:rFonts w:eastAsia="SimSun"/>
                  </w:rPr>
                  <w:t>nfrastructure</w:t>
                </w:r>
              </w:sdtContent>
            </w:sdt>
          </w:p>
        </w:tc>
      </w:tr>
      <w:tr w:rsidR="0089088E" w:rsidRPr="0037415F" w:rsidTr="008A2348">
        <w:trPr>
          <w:cantSplit/>
          <w:trHeight w:val="459"/>
          <w:jc w:val="center"/>
        </w:trPr>
        <w:tc>
          <w:tcPr>
            <w:tcW w:w="1617" w:type="dxa"/>
            <w:gridSpan w:val="2"/>
            <w:tcBorders>
              <w:bottom w:val="single" w:sz="6" w:space="0" w:color="auto"/>
            </w:tcBorders>
          </w:tcPr>
          <w:p w:rsidR="0089088E" w:rsidRPr="0037415F" w:rsidRDefault="0089088E" w:rsidP="00EB6775">
            <w:pPr>
              <w:rPr>
                <w:b/>
                <w:bCs/>
              </w:rPr>
            </w:pPr>
            <w:r w:rsidRPr="008F7104">
              <w:rPr>
                <w:b/>
                <w:bCs/>
              </w:rPr>
              <w:t>Purpose:</w:t>
            </w:r>
          </w:p>
        </w:tc>
        <w:sdt>
          <w:sdtPr>
            <w:alias w:val="Purpose"/>
            <w:tag w:val="Purpose1"/>
            <w:id w:val="918285360"/>
            <w:lock w:val="sdtLocked"/>
            <w:placeholder>
              <w:docPart w:val="96B519FF3E2B4EB2BE745E1BB58721D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7739" w:type="dxa"/>
                <w:gridSpan w:val="4"/>
                <w:tcBorders>
                  <w:bottom w:val="single" w:sz="6" w:space="0" w:color="auto"/>
                </w:tcBorders>
              </w:tcPr>
              <w:p w:rsidR="0089088E" w:rsidRPr="00B4174C" w:rsidRDefault="009A20E2" w:rsidP="009C3160">
                <w:r>
                  <w:t>Proposal</w:t>
                </w:r>
              </w:p>
            </w:tc>
          </w:sdtContent>
        </w:sdt>
      </w:tr>
      <w:tr w:rsidR="00394DBF" w:rsidRPr="0037415F" w:rsidTr="008A2348">
        <w:trPr>
          <w:cantSplit/>
          <w:trHeight w:val="1074"/>
          <w:jc w:val="center"/>
        </w:trPr>
        <w:tc>
          <w:tcPr>
            <w:tcW w:w="1617" w:type="dxa"/>
            <w:gridSpan w:val="2"/>
            <w:tcBorders>
              <w:top w:val="single" w:sz="6" w:space="0" w:color="auto"/>
              <w:bottom w:val="single" w:sz="6" w:space="0" w:color="auto"/>
            </w:tcBorders>
          </w:tcPr>
          <w:p w:rsidR="00394DBF" w:rsidRPr="008F7104" w:rsidRDefault="00394DBF" w:rsidP="00247A50">
            <w:pPr>
              <w:rPr>
                <w:b/>
                <w:bCs/>
              </w:rPr>
            </w:pPr>
            <w:r w:rsidRPr="008F7104">
              <w:rPr>
                <w:b/>
                <w:bCs/>
              </w:rPr>
              <w:t>Contact:</w:t>
            </w:r>
          </w:p>
        </w:tc>
        <w:tc>
          <w:tcPr>
            <w:tcW w:w="4153" w:type="dxa"/>
            <w:gridSpan w:val="3"/>
            <w:tcBorders>
              <w:top w:val="single" w:sz="6" w:space="0" w:color="auto"/>
              <w:bottom w:val="single" w:sz="6" w:space="0" w:color="auto"/>
            </w:tcBorders>
          </w:tcPr>
          <w:p w:rsidR="00394DBF" w:rsidRDefault="00B5465B" w:rsidP="008A2348">
            <w:sdt>
              <w:sdtPr>
                <w:alias w:val="ContactNameOrgCountry"/>
                <w:tag w:val="ContactNameOrgCountry"/>
                <w:id w:val="997003386"/>
                <w:placeholder>
                  <w:docPart w:val="4AADCEB77D9A4F2E8A82AD281570B9A3"/>
                </w:placeholder>
                <w:text w:multiLine="1"/>
              </w:sdtPr>
              <w:sdtEndPr/>
              <w:sdtContent>
                <w:r w:rsidR="009B447B" w:rsidRPr="009B447B">
                  <w:t xml:space="preserve">Paul </w:t>
                </w:r>
                <w:r w:rsidR="008A2348">
                  <w:t>B. Najarian</w:t>
                </w:r>
                <w:r w:rsidR="008A2348">
                  <w:br/>
                  <w:t>U.S. Department of State</w:t>
                </w:r>
                <w:r w:rsidR="008A2348" w:rsidRPr="009B447B">
                  <w:t xml:space="preserve"> </w:t>
                </w:r>
                <w:r w:rsidR="00394DBF" w:rsidRPr="009B447B">
                  <w:br/>
                </w:r>
                <w:r w:rsidR="009B447B" w:rsidRPr="009B447B">
                  <w:t>United States of America</w:t>
                </w:r>
              </w:sdtContent>
            </w:sdt>
          </w:p>
        </w:tc>
        <w:sdt>
          <w:sdtPr>
            <w:alias w:val="ContactTelFaxEmail"/>
            <w:tag w:val="ContactTelFaxEmail"/>
            <w:id w:val="1050803327"/>
            <w:placeholder>
              <w:docPart w:val="64DFC1CBD3A74F9C9381668A7C68E353"/>
            </w:placeholder>
          </w:sdtPr>
          <w:sdtEndPr/>
          <w:sdtContent>
            <w:tc>
              <w:tcPr>
                <w:tcW w:w="3586" w:type="dxa"/>
                <w:tcBorders>
                  <w:top w:val="single" w:sz="6" w:space="0" w:color="auto"/>
                  <w:bottom w:val="single" w:sz="6" w:space="0" w:color="auto"/>
                </w:tcBorders>
              </w:tcPr>
              <w:p w:rsidR="00394DBF" w:rsidRDefault="00394DBF" w:rsidP="009B447B">
                <w:r>
                  <w:t>Tel: +</w:t>
                </w:r>
                <w:r w:rsidR="009B447B">
                  <w:t xml:space="preserve">1 </w:t>
                </w:r>
                <w:r w:rsidR="008A2348">
                  <w:t>(</w:t>
                </w:r>
                <w:r w:rsidR="009B447B">
                  <w:t>202</w:t>
                </w:r>
                <w:r w:rsidR="008A2348">
                  <w:t>) 647-</w:t>
                </w:r>
                <w:r w:rsidR="009B447B">
                  <w:t>7847</w:t>
                </w:r>
                <w:r>
                  <w:br/>
                  <w:t xml:space="preserve">Fax: </w:t>
                </w:r>
                <w:r w:rsidR="008A2348">
                  <w:t>n/a</w:t>
                </w:r>
                <w:r>
                  <w:br/>
                  <w:t xml:space="preserve">E-mail: </w:t>
                </w:r>
                <w:hyperlink r:id="rId11" w:history="1">
                  <w:r w:rsidR="00DF60DC" w:rsidRPr="00484E77">
                    <w:rPr>
                      <w:rStyle w:val="Hyperlink"/>
                      <w:rFonts w:ascii="Times New Roman" w:hAnsi="Times New Roman"/>
                    </w:rPr>
                    <w:t>najarianpb@state.gov</w:t>
                  </w:r>
                </w:hyperlink>
                <w:r w:rsidR="00DF60DC">
                  <w:t xml:space="preserve"> </w:t>
                </w:r>
              </w:p>
            </w:tc>
          </w:sdtContent>
        </w:sdt>
      </w:tr>
      <w:tr w:rsidR="00C952AA" w:rsidTr="0029093C">
        <w:tblPrEx>
          <w:tblLook w:val="04A0" w:firstRow="1" w:lastRow="0" w:firstColumn="1" w:lastColumn="0" w:noHBand="0" w:noVBand="1"/>
        </w:tblPrEx>
        <w:trPr>
          <w:cantSplit/>
          <w:trHeight w:val="1416"/>
          <w:jc w:val="center"/>
        </w:trPr>
        <w:tc>
          <w:tcPr>
            <w:tcW w:w="1617" w:type="dxa"/>
            <w:gridSpan w:val="2"/>
            <w:tcBorders>
              <w:top w:val="single" w:sz="6" w:space="0" w:color="auto"/>
              <w:left w:val="nil"/>
              <w:bottom w:val="single" w:sz="6" w:space="0" w:color="auto"/>
              <w:right w:val="nil"/>
            </w:tcBorders>
            <w:hideMark/>
          </w:tcPr>
          <w:p w:rsidR="00C952AA" w:rsidRDefault="00C952AA">
            <w:pPr>
              <w:spacing w:line="256" w:lineRule="auto"/>
              <w:rPr>
                <w:b/>
                <w:bCs/>
              </w:rPr>
            </w:pPr>
            <w:r>
              <w:rPr>
                <w:b/>
                <w:bCs/>
              </w:rPr>
              <w:t>Contact:</w:t>
            </w:r>
          </w:p>
        </w:tc>
        <w:tc>
          <w:tcPr>
            <w:tcW w:w="4153" w:type="dxa"/>
            <w:gridSpan w:val="3"/>
            <w:tcBorders>
              <w:top w:val="single" w:sz="6" w:space="0" w:color="auto"/>
              <w:left w:val="nil"/>
              <w:bottom w:val="single" w:sz="6" w:space="0" w:color="auto"/>
              <w:right w:val="nil"/>
            </w:tcBorders>
            <w:hideMark/>
          </w:tcPr>
          <w:p w:rsidR="00C952AA" w:rsidRDefault="00B5465B" w:rsidP="00D738A9">
            <w:pPr>
              <w:spacing w:line="256" w:lineRule="auto"/>
            </w:pPr>
            <w:sdt>
              <w:sdtPr>
                <w:alias w:val="ContactNameOrgCountry"/>
                <w:tag w:val="ContactNameOrgCountry"/>
                <w:id w:val="1468240601"/>
                <w:placeholder>
                  <w:docPart w:val="EA4D802D25714832A032D953F985B8B7"/>
                </w:placeholder>
                <w:text w:multiLine="1"/>
              </w:sdtPr>
              <w:sdtEndPr/>
              <w:sdtContent>
                <w:r w:rsidR="00D738A9">
                  <w:t>Carl R. Frank</w:t>
                </w:r>
                <w:r w:rsidR="00C952AA">
                  <w:br/>
                </w:r>
                <w:r w:rsidR="00D738A9">
                  <w:t>National Telecom</w:t>
                </w:r>
                <w:r w:rsidR="008A2348">
                  <w:t>munications</w:t>
                </w:r>
                <w:r w:rsidR="00D738A9">
                  <w:t xml:space="preserve"> &amp; Information Admin</w:t>
                </w:r>
                <w:r w:rsidR="008A2348">
                  <w:t>istration</w:t>
                </w:r>
                <w:r w:rsidR="00C952AA">
                  <w:br/>
                  <w:t>United States</w:t>
                </w:r>
                <w:r w:rsidR="00261769">
                  <w:t xml:space="preserve"> of America</w:t>
                </w:r>
              </w:sdtContent>
            </w:sdt>
          </w:p>
        </w:tc>
        <w:sdt>
          <w:sdtPr>
            <w:alias w:val="ContactTelFaxEmail"/>
            <w:tag w:val="ContactTelFaxEmail"/>
            <w:id w:val="-31190668"/>
            <w:placeholder>
              <w:docPart w:val="FD6DEC9A992C47899F710C973796637A"/>
            </w:placeholder>
          </w:sdtPr>
          <w:sdtEndPr/>
          <w:sdtContent>
            <w:tc>
              <w:tcPr>
                <w:tcW w:w="3586" w:type="dxa"/>
                <w:tcBorders>
                  <w:top w:val="single" w:sz="6" w:space="0" w:color="auto"/>
                  <w:left w:val="nil"/>
                  <w:bottom w:val="single" w:sz="6" w:space="0" w:color="auto"/>
                  <w:right w:val="nil"/>
                </w:tcBorders>
                <w:hideMark/>
              </w:tcPr>
              <w:p w:rsidR="00C952AA" w:rsidRDefault="00C952AA" w:rsidP="00D738A9">
                <w:pPr>
                  <w:spacing w:line="256" w:lineRule="auto"/>
                </w:pPr>
                <w:r>
                  <w:t xml:space="preserve">Tel: +1 </w:t>
                </w:r>
                <w:r w:rsidR="008A2348">
                  <w:t>(</w:t>
                </w:r>
                <w:r>
                  <w:t>202</w:t>
                </w:r>
                <w:r w:rsidR="008A2348">
                  <w:t>)</w:t>
                </w:r>
                <w:r w:rsidR="00D738A9">
                  <w:t xml:space="preserve"> </w:t>
                </w:r>
                <w:r>
                  <w:t>4</w:t>
                </w:r>
                <w:r w:rsidR="00D738A9">
                  <w:t>82-0390</w:t>
                </w:r>
                <w:r w:rsidR="008A2348">
                  <w:br/>
                  <w:t>Fax: n/a</w:t>
                </w:r>
                <w:r>
                  <w:t xml:space="preserve"> </w:t>
                </w:r>
                <w:r>
                  <w:br/>
                  <w:t xml:space="preserve">E-mail: </w:t>
                </w:r>
                <w:hyperlink r:id="rId12" w:history="1">
                  <w:r w:rsidR="00D738A9" w:rsidRPr="00996424">
                    <w:rPr>
                      <w:rStyle w:val="Hyperlink"/>
                    </w:rPr>
                    <w:t>cfrank@ntia.doc.gov</w:t>
                  </w:r>
                </w:hyperlink>
                <w:r>
                  <w:t xml:space="preserve"> </w:t>
                </w:r>
              </w:p>
            </w:tc>
          </w:sdtContent>
        </w:sdt>
      </w:tr>
      <w:tr w:rsidR="0089088E" w:rsidRPr="0037415F" w:rsidTr="00EB6775">
        <w:trPr>
          <w:cantSplit/>
          <w:jc w:val="center"/>
        </w:trPr>
        <w:tc>
          <w:tcPr>
            <w:tcW w:w="1617" w:type="dxa"/>
            <w:gridSpan w:val="2"/>
          </w:tcPr>
          <w:p w:rsidR="0089088E" w:rsidRPr="008F7104" w:rsidRDefault="0089088E" w:rsidP="00EB6775">
            <w:pPr>
              <w:rPr>
                <w:b/>
                <w:bCs/>
              </w:rPr>
            </w:pPr>
            <w:r w:rsidRPr="008F7104">
              <w:rPr>
                <w:b/>
                <w:bCs/>
              </w:rPr>
              <w:t>Keywords:</w:t>
            </w:r>
          </w:p>
        </w:tc>
        <w:tc>
          <w:tcPr>
            <w:tcW w:w="7739" w:type="dxa"/>
            <w:gridSpan w:val="4"/>
          </w:tcPr>
          <w:p w:rsidR="0089088E" w:rsidRDefault="00B5465B" w:rsidP="00773980">
            <w:sdt>
              <w:sdtPr>
                <w:rPr>
                  <w:rFonts w:eastAsia="Times New Roman"/>
                  <w:szCs w:val="20"/>
                  <w:lang w:val="fr-CH"/>
                </w:rPr>
                <w:alias w:val="Keywords"/>
                <w:tag w:val="Keywords"/>
                <w:id w:val="-1329598096"/>
                <w:lock w:val="sdtLocked"/>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D738A9" w:rsidRPr="00D738A9">
                  <w:rPr>
                    <w:rFonts w:eastAsia="Times New Roman"/>
                    <w:szCs w:val="20"/>
                    <w:lang w:val="fr-CH"/>
                  </w:rPr>
                  <w:t>Q11/3; Digital identity infrastructure; Draft Recommendation</w:t>
                </w:r>
                <w:r w:rsidR="00773980">
                  <w:rPr>
                    <w:rFonts w:eastAsia="Times New Roman"/>
                    <w:szCs w:val="20"/>
                    <w:lang w:val="fr-CH"/>
                  </w:rPr>
                  <w:t>;</w:t>
                </w:r>
                <w:r w:rsidR="00D738A9">
                  <w:rPr>
                    <w:rFonts w:eastAsia="Times New Roman"/>
                    <w:szCs w:val="20"/>
                    <w:lang w:val="fr-CH"/>
                  </w:rPr>
                  <w:t xml:space="preserve"> domestic</w:t>
                </w:r>
              </w:sdtContent>
            </w:sdt>
          </w:p>
        </w:tc>
      </w:tr>
      <w:tr w:rsidR="0089088E" w:rsidRPr="0037415F" w:rsidTr="00EB6775">
        <w:trPr>
          <w:cantSplit/>
          <w:jc w:val="center"/>
        </w:trPr>
        <w:tc>
          <w:tcPr>
            <w:tcW w:w="1617" w:type="dxa"/>
            <w:gridSpan w:val="2"/>
          </w:tcPr>
          <w:p w:rsidR="0089088E" w:rsidRPr="008F7104" w:rsidRDefault="0089088E" w:rsidP="00EB6775">
            <w:pPr>
              <w:rPr>
                <w:b/>
                <w:bCs/>
              </w:rPr>
            </w:pPr>
            <w:r w:rsidRPr="008F7104">
              <w:rPr>
                <w:b/>
                <w:bCs/>
              </w:rPr>
              <w:t>Abstract:</w:t>
            </w:r>
          </w:p>
        </w:tc>
        <w:sdt>
          <w:sdtPr>
            <w:alias w:val="Abstract"/>
            <w:tag w:val="Abstract"/>
            <w:id w:val="-939903723"/>
            <w:lock w:val="sdtLocked"/>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gridSpan w:val="4"/>
              </w:tcPr>
              <w:p w:rsidR="0089088E" w:rsidRDefault="0029093C" w:rsidP="0029093C">
                <w:r>
                  <w:t xml:space="preserve">The remit of the ITU-T is to address international issues.  The new draft ITU-T Recommendation D.DigID, however, is a description of a national Authentication solution.  A Recommendation based on a single country national approach is inappropriate and inconsistent with the role of the ITU.  For the same reason, it is not the type of use case sought by Study Group 17.  The current text, therefore, is neither appropriate, stable, nor mature.   </w:t>
                </w:r>
              </w:p>
            </w:tc>
          </w:sdtContent>
        </w:sdt>
      </w:tr>
      <w:bookmarkEnd w:id="4"/>
    </w:tbl>
    <w:p w:rsidR="007E3EFE" w:rsidRDefault="007E3EFE" w:rsidP="00F67EEF">
      <w:pPr>
        <w:rPr>
          <w:b/>
        </w:rPr>
      </w:pPr>
    </w:p>
    <w:p w:rsidR="00B63A38" w:rsidRPr="00B63A38" w:rsidRDefault="00A55C1B" w:rsidP="008A2348">
      <w:pPr>
        <w:tabs>
          <w:tab w:val="left" w:pos="794"/>
          <w:tab w:val="left" w:pos="1191"/>
          <w:tab w:val="left" w:pos="1588"/>
          <w:tab w:val="left" w:pos="1985"/>
        </w:tabs>
        <w:overflowPunct w:val="0"/>
        <w:autoSpaceDE w:val="0"/>
        <w:autoSpaceDN w:val="0"/>
        <w:adjustRightInd w:val="0"/>
        <w:spacing w:before="0"/>
        <w:contextualSpacing/>
        <w:textAlignment w:val="baseline"/>
        <w:rPr>
          <w:lang w:val="en-US"/>
        </w:rPr>
      </w:pPr>
      <w:r w:rsidRPr="00CB49F5">
        <w:rPr>
          <w:b/>
        </w:rPr>
        <w:t>Discussion</w:t>
      </w:r>
      <w:r>
        <w:rPr>
          <w:b/>
        </w:rPr>
        <w:t xml:space="preserve">.  </w:t>
      </w:r>
      <w:r w:rsidR="00536C8C">
        <w:t xml:space="preserve">The </w:t>
      </w:r>
      <w:r w:rsidR="00171FDB">
        <w:t xml:space="preserve">text of </w:t>
      </w:r>
      <w:hyperlink r:id="rId13" w:history="1">
        <w:r w:rsidR="00171FDB" w:rsidRPr="000B40BA">
          <w:rPr>
            <w:rStyle w:val="Hyperlink"/>
            <w:rFonts w:ascii="Times New Roman" w:hAnsi="Times New Roman"/>
          </w:rPr>
          <w:t>TD10/WP3</w:t>
        </w:r>
      </w:hyperlink>
      <w:r w:rsidR="00203149">
        <w:t xml:space="preserve"> </w:t>
      </w:r>
      <w:r w:rsidR="0065244A">
        <w:t>is</w:t>
      </w:r>
      <w:r w:rsidR="00B63A38">
        <w:t xml:space="preserve"> based on </w:t>
      </w:r>
      <w:r w:rsidR="0065244A">
        <w:t xml:space="preserve">combining </w:t>
      </w:r>
      <w:r w:rsidR="00B63A38">
        <w:rPr>
          <w:lang w:val="en-US"/>
        </w:rPr>
        <w:t xml:space="preserve">several items from the April 2017 </w:t>
      </w:r>
      <w:r w:rsidR="00C83894">
        <w:rPr>
          <w:lang w:val="en-US"/>
        </w:rPr>
        <w:t xml:space="preserve">SG3 </w:t>
      </w:r>
      <w:r w:rsidR="00B63A38">
        <w:rPr>
          <w:lang w:val="en-US"/>
        </w:rPr>
        <w:t>meeting:</w:t>
      </w:r>
      <w:r w:rsidR="00B63A38" w:rsidRPr="00B63A38">
        <w:rPr>
          <w:lang w:val="en-US"/>
        </w:rPr>
        <w:t xml:space="preserve"> </w:t>
      </w:r>
      <w:hyperlink r:id="rId14" w:history="1">
        <w:r w:rsidR="00B63A38" w:rsidRPr="00B63A38">
          <w:rPr>
            <w:rStyle w:val="Hyperlink"/>
            <w:rFonts w:ascii="Times New Roman" w:hAnsi="Times New Roman"/>
            <w:lang w:val="en-US"/>
          </w:rPr>
          <w:t>TD2 (WP3/3)</w:t>
        </w:r>
      </w:hyperlink>
      <w:r w:rsidR="00B63A38">
        <w:rPr>
          <w:lang w:val="en-US"/>
        </w:rPr>
        <w:t>,</w:t>
      </w:r>
      <w:r w:rsidR="00B63A38" w:rsidRPr="00B63A38">
        <w:rPr>
          <w:lang w:val="en-US"/>
        </w:rPr>
        <w:t xml:space="preserve"> </w:t>
      </w:r>
      <w:hyperlink r:id="rId15" w:history="1">
        <w:r w:rsidR="00B63A38" w:rsidRPr="00B63A38">
          <w:rPr>
            <w:rStyle w:val="Hyperlink"/>
            <w:rFonts w:ascii="Times New Roman" w:hAnsi="Times New Roman"/>
            <w:lang w:val="en-US"/>
          </w:rPr>
          <w:t>C238</w:t>
        </w:r>
      </w:hyperlink>
      <w:r w:rsidR="00B63A38" w:rsidRPr="00B63A38">
        <w:rPr>
          <w:lang w:val="en-US"/>
        </w:rPr>
        <w:t xml:space="preserve"> (</w:t>
      </w:r>
      <w:r w:rsidR="00405ACC">
        <w:rPr>
          <w:lang w:val="en-US"/>
        </w:rPr>
        <w:t xml:space="preserve">from the </w:t>
      </w:r>
      <w:r w:rsidR="00B63A38" w:rsidRPr="00B63A38">
        <w:rPr>
          <w:lang w:val="en-US"/>
        </w:rPr>
        <w:t>2013-2016</w:t>
      </w:r>
      <w:r w:rsidR="00405ACC">
        <w:rPr>
          <w:lang w:val="en-US"/>
        </w:rPr>
        <w:t xml:space="preserve"> study period</w:t>
      </w:r>
      <w:r w:rsidR="00B63A38" w:rsidRPr="00B63A38">
        <w:rPr>
          <w:lang w:val="en-US"/>
        </w:rPr>
        <w:t>), the L</w:t>
      </w:r>
      <w:r w:rsidR="00405ACC">
        <w:rPr>
          <w:lang w:val="en-US"/>
        </w:rPr>
        <w:t>iaison Statement (L</w:t>
      </w:r>
      <w:r w:rsidR="00B63A38" w:rsidRPr="00B63A38">
        <w:rPr>
          <w:lang w:val="en-US"/>
        </w:rPr>
        <w:t>S</w:t>
      </w:r>
      <w:r w:rsidR="00405ACC">
        <w:rPr>
          <w:lang w:val="en-US"/>
        </w:rPr>
        <w:t>) to SG17</w:t>
      </w:r>
      <w:r w:rsidR="00B63A38" w:rsidRPr="00B63A38">
        <w:rPr>
          <w:lang w:val="en-US"/>
        </w:rPr>
        <w:t xml:space="preserve"> contained in </w:t>
      </w:r>
      <w:hyperlink r:id="rId16" w:history="1">
        <w:r w:rsidR="00B63A38" w:rsidRPr="00B63A38">
          <w:rPr>
            <w:rStyle w:val="Hyperlink"/>
            <w:rFonts w:ascii="Times New Roman" w:hAnsi="Times New Roman"/>
            <w:lang w:val="en-US"/>
          </w:rPr>
          <w:t>TD376</w:t>
        </w:r>
      </w:hyperlink>
      <w:r w:rsidR="00B63A38" w:rsidRPr="00B63A38">
        <w:rPr>
          <w:lang w:val="en-US"/>
        </w:rPr>
        <w:t xml:space="preserve"> (2013-2016), and the LS received </w:t>
      </w:r>
      <w:r w:rsidR="00405ACC">
        <w:rPr>
          <w:lang w:val="en-US"/>
        </w:rPr>
        <w:t xml:space="preserve">in reply </w:t>
      </w:r>
      <w:r w:rsidR="00B63A38" w:rsidRPr="00B63A38">
        <w:rPr>
          <w:lang w:val="en-US"/>
        </w:rPr>
        <w:t xml:space="preserve">from SG17 in </w:t>
      </w:r>
      <w:hyperlink r:id="rId17" w:history="1">
        <w:r w:rsidR="00B63A38" w:rsidRPr="00B63A38">
          <w:rPr>
            <w:rStyle w:val="Hyperlink"/>
            <w:rFonts w:ascii="Times New Roman" w:hAnsi="Times New Roman"/>
            <w:lang w:val="en-US"/>
          </w:rPr>
          <w:t>TD3-GEN</w:t>
        </w:r>
      </w:hyperlink>
      <w:r w:rsidR="00B63A38">
        <w:rPr>
          <w:lang w:val="en-US"/>
        </w:rPr>
        <w:t xml:space="preserve">. </w:t>
      </w:r>
      <w:r w:rsidR="00B63A38" w:rsidRPr="00B63A38">
        <w:rPr>
          <w:lang w:val="en-US"/>
        </w:rPr>
        <w:t xml:space="preserve"> </w:t>
      </w:r>
      <w:r w:rsidR="0065244A">
        <w:rPr>
          <w:lang w:val="en-US"/>
        </w:rPr>
        <w:t xml:space="preserve">Last year, however, several Member States viewed </w:t>
      </w:r>
      <w:r w:rsidR="00E15419">
        <w:rPr>
          <w:lang w:val="en-US"/>
        </w:rPr>
        <w:t xml:space="preserve">the draft </w:t>
      </w:r>
      <w:r w:rsidR="0065244A">
        <w:rPr>
          <w:lang w:val="en-US"/>
        </w:rPr>
        <w:t xml:space="preserve">with concern </w:t>
      </w:r>
      <w:r w:rsidR="00E15419">
        <w:rPr>
          <w:lang w:val="en-US"/>
        </w:rPr>
        <w:t xml:space="preserve">given it </w:t>
      </w:r>
      <w:r w:rsidR="0065244A">
        <w:rPr>
          <w:lang w:val="en-US"/>
        </w:rPr>
        <w:t>described a national, not international</w:t>
      </w:r>
      <w:r w:rsidR="00405ACC">
        <w:rPr>
          <w:lang w:val="en-US"/>
        </w:rPr>
        <w:t>,</w:t>
      </w:r>
      <w:r w:rsidR="0065244A">
        <w:rPr>
          <w:lang w:val="en-US"/>
        </w:rPr>
        <w:t xml:space="preserve"> system, and so was inappropriate both for SG3 and as a “use case” for SG17.</w:t>
      </w:r>
      <w:r w:rsidR="00B63A38" w:rsidRPr="00B63A38">
        <w:rPr>
          <w:lang w:val="en-US"/>
        </w:rPr>
        <w:t xml:space="preserve"> </w:t>
      </w:r>
    </w:p>
    <w:p w:rsidR="007F69CE" w:rsidRDefault="007F69CE" w:rsidP="008A2348">
      <w:pPr>
        <w:tabs>
          <w:tab w:val="left" w:pos="794"/>
          <w:tab w:val="left" w:pos="1191"/>
          <w:tab w:val="left" w:pos="1588"/>
          <w:tab w:val="left" w:pos="1985"/>
        </w:tabs>
        <w:overflowPunct w:val="0"/>
        <w:autoSpaceDE w:val="0"/>
        <w:autoSpaceDN w:val="0"/>
        <w:adjustRightInd w:val="0"/>
        <w:spacing w:before="0"/>
        <w:contextualSpacing/>
        <w:textAlignment w:val="baseline"/>
      </w:pPr>
    </w:p>
    <w:p w:rsidR="0039103B" w:rsidRDefault="007F69CE" w:rsidP="008A2348">
      <w:pPr>
        <w:tabs>
          <w:tab w:val="left" w:pos="794"/>
          <w:tab w:val="left" w:pos="1191"/>
          <w:tab w:val="left" w:pos="1588"/>
          <w:tab w:val="left" w:pos="1985"/>
        </w:tabs>
        <w:overflowPunct w:val="0"/>
        <w:autoSpaceDE w:val="0"/>
        <w:autoSpaceDN w:val="0"/>
        <w:adjustRightInd w:val="0"/>
        <w:spacing w:before="0"/>
        <w:contextualSpacing/>
        <w:textAlignment w:val="baseline"/>
      </w:pPr>
      <w:r>
        <w:t xml:space="preserve">The United States is concerned that the current text </w:t>
      </w:r>
      <w:r w:rsidR="00C910FB">
        <w:t xml:space="preserve">could cause similar confusion, for </w:t>
      </w:r>
      <w:r w:rsidR="00E57C9F">
        <w:t>three</w:t>
      </w:r>
      <w:r w:rsidR="00C910FB">
        <w:t xml:space="preserve"> reasons</w:t>
      </w:r>
      <w:r w:rsidR="00654E10">
        <w:t>:  (1) the text continues to describe a national system</w:t>
      </w:r>
      <w:r w:rsidR="007D0C51">
        <w:t xml:space="preserve">, which is beyond the scope of this </w:t>
      </w:r>
      <w:r w:rsidR="00405ACC">
        <w:t>S</w:t>
      </w:r>
      <w:r w:rsidR="007D0C51">
        <w:t xml:space="preserve">tudy </w:t>
      </w:r>
      <w:r w:rsidR="00405ACC">
        <w:t>G</w:t>
      </w:r>
      <w:r w:rsidR="007D0C51">
        <w:t>roup’s mission</w:t>
      </w:r>
      <w:r w:rsidR="00654E10">
        <w:t xml:space="preserve">; (2) </w:t>
      </w:r>
      <w:r w:rsidR="00E57C9F">
        <w:t xml:space="preserve">national </w:t>
      </w:r>
      <w:r w:rsidR="00405ACC">
        <w:t>i</w:t>
      </w:r>
      <w:r w:rsidR="00E57C9F">
        <w:t xml:space="preserve">dentification systems </w:t>
      </w:r>
      <w:r w:rsidR="00FC6FF1">
        <w:t>are</w:t>
      </w:r>
      <w:r w:rsidR="00CC7554">
        <w:t xml:space="preserve"> not </w:t>
      </w:r>
      <w:r w:rsidR="00FC6FF1">
        <w:t xml:space="preserve">helpful </w:t>
      </w:r>
      <w:r w:rsidR="00CC7554">
        <w:t xml:space="preserve">Digital ID “use cases” for SG17; and (3) </w:t>
      </w:r>
      <w:r w:rsidR="00654E10">
        <w:t xml:space="preserve">different Member States have different methods for protecting </w:t>
      </w:r>
      <w:r w:rsidR="0039103B">
        <w:t xml:space="preserve">personal data.  </w:t>
      </w:r>
    </w:p>
    <w:p w:rsidR="0039103B" w:rsidRDefault="0039103B" w:rsidP="008A2348">
      <w:pPr>
        <w:tabs>
          <w:tab w:val="left" w:pos="794"/>
          <w:tab w:val="left" w:pos="1191"/>
          <w:tab w:val="left" w:pos="1588"/>
          <w:tab w:val="left" w:pos="1985"/>
        </w:tabs>
        <w:overflowPunct w:val="0"/>
        <w:autoSpaceDE w:val="0"/>
        <w:autoSpaceDN w:val="0"/>
        <w:adjustRightInd w:val="0"/>
        <w:spacing w:before="0"/>
        <w:contextualSpacing/>
        <w:textAlignment w:val="baseline"/>
      </w:pPr>
    </w:p>
    <w:p w:rsidR="00FA40B3" w:rsidRDefault="006D3AC8" w:rsidP="008A2348">
      <w:pPr>
        <w:tabs>
          <w:tab w:val="left" w:pos="794"/>
          <w:tab w:val="left" w:pos="1191"/>
          <w:tab w:val="left" w:pos="1588"/>
          <w:tab w:val="left" w:pos="1985"/>
        </w:tabs>
        <w:overflowPunct w:val="0"/>
        <w:autoSpaceDE w:val="0"/>
        <w:autoSpaceDN w:val="0"/>
        <w:adjustRightInd w:val="0"/>
        <w:spacing w:before="0"/>
        <w:contextualSpacing/>
        <w:textAlignment w:val="baseline"/>
      </w:pPr>
      <w:r w:rsidRPr="006D3AC8">
        <w:rPr>
          <w:i/>
        </w:rPr>
        <w:t>Firs</w:t>
      </w:r>
      <w:r w:rsidR="000550EB">
        <w:rPr>
          <w:i/>
        </w:rPr>
        <w:t>t and most importantly</w:t>
      </w:r>
      <w:r>
        <w:t xml:space="preserve">, </w:t>
      </w:r>
      <w:r w:rsidR="00801F3A">
        <w:t>the Introduction to TD10/WP3 clarifies it addresses a “nationally portable” system of identification verification that could be used to distribute government subsidies or collect taxes.  The word “international” never appears in the draft.</w:t>
      </w:r>
      <w:r w:rsidR="00AB1D64">
        <w:t xml:space="preserve">  </w:t>
      </w:r>
      <w:r w:rsidR="00297BAE">
        <w:t>Yet</w:t>
      </w:r>
      <w:r w:rsidR="00F763C7">
        <w:t xml:space="preserve">, according to Article 14 of the Convention, provision 193, </w:t>
      </w:r>
      <w:r w:rsidR="00297BAE">
        <w:t xml:space="preserve">TSB Study Groups </w:t>
      </w:r>
      <w:r w:rsidR="00F763C7">
        <w:t xml:space="preserve">should be </w:t>
      </w:r>
      <w:r w:rsidR="00297BAE">
        <w:t xml:space="preserve">“standardizing telecommunications on a </w:t>
      </w:r>
      <w:r w:rsidR="00297BAE" w:rsidRPr="00F31DF7">
        <w:rPr>
          <w:i/>
        </w:rPr>
        <w:t>worldwide</w:t>
      </w:r>
      <w:r w:rsidR="00297BAE">
        <w:t xml:space="preserve"> basis” (emphasis added).  </w:t>
      </w:r>
      <w:r w:rsidR="00AB1D64">
        <w:t xml:space="preserve">Moreover, </w:t>
      </w:r>
      <w:r w:rsidR="00405ACC">
        <w:t xml:space="preserve">the United States </w:t>
      </w:r>
      <w:r w:rsidR="005856EB">
        <w:t>do</w:t>
      </w:r>
      <w:r w:rsidR="00405ACC">
        <w:t>es</w:t>
      </w:r>
      <w:r w:rsidR="005856EB">
        <w:t xml:space="preserve"> not believe computer processing </w:t>
      </w:r>
      <w:r w:rsidR="005856EB">
        <w:lastRenderedPageBreak/>
        <w:t>for Authentication qualifies as “telecommunication.”</w:t>
      </w:r>
      <w:r w:rsidR="005856EB">
        <w:rPr>
          <w:rStyle w:val="FootnoteReference"/>
        </w:rPr>
        <w:footnoteReference w:id="1"/>
      </w:r>
      <w:r w:rsidR="005856EB">
        <w:t xml:space="preserve"> </w:t>
      </w:r>
      <w:r w:rsidR="00AB1D64">
        <w:t xml:space="preserve"> Finally, the word “interoperable” never appears in the text.  This is for good reason: authentication systems are designed </w:t>
      </w:r>
      <w:r w:rsidR="00AB1D64">
        <w:rPr>
          <w:i/>
        </w:rPr>
        <w:t xml:space="preserve">not </w:t>
      </w:r>
      <w:r w:rsidR="00AB1D64">
        <w:t xml:space="preserve">to be interoperable, typically for national security </w:t>
      </w:r>
      <w:r w:rsidR="002D1D53">
        <w:t>reasons</w:t>
      </w:r>
      <w:r w:rsidR="00AB1D64">
        <w:t xml:space="preserve">.  </w:t>
      </w:r>
      <w:r w:rsidR="00405ACC">
        <w:t xml:space="preserve">Therefore, however, </w:t>
      </w:r>
      <w:r w:rsidR="00A835B1">
        <w:t xml:space="preserve">as a </w:t>
      </w:r>
      <w:r w:rsidR="009C26D0">
        <w:t>stand-alone</w:t>
      </w:r>
      <w:r w:rsidR="00A835B1">
        <w:t xml:space="preserve"> national system, this draft would not fulfil the Union’s fundamental purpose: to pursue and promote “an interconnected world</w:t>
      </w:r>
      <w:r w:rsidR="00405ACC">
        <w:t>,</w:t>
      </w:r>
      <w:r w:rsidR="00A835B1">
        <w:t>”</w:t>
      </w:r>
      <w:r w:rsidR="00405ACC">
        <w:t xml:space="preserve"> pursuant to</w:t>
      </w:r>
      <w:r w:rsidR="00A835B1">
        <w:t xml:space="preserve"> PP-14 Resolution 71, Annex 2, Section 2.1.  </w:t>
      </w:r>
    </w:p>
    <w:p w:rsidR="008A2348" w:rsidRDefault="008A2348" w:rsidP="008A2348">
      <w:pPr>
        <w:tabs>
          <w:tab w:val="left" w:pos="794"/>
          <w:tab w:val="left" w:pos="1191"/>
          <w:tab w:val="left" w:pos="1588"/>
          <w:tab w:val="left" w:pos="1985"/>
        </w:tabs>
        <w:overflowPunct w:val="0"/>
        <w:autoSpaceDE w:val="0"/>
        <w:autoSpaceDN w:val="0"/>
        <w:adjustRightInd w:val="0"/>
        <w:spacing w:before="0"/>
        <w:contextualSpacing/>
        <w:textAlignment w:val="baseline"/>
      </w:pPr>
    </w:p>
    <w:p w:rsidR="00FA40B3" w:rsidRDefault="00FA40B3" w:rsidP="008A2348">
      <w:pPr>
        <w:tabs>
          <w:tab w:val="left" w:pos="794"/>
          <w:tab w:val="left" w:pos="1191"/>
          <w:tab w:val="left" w:pos="1588"/>
          <w:tab w:val="left" w:pos="1985"/>
        </w:tabs>
        <w:overflowPunct w:val="0"/>
        <w:autoSpaceDE w:val="0"/>
        <w:autoSpaceDN w:val="0"/>
        <w:adjustRightInd w:val="0"/>
        <w:spacing w:before="0"/>
        <w:contextualSpacing/>
        <w:textAlignment w:val="baseline"/>
      </w:pPr>
      <w:r>
        <w:t>A</w:t>
      </w:r>
      <w:r w:rsidR="002D1D53">
        <w:t>ccordingly, a</w:t>
      </w:r>
      <w:r>
        <w:t xml:space="preserve">s we read it, TD10/WP3 and the domestic authentication system described therein is neither telecommunication </w:t>
      </w:r>
      <w:r w:rsidR="00DD417E">
        <w:t xml:space="preserve">nor </w:t>
      </w:r>
      <w:r>
        <w:t xml:space="preserve">interconnected nor worldwide.  </w:t>
      </w:r>
      <w:r w:rsidR="00AB1D64">
        <w:t xml:space="preserve">It </w:t>
      </w:r>
      <w:r w:rsidR="00F763C7">
        <w:t xml:space="preserve">thus </w:t>
      </w:r>
      <w:r w:rsidR="00AB1D64">
        <w:t>appear</w:t>
      </w:r>
      <w:r w:rsidR="00F763C7">
        <w:t>s</w:t>
      </w:r>
      <w:r w:rsidR="00AB1D64">
        <w:t xml:space="preserve"> the current draft exceeds the scope of SG3’s, and the Union’s</w:t>
      </w:r>
      <w:r w:rsidR="00405ACC">
        <w:t>,</w:t>
      </w:r>
      <w:r w:rsidR="00AB1D64">
        <w:t xml:space="preserve"> mandate</w:t>
      </w:r>
      <w:r w:rsidR="00405ACC">
        <w:t xml:space="preserve">. </w:t>
      </w:r>
      <w:r w:rsidR="00A835B1">
        <w:t xml:space="preserve"> </w:t>
      </w:r>
    </w:p>
    <w:p w:rsidR="00FA40B3" w:rsidRDefault="00FA40B3" w:rsidP="008A2348">
      <w:pPr>
        <w:tabs>
          <w:tab w:val="left" w:pos="794"/>
          <w:tab w:val="left" w:pos="1191"/>
          <w:tab w:val="left" w:pos="1588"/>
          <w:tab w:val="left" w:pos="1985"/>
        </w:tabs>
        <w:overflowPunct w:val="0"/>
        <w:autoSpaceDE w:val="0"/>
        <w:autoSpaceDN w:val="0"/>
        <w:adjustRightInd w:val="0"/>
        <w:spacing w:before="0"/>
        <w:contextualSpacing/>
        <w:textAlignment w:val="baseline"/>
      </w:pPr>
    </w:p>
    <w:p w:rsidR="00902479" w:rsidRDefault="00AB1D64" w:rsidP="008A2348">
      <w:pPr>
        <w:tabs>
          <w:tab w:val="left" w:pos="794"/>
          <w:tab w:val="left" w:pos="1191"/>
          <w:tab w:val="left" w:pos="1588"/>
          <w:tab w:val="left" w:pos="1985"/>
        </w:tabs>
        <w:overflowPunct w:val="0"/>
        <w:autoSpaceDE w:val="0"/>
        <w:autoSpaceDN w:val="0"/>
        <w:adjustRightInd w:val="0"/>
        <w:spacing w:before="0"/>
        <w:contextualSpacing/>
        <w:textAlignment w:val="baseline"/>
      </w:pPr>
      <w:r w:rsidRPr="00AB1D64">
        <w:rPr>
          <w:i/>
        </w:rPr>
        <w:t>Second</w:t>
      </w:r>
      <w:r>
        <w:t xml:space="preserve">, </w:t>
      </w:r>
      <w:r w:rsidR="0054236F">
        <w:t xml:space="preserve">we </w:t>
      </w:r>
      <w:r w:rsidR="00434CCE">
        <w:t xml:space="preserve">are unsure whether this text </w:t>
      </w:r>
      <w:r w:rsidR="00B14E3C">
        <w:t>meet</w:t>
      </w:r>
      <w:r w:rsidR="00434CCE">
        <w:t>s</w:t>
      </w:r>
      <w:r w:rsidR="00B14E3C">
        <w:t xml:space="preserve"> the Working Party’s </w:t>
      </w:r>
      <w:r w:rsidR="00434CCE">
        <w:t>directives</w:t>
      </w:r>
      <w:r w:rsidR="00B14E3C">
        <w:t xml:space="preserve">.  </w:t>
      </w:r>
      <w:r w:rsidR="002A1FF7">
        <w:t xml:space="preserve">The </w:t>
      </w:r>
      <w:hyperlink r:id="rId18" w:history="1">
        <w:r w:rsidR="002A1FF7" w:rsidRPr="00E7387A">
          <w:rPr>
            <w:rStyle w:val="Hyperlink"/>
            <w:rFonts w:ascii="Times New Roman" w:hAnsi="Times New Roman"/>
          </w:rPr>
          <w:t>2017 Report of Working Party 3/3</w:t>
        </w:r>
        <w:r w:rsidR="00434CCE">
          <w:rPr>
            <w:rStyle w:val="Hyperlink"/>
            <w:rFonts w:ascii="Times New Roman" w:hAnsi="Times New Roman"/>
          </w:rPr>
          <w:t xml:space="preserve"> (Section 3.</w:t>
        </w:r>
        <w:r w:rsidR="00E44F53" w:rsidRPr="00E7387A">
          <w:rPr>
            <w:rStyle w:val="Hyperlink"/>
            <w:rFonts w:ascii="Times New Roman" w:hAnsi="Times New Roman"/>
          </w:rPr>
          <w:t>3</w:t>
        </w:r>
        <w:r w:rsidR="00434CCE">
          <w:rPr>
            <w:rStyle w:val="Hyperlink"/>
            <w:rFonts w:ascii="Times New Roman" w:hAnsi="Times New Roman"/>
          </w:rPr>
          <w:t>.1</w:t>
        </w:r>
        <w:r w:rsidR="00E44F53" w:rsidRPr="00E7387A">
          <w:rPr>
            <w:rStyle w:val="Hyperlink"/>
            <w:rFonts w:ascii="Times New Roman" w:hAnsi="Times New Roman"/>
          </w:rPr>
          <w:t>)</w:t>
        </w:r>
      </w:hyperlink>
      <w:r w:rsidR="002A1FF7">
        <w:t xml:space="preserve"> </w:t>
      </w:r>
      <w:r w:rsidR="00434CCE">
        <w:t xml:space="preserve">asked </w:t>
      </w:r>
      <w:r w:rsidR="00510F51">
        <w:t xml:space="preserve">the </w:t>
      </w:r>
      <w:r w:rsidR="00E44F53">
        <w:t xml:space="preserve">Rapporteur to </w:t>
      </w:r>
      <w:r w:rsidR="00510F51">
        <w:t>consider the L</w:t>
      </w:r>
      <w:r w:rsidR="00405ACC">
        <w:t>S</w:t>
      </w:r>
      <w:r w:rsidR="00510F51">
        <w:t xml:space="preserve"> from SG17, and </w:t>
      </w:r>
      <w:hyperlink r:id="rId19" w:history="1">
        <w:r w:rsidR="00E44F53" w:rsidRPr="00F96C2D">
          <w:rPr>
            <w:rStyle w:val="Hyperlink"/>
            <w:rFonts w:ascii="Times New Roman" w:hAnsi="Times New Roman"/>
          </w:rPr>
          <w:t xml:space="preserve">craft </w:t>
        </w:r>
        <w:r w:rsidR="00320E78">
          <w:rPr>
            <w:rStyle w:val="Hyperlink"/>
            <w:rFonts w:ascii="Times New Roman" w:hAnsi="Times New Roman"/>
          </w:rPr>
          <w:t xml:space="preserve">recommended </w:t>
        </w:r>
        <w:r w:rsidR="00E44F53" w:rsidRPr="00F96C2D">
          <w:rPr>
            <w:rStyle w:val="Hyperlink"/>
            <w:rFonts w:ascii="Times New Roman" w:hAnsi="Times New Roman"/>
          </w:rPr>
          <w:t xml:space="preserve">“use cases” for </w:t>
        </w:r>
        <w:r w:rsidR="00405ACC">
          <w:rPr>
            <w:rStyle w:val="Hyperlink"/>
            <w:rFonts w:ascii="Times New Roman" w:hAnsi="Times New Roman"/>
          </w:rPr>
          <w:t>S</w:t>
        </w:r>
        <w:r w:rsidR="00724921">
          <w:rPr>
            <w:rStyle w:val="Hyperlink"/>
            <w:rFonts w:ascii="Times New Roman" w:hAnsi="Times New Roman"/>
          </w:rPr>
          <w:t>G</w:t>
        </w:r>
        <w:r w:rsidR="00E44F53" w:rsidRPr="00F96C2D">
          <w:rPr>
            <w:rStyle w:val="Hyperlink"/>
            <w:rFonts w:ascii="Times New Roman" w:hAnsi="Times New Roman"/>
          </w:rPr>
          <w:t>17</w:t>
        </w:r>
      </w:hyperlink>
      <w:r w:rsidR="00E10368">
        <w:t xml:space="preserve">; </w:t>
      </w:r>
      <w:hyperlink r:id="rId20" w:history="1">
        <w:r w:rsidR="00E10368" w:rsidRPr="00E10368">
          <w:rPr>
            <w:rStyle w:val="Hyperlink"/>
            <w:rFonts w:ascii="Times New Roman" w:hAnsi="Times New Roman"/>
          </w:rPr>
          <w:t xml:space="preserve">the latter would formulate </w:t>
        </w:r>
        <w:r w:rsidR="002D1D53">
          <w:rPr>
            <w:rStyle w:val="Hyperlink"/>
            <w:rFonts w:ascii="Times New Roman" w:hAnsi="Times New Roman"/>
          </w:rPr>
          <w:t>the necessary standards</w:t>
        </w:r>
      </w:hyperlink>
      <w:r w:rsidR="00E10368">
        <w:t xml:space="preserve">. </w:t>
      </w:r>
      <w:r w:rsidR="00510F51">
        <w:t xml:space="preserve"> </w:t>
      </w:r>
      <w:r w:rsidR="00DD417E">
        <w:t>A</w:t>
      </w:r>
      <w:r w:rsidR="002E05F8">
        <w:t xml:space="preserve">lthough </w:t>
      </w:r>
      <w:r w:rsidR="00724921" w:rsidRPr="00C83894">
        <w:t>SG17 is the</w:t>
      </w:r>
      <w:r w:rsidR="00C83894">
        <w:t xml:space="preserve"> </w:t>
      </w:r>
      <w:r w:rsidR="002E05F8">
        <w:t>lead study group on identity management</w:t>
      </w:r>
      <w:r w:rsidR="00724921">
        <w:t>,</w:t>
      </w:r>
      <w:r w:rsidR="00C83894">
        <w:t xml:space="preserve"> including telebiometrics,</w:t>
      </w:r>
      <w:r w:rsidR="002E05F8">
        <w:t xml:space="preserve"> it seeks </w:t>
      </w:r>
      <w:r w:rsidR="002E05F8" w:rsidRPr="00385FDE">
        <w:rPr>
          <w:i/>
        </w:rPr>
        <w:t>international</w:t>
      </w:r>
      <w:r w:rsidR="002E05F8">
        <w:t xml:space="preserve"> use cases</w:t>
      </w:r>
      <w:r w:rsidR="00385FDE">
        <w:t>; w</w:t>
      </w:r>
      <w:r w:rsidR="002A63AF">
        <w:t xml:space="preserve">e are </w:t>
      </w:r>
      <w:r w:rsidR="00DD417E">
        <w:t xml:space="preserve">not </w:t>
      </w:r>
      <w:r w:rsidR="002A63AF">
        <w:t>aware</w:t>
      </w:r>
      <w:r w:rsidR="00DD417E">
        <w:t xml:space="preserve"> </w:t>
      </w:r>
      <w:r w:rsidR="00724921">
        <w:t xml:space="preserve">of </w:t>
      </w:r>
      <w:r w:rsidR="002E05F8">
        <w:t xml:space="preserve">SG17 </w:t>
      </w:r>
      <w:r w:rsidR="002A63AF">
        <w:t xml:space="preserve">examining purely domestic systems.  </w:t>
      </w:r>
    </w:p>
    <w:p w:rsidR="00902479" w:rsidRDefault="00902479" w:rsidP="008A2348">
      <w:pPr>
        <w:tabs>
          <w:tab w:val="left" w:pos="794"/>
          <w:tab w:val="left" w:pos="1191"/>
          <w:tab w:val="left" w:pos="1588"/>
          <w:tab w:val="left" w:pos="1985"/>
        </w:tabs>
        <w:overflowPunct w:val="0"/>
        <w:autoSpaceDE w:val="0"/>
        <w:autoSpaceDN w:val="0"/>
        <w:adjustRightInd w:val="0"/>
        <w:spacing w:before="0"/>
        <w:contextualSpacing/>
        <w:textAlignment w:val="baseline"/>
      </w:pPr>
    </w:p>
    <w:p w:rsidR="00654C82" w:rsidRDefault="002A63AF" w:rsidP="008A2348">
      <w:pPr>
        <w:tabs>
          <w:tab w:val="left" w:pos="794"/>
          <w:tab w:val="left" w:pos="1191"/>
          <w:tab w:val="left" w:pos="1588"/>
          <w:tab w:val="left" w:pos="1985"/>
        </w:tabs>
        <w:overflowPunct w:val="0"/>
        <w:autoSpaceDE w:val="0"/>
        <w:autoSpaceDN w:val="0"/>
        <w:adjustRightInd w:val="0"/>
        <w:spacing w:before="0"/>
        <w:contextualSpacing/>
        <w:textAlignment w:val="baseline"/>
      </w:pPr>
      <w:r>
        <w:rPr>
          <w:i/>
        </w:rPr>
        <w:t>Third</w:t>
      </w:r>
      <w:r w:rsidR="00D9338E">
        <w:rPr>
          <w:i/>
        </w:rPr>
        <w:t>,</w:t>
      </w:r>
      <w:r w:rsidR="00233EA6">
        <w:rPr>
          <w:i/>
        </w:rPr>
        <w:t xml:space="preserve"> </w:t>
      </w:r>
      <w:r w:rsidR="00233EA6">
        <w:t>d</w:t>
      </w:r>
      <w:r w:rsidR="00654C82">
        <w:t xml:space="preserve">ifferent Member States have different ways of protecting </w:t>
      </w:r>
      <w:r>
        <w:t xml:space="preserve">Authentication information, including </w:t>
      </w:r>
      <w:r w:rsidR="00724921">
        <w:t>personally identifiable information (</w:t>
      </w:r>
      <w:r w:rsidR="00654C82">
        <w:t>PII</w:t>
      </w:r>
      <w:r w:rsidR="00724921">
        <w:t>)</w:t>
      </w:r>
      <w:r>
        <w:t>,</w:t>
      </w:r>
      <w:r w:rsidR="00654C82">
        <w:t xml:space="preserve"> within their own borders</w:t>
      </w:r>
      <w:r w:rsidR="00BB46C8">
        <w:t xml:space="preserve">.  </w:t>
      </w:r>
      <w:r w:rsidR="00297BAE">
        <w:t>So</w:t>
      </w:r>
      <w:r w:rsidR="00724921">
        <w:t>,</w:t>
      </w:r>
      <w:r w:rsidR="003E4102">
        <w:t xml:space="preserve"> no Authentication system </w:t>
      </w:r>
      <w:r w:rsidR="00724921">
        <w:t xml:space="preserve">can </w:t>
      </w:r>
      <w:r w:rsidR="003E4102">
        <w:t xml:space="preserve">ever be universal.  Indeed, domestic </w:t>
      </w:r>
      <w:r w:rsidR="00A34422">
        <w:t>law</w:t>
      </w:r>
      <w:r w:rsidR="006A5F69">
        <w:t>s</w:t>
      </w:r>
      <w:r w:rsidR="00A34422">
        <w:t xml:space="preserve"> can change over time</w:t>
      </w:r>
      <w:r w:rsidR="00EC7EFE">
        <w:t>, potentially forcing expensive backwards-compatible changes in any biometric system</w:t>
      </w:r>
      <w:r w:rsidR="00A34422">
        <w:t xml:space="preserve">.  </w:t>
      </w:r>
      <w:r w:rsidR="00D94F05">
        <w:t xml:space="preserve">This makes an SG3 Recommendation especially problematic.  </w:t>
      </w:r>
    </w:p>
    <w:p w:rsidR="0059540A" w:rsidRDefault="0059540A" w:rsidP="008A2348">
      <w:pPr>
        <w:tabs>
          <w:tab w:val="left" w:pos="794"/>
          <w:tab w:val="left" w:pos="1191"/>
          <w:tab w:val="left" w:pos="1588"/>
          <w:tab w:val="left" w:pos="1985"/>
        </w:tabs>
        <w:overflowPunct w:val="0"/>
        <w:autoSpaceDE w:val="0"/>
        <w:autoSpaceDN w:val="0"/>
        <w:adjustRightInd w:val="0"/>
        <w:spacing w:before="0"/>
        <w:contextualSpacing/>
        <w:textAlignment w:val="baseline"/>
      </w:pPr>
    </w:p>
    <w:p w:rsidR="00654C82" w:rsidRDefault="00590751" w:rsidP="008A2348">
      <w:pPr>
        <w:tabs>
          <w:tab w:val="left" w:pos="794"/>
          <w:tab w:val="left" w:pos="1191"/>
          <w:tab w:val="left" w:pos="1588"/>
          <w:tab w:val="left" w:pos="1985"/>
        </w:tabs>
        <w:overflowPunct w:val="0"/>
        <w:autoSpaceDE w:val="0"/>
        <w:autoSpaceDN w:val="0"/>
        <w:adjustRightInd w:val="0"/>
        <w:spacing w:before="0"/>
        <w:contextualSpacing/>
        <w:textAlignment w:val="baseline"/>
      </w:pPr>
      <w:r>
        <w:t xml:space="preserve">In sum, </w:t>
      </w:r>
      <w:r w:rsidR="001B031A">
        <w:t>TD10/WP3</w:t>
      </w:r>
      <w:r>
        <w:t xml:space="preserve"> </w:t>
      </w:r>
      <w:r w:rsidR="00FA40B3">
        <w:t xml:space="preserve">is a description of a domestic use case.  </w:t>
      </w:r>
      <w:r w:rsidR="001B031A">
        <w:t>It may be an excellent system</w:t>
      </w:r>
      <w:r w:rsidR="00724921">
        <w:t>,</w:t>
      </w:r>
      <w:r w:rsidR="001B031A">
        <w:t xml:space="preserve"> </w:t>
      </w:r>
      <w:r w:rsidR="00724921">
        <w:t>b</w:t>
      </w:r>
      <w:r w:rsidR="001B031A">
        <w:t xml:space="preserve">ut a domestic use case should not </w:t>
      </w:r>
      <w:r w:rsidR="00566AA2">
        <w:t xml:space="preserve">automatically </w:t>
      </w:r>
      <w:r w:rsidR="001B031A">
        <w:t xml:space="preserve">become </w:t>
      </w:r>
      <w:r w:rsidR="00615457">
        <w:t xml:space="preserve">a </w:t>
      </w:r>
      <w:r w:rsidR="006A5F69">
        <w:t>draft Recommendation</w:t>
      </w:r>
      <w:r w:rsidR="00E15419">
        <w:t>.  Thus, the text is not appropriate, stable</w:t>
      </w:r>
      <w:r w:rsidR="00724921">
        <w:t>,</w:t>
      </w:r>
      <w:r w:rsidR="00E15419">
        <w:t xml:space="preserve"> or mature.  </w:t>
      </w:r>
    </w:p>
    <w:p w:rsidR="0065244A" w:rsidRDefault="0065244A" w:rsidP="008A2348">
      <w:pPr>
        <w:tabs>
          <w:tab w:val="left" w:pos="794"/>
          <w:tab w:val="left" w:pos="1191"/>
          <w:tab w:val="left" w:pos="1588"/>
          <w:tab w:val="left" w:pos="1985"/>
        </w:tabs>
        <w:overflowPunct w:val="0"/>
        <w:autoSpaceDE w:val="0"/>
        <w:autoSpaceDN w:val="0"/>
        <w:adjustRightInd w:val="0"/>
        <w:spacing w:before="0"/>
        <w:contextualSpacing/>
        <w:textAlignment w:val="baseline"/>
      </w:pPr>
    </w:p>
    <w:p w:rsidR="009A2CBB" w:rsidRDefault="009A2CBB" w:rsidP="008A2348">
      <w:pPr>
        <w:tabs>
          <w:tab w:val="left" w:pos="794"/>
          <w:tab w:val="left" w:pos="1191"/>
          <w:tab w:val="left" w:pos="1588"/>
          <w:tab w:val="left" w:pos="1985"/>
        </w:tabs>
        <w:overflowPunct w:val="0"/>
        <w:autoSpaceDE w:val="0"/>
        <w:autoSpaceDN w:val="0"/>
        <w:adjustRightInd w:val="0"/>
        <w:spacing w:before="0"/>
        <w:contextualSpacing/>
        <w:textAlignment w:val="baseline"/>
      </w:pPr>
    </w:p>
    <w:p w:rsidR="00C26C61" w:rsidRDefault="00C26C61" w:rsidP="008A2348">
      <w:pPr>
        <w:tabs>
          <w:tab w:val="left" w:pos="794"/>
          <w:tab w:val="left" w:pos="1191"/>
          <w:tab w:val="left" w:pos="1588"/>
          <w:tab w:val="left" w:pos="1985"/>
        </w:tabs>
        <w:overflowPunct w:val="0"/>
        <w:autoSpaceDE w:val="0"/>
        <w:autoSpaceDN w:val="0"/>
        <w:adjustRightInd w:val="0"/>
        <w:spacing w:before="0"/>
        <w:contextualSpacing/>
        <w:textAlignment w:val="baseline"/>
        <w:rPr>
          <w:rFonts w:eastAsia="Times New Roman"/>
          <w:szCs w:val="20"/>
          <w:lang w:eastAsia="en-US"/>
        </w:rPr>
      </w:pPr>
      <w:r w:rsidRPr="00DD3FBD">
        <w:rPr>
          <w:rFonts w:eastAsia="Times New Roman"/>
          <w:szCs w:val="20"/>
          <w:lang w:eastAsia="en-US"/>
        </w:rPr>
        <w:t>The United States requests that this contribution be made available publicly without restriction.</w:t>
      </w:r>
    </w:p>
    <w:p w:rsidR="008A2348" w:rsidRPr="00DD3FBD" w:rsidRDefault="008A2348" w:rsidP="008A2348">
      <w:pPr>
        <w:tabs>
          <w:tab w:val="left" w:pos="794"/>
          <w:tab w:val="left" w:pos="1191"/>
          <w:tab w:val="left" w:pos="1588"/>
          <w:tab w:val="left" w:pos="1985"/>
        </w:tabs>
        <w:overflowPunct w:val="0"/>
        <w:autoSpaceDE w:val="0"/>
        <w:autoSpaceDN w:val="0"/>
        <w:adjustRightInd w:val="0"/>
        <w:spacing w:before="0"/>
        <w:contextualSpacing/>
        <w:textAlignment w:val="baseline"/>
        <w:rPr>
          <w:rFonts w:eastAsia="Times New Roman"/>
          <w:szCs w:val="20"/>
          <w:lang w:eastAsia="en-US"/>
        </w:rPr>
      </w:pPr>
    </w:p>
    <w:p w:rsidR="00394DBF" w:rsidRDefault="00394DBF" w:rsidP="008A2348">
      <w:pPr>
        <w:spacing w:before="0"/>
        <w:contextualSpacing/>
        <w:jc w:val="center"/>
      </w:pPr>
      <w:r>
        <w:t>_______________________</w:t>
      </w:r>
    </w:p>
    <w:p w:rsidR="009623A7" w:rsidRDefault="009623A7" w:rsidP="009E4F23">
      <w:pPr>
        <w:spacing w:before="0" w:after="160" w:line="259" w:lineRule="auto"/>
      </w:pPr>
    </w:p>
    <w:p w:rsidR="00233499" w:rsidRDefault="00233499" w:rsidP="009E4F23">
      <w:pPr>
        <w:spacing w:before="0" w:after="160" w:line="259" w:lineRule="auto"/>
      </w:pPr>
    </w:p>
    <w:sectPr w:rsidR="00233499" w:rsidSect="00C8351D">
      <w:headerReference w:type="default" r:id="rId21"/>
      <w:pgSz w:w="12240" w:h="15840" w:code="1"/>
      <w:pgMar w:top="1134" w:right="1134" w:bottom="990"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65B" w:rsidRDefault="00B5465B" w:rsidP="00C42125">
      <w:pPr>
        <w:spacing w:before="0"/>
      </w:pPr>
      <w:r>
        <w:separator/>
      </w:r>
    </w:p>
  </w:endnote>
  <w:endnote w:type="continuationSeparator" w:id="0">
    <w:p w:rsidR="00B5465B" w:rsidRDefault="00B5465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65B" w:rsidRDefault="00B5465B" w:rsidP="00C42125">
      <w:pPr>
        <w:spacing w:before="0"/>
      </w:pPr>
      <w:r>
        <w:separator/>
      </w:r>
    </w:p>
  </w:footnote>
  <w:footnote w:type="continuationSeparator" w:id="0">
    <w:p w:rsidR="00B5465B" w:rsidRDefault="00B5465B" w:rsidP="00C42125">
      <w:pPr>
        <w:spacing w:before="0"/>
      </w:pPr>
      <w:r>
        <w:continuationSeparator/>
      </w:r>
    </w:p>
  </w:footnote>
  <w:footnote w:id="1">
    <w:p w:rsidR="005856EB" w:rsidRPr="005856EB" w:rsidRDefault="005856EB">
      <w:pPr>
        <w:pStyle w:val="FootnoteText"/>
        <w:rPr>
          <w:lang w:val="en-US"/>
        </w:rPr>
      </w:pPr>
      <w:r>
        <w:rPr>
          <w:rStyle w:val="FootnoteReference"/>
        </w:rPr>
        <w:footnoteRef/>
      </w:r>
      <w:r>
        <w:t xml:space="preserve"> </w:t>
      </w:r>
      <w:r>
        <w:rPr>
          <w:lang w:val="en-US"/>
        </w:rPr>
        <w:tab/>
        <w:t xml:space="preserve">The word is used only once in </w:t>
      </w:r>
      <w:r>
        <w:t>TD10/WP3</w:t>
      </w:r>
      <w:r>
        <w:rPr>
          <w:lang w:val="en-US"/>
        </w:rPr>
        <w:t>, in the Summary.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A3579E">
      <w:rPr>
        <w:noProof/>
      </w:rPr>
      <w:t>2</w:t>
    </w:r>
    <w:r w:rsidRPr="00C42125">
      <w:fldChar w:fldCharType="end"/>
    </w:r>
    <w:r w:rsidRPr="00C42125">
      <w:t xml:space="preserve"> -</w:t>
    </w:r>
  </w:p>
  <w:p w:rsidR="00C42125" w:rsidRDefault="00253DBE" w:rsidP="007E53E4">
    <w:pPr>
      <w:pStyle w:val="Header"/>
      <w:rPr>
        <w:noProof/>
      </w:rPr>
    </w:pPr>
    <w:r>
      <w:fldChar w:fldCharType="begin"/>
    </w:r>
    <w:r>
      <w:instrText xml:space="preserve"> STYLEREF  Docnumber  </w:instrText>
    </w:r>
    <w:r>
      <w:fldChar w:fldCharType="separate"/>
    </w:r>
    <w:r w:rsidR="00A3579E">
      <w:rPr>
        <w:noProof/>
      </w:rPr>
      <w:t>SG3-C194</w:t>
    </w:r>
    <w:r>
      <w:rPr>
        <w:noProof/>
      </w:rPr>
      <w:fldChar w:fldCharType="end"/>
    </w:r>
  </w:p>
  <w:p w:rsidR="00385FDE" w:rsidRPr="00C42125" w:rsidRDefault="00385FDE" w:rsidP="007E53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5"/>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4ED2"/>
    <w:rsid w:val="000171DB"/>
    <w:rsid w:val="00022824"/>
    <w:rsid w:val="00023D9A"/>
    <w:rsid w:val="0002682E"/>
    <w:rsid w:val="00042BAB"/>
    <w:rsid w:val="00043D75"/>
    <w:rsid w:val="000550EB"/>
    <w:rsid w:val="00057000"/>
    <w:rsid w:val="000640E0"/>
    <w:rsid w:val="00067D98"/>
    <w:rsid w:val="0007107E"/>
    <w:rsid w:val="000713A3"/>
    <w:rsid w:val="00084F9E"/>
    <w:rsid w:val="00096BCE"/>
    <w:rsid w:val="000A5CA2"/>
    <w:rsid w:val="000B2C36"/>
    <w:rsid w:val="000B40BA"/>
    <w:rsid w:val="000D606F"/>
    <w:rsid w:val="000D6CEB"/>
    <w:rsid w:val="000E2631"/>
    <w:rsid w:val="000E3B19"/>
    <w:rsid w:val="000F5648"/>
    <w:rsid w:val="00103F04"/>
    <w:rsid w:val="00106A3E"/>
    <w:rsid w:val="0012001F"/>
    <w:rsid w:val="001251DA"/>
    <w:rsid w:val="00125432"/>
    <w:rsid w:val="00137F40"/>
    <w:rsid w:val="00140C90"/>
    <w:rsid w:val="00144934"/>
    <w:rsid w:val="00164825"/>
    <w:rsid w:val="00171FDB"/>
    <w:rsid w:val="001748C9"/>
    <w:rsid w:val="00180A36"/>
    <w:rsid w:val="001871EC"/>
    <w:rsid w:val="00193CBC"/>
    <w:rsid w:val="001A16D8"/>
    <w:rsid w:val="001A670F"/>
    <w:rsid w:val="001B031A"/>
    <w:rsid w:val="001B3E3A"/>
    <w:rsid w:val="001C4003"/>
    <w:rsid w:val="001C62B8"/>
    <w:rsid w:val="001E0D8A"/>
    <w:rsid w:val="001E4AC9"/>
    <w:rsid w:val="001E7B0E"/>
    <w:rsid w:val="001F141D"/>
    <w:rsid w:val="001F32F4"/>
    <w:rsid w:val="00200A06"/>
    <w:rsid w:val="00203149"/>
    <w:rsid w:val="00225324"/>
    <w:rsid w:val="0022677A"/>
    <w:rsid w:val="00227CF0"/>
    <w:rsid w:val="00233499"/>
    <w:rsid w:val="00233EA6"/>
    <w:rsid w:val="00234524"/>
    <w:rsid w:val="002349AF"/>
    <w:rsid w:val="00236FE0"/>
    <w:rsid w:val="00253DBE"/>
    <w:rsid w:val="00261769"/>
    <w:rsid w:val="002622B3"/>
    <w:rsid w:val="002622FA"/>
    <w:rsid w:val="00263518"/>
    <w:rsid w:val="002759E7"/>
    <w:rsid w:val="00277326"/>
    <w:rsid w:val="0029093C"/>
    <w:rsid w:val="0029559E"/>
    <w:rsid w:val="00297BAE"/>
    <w:rsid w:val="002A1FF7"/>
    <w:rsid w:val="002A63AF"/>
    <w:rsid w:val="002B2990"/>
    <w:rsid w:val="002C26C0"/>
    <w:rsid w:val="002C2BC5"/>
    <w:rsid w:val="002C5C80"/>
    <w:rsid w:val="002D1D53"/>
    <w:rsid w:val="002E05F8"/>
    <w:rsid w:val="002E27E1"/>
    <w:rsid w:val="002E6F16"/>
    <w:rsid w:val="002E79CB"/>
    <w:rsid w:val="002F0C6B"/>
    <w:rsid w:val="002F18AF"/>
    <w:rsid w:val="002F7F55"/>
    <w:rsid w:val="0030745F"/>
    <w:rsid w:val="00314630"/>
    <w:rsid w:val="0032090A"/>
    <w:rsid w:val="00320E78"/>
    <w:rsid w:val="00321CDE"/>
    <w:rsid w:val="003228B4"/>
    <w:rsid w:val="00326D69"/>
    <w:rsid w:val="00327C08"/>
    <w:rsid w:val="00333E15"/>
    <w:rsid w:val="00336C96"/>
    <w:rsid w:val="0035193A"/>
    <w:rsid w:val="00362B20"/>
    <w:rsid w:val="00366F02"/>
    <w:rsid w:val="00372516"/>
    <w:rsid w:val="00385FDE"/>
    <w:rsid w:val="0038715D"/>
    <w:rsid w:val="0039103B"/>
    <w:rsid w:val="00394DBF"/>
    <w:rsid w:val="003957A6"/>
    <w:rsid w:val="003A02F2"/>
    <w:rsid w:val="003A35B7"/>
    <w:rsid w:val="003A43EF"/>
    <w:rsid w:val="003B0D1E"/>
    <w:rsid w:val="003B35BC"/>
    <w:rsid w:val="003C55EC"/>
    <w:rsid w:val="003C7445"/>
    <w:rsid w:val="003E090A"/>
    <w:rsid w:val="003E0985"/>
    <w:rsid w:val="003E4102"/>
    <w:rsid w:val="003F2BED"/>
    <w:rsid w:val="00405ACC"/>
    <w:rsid w:val="0040791F"/>
    <w:rsid w:val="00424041"/>
    <w:rsid w:val="00434CCE"/>
    <w:rsid w:val="00443878"/>
    <w:rsid w:val="00446BB2"/>
    <w:rsid w:val="004539A8"/>
    <w:rsid w:val="004712CA"/>
    <w:rsid w:val="00471DB3"/>
    <w:rsid w:val="00473DB0"/>
    <w:rsid w:val="0047422E"/>
    <w:rsid w:val="00492F4C"/>
    <w:rsid w:val="00493666"/>
    <w:rsid w:val="0049674B"/>
    <w:rsid w:val="004A71C3"/>
    <w:rsid w:val="004C0673"/>
    <w:rsid w:val="004C4E4E"/>
    <w:rsid w:val="004C6E0B"/>
    <w:rsid w:val="004D72FA"/>
    <w:rsid w:val="004F3816"/>
    <w:rsid w:val="004F5245"/>
    <w:rsid w:val="004F5E48"/>
    <w:rsid w:val="005104FE"/>
    <w:rsid w:val="00510F4B"/>
    <w:rsid w:val="00510F51"/>
    <w:rsid w:val="00536C8C"/>
    <w:rsid w:val="0054236F"/>
    <w:rsid w:val="00543D41"/>
    <w:rsid w:val="005500EC"/>
    <w:rsid w:val="00552326"/>
    <w:rsid w:val="00566AA2"/>
    <w:rsid w:val="00566EDA"/>
    <w:rsid w:val="005710F2"/>
    <w:rsid w:val="00572654"/>
    <w:rsid w:val="00577CBA"/>
    <w:rsid w:val="00577DB6"/>
    <w:rsid w:val="005830F2"/>
    <w:rsid w:val="005856EB"/>
    <w:rsid w:val="00590751"/>
    <w:rsid w:val="0059540A"/>
    <w:rsid w:val="00597C2C"/>
    <w:rsid w:val="005A4A40"/>
    <w:rsid w:val="005B121E"/>
    <w:rsid w:val="005B5629"/>
    <w:rsid w:val="005C0300"/>
    <w:rsid w:val="005C0D4A"/>
    <w:rsid w:val="005D675B"/>
    <w:rsid w:val="005E082E"/>
    <w:rsid w:val="005F4B6A"/>
    <w:rsid w:val="006010F3"/>
    <w:rsid w:val="0060487B"/>
    <w:rsid w:val="00615457"/>
    <w:rsid w:val="00615A0A"/>
    <w:rsid w:val="006333D4"/>
    <w:rsid w:val="006369B2"/>
    <w:rsid w:val="00636E6A"/>
    <w:rsid w:val="0063718D"/>
    <w:rsid w:val="00647525"/>
    <w:rsid w:val="0065244A"/>
    <w:rsid w:val="00654C82"/>
    <w:rsid w:val="00654E10"/>
    <w:rsid w:val="006570B0"/>
    <w:rsid w:val="0068450B"/>
    <w:rsid w:val="0069210B"/>
    <w:rsid w:val="00697090"/>
    <w:rsid w:val="00697500"/>
    <w:rsid w:val="006A4055"/>
    <w:rsid w:val="006A5F69"/>
    <w:rsid w:val="006B2FE4"/>
    <w:rsid w:val="006C5641"/>
    <w:rsid w:val="006D1089"/>
    <w:rsid w:val="006D1B86"/>
    <w:rsid w:val="006D3AC8"/>
    <w:rsid w:val="006D7355"/>
    <w:rsid w:val="006F1F92"/>
    <w:rsid w:val="00705CBF"/>
    <w:rsid w:val="00705EA7"/>
    <w:rsid w:val="00712572"/>
    <w:rsid w:val="00715CA6"/>
    <w:rsid w:val="00724921"/>
    <w:rsid w:val="00724D89"/>
    <w:rsid w:val="00731135"/>
    <w:rsid w:val="00731464"/>
    <w:rsid w:val="007324AF"/>
    <w:rsid w:val="00732D74"/>
    <w:rsid w:val="00735BAD"/>
    <w:rsid w:val="007409B4"/>
    <w:rsid w:val="00741974"/>
    <w:rsid w:val="0075525E"/>
    <w:rsid w:val="00756D3D"/>
    <w:rsid w:val="00773980"/>
    <w:rsid w:val="007806C2"/>
    <w:rsid w:val="00784858"/>
    <w:rsid w:val="007903F8"/>
    <w:rsid w:val="00793EEC"/>
    <w:rsid w:val="00794F4F"/>
    <w:rsid w:val="007974BE"/>
    <w:rsid w:val="007A0916"/>
    <w:rsid w:val="007A0A67"/>
    <w:rsid w:val="007A0DFD"/>
    <w:rsid w:val="007C7122"/>
    <w:rsid w:val="007C75CE"/>
    <w:rsid w:val="007D0C51"/>
    <w:rsid w:val="007D3F11"/>
    <w:rsid w:val="007E0068"/>
    <w:rsid w:val="007E3EFE"/>
    <w:rsid w:val="007E53E4"/>
    <w:rsid w:val="007E656A"/>
    <w:rsid w:val="007E7D12"/>
    <w:rsid w:val="007F3EBD"/>
    <w:rsid w:val="007F664D"/>
    <w:rsid w:val="007F69CE"/>
    <w:rsid w:val="00801F3A"/>
    <w:rsid w:val="0081249B"/>
    <w:rsid w:val="00817D01"/>
    <w:rsid w:val="008266B7"/>
    <w:rsid w:val="008334DA"/>
    <w:rsid w:val="00842137"/>
    <w:rsid w:val="0086315C"/>
    <w:rsid w:val="0088688D"/>
    <w:rsid w:val="00886A3C"/>
    <w:rsid w:val="0089088E"/>
    <w:rsid w:val="00892297"/>
    <w:rsid w:val="008A2348"/>
    <w:rsid w:val="008A3D83"/>
    <w:rsid w:val="008D6917"/>
    <w:rsid w:val="008D7856"/>
    <w:rsid w:val="008E0172"/>
    <w:rsid w:val="008F24D5"/>
    <w:rsid w:val="008F2901"/>
    <w:rsid w:val="00902479"/>
    <w:rsid w:val="009036EF"/>
    <w:rsid w:val="009326DC"/>
    <w:rsid w:val="00936B82"/>
    <w:rsid w:val="00936F25"/>
    <w:rsid w:val="009406B5"/>
    <w:rsid w:val="00940868"/>
    <w:rsid w:val="009412D6"/>
    <w:rsid w:val="00946166"/>
    <w:rsid w:val="009516E3"/>
    <w:rsid w:val="0095680A"/>
    <w:rsid w:val="009623A7"/>
    <w:rsid w:val="00964690"/>
    <w:rsid w:val="009778F2"/>
    <w:rsid w:val="00982AFA"/>
    <w:rsid w:val="00983164"/>
    <w:rsid w:val="009858A4"/>
    <w:rsid w:val="009972EF"/>
    <w:rsid w:val="009A20E2"/>
    <w:rsid w:val="009A2CBB"/>
    <w:rsid w:val="009B447B"/>
    <w:rsid w:val="009C1FE1"/>
    <w:rsid w:val="009C26D0"/>
    <w:rsid w:val="009C2A7C"/>
    <w:rsid w:val="009C3160"/>
    <w:rsid w:val="009C3E92"/>
    <w:rsid w:val="009C4080"/>
    <w:rsid w:val="009C4CB5"/>
    <w:rsid w:val="009E4F23"/>
    <w:rsid w:val="009E766E"/>
    <w:rsid w:val="009F1960"/>
    <w:rsid w:val="009F715E"/>
    <w:rsid w:val="00A0077C"/>
    <w:rsid w:val="00A04609"/>
    <w:rsid w:val="00A10DBB"/>
    <w:rsid w:val="00A31D47"/>
    <w:rsid w:val="00A34422"/>
    <w:rsid w:val="00A3579E"/>
    <w:rsid w:val="00A4013E"/>
    <w:rsid w:val="00A4045F"/>
    <w:rsid w:val="00A427CD"/>
    <w:rsid w:val="00A4600B"/>
    <w:rsid w:val="00A464C9"/>
    <w:rsid w:val="00A50506"/>
    <w:rsid w:val="00A51EF0"/>
    <w:rsid w:val="00A543DF"/>
    <w:rsid w:val="00A55C1B"/>
    <w:rsid w:val="00A57D1C"/>
    <w:rsid w:val="00A60E46"/>
    <w:rsid w:val="00A67A81"/>
    <w:rsid w:val="00A730A6"/>
    <w:rsid w:val="00A835B1"/>
    <w:rsid w:val="00A92BE6"/>
    <w:rsid w:val="00A93154"/>
    <w:rsid w:val="00A971A0"/>
    <w:rsid w:val="00AA1F22"/>
    <w:rsid w:val="00AA7E84"/>
    <w:rsid w:val="00AB1D64"/>
    <w:rsid w:val="00AC1BF5"/>
    <w:rsid w:val="00AD6F05"/>
    <w:rsid w:val="00B05821"/>
    <w:rsid w:val="00B14E3C"/>
    <w:rsid w:val="00B150C6"/>
    <w:rsid w:val="00B1615C"/>
    <w:rsid w:val="00B26C28"/>
    <w:rsid w:val="00B32D2F"/>
    <w:rsid w:val="00B37DA3"/>
    <w:rsid w:val="00B4174C"/>
    <w:rsid w:val="00B453F5"/>
    <w:rsid w:val="00B52B97"/>
    <w:rsid w:val="00B5465B"/>
    <w:rsid w:val="00B61624"/>
    <w:rsid w:val="00B63A38"/>
    <w:rsid w:val="00B64F6D"/>
    <w:rsid w:val="00B7120E"/>
    <w:rsid w:val="00B718A5"/>
    <w:rsid w:val="00B77A2E"/>
    <w:rsid w:val="00B91AD7"/>
    <w:rsid w:val="00BB1518"/>
    <w:rsid w:val="00BB46C8"/>
    <w:rsid w:val="00BC62E2"/>
    <w:rsid w:val="00BE5300"/>
    <w:rsid w:val="00BF475E"/>
    <w:rsid w:val="00C0717C"/>
    <w:rsid w:val="00C072A5"/>
    <w:rsid w:val="00C255B2"/>
    <w:rsid w:val="00C26C61"/>
    <w:rsid w:val="00C42125"/>
    <w:rsid w:val="00C62814"/>
    <w:rsid w:val="00C67EEC"/>
    <w:rsid w:val="00C74937"/>
    <w:rsid w:val="00C82343"/>
    <w:rsid w:val="00C8351D"/>
    <w:rsid w:val="00C83894"/>
    <w:rsid w:val="00C910FB"/>
    <w:rsid w:val="00C952AA"/>
    <w:rsid w:val="00CB12AA"/>
    <w:rsid w:val="00CC7208"/>
    <w:rsid w:val="00CC7554"/>
    <w:rsid w:val="00CD0CD0"/>
    <w:rsid w:val="00CD389E"/>
    <w:rsid w:val="00CE6EE8"/>
    <w:rsid w:val="00D11150"/>
    <w:rsid w:val="00D12463"/>
    <w:rsid w:val="00D13424"/>
    <w:rsid w:val="00D26F84"/>
    <w:rsid w:val="00D3379D"/>
    <w:rsid w:val="00D347DD"/>
    <w:rsid w:val="00D35D6B"/>
    <w:rsid w:val="00D41608"/>
    <w:rsid w:val="00D46621"/>
    <w:rsid w:val="00D73137"/>
    <w:rsid w:val="00D738A9"/>
    <w:rsid w:val="00D879DF"/>
    <w:rsid w:val="00D9338E"/>
    <w:rsid w:val="00D941ED"/>
    <w:rsid w:val="00D94F05"/>
    <w:rsid w:val="00DA551E"/>
    <w:rsid w:val="00DB57E3"/>
    <w:rsid w:val="00DD417E"/>
    <w:rsid w:val="00DD50DE"/>
    <w:rsid w:val="00DD6FB2"/>
    <w:rsid w:val="00DE3062"/>
    <w:rsid w:val="00DF60DC"/>
    <w:rsid w:val="00E0581D"/>
    <w:rsid w:val="00E10295"/>
    <w:rsid w:val="00E10368"/>
    <w:rsid w:val="00E15419"/>
    <w:rsid w:val="00E204DD"/>
    <w:rsid w:val="00E32605"/>
    <w:rsid w:val="00E34BE9"/>
    <w:rsid w:val="00E353EC"/>
    <w:rsid w:val="00E44F53"/>
    <w:rsid w:val="00E53C24"/>
    <w:rsid w:val="00E57C9F"/>
    <w:rsid w:val="00E7387A"/>
    <w:rsid w:val="00E73DFE"/>
    <w:rsid w:val="00E82893"/>
    <w:rsid w:val="00EB444D"/>
    <w:rsid w:val="00EC56F0"/>
    <w:rsid w:val="00EC5AB3"/>
    <w:rsid w:val="00EC7EFE"/>
    <w:rsid w:val="00F02294"/>
    <w:rsid w:val="00F12885"/>
    <w:rsid w:val="00F2383C"/>
    <w:rsid w:val="00F31DF7"/>
    <w:rsid w:val="00F35F57"/>
    <w:rsid w:val="00F41DD8"/>
    <w:rsid w:val="00F50467"/>
    <w:rsid w:val="00F51EEA"/>
    <w:rsid w:val="00F562A0"/>
    <w:rsid w:val="00F67EEF"/>
    <w:rsid w:val="00F763C7"/>
    <w:rsid w:val="00F96C2D"/>
    <w:rsid w:val="00FA2177"/>
    <w:rsid w:val="00FA40B3"/>
    <w:rsid w:val="00FB7A8B"/>
    <w:rsid w:val="00FC56B2"/>
    <w:rsid w:val="00FC6FF1"/>
    <w:rsid w:val="00FD3A4B"/>
    <w:rsid w:val="00FD439E"/>
    <w:rsid w:val="00FD76CB"/>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FF7350-3D65-40D2-B1B2-CC1C5171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5710F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0F2"/>
    <w:rPr>
      <w:rFonts w:ascii="Tahoma" w:hAnsi="Tahoma" w:cs="Tahoma"/>
      <w:sz w:val="16"/>
      <w:szCs w:val="16"/>
      <w:lang w:val="en-GB" w:eastAsia="ja-JP"/>
    </w:rPr>
  </w:style>
  <w:style w:type="table" w:styleId="TableGrid">
    <w:name w:val="Table Grid"/>
    <w:basedOn w:val="TableNormal"/>
    <w:rsid w:val="009623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44F53"/>
    <w:rPr>
      <w:color w:val="954F72" w:themeColor="followedHyperlink"/>
      <w:u w:val="single"/>
    </w:rPr>
  </w:style>
  <w:style w:type="paragraph" w:styleId="FootnoteText">
    <w:name w:val="footnote text"/>
    <w:basedOn w:val="Normal"/>
    <w:link w:val="FootnoteTextChar"/>
    <w:uiPriority w:val="99"/>
    <w:semiHidden/>
    <w:unhideWhenUsed/>
    <w:rsid w:val="006F1F92"/>
    <w:pPr>
      <w:spacing w:before="0"/>
    </w:pPr>
    <w:rPr>
      <w:sz w:val="20"/>
      <w:szCs w:val="20"/>
    </w:rPr>
  </w:style>
  <w:style w:type="character" w:customStyle="1" w:styleId="FootnoteTextChar">
    <w:name w:val="Footnote Text Char"/>
    <w:basedOn w:val="DefaultParagraphFont"/>
    <w:link w:val="FootnoteText"/>
    <w:uiPriority w:val="99"/>
    <w:semiHidden/>
    <w:rsid w:val="006F1F92"/>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6F1F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10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dms_inf/itu-t/md/17/sg03/td/180409/WP3/T17-SG03-180409-TD-WP3-0010!!MSW-E.docx" TargetMode="External"/><Relationship Id="rId18" Type="http://schemas.openxmlformats.org/officeDocument/2006/relationships/hyperlink" Target="https://www.itu.int/dms_ties/itu-t/md/17/sg03/r/T17-SG03-R-0004!!MSW-E.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cfrank@ntia.doc.gov" TargetMode="External"/><Relationship Id="rId17" Type="http://schemas.openxmlformats.org/officeDocument/2006/relationships/hyperlink" Target="https://www.itu.int/md/T17-SG03-170405-TD-GEN-0003/en" TargetMode="External"/><Relationship Id="rId2" Type="http://schemas.openxmlformats.org/officeDocument/2006/relationships/customXml" Target="../customXml/item2.xml"/><Relationship Id="rId16" Type="http://schemas.openxmlformats.org/officeDocument/2006/relationships/hyperlink" Target="https://www.itu.int/md/T13-SG03-160222-TD-PLEN-0376/en" TargetMode="External"/><Relationship Id="rId20" Type="http://schemas.openxmlformats.org/officeDocument/2006/relationships/hyperlink" Target="https://www.itu.int/md/T17-SG03-170405-TD-GEN-0003/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jarianpb@state.gov"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md/T13-SG03-C-0238/en" TargetMode="External"/><Relationship Id="rId23" Type="http://schemas.openxmlformats.org/officeDocument/2006/relationships/glossaryDocument" Target="glossary/document.xml"/><Relationship Id="rId10" Type="http://schemas.openxmlformats.org/officeDocument/2006/relationships/image" Target="media/image1.gif"/><Relationship Id="rId19" Type="http://schemas.openxmlformats.org/officeDocument/2006/relationships/hyperlink" Target="https://www.itu.int/md/T17-SG03-170405-TD-GEN-0003/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17-SG03-170405-TD-WP3-0002/e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F0B7C57FF448BF88587FE136253F6D"/>
        <w:category>
          <w:name w:val="General"/>
          <w:gallery w:val="placeholder"/>
        </w:category>
        <w:types>
          <w:type w:val="bbPlcHdr"/>
        </w:types>
        <w:behaviors>
          <w:behavior w:val="content"/>
        </w:behaviors>
        <w:guid w:val="{0014AE1D-AABA-44D6-BC41-F53C51650BC4}"/>
      </w:docPartPr>
      <w:docPartBody>
        <w:p w:rsidR="00F96566" w:rsidRDefault="008D554D" w:rsidP="008D554D">
          <w:pPr>
            <w:pStyle w:val="11F0B7C57FF448BF88587FE136253F6D3"/>
          </w:pPr>
          <w:r w:rsidRPr="00543D41">
            <w:rPr>
              <w:rStyle w:val="PlaceholderText"/>
              <w:highlight w:val="yellow"/>
            </w:rPr>
            <w:t>Q nos separated by commas (e.g 3/13, 5/16) or N/A (TSAG)</w:t>
          </w:r>
        </w:p>
      </w:docPartBody>
    </w:docPart>
    <w:docPart>
      <w:docPartPr>
        <w:name w:val="BE35CAB5F528406682BA1E5829CF48D0"/>
        <w:category>
          <w:name w:val="General"/>
          <w:gallery w:val="placeholder"/>
        </w:category>
        <w:types>
          <w:type w:val="bbPlcHdr"/>
        </w:types>
        <w:behaviors>
          <w:behavior w:val="content"/>
        </w:behaviors>
        <w:guid w:val="{7A196AD1-A357-40E4-A70B-E90BA6CD4C85}"/>
      </w:docPartPr>
      <w:docPartBody>
        <w:p w:rsidR="00F96566" w:rsidRDefault="008D554D" w:rsidP="008D554D">
          <w:pPr>
            <w:pStyle w:val="BE35CAB5F528406682BA1E5829CF48D03"/>
          </w:pPr>
          <w:r w:rsidRPr="00543D41">
            <w:rPr>
              <w:rStyle w:val="PlaceholderText"/>
              <w:highlight w:val="yellow"/>
            </w:rPr>
            <w:t>Place</w:t>
          </w:r>
        </w:p>
      </w:docPartBody>
    </w:docPart>
    <w:docPart>
      <w:docPartPr>
        <w:name w:val="824E3C955CBF4A329B1AA45F443B5F3C"/>
        <w:category>
          <w:name w:val="General"/>
          <w:gallery w:val="placeholder"/>
        </w:category>
        <w:types>
          <w:type w:val="bbPlcHdr"/>
        </w:types>
        <w:behaviors>
          <w:behavior w:val="content"/>
        </w:behaviors>
        <w:guid w:val="{53DF041E-0335-48AF-A2E2-8A97A4551541}"/>
      </w:docPartPr>
      <w:docPartBody>
        <w:p w:rsidR="00F96566" w:rsidRDefault="008D554D" w:rsidP="008D554D">
          <w:pPr>
            <w:pStyle w:val="824E3C955CBF4A329B1AA45F443B5F3C3"/>
          </w:pPr>
          <w:r w:rsidRPr="00543D41">
            <w:rPr>
              <w:rStyle w:val="PlaceholderText"/>
              <w:highlight w:val="yellow"/>
            </w:rPr>
            <w:t>dd-dd mmm yyyy</w:t>
          </w:r>
        </w:p>
      </w:docPartBody>
    </w:docPart>
    <w:docPart>
      <w:docPartPr>
        <w:name w:val="642614C8ED9B487A8FB693FB5CBFABE3"/>
        <w:category>
          <w:name w:val="General"/>
          <w:gallery w:val="placeholder"/>
        </w:category>
        <w:types>
          <w:type w:val="bbPlcHdr"/>
        </w:types>
        <w:behaviors>
          <w:behavior w:val="content"/>
        </w:behaviors>
        <w:guid w:val="{5ED3C391-F033-4F56-B032-BFDA10A98382}"/>
      </w:docPartPr>
      <w:docPartBody>
        <w:p w:rsidR="00F96566" w:rsidRDefault="008D554D" w:rsidP="008D554D">
          <w:pPr>
            <w:pStyle w:val="642614C8ED9B487A8FB693FB5CBFABE33"/>
          </w:pPr>
          <w:r w:rsidRPr="003957A6">
            <w:rPr>
              <w:rStyle w:val="PlaceholderText"/>
              <w:rFonts w:ascii="Times New Roman Bold" w:hAnsi="Times New Roman Bold" w:cs="Times New Roman Bold"/>
              <w:caps/>
              <w:highlight w:val="yellow"/>
            </w:rPr>
            <w:t>Insert doc. type: Contribution / TD</w:t>
          </w:r>
        </w:p>
      </w:docPartBody>
    </w:docPart>
    <w:docPart>
      <w:docPartPr>
        <w:name w:val="4878D547FE7D42D49B34F3CF010FA8A0"/>
        <w:category>
          <w:name w:val="General"/>
          <w:gallery w:val="placeholder"/>
        </w:category>
        <w:types>
          <w:type w:val="bbPlcHdr"/>
        </w:types>
        <w:behaviors>
          <w:behavior w:val="content"/>
        </w:behaviors>
        <w:guid w:val="{49988203-11FA-4E7F-8333-B14800EC81C3}"/>
      </w:docPartPr>
      <w:docPartBody>
        <w:p w:rsidR="00F96566" w:rsidRDefault="008D554D" w:rsidP="008D554D">
          <w:pPr>
            <w:pStyle w:val="4878D547FE7D42D49B34F3CF010FA8A03"/>
          </w:pPr>
          <w:r w:rsidRPr="00543D41">
            <w:rPr>
              <w:rStyle w:val="PlaceholderText"/>
              <w:highlight w:val="yellow"/>
            </w:rPr>
            <w:t>Insert source(s)</w:t>
          </w:r>
        </w:p>
      </w:docPartBody>
    </w:docPart>
    <w:docPart>
      <w:docPartPr>
        <w:name w:val="5CBD7EBD69124F0EAED39EC086BEB0EA"/>
        <w:category>
          <w:name w:val="General"/>
          <w:gallery w:val="placeholder"/>
        </w:category>
        <w:types>
          <w:type w:val="bbPlcHdr"/>
        </w:types>
        <w:behaviors>
          <w:behavior w:val="content"/>
        </w:behaviors>
        <w:guid w:val="{913D7C5E-3103-458F-84EE-B03AF80C2FA1}"/>
      </w:docPartPr>
      <w:docPartBody>
        <w:p w:rsidR="00F96566" w:rsidRDefault="008D554D" w:rsidP="008D554D">
          <w:pPr>
            <w:pStyle w:val="5CBD7EBD69124F0EAED39EC086BEB0EA3"/>
          </w:pPr>
          <w:r w:rsidRPr="00543D41">
            <w:rPr>
              <w:rStyle w:val="PlaceholderText"/>
              <w:highlight w:val="yellow"/>
            </w:rPr>
            <w:t>Insert title (always in ENGLISH)</w:t>
          </w:r>
        </w:p>
      </w:docPartBody>
    </w:docPart>
    <w:docPart>
      <w:docPartPr>
        <w:name w:val="96B519FF3E2B4EB2BE745E1BB58721D6"/>
        <w:category>
          <w:name w:val="General"/>
          <w:gallery w:val="placeholder"/>
        </w:category>
        <w:types>
          <w:type w:val="bbPlcHdr"/>
        </w:types>
        <w:behaviors>
          <w:behavior w:val="content"/>
        </w:behaviors>
        <w:guid w:val="{9CEC11F0-7BFA-4C06-9C84-BD823FEFB67C}"/>
      </w:docPartPr>
      <w:docPartBody>
        <w:p w:rsidR="00F96566" w:rsidRDefault="008D554D" w:rsidP="008D554D">
          <w:pPr>
            <w:pStyle w:val="96B519FF3E2B4EB2BE745E1BB58721D63"/>
          </w:pPr>
          <w:r w:rsidRPr="009963AC">
            <w:rPr>
              <w:rStyle w:val="PlaceholderText"/>
            </w:rPr>
            <w:t>[Choose a purpose from the dropdown list]</w:t>
          </w:r>
        </w:p>
      </w:docPartBody>
    </w:docPart>
    <w:docPart>
      <w:docPartPr>
        <w:name w:val="4AADCEB77D9A4F2E8A82AD281570B9A3"/>
        <w:category>
          <w:name w:val="General"/>
          <w:gallery w:val="placeholder"/>
        </w:category>
        <w:types>
          <w:type w:val="bbPlcHdr"/>
        </w:types>
        <w:behaviors>
          <w:behavior w:val="content"/>
        </w:behaviors>
        <w:guid w:val="{5C8A7058-D794-4AE6-8B08-36E2D7647006}"/>
      </w:docPartPr>
      <w:docPartBody>
        <w:p w:rsidR="00F96566" w:rsidRDefault="006431B1">
          <w:pPr>
            <w:pStyle w:val="4AADCEB77D9A4F2E8A82AD281570B9A3"/>
          </w:pPr>
          <w:r w:rsidRPr="001229A4">
            <w:rPr>
              <w:rStyle w:val="PlaceholderText"/>
            </w:rPr>
            <w:t>Click here to enter text.</w:t>
          </w:r>
        </w:p>
      </w:docPartBody>
    </w:docPart>
    <w:docPart>
      <w:docPartPr>
        <w:name w:val="64DFC1CBD3A74F9C9381668A7C68E353"/>
        <w:category>
          <w:name w:val="General"/>
          <w:gallery w:val="placeholder"/>
        </w:category>
        <w:types>
          <w:type w:val="bbPlcHdr"/>
        </w:types>
        <w:behaviors>
          <w:behavior w:val="content"/>
        </w:behaviors>
        <w:guid w:val="{AA5383F7-A52E-4389-9393-048380E858DC}"/>
      </w:docPartPr>
      <w:docPartBody>
        <w:p w:rsidR="00F96566" w:rsidRDefault="006431B1">
          <w:pPr>
            <w:pStyle w:val="64DFC1CBD3A74F9C9381668A7C68E353"/>
          </w:pPr>
          <w:r w:rsidRPr="001229A4">
            <w:rPr>
              <w:rStyle w:val="PlaceholderText"/>
            </w:rPr>
            <w:t>Click here to enter text.</w:t>
          </w:r>
        </w:p>
      </w:docPartBody>
    </w:docPart>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7CD813BF60154F87B6A958AF36422EB9"/>
        <w:category>
          <w:name w:val="General"/>
          <w:gallery w:val="placeholder"/>
        </w:category>
        <w:types>
          <w:type w:val="bbPlcHdr"/>
        </w:types>
        <w:behaviors>
          <w:behavior w:val="content"/>
        </w:behaviors>
        <w:guid w:val="{36DDA069-968C-4FC9-810A-FF9E37E90BE5}"/>
      </w:docPartPr>
      <w:docPartBody>
        <w:p w:rsidR="005B38F3" w:rsidRDefault="008D554D" w:rsidP="008D554D">
          <w:pPr>
            <w:pStyle w:val="7CD813BF60154F87B6A958AF36422EB93"/>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CB349864D24C4748AA73864A3D73AEC4"/>
        <w:category>
          <w:name w:val="General"/>
          <w:gallery w:val="placeholder"/>
        </w:category>
        <w:types>
          <w:type w:val="bbPlcHdr"/>
        </w:types>
        <w:behaviors>
          <w:behavior w:val="content"/>
        </w:behaviors>
        <w:guid w:val="{A6C7B7CE-17E4-4449-947F-F07515501C43}"/>
      </w:docPartPr>
      <w:docPartBody>
        <w:p w:rsidR="005B38F3" w:rsidRDefault="008D554D" w:rsidP="008D554D">
          <w:pPr>
            <w:pStyle w:val="CB349864D24C4748AA73864A3D73AEC43"/>
          </w:pPr>
          <w:r w:rsidRPr="00543D41">
            <w:rPr>
              <w:rStyle w:val="PlaceholderText"/>
              <w:bCs/>
              <w:szCs w:val="32"/>
              <w:highlight w:val="yellow"/>
            </w:rPr>
            <w:t>SGgg-C.n OR TD n (PLEN|GEN|WPx/gg)</w:t>
          </w:r>
        </w:p>
      </w:docPartBody>
    </w:docPart>
    <w:docPart>
      <w:docPartPr>
        <w:name w:val="EA4D802D25714832A032D953F985B8B7"/>
        <w:category>
          <w:name w:val="General"/>
          <w:gallery w:val="placeholder"/>
        </w:category>
        <w:types>
          <w:type w:val="bbPlcHdr"/>
        </w:types>
        <w:behaviors>
          <w:behavior w:val="content"/>
        </w:behaviors>
        <w:guid w:val="{00977343-CD8F-4DA1-B310-CE8BF62A1F0D}"/>
      </w:docPartPr>
      <w:docPartBody>
        <w:p w:rsidR="003F184F" w:rsidRDefault="0067317B" w:rsidP="0067317B">
          <w:pPr>
            <w:pStyle w:val="EA4D802D25714832A032D953F985B8B7"/>
          </w:pPr>
          <w:r>
            <w:rPr>
              <w:rStyle w:val="PlaceholderText"/>
            </w:rPr>
            <w:t>Click here to enter text.</w:t>
          </w:r>
        </w:p>
      </w:docPartBody>
    </w:docPart>
    <w:docPart>
      <w:docPartPr>
        <w:name w:val="FD6DEC9A992C47899F710C973796637A"/>
        <w:category>
          <w:name w:val="General"/>
          <w:gallery w:val="placeholder"/>
        </w:category>
        <w:types>
          <w:type w:val="bbPlcHdr"/>
        </w:types>
        <w:behaviors>
          <w:behavior w:val="content"/>
        </w:behaviors>
        <w:guid w:val="{B65BBE9B-5374-40B6-B4D1-4CBC003017A1}"/>
      </w:docPartPr>
      <w:docPartBody>
        <w:p w:rsidR="003F184F" w:rsidRDefault="0067317B" w:rsidP="0067317B">
          <w:pPr>
            <w:pStyle w:val="FD6DEC9A992C47899F710C973796637A"/>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37F0A"/>
    <w:rsid w:val="001D7987"/>
    <w:rsid w:val="00256D54"/>
    <w:rsid w:val="002A0AE4"/>
    <w:rsid w:val="00325869"/>
    <w:rsid w:val="0038549A"/>
    <w:rsid w:val="003F184F"/>
    <w:rsid w:val="003F520B"/>
    <w:rsid w:val="00400FFE"/>
    <w:rsid w:val="00403A9C"/>
    <w:rsid w:val="00510BA1"/>
    <w:rsid w:val="005B38F3"/>
    <w:rsid w:val="006105D7"/>
    <w:rsid w:val="00631714"/>
    <w:rsid w:val="006431B1"/>
    <w:rsid w:val="0067317B"/>
    <w:rsid w:val="00675BF5"/>
    <w:rsid w:val="00726DDE"/>
    <w:rsid w:val="00731377"/>
    <w:rsid w:val="00747A76"/>
    <w:rsid w:val="00841C9F"/>
    <w:rsid w:val="00843346"/>
    <w:rsid w:val="008D554D"/>
    <w:rsid w:val="008F126F"/>
    <w:rsid w:val="00947D8D"/>
    <w:rsid w:val="00A3586C"/>
    <w:rsid w:val="00AF3CAC"/>
    <w:rsid w:val="00B603E6"/>
    <w:rsid w:val="00C7519D"/>
    <w:rsid w:val="00C847A4"/>
    <w:rsid w:val="00D40096"/>
    <w:rsid w:val="00E01DFB"/>
    <w:rsid w:val="00E24248"/>
    <w:rsid w:val="00F96566"/>
    <w:rsid w:val="00FC7635"/>
    <w:rsid w:val="00FF4B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317B"/>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D7697F46C1E544689545A5511529B76E">
    <w:name w:val="D7697F46C1E544689545A5511529B76E"/>
    <w:rsid w:val="00675BF5"/>
    <w:pPr>
      <w:spacing w:after="200" w:line="276" w:lineRule="auto"/>
    </w:pPr>
    <w:rPr>
      <w:lang w:eastAsia="en-US"/>
    </w:rPr>
  </w:style>
  <w:style w:type="paragraph" w:customStyle="1" w:styleId="FEEEF8A43BC84D81B76D05B494C11A81">
    <w:name w:val="FEEEF8A43BC84D81B76D05B494C11A81"/>
    <w:rsid w:val="006105D7"/>
    <w:rPr>
      <w:lang w:eastAsia="en-US"/>
    </w:rPr>
  </w:style>
  <w:style w:type="paragraph" w:customStyle="1" w:styleId="877671D122AA41AAB0315AD75885217C">
    <w:name w:val="877671D122AA41AAB0315AD75885217C"/>
    <w:rsid w:val="006105D7"/>
    <w:rPr>
      <w:lang w:eastAsia="en-US"/>
    </w:rPr>
  </w:style>
  <w:style w:type="paragraph" w:customStyle="1" w:styleId="D4C7A682D6104BBDB43743FC98A46D40">
    <w:name w:val="D4C7A682D6104BBDB43743FC98A46D40"/>
    <w:rsid w:val="006105D7"/>
    <w:rPr>
      <w:lang w:eastAsia="en-US"/>
    </w:rPr>
  </w:style>
  <w:style w:type="paragraph" w:customStyle="1" w:styleId="FEDFE64FF28A4493A4B08007238F07EE">
    <w:name w:val="FEDFE64FF28A4493A4B08007238F07EE"/>
    <w:rsid w:val="006105D7"/>
    <w:rPr>
      <w:lang w:eastAsia="en-US"/>
    </w:rPr>
  </w:style>
  <w:style w:type="paragraph" w:customStyle="1" w:styleId="EA4D802D25714832A032D953F985B8B7">
    <w:name w:val="EA4D802D25714832A032D953F985B8B7"/>
    <w:rsid w:val="0067317B"/>
    <w:pPr>
      <w:spacing w:after="200" w:line="276" w:lineRule="auto"/>
    </w:pPr>
    <w:rPr>
      <w:lang w:eastAsia="en-US"/>
    </w:rPr>
  </w:style>
  <w:style w:type="paragraph" w:customStyle="1" w:styleId="FD6DEC9A992C47899F710C973796637A">
    <w:name w:val="FD6DEC9A992C47899F710C973796637A"/>
    <w:rsid w:val="0067317B"/>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9-18 April 2018</When>
    <Meeting xmlns="3f6fad35-1f81-480e-a4e5-6e5474dcfb96" xsi:nil="true"/>
    <IsReservedDoc xmlns="3f6fad35-1f81-480e-a4e5-6e5474dcfb96">false</IsReservedDoc>
    <SgText xmlns="3f6fad35-1f81-480e-a4e5-6e5474dcfb96">STUDY GROUP 3</SgText>
    <IsRevision xmlns="3f6fad35-1f81-480e-a4e5-6e5474dcfb96">false</IsRevision>
    <Purpose1 xmlns="3f6fad35-1f81-480e-a4e5-6e5474dcfb96">Proposal</Purpose1>
    <Abstract xmlns="3f6fad35-1f81-480e-a4e5-6e5474dcfb96">The remit of the ITU-T is to address international issues.  The new draft ITU-T Recommendation D.DigID, however, is a description of a national Authentication solution.  A Recommendation based on a single country national approach is inappropriate and inconsistent with the role of the ITU.  For the same reason, it is not the type of use case sought by Study Group 17.  The current text, therefore, is neither appropriate, stable, nor mature.   </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Q11/3</QuestionText>
    <DocTypeText xmlns="3f6fad35-1f81-480e-a4e5-6e5474dcfb96">CONTRIBUTION</DocTypeText>
    <CategoryDescription xmlns="http://schemas.microsoft.com/sharepoint.v3" xsi:nil="true"/>
    <ShortName xmlns="3f6fad35-1f81-480e-a4e5-6e5474dcfb96">SG3-C194</ShortName>
    <Place xmlns="3f6fad35-1f81-480e-a4e5-6e5474dcfb96">Geneva</Place>
    <IsTooLateSubmitted xmlns="3f6fad35-1f81-480e-a4e5-6e5474dcfb96">false</IsTooLateSubmitted>
    <Observations xmlns="3f6fad35-1f81-480e-a4e5-6e5474dcfb96" xsi:nil="true"/>
    <DocumentSource xmlns="3f6fad35-1f81-480e-a4e5-6e5474dcfb96">United States of America</DocumentSource>
    <IsUpdated xmlns="3f6fad35-1f81-480e-a4e5-6e5474dcfb96">false</IsUpdated>
    <DocStatusText xmlns="3f6fad35-1f81-480e-a4e5-6e5474dcfb96" xsi:nil="tru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4</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Response to TD10/WP3 – new draft ITU-T Recommendation D.DigID: Policy Framework including Principles for Digital Identity Infrastructure.</vt:lpstr>
    </vt:vector>
  </TitlesOfParts>
  <Company>ITU</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TD10/WP3 – new draft ITU-T Recommendation D.DigID: Policy Framework including Principles for Digital Identity Infrastructure</dc:title>
  <dc:creator>Guy, Florence</dc:creator>
  <cp:keywords>Q11/3; Digital identity infrastructure; Draft Recommendation; domestic</cp:keywords>
  <cp:lastModifiedBy>Paul Najarian</cp:lastModifiedBy>
  <cp:revision>2</cp:revision>
  <cp:lastPrinted>2018-03-15T18:24:00Z</cp:lastPrinted>
  <dcterms:created xsi:type="dcterms:W3CDTF">2018-03-25T07:58:00Z</dcterms:created>
  <dcterms:modified xsi:type="dcterms:W3CDTF">2018-03-25T07:58:00Z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