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947"/>
        <w:gridCol w:w="3026"/>
      </w:tblGrid>
      <w:tr w:rsidR="00373064" w:rsidRPr="009B5762" w:rsidTr="00025B41">
        <w:trPr>
          <w:cantSplit/>
        </w:trPr>
        <w:tc>
          <w:tcPr>
            <w:tcW w:w="1417" w:type="dxa"/>
            <w:vMerge w:val="restart"/>
          </w:tcPr>
          <w:p w:rsidR="00373064" w:rsidRPr="009B5762" w:rsidRDefault="00373064" w:rsidP="00BD36CA">
            <w:pPr>
              <w:rPr>
                <w:lang w:val="es-ES_tradnl"/>
              </w:rPr>
            </w:pPr>
            <w:bookmarkStart w:id="0" w:name="InsertLogo"/>
            <w:bookmarkStart w:id="1" w:name="dnum" w:colFirst="2" w:colLast="2"/>
            <w:bookmarkStart w:id="2" w:name="dtableau"/>
            <w:bookmarkEnd w:id="0"/>
            <w:r w:rsidRPr="009B5762">
              <w:rPr>
                <w:b/>
                <w:noProof/>
                <w:sz w:val="36"/>
                <w:lang w:val="en-US" w:eastAsia="zh-CN"/>
              </w:rPr>
              <w:drawing>
                <wp:inline distT="0" distB="0" distL="0" distR="0" wp14:anchorId="5FD6ABC2" wp14:editId="4988292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73064" w:rsidRPr="009B5762" w:rsidRDefault="00373064" w:rsidP="00BD36CA">
            <w:pPr>
              <w:rPr>
                <w:sz w:val="20"/>
                <w:lang w:val="es-ES_tradnl"/>
              </w:rPr>
            </w:pPr>
            <w:r w:rsidRPr="009B5762">
              <w:rPr>
                <w:sz w:val="20"/>
                <w:lang w:val="es-ES_tradnl"/>
              </w:rPr>
              <w:t>UNIÓN INTERNACIONAL DE TELECOMUNICACIONES</w:t>
            </w:r>
          </w:p>
        </w:tc>
        <w:tc>
          <w:tcPr>
            <w:tcW w:w="3026" w:type="dxa"/>
          </w:tcPr>
          <w:p w:rsidR="00373064" w:rsidRPr="009B5762" w:rsidRDefault="00082557" w:rsidP="00F44286">
            <w:pPr>
              <w:pStyle w:val="Docnumber"/>
              <w:rPr>
                <w:lang w:val="es-ES_tradnl"/>
              </w:rPr>
            </w:pPr>
            <w:r>
              <w:rPr>
                <w:lang w:val="es-ES_tradnl"/>
              </w:rPr>
              <w:t>SG3–C</w:t>
            </w:r>
            <w:r w:rsidR="001C0C6B" w:rsidRPr="009B5762">
              <w:rPr>
                <w:lang w:val="es-ES_tradnl"/>
              </w:rPr>
              <w:t>194</w:t>
            </w:r>
            <w:r>
              <w:rPr>
                <w:lang w:val="es-ES_tradnl"/>
              </w:rPr>
              <w:t>–</w:t>
            </w:r>
            <w:r w:rsidR="00F33CD8" w:rsidRPr="009B5762">
              <w:rPr>
                <w:lang w:val="es-ES_tradnl"/>
              </w:rPr>
              <w:t>S</w:t>
            </w:r>
          </w:p>
        </w:tc>
      </w:tr>
      <w:tr w:rsidR="00E77750" w:rsidRPr="009B5762" w:rsidTr="00025B41">
        <w:trPr>
          <w:cantSplit/>
          <w:trHeight w:val="355"/>
        </w:trPr>
        <w:tc>
          <w:tcPr>
            <w:tcW w:w="1417" w:type="dxa"/>
            <w:vMerge/>
          </w:tcPr>
          <w:p w:rsidR="00E77750" w:rsidRPr="009B5762" w:rsidRDefault="00E77750" w:rsidP="00BD36CA">
            <w:pPr>
              <w:rPr>
                <w:lang w:val="es-ES_tradnl"/>
              </w:rPr>
            </w:pPr>
            <w:bookmarkStart w:id="3" w:name="ddate" w:colFirst="2" w:colLast="2"/>
            <w:bookmarkEnd w:id="1"/>
          </w:p>
        </w:tc>
        <w:tc>
          <w:tcPr>
            <w:tcW w:w="4400" w:type="dxa"/>
            <w:gridSpan w:val="3"/>
            <w:vMerge w:val="restart"/>
          </w:tcPr>
          <w:p w:rsidR="00E77750" w:rsidRPr="009B5762" w:rsidRDefault="00B370ED" w:rsidP="00B370ED">
            <w:pPr>
              <w:rPr>
                <w:b/>
                <w:bCs/>
                <w:sz w:val="26"/>
                <w:lang w:val="es-ES_tradnl"/>
              </w:rPr>
            </w:pPr>
            <w:r w:rsidRPr="009B5762">
              <w:rPr>
                <w:b/>
                <w:bCs/>
                <w:sz w:val="26"/>
                <w:lang w:val="es-ES_tradnl"/>
              </w:rPr>
              <w:t xml:space="preserve">SECTOR </w:t>
            </w:r>
            <w:r w:rsidR="00E77750" w:rsidRPr="009B5762">
              <w:rPr>
                <w:b/>
                <w:bCs/>
                <w:sz w:val="26"/>
                <w:lang w:val="es-ES_tradnl"/>
              </w:rPr>
              <w:t>DE NORMALIZACIÓN DE LAS TELECOMUNICACIONES</w:t>
            </w:r>
          </w:p>
          <w:p w:rsidR="00E77750" w:rsidRPr="009B5762" w:rsidRDefault="00E77750" w:rsidP="00BD36CA">
            <w:pPr>
              <w:rPr>
                <w:smallCaps/>
                <w:sz w:val="20"/>
                <w:lang w:val="es-ES_tradnl"/>
              </w:rPr>
            </w:pPr>
            <w:r w:rsidRPr="009B5762">
              <w:rPr>
                <w:sz w:val="20"/>
                <w:lang w:val="es-ES_tradnl"/>
              </w:rPr>
              <w:t>PERIODO DE ESTUDIOS 20</w:t>
            </w:r>
            <w:r w:rsidR="006A4F56" w:rsidRPr="009B5762">
              <w:rPr>
                <w:sz w:val="20"/>
                <w:lang w:val="es-ES_tradnl"/>
              </w:rPr>
              <w:t>17</w:t>
            </w:r>
            <w:r w:rsidRPr="009B5762">
              <w:rPr>
                <w:sz w:val="20"/>
                <w:lang w:val="es-ES_tradnl"/>
              </w:rPr>
              <w:t>-20</w:t>
            </w:r>
            <w:r w:rsidR="006A4F56" w:rsidRPr="009B5762">
              <w:rPr>
                <w:sz w:val="20"/>
                <w:lang w:val="es-ES_tradnl"/>
              </w:rPr>
              <w:t>20</w:t>
            </w:r>
          </w:p>
        </w:tc>
        <w:tc>
          <w:tcPr>
            <w:tcW w:w="4106" w:type="dxa"/>
            <w:gridSpan w:val="3"/>
          </w:tcPr>
          <w:p w:rsidR="00E77750" w:rsidRPr="009B5762" w:rsidRDefault="00DF66EC" w:rsidP="00F33CD8">
            <w:pPr>
              <w:jc w:val="right"/>
              <w:rPr>
                <w:b/>
                <w:bCs/>
                <w:sz w:val="28"/>
                <w:szCs w:val="28"/>
                <w:lang w:val="es-ES_tradnl"/>
              </w:rPr>
            </w:pPr>
            <w:r w:rsidRPr="009B5762">
              <w:rPr>
                <w:b/>
                <w:bCs/>
                <w:sz w:val="28"/>
                <w:szCs w:val="28"/>
                <w:lang w:val="es-ES_tradnl"/>
              </w:rPr>
              <w:t xml:space="preserve">COMISIÓN DE ESTUDIO </w:t>
            </w:r>
            <w:r w:rsidR="00F33CD8" w:rsidRPr="009B5762">
              <w:rPr>
                <w:b/>
                <w:bCs/>
                <w:sz w:val="28"/>
                <w:szCs w:val="28"/>
                <w:lang w:val="es-ES_tradnl"/>
              </w:rPr>
              <w:t>3</w:t>
            </w:r>
          </w:p>
        </w:tc>
      </w:tr>
      <w:tr w:rsidR="00373064" w:rsidRPr="009B5762" w:rsidTr="00025B41">
        <w:trPr>
          <w:cantSplit/>
          <w:trHeight w:val="780"/>
        </w:trPr>
        <w:tc>
          <w:tcPr>
            <w:tcW w:w="1417" w:type="dxa"/>
            <w:vMerge/>
            <w:tcBorders>
              <w:bottom w:val="single" w:sz="12" w:space="0" w:color="auto"/>
            </w:tcBorders>
          </w:tcPr>
          <w:p w:rsidR="00373064" w:rsidRPr="009B5762" w:rsidRDefault="00373064" w:rsidP="00BD36CA">
            <w:pPr>
              <w:rPr>
                <w:lang w:val="es-ES_tradnl"/>
              </w:rPr>
            </w:pPr>
            <w:bookmarkStart w:id="4" w:name="dorlang" w:colFirst="2" w:colLast="2"/>
            <w:bookmarkEnd w:id="3"/>
          </w:p>
        </w:tc>
        <w:tc>
          <w:tcPr>
            <w:tcW w:w="4400" w:type="dxa"/>
            <w:gridSpan w:val="3"/>
            <w:vMerge/>
            <w:tcBorders>
              <w:bottom w:val="single" w:sz="12" w:space="0" w:color="auto"/>
            </w:tcBorders>
          </w:tcPr>
          <w:p w:rsidR="00373064" w:rsidRPr="009B5762" w:rsidRDefault="00373064" w:rsidP="00BD36CA">
            <w:pPr>
              <w:rPr>
                <w:b/>
                <w:bCs/>
                <w:sz w:val="26"/>
                <w:lang w:val="es-ES_tradnl"/>
              </w:rPr>
            </w:pPr>
          </w:p>
        </w:tc>
        <w:tc>
          <w:tcPr>
            <w:tcW w:w="4106" w:type="dxa"/>
            <w:gridSpan w:val="3"/>
            <w:tcBorders>
              <w:bottom w:val="single" w:sz="12" w:space="0" w:color="auto"/>
            </w:tcBorders>
            <w:vAlign w:val="center"/>
          </w:tcPr>
          <w:p w:rsidR="00373064" w:rsidRPr="009B5762" w:rsidRDefault="00373064" w:rsidP="00BD36CA">
            <w:pPr>
              <w:jc w:val="right"/>
              <w:rPr>
                <w:b/>
                <w:bCs/>
                <w:sz w:val="28"/>
                <w:lang w:val="es-ES_tradnl"/>
              </w:rPr>
            </w:pPr>
            <w:r w:rsidRPr="009B5762">
              <w:rPr>
                <w:b/>
                <w:bCs/>
                <w:sz w:val="28"/>
                <w:lang w:val="es-ES_tradnl"/>
              </w:rPr>
              <w:t>Original: inglés</w:t>
            </w:r>
          </w:p>
        </w:tc>
      </w:tr>
      <w:tr w:rsidR="00373064" w:rsidRPr="004F52FA" w:rsidTr="00025B41">
        <w:trPr>
          <w:cantSplit/>
          <w:trHeight w:val="357"/>
        </w:trPr>
        <w:tc>
          <w:tcPr>
            <w:tcW w:w="1977" w:type="dxa"/>
            <w:gridSpan w:val="2"/>
          </w:tcPr>
          <w:p w:rsidR="00373064" w:rsidRPr="009B5762" w:rsidRDefault="00373064" w:rsidP="00BD36CA">
            <w:pPr>
              <w:rPr>
                <w:b/>
                <w:bCs/>
                <w:lang w:val="es-ES_tradnl"/>
              </w:rPr>
            </w:pPr>
            <w:bookmarkStart w:id="5" w:name="dbluepink" w:colFirst="1" w:colLast="1"/>
            <w:bookmarkStart w:id="6" w:name="dmeeting" w:colFirst="2" w:colLast="2"/>
            <w:bookmarkEnd w:id="4"/>
            <w:r w:rsidRPr="009B5762">
              <w:rPr>
                <w:b/>
                <w:bCs/>
                <w:lang w:val="es-ES_tradnl"/>
              </w:rPr>
              <w:t>Cuestión(es):</w:t>
            </w:r>
          </w:p>
        </w:tc>
        <w:tc>
          <w:tcPr>
            <w:tcW w:w="3000" w:type="dxa"/>
          </w:tcPr>
          <w:p w:rsidR="00373064" w:rsidRPr="009B5762" w:rsidRDefault="001C0C6B" w:rsidP="001C0C6B">
            <w:pPr>
              <w:rPr>
                <w:lang w:val="es-ES_tradnl"/>
              </w:rPr>
            </w:pPr>
            <w:r w:rsidRPr="009B5762">
              <w:rPr>
                <w:lang w:val="es-ES_tradnl"/>
              </w:rPr>
              <w:t>11</w:t>
            </w:r>
            <w:r w:rsidR="00F33CD8" w:rsidRPr="009B5762">
              <w:rPr>
                <w:lang w:val="es-ES_tradnl"/>
              </w:rPr>
              <w:t>/3</w:t>
            </w:r>
          </w:p>
        </w:tc>
        <w:tc>
          <w:tcPr>
            <w:tcW w:w="4946" w:type="dxa"/>
            <w:gridSpan w:val="4"/>
          </w:tcPr>
          <w:p w:rsidR="00373064" w:rsidRPr="009B5762" w:rsidRDefault="004F52FA" w:rsidP="00DF66EC">
            <w:pPr>
              <w:jc w:val="right"/>
              <w:rPr>
                <w:lang w:val="es-ES_tradnl"/>
              </w:rPr>
            </w:pPr>
            <w:r>
              <w:rPr>
                <w:lang w:val="es-ES_tradnl"/>
              </w:rPr>
              <w:t>Ginebra, 9-1</w:t>
            </w:r>
            <w:bookmarkStart w:id="7" w:name="_GoBack"/>
            <w:bookmarkEnd w:id="7"/>
            <w:r w:rsidR="00F33CD8" w:rsidRPr="009B5762">
              <w:rPr>
                <w:lang w:val="es-ES_tradnl"/>
              </w:rPr>
              <w:t>8 de abril de 2018</w:t>
            </w:r>
          </w:p>
        </w:tc>
      </w:tr>
      <w:tr w:rsidR="00373064" w:rsidRPr="009B5762" w:rsidTr="00025B41">
        <w:trPr>
          <w:cantSplit/>
          <w:trHeight w:val="357"/>
        </w:trPr>
        <w:tc>
          <w:tcPr>
            <w:tcW w:w="9923" w:type="dxa"/>
            <w:gridSpan w:val="7"/>
          </w:tcPr>
          <w:p w:rsidR="00373064" w:rsidRPr="009B5762" w:rsidRDefault="00373064" w:rsidP="00BD36CA">
            <w:pPr>
              <w:jc w:val="center"/>
              <w:rPr>
                <w:b/>
                <w:bCs/>
                <w:lang w:val="es-ES_tradnl"/>
              </w:rPr>
            </w:pPr>
            <w:bookmarkStart w:id="8" w:name="dtitle" w:colFirst="0" w:colLast="0"/>
            <w:bookmarkEnd w:id="5"/>
            <w:bookmarkEnd w:id="6"/>
            <w:r w:rsidRPr="009B5762">
              <w:rPr>
                <w:b/>
                <w:bCs/>
                <w:lang w:val="es-ES_tradnl"/>
              </w:rPr>
              <w:t>CONTRIBUCIÓN</w:t>
            </w:r>
          </w:p>
        </w:tc>
      </w:tr>
      <w:tr w:rsidR="00E77750" w:rsidRPr="009B5762" w:rsidTr="00025B41">
        <w:trPr>
          <w:cantSplit/>
          <w:trHeight w:val="357"/>
        </w:trPr>
        <w:tc>
          <w:tcPr>
            <w:tcW w:w="1977" w:type="dxa"/>
            <w:gridSpan w:val="2"/>
          </w:tcPr>
          <w:p w:rsidR="00E77750" w:rsidRPr="009B5762" w:rsidRDefault="00E77750" w:rsidP="009B6777">
            <w:pPr>
              <w:spacing w:after="120"/>
              <w:rPr>
                <w:b/>
                <w:bCs/>
                <w:lang w:val="es-ES_tradnl"/>
              </w:rPr>
            </w:pPr>
            <w:bookmarkStart w:id="9" w:name="dsource" w:colFirst="1" w:colLast="1"/>
            <w:bookmarkEnd w:id="8"/>
            <w:r w:rsidRPr="009B5762">
              <w:rPr>
                <w:b/>
                <w:bCs/>
                <w:lang w:val="es-ES_tradnl"/>
              </w:rPr>
              <w:t>Origen:</w:t>
            </w:r>
          </w:p>
        </w:tc>
        <w:tc>
          <w:tcPr>
            <w:tcW w:w="7946" w:type="dxa"/>
            <w:gridSpan w:val="5"/>
          </w:tcPr>
          <w:p w:rsidR="00E77750" w:rsidRPr="009B5762" w:rsidRDefault="00F44286" w:rsidP="001C0C6B">
            <w:pPr>
              <w:rPr>
                <w:lang w:val="es-ES_tradnl"/>
              </w:rPr>
            </w:pPr>
            <w:r w:rsidRPr="009B5762">
              <w:rPr>
                <w:lang w:val="es-ES_tradnl"/>
              </w:rPr>
              <w:t>Estados Unidos</w:t>
            </w:r>
            <w:r w:rsidR="00D5225C" w:rsidRPr="009B5762">
              <w:rPr>
                <w:lang w:val="es-ES_tradnl"/>
              </w:rPr>
              <w:t xml:space="preserve"> de América</w:t>
            </w:r>
          </w:p>
        </w:tc>
      </w:tr>
      <w:tr w:rsidR="003F70A0" w:rsidRPr="004F52FA" w:rsidTr="0096172D">
        <w:trPr>
          <w:cantSplit/>
          <w:trHeight w:val="428"/>
        </w:trPr>
        <w:tc>
          <w:tcPr>
            <w:tcW w:w="1977" w:type="dxa"/>
            <w:gridSpan w:val="2"/>
          </w:tcPr>
          <w:p w:rsidR="003F70A0" w:rsidRPr="009B5762" w:rsidRDefault="003F70A0" w:rsidP="00BD36CA">
            <w:pPr>
              <w:spacing w:after="120"/>
              <w:rPr>
                <w:b/>
                <w:bCs/>
                <w:lang w:val="es-ES_tradnl"/>
              </w:rPr>
            </w:pPr>
            <w:r w:rsidRPr="009B5762">
              <w:rPr>
                <w:b/>
                <w:bCs/>
                <w:lang w:val="es-ES_tradnl"/>
              </w:rPr>
              <w:t>Título:</w:t>
            </w:r>
          </w:p>
        </w:tc>
        <w:tc>
          <w:tcPr>
            <w:tcW w:w="7946" w:type="dxa"/>
            <w:gridSpan w:val="5"/>
          </w:tcPr>
          <w:p w:rsidR="003F70A0" w:rsidRPr="009B5762" w:rsidRDefault="001C0C6B" w:rsidP="009B6777">
            <w:pPr>
              <w:rPr>
                <w:lang w:val="es-ES_tradnl"/>
              </w:rPr>
            </w:pPr>
            <w:r w:rsidRPr="009B5762">
              <w:rPr>
                <w:lang w:val="es-ES_tradnl"/>
              </w:rPr>
              <w:t>Respuesta relativa al documento TD10/WP3 – Nuevo proyecto de Recomendación UIT-T D.DigID: marco político que comprende los principios sobre infraestructura de identidad digital</w:t>
            </w:r>
          </w:p>
        </w:tc>
      </w:tr>
      <w:tr w:rsidR="00E77750" w:rsidRPr="009B5762" w:rsidTr="00573F5B">
        <w:trPr>
          <w:cantSplit/>
          <w:trHeight w:val="357"/>
        </w:trPr>
        <w:tc>
          <w:tcPr>
            <w:tcW w:w="1977" w:type="dxa"/>
            <w:gridSpan w:val="2"/>
            <w:tcBorders>
              <w:bottom w:val="single" w:sz="4" w:space="0" w:color="auto"/>
            </w:tcBorders>
          </w:tcPr>
          <w:p w:rsidR="00E77750" w:rsidRPr="009B5762" w:rsidRDefault="006B302D" w:rsidP="00BD36CA">
            <w:pPr>
              <w:spacing w:after="120"/>
              <w:rPr>
                <w:b/>
                <w:bCs/>
                <w:lang w:val="es-ES_tradnl"/>
              </w:rPr>
            </w:pPr>
            <w:bookmarkStart w:id="10" w:name="dtitle1" w:colFirst="1" w:colLast="1"/>
            <w:bookmarkEnd w:id="9"/>
            <w:r w:rsidRPr="009B5762">
              <w:rPr>
                <w:b/>
                <w:bCs/>
                <w:lang w:val="es-ES_tradnl"/>
              </w:rPr>
              <w:t>Objeto</w:t>
            </w:r>
            <w:r w:rsidR="007A5034" w:rsidRPr="009B5762">
              <w:rPr>
                <w:b/>
                <w:bCs/>
                <w:lang w:val="es-ES_tradnl"/>
              </w:rPr>
              <w:t>:</w:t>
            </w:r>
          </w:p>
        </w:tc>
        <w:tc>
          <w:tcPr>
            <w:tcW w:w="7946" w:type="dxa"/>
            <w:gridSpan w:val="5"/>
            <w:tcBorders>
              <w:bottom w:val="single" w:sz="4" w:space="0" w:color="auto"/>
            </w:tcBorders>
          </w:tcPr>
          <w:p w:rsidR="00E77750" w:rsidRPr="009B5762" w:rsidRDefault="007B5E7E" w:rsidP="009B6777">
            <w:pPr>
              <w:rPr>
                <w:lang w:val="es-ES_tradnl"/>
              </w:rPr>
            </w:pPr>
            <w:r w:rsidRPr="009B5762">
              <w:rPr>
                <w:lang w:val="es-ES_tradnl"/>
              </w:rPr>
              <w:t>Propuesta</w:t>
            </w:r>
          </w:p>
        </w:tc>
      </w:tr>
      <w:tr w:rsidR="00E77750" w:rsidRPr="009B5762" w:rsidTr="00573F5B">
        <w:trPr>
          <w:cantSplit/>
          <w:trHeight w:val="357"/>
        </w:trPr>
        <w:tc>
          <w:tcPr>
            <w:tcW w:w="1977" w:type="dxa"/>
            <w:gridSpan w:val="2"/>
            <w:tcBorders>
              <w:top w:val="single" w:sz="4" w:space="0" w:color="auto"/>
              <w:bottom w:val="single" w:sz="4" w:space="0" w:color="auto"/>
            </w:tcBorders>
          </w:tcPr>
          <w:p w:rsidR="00E77750" w:rsidRPr="009B5762" w:rsidRDefault="00E77750" w:rsidP="00BD36CA">
            <w:pPr>
              <w:spacing w:after="120"/>
              <w:rPr>
                <w:b/>
                <w:bCs/>
                <w:lang w:val="es-ES_tradnl"/>
              </w:rPr>
            </w:pPr>
            <w:r w:rsidRPr="009B5762">
              <w:rPr>
                <w:b/>
                <w:bCs/>
                <w:lang w:val="es-ES_tradnl"/>
              </w:rPr>
              <w:t>Contacto:</w:t>
            </w:r>
          </w:p>
        </w:tc>
        <w:tc>
          <w:tcPr>
            <w:tcW w:w="3973" w:type="dxa"/>
            <w:gridSpan w:val="3"/>
            <w:tcBorders>
              <w:top w:val="single" w:sz="4" w:space="0" w:color="auto"/>
              <w:bottom w:val="single" w:sz="4" w:space="0" w:color="auto"/>
            </w:tcBorders>
          </w:tcPr>
          <w:p w:rsidR="00E77750" w:rsidRPr="009B5762" w:rsidRDefault="00F44286" w:rsidP="00F44286">
            <w:pPr>
              <w:spacing w:before="0"/>
              <w:rPr>
                <w:lang w:val="es-ES_tradnl"/>
              </w:rPr>
            </w:pPr>
            <w:r w:rsidRPr="009B5762">
              <w:rPr>
                <w:lang w:val="es-ES_tradnl"/>
              </w:rPr>
              <w:t>Paul B. Najarian</w:t>
            </w:r>
            <w:r w:rsidRPr="009B5762">
              <w:rPr>
                <w:lang w:val="es-ES_tradnl"/>
              </w:rPr>
              <w:br/>
              <w:t>U.S. Department of State</w:t>
            </w:r>
            <w:r w:rsidRPr="009B5762">
              <w:rPr>
                <w:lang w:val="es-ES_tradnl"/>
              </w:rPr>
              <w:br/>
              <w:t>Estados Unidos de América</w:t>
            </w:r>
          </w:p>
        </w:tc>
        <w:tc>
          <w:tcPr>
            <w:tcW w:w="3973" w:type="dxa"/>
            <w:gridSpan w:val="2"/>
            <w:tcBorders>
              <w:top w:val="single" w:sz="4" w:space="0" w:color="auto"/>
              <w:bottom w:val="single" w:sz="4" w:space="0" w:color="auto"/>
            </w:tcBorders>
          </w:tcPr>
          <w:p w:rsidR="00F44286" w:rsidRPr="009B5762" w:rsidRDefault="00DF66EC" w:rsidP="001C0C6B">
            <w:pPr>
              <w:spacing w:before="0"/>
              <w:rPr>
                <w:lang w:val="es-ES_tradnl"/>
              </w:rPr>
            </w:pPr>
            <w:r w:rsidRPr="009B5762">
              <w:rPr>
                <w:lang w:val="es-ES_tradnl"/>
              </w:rPr>
              <w:t>Correo-e:</w:t>
            </w:r>
            <w:r w:rsidR="00121D42" w:rsidRPr="009B5762">
              <w:rPr>
                <w:lang w:val="es-ES_tradnl"/>
              </w:rPr>
              <w:tab/>
            </w:r>
            <w:hyperlink r:id="rId9" w:history="1">
              <w:r w:rsidR="00121D42" w:rsidRPr="009B5762">
                <w:rPr>
                  <w:rStyle w:val="Hyperlink"/>
                  <w:lang w:val="es-ES_tradnl"/>
                </w:rPr>
                <w:t>najarianpb@state.gov</w:t>
              </w:r>
            </w:hyperlink>
            <w:r w:rsidR="00F44286" w:rsidRPr="009B5762">
              <w:rPr>
                <w:rStyle w:val="Hyperlink"/>
                <w:lang w:val="es-ES_tradnl"/>
              </w:rPr>
              <w:br/>
            </w:r>
            <w:r w:rsidR="00F44286" w:rsidRPr="009B5762">
              <w:rPr>
                <w:lang w:val="es-ES_tradnl"/>
              </w:rPr>
              <w:t>Tel.:</w:t>
            </w:r>
            <w:r w:rsidR="00121D42" w:rsidRPr="009B5762">
              <w:rPr>
                <w:lang w:val="es-ES_tradnl"/>
              </w:rPr>
              <w:tab/>
            </w:r>
            <w:r w:rsidR="00121D42" w:rsidRPr="009B5762">
              <w:rPr>
                <w:lang w:val="es-ES_tradnl"/>
              </w:rPr>
              <w:tab/>
            </w:r>
            <w:r w:rsidR="00F44286" w:rsidRPr="009B5762">
              <w:rPr>
                <w:lang w:val="es-ES_tradnl"/>
              </w:rPr>
              <w:t>+1 (202) 647-7847</w:t>
            </w:r>
            <w:r w:rsidR="00F44286" w:rsidRPr="009B5762">
              <w:rPr>
                <w:lang w:val="es-ES_tradnl"/>
              </w:rPr>
              <w:br/>
              <w:t>Fax:</w:t>
            </w:r>
            <w:r w:rsidR="00121D42" w:rsidRPr="009B5762">
              <w:rPr>
                <w:lang w:val="es-ES_tradnl"/>
              </w:rPr>
              <w:tab/>
            </w:r>
            <w:r w:rsidR="00121D42" w:rsidRPr="009B5762">
              <w:rPr>
                <w:lang w:val="es-ES_tradnl"/>
              </w:rPr>
              <w:tab/>
            </w:r>
            <w:r w:rsidR="001C0C6B" w:rsidRPr="009B5762">
              <w:rPr>
                <w:lang w:val="es-ES_tradnl"/>
              </w:rPr>
              <w:t>n/a</w:t>
            </w:r>
          </w:p>
        </w:tc>
      </w:tr>
      <w:tr w:rsidR="00F44286" w:rsidRPr="009B5762" w:rsidTr="00573F5B">
        <w:trPr>
          <w:cantSplit/>
          <w:trHeight w:val="357"/>
        </w:trPr>
        <w:tc>
          <w:tcPr>
            <w:tcW w:w="1977" w:type="dxa"/>
            <w:gridSpan w:val="2"/>
            <w:tcBorders>
              <w:top w:val="single" w:sz="4" w:space="0" w:color="auto"/>
              <w:bottom w:val="single" w:sz="4" w:space="0" w:color="auto"/>
            </w:tcBorders>
          </w:tcPr>
          <w:p w:rsidR="00F44286" w:rsidRPr="009B5762" w:rsidRDefault="00F44286" w:rsidP="00BD36CA">
            <w:pPr>
              <w:spacing w:after="120"/>
              <w:rPr>
                <w:b/>
                <w:bCs/>
                <w:lang w:val="es-ES_tradnl"/>
              </w:rPr>
            </w:pPr>
            <w:r w:rsidRPr="009B5762">
              <w:rPr>
                <w:b/>
                <w:bCs/>
                <w:lang w:val="es-ES_tradnl"/>
              </w:rPr>
              <w:t>Contacto:</w:t>
            </w:r>
          </w:p>
        </w:tc>
        <w:tc>
          <w:tcPr>
            <w:tcW w:w="3973" w:type="dxa"/>
            <w:gridSpan w:val="3"/>
            <w:tcBorders>
              <w:top w:val="single" w:sz="4" w:space="0" w:color="auto"/>
              <w:bottom w:val="single" w:sz="4" w:space="0" w:color="auto"/>
            </w:tcBorders>
          </w:tcPr>
          <w:p w:rsidR="00F44286" w:rsidRPr="009B5762" w:rsidRDefault="00F44286" w:rsidP="00F44286">
            <w:pPr>
              <w:spacing w:before="0"/>
              <w:rPr>
                <w:lang w:val="es-ES_tradnl"/>
              </w:rPr>
            </w:pPr>
            <w:r w:rsidRPr="009B5762">
              <w:rPr>
                <w:lang w:val="es-ES_tradnl"/>
              </w:rPr>
              <w:t>Carl R. Frank</w:t>
            </w:r>
            <w:r w:rsidRPr="009B5762">
              <w:rPr>
                <w:lang w:val="es-ES_tradnl"/>
              </w:rPr>
              <w:br/>
              <w:t>National Telecommunications &amp; Information Administration (NTIA)</w:t>
            </w:r>
            <w:r w:rsidRPr="009B5762">
              <w:rPr>
                <w:lang w:val="es-ES_tradnl"/>
              </w:rPr>
              <w:br/>
              <w:t>Estados Unidos de América</w:t>
            </w:r>
          </w:p>
        </w:tc>
        <w:tc>
          <w:tcPr>
            <w:tcW w:w="3973" w:type="dxa"/>
            <w:gridSpan w:val="2"/>
            <w:tcBorders>
              <w:top w:val="single" w:sz="4" w:space="0" w:color="auto"/>
              <w:bottom w:val="single" w:sz="4" w:space="0" w:color="auto"/>
            </w:tcBorders>
          </w:tcPr>
          <w:p w:rsidR="00F44286" w:rsidRPr="009B5762" w:rsidRDefault="00F44286" w:rsidP="00121D42">
            <w:pPr>
              <w:spacing w:before="0"/>
              <w:rPr>
                <w:lang w:val="es-ES_tradnl"/>
              </w:rPr>
            </w:pPr>
            <w:r w:rsidRPr="009B5762">
              <w:rPr>
                <w:lang w:val="es-ES_tradnl"/>
              </w:rPr>
              <w:t>Correo-e:</w:t>
            </w:r>
            <w:r w:rsidR="00121D42" w:rsidRPr="009B5762">
              <w:rPr>
                <w:lang w:val="es-ES_tradnl"/>
              </w:rPr>
              <w:tab/>
            </w:r>
            <w:hyperlink r:id="rId10" w:history="1">
              <w:r w:rsidRPr="009B5762">
                <w:rPr>
                  <w:rStyle w:val="Hyperlink"/>
                  <w:lang w:val="es-ES_tradnl"/>
                </w:rPr>
                <w:t>cfrank@ntia.doc.gov</w:t>
              </w:r>
            </w:hyperlink>
            <w:r w:rsidRPr="009B5762">
              <w:rPr>
                <w:rStyle w:val="Hyperlink"/>
                <w:lang w:val="es-ES_tradnl"/>
              </w:rPr>
              <w:br/>
            </w:r>
            <w:r w:rsidRPr="009B5762">
              <w:rPr>
                <w:lang w:val="es-ES_tradnl"/>
              </w:rPr>
              <w:t>Tel.:</w:t>
            </w:r>
            <w:r w:rsidR="00121D42" w:rsidRPr="009B5762">
              <w:rPr>
                <w:lang w:val="es-ES_tradnl"/>
              </w:rPr>
              <w:tab/>
            </w:r>
            <w:r w:rsidR="00121D42" w:rsidRPr="009B5762">
              <w:rPr>
                <w:lang w:val="es-ES_tradnl"/>
              </w:rPr>
              <w:tab/>
            </w:r>
            <w:r w:rsidRPr="009B5762">
              <w:rPr>
                <w:lang w:val="es-ES_tradnl"/>
              </w:rPr>
              <w:t>+1 (202) 482-0390</w:t>
            </w:r>
            <w:r w:rsidRPr="009B5762">
              <w:rPr>
                <w:lang w:val="es-ES_tradnl"/>
              </w:rPr>
              <w:br/>
              <w:t>Fax:</w:t>
            </w:r>
            <w:r w:rsidR="00121D42" w:rsidRPr="009B5762">
              <w:rPr>
                <w:lang w:val="es-ES_tradnl"/>
              </w:rPr>
              <w:tab/>
            </w:r>
            <w:r w:rsidR="00121D42" w:rsidRPr="009B5762">
              <w:rPr>
                <w:lang w:val="es-ES_tradnl"/>
              </w:rPr>
              <w:tab/>
            </w:r>
            <w:r w:rsidRPr="009B5762">
              <w:rPr>
                <w:lang w:val="es-ES_tradnl"/>
              </w:rPr>
              <w:t>n/a</w:t>
            </w:r>
          </w:p>
        </w:tc>
      </w:tr>
      <w:bookmarkEnd w:id="2"/>
      <w:bookmarkEnd w:id="10"/>
    </w:tbl>
    <w:p w:rsidR="00E77750" w:rsidRPr="009B5762" w:rsidRDefault="00E77750" w:rsidP="007B5E7E">
      <w:pPr>
        <w:spacing w:before="0"/>
        <w:rPr>
          <w:rFonts w:eastAsia="SimSun"/>
          <w:lang w:val="es-ES_tradnl"/>
        </w:rPr>
      </w:pPr>
    </w:p>
    <w:tbl>
      <w:tblPr>
        <w:tblW w:w="9781" w:type="dxa"/>
        <w:jc w:val="center"/>
        <w:tblLayout w:type="fixed"/>
        <w:tblCellMar>
          <w:left w:w="57" w:type="dxa"/>
          <w:right w:w="57" w:type="dxa"/>
        </w:tblCellMar>
        <w:tblLook w:val="04A0" w:firstRow="1" w:lastRow="0" w:firstColumn="1" w:lastColumn="0" w:noHBand="0" w:noVBand="1"/>
      </w:tblPr>
      <w:tblGrid>
        <w:gridCol w:w="1843"/>
        <w:gridCol w:w="7938"/>
      </w:tblGrid>
      <w:tr w:rsidR="00E77750" w:rsidRPr="004F52FA" w:rsidTr="00681728">
        <w:trPr>
          <w:cantSplit/>
          <w:jc w:val="center"/>
        </w:trPr>
        <w:tc>
          <w:tcPr>
            <w:tcW w:w="1843" w:type="dxa"/>
            <w:hideMark/>
          </w:tcPr>
          <w:p w:rsidR="00E77750" w:rsidRPr="009B5762" w:rsidRDefault="006B302D" w:rsidP="00BD36CA">
            <w:pPr>
              <w:rPr>
                <w:b/>
                <w:bCs/>
                <w:lang w:val="es-ES_tradnl"/>
              </w:rPr>
            </w:pPr>
            <w:bookmarkStart w:id="11" w:name="lt_pId021"/>
            <w:r w:rsidRPr="009B5762">
              <w:rPr>
                <w:b/>
                <w:bCs/>
                <w:lang w:val="es-ES_tradnl"/>
              </w:rPr>
              <w:t>Palabras clave</w:t>
            </w:r>
            <w:r w:rsidR="00E77750" w:rsidRPr="009B5762">
              <w:rPr>
                <w:b/>
                <w:bCs/>
                <w:lang w:val="es-ES_tradnl"/>
              </w:rPr>
              <w:t>:</w:t>
            </w:r>
            <w:bookmarkEnd w:id="11"/>
          </w:p>
        </w:tc>
        <w:tc>
          <w:tcPr>
            <w:tcW w:w="7938" w:type="dxa"/>
            <w:hideMark/>
          </w:tcPr>
          <w:p w:rsidR="00E77750" w:rsidRPr="009B5762" w:rsidRDefault="001C0C6B" w:rsidP="00C57C78">
            <w:pPr>
              <w:rPr>
                <w:lang w:val="es-ES_tradnl"/>
              </w:rPr>
            </w:pPr>
            <w:r w:rsidRPr="009B5762">
              <w:rPr>
                <w:lang w:val="es-ES_tradnl"/>
              </w:rPr>
              <w:t>C11/3; infraestructura de identidad digital; proyecto de Recomendación; nacional</w:t>
            </w:r>
          </w:p>
        </w:tc>
      </w:tr>
      <w:tr w:rsidR="00E77750" w:rsidRPr="004F52FA" w:rsidTr="00681728">
        <w:trPr>
          <w:cantSplit/>
          <w:jc w:val="center"/>
        </w:trPr>
        <w:tc>
          <w:tcPr>
            <w:tcW w:w="1843" w:type="dxa"/>
            <w:hideMark/>
          </w:tcPr>
          <w:p w:rsidR="00E77750" w:rsidRPr="009B5762" w:rsidRDefault="006B302D" w:rsidP="00BD36CA">
            <w:pPr>
              <w:rPr>
                <w:b/>
                <w:bCs/>
                <w:lang w:val="es-ES_tradnl"/>
              </w:rPr>
            </w:pPr>
            <w:bookmarkStart w:id="12" w:name="lt_pId022"/>
            <w:r w:rsidRPr="009B5762">
              <w:rPr>
                <w:b/>
                <w:bCs/>
                <w:lang w:val="es-ES_tradnl"/>
              </w:rPr>
              <w:t>Resumen</w:t>
            </w:r>
            <w:r w:rsidR="00E77750" w:rsidRPr="009B5762">
              <w:rPr>
                <w:b/>
                <w:bCs/>
                <w:lang w:val="es-ES_tradnl"/>
              </w:rPr>
              <w:t>:</w:t>
            </w:r>
            <w:bookmarkEnd w:id="12"/>
          </w:p>
        </w:tc>
        <w:tc>
          <w:tcPr>
            <w:tcW w:w="7938" w:type="dxa"/>
            <w:hideMark/>
          </w:tcPr>
          <w:p w:rsidR="00E77750" w:rsidRPr="009B5762" w:rsidRDefault="001C0C6B" w:rsidP="00F4318B">
            <w:pPr>
              <w:rPr>
                <w:lang w:val="es-ES_tradnl"/>
              </w:rPr>
            </w:pPr>
            <w:r w:rsidRPr="009B5762">
              <w:rPr>
                <w:lang w:val="es-ES_tradnl"/>
              </w:rPr>
              <w:t>El mandato del UIT-T consiste en abordar temas de índole internacional. No obstante, en el nuevo proyecto de Recomendación UIT-T D.DigID se describe una solución de autenticación a escala nacional. Una Recomendación basada en el enfoque nacional de un solo país es inapropiada e incoherente con respecto a la labor de la UIT. Habida cuenta de ello, no es un tipo de caso de utilización de interés para la Comisión de Estudio 17. En consecuencia, no se considera que el texto actual sea apropiado o estable, ni que esté consolidado.</w:t>
            </w:r>
          </w:p>
        </w:tc>
      </w:tr>
    </w:tbl>
    <w:p w:rsidR="00F44286" w:rsidRPr="009B5762" w:rsidRDefault="001C0C6B" w:rsidP="00F44286">
      <w:pPr>
        <w:pStyle w:val="headingb0"/>
        <w:rPr>
          <w:lang w:val="es-ES_tradnl"/>
        </w:rPr>
      </w:pPr>
      <w:r w:rsidRPr="009B5762">
        <w:rPr>
          <w:lang w:val="es-ES_tradnl"/>
        </w:rPr>
        <w:t>Debate</w:t>
      </w:r>
    </w:p>
    <w:p w:rsidR="001C0C6B" w:rsidRPr="009B5762" w:rsidRDefault="001C0C6B" w:rsidP="001C0C6B">
      <w:pPr>
        <w:rPr>
          <w:lang w:val="es-ES_tradnl"/>
        </w:rPr>
      </w:pPr>
      <w:r w:rsidRPr="009B5762">
        <w:rPr>
          <w:lang w:val="es-ES_tradnl"/>
        </w:rPr>
        <w:t xml:space="preserve">El texto del documento </w:t>
      </w:r>
      <w:hyperlink r:id="rId11" w:history="1">
        <w:r w:rsidRPr="009B5762">
          <w:rPr>
            <w:rStyle w:val="Hyperlink"/>
            <w:lang w:val="es-ES_tradnl"/>
          </w:rPr>
          <w:t>TD10/WP3</w:t>
        </w:r>
      </w:hyperlink>
      <w:r w:rsidRPr="009B5762">
        <w:rPr>
          <w:lang w:val="es-ES_tradnl"/>
        </w:rPr>
        <w:t xml:space="preserve"> se basa en varios puntos de trabajo abordados en la reunión de la CE 3 celebrada en abril de 2017, a saber, el </w:t>
      </w:r>
      <w:hyperlink r:id="rId12" w:history="1">
        <w:r w:rsidRPr="009B5762">
          <w:rPr>
            <w:rStyle w:val="Hyperlink"/>
            <w:lang w:val="es-ES_tradnl"/>
          </w:rPr>
          <w:t>TD2 (WP3/3)</w:t>
        </w:r>
      </w:hyperlink>
      <w:r w:rsidRPr="009B5762">
        <w:rPr>
          <w:lang w:val="es-ES_tradnl"/>
        </w:rPr>
        <w:t xml:space="preserve">, </w:t>
      </w:r>
      <w:hyperlink r:id="rId13" w:history="1">
        <w:r w:rsidRPr="009B5762">
          <w:rPr>
            <w:rStyle w:val="Hyperlink"/>
            <w:lang w:val="es-ES_tradnl"/>
          </w:rPr>
          <w:t>C238</w:t>
        </w:r>
      </w:hyperlink>
      <w:r w:rsidRPr="009B5762">
        <w:rPr>
          <w:lang w:val="es-ES_tradnl"/>
        </w:rPr>
        <w:t xml:space="preserve"> (</w:t>
      </w:r>
      <w:r w:rsidR="00065589" w:rsidRPr="009B5762">
        <w:rPr>
          <w:lang w:val="es-ES_tradnl"/>
        </w:rPr>
        <w:t xml:space="preserve">para el </w:t>
      </w:r>
      <w:r w:rsidR="00D5225C" w:rsidRPr="009B5762">
        <w:rPr>
          <w:lang w:val="es-ES_tradnl"/>
        </w:rPr>
        <w:t>periodo</w:t>
      </w:r>
      <w:r w:rsidR="00065589" w:rsidRPr="009B5762">
        <w:rPr>
          <w:lang w:val="es-ES_tradnl"/>
        </w:rPr>
        <w:t xml:space="preserve"> de estudios </w:t>
      </w:r>
      <w:r w:rsidRPr="009B5762">
        <w:rPr>
          <w:lang w:val="es-ES_tradnl"/>
        </w:rPr>
        <w:t xml:space="preserve">2013-2016), la Declaración de coordinación para la CE 17 que figura en </w:t>
      </w:r>
      <w:hyperlink r:id="rId14" w:history="1">
        <w:r w:rsidRPr="009B5762">
          <w:rPr>
            <w:rStyle w:val="Hyperlink"/>
            <w:lang w:val="es-ES_tradnl"/>
          </w:rPr>
          <w:t>TD376</w:t>
        </w:r>
      </w:hyperlink>
      <w:r w:rsidR="00065589" w:rsidRPr="009B5762">
        <w:rPr>
          <w:lang w:val="es-ES_tradnl"/>
        </w:rPr>
        <w:t> (2013</w:t>
      </w:r>
      <w:r w:rsidR="00065589" w:rsidRPr="009B5762">
        <w:rPr>
          <w:lang w:val="es-ES_tradnl"/>
        </w:rPr>
        <w:noBreakHyphen/>
      </w:r>
      <w:r w:rsidRPr="009B5762">
        <w:rPr>
          <w:lang w:val="es-ES_tradnl"/>
        </w:rPr>
        <w:t xml:space="preserve">2016) y la Declaración de coordinación recibida como respuesta de la CE 17 en </w:t>
      </w:r>
      <w:r w:rsidR="00D5225C" w:rsidRPr="009B5762">
        <w:rPr>
          <w:lang w:val="es-ES_tradnl"/>
        </w:rPr>
        <w:br/>
      </w:r>
      <w:hyperlink r:id="rId15" w:history="1">
        <w:r w:rsidRPr="009B5762">
          <w:rPr>
            <w:rStyle w:val="Hyperlink"/>
            <w:lang w:val="es-ES_tradnl"/>
          </w:rPr>
          <w:t>TD3-GEN</w:t>
        </w:r>
      </w:hyperlink>
      <w:r w:rsidRPr="009B5762">
        <w:rPr>
          <w:lang w:val="es-ES_tradnl"/>
        </w:rPr>
        <w:t xml:space="preserve">. No obstante, el año pasado varios Estados Miembros manifestaron su inquietud por el proyecto de texto por describir un sistema nacional, no internacional, inadecuado para la CE 3 y como </w:t>
      </w:r>
      <w:r w:rsidR="00D5225C" w:rsidRPr="009B5762">
        <w:rPr>
          <w:lang w:val="es-ES_tradnl"/>
        </w:rPr>
        <w:t>"</w:t>
      </w:r>
      <w:r w:rsidRPr="009B5762">
        <w:rPr>
          <w:lang w:val="es-ES_tradnl"/>
        </w:rPr>
        <w:t>caso de utilización</w:t>
      </w:r>
      <w:r w:rsidR="00D5225C" w:rsidRPr="009B5762">
        <w:rPr>
          <w:lang w:val="es-ES_tradnl"/>
        </w:rPr>
        <w:t>"</w:t>
      </w:r>
      <w:r w:rsidRPr="009B5762">
        <w:rPr>
          <w:lang w:val="es-ES_tradnl"/>
        </w:rPr>
        <w:t xml:space="preserve"> para la CE 17.</w:t>
      </w:r>
    </w:p>
    <w:p w:rsidR="001C0C6B" w:rsidRPr="009B5762" w:rsidRDefault="001C0C6B" w:rsidP="001C0C6B">
      <w:pPr>
        <w:rPr>
          <w:lang w:val="es-ES_tradnl"/>
        </w:rPr>
      </w:pPr>
      <w:r w:rsidRPr="009B5762">
        <w:rPr>
          <w:lang w:val="es-ES_tradnl"/>
        </w:rPr>
        <w:t xml:space="preserve">Estados Unidos manifiesta su inquietud por que la actual versión del texto pueda provocar confusión de índole similar, debido a tres motivos: (1) el texto sigue describiendo un sistema nacional que va más allá del alcance de la misión de esta Comisión de Estudio; (2) los sistemas nacionales de identificación no son </w:t>
      </w:r>
      <w:r w:rsidR="00D5225C" w:rsidRPr="009B5762">
        <w:rPr>
          <w:lang w:val="es-ES_tradnl"/>
        </w:rPr>
        <w:t>"</w:t>
      </w:r>
      <w:r w:rsidRPr="009B5762">
        <w:rPr>
          <w:lang w:val="es-ES_tradnl"/>
        </w:rPr>
        <w:t>casos de utilización</w:t>
      </w:r>
      <w:r w:rsidR="00D5225C" w:rsidRPr="009B5762">
        <w:rPr>
          <w:lang w:val="es-ES_tradnl"/>
        </w:rPr>
        <w:t>"</w:t>
      </w:r>
      <w:r w:rsidRPr="009B5762">
        <w:rPr>
          <w:lang w:val="es-ES_tradnl"/>
        </w:rPr>
        <w:t xml:space="preserve"> útiles en materia de identificación digital para la CE 17; y (3) los Estados Miembros cuentan con diversos métodos de protección de datos personales.</w:t>
      </w:r>
    </w:p>
    <w:p w:rsidR="001C0C6B" w:rsidRPr="009B5762" w:rsidRDefault="001C0C6B" w:rsidP="001C0C6B">
      <w:pPr>
        <w:rPr>
          <w:lang w:val="es-ES_tradnl"/>
        </w:rPr>
      </w:pPr>
      <w:r w:rsidRPr="009B5762">
        <w:rPr>
          <w:i/>
          <w:lang w:val="es-ES_tradnl"/>
        </w:rPr>
        <w:t>En primer lugar</w:t>
      </w:r>
      <w:r w:rsidRPr="009B5762">
        <w:rPr>
          <w:lang w:val="es-ES_tradnl"/>
        </w:rPr>
        <w:t xml:space="preserve">, </w:t>
      </w:r>
      <w:r w:rsidRPr="00082557">
        <w:rPr>
          <w:i/>
          <w:lang w:val="es-ES_tradnl"/>
        </w:rPr>
        <w:t>cabe destacar que</w:t>
      </w:r>
      <w:r w:rsidRPr="009B5762">
        <w:rPr>
          <w:lang w:val="es-ES_tradnl"/>
        </w:rPr>
        <w:t xml:space="preserve"> en la introducción al TD10/WP3 se alude a un sistema de verificación de identificación </w:t>
      </w:r>
      <w:r w:rsidR="00D5225C" w:rsidRPr="009B5762">
        <w:rPr>
          <w:lang w:val="es-ES_tradnl"/>
        </w:rPr>
        <w:t>"</w:t>
      </w:r>
      <w:r w:rsidRPr="009B5762">
        <w:rPr>
          <w:lang w:val="es-ES_tradnl"/>
        </w:rPr>
        <w:t>portable nacionalmente</w:t>
      </w:r>
      <w:r w:rsidR="00D5225C" w:rsidRPr="009B5762">
        <w:rPr>
          <w:lang w:val="es-ES_tradnl"/>
        </w:rPr>
        <w:t>"</w:t>
      </w:r>
      <w:r w:rsidRPr="009B5762">
        <w:rPr>
          <w:lang w:val="es-ES_tradnl"/>
        </w:rPr>
        <w:t xml:space="preserve"> que podría utilizarse para asignar </w:t>
      </w:r>
      <w:r w:rsidRPr="009B5762">
        <w:rPr>
          <w:lang w:val="es-ES_tradnl"/>
        </w:rPr>
        <w:lastRenderedPageBreak/>
        <w:t xml:space="preserve">subvenciones gubernamentales o recaudar impuestos. El término </w:t>
      </w:r>
      <w:r w:rsidR="00D5225C" w:rsidRPr="009B5762">
        <w:rPr>
          <w:lang w:val="es-ES_tradnl"/>
        </w:rPr>
        <w:t>"</w:t>
      </w:r>
      <w:r w:rsidRPr="009B5762">
        <w:rPr>
          <w:lang w:val="es-ES_tradnl"/>
        </w:rPr>
        <w:t>internacional</w:t>
      </w:r>
      <w:r w:rsidR="00D5225C" w:rsidRPr="009B5762">
        <w:rPr>
          <w:lang w:val="es-ES_tradnl"/>
        </w:rPr>
        <w:t>"</w:t>
      </w:r>
      <w:r w:rsidRPr="009B5762">
        <w:rPr>
          <w:lang w:val="es-ES_tradnl"/>
        </w:rPr>
        <w:t xml:space="preserve"> no figura en ninguna parte del proyecto de texto. No obstante, de conformidad con el Artículo 14 del Convenio, disposición 193, las Comisiones de Estudio de la TSB deberían abordar "la normalización de las tele</w:t>
      </w:r>
      <w:r w:rsidR="00D5225C" w:rsidRPr="009B5762">
        <w:rPr>
          <w:lang w:val="es-ES_tradnl"/>
        </w:rPr>
        <w:t>comunicaciones a escala mundial</w:t>
      </w:r>
      <w:r w:rsidRPr="009B5762">
        <w:rPr>
          <w:lang w:val="es-ES_tradnl"/>
        </w:rPr>
        <w:t xml:space="preserve">" (énfasis añadido). Por otro lado, Estados Unidos considera que el procesamiento informático en el ámbito de la autenticación no corresponde a un servicio de </w:t>
      </w:r>
      <w:r w:rsidR="00D5225C" w:rsidRPr="009B5762">
        <w:rPr>
          <w:lang w:val="es-ES_tradnl"/>
        </w:rPr>
        <w:t>"</w:t>
      </w:r>
      <w:r w:rsidRPr="009B5762">
        <w:rPr>
          <w:lang w:val="es-ES_tradnl"/>
        </w:rPr>
        <w:t>telecomu</w:t>
      </w:r>
      <w:r w:rsidR="00D5225C" w:rsidRPr="009B5762">
        <w:rPr>
          <w:lang w:val="es-ES_tradnl"/>
        </w:rPr>
        <w:t>nicación"</w:t>
      </w:r>
      <w:r w:rsidRPr="009B5762">
        <w:rPr>
          <w:rStyle w:val="FootnoteReference"/>
          <w:lang w:val="es-ES_tradnl"/>
        </w:rPr>
        <w:footnoteReference w:id="1"/>
      </w:r>
      <w:r w:rsidRPr="009B5762">
        <w:rPr>
          <w:lang w:val="es-ES_tradnl"/>
        </w:rPr>
        <w:t>. Por último, el término "interoperable" no figura en ninguna parte del texto. Ello obedece a que los sistemas de autenticación no tienen por objeto ser interoperables, por lo general, por motivos de seguridad nacional. En consecuencia, si se tiene en cuenta un sistema nacional autónomo, este proyecto de texto no se ajustaría al propósito fundamental de la Unión de fomentar y promover "un mundo interconectado</w:t>
      </w:r>
      <w:r w:rsidR="00D5225C" w:rsidRPr="009B5762">
        <w:rPr>
          <w:lang w:val="es-ES_tradnl"/>
        </w:rPr>
        <w:t>"</w:t>
      </w:r>
      <w:r w:rsidRPr="009B5762">
        <w:rPr>
          <w:lang w:val="es-ES_tradnl"/>
        </w:rPr>
        <w:t>, a tenor de la Resolución 71 de la P</w:t>
      </w:r>
      <w:r w:rsidR="00065589" w:rsidRPr="009B5762">
        <w:rPr>
          <w:lang w:val="es-ES_tradnl"/>
        </w:rPr>
        <w:t>P-14, Anexo </w:t>
      </w:r>
      <w:r w:rsidRPr="009B5762">
        <w:rPr>
          <w:lang w:val="es-ES_tradnl"/>
        </w:rPr>
        <w:t>2, Sección 2.1.</w:t>
      </w:r>
    </w:p>
    <w:p w:rsidR="001C0C6B" w:rsidRPr="009B5762" w:rsidRDefault="001C0C6B" w:rsidP="001C0C6B">
      <w:pPr>
        <w:rPr>
          <w:lang w:val="es-ES_tradnl"/>
        </w:rPr>
      </w:pPr>
      <w:r w:rsidRPr="009B5762">
        <w:rPr>
          <w:lang w:val="es-ES_tradnl"/>
        </w:rPr>
        <w:t>Habida cuenta de ello, el TD10/WP3 y el sistema de autenticación a nivel nacional descrito en el mismo no guarda relación con las telecomunicaciones, la interconexión o un alcance mundial. Por lo tanto, cabe concluir que el actual proyecto de texto va más allá del alcance de los mandatos de la CE 3 y de la Unión.</w:t>
      </w:r>
    </w:p>
    <w:p w:rsidR="001C0C6B" w:rsidRPr="009B5762" w:rsidRDefault="001C0C6B" w:rsidP="001C0C6B">
      <w:pPr>
        <w:rPr>
          <w:lang w:val="es-ES_tradnl"/>
        </w:rPr>
      </w:pPr>
      <w:r w:rsidRPr="009B5762">
        <w:rPr>
          <w:i/>
          <w:lang w:val="es-ES_tradnl"/>
        </w:rPr>
        <w:t>En segundo lugar</w:t>
      </w:r>
      <w:r w:rsidRPr="009B5762">
        <w:rPr>
          <w:lang w:val="es-ES_tradnl"/>
        </w:rPr>
        <w:t>, no estamos seguros de que el texto se ajuste</w:t>
      </w:r>
      <w:r w:rsidR="00D5225C" w:rsidRPr="009B5762">
        <w:rPr>
          <w:lang w:val="es-ES_tradnl"/>
        </w:rPr>
        <w:t xml:space="preserve"> a las directivas del Grupo de T</w:t>
      </w:r>
      <w:r w:rsidRPr="009B5762">
        <w:rPr>
          <w:lang w:val="es-ES_tradnl"/>
        </w:rPr>
        <w:t xml:space="preserve">rabajo. En el </w:t>
      </w:r>
      <w:hyperlink r:id="rId16" w:history="1">
        <w:r w:rsidRPr="009B5762">
          <w:rPr>
            <w:rStyle w:val="Hyperlink"/>
            <w:lang w:val="es-ES_tradnl"/>
          </w:rPr>
          <w:t xml:space="preserve">Informe de 2017 del Grupo de Trabajo 3/3 (Sección 3.3.1) </w:t>
        </w:r>
      </w:hyperlink>
      <w:r w:rsidRPr="009B5762">
        <w:rPr>
          <w:lang w:val="es-ES_tradnl"/>
        </w:rPr>
        <w:t xml:space="preserve"> se solicitó al Relator que se tuviera en cuenta la declaración de coordinación de la CE 17, y que se establecieran </w:t>
      </w:r>
      <w:hyperlink r:id="rId17" w:history="1">
        <w:r w:rsidR="00D5225C" w:rsidRPr="009B5762">
          <w:rPr>
            <w:rStyle w:val="Hyperlink"/>
            <w:lang w:val="es-ES_tradnl"/>
          </w:rPr>
          <w:t>"</w:t>
        </w:r>
        <w:r w:rsidRPr="009B5762">
          <w:rPr>
            <w:rStyle w:val="Hyperlink"/>
            <w:lang w:val="es-ES_tradnl"/>
          </w:rPr>
          <w:t>casos de utilización</w:t>
        </w:r>
        <w:r w:rsidR="00D5225C" w:rsidRPr="009B5762">
          <w:rPr>
            <w:rStyle w:val="Hyperlink"/>
            <w:lang w:val="es-ES_tradnl"/>
          </w:rPr>
          <w:t>"</w:t>
        </w:r>
        <w:r w:rsidRPr="009B5762">
          <w:rPr>
            <w:rStyle w:val="Hyperlink"/>
            <w:lang w:val="es-ES_tradnl"/>
          </w:rPr>
          <w:t xml:space="preserve"> recomendados para la CE 17</w:t>
        </w:r>
      </w:hyperlink>
      <w:r w:rsidRPr="009B5762">
        <w:rPr>
          <w:lang w:val="es-ES_tradnl"/>
        </w:rPr>
        <w:t xml:space="preserve">; </w:t>
      </w:r>
      <w:hyperlink r:id="rId18" w:history="1">
        <w:r w:rsidR="00D5225C" w:rsidRPr="009B5762">
          <w:rPr>
            <w:rStyle w:val="Hyperlink"/>
            <w:lang w:val="es-ES_tradnl"/>
          </w:rPr>
          <w:t>é</w:t>
        </w:r>
        <w:r w:rsidRPr="009B5762">
          <w:rPr>
            <w:rStyle w:val="Hyperlink"/>
            <w:lang w:val="es-ES_tradnl"/>
          </w:rPr>
          <w:t>sta formularía posteriormente las normas necesarias.</w:t>
        </w:r>
      </w:hyperlink>
      <w:r w:rsidRPr="009B5762">
        <w:rPr>
          <w:lang w:val="es-ES_tradnl"/>
        </w:rPr>
        <w:t xml:space="preserve"> Si bien la CE 17 es la Comisión de Estudio rectora en materia de gestión de identidad, en particular en relación con la telebiometría, está interesada en casos de utilización a nivel </w:t>
      </w:r>
      <w:r w:rsidRPr="009B5762">
        <w:rPr>
          <w:i/>
          <w:iCs/>
          <w:lang w:val="es-ES_tradnl"/>
        </w:rPr>
        <w:t>internacional</w:t>
      </w:r>
      <w:r w:rsidRPr="009B5762">
        <w:rPr>
          <w:lang w:val="es-ES_tradnl"/>
        </w:rPr>
        <w:t>; no nos consta que la CE 17 examine sistemas exclusivamente nacionales.</w:t>
      </w:r>
    </w:p>
    <w:p w:rsidR="001C0C6B" w:rsidRPr="009B5762" w:rsidRDefault="001C0C6B" w:rsidP="001C0C6B">
      <w:pPr>
        <w:rPr>
          <w:iCs/>
          <w:lang w:val="es-ES_tradnl"/>
        </w:rPr>
      </w:pPr>
      <w:r w:rsidRPr="009B5762">
        <w:rPr>
          <w:i/>
          <w:lang w:val="es-ES_tradnl"/>
        </w:rPr>
        <w:t xml:space="preserve">En tercer lugar, </w:t>
      </w:r>
      <w:r w:rsidRPr="009B5762">
        <w:rPr>
          <w:iCs/>
          <w:lang w:val="es-ES_tradnl"/>
        </w:rPr>
        <w:t>cada Estado Miembro protege la información sobre autenticación de forma diferente, incluida la información de identificación personal (PII), en su propio territorio. Habida cuenta de ello, ningún sistema de autenticación puede ser universal. Por otro lado, las legislaciones nacionales pueden variar con el paso del tiempo, lo que podría dar lugar a costosas modificaciones de los sistemas biométricos para hacerlos compatibles con versiones anteriores. De ahí que una Recomendación de la CE 3 sea especialmente problemática.</w:t>
      </w:r>
    </w:p>
    <w:p w:rsidR="001C0C6B" w:rsidRPr="009B5762" w:rsidRDefault="001C0C6B" w:rsidP="001C0C6B">
      <w:pPr>
        <w:rPr>
          <w:iCs/>
          <w:lang w:val="es-ES_tradnl"/>
        </w:rPr>
      </w:pPr>
      <w:r w:rsidRPr="009B5762">
        <w:rPr>
          <w:iCs/>
          <w:lang w:val="es-ES_tradnl"/>
        </w:rPr>
        <w:t>Habida cuenta de ello, el documento TD10 / WP3 constituye una descripción de un caso de utilización a nivel nacional. Si bien puede tratarse de un magnífico sistema, un caso de utilización a nivel nacional no debería pasar a constituir de inmediato un proyecto de Recomendación. En consecuencia, no se considera que el texto sea apropiado o estable, ni que esté consolidado.</w:t>
      </w:r>
    </w:p>
    <w:p w:rsidR="001C0C6B" w:rsidRPr="009B5762" w:rsidRDefault="001C0C6B" w:rsidP="001C0C6B">
      <w:pPr>
        <w:rPr>
          <w:iCs/>
          <w:lang w:val="es-ES_tradnl"/>
        </w:rPr>
      </w:pPr>
      <w:r w:rsidRPr="009B5762">
        <w:rPr>
          <w:iCs/>
          <w:lang w:val="es-ES_tradnl"/>
        </w:rPr>
        <w:t>Estados Unidos solicita que esta contribución sea de dominio público sin restricciones.</w:t>
      </w:r>
    </w:p>
    <w:p w:rsidR="001C0C6B" w:rsidRPr="009B5762" w:rsidRDefault="001C0C6B" w:rsidP="0032202E">
      <w:pPr>
        <w:pStyle w:val="Reasons"/>
        <w:rPr>
          <w:lang w:val="es-ES_tradnl"/>
        </w:rPr>
      </w:pPr>
    </w:p>
    <w:p w:rsidR="00F44286" w:rsidRPr="009B5762" w:rsidRDefault="001C0C6B" w:rsidP="001C0C6B">
      <w:pPr>
        <w:jc w:val="center"/>
        <w:rPr>
          <w:lang w:val="es-ES_tradnl"/>
        </w:rPr>
      </w:pPr>
      <w:r w:rsidRPr="009B5762">
        <w:rPr>
          <w:lang w:val="es-ES_tradnl"/>
        </w:rPr>
        <w:t>______________</w:t>
      </w:r>
    </w:p>
    <w:sectPr w:rsidR="00F44286" w:rsidRPr="009B5762" w:rsidSect="001C0C6B">
      <w:headerReference w:type="default" r:id="rId19"/>
      <w:headerReference w:type="first" r:id="rId20"/>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B5" w:rsidRDefault="00A50DB5">
      <w:r>
        <w:separator/>
      </w:r>
    </w:p>
  </w:endnote>
  <w:endnote w:type="continuationSeparator" w:id="0">
    <w:p w:rsidR="00A50DB5" w:rsidRDefault="00A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B5" w:rsidRDefault="00A50DB5">
      <w:r>
        <w:t>____________________</w:t>
      </w:r>
    </w:p>
  </w:footnote>
  <w:footnote w:type="continuationSeparator" w:id="0">
    <w:p w:rsidR="00A50DB5" w:rsidRDefault="00A50DB5">
      <w:r>
        <w:continuationSeparator/>
      </w:r>
    </w:p>
  </w:footnote>
  <w:footnote w:id="1">
    <w:p w:rsidR="001C0C6B" w:rsidRPr="00B916A6" w:rsidRDefault="001C0C6B" w:rsidP="001C0C6B">
      <w:pPr>
        <w:pStyle w:val="FootnoteText"/>
      </w:pPr>
      <w:r>
        <w:rPr>
          <w:rStyle w:val="FootnoteReference"/>
        </w:rPr>
        <w:footnoteRef/>
      </w:r>
      <w:r w:rsidRPr="00B916A6">
        <w:t xml:space="preserve"> </w:t>
      </w:r>
      <w:r w:rsidRPr="00B916A6">
        <w:tab/>
        <w:t>Este término se utiliza únicamente en una ocasión</w:t>
      </w:r>
      <w:r>
        <w:t>,</w:t>
      </w:r>
      <w:r w:rsidRPr="00B916A6">
        <w:t xml:space="preserve"> </w:t>
      </w:r>
      <w:r>
        <w:t xml:space="preserve">en el resumen del documento </w:t>
      </w:r>
      <w:r w:rsidRPr="00B916A6">
        <w:t>TD10/WP3.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4F52FA">
      <w:rPr>
        <w:noProof/>
      </w:rPr>
      <w:t>2</w:t>
    </w:r>
    <w:r w:rsidRPr="000E7A14">
      <w:fldChar w:fldCharType="end"/>
    </w:r>
    <w:r w:rsidRPr="000E7A14">
      <w:t xml:space="preserve"> -</w:t>
    </w:r>
  </w:p>
  <w:p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4F52FA">
      <w:rPr>
        <w:noProof/>
      </w:rPr>
      <w:t>SG3–C194–S</w:t>
    </w:r>
    <w:r w:rsidRPr="000E7A1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B4" w:rsidRDefault="006F6DB4" w:rsidP="006F6DB4">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CA86A56"/>
    <w:multiLevelType w:val="multilevel"/>
    <w:tmpl w:val="8730A6C6"/>
    <w:lvl w:ilvl="0">
      <w:start w:val="1"/>
      <w:numFmt w:val="decimal"/>
      <w:lvlText w:val="%1"/>
      <w:lvlJc w:val="left"/>
      <w:pPr>
        <w:tabs>
          <w:tab w:val="num" w:pos="0"/>
        </w:tabs>
        <w:ind w:left="0" w:hanging="360"/>
      </w:pPr>
      <w:rPr>
        <w:rFonts w:hint="default"/>
      </w:rPr>
    </w:lvl>
    <w:lvl w:ilvl="1">
      <w:start w:val="1"/>
      <w:numFmt w:val="decimal"/>
      <w:isLgl/>
      <w:lvlText w:val="%1.%2"/>
      <w:lvlJc w:val="left"/>
      <w:pPr>
        <w:ind w:left="390" w:hanging="390"/>
      </w:pPr>
      <w:rPr>
        <w:rFonts w:hint="default"/>
        <w:b/>
      </w:rPr>
    </w:lvl>
    <w:lvl w:ilvl="2">
      <w:numFmt w:val="bullet"/>
      <w:lvlText w:val=""/>
      <w:lvlJc w:val="left"/>
      <w:pPr>
        <w:ind w:left="108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5F6914D0"/>
    <w:multiLevelType w:val="hybridMultilevel"/>
    <w:tmpl w:val="3A3455C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15:restartNumberingAfterBreak="0">
    <w:nsid w:val="64584277"/>
    <w:multiLevelType w:val="hybridMultilevel"/>
    <w:tmpl w:val="79B0FBC8"/>
    <w:lvl w:ilvl="0" w:tplc="9AA67470">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4"/>
    <w:rsid w:val="0000238D"/>
    <w:rsid w:val="00005F33"/>
    <w:rsid w:val="00007E1F"/>
    <w:rsid w:val="00017DDE"/>
    <w:rsid w:val="00025AB5"/>
    <w:rsid w:val="00025B41"/>
    <w:rsid w:val="00051DB1"/>
    <w:rsid w:val="00054E1A"/>
    <w:rsid w:val="00065589"/>
    <w:rsid w:val="00066D2C"/>
    <w:rsid w:val="00067A3D"/>
    <w:rsid w:val="00082557"/>
    <w:rsid w:val="000B295B"/>
    <w:rsid w:val="000B43AA"/>
    <w:rsid w:val="000C4B2F"/>
    <w:rsid w:val="000C616A"/>
    <w:rsid w:val="000D200E"/>
    <w:rsid w:val="000D752E"/>
    <w:rsid w:val="000F1203"/>
    <w:rsid w:val="000F2DE9"/>
    <w:rsid w:val="00100B93"/>
    <w:rsid w:val="00103412"/>
    <w:rsid w:val="0010798A"/>
    <w:rsid w:val="00110FD6"/>
    <w:rsid w:val="00121D42"/>
    <w:rsid w:val="001221EE"/>
    <w:rsid w:val="00125EF2"/>
    <w:rsid w:val="00127D48"/>
    <w:rsid w:val="001424A7"/>
    <w:rsid w:val="001462EF"/>
    <w:rsid w:val="00147575"/>
    <w:rsid w:val="001515EC"/>
    <w:rsid w:val="00177045"/>
    <w:rsid w:val="00184FA0"/>
    <w:rsid w:val="001A2010"/>
    <w:rsid w:val="001C0C6B"/>
    <w:rsid w:val="001C1C6A"/>
    <w:rsid w:val="001D3DEA"/>
    <w:rsid w:val="001E7F76"/>
    <w:rsid w:val="001F7A44"/>
    <w:rsid w:val="002036B8"/>
    <w:rsid w:val="00206FFE"/>
    <w:rsid w:val="00220AFF"/>
    <w:rsid w:val="00225DF3"/>
    <w:rsid w:val="00241828"/>
    <w:rsid w:val="002448C7"/>
    <w:rsid w:val="0025299B"/>
    <w:rsid w:val="00264674"/>
    <w:rsid w:val="00264753"/>
    <w:rsid w:val="00274CE1"/>
    <w:rsid w:val="00296826"/>
    <w:rsid w:val="00296B18"/>
    <w:rsid w:val="002A45ED"/>
    <w:rsid w:val="002B5AAC"/>
    <w:rsid w:val="002D397B"/>
    <w:rsid w:val="002D7D89"/>
    <w:rsid w:val="002E3508"/>
    <w:rsid w:val="002F47E6"/>
    <w:rsid w:val="00300C0E"/>
    <w:rsid w:val="0032406F"/>
    <w:rsid w:val="003351B7"/>
    <w:rsid w:val="0034036F"/>
    <w:rsid w:val="003413BC"/>
    <w:rsid w:val="00343DA0"/>
    <w:rsid w:val="00344E90"/>
    <w:rsid w:val="003467BB"/>
    <w:rsid w:val="00353E84"/>
    <w:rsid w:val="00363DA8"/>
    <w:rsid w:val="00373064"/>
    <w:rsid w:val="00382102"/>
    <w:rsid w:val="003865B1"/>
    <w:rsid w:val="00396FC0"/>
    <w:rsid w:val="003A450A"/>
    <w:rsid w:val="003B4BF8"/>
    <w:rsid w:val="003D46B4"/>
    <w:rsid w:val="003D72FD"/>
    <w:rsid w:val="003F70A0"/>
    <w:rsid w:val="00412BFB"/>
    <w:rsid w:val="00416A53"/>
    <w:rsid w:val="00456827"/>
    <w:rsid w:val="00457613"/>
    <w:rsid w:val="00475DFC"/>
    <w:rsid w:val="00480AA2"/>
    <w:rsid w:val="004847EC"/>
    <w:rsid w:val="00495699"/>
    <w:rsid w:val="00495DCD"/>
    <w:rsid w:val="004D0514"/>
    <w:rsid w:val="004D6161"/>
    <w:rsid w:val="004E2CD4"/>
    <w:rsid w:val="004F52FA"/>
    <w:rsid w:val="00500BC0"/>
    <w:rsid w:val="00502BFB"/>
    <w:rsid w:val="005144F8"/>
    <w:rsid w:val="0052153E"/>
    <w:rsid w:val="00524C18"/>
    <w:rsid w:val="005279C9"/>
    <w:rsid w:val="005329F2"/>
    <w:rsid w:val="005578D8"/>
    <w:rsid w:val="00561935"/>
    <w:rsid w:val="005720D9"/>
    <w:rsid w:val="00573F5B"/>
    <w:rsid w:val="00575ADA"/>
    <w:rsid w:val="00580F72"/>
    <w:rsid w:val="00586181"/>
    <w:rsid w:val="00593519"/>
    <w:rsid w:val="005A36EA"/>
    <w:rsid w:val="006069A6"/>
    <w:rsid w:val="00621742"/>
    <w:rsid w:val="00623DB2"/>
    <w:rsid w:val="0063364F"/>
    <w:rsid w:val="00651454"/>
    <w:rsid w:val="00663E07"/>
    <w:rsid w:val="006730C0"/>
    <w:rsid w:val="006766DD"/>
    <w:rsid w:val="00681728"/>
    <w:rsid w:val="00694561"/>
    <w:rsid w:val="00694A87"/>
    <w:rsid w:val="006A0BD8"/>
    <w:rsid w:val="006A4F56"/>
    <w:rsid w:val="006B1BCD"/>
    <w:rsid w:val="006B302D"/>
    <w:rsid w:val="006B584F"/>
    <w:rsid w:val="006F5CEA"/>
    <w:rsid w:val="006F6DB4"/>
    <w:rsid w:val="006F75D7"/>
    <w:rsid w:val="00701044"/>
    <w:rsid w:val="0072247D"/>
    <w:rsid w:val="0072463B"/>
    <w:rsid w:val="00766BC5"/>
    <w:rsid w:val="00766D35"/>
    <w:rsid w:val="00770476"/>
    <w:rsid w:val="00777E8C"/>
    <w:rsid w:val="00783DF4"/>
    <w:rsid w:val="00786741"/>
    <w:rsid w:val="00786E8F"/>
    <w:rsid w:val="0079586B"/>
    <w:rsid w:val="00797C6F"/>
    <w:rsid w:val="007A5034"/>
    <w:rsid w:val="007B0444"/>
    <w:rsid w:val="007B18E8"/>
    <w:rsid w:val="007B201F"/>
    <w:rsid w:val="007B5645"/>
    <w:rsid w:val="007B5E7E"/>
    <w:rsid w:val="007D7B3C"/>
    <w:rsid w:val="008032D1"/>
    <w:rsid w:val="00806DE2"/>
    <w:rsid w:val="00810799"/>
    <w:rsid w:val="00816AC5"/>
    <w:rsid w:val="00822F06"/>
    <w:rsid w:val="0082692D"/>
    <w:rsid w:val="008436BD"/>
    <w:rsid w:val="0084405E"/>
    <w:rsid w:val="00857A7A"/>
    <w:rsid w:val="008E76EB"/>
    <w:rsid w:val="008F4F1F"/>
    <w:rsid w:val="008F5155"/>
    <w:rsid w:val="008F61D4"/>
    <w:rsid w:val="00911653"/>
    <w:rsid w:val="009127D2"/>
    <w:rsid w:val="00920220"/>
    <w:rsid w:val="00922E9C"/>
    <w:rsid w:val="00924C7D"/>
    <w:rsid w:val="0096172D"/>
    <w:rsid w:val="00962C99"/>
    <w:rsid w:val="00964147"/>
    <w:rsid w:val="0096515D"/>
    <w:rsid w:val="0096597F"/>
    <w:rsid w:val="009A1EAA"/>
    <w:rsid w:val="009A4568"/>
    <w:rsid w:val="009B5762"/>
    <w:rsid w:val="009B6777"/>
    <w:rsid w:val="00A164B9"/>
    <w:rsid w:val="00A22C4E"/>
    <w:rsid w:val="00A251C7"/>
    <w:rsid w:val="00A43156"/>
    <w:rsid w:val="00A50DB5"/>
    <w:rsid w:val="00A56229"/>
    <w:rsid w:val="00A575DB"/>
    <w:rsid w:val="00A66F35"/>
    <w:rsid w:val="00A67128"/>
    <w:rsid w:val="00A724A1"/>
    <w:rsid w:val="00AA4F8B"/>
    <w:rsid w:val="00AA6349"/>
    <w:rsid w:val="00AA712B"/>
    <w:rsid w:val="00AB0078"/>
    <w:rsid w:val="00AB3AFB"/>
    <w:rsid w:val="00AC1F0C"/>
    <w:rsid w:val="00AC4B45"/>
    <w:rsid w:val="00AD7939"/>
    <w:rsid w:val="00B045D6"/>
    <w:rsid w:val="00B168F4"/>
    <w:rsid w:val="00B30FEC"/>
    <w:rsid w:val="00B3533E"/>
    <w:rsid w:val="00B370ED"/>
    <w:rsid w:val="00B52779"/>
    <w:rsid w:val="00B64908"/>
    <w:rsid w:val="00B70562"/>
    <w:rsid w:val="00B71674"/>
    <w:rsid w:val="00B84715"/>
    <w:rsid w:val="00BA1190"/>
    <w:rsid w:val="00BB079B"/>
    <w:rsid w:val="00BB3A3C"/>
    <w:rsid w:val="00BD06DE"/>
    <w:rsid w:val="00BD2831"/>
    <w:rsid w:val="00BD36CA"/>
    <w:rsid w:val="00BE27EF"/>
    <w:rsid w:val="00BF4637"/>
    <w:rsid w:val="00C213C6"/>
    <w:rsid w:val="00C33907"/>
    <w:rsid w:val="00C42A49"/>
    <w:rsid w:val="00C4712B"/>
    <w:rsid w:val="00C51E5B"/>
    <w:rsid w:val="00C5223B"/>
    <w:rsid w:val="00C52E55"/>
    <w:rsid w:val="00C57C78"/>
    <w:rsid w:val="00C60296"/>
    <w:rsid w:val="00C60914"/>
    <w:rsid w:val="00C62699"/>
    <w:rsid w:val="00C90C6E"/>
    <w:rsid w:val="00C91665"/>
    <w:rsid w:val="00CA1585"/>
    <w:rsid w:val="00CB2ECA"/>
    <w:rsid w:val="00CB6F73"/>
    <w:rsid w:val="00CE5588"/>
    <w:rsid w:val="00CF40AA"/>
    <w:rsid w:val="00CF4A61"/>
    <w:rsid w:val="00D012FE"/>
    <w:rsid w:val="00D024AA"/>
    <w:rsid w:val="00D17831"/>
    <w:rsid w:val="00D214D6"/>
    <w:rsid w:val="00D31060"/>
    <w:rsid w:val="00D506BE"/>
    <w:rsid w:val="00D5225C"/>
    <w:rsid w:val="00D54D9B"/>
    <w:rsid w:val="00D56039"/>
    <w:rsid w:val="00D57AE0"/>
    <w:rsid w:val="00D91FFC"/>
    <w:rsid w:val="00DA607A"/>
    <w:rsid w:val="00DB1297"/>
    <w:rsid w:val="00DB52E0"/>
    <w:rsid w:val="00DE62A5"/>
    <w:rsid w:val="00DF66EC"/>
    <w:rsid w:val="00E27D72"/>
    <w:rsid w:val="00E72D31"/>
    <w:rsid w:val="00E739A8"/>
    <w:rsid w:val="00E77750"/>
    <w:rsid w:val="00E81592"/>
    <w:rsid w:val="00E96511"/>
    <w:rsid w:val="00EB6B94"/>
    <w:rsid w:val="00EE3833"/>
    <w:rsid w:val="00EF0C0F"/>
    <w:rsid w:val="00EF7C0E"/>
    <w:rsid w:val="00F1355B"/>
    <w:rsid w:val="00F14E42"/>
    <w:rsid w:val="00F235E9"/>
    <w:rsid w:val="00F316D0"/>
    <w:rsid w:val="00F33CD8"/>
    <w:rsid w:val="00F4318B"/>
    <w:rsid w:val="00F44286"/>
    <w:rsid w:val="00FA4A26"/>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 ... + Calibri,1..."/>
    <w:basedOn w:val="Note"/>
    <w:link w:val="FootnoteTextChar"/>
    <w:uiPriority w:val="99"/>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373064"/>
    <w:pPr>
      <w:jc w:val="right"/>
    </w:pPr>
    <w:rPr>
      <w:b/>
      <w:sz w:val="28"/>
    </w:rPr>
  </w:style>
  <w:style w:type="character" w:styleId="Hyperlink">
    <w:name w:val="Hyperlink"/>
    <w:aliases w:val="超级链接,Style 58,超?级链,超????,하이퍼링크2,하이퍼링크21,CEO_Hyperlink"/>
    <w:basedOn w:val="DefaultParagraphFont"/>
    <w:uiPriority w:val="99"/>
    <w:unhideWhenUsed/>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
    <w:basedOn w:val="DefaultParagraphFont"/>
    <w:link w:val="FootnoteText"/>
    <w:uiPriority w:val="99"/>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4E2CD4"/>
    <w:rPr>
      <w:rFonts w:ascii="Tahoma" w:eastAsiaTheme="minorEastAsia" w:hAnsi="Tahoma" w:cs="Tahoma"/>
      <w:sz w:val="16"/>
      <w:szCs w:val="16"/>
      <w:lang w:val="en-GB" w:eastAsia="ja-JP"/>
    </w:rPr>
  </w:style>
  <w:style w:type="paragraph" w:customStyle="1" w:styleId="Committee">
    <w:name w:val="Committee"/>
    <w:basedOn w:val="Normal"/>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qFormat/>
    <w:rsid w:val="004E2CD4"/>
    <w:rPr>
      <w:rFonts w:eastAsiaTheme="minorEastAsia"/>
      <w:lang w:eastAsia="ja-JP"/>
    </w:rPr>
  </w:style>
  <w:style w:type="paragraph" w:customStyle="1" w:styleId="OpinionNo">
    <w:name w:val="Opinion_No"/>
    <w:basedOn w:val="ResNo"/>
    <w:next w:val="Opiniontitle"/>
    <w:qFormat/>
    <w:rsid w:val="004E2CD4"/>
    <w:rPr>
      <w:rFonts w:eastAsiaTheme="minorEastAsia"/>
      <w:lang w:eastAsia="ja-JP"/>
    </w:rPr>
  </w:style>
  <w:style w:type="paragraph" w:customStyle="1" w:styleId="Heading1Centered">
    <w:name w:val="Heading 1 Centered"/>
    <w:basedOn w:val="Heading1"/>
    <w:rsid w:val="004E2CD4"/>
    <w:pPr>
      <w:ind w:left="0" w:firstLine="0"/>
      <w:jc w:val="center"/>
    </w:pPr>
    <w:rPr>
      <w:rFonts w:eastAsiaTheme="minorEastAsia"/>
      <w:bCs/>
    </w:rPr>
  </w:style>
  <w:style w:type="character" w:customStyle="1" w:styleId="Heading2Char">
    <w:name w:val="Heading 2 Char"/>
    <w:basedOn w:val="DefaultParagraphFont"/>
    <w:link w:val="Heading2"/>
    <w:rsid w:val="004E2CD4"/>
    <w:rPr>
      <w:rFonts w:ascii="Times New Roman" w:hAnsi="Times New Roman"/>
      <w:b/>
      <w:sz w:val="24"/>
      <w:lang w:val="en-GB" w:eastAsia="en-US"/>
    </w:rPr>
  </w:style>
  <w:style w:type="character" w:customStyle="1" w:styleId="Heading3Char">
    <w:name w:val="Heading 3 Char"/>
    <w:basedOn w:val="DefaultParagraphFont"/>
    <w:link w:val="Heading3"/>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rsid w:val="004E2CD4"/>
    <w:rPr>
      <w:rFonts w:ascii="Times New Roman" w:hAnsi="Times New Roman"/>
      <w:b/>
      <w:sz w:val="24"/>
      <w:lang w:val="en-GB" w:eastAsia="en-US"/>
    </w:rPr>
  </w:style>
  <w:style w:type="character" w:customStyle="1" w:styleId="Heading8Char">
    <w:name w:val="Heading 8 Char"/>
    <w:basedOn w:val="DefaultParagraphFont"/>
    <w:link w:val="Heading8"/>
    <w:rsid w:val="004E2CD4"/>
    <w:rPr>
      <w:rFonts w:ascii="Times New Roman" w:hAnsi="Times New Roman"/>
      <w:b/>
      <w:sz w:val="24"/>
      <w:lang w:val="en-GB" w:eastAsia="en-US"/>
    </w:rPr>
  </w:style>
  <w:style w:type="character" w:customStyle="1" w:styleId="Heading9Char">
    <w:name w:val="Heading 9 Char"/>
    <w:basedOn w:val="DefaultParagraphFont"/>
    <w:link w:val="Heading9"/>
    <w:rsid w:val="004E2CD4"/>
    <w:rPr>
      <w:rFonts w:ascii="Times New Roman" w:hAnsi="Times New Roman"/>
      <w:b/>
      <w:sz w:val="24"/>
      <w:lang w:val="en-GB" w:eastAsia="en-US"/>
    </w:rPr>
  </w:style>
  <w:style w:type="table" w:styleId="TableGrid">
    <w:name w:val="Table Grid"/>
    <w:basedOn w:val="TableNormal"/>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4E2CD4"/>
    <w:rPr>
      <w:rFonts w:eastAsiaTheme="minorEastAsia"/>
      <w:b/>
      <w:bCs/>
      <w:lang w:eastAsia="ja-JP"/>
    </w:rPr>
  </w:style>
  <w:style w:type="paragraph" w:customStyle="1" w:styleId="LSDeadline">
    <w:name w:val="LSDeadline"/>
    <w:basedOn w:val="Normal"/>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rsid w:val="004E2CD4"/>
    <w:rPr>
      <w:rFonts w:eastAsiaTheme="minorEastAsia"/>
      <w:b/>
      <w:bCs/>
      <w:lang w:eastAsia="ja-JP"/>
    </w:rPr>
  </w:style>
  <w:style w:type="paragraph" w:customStyle="1" w:styleId="LSTitle">
    <w:name w:val="LSTitle"/>
    <w:basedOn w:val="Normal"/>
    <w:link w:val="LSTitleChar"/>
    <w:rsid w:val="004E2CD4"/>
    <w:rPr>
      <w:rFonts w:eastAsiaTheme="minorEastAsia"/>
      <w:b/>
      <w:bCs/>
      <w:lang w:eastAsia="ja-JP"/>
    </w:rPr>
  </w:style>
  <w:style w:type="paragraph" w:customStyle="1" w:styleId="LSTo">
    <w:name w:val="LSTo"/>
    <w:basedOn w:val="Normal"/>
    <w:rsid w:val="004E2CD4"/>
    <w:rPr>
      <w:rFonts w:eastAsiaTheme="minorEastAsia"/>
      <w:b/>
      <w:bCs/>
      <w:lang w:eastAsia="ja-JP"/>
    </w:rPr>
  </w:style>
  <w:style w:type="paragraph" w:customStyle="1" w:styleId="Normalbeforetable">
    <w:name w:val="Normal before table"/>
    <w:basedOn w:val="Normal"/>
    <w:uiPriority w:val="99"/>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nhideWhenUsed/>
    <w:rsid w:val="004E2CD4"/>
    <w:rPr>
      <w:color w:val="800080" w:themeColor="followedHyperlink"/>
      <w:u w:val="single"/>
    </w:rPr>
  </w:style>
  <w:style w:type="character" w:customStyle="1" w:styleId="TabletextChar">
    <w:name w:val="Table_text Char"/>
    <w:link w:val="Tabletext"/>
    <w:locked/>
    <w:rsid w:val="004E2CD4"/>
    <w:rPr>
      <w:rFonts w:ascii="Times New Roman" w:hAnsi="Times New Roman"/>
      <w:sz w:val="22"/>
      <w:lang w:val="en-GB" w:eastAsia="en-US"/>
    </w:rPr>
  </w:style>
  <w:style w:type="paragraph" w:customStyle="1" w:styleId="Border">
    <w:name w:val="Border"/>
    <w:basedOn w:val="Normal"/>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qFormat/>
    <w:rsid w:val="004E2CD4"/>
    <w:rPr>
      <w:i/>
      <w:iCs/>
    </w:rPr>
  </w:style>
  <w:style w:type="paragraph" w:styleId="Subtitle">
    <w:name w:val="Subtitle"/>
    <w:basedOn w:val="Normal"/>
    <w:next w:val="Normal"/>
    <w:link w:val="SubtitleChar"/>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nhideWhenUsed/>
    <w:rsid w:val="004E2CD4"/>
    <w:rPr>
      <w:sz w:val="16"/>
      <w:szCs w:val="16"/>
    </w:rPr>
  </w:style>
  <w:style w:type="paragraph" w:styleId="CommentText">
    <w:name w:val="annotation text"/>
    <w:basedOn w:val="Normal"/>
    <w:link w:val="CommentTextChar"/>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4E2CD4"/>
    <w:rPr>
      <w:rFonts w:ascii="Times New Roman" w:hAnsi="Times New Roman"/>
      <w:lang w:val="en-GB" w:eastAsia="en-US"/>
    </w:rPr>
  </w:style>
  <w:style w:type="character" w:customStyle="1" w:styleId="DocnumberChar">
    <w:name w:val="Docnumber Char"/>
    <w:link w:val="Docnumber"/>
    <w:rsid w:val="004E2CD4"/>
    <w:rPr>
      <w:rFonts w:ascii="Times New Roman" w:hAnsi="Times New Roman"/>
      <w:b/>
      <w:sz w:val="28"/>
      <w:lang w:val="en-GB" w:eastAsia="en-US"/>
    </w:rPr>
  </w:style>
  <w:style w:type="paragraph" w:customStyle="1" w:styleId="LSForAction">
    <w:name w:val="LSForAction"/>
    <w:basedOn w:val="Normal"/>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4E2CD4"/>
    <w:rPr>
      <w:rFonts w:ascii="Times New Roman" w:eastAsiaTheme="minorEastAsia" w:hAnsi="Times New Roman"/>
      <w:b/>
      <w:bCs/>
      <w:sz w:val="24"/>
      <w:lang w:val="en-GB" w:eastAsia="ja-JP"/>
    </w:rPr>
  </w:style>
  <w:style w:type="paragraph" w:customStyle="1" w:styleId="LSForInfo">
    <w:name w:val="LSForInfo"/>
    <w:basedOn w:val="LSForAction"/>
    <w:rsid w:val="004E2CD4"/>
  </w:style>
  <w:style w:type="paragraph" w:customStyle="1" w:styleId="LSForComment">
    <w:name w:val="LSForComment"/>
    <w:basedOn w:val="LSForAction"/>
    <w:rsid w:val="004E2CD4"/>
  </w:style>
  <w:style w:type="paragraph" w:customStyle="1" w:styleId="LSnumber">
    <w:name w:val="LSnumber"/>
    <w:basedOn w:val="Normal"/>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4E2CD4"/>
    <w:rPr>
      <w:rFonts w:ascii="Times New Roman" w:hAnsi="Times New Roman"/>
      <w:b/>
      <w:sz w:val="24"/>
      <w:lang w:val="en-GB" w:eastAsia="en-US"/>
    </w:rPr>
  </w:style>
  <w:style w:type="character" w:customStyle="1" w:styleId="ReftextArial9pt">
    <w:name w:val="Ref_text Arial 9 pt"/>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rsid w:val="004E2CD4"/>
    <w:rPr>
      <w:rFonts w:ascii="Times New Roman" w:hAnsi="Times New Roman"/>
      <w:sz w:val="24"/>
      <w:lang w:val="en-GB" w:eastAsia="en-US"/>
    </w:rPr>
  </w:style>
  <w:style w:type="paragraph" w:customStyle="1" w:styleId="Head">
    <w:name w:val="Head"/>
    <w:basedOn w:val="Normal"/>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lp1"/>
    <w:basedOn w:val="Normal"/>
    <w:link w:val="ListParagraphChar"/>
    <w:uiPriority w:val="34"/>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semiHidden/>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semiHidden/>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numbering" w:customStyle="1" w:styleId="NoList1">
    <w:name w:val="No List1"/>
    <w:next w:val="NoList"/>
    <w:uiPriority w:val="99"/>
    <w:semiHidden/>
    <w:unhideWhenUsed/>
    <w:rsid w:val="00B64908"/>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B64908"/>
    <w:rPr>
      <w:rFonts w:ascii="Arial" w:hAnsi="Arial"/>
      <w:b/>
      <w:color w:val="000000"/>
      <w:sz w:val="22"/>
      <w:lang w:eastAsia="en-US"/>
    </w:rPr>
  </w:style>
  <w:style w:type="paragraph" w:styleId="ListBullet">
    <w:name w:val="List Bullet"/>
    <w:basedOn w:val="Normal"/>
    <w:autoRedefine/>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semiHidden/>
    <w:rsid w:val="00B649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rsid w:val="00B64908"/>
    <w:pPr>
      <w:jc w:val="both"/>
    </w:pPr>
    <w:rPr>
      <w:sz w:val="22"/>
    </w:rPr>
  </w:style>
  <w:style w:type="character" w:customStyle="1" w:styleId="BodyText2Char">
    <w:name w:val="Body Text 2 Char"/>
    <w:basedOn w:val="DefaultParagraphFont"/>
    <w:link w:val="BodyText2"/>
    <w:rsid w:val="00B64908"/>
    <w:rPr>
      <w:rFonts w:ascii="Times New Roman" w:hAnsi="Times New Roman"/>
      <w:sz w:val="22"/>
      <w:lang w:val="en-GB" w:eastAsia="en-US"/>
    </w:rPr>
  </w:style>
  <w:style w:type="paragraph" w:styleId="Date">
    <w:name w:val="Date"/>
    <w:basedOn w:val="Normal"/>
    <w:next w:val="Normal"/>
    <w:link w:val="DateChar"/>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B64908"/>
    <w:rPr>
      <w:rFonts w:ascii="Times New Roman" w:hAnsi="Times New Roman"/>
      <w:snapToGrid w:val="0"/>
      <w:sz w:val="24"/>
      <w:lang w:eastAsia="en-US"/>
    </w:rPr>
  </w:style>
  <w:style w:type="table" w:customStyle="1" w:styleId="TableGrid1">
    <w:name w:val="Table Grid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numbering" w:customStyle="1" w:styleId="NoList2">
    <w:name w:val="No List2"/>
    <w:next w:val="NoList"/>
    <w:uiPriority w:val="99"/>
    <w:semiHidden/>
    <w:unhideWhenUsed/>
    <w:rsid w:val="00B64908"/>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4908"/>
  </w:style>
  <w:style w:type="table" w:customStyle="1" w:styleId="TableGrid3">
    <w:name w:val="Table Grid3"/>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4908"/>
  </w:style>
  <w:style w:type="table" w:customStyle="1" w:styleId="TableGrid4">
    <w:name w:val="Table Grid4"/>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64908"/>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64908"/>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4908"/>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64908"/>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64908"/>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64908"/>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64908"/>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64908"/>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64908"/>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64908"/>
  </w:style>
  <w:style w:type="table" w:customStyle="1" w:styleId="TableGrid12">
    <w:name w:val="Table Grid1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64908"/>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64908"/>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64908"/>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64908"/>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64908"/>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64908"/>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64908"/>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64908"/>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64908"/>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64908"/>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64908"/>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64908"/>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908"/>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64908"/>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99"/>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uiPriority w:val="99"/>
    <w:rsid w:val="00A6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3-SG03-C-0238/en" TargetMode="External"/><Relationship Id="rId18" Type="http://schemas.openxmlformats.org/officeDocument/2006/relationships/hyperlink" Target="https://www.itu.int/md/T17-SG03-170405-TD-GEN-0003/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SG03-170405-TD-WP3-0002/en" TargetMode="External"/><Relationship Id="rId17" Type="http://schemas.openxmlformats.org/officeDocument/2006/relationships/hyperlink" Target="https://www.itu.int/md/T17-SG03-170405-TD-GEN-0003/en" TargetMode="External"/><Relationship Id="rId2" Type="http://schemas.openxmlformats.org/officeDocument/2006/relationships/numbering" Target="numbering.xml"/><Relationship Id="rId16" Type="http://schemas.openxmlformats.org/officeDocument/2006/relationships/hyperlink" Target="https://www.itu.int/dms_ties/itu-t/md/17/sg03/r/T17-SG03-R-0004!!MSW-E.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inf/itu-t/md/17/sg03/td/180409/WP3/T17-SG03-180409-TD-WP3-0010!!MSW-E.docx" TargetMode="External"/><Relationship Id="rId5" Type="http://schemas.openxmlformats.org/officeDocument/2006/relationships/webSettings" Target="webSettings.xml"/><Relationship Id="rId15" Type="http://schemas.openxmlformats.org/officeDocument/2006/relationships/hyperlink" Target="https://www.itu.int/md/T17-SG03-170405-TD-GEN-0003/en" TargetMode="External"/><Relationship Id="rId10" Type="http://schemas.openxmlformats.org/officeDocument/2006/relationships/hyperlink" Target="mailto:cfrank@ntia.doc.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hyperlink" Target="https://www.itu.int/md/T13-SG03-160222-TD-PLEN-0376/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76D6-DE70-4920-A68A-CAABA193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0</TotalTime>
  <Pages>2</Pages>
  <Words>885</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Insertar palabras clave separadas por punto y coma (;)</cp:keywords>
  <dc:description/>
  <cp:lastModifiedBy>Fontaine, Kseniia</cp:lastModifiedBy>
  <cp:revision>3</cp:revision>
  <cp:lastPrinted>2018-04-04T07:02:00Z</cp:lastPrinted>
  <dcterms:created xsi:type="dcterms:W3CDTF">2018-04-05T08:23:00Z</dcterms:created>
  <dcterms:modified xsi:type="dcterms:W3CDTF">2018-04-08T20:21:00Z</dcterms:modified>
</cp:coreProperties>
</file>