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1A5BE7" w:rsidTr="00427EA6">
        <w:trPr>
          <w:cantSplit/>
        </w:trPr>
        <w:tc>
          <w:tcPr>
            <w:tcW w:w="1418" w:type="dxa"/>
            <w:vAlign w:val="center"/>
          </w:tcPr>
          <w:p w:rsidR="00427EA6" w:rsidRPr="001A5BE7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A5BE7">
              <w:rPr>
                <w:noProof/>
                <w:lang w:val="en-GB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A5BE7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A5BE7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1A5BE7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A5BE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1A5BE7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F930DC" w:rsidRPr="001A5BE7" w:rsidRDefault="00F930DC" w:rsidP="0024216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1A5BE7">
        <w:tab/>
        <w:t xml:space="preserve">Ginebra, </w:t>
      </w:r>
      <w:r w:rsidR="00242169" w:rsidRPr="001A5BE7">
        <w:t>24 de Julio de 2017</w:t>
      </w:r>
    </w:p>
    <w:p w:rsidR="00F930DC" w:rsidRPr="001A5BE7" w:rsidRDefault="00F930DC" w:rsidP="009E2B9F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3709"/>
        <w:gridCol w:w="4762"/>
      </w:tblGrid>
      <w:tr w:rsidR="00EE022C" w:rsidRPr="001A5BE7" w:rsidTr="000031F3">
        <w:trPr>
          <w:cantSplit/>
          <w:trHeight w:val="340"/>
        </w:trPr>
        <w:tc>
          <w:tcPr>
            <w:tcW w:w="1168" w:type="dxa"/>
          </w:tcPr>
          <w:p w:rsidR="00EE022C" w:rsidRPr="001A5BE7" w:rsidRDefault="00EE022C" w:rsidP="000031F3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A5BE7">
              <w:rPr>
                <w:szCs w:val="24"/>
              </w:rPr>
              <w:t>Ref.:</w:t>
            </w:r>
          </w:p>
        </w:tc>
        <w:tc>
          <w:tcPr>
            <w:tcW w:w="3709" w:type="dxa"/>
          </w:tcPr>
          <w:p w:rsidR="00EE022C" w:rsidRPr="001A5BE7" w:rsidRDefault="00EE022C" w:rsidP="00E546A1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1A5BE7">
              <w:rPr>
                <w:b/>
              </w:rPr>
              <w:t>Carta Colectiva TSB 2/5</w:t>
            </w:r>
          </w:p>
          <w:p w:rsidR="00EE022C" w:rsidRPr="001A5BE7" w:rsidRDefault="00EE022C" w:rsidP="000031F3">
            <w:pPr>
              <w:tabs>
                <w:tab w:val="left" w:pos="4111"/>
              </w:tabs>
              <w:spacing w:before="0"/>
              <w:ind w:left="57"/>
            </w:pPr>
            <w:r w:rsidRPr="001A5BE7">
              <w:t>CE 5/CB</w:t>
            </w:r>
          </w:p>
        </w:tc>
        <w:tc>
          <w:tcPr>
            <w:tcW w:w="4762" w:type="dxa"/>
            <w:vMerge w:val="restart"/>
          </w:tcPr>
          <w:p w:rsidR="00EE022C" w:rsidRPr="001A5BE7" w:rsidRDefault="00EE022C" w:rsidP="000031F3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 w:rsidRPr="001A5BE7">
              <w:t>–</w:t>
            </w:r>
            <w:r w:rsidRPr="001A5BE7">
              <w:tab/>
              <w:t xml:space="preserve">A las Administraciones de los Estados Miembros de la Unión; </w:t>
            </w:r>
          </w:p>
          <w:p w:rsidR="00EE022C" w:rsidRPr="001A5BE7" w:rsidRDefault="00EE022C" w:rsidP="000031F3">
            <w:pPr>
              <w:tabs>
                <w:tab w:val="clear" w:pos="794"/>
                <w:tab w:val="left" w:pos="360"/>
              </w:tabs>
              <w:spacing w:before="0"/>
              <w:ind w:left="57"/>
            </w:pPr>
            <w:r w:rsidRPr="001A5BE7">
              <w:t>–</w:t>
            </w:r>
            <w:r w:rsidRPr="001A5BE7">
              <w:tab/>
              <w:t>A los Miembros del Sector UIT</w:t>
            </w:r>
            <w:r w:rsidRPr="001A5BE7">
              <w:noBreakHyphen/>
              <w:t>T;</w:t>
            </w:r>
          </w:p>
          <w:p w:rsidR="00EE022C" w:rsidRPr="001A5BE7" w:rsidRDefault="00EE022C" w:rsidP="006250CD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 w:rsidRPr="001A5BE7">
              <w:t>–</w:t>
            </w:r>
            <w:r w:rsidRPr="001A5BE7">
              <w:tab/>
              <w:t>A los Asociados del UIT-T que participan en los trabajos de la Comisión de Estudio 5;</w:t>
            </w:r>
          </w:p>
          <w:p w:rsidR="00EE022C" w:rsidRPr="001A5BE7" w:rsidRDefault="00EE022C" w:rsidP="000031F3">
            <w:pPr>
              <w:tabs>
                <w:tab w:val="left" w:pos="360"/>
              </w:tabs>
              <w:spacing w:before="0"/>
              <w:ind w:left="57"/>
              <w:rPr>
                <w:b/>
              </w:rPr>
            </w:pPr>
            <w:r w:rsidRPr="001A5BE7">
              <w:t>–</w:t>
            </w:r>
            <w:r w:rsidRPr="001A5BE7">
              <w:tab/>
              <w:t>A las Instituciones Académicas de la UIT</w:t>
            </w:r>
          </w:p>
        </w:tc>
      </w:tr>
      <w:tr w:rsidR="00EE022C" w:rsidRPr="001A5BE7" w:rsidTr="000031F3">
        <w:trPr>
          <w:cantSplit/>
        </w:trPr>
        <w:tc>
          <w:tcPr>
            <w:tcW w:w="1168" w:type="dxa"/>
          </w:tcPr>
          <w:p w:rsidR="00EE022C" w:rsidRPr="001A5BE7" w:rsidRDefault="00EE022C" w:rsidP="000031F3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A5BE7">
              <w:rPr>
                <w:szCs w:val="24"/>
              </w:rPr>
              <w:t>Tel.:</w:t>
            </w:r>
          </w:p>
        </w:tc>
        <w:tc>
          <w:tcPr>
            <w:tcW w:w="3709" w:type="dxa"/>
          </w:tcPr>
          <w:p w:rsidR="00EE022C" w:rsidRPr="001A5BE7" w:rsidRDefault="00EE022C" w:rsidP="000031F3">
            <w:pPr>
              <w:tabs>
                <w:tab w:val="left" w:pos="4111"/>
              </w:tabs>
              <w:spacing w:before="0"/>
              <w:ind w:left="57"/>
            </w:pPr>
            <w:r w:rsidRPr="001A5BE7">
              <w:t>+41 22 730 6301</w:t>
            </w:r>
          </w:p>
        </w:tc>
        <w:tc>
          <w:tcPr>
            <w:tcW w:w="4762" w:type="dxa"/>
            <w:vMerge/>
          </w:tcPr>
          <w:p w:rsidR="00EE022C" w:rsidRPr="001A5BE7" w:rsidRDefault="00EE022C" w:rsidP="000031F3">
            <w:pPr>
              <w:tabs>
                <w:tab w:val="left" w:pos="360"/>
              </w:tabs>
              <w:spacing w:before="0"/>
              <w:ind w:left="57"/>
            </w:pPr>
          </w:p>
        </w:tc>
      </w:tr>
      <w:tr w:rsidR="00EE022C" w:rsidRPr="001A5BE7" w:rsidTr="000031F3">
        <w:trPr>
          <w:cantSplit/>
        </w:trPr>
        <w:tc>
          <w:tcPr>
            <w:tcW w:w="1168" w:type="dxa"/>
          </w:tcPr>
          <w:p w:rsidR="00EE022C" w:rsidRPr="001A5BE7" w:rsidRDefault="00EE022C" w:rsidP="000031F3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A5BE7">
              <w:rPr>
                <w:szCs w:val="24"/>
              </w:rPr>
              <w:t>Fax:</w:t>
            </w:r>
          </w:p>
          <w:p w:rsidR="00EE022C" w:rsidRPr="001A5BE7" w:rsidRDefault="00EE022C" w:rsidP="000031F3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A5BE7">
              <w:rPr>
                <w:szCs w:val="24"/>
              </w:rPr>
              <w:t>Correo-e:</w:t>
            </w:r>
          </w:p>
          <w:p w:rsidR="00EE022C" w:rsidRPr="001A5BE7" w:rsidRDefault="00EE022C" w:rsidP="000031F3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A5BE7">
              <w:t>Web:</w:t>
            </w:r>
          </w:p>
        </w:tc>
        <w:tc>
          <w:tcPr>
            <w:tcW w:w="3709" w:type="dxa"/>
          </w:tcPr>
          <w:p w:rsidR="00EE022C" w:rsidRPr="001A5BE7" w:rsidRDefault="00EE022C" w:rsidP="000031F3">
            <w:pPr>
              <w:tabs>
                <w:tab w:val="left" w:pos="4111"/>
              </w:tabs>
              <w:spacing w:before="0"/>
              <w:ind w:left="57"/>
            </w:pPr>
            <w:r w:rsidRPr="001A5BE7">
              <w:t>+41 22 730 5853</w:t>
            </w:r>
          </w:p>
          <w:p w:rsidR="00EE022C" w:rsidRPr="001A5BE7" w:rsidRDefault="00B36D4C" w:rsidP="000031F3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hyperlink r:id="rId9" w:history="1">
              <w:r w:rsidR="00EE022C" w:rsidRPr="001A5BE7">
                <w:rPr>
                  <w:rStyle w:val="Hyperlink"/>
                </w:rPr>
                <w:t>tsbsg5@itu.int</w:t>
              </w:r>
            </w:hyperlink>
          </w:p>
          <w:p w:rsidR="00EE022C" w:rsidRPr="001A5BE7" w:rsidRDefault="00B36D4C" w:rsidP="000031F3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EE022C" w:rsidRPr="00334379">
                <w:rPr>
                  <w:rStyle w:val="Hyperlink"/>
                </w:rPr>
                <w:t>http://itu.int/go/tsg05</w:t>
              </w:r>
            </w:hyperlink>
          </w:p>
        </w:tc>
        <w:tc>
          <w:tcPr>
            <w:tcW w:w="4762" w:type="dxa"/>
            <w:vMerge/>
          </w:tcPr>
          <w:p w:rsidR="00EE022C" w:rsidRPr="001A5BE7" w:rsidRDefault="00EE022C" w:rsidP="000031F3">
            <w:pPr>
              <w:tabs>
                <w:tab w:val="clear" w:pos="794"/>
                <w:tab w:val="left" w:pos="360"/>
              </w:tabs>
              <w:spacing w:before="0"/>
              <w:ind w:left="57"/>
            </w:pPr>
          </w:p>
        </w:tc>
      </w:tr>
    </w:tbl>
    <w:p w:rsidR="00F930DC" w:rsidRPr="001A5BE7" w:rsidRDefault="00F930DC" w:rsidP="009E2B9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7755"/>
      </w:tblGrid>
      <w:tr w:rsidR="00F930DC" w:rsidRPr="001A5BE7" w:rsidTr="000031F3">
        <w:trPr>
          <w:cantSplit/>
        </w:trPr>
        <w:tc>
          <w:tcPr>
            <w:tcW w:w="1168" w:type="dxa"/>
          </w:tcPr>
          <w:p w:rsidR="00F930DC" w:rsidRPr="001A5BE7" w:rsidRDefault="00F930DC" w:rsidP="000031F3">
            <w:pPr>
              <w:ind w:left="57"/>
            </w:pPr>
            <w:r w:rsidRPr="001A5BE7">
              <w:t>Asunto:</w:t>
            </w:r>
          </w:p>
        </w:tc>
        <w:tc>
          <w:tcPr>
            <w:tcW w:w="7755" w:type="dxa"/>
          </w:tcPr>
          <w:p w:rsidR="00F930DC" w:rsidRPr="001A5BE7" w:rsidRDefault="00F930DC" w:rsidP="001A5BE7">
            <w:pPr>
              <w:ind w:left="57"/>
              <w:rPr>
                <w:b/>
                <w:bCs/>
              </w:rPr>
            </w:pPr>
            <w:r w:rsidRPr="001A5BE7">
              <w:rPr>
                <w:b/>
                <w:bCs/>
              </w:rPr>
              <w:t xml:space="preserve">Reunión de la Comisión de Estudio 5; </w:t>
            </w:r>
            <w:r w:rsidR="001A5BE7" w:rsidRPr="001A5BE7">
              <w:rPr>
                <w:b/>
                <w:bCs/>
              </w:rPr>
              <w:br/>
            </w:r>
            <w:proofErr w:type="spellStart"/>
            <w:r w:rsidR="00242169" w:rsidRPr="001A5BE7">
              <w:rPr>
                <w:b/>
                <w:bCs/>
              </w:rPr>
              <w:t>Sophia</w:t>
            </w:r>
            <w:proofErr w:type="spellEnd"/>
            <w:r w:rsidR="00242169" w:rsidRPr="001A5BE7">
              <w:rPr>
                <w:b/>
                <w:bCs/>
              </w:rPr>
              <w:t xml:space="preserve"> </w:t>
            </w:r>
            <w:proofErr w:type="spellStart"/>
            <w:r w:rsidR="00242169" w:rsidRPr="001A5BE7">
              <w:rPr>
                <w:b/>
                <w:bCs/>
              </w:rPr>
              <w:t>Antipolis</w:t>
            </w:r>
            <w:proofErr w:type="spellEnd"/>
            <w:r w:rsidR="006250CD" w:rsidRPr="001A5BE7">
              <w:rPr>
                <w:b/>
                <w:bCs/>
              </w:rPr>
              <w:t xml:space="preserve"> (</w:t>
            </w:r>
            <w:r w:rsidR="00242169" w:rsidRPr="001A5BE7">
              <w:rPr>
                <w:b/>
                <w:bCs/>
              </w:rPr>
              <w:t>Francia</w:t>
            </w:r>
            <w:r w:rsidR="006250CD" w:rsidRPr="001A5BE7">
              <w:rPr>
                <w:b/>
                <w:bCs/>
              </w:rPr>
              <w:t>),</w:t>
            </w:r>
            <w:r w:rsidR="00242169" w:rsidRPr="001A5BE7">
              <w:rPr>
                <w:b/>
                <w:bCs/>
              </w:rPr>
              <w:t xml:space="preserve"> 13</w:t>
            </w:r>
            <w:r w:rsidR="006250CD" w:rsidRPr="001A5BE7">
              <w:rPr>
                <w:b/>
                <w:bCs/>
              </w:rPr>
              <w:t xml:space="preserve"> a </w:t>
            </w:r>
            <w:r w:rsidR="00242169" w:rsidRPr="001A5BE7">
              <w:rPr>
                <w:b/>
                <w:bCs/>
              </w:rPr>
              <w:t xml:space="preserve">22 Noviembre </w:t>
            </w:r>
            <w:r w:rsidRPr="001A5BE7">
              <w:rPr>
                <w:b/>
                <w:bCs/>
              </w:rPr>
              <w:t>de 2017</w:t>
            </w:r>
          </w:p>
        </w:tc>
      </w:tr>
    </w:tbl>
    <w:p w:rsidR="00F930DC" w:rsidRPr="001A5BE7" w:rsidRDefault="00F930DC" w:rsidP="009E2B9F">
      <w:pPr>
        <w:pStyle w:val="Normalaftertitle"/>
      </w:pPr>
      <w:r w:rsidRPr="001A5BE7">
        <w:t>Muy Señora mía/Muy Señor mío:</w:t>
      </w:r>
    </w:p>
    <w:p w:rsidR="00242169" w:rsidRPr="001A5BE7" w:rsidRDefault="006250CD" w:rsidP="001A5BE7">
      <w:r w:rsidRPr="001A5BE7">
        <w:t>Tengo el gusto de</w:t>
      </w:r>
      <w:r w:rsidR="00F930DC" w:rsidRPr="001A5BE7">
        <w:t xml:space="preserve"> invitarle a asistir a la </w:t>
      </w:r>
      <w:r w:rsidRPr="001A5BE7">
        <w:t xml:space="preserve">próxima </w:t>
      </w:r>
      <w:r w:rsidR="00F930DC" w:rsidRPr="001A5BE7">
        <w:t>reunión de la Comisión de Estudio 5 (</w:t>
      </w:r>
      <w:r w:rsidR="00F930DC" w:rsidRPr="001A5BE7">
        <w:rPr>
          <w:i/>
          <w:iCs/>
        </w:rPr>
        <w:t>Medio ambiente, cambio climático y economía circular</w:t>
      </w:r>
      <w:r w:rsidR="00F930DC" w:rsidRPr="001A5BE7">
        <w:t xml:space="preserve">) que se celebrará en la Sede de la </w:t>
      </w:r>
      <w:r w:rsidRPr="001A5BE7">
        <w:t>ETSI</w:t>
      </w:r>
      <w:r w:rsidR="00F930DC" w:rsidRPr="001A5BE7">
        <w:t xml:space="preserve">, </w:t>
      </w:r>
      <w:proofErr w:type="spellStart"/>
      <w:r w:rsidR="00B905D8" w:rsidRPr="001A5BE7">
        <w:t>Sophia</w:t>
      </w:r>
      <w:proofErr w:type="spellEnd"/>
      <w:r w:rsidR="00B905D8" w:rsidRPr="001A5BE7">
        <w:t xml:space="preserve"> </w:t>
      </w:r>
      <w:proofErr w:type="spellStart"/>
      <w:r w:rsidR="00B905D8" w:rsidRPr="001A5BE7">
        <w:t>Antipolis</w:t>
      </w:r>
      <w:proofErr w:type="spellEnd"/>
      <w:r w:rsidRPr="001A5BE7">
        <w:t xml:space="preserve"> (</w:t>
      </w:r>
      <w:r w:rsidR="00B905D8" w:rsidRPr="001A5BE7">
        <w:t>Francia</w:t>
      </w:r>
      <w:r w:rsidRPr="001A5BE7">
        <w:t>)</w:t>
      </w:r>
      <w:r w:rsidR="00F930DC" w:rsidRPr="001A5BE7">
        <w:t>, del </w:t>
      </w:r>
      <w:r w:rsidR="00B905D8" w:rsidRPr="001A5BE7">
        <w:t>13 al 22 de noviembre</w:t>
      </w:r>
      <w:r w:rsidR="00F930DC" w:rsidRPr="001A5BE7">
        <w:t xml:space="preserve"> de 2017, ambos inclusive.</w:t>
      </w:r>
    </w:p>
    <w:p w:rsidR="00E546A1" w:rsidRPr="001A5BE7" w:rsidRDefault="006250CD" w:rsidP="001A5BE7">
      <w:r w:rsidRPr="001A5BE7">
        <w:t xml:space="preserve">La reunión de la Comisión de Estudio 5 del UIT-T </w:t>
      </w:r>
      <w:r w:rsidR="00674C12" w:rsidRPr="001A5BE7">
        <w:t xml:space="preserve">se </w:t>
      </w:r>
      <w:r w:rsidR="001A5BE7" w:rsidRPr="001A5BE7">
        <w:t>celebrará junto con la reunión "</w:t>
      </w:r>
      <w:proofErr w:type="spellStart"/>
      <w:r w:rsidR="001A5BE7" w:rsidRPr="001A5BE7">
        <w:t>Environmental</w:t>
      </w:r>
      <w:proofErr w:type="spellEnd"/>
      <w:r w:rsidR="001A5BE7" w:rsidRPr="001A5BE7">
        <w:t xml:space="preserve"> </w:t>
      </w:r>
      <w:proofErr w:type="spellStart"/>
      <w:r w:rsidR="001A5BE7" w:rsidRPr="001A5BE7">
        <w:t>Engineering</w:t>
      </w:r>
      <w:proofErr w:type="spellEnd"/>
      <w:r w:rsidR="001A5BE7" w:rsidRPr="001A5BE7">
        <w:t>"</w:t>
      </w:r>
      <w:r w:rsidR="00674C12" w:rsidRPr="001A5BE7">
        <w:t xml:space="preserve"> del TC de la ETSI</w:t>
      </w:r>
      <w:r w:rsidR="00E546A1" w:rsidRPr="001A5BE7">
        <w:t>.</w:t>
      </w:r>
    </w:p>
    <w:p w:rsidR="00B905D8" w:rsidRPr="001A5BE7" w:rsidRDefault="00E546A1" w:rsidP="001A5BE7">
      <w:r w:rsidRPr="001A5BE7">
        <w:t>La</w:t>
      </w:r>
      <w:r w:rsidR="00F930DC" w:rsidRPr="001A5BE7">
        <w:t xml:space="preserve"> reunión comenzará a las 09.30 horas del primer día</w:t>
      </w:r>
      <w:r w:rsidRPr="001A5BE7">
        <w:t xml:space="preserve">, </w:t>
      </w:r>
      <w:r w:rsidR="00674C12" w:rsidRPr="001A5BE7">
        <w:t>y</w:t>
      </w:r>
      <w:r w:rsidRPr="001A5BE7">
        <w:t xml:space="preserve"> </w:t>
      </w:r>
      <w:r w:rsidR="00A37C15" w:rsidRPr="001A5BE7">
        <w:t>l</w:t>
      </w:r>
      <w:r w:rsidR="00F930DC" w:rsidRPr="001A5BE7">
        <w:t>a inscripción de los participantes comenzará a las 08.30 horas en</w:t>
      </w:r>
      <w:r w:rsidR="00674C12" w:rsidRPr="001A5BE7">
        <w:t xml:space="preserve"> el edificio principal de la </w:t>
      </w:r>
      <w:r w:rsidR="001A5BE7">
        <w:t>ETSI.</w:t>
      </w:r>
    </w:p>
    <w:p w:rsidR="00D36FA0" w:rsidRPr="001A5BE7" w:rsidRDefault="00D36FA0" w:rsidP="001A5BE7">
      <w:r w:rsidRPr="001A5BE7">
        <w:t>A raíz del acuerdo del Consejo 2017 de iniciar un proyecto piloto para implicar a las pequeñas y medianas empresas en las Comisiones de Estudio</w:t>
      </w:r>
      <w:r w:rsidR="00674C12" w:rsidRPr="001A5BE7">
        <w:t xml:space="preserve"> interesadas</w:t>
      </w:r>
      <w:r w:rsidRPr="001A5BE7">
        <w:t xml:space="preserve"> del UIT-T y del UIT-D, </w:t>
      </w:r>
      <w:r w:rsidR="00674C12" w:rsidRPr="001A5BE7">
        <w:t>cúmpleme</w:t>
      </w:r>
      <w:r w:rsidRPr="001A5BE7">
        <w:t xml:space="preserve"> informarle </w:t>
      </w:r>
      <w:r w:rsidR="00674C12" w:rsidRPr="001A5BE7">
        <w:t xml:space="preserve">de </w:t>
      </w:r>
      <w:r w:rsidRPr="001A5BE7">
        <w:t xml:space="preserve">que nos dirigiremos a PYME, asociaciones de PYME, miembros y asociados para </w:t>
      </w:r>
      <w:r w:rsidR="00674C12" w:rsidRPr="001A5BE7">
        <w:t xml:space="preserve">alentarlos a participar </w:t>
      </w:r>
      <w:r w:rsidRPr="001A5BE7">
        <w:t>en las reuniones mundiales y regionales de la CE </w:t>
      </w:r>
      <w:r w:rsidR="00674C12" w:rsidRPr="001A5BE7">
        <w:t>5</w:t>
      </w:r>
      <w:r w:rsidRPr="001A5BE7">
        <w:t xml:space="preserve">. Puede consultarse el mandato de este proyecto piloto en el </w:t>
      </w:r>
      <w:r w:rsidRPr="001A5BE7">
        <w:rPr>
          <w:b/>
          <w:bCs/>
        </w:rPr>
        <w:t>Anexo C</w:t>
      </w:r>
      <w:r w:rsidR="008A25AD" w:rsidRPr="001A5BE7">
        <w:t>.</w:t>
      </w:r>
    </w:p>
    <w:p w:rsidR="00D36FA0" w:rsidRPr="001A5BE7" w:rsidRDefault="00D36FA0" w:rsidP="00112191">
      <w:pPr>
        <w:keepNext/>
        <w:spacing w:after="120"/>
        <w:rPr>
          <w:b/>
          <w:bCs/>
        </w:rPr>
      </w:pPr>
      <w:r w:rsidRPr="001A5BE7">
        <w:rPr>
          <w:b/>
          <w:bCs/>
        </w:rPr>
        <w:t>Plazos clave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D36FA0" w:rsidRPr="001A5BE7" w:rsidTr="00D36FA0">
        <w:tc>
          <w:tcPr>
            <w:tcW w:w="2830" w:type="dxa"/>
          </w:tcPr>
          <w:p w:rsidR="00D36FA0" w:rsidRPr="001A5BE7" w:rsidRDefault="00D36FA0" w:rsidP="00D36FA0">
            <w:pPr>
              <w:spacing w:before="40" w:after="40"/>
              <w:rPr>
                <w:b/>
              </w:rPr>
            </w:pPr>
            <w:r w:rsidRPr="001A5BE7">
              <w:t>13 de septiembre de 2017</w:t>
            </w:r>
          </w:p>
        </w:tc>
        <w:tc>
          <w:tcPr>
            <w:tcW w:w="6804" w:type="dxa"/>
          </w:tcPr>
          <w:p w:rsidR="00D36FA0" w:rsidRPr="001A5BE7" w:rsidRDefault="00D36FA0" w:rsidP="00CE1D70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  <w:rPr>
                <w:b/>
                <w:bCs/>
              </w:rPr>
            </w:pPr>
            <w:r w:rsidRPr="001A5BE7">
              <w:t>–</w:t>
            </w:r>
            <w:r w:rsidRPr="001A5BE7">
              <w:tab/>
            </w:r>
            <w:hyperlink r:id="rId11" w:history="1">
              <w:r w:rsidRPr="001A5BE7">
                <w:rPr>
                  <w:rStyle w:val="Hyperlink"/>
                </w:rPr>
                <w:t>presentación de las contribuciones de los miembros del UIT-T</w:t>
              </w:r>
            </w:hyperlink>
            <w:r w:rsidRPr="001A5BE7">
              <w:t xml:space="preserve"> para las que se requiera traducción</w:t>
            </w:r>
          </w:p>
        </w:tc>
      </w:tr>
      <w:tr w:rsidR="00D36FA0" w:rsidRPr="001A5BE7" w:rsidTr="00D36FA0">
        <w:tc>
          <w:tcPr>
            <w:tcW w:w="2830" w:type="dxa"/>
          </w:tcPr>
          <w:p w:rsidR="00D36FA0" w:rsidRPr="001A5BE7" w:rsidRDefault="00D36FA0" w:rsidP="00D36FA0">
            <w:pPr>
              <w:spacing w:before="40" w:after="40"/>
            </w:pPr>
            <w:r w:rsidRPr="001A5BE7">
              <w:t>2 de octubre de 2017</w:t>
            </w:r>
          </w:p>
        </w:tc>
        <w:tc>
          <w:tcPr>
            <w:tcW w:w="6804" w:type="dxa"/>
          </w:tcPr>
          <w:p w:rsidR="00D36FA0" w:rsidRPr="001A5BE7" w:rsidRDefault="00D36FA0" w:rsidP="00CE1D70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</w:pPr>
            <w:r w:rsidRPr="001A5BE7">
              <w:t>–</w:t>
            </w:r>
            <w:r w:rsidRPr="001A5BE7">
              <w:tab/>
              <w:t xml:space="preserve">solicitudes de beca (encontrará el formulario de solicitud y orientaciones </w:t>
            </w:r>
            <w:hyperlink r:id="rId12" w:history="1">
              <w:r w:rsidRPr="001A5BE7">
                <w:rPr>
                  <w:rStyle w:val="Hyperlink"/>
                </w:rPr>
                <w:t>aquí</w:t>
              </w:r>
            </w:hyperlink>
            <w:r w:rsidRPr="001A5BE7">
              <w:t>)</w:t>
            </w:r>
          </w:p>
          <w:p w:rsidR="00D36FA0" w:rsidRPr="001A5BE7" w:rsidRDefault="00D36FA0" w:rsidP="00CE1D70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</w:pPr>
            <w:r w:rsidRPr="001A5BE7">
              <w:t>–</w:t>
            </w:r>
            <w:r w:rsidRPr="001A5BE7">
              <w:tab/>
              <w:t>solicitudes de interpretación (a través del formulario de preinscripción en línea)</w:t>
            </w:r>
          </w:p>
        </w:tc>
      </w:tr>
      <w:tr w:rsidR="00D36FA0" w:rsidRPr="001A5BE7" w:rsidTr="00D36FA0">
        <w:trPr>
          <w:cantSplit/>
        </w:trPr>
        <w:tc>
          <w:tcPr>
            <w:tcW w:w="2830" w:type="dxa"/>
          </w:tcPr>
          <w:p w:rsidR="00D36FA0" w:rsidRPr="001A5BE7" w:rsidRDefault="00D36FA0" w:rsidP="00D36FA0">
            <w:pPr>
              <w:spacing w:before="40" w:after="40"/>
            </w:pPr>
            <w:r w:rsidRPr="001A5BE7">
              <w:t>13 de octubre de 2017</w:t>
            </w:r>
          </w:p>
        </w:tc>
        <w:tc>
          <w:tcPr>
            <w:tcW w:w="6804" w:type="dxa"/>
          </w:tcPr>
          <w:p w:rsidR="00D36FA0" w:rsidRPr="001A5BE7" w:rsidRDefault="00D36FA0" w:rsidP="00CE1D70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</w:pPr>
            <w:r w:rsidRPr="001A5BE7">
              <w:t>–</w:t>
            </w:r>
            <w:r w:rsidRPr="001A5BE7">
              <w:tab/>
              <w:t xml:space="preserve">preinscripción (en línea a través de la </w:t>
            </w:r>
            <w:hyperlink r:id="rId13" w:history="1">
              <w:r w:rsidRPr="001A5BE7">
                <w:rPr>
                  <w:rStyle w:val="Hyperlink"/>
                </w:rPr>
                <w:t>página principal de la Comisión de Estudio</w:t>
              </w:r>
            </w:hyperlink>
            <w:r w:rsidRPr="001A5BE7">
              <w:t>)</w:t>
            </w:r>
          </w:p>
          <w:p w:rsidR="00D36FA0" w:rsidRPr="001A5BE7" w:rsidRDefault="00D36FA0" w:rsidP="00EE022C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</w:pPr>
            <w:r w:rsidRPr="001A5BE7">
              <w:t>–</w:t>
            </w:r>
            <w:r w:rsidRPr="001A5BE7">
              <w:tab/>
              <w:t xml:space="preserve">solicitudes de cartas para la obtención de visados </w:t>
            </w:r>
          </w:p>
        </w:tc>
      </w:tr>
      <w:tr w:rsidR="00D36FA0" w:rsidRPr="001A5BE7" w:rsidTr="00D36FA0">
        <w:tc>
          <w:tcPr>
            <w:tcW w:w="2830" w:type="dxa"/>
          </w:tcPr>
          <w:p w:rsidR="00D36FA0" w:rsidRPr="001A5BE7" w:rsidRDefault="00D36FA0" w:rsidP="00D36FA0">
            <w:pPr>
              <w:spacing w:before="40" w:after="40"/>
            </w:pPr>
            <w:r w:rsidRPr="001A5BE7">
              <w:t>31 de octubre de 2017</w:t>
            </w:r>
          </w:p>
        </w:tc>
        <w:tc>
          <w:tcPr>
            <w:tcW w:w="6804" w:type="dxa"/>
          </w:tcPr>
          <w:p w:rsidR="00D36FA0" w:rsidRPr="001A5BE7" w:rsidRDefault="00D36FA0" w:rsidP="00CE1D70">
            <w:pPr>
              <w:tabs>
                <w:tab w:val="clear" w:pos="794"/>
                <w:tab w:val="left" w:pos="304"/>
              </w:tabs>
              <w:spacing w:before="40" w:after="40"/>
              <w:ind w:left="304" w:hanging="304"/>
            </w:pPr>
            <w:r w:rsidRPr="001A5BE7">
              <w:t>–</w:t>
            </w:r>
            <w:r w:rsidRPr="001A5BE7">
              <w:tab/>
            </w:r>
            <w:hyperlink r:id="rId14" w:history="1">
              <w:r w:rsidRPr="001A5BE7">
                <w:rPr>
                  <w:rStyle w:val="Hyperlink"/>
                </w:rPr>
                <w:t>presentación de las contribuciones de los miembros del UIT-T</w:t>
              </w:r>
            </w:hyperlink>
          </w:p>
        </w:tc>
      </w:tr>
    </w:tbl>
    <w:p w:rsidR="00D36FA0" w:rsidRPr="001A5BE7" w:rsidRDefault="00D36FA0" w:rsidP="006B10CD">
      <w:pPr>
        <w:pStyle w:val="Normalaftertitle0"/>
      </w:pPr>
      <w:r w:rsidRPr="001A5BE7">
        <w:t xml:space="preserve">En el </w:t>
      </w:r>
      <w:r w:rsidRPr="001A5BE7">
        <w:rPr>
          <w:b/>
        </w:rPr>
        <w:t>Anexo A</w:t>
      </w:r>
      <w:r w:rsidRPr="001A5BE7">
        <w:t xml:space="preserve"> se facilita información </w:t>
      </w:r>
      <w:r w:rsidR="00AB7A92" w:rsidRPr="001A5BE7">
        <w:t xml:space="preserve">práctica </w:t>
      </w:r>
      <w:r w:rsidRPr="001A5BE7">
        <w:t>acerca de la reunión.</w:t>
      </w:r>
      <w:r w:rsidR="00D853E5">
        <w:t xml:space="preserve"> </w:t>
      </w:r>
      <w:r w:rsidRPr="001A5BE7">
        <w:t xml:space="preserve">En el </w:t>
      </w:r>
      <w:r w:rsidRPr="001A5BE7">
        <w:rPr>
          <w:b/>
        </w:rPr>
        <w:t>Anexo B</w:t>
      </w:r>
      <w:r w:rsidRPr="001A5BE7">
        <w:t xml:space="preserve"> se recoge un proyecto de </w:t>
      </w:r>
      <w:r w:rsidRPr="001A5BE7">
        <w:rPr>
          <w:b/>
          <w:bCs/>
        </w:rPr>
        <w:t>orden del día</w:t>
      </w:r>
      <w:r w:rsidRPr="001A5BE7">
        <w:t xml:space="preserve"> de la reunión, preparado por </w:t>
      </w:r>
      <w:r w:rsidR="00AB7A92" w:rsidRPr="001A5BE7">
        <w:t xml:space="preserve">la Presidenta </w:t>
      </w:r>
      <w:r w:rsidRPr="001A5BE7">
        <w:t>de la Comisión de Estudio,</w:t>
      </w:r>
      <w:r w:rsidR="00693871" w:rsidRPr="00D853E5">
        <w:t xml:space="preserve"> </w:t>
      </w:r>
      <w:r w:rsidR="00AF28F2">
        <w:t>la </w:t>
      </w:r>
      <w:proofErr w:type="spellStart"/>
      <w:r w:rsidR="00AB7A92" w:rsidRPr="001A5BE7">
        <w:t>Sra</w:t>
      </w:r>
      <w:proofErr w:type="spellEnd"/>
      <w:r w:rsidR="00AB7A92" w:rsidRPr="001A5BE7">
        <w:t> </w:t>
      </w:r>
      <w:r w:rsidR="00693871" w:rsidRPr="00D853E5">
        <w:t>Victoria Sukenik (Argentina)</w:t>
      </w:r>
      <w:r w:rsidRPr="001A5BE7">
        <w:t>.</w:t>
      </w:r>
    </w:p>
    <w:p w:rsidR="00D36FA0" w:rsidRPr="001A5BE7" w:rsidRDefault="00D36FA0" w:rsidP="0015570E">
      <w:pPr>
        <w:spacing w:before="240"/>
      </w:pPr>
      <w:r w:rsidRPr="001A5BE7">
        <w:lastRenderedPageBreak/>
        <w:t>Le deseo una reunión agradable y productiva.</w:t>
      </w:r>
    </w:p>
    <w:p w:rsidR="00D36FA0" w:rsidRPr="001A5BE7" w:rsidRDefault="00F832CE" w:rsidP="0015570E">
      <w:pPr>
        <w:spacing w:before="360"/>
      </w:pPr>
      <w:r>
        <w:t>Atentamente</w:t>
      </w:r>
      <w:r w:rsidR="006B10CD">
        <w:t>,</w:t>
      </w:r>
      <w:r w:rsidR="0015570E">
        <w:br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4"/>
      </w:tblGrid>
      <w:tr w:rsidR="002C75CE" w:rsidRPr="00B36D4C" w:rsidTr="002C75CE">
        <w:trPr>
          <w:cantSplit/>
          <w:trHeight w:val="1955"/>
        </w:trPr>
        <w:tc>
          <w:tcPr>
            <w:tcW w:w="5670" w:type="dxa"/>
            <w:vMerge w:val="restart"/>
            <w:tcBorders>
              <w:right w:val="single" w:sz="4" w:space="0" w:color="auto"/>
            </w:tcBorders>
          </w:tcPr>
          <w:p w:rsidR="002C75CE" w:rsidRPr="002C75CE" w:rsidRDefault="002C75CE" w:rsidP="0015570E">
            <w:pPr>
              <w:spacing w:before="600"/>
              <w:ind w:left="-108"/>
            </w:pPr>
            <w:bookmarkStart w:id="0" w:name="_GoBack"/>
            <w:bookmarkEnd w:id="0"/>
            <w:r w:rsidRPr="001A5BE7">
              <w:t>Chaesub Lee</w:t>
            </w:r>
            <w:r w:rsidRPr="001A5BE7">
              <w:br/>
              <w:t>Director de la Oficina de Normalización</w:t>
            </w:r>
            <w:r w:rsidRPr="001A5BE7">
              <w:br/>
              <w:t>de las Telecomunicaciones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5CE" w:rsidRPr="00334379" w:rsidRDefault="002C75CE" w:rsidP="002C75CE">
            <w:pPr>
              <w:spacing w:before="0"/>
              <w:ind w:left="113" w:right="113"/>
              <w:jc w:val="center"/>
              <w:rPr>
                <w:lang w:val="fr-CH"/>
              </w:rPr>
            </w:pPr>
            <w:r w:rsidRPr="002C75CE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45957B66" wp14:editId="12ABBF04">
                  <wp:extent cx="1076960" cy="1076960"/>
                  <wp:effectExtent l="0" t="0" r="8890" b="8890"/>
                  <wp:docPr id="50" name="Picture 50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860" r="9860"/>
                          <a:stretch/>
                        </pic:blipFill>
                        <pic:spPr bwMode="auto">
                          <a:xfrm>
                            <a:off x="0" y="0"/>
                            <a:ext cx="107696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379">
              <w:rPr>
                <w:rFonts w:ascii="Calibri" w:eastAsia="SimSun" w:hAnsi="Calibri" w:cs="Arial"/>
                <w:sz w:val="16"/>
                <w:szCs w:val="16"/>
                <w:lang w:val="fr-CH" w:eastAsia="zh-CN"/>
              </w:rPr>
              <w:t xml:space="preserve"> </w:t>
            </w:r>
            <w:r w:rsidRPr="00334379">
              <w:rPr>
                <w:rFonts w:ascii="Calibri" w:eastAsia="SimSun" w:hAnsi="Calibri" w:cs="Arial"/>
                <w:sz w:val="20"/>
                <w:lang w:val="fr-CH" w:eastAsia="zh-CN"/>
              </w:rPr>
              <w:t xml:space="preserve">CE 5 de </w:t>
            </w:r>
            <w:proofErr w:type="gramStart"/>
            <w:r w:rsidRPr="00334379">
              <w:rPr>
                <w:rFonts w:ascii="Calibri" w:eastAsia="SimSun" w:hAnsi="Calibri" w:cs="Arial"/>
                <w:sz w:val="20"/>
                <w:lang w:val="fr-CH" w:eastAsia="zh-CN"/>
              </w:rPr>
              <w:t>la UIT-T</w:t>
            </w:r>
            <w:proofErr w:type="gramEnd"/>
          </w:p>
        </w:tc>
      </w:tr>
      <w:tr w:rsidR="002C75CE" w:rsidRPr="0057770B" w:rsidTr="002C75CE">
        <w:trPr>
          <w:cantSplit/>
          <w:trHeight w:val="227"/>
        </w:trPr>
        <w:tc>
          <w:tcPr>
            <w:tcW w:w="5670" w:type="dxa"/>
            <w:vMerge/>
            <w:tcBorders>
              <w:right w:val="single" w:sz="4" w:space="0" w:color="auto"/>
            </w:tcBorders>
          </w:tcPr>
          <w:p w:rsidR="002C75CE" w:rsidRPr="002C75CE" w:rsidRDefault="002C75CE" w:rsidP="0005515A">
            <w:pPr>
              <w:spacing w:before="480"/>
              <w:rPr>
                <w:lang w:val="fr-CH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CE" w:rsidRPr="0057770B" w:rsidRDefault="002C75CE" w:rsidP="002C75CE">
            <w:pPr>
              <w:spacing w:before="0" w:after="4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1A5BE7">
              <w:rPr>
                <w:noProof/>
                <w:lang w:eastAsia="zh-CN"/>
              </w:rPr>
              <w:t>Última información sobre la reunión</w:t>
            </w:r>
          </w:p>
        </w:tc>
      </w:tr>
    </w:tbl>
    <w:p w:rsidR="002A2A9A" w:rsidRDefault="002A2A9A" w:rsidP="00D36FA0">
      <w:pPr>
        <w:spacing w:before="2640"/>
        <w:rPr>
          <w:b/>
          <w:bCs/>
        </w:rPr>
      </w:pPr>
    </w:p>
    <w:p w:rsidR="00D36FA0" w:rsidRPr="001A5BE7" w:rsidRDefault="00D36FA0" w:rsidP="00D36FA0">
      <w:pPr>
        <w:spacing w:before="2640"/>
      </w:pPr>
      <w:r w:rsidRPr="001A5BE7">
        <w:rPr>
          <w:b/>
          <w:bCs/>
        </w:rPr>
        <w:t>Anexos</w:t>
      </w:r>
      <w:r w:rsidRPr="001A5BE7">
        <w:t>: 3</w:t>
      </w:r>
    </w:p>
    <w:p w:rsidR="00663F35" w:rsidRPr="00334379" w:rsidRDefault="00F930DC" w:rsidP="00112191">
      <w:pPr>
        <w:pStyle w:val="Annextitle0"/>
        <w:rPr>
          <w:sz w:val="24"/>
          <w:szCs w:val="24"/>
          <w:lang w:val="es-ES_tradnl"/>
        </w:rPr>
      </w:pPr>
      <w:r w:rsidRPr="001A5BE7">
        <w:rPr>
          <w:lang w:val="es-ES_tradnl"/>
        </w:rPr>
        <w:br w:type="page"/>
      </w:r>
      <w:bookmarkStart w:id="1" w:name="Duties"/>
      <w:bookmarkEnd w:id="1"/>
      <w:r w:rsidR="00663F35" w:rsidRPr="00334379">
        <w:rPr>
          <w:sz w:val="24"/>
          <w:szCs w:val="24"/>
          <w:lang w:val="es-ES_tradnl"/>
        </w:rPr>
        <w:lastRenderedPageBreak/>
        <w:t>ANEXO A</w:t>
      </w:r>
    </w:p>
    <w:p w:rsidR="00663F35" w:rsidRPr="001A5BE7" w:rsidRDefault="00663F35" w:rsidP="00112191">
      <w:pPr>
        <w:pStyle w:val="Annextitle0"/>
        <w:rPr>
          <w:b w:val="0"/>
          <w:bCs/>
          <w:lang w:val="es-ES_tradnl"/>
        </w:rPr>
      </w:pPr>
      <w:r w:rsidRPr="00334379">
        <w:rPr>
          <w:sz w:val="24"/>
          <w:szCs w:val="24"/>
          <w:lang w:val="es-ES_tradnl"/>
        </w:rPr>
        <w:t>MÉTODOS DE TRABAJO E INSTALACIONES</w:t>
      </w:r>
    </w:p>
    <w:p w:rsidR="00663F35" w:rsidRPr="001A5BE7" w:rsidRDefault="00663F35" w:rsidP="00663F35">
      <w:pPr>
        <w:pStyle w:val="Normalaftertitle"/>
      </w:pPr>
      <w:r w:rsidRPr="001A5BE7">
        <w:rPr>
          <w:b/>
          <w:bCs/>
        </w:rPr>
        <w:t>ACCESO A LOS DOCUMENTOS</w:t>
      </w:r>
      <w:r w:rsidRPr="001A5BE7">
        <w:t xml:space="preserve">: La reunión se celebrará sin hacer uso del papel. Las contribuciones deben presentarse utilizando la </w:t>
      </w:r>
      <w:hyperlink r:id="rId16" w:history="1">
        <w:r w:rsidRPr="001A5BE7">
          <w:rPr>
            <w:rStyle w:val="Hyperlink"/>
          </w:rPr>
          <w:t>Publicación Directa de Documentos</w:t>
        </w:r>
      </w:hyperlink>
      <w:r w:rsidRPr="001A5BE7">
        <w:t xml:space="preserve">; los proyectos de DT deben remitirse por correo-e a la secretaría de la Comisión de Estudio utilizando la </w:t>
      </w:r>
      <w:hyperlink r:id="rId17" w:history="1">
        <w:r w:rsidRPr="001A5BE7">
          <w:rPr>
            <w:rStyle w:val="Hyperlink"/>
          </w:rPr>
          <w:t>plantilla correspondiente</w:t>
        </w:r>
      </w:hyperlink>
      <w:r w:rsidRPr="001A5BE7">
        <w:t>. El acceso a los documentos de la reunión se facilita a partir de la página principal de la Comisión de Estudio, y está restringido a los Miembros del UIT-T/</w:t>
      </w:r>
      <w:hyperlink r:id="rId18" w:history="1">
        <w:r w:rsidRPr="001A5BE7">
          <w:rPr>
            <w:rStyle w:val="Hyperlink"/>
          </w:rPr>
          <w:t>Titulares de cuenta TIES</w:t>
        </w:r>
      </w:hyperlink>
      <w:r w:rsidRPr="001A5BE7">
        <w:t>.</w:t>
      </w:r>
    </w:p>
    <w:p w:rsidR="00F930DC" w:rsidRPr="00D853E5" w:rsidRDefault="00663F3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Style w:val="Hyperlink"/>
        </w:rPr>
      </w:pPr>
      <w:r w:rsidRPr="00D853E5">
        <w:rPr>
          <w:b/>
          <w:bCs/>
        </w:rPr>
        <w:t>PLANTILLAS:</w:t>
      </w:r>
      <w:r w:rsidRPr="00D853E5">
        <w:t xml:space="preserve"> Le recomendamos </w:t>
      </w:r>
      <w:r w:rsidR="00AB7A92" w:rsidRPr="00D853E5">
        <w:t xml:space="preserve">utilice </w:t>
      </w:r>
      <w:r w:rsidRPr="00D853E5">
        <w:t>el juego de plantillas facilitado para preparar su contribución. Las plantillas se pueden descargar desde la página web de cada Comisión de Estudio del UIT-T en "</w:t>
      </w:r>
      <w:proofErr w:type="spellStart"/>
      <w:r w:rsidRPr="00D853E5">
        <w:t>Delegate</w:t>
      </w:r>
      <w:proofErr w:type="spellEnd"/>
      <w:r w:rsidRPr="00D853E5">
        <w:t xml:space="preserve"> </w:t>
      </w:r>
      <w:proofErr w:type="spellStart"/>
      <w:r w:rsidRPr="00D853E5">
        <w:t>resources</w:t>
      </w:r>
      <w:proofErr w:type="spellEnd"/>
      <w:r w:rsidRPr="00D853E5">
        <w:t>" (</w:t>
      </w:r>
      <w:hyperlink r:id="rId19" w:history="1">
        <w:r w:rsidRPr="00D853E5">
          <w:rPr>
            <w:rStyle w:val="Hyperlink"/>
            <w:szCs w:val="24"/>
          </w:rPr>
          <w:t>http://itu.int/ITU-T/studygroups/templates</w:t>
        </w:r>
      </w:hyperlink>
      <w:r w:rsidRPr="00D853E5">
        <w:t xml:space="preserve">). El nombre, los números de telefax y de teléfono, así como la dirección de correo electrónico de la persona de contacto para la contribución deberán figurar en la portada de todos los </w:t>
      </w:r>
      <w:r w:rsidR="009F35F4" w:rsidRPr="00D853E5">
        <w:t>documentos. El</w:t>
      </w:r>
      <w:r w:rsidRPr="00D853E5">
        <w:t xml:space="preserve"> acceso a los documentos de la reunión se facilita a partir de la página principal de la Comisión de Estudio, y está restringido a los Miembros del UIT-T/</w:t>
      </w:r>
      <w:hyperlink r:id="rId20" w:history="1">
        <w:r w:rsidRPr="00D853E5">
          <w:rPr>
            <w:rStyle w:val="Hyperlink"/>
          </w:rPr>
          <w:t>Titulares de cuenta TIES</w:t>
        </w:r>
      </w:hyperlink>
    </w:p>
    <w:p w:rsidR="000769F9" w:rsidRPr="001A5BE7" w:rsidRDefault="000769F9" w:rsidP="00331DB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853E5">
        <w:rPr>
          <w:b/>
          <w:bCs/>
        </w:rPr>
        <w:t>INTERPRETACIÓN:</w:t>
      </w:r>
      <w:r w:rsidRPr="00D853E5">
        <w:t xml:space="preserve"> En acuerdo con el equipo de dirección de la CE </w:t>
      </w:r>
      <w:r w:rsidR="00331DB0" w:rsidRPr="00D853E5">
        <w:t>5</w:t>
      </w:r>
      <w:r w:rsidRPr="00D853E5">
        <w:t xml:space="preserve"> del UIT-T, esta reunión se celebrará únicamente en inglés.</w:t>
      </w:r>
    </w:p>
    <w:p w:rsidR="00EC7616" w:rsidRPr="001A5BE7" w:rsidRDefault="00AB7A92">
      <w:pPr>
        <w:rPr>
          <w:szCs w:val="22"/>
        </w:rPr>
      </w:pPr>
      <w:r w:rsidRPr="00EE022C">
        <w:rPr>
          <w:szCs w:val="22"/>
        </w:rPr>
        <w:t xml:space="preserve">Una </w:t>
      </w:r>
      <w:r w:rsidRPr="001A5BE7">
        <w:rPr>
          <w:b/>
          <w:bCs/>
          <w:szCs w:val="22"/>
        </w:rPr>
        <w:t>LAN INALÁMBRICA</w:t>
      </w:r>
      <w:r w:rsidR="00EC7616" w:rsidRPr="001A5BE7">
        <w:rPr>
          <w:szCs w:val="22"/>
        </w:rPr>
        <w:t xml:space="preserve"> </w:t>
      </w:r>
      <w:r w:rsidRPr="001A5BE7">
        <w:rPr>
          <w:szCs w:val="22"/>
        </w:rPr>
        <w:t>estará disponible</w:t>
      </w:r>
      <w:r w:rsidR="00EC7616" w:rsidRPr="001A5BE7">
        <w:rPr>
          <w:szCs w:val="22"/>
        </w:rPr>
        <w:t>.</w:t>
      </w:r>
    </w:p>
    <w:p w:rsidR="006867EB" w:rsidRPr="001A5BE7" w:rsidRDefault="006867EB">
      <w:pPr>
        <w:spacing w:before="240" w:after="280"/>
        <w:jc w:val="center"/>
        <w:rPr>
          <w:b/>
          <w:bCs/>
        </w:rPr>
      </w:pPr>
      <w:r w:rsidRPr="001A5BE7">
        <w:rPr>
          <w:b/>
          <w:bCs/>
        </w:rPr>
        <w:t>PREINSCRIPCIÓN,  BECAS</w:t>
      </w:r>
      <w:r w:rsidRPr="001A5BE7">
        <w:rPr>
          <w:b/>
          <w:bCs/>
          <w:szCs w:val="24"/>
        </w:rPr>
        <w:t xml:space="preserve"> </w:t>
      </w:r>
      <w:r w:rsidR="00AB7A92" w:rsidRPr="001A5BE7">
        <w:rPr>
          <w:b/>
          <w:bCs/>
          <w:szCs w:val="24"/>
        </w:rPr>
        <w:t>Y</w:t>
      </w:r>
      <w:r w:rsidRPr="001A5BE7">
        <w:rPr>
          <w:b/>
          <w:bCs/>
          <w:szCs w:val="24"/>
        </w:rPr>
        <w:t xml:space="preserve"> VISA</w:t>
      </w:r>
      <w:r w:rsidR="00AB7A92" w:rsidRPr="001A5BE7">
        <w:rPr>
          <w:b/>
          <w:bCs/>
          <w:szCs w:val="24"/>
        </w:rPr>
        <w:t>DOS</w:t>
      </w:r>
    </w:p>
    <w:p w:rsidR="006867EB" w:rsidRPr="001A5BE7" w:rsidRDefault="006867EB" w:rsidP="00D853E5">
      <w:pPr>
        <w:pStyle w:val="Normalaftertitle"/>
        <w:rPr>
          <w:szCs w:val="24"/>
        </w:rPr>
      </w:pPr>
      <w:r w:rsidRPr="001A5BE7">
        <w:rPr>
          <w:b/>
          <w:bCs/>
        </w:rPr>
        <w:t>PREINSCRIPCIÓN</w:t>
      </w:r>
      <w:r w:rsidRPr="001A5BE7">
        <w:t xml:space="preserve">: La preinscripción ha de hacerse en línea a través de la página principal de la Comisión de Estudio </w:t>
      </w:r>
      <w:r w:rsidRPr="001A5BE7">
        <w:rPr>
          <w:b/>
        </w:rPr>
        <w:t>a más tardar un mes antes de la reunión</w:t>
      </w:r>
      <w:r w:rsidRPr="001A5BE7">
        <w:rPr>
          <w:bCs/>
        </w:rPr>
        <w:t>.</w:t>
      </w:r>
      <w:r w:rsidRPr="001A5BE7">
        <w:t xml:space="preserve"> </w:t>
      </w:r>
      <w:r w:rsidR="00AB7A92" w:rsidRPr="001A5BE7">
        <w:t>Tenga en cuenta que es obligatorio inscribirse en los sitios web de la UIT y la ETSI. Inscríbase en</w:t>
      </w:r>
      <w:r w:rsidRPr="001A5BE7">
        <w:t xml:space="preserve">: </w:t>
      </w:r>
      <w:hyperlink r:id="rId21" w:history="1">
        <w:r w:rsidRPr="001A5BE7">
          <w:rPr>
            <w:rStyle w:val="Hyperlink"/>
          </w:rPr>
          <w:t>https://www.itu.int/online/edrs/REGISTRATION/edrs.registration.form?_eventid=3001005</w:t>
        </w:r>
      </w:hyperlink>
      <w:r w:rsidRPr="001A5BE7">
        <w:t xml:space="preserve"> (ITU)</w:t>
      </w:r>
      <w:r w:rsidR="00D853E5">
        <w:t xml:space="preserve"> </w:t>
      </w:r>
      <w:r w:rsidR="00AB7A92" w:rsidRPr="001A5BE7">
        <w:t>y</w:t>
      </w:r>
      <w:r w:rsidR="00D853E5">
        <w:t xml:space="preserve"> </w:t>
      </w:r>
      <w:hyperlink r:id="rId22" w:history="1">
        <w:r w:rsidRPr="001A5BE7">
          <w:rPr>
            <w:rStyle w:val="Hyperlink"/>
          </w:rPr>
          <w:t>https://portal.etsi.org/webapp/MeetingCalendar/MeetingDetails.asp?m_id=32813</w:t>
        </w:r>
      </w:hyperlink>
      <w:r w:rsidRPr="001A5BE7">
        <w:t xml:space="preserve"> (ETSI). </w:t>
      </w:r>
      <w:r w:rsidRPr="001A5BE7">
        <w:rPr>
          <w:bCs/>
        </w:rPr>
        <w:t>Además, se ruega a los coordinadores que, dentro del mismo plazo, envíen por corr</w:t>
      </w:r>
      <w:r w:rsidRPr="001A5BE7">
        <w:t>eo electrónico (</w:t>
      </w:r>
      <w:hyperlink r:id="rId23" w:history="1">
        <w:r w:rsidRPr="001A5BE7">
          <w:rPr>
            <w:rStyle w:val="Hyperlink"/>
          </w:rPr>
          <w:t>tsbreg@itu.int</w:t>
        </w:r>
      </w:hyperlink>
      <w:r w:rsidRPr="001A5BE7">
        <w:t xml:space="preserve">), por carta o por fax, una lista de las personas autorizadas para representar a su organización, con el nombre del Jefe y el jefe adjunto de Delegación. Se invita a los miembros a incluir mujeres en sus delegaciones siempre que </w:t>
      </w:r>
      <w:proofErr w:type="gramStart"/>
      <w:r w:rsidRPr="001A5BE7">
        <w:t>sea</w:t>
      </w:r>
      <w:proofErr w:type="gramEnd"/>
      <w:r w:rsidRPr="001A5BE7">
        <w:t xml:space="preserve"> posible.</w:t>
      </w:r>
    </w:p>
    <w:p w:rsidR="006867EB" w:rsidRPr="001A5BE7" w:rsidRDefault="006867EB" w:rsidP="006867EB">
      <w:r w:rsidRPr="001A5BE7">
        <w:rPr>
          <w:b/>
          <w:bCs/>
        </w:rPr>
        <w:t>BECAS</w:t>
      </w:r>
      <w:r w:rsidRPr="001A5BE7">
        <w:t xml:space="preserve">: Podrán concederse dos becas parciales por administración, en función de la financiación disponible, con objeto de facilitar la participación de </w:t>
      </w:r>
      <w:bookmarkStart w:id="2" w:name="_Hlk309803984"/>
      <w:r w:rsidRPr="001A5BE7">
        <w:fldChar w:fldCharType="begin"/>
      </w:r>
      <w:r w:rsidRPr="001A5BE7">
        <w:instrText>HYPERLINK "http://www.itu.int/en/ITU-T/info/Documents/list-ldc-lic.pdf"</w:instrText>
      </w:r>
      <w:r w:rsidRPr="001A5BE7">
        <w:fldChar w:fldCharType="separate"/>
      </w:r>
      <w:r w:rsidRPr="001A5BE7">
        <w:rPr>
          <w:rStyle w:val="Hyperlink"/>
        </w:rPr>
        <w:t>países menos adelantados y países con un bajo nivel de ingresos</w:t>
      </w:r>
      <w:r w:rsidRPr="001A5BE7">
        <w:fldChar w:fldCharType="end"/>
      </w:r>
      <w:bookmarkEnd w:id="2"/>
      <w:r w:rsidRPr="001A5BE7">
        <w:t xml:space="preserve">. La solicitud debe recibirse </w:t>
      </w:r>
      <w:r w:rsidRPr="001A5BE7">
        <w:rPr>
          <w:b/>
          <w:bCs/>
        </w:rPr>
        <w:t>por lo menos seis semanas antes del principio de la reunión</w:t>
      </w:r>
      <w:r w:rsidRPr="001A5BE7">
        <w:t>. La preinscripción para las reuniones es obligatoria.</w:t>
      </w:r>
    </w:p>
    <w:p w:rsidR="006867EB" w:rsidRPr="001A5BE7" w:rsidRDefault="006867EB" w:rsidP="00D853E5">
      <w:r w:rsidRPr="001A5BE7">
        <w:rPr>
          <w:b/>
          <w:bCs/>
        </w:rPr>
        <w:t>AYUDA PARA LA SOLICITUD DE VISADOS</w:t>
      </w:r>
      <w:r w:rsidRPr="001A5BE7">
        <w:t>: En su caso, los</w:t>
      </w:r>
      <w:r w:rsidRPr="001A5BE7">
        <w:rPr>
          <w:b/>
          <w:bCs/>
        </w:rPr>
        <w:t xml:space="preserve"> </w:t>
      </w:r>
      <w:r w:rsidRPr="001A5BE7">
        <w:t xml:space="preserve">visados deben solicitarse </w:t>
      </w:r>
      <w:r w:rsidRPr="001A5BE7">
        <w:rPr>
          <w:b/>
          <w:bCs/>
        </w:rPr>
        <w:t xml:space="preserve">al menos un mes antes de la fecha de llegada a </w:t>
      </w:r>
      <w:r w:rsidRPr="001A5BE7">
        <w:rPr>
          <w:b/>
          <w:bCs/>
          <w:szCs w:val="22"/>
        </w:rPr>
        <w:t>Franc</w:t>
      </w:r>
      <w:r w:rsidR="00AB7A92" w:rsidRPr="001A5BE7">
        <w:rPr>
          <w:b/>
          <w:bCs/>
          <w:szCs w:val="22"/>
        </w:rPr>
        <w:t>ia</w:t>
      </w:r>
      <w:r w:rsidRPr="00D853E5">
        <w:rPr>
          <w:b/>
        </w:rPr>
        <w:t xml:space="preserve"> </w:t>
      </w:r>
      <w:r w:rsidRPr="001A5BE7">
        <w:t xml:space="preserve">en la embajada o el consulado que representa </w:t>
      </w:r>
      <w:r w:rsidRPr="00D853E5">
        <w:t xml:space="preserve">a </w:t>
      </w:r>
      <w:r w:rsidRPr="00D853E5">
        <w:rPr>
          <w:b/>
          <w:bCs/>
          <w:szCs w:val="22"/>
        </w:rPr>
        <w:t>Franc</w:t>
      </w:r>
      <w:r w:rsidR="00AB7A92" w:rsidRPr="00D853E5">
        <w:rPr>
          <w:b/>
          <w:bCs/>
          <w:szCs w:val="22"/>
        </w:rPr>
        <w:t>ia</w:t>
      </w:r>
      <w:r w:rsidRPr="00D853E5">
        <w:rPr>
          <w:b/>
        </w:rPr>
        <w:t xml:space="preserve"> </w:t>
      </w:r>
      <w:r w:rsidRPr="00D853E5">
        <w:t xml:space="preserve">en su país o, en su defecto, en la más próxima a su país de partida. </w:t>
      </w:r>
      <w:r w:rsidR="00A43F54" w:rsidRPr="00D853E5">
        <w:rPr>
          <w:rFonts w:cs="Arial"/>
          <w:szCs w:val="24"/>
        </w:rPr>
        <w:t xml:space="preserve">Los delegados que necesiten una carta de invitación personal para solicitar un visado deben rellenar el formulario disponible en: </w:t>
      </w:r>
      <w:hyperlink r:id="rId24" w:history="1">
        <w:r w:rsidR="00A43F54" w:rsidRPr="00D853E5">
          <w:rPr>
            <w:rStyle w:val="Hyperlink"/>
            <w:rFonts w:cs="Arial"/>
            <w:szCs w:val="24"/>
          </w:rPr>
          <w:t>http://portal.etsi.org/meetings/visa/visa.htm</w:t>
        </w:r>
      </w:hyperlink>
      <w:r w:rsidRPr="001A5BE7">
        <w:rPr>
          <w:szCs w:val="22"/>
        </w:rPr>
        <w:t xml:space="preserve"> </w:t>
      </w:r>
    </w:p>
    <w:p w:rsidR="00EC7616" w:rsidRPr="001A5BE7" w:rsidRDefault="00EC7616" w:rsidP="00F81AF6">
      <w:pPr>
        <w:rPr>
          <w:szCs w:val="24"/>
        </w:rPr>
      </w:pPr>
    </w:p>
    <w:p w:rsidR="00F81AF6" w:rsidRPr="001A5BE7" w:rsidRDefault="00F81A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1A5BE7">
        <w:br w:type="page"/>
      </w:r>
    </w:p>
    <w:p w:rsidR="006867EB" w:rsidRPr="001A5BE7" w:rsidRDefault="006867EB" w:rsidP="003B7315">
      <w:pPr>
        <w:pStyle w:val="AnnexNo"/>
        <w:spacing w:before="240"/>
        <w:textAlignment w:val="baseline"/>
        <w:rPr>
          <w:b/>
          <w:bCs/>
          <w:sz w:val="24"/>
          <w:szCs w:val="24"/>
          <w:lang w:val="es-ES_tradnl"/>
        </w:rPr>
      </w:pPr>
      <w:r w:rsidRPr="001A5BE7">
        <w:rPr>
          <w:b/>
          <w:bCs/>
          <w:sz w:val="24"/>
          <w:szCs w:val="24"/>
          <w:lang w:val="es-ES_tradnl"/>
        </w:rPr>
        <w:lastRenderedPageBreak/>
        <w:t>ANEXO B</w:t>
      </w:r>
      <w:r w:rsidRPr="001A5BE7">
        <w:rPr>
          <w:b/>
          <w:bCs/>
          <w:sz w:val="24"/>
          <w:szCs w:val="24"/>
          <w:lang w:val="es-ES_tradnl"/>
        </w:rPr>
        <w:br/>
      </w:r>
      <w:r w:rsidRPr="001A5BE7">
        <w:rPr>
          <w:b/>
          <w:bCs/>
          <w:sz w:val="24"/>
          <w:szCs w:val="24"/>
          <w:lang w:val="es-ES_tradnl"/>
        </w:rPr>
        <w:br/>
        <w:t>Proyecto de orden del día</w:t>
      </w:r>
    </w:p>
    <w:tbl>
      <w:tblPr>
        <w:tblStyle w:val="TableGrid"/>
        <w:tblW w:w="9266" w:type="dxa"/>
        <w:tblInd w:w="794" w:type="dxa"/>
        <w:tblLook w:val="04A0" w:firstRow="1" w:lastRow="0" w:firstColumn="1" w:lastColumn="0" w:noHBand="0" w:noVBand="1"/>
      </w:tblPr>
      <w:tblGrid>
        <w:gridCol w:w="841"/>
        <w:gridCol w:w="412"/>
        <w:gridCol w:w="5116"/>
        <w:gridCol w:w="2897"/>
      </w:tblGrid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TableHead"/>
              <w:rPr>
                <w:lang w:eastAsia="zh-CN"/>
              </w:rPr>
            </w:pPr>
            <w:r w:rsidRPr="001A5BE7">
              <w:rPr>
                <w:lang w:eastAsia="zh-CN"/>
              </w:rPr>
              <w:t>N°</w:t>
            </w:r>
          </w:p>
        </w:tc>
        <w:tc>
          <w:tcPr>
            <w:tcW w:w="5528" w:type="dxa"/>
            <w:gridSpan w:val="2"/>
          </w:tcPr>
          <w:p w:rsidR="00693871" w:rsidRPr="001A5BE7" w:rsidRDefault="00693871" w:rsidP="003B7315">
            <w:pPr>
              <w:pStyle w:val="TableHead"/>
              <w:rPr>
                <w:lang w:eastAsia="zh-CN"/>
              </w:rPr>
            </w:pPr>
            <w:r w:rsidRPr="001A5BE7">
              <w:rPr>
                <w:lang w:eastAsia="zh-CN"/>
              </w:rPr>
              <w:t>P</w:t>
            </w:r>
            <w:r w:rsidR="003B7315" w:rsidRPr="001A5BE7">
              <w:t xml:space="preserve">royecto de </w:t>
            </w:r>
            <w:r w:rsidR="003B7315" w:rsidRPr="001A5BE7">
              <w:rPr>
                <w:bCs/>
              </w:rPr>
              <w:t>orden del día</w:t>
            </w:r>
          </w:p>
        </w:tc>
        <w:tc>
          <w:tcPr>
            <w:tcW w:w="2897" w:type="dxa"/>
          </w:tcPr>
          <w:p w:rsidR="00693871" w:rsidRPr="00EE022C" w:rsidRDefault="00693871" w:rsidP="00693871">
            <w:pPr>
              <w:pStyle w:val="TableHead"/>
              <w:rPr>
                <w:lang w:eastAsia="zh-CN"/>
              </w:rPr>
            </w:pPr>
            <w:r w:rsidRPr="00EE022C">
              <w:rPr>
                <w:lang w:eastAsia="zh-CN"/>
              </w:rPr>
              <w:t>Document</w:t>
            </w:r>
            <w:r w:rsidR="003B7315" w:rsidRPr="00EE022C">
              <w:rPr>
                <w:lang w:eastAsia="zh-CN"/>
              </w:rPr>
              <w:t>o</w:t>
            </w:r>
            <w:r w:rsidRPr="00EE022C">
              <w:rPr>
                <w:lang w:eastAsia="zh-CN"/>
              </w:rPr>
              <w:t>s</w:t>
            </w: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7D589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8" w:type="dxa"/>
            <w:gridSpan w:val="2"/>
          </w:tcPr>
          <w:p w:rsidR="00693871" w:rsidRPr="00D853E5" w:rsidRDefault="00693871" w:rsidP="007D589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0" w:firstLine="0"/>
              <w:rPr>
                <w:b/>
                <w:bCs/>
                <w:sz w:val="22"/>
                <w:szCs w:val="22"/>
              </w:rPr>
            </w:pPr>
            <w:r w:rsidRPr="00D853E5">
              <w:rPr>
                <w:b/>
                <w:bCs/>
                <w:sz w:val="22"/>
                <w:szCs w:val="22"/>
              </w:rPr>
              <w:t>Apertura de la reunión y bienvenida</w:t>
            </w:r>
          </w:p>
        </w:tc>
        <w:tc>
          <w:tcPr>
            <w:tcW w:w="2897" w:type="dxa"/>
          </w:tcPr>
          <w:p w:rsidR="00693871" w:rsidRPr="001A5BE7" w:rsidRDefault="00693871" w:rsidP="007D589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28" w:type="dxa"/>
            <w:gridSpan w:val="2"/>
          </w:tcPr>
          <w:p w:rsidR="00693871" w:rsidRPr="00D853E5" w:rsidRDefault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D853E5">
              <w:rPr>
                <w:b/>
                <w:bCs/>
                <w:sz w:val="22"/>
                <w:szCs w:val="22"/>
              </w:rPr>
              <w:t xml:space="preserve">Adopción del orden del día </w:t>
            </w:r>
            <w:r w:rsidR="00AB7A92" w:rsidRPr="00D853E5">
              <w:rPr>
                <w:b/>
                <w:bCs/>
                <w:sz w:val="22"/>
                <w:szCs w:val="22"/>
              </w:rPr>
              <w:t>y atribución de documentos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528" w:type="dxa"/>
            <w:gridSpan w:val="2"/>
          </w:tcPr>
          <w:p w:rsidR="00693871" w:rsidRPr="00D853E5" w:rsidRDefault="00693871" w:rsidP="00D853E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D853E5">
              <w:rPr>
                <w:b/>
                <w:bCs/>
                <w:sz w:val="22"/>
                <w:szCs w:val="22"/>
              </w:rPr>
              <w:t>Aprobación del Informe de la primera reunión</w:t>
            </w:r>
            <w:r w:rsidR="00D853E5" w:rsidRPr="00D853E5">
              <w:rPr>
                <w:b/>
                <w:bCs/>
                <w:sz w:val="22"/>
                <w:szCs w:val="22"/>
              </w:rPr>
              <w:t xml:space="preserve"> </w:t>
            </w:r>
            <w:r w:rsidR="00A43F54" w:rsidRPr="00D853E5">
              <w:rPr>
                <w:b/>
                <w:bCs/>
                <w:sz w:val="22"/>
                <w:szCs w:val="22"/>
              </w:rPr>
              <w:t>(Ginebra,</w:t>
            </w:r>
            <w:r w:rsidR="00D853E5" w:rsidRPr="00D853E5">
              <w:rPr>
                <w:b/>
                <w:bCs/>
                <w:sz w:val="22"/>
                <w:szCs w:val="22"/>
              </w:rPr>
              <w:t> </w:t>
            </w:r>
            <w:r w:rsidR="00A43F54" w:rsidRPr="00D853E5">
              <w:rPr>
                <w:b/>
                <w:bCs/>
                <w:sz w:val="22"/>
                <w:szCs w:val="22"/>
              </w:rPr>
              <w:t>15</w:t>
            </w:r>
            <w:r w:rsidR="00A43F54" w:rsidRPr="00D853E5">
              <w:rPr>
                <w:b/>
                <w:bCs/>
                <w:sz w:val="22"/>
                <w:szCs w:val="22"/>
              </w:rPr>
              <w:noBreakHyphen/>
              <w:t>24 de mayo de 2017)</w:t>
            </w:r>
          </w:p>
        </w:tc>
        <w:tc>
          <w:tcPr>
            <w:tcW w:w="2897" w:type="dxa"/>
          </w:tcPr>
          <w:p w:rsidR="00693871" w:rsidRPr="001A5BE7" w:rsidRDefault="00B36D4C" w:rsidP="009F35F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60"/>
              <w:ind w:left="0" w:firstLine="0"/>
              <w:rPr>
                <w:sz w:val="22"/>
                <w:szCs w:val="22"/>
              </w:rPr>
            </w:pPr>
            <w:hyperlink r:id="rId25" w:history="1">
              <w:r w:rsidR="009F35F4" w:rsidRPr="001A5BE7">
                <w:rPr>
                  <w:rStyle w:val="Hyperlink"/>
                  <w:sz w:val="22"/>
                  <w:szCs w:val="22"/>
                  <w:lang w:eastAsia="zh-CN"/>
                </w:rPr>
                <w:t>Informe</w:t>
              </w:r>
              <w:r w:rsidR="00693871" w:rsidRPr="001A5BE7">
                <w:rPr>
                  <w:rStyle w:val="Hyperlink"/>
                  <w:sz w:val="22"/>
                  <w:szCs w:val="22"/>
                  <w:lang w:eastAsia="zh-CN"/>
                </w:rPr>
                <w:t xml:space="preserve"> 1</w:t>
              </w:r>
            </w:hyperlink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2"/>
          </w:tcPr>
          <w:p w:rsidR="00693871" w:rsidRPr="00D853E5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D853E5">
              <w:rPr>
                <w:b/>
                <w:bCs/>
                <w:sz w:val="22"/>
                <w:szCs w:val="22"/>
              </w:rPr>
              <w:t>Lista de contribuciones</w:t>
            </w:r>
          </w:p>
        </w:tc>
        <w:tc>
          <w:tcPr>
            <w:tcW w:w="2897" w:type="dxa"/>
          </w:tcPr>
          <w:p w:rsidR="00693871" w:rsidRPr="001A5BE7" w:rsidRDefault="00AB7A9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  <w:r w:rsidRPr="001A5BE7">
              <w:rPr>
                <w:color w:val="000000"/>
                <w:sz w:val="22"/>
                <w:szCs w:val="22"/>
                <w:lang w:eastAsia="zh-CN"/>
              </w:rPr>
              <w:t>¿Tiene alguien conocimiento de patentes que podrían requerirse para aplicar la Recomendación o el producto objeto de examen</w:t>
            </w:r>
            <w:r w:rsidR="00693871" w:rsidRPr="001A5BE7">
              <w:rPr>
                <w:color w:val="000000"/>
                <w:sz w:val="22"/>
                <w:szCs w:val="22"/>
                <w:lang w:eastAsia="zh-CN"/>
              </w:rPr>
              <w:t>?</w:t>
            </w: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28" w:type="dxa"/>
            <w:gridSpan w:val="2"/>
          </w:tcPr>
          <w:p w:rsidR="00693871" w:rsidRPr="00D853E5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D853E5">
              <w:rPr>
                <w:b/>
                <w:bCs/>
                <w:sz w:val="22"/>
                <w:szCs w:val="22"/>
              </w:rPr>
              <w:t>Información destacada del Consejo 2017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AA5EFC">
        <w:tc>
          <w:tcPr>
            <w:tcW w:w="841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28" w:type="dxa"/>
            <w:gridSpan w:val="2"/>
          </w:tcPr>
          <w:p w:rsidR="00693871" w:rsidRPr="009B29E1" w:rsidRDefault="00AB7A9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Información destacada de</w:t>
            </w:r>
            <w:r w:rsidR="009B29E1">
              <w:rPr>
                <w:b/>
                <w:bCs/>
                <w:sz w:val="22"/>
                <w:szCs w:val="22"/>
              </w:rPr>
              <w:t xml:space="preserve"> la CMDT-17 (pertinente para la </w:t>
            </w:r>
            <w:r w:rsidRPr="009B29E1">
              <w:rPr>
                <w:b/>
                <w:bCs/>
                <w:sz w:val="22"/>
                <w:szCs w:val="22"/>
              </w:rPr>
              <w:t>CE</w:t>
            </w:r>
            <w:r w:rsidR="009B29E1">
              <w:rPr>
                <w:b/>
                <w:bCs/>
                <w:sz w:val="22"/>
                <w:szCs w:val="22"/>
              </w:rPr>
              <w:t xml:space="preserve"> </w:t>
            </w:r>
            <w:r w:rsidRPr="009B29E1">
              <w:rPr>
                <w:b/>
                <w:bCs/>
                <w:sz w:val="22"/>
                <w:szCs w:val="22"/>
              </w:rPr>
              <w:t>5 del UIT-T)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9B29E1">
        <w:tc>
          <w:tcPr>
            <w:tcW w:w="841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28" w:type="dxa"/>
            <w:gridSpan w:val="2"/>
            <w:vAlign w:val="center"/>
          </w:tcPr>
          <w:p w:rsidR="00693871" w:rsidRPr="009B29E1" w:rsidRDefault="00AB7A9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Lista de Contribuciones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AA5EFC">
        <w:tc>
          <w:tcPr>
            <w:tcW w:w="841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28" w:type="dxa"/>
            <w:gridSpan w:val="2"/>
          </w:tcPr>
          <w:p w:rsidR="00693871" w:rsidRPr="009B29E1" w:rsidRDefault="00AB7A9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Lista de temas de trabajo paralizados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AA5EFC">
        <w:tc>
          <w:tcPr>
            <w:tcW w:w="841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528" w:type="dxa"/>
            <w:gridSpan w:val="2"/>
          </w:tcPr>
          <w:p w:rsidR="00693871" w:rsidRPr="009B29E1" w:rsidRDefault="00AB7A9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Informe sobre declaraciones de coordinación recibidas por la Comisión de Estudio 5 del UIT-T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AA5EFC">
        <w:tc>
          <w:tcPr>
            <w:tcW w:w="841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28" w:type="dxa"/>
            <w:gridSpan w:val="2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Nombramiento de Relatores, Relatores Asociados y Coordinadores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528" w:type="dxa"/>
            <w:gridSpan w:val="2"/>
          </w:tcPr>
          <w:p w:rsidR="00693871" w:rsidRPr="009B29E1" w:rsidRDefault="00AB7A9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right" w:pos="5312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Estado de los textos sometidos a consentimiento, aprobación y supresión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9B29E1" w:rsidRDefault="001272DA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528" w:type="dxa"/>
            <w:gridSpan w:val="2"/>
          </w:tcPr>
          <w:p w:rsidR="00693871" w:rsidRPr="001A5BE7" w:rsidRDefault="00E1667C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Grupos regionales de la CE</w:t>
            </w:r>
            <w:r w:rsidR="009B29E1">
              <w:rPr>
                <w:b/>
                <w:bCs/>
                <w:sz w:val="22"/>
                <w:szCs w:val="22"/>
              </w:rPr>
              <w:t xml:space="preserve"> </w:t>
            </w:r>
            <w:r w:rsidRPr="001A5BE7">
              <w:rPr>
                <w:b/>
                <w:bCs/>
                <w:sz w:val="22"/>
                <w:szCs w:val="22"/>
              </w:rPr>
              <w:t>5 del UIT-T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EE022C">
        <w:trPr>
          <w:trHeight w:val="72"/>
        </w:trPr>
        <w:tc>
          <w:tcPr>
            <w:tcW w:w="1253" w:type="dxa"/>
            <w:gridSpan w:val="2"/>
            <w:vAlign w:val="center"/>
          </w:tcPr>
          <w:p w:rsidR="00693871" w:rsidRPr="00EE022C" w:rsidRDefault="00693871" w:rsidP="00EE022C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EE022C">
              <w:rPr>
                <w:b/>
                <w:bCs/>
                <w:color w:val="000000"/>
                <w:sz w:val="22"/>
                <w:szCs w:val="22"/>
                <w:lang w:eastAsia="zh-CN"/>
              </w:rPr>
              <w:t>a)</w:t>
            </w:r>
          </w:p>
        </w:tc>
        <w:tc>
          <w:tcPr>
            <w:tcW w:w="5116" w:type="dxa"/>
          </w:tcPr>
          <w:p w:rsidR="00693871" w:rsidRPr="001A5BE7" w:rsidRDefault="00E1667C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UIT-T</w:t>
            </w:r>
            <w:r w:rsidR="00693871" w:rsidRPr="001A5BE7">
              <w:rPr>
                <w:b/>
                <w:bCs/>
                <w:sz w:val="22"/>
                <w:szCs w:val="22"/>
              </w:rPr>
              <w:t xml:space="preserve"> SG5RG-ARB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EE022C">
        <w:trPr>
          <w:trHeight w:val="72"/>
        </w:trPr>
        <w:tc>
          <w:tcPr>
            <w:tcW w:w="1253" w:type="dxa"/>
            <w:gridSpan w:val="2"/>
            <w:vAlign w:val="center"/>
          </w:tcPr>
          <w:p w:rsidR="00693871" w:rsidRPr="001A5BE7" w:rsidRDefault="00693871" w:rsidP="00EE022C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EE022C">
              <w:rPr>
                <w:b/>
                <w:bCs/>
                <w:color w:val="000000"/>
                <w:sz w:val="22"/>
                <w:szCs w:val="22"/>
                <w:lang w:eastAsia="zh-CN"/>
              </w:rPr>
              <w:t>b)</w:t>
            </w:r>
          </w:p>
        </w:tc>
        <w:tc>
          <w:tcPr>
            <w:tcW w:w="5116" w:type="dxa"/>
          </w:tcPr>
          <w:p w:rsidR="00693871" w:rsidRPr="001A5BE7" w:rsidRDefault="00E1667C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 xml:space="preserve">UIT-T </w:t>
            </w:r>
            <w:r w:rsidR="00693871" w:rsidRPr="001A5BE7">
              <w:rPr>
                <w:b/>
                <w:bCs/>
                <w:sz w:val="22"/>
                <w:szCs w:val="22"/>
              </w:rPr>
              <w:t>SG5RG-LATAM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EE022C">
        <w:trPr>
          <w:trHeight w:val="72"/>
        </w:trPr>
        <w:tc>
          <w:tcPr>
            <w:tcW w:w="1253" w:type="dxa"/>
            <w:gridSpan w:val="2"/>
            <w:vAlign w:val="center"/>
          </w:tcPr>
          <w:p w:rsidR="00693871" w:rsidRPr="001A5BE7" w:rsidRDefault="00693871" w:rsidP="00EE022C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EE022C">
              <w:rPr>
                <w:b/>
                <w:bCs/>
                <w:color w:val="000000"/>
                <w:sz w:val="22"/>
                <w:szCs w:val="22"/>
                <w:lang w:eastAsia="zh-CN"/>
              </w:rPr>
              <w:t>c)</w:t>
            </w:r>
          </w:p>
        </w:tc>
        <w:tc>
          <w:tcPr>
            <w:tcW w:w="5116" w:type="dxa"/>
          </w:tcPr>
          <w:p w:rsidR="00693871" w:rsidRPr="001A5BE7" w:rsidRDefault="00E1667C" w:rsidP="00E1667C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UIT-T</w:t>
            </w:r>
            <w:r w:rsidR="00693871" w:rsidRPr="001A5BE7">
              <w:rPr>
                <w:b/>
                <w:bCs/>
                <w:sz w:val="22"/>
                <w:szCs w:val="22"/>
              </w:rPr>
              <w:t xml:space="preserve"> SG5RG-AFR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EE022C">
        <w:trPr>
          <w:trHeight w:val="72"/>
        </w:trPr>
        <w:tc>
          <w:tcPr>
            <w:tcW w:w="1253" w:type="dxa"/>
            <w:gridSpan w:val="2"/>
            <w:vAlign w:val="center"/>
          </w:tcPr>
          <w:p w:rsidR="00693871" w:rsidRPr="001A5BE7" w:rsidRDefault="00693871" w:rsidP="00EE022C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EE022C">
              <w:rPr>
                <w:b/>
                <w:bCs/>
                <w:color w:val="000000"/>
                <w:sz w:val="22"/>
                <w:szCs w:val="22"/>
                <w:lang w:eastAsia="zh-CN"/>
              </w:rPr>
              <w:t>d)</w:t>
            </w:r>
          </w:p>
        </w:tc>
        <w:tc>
          <w:tcPr>
            <w:tcW w:w="5116" w:type="dxa"/>
          </w:tcPr>
          <w:p w:rsidR="00693871" w:rsidRPr="001A5BE7" w:rsidRDefault="00E1667C" w:rsidP="00E1667C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UIT-T</w:t>
            </w:r>
            <w:r w:rsidR="00693871" w:rsidRPr="001A5BE7">
              <w:rPr>
                <w:b/>
                <w:bCs/>
                <w:sz w:val="22"/>
                <w:szCs w:val="22"/>
              </w:rPr>
              <w:t xml:space="preserve"> SG5RG-AP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528" w:type="dxa"/>
            <w:gridSpan w:val="2"/>
          </w:tcPr>
          <w:p w:rsidR="00693871" w:rsidRPr="00EE022C" w:rsidRDefault="00F9425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Paquete de bienvenida para quienes participan por primera vez en una reunión de la CE</w:t>
            </w:r>
            <w:r w:rsidR="009B29E1">
              <w:rPr>
                <w:b/>
                <w:bCs/>
                <w:sz w:val="22"/>
                <w:szCs w:val="22"/>
              </w:rPr>
              <w:t xml:space="preserve"> </w:t>
            </w:r>
            <w:r w:rsidRPr="001A5BE7">
              <w:rPr>
                <w:b/>
                <w:bCs/>
                <w:sz w:val="22"/>
                <w:szCs w:val="22"/>
              </w:rPr>
              <w:t>5 del UIT-T</w:t>
            </w:r>
          </w:p>
        </w:tc>
        <w:tc>
          <w:tcPr>
            <w:tcW w:w="2897" w:type="dxa"/>
          </w:tcPr>
          <w:p w:rsidR="00693871" w:rsidRPr="00EE022C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528" w:type="dxa"/>
            <w:gridSpan w:val="2"/>
          </w:tcPr>
          <w:p w:rsidR="00693871" w:rsidRPr="00EE022C" w:rsidRDefault="00F9425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 xml:space="preserve">Planes de acción para la aplicación de las Resoluciones 72 y 73 (Rev. </w:t>
            </w:r>
            <w:proofErr w:type="spellStart"/>
            <w:r w:rsidRPr="001A5BE7">
              <w:rPr>
                <w:b/>
                <w:bCs/>
                <w:sz w:val="22"/>
                <w:szCs w:val="22"/>
              </w:rPr>
              <w:t>Hammamet</w:t>
            </w:r>
            <w:proofErr w:type="spellEnd"/>
            <w:r w:rsidRPr="001A5BE7">
              <w:rPr>
                <w:b/>
                <w:bCs/>
                <w:sz w:val="22"/>
                <w:szCs w:val="22"/>
              </w:rPr>
              <w:t>, 2016) de la AMNT-16, y la Resolución 79 (Dubái, 2012)</w:t>
            </w:r>
            <w:r w:rsidR="0052212E" w:rsidRPr="001A5BE7">
              <w:rPr>
                <w:b/>
                <w:bCs/>
                <w:sz w:val="22"/>
                <w:szCs w:val="22"/>
              </w:rPr>
              <w:t xml:space="preserve"> (exposición de las personas a los campos electromagnéticos, medio ambiente y cambio climático, y residuos electrónicos)</w:t>
            </w:r>
          </w:p>
        </w:tc>
        <w:tc>
          <w:tcPr>
            <w:tcW w:w="2897" w:type="dxa"/>
          </w:tcPr>
          <w:p w:rsidR="00693871" w:rsidRPr="00EE022C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AA5EFC">
        <w:tc>
          <w:tcPr>
            <w:tcW w:w="841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528" w:type="dxa"/>
            <w:gridSpan w:val="2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Actividades de promoción y colmar la brecha en materia de normalización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A43F54">
        <w:tc>
          <w:tcPr>
            <w:tcW w:w="1253" w:type="dxa"/>
            <w:gridSpan w:val="2"/>
          </w:tcPr>
          <w:p w:rsidR="00693871" w:rsidRPr="009B29E1" w:rsidRDefault="00693871" w:rsidP="00693871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a)</w:t>
            </w:r>
          </w:p>
        </w:tc>
        <w:tc>
          <w:tcPr>
            <w:tcW w:w="5116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Talleres, formaciones y foros de interés para la CE 5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AA5EFC">
        <w:tc>
          <w:tcPr>
            <w:tcW w:w="841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528" w:type="dxa"/>
            <w:gridSpan w:val="2"/>
          </w:tcPr>
          <w:p w:rsidR="00693871" w:rsidRPr="009B29E1" w:rsidRDefault="009F35F4" w:rsidP="009F35F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Asuntos de c</w:t>
            </w:r>
            <w:r w:rsidR="00693871" w:rsidRPr="009B29E1">
              <w:rPr>
                <w:b/>
                <w:bCs/>
                <w:sz w:val="22"/>
                <w:szCs w:val="22"/>
              </w:rPr>
              <w:t>olaboración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528" w:type="dxa"/>
            <w:gridSpan w:val="2"/>
          </w:tcPr>
          <w:p w:rsidR="00693871" w:rsidRPr="001A5BE7" w:rsidRDefault="009F35F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Reuniones de grupos de trabajo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2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528" w:type="dxa"/>
            <w:gridSpan w:val="2"/>
          </w:tcPr>
          <w:p w:rsidR="00693871" w:rsidRPr="009B29E1" w:rsidRDefault="009B29E1" w:rsidP="009B29E1">
            <w:pPr>
              <w:pStyle w:val="enumlev2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Consentimiento/determinación</w:t>
            </w:r>
            <w:r w:rsidR="00693871" w:rsidRPr="001A5BE7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aprobación/</w:t>
            </w:r>
            <w:r w:rsidR="00693871" w:rsidRPr="001A5BE7">
              <w:rPr>
                <w:b/>
                <w:bCs/>
                <w:sz w:val="22"/>
                <w:szCs w:val="22"/>
              </w:rPr>
              <w:t>supresión de Recomendaciones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2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AA5EFC">
        <w:tc>
          <w:tcPr>
            <w:tcW w:w="841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528" w:type="dxa"/>
            <w:gridSpan w:val="2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Informes de las reuniones de los Grupos de Trabajo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AA5EFC">
        <w:tc>
          <w:tcPr>
            <w:tcW w:w="841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5528" w:type="dxa"/>
            <w:gridSpan w:val="2"/>
          </w:tcPr>
          <w:p w:rsidR="00693871" w:rsidRPr="009B29E1" w:rsidRDefault="009F35F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 xml:space="preserve">Informe </w:t>
            </w:r>
            <w:r w:rsidR="00693871" w:rsidRPr="009B29E1">
              <w:rPr>
                <w:b/>
                <w:bCs/>
                <w:sz w:val="22"/>
                <w:szCs w:val="22"/>
              </w:rPr>
              <w:t xml:space="preserve">- </w:t>
            </w:r>
            <w:r w:rsidRPr="009B29E1">
              <w:rPr>
                <w:b/>
                <w:bCs/>
                <w:sz w:val="22"/>
                <w:szCs w:val="22"/>
              </w:rPr>
              <w:t>C</w:t>
            </w:r>
            <w:r w:rsidR="00693871" w:rsidRPr="009B29E1">
              <w:rPr>
                <w:b/>
                <w:bCs/>
                <w:sz w:val="22"/>
                <w:szCs w:val="22"/>
              </w:rPr>
              <w:t>8/5 "</w:t>
            </w:r>
            <w:r w:rsidR="00693871" w:rsidRPr="009B29E1">
              <w:rPr>
                <w:b/>
                <w:bCs/>
              </w:rPr>
              <w:t>Guías y terminología sobre el medioambiente y el cambio climático"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AA5EFC">
        <w:tc>
          <w:tcPr>
            <w:tcW w:w="841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528" w:type="dxa"/>
            <w:gridSpan w:val="2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Acuerdo</w:t>
            </w:r>
            <w:r w:rsidR="009F35F4" w:rsidRPr="009B29E1">
              <w:rPr>
                <w:b/>
                <w:bCs/>
                <w:sz w:val="22"/>
                <w:szCs w:val="22"/>
              </w:rPr>
              <w:t>/aprobación</w:t>
            </w:r>
            <w:r w:rsidRPr="009B29E1">
              <w:rPr>
                <w:b/>
                <w:bCs/>
                <w:sz w:val="22"/>
                <w:szCs w:val="22"/>
              </w:rPr>
              <w:t xml:space="preserve"> de textos informativos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9B29E1" w:rsidTr="00AA5EFC">
        <w:tc>
          <w:tcPr>
            <w:tcW w:w="841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528" w:type="dxa"/>
            <w:gridSpan w:val="2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Aprobación de declaraciones/comunicaciones de coordinación salientes</w:t>
            </w:r>
          </w:p>
        </w:tc>
        <w:tc>
          <w:tcPr>
            <w:tcW w:w="2897" w:type="dxa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528" w:type="dxa"/>
            <w:gridSpan w:val="2"/>
          </w:tcPr>
          <w:p w:rsidR="00693871" w:rsidRPr="009B29E1" w:rsidRDefault="009F35F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Puesta al día del programa de trabajo de la CE</w:t>
            </w:r>
            <w:r w:rsidR="009B29E1">
              <w:rPr>
                <w:b/>
                <w:bCs/>
                <w:sz w:val="22"/>
                <w:szCs w:val="22"/>
              </w:rPr>
              <w:t xml:space="preserve"> </w:t>
            </w:r>
            <w:r w:rsidRPr="001A5BE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528" w:type="dxa"/>
            <w:gridSpan w:val="2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Futuras actividades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43F54">
        <w:tc>
          <w:tcPr>
            <w:tcW w:w="1253" w:type="dxa"/>
            <w:gridSpan w:val="2"/>
          </w:tcPr>
          <w:p w:rsidR="00693871" w:rsidRPr="001A5BE7" w:rsidRDefault="00693871" w:rsidP="0015570E">
            <w:pPr>
              <w:spacing w:before="80"/>
              <w:jc w:val="right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24.1</w:t>
            </w:r>
          </w:p>
        </w:tc>
        <w:tc>
          <w:tcPr>
            <w:tcW w:w="5116" w:type="dxa"/>
          </w:tcPr>
          <w:p w:rsidR="00693871" w:rsidRPr="009B29E1" w:rsidRDefault="009F35F4" w:rsidP="009F35F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 xml:space="preserve">Agenda </w:t>
            </w:r>
            <w:r w:rsidR="00693871" w:rsidRPr="009B29E1">
              <w:rPr>
                <w:b/>
                <w:bCs/>
                <w:sz w:val="22"/>
                <w:szCs w:val="22"/>
              </w:rPr>
              <w:t>Conect</w:t>
            </w:r>
            <w:r w:rsidRPr="009B29E1">
              <w:rPr>
                <w:b/>
                <w:bCs/>
                <w:sz w:val="22"/>
                <w:szCs w:val="22"/>
              </w:rPr>
              <w:t>ar</w:t>
            </w:r>
            <w:r w:rsidR="00693871" w:rsidRPr="009B29E1">
              <w:rPr>
                <w:b/>
                <w:bCs/>
                <w:sz w:val="22"/>
                <w:szCs w:val="22"/>
              </w:rPr>
              <w:t xml:space="preserve"> 2020 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43F54">
        <w:tc>
          <w:tcPr>
            <w:tcW w:w="1253" w:type="dxa"/>
            <w:gridSpan w:val="2"/>
          </w:tcPr>
          <w:p w:rsidR="00693871" w:rsidRPr="001A5BE7" w:rsidRDefault="00693871" w:rsidP="0015570E">
            <w:pPr>
              <w:spacing w:before="80"/>
              <w:jc w:val="right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24.2</w:t>
            </w:r>
          </w:p>
        </w:tc>
        <w:tc>
          <w:tcPr>
            <w:tcW w:w="5116" w:type="dxa"/>
          </w:tcPr>
          <w:p w:rsidR="00693871" w:rsidRPr="009B29E1" w:rsidRDefault="00693871" w:rsidP="00693871">
            <w:pPr>
              <w:pStyle w:val="enumlev2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 xml:space="preserve">Reuniones previstas en 2018 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2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43F54">
        <w:tc>
          <w:tcPr>
            <w:tcW w:w="1253" w:type="dxa"/>
            <w:gridSpan w:val="2"/>
          </w:tcPr>
          <w:p w:rsidR="00693871" w:rsidRPr="001A5BE7" w:rsidRDefault="00693871" w:rsidP="0015570E">
            <w:pPr>
              <w:spacing w:before="80"/>
              <w:jc w:val="right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24.3</w:t>
            </w:r>
          </w:p>
        </w:tc>
        <w:tc>
          <w:tcPr>
            <w:tcW w:w="5116" w:type="dxa"/>
          </w:tcPr>
          <w:p w:rsidR="00693871" w:rsidRPr="009B29E1" w:rsidRDefault="00693871" w:rsidP="00693871">
            <w:pPr>
              <w:pStyle w:val="enumlev2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Reuniones por medios electrónicos en 2017-2018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2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528" w:type="dxa"/>
            <w:gridSpan w:val="2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Otros asuntos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693871" w:rsidRPr="001A5BE7" w:rsidTr="00AA5EFC">
        <w:tc>
          <w:tcPr>
            <w:tcW w:w="841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1A5BE7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528" w:type="dxa"/>
            <w:gridSpan w:val="2"/>
          </w:tcPr>
          <w:p w:rsidR="00693871" w:rsidRPr="009B29E1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9B29E1">
              <w:rPr>
                <w:b/>
                <w:bCs/>
                <w:sz w:val="22"/>
                <w:szCs w:val="22"/>
              </w:rPr>
              <w:t>Clausura de la reunión</w:t>
            </w:r>
          </w:p>
        </w:tc>
        <w:tc>
          <w:tcPr>
            <w:tcW w:w="2897" w:type="dxa"/>
          </w:tcPr>
          <w:p w:rsidR="00693871" w:rsidRPr="001A5BE7" w:rsidRDefault="00693871" w:rsidP="00693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6867EB" w:rsidRPr="001A5BE7" w:rsidRDefault="006867EB" w:rsidP="00B37931">
      <w:pPr>
        <w:pStyle w:val="Note"/>
        <w:spacing w:before="840"/>
      </w:pPr>
      <w:r w:rsidRPr="009B29E1">
        <w:t xml:space="preserve">NOTA: Las actualizaciones del orden del día figuran en el Documento </w:t>
      </w:r>
      <w:r w:rsidR="00B37931" w:rsidRPr="009B29E1">
        <w:t>[</w:t>
      </w:r>
      <w:hyperlink r:id="rId26" w:history="1">
        <w:r w:rsidR="00B37931" w:rsidRPr="009B29E1">
          <w:rPr>
            <w:rStyle w:val="Hyperlink"/>
          </w:rPr>
          <w:t>TD227</w:t>
        </w:r>
      </w:hyperlink>
      <w:r w:rsidR="00EE022C" w:rsidRPr="00680ACC">
        <w:rPr>
          <w:rStyle w:val="Hyperlink"/>
          <w:color w:val="auto"/>
          <w:u w:val="none"/>
        </w:rPr>
        <w:t>]</w:t>
      </w:r>
    </w:p>
    <w:p w:rsidR="00B37931" w:rsidRPr="001A5BE7" w:rsidRDefault="00B379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1A5BE7">
        <w:br w:type="page"/>
      </w:r>
    </w:p>
    <w:p w:rsidR="00B37931" w:rsidRPr="001A5BE7" w:rsidRDefault="00B37931" w:rsidP="00B37931">
      <w:pPr>
        <w:pStyle w:val="AnnexNotitle"/>
      </w:pPr>
      <w:r w:rsidRPr="001A5BE7">
        <w:rPr>
          <w:bCs/>
          <w:caps/>
          <w:sz w:val="24"/>
          <w:szCs w:val="24"/>
        </w:rPr>
        <w:lastRenderedPageBreak/>
        <w:t>ANEXO C</w:t>
      </w:r>
      <w:r w:rsidRPr="001A5BE7">
        <w:rPr>
          <w:bCs/>
          <w:caps/>
          <w:sz w:val="24"/>
          <w:szCs w:val="24"/>
        </w:rPr>
        <w:br/>
      </w:r>
      <w:r w:rsidRPr="001A5BE7">
        <w:rPr>
          <w:bCs/>
          <w:caps/>
          <w:sz w:val="24"/>
          <w:szCs w:val="24"/>
        </w:rPr>
        <w:br/>
      </w:r>
      <w:r w:rsidRPr="001A5BE7">
        <w:t xml:space="preserve">Proyecto de mandato para un proyecto piloto sobre </w:t>
      </w:r>
      <w:r w:rsidRPr="001A5BE7">
        <w:br/>
        <w:t>pequeñas y medianas empresas (PYMES)</w:t>
      </w:r>
    </w:p>
    <w:p w:rsidR="00B37931" w:rsidRPr="001A5BE7" w:rsidRDefault="00B37931" w:rsidP="00B37931">
      <w:pPr>
        <w:pStyle w:val="enumlev1"/>
        <w:spacing w:before="480"/>
      </w:pPr>
      <w:r w:rsidRPr="001A5BE7">
        <w:t>1</w:t>
      </w:r>
      <w:r w:rsidR="00680ACC">
        <w:t>.</w:t>
      </w:r>
      <w:r w:rsidRPr="001A5BE7">
        <w:tab/>
        <w:t>En el proyecto piloto relativo a la participación de PYMES podrán participar las Comisiones de Estudio interesadas del UIT-T y del UIT-D.</w:t>
      </w:r>
    </w:p>
    <w:p w:rsidR="00B37931" w:rsidRPr="001A5BE7" w:rsidRDefault="00B37931" w:rsidP="00B37931">
      <w:pPr>
        <w:pStyle w:val="enumlev1"/>
      </w:pPr>
      <w:r w:rsidRPr="001A5BE7">
        <w:t>2</w:t>
      </w:r>
      <w:r w:rsidR="00680ACC">
        <w:t>.</w:t>
      </w:r>
      <w:r w:rsidRPr="001A5BE7">
        <w:tab/>
        <w:t>El proyecto piloto se promocionaría a través de la colaboración entre las Oficinas participantes, organizaciones regionales, las administraciones pertinentes y las oficinas regionales y de zona de la UIT por medio de contactos con PYMES y asociaciones de PYMES.</w:t>
      </w:r>
    </w:p>
    <w:p w:rsidR="00B37931" w:rsidRPr="001A5BE7" w:rsidRDefault="00B37931" w:rsidP="00B37931">
      <w:pPr>
        <w:pStyle w:val="enumlev1"/>
      </w:pPr>
      <w:r w:rsidRPr="001A5BE7">
        <w:t>3</w:t>
      </w:r>
      <w:r w:rsidR="00680ACC">
        <w:t>.</w:t>
      </w:r>
      <w:r w:rsidRPr="001A5BE7">
        <w:tab/>
        <w:t>Las PYMES pueden participar plenamente en las reuniones de las Comisiones de Estudio que lleven a cabo el proyecto piloto, salvo en la toma de decisiones, en particular las funciones de liderazgo, y la adopción de resoluciones o recomendaciones, con independencia de los procedimientos de aprobación.</w:t>
      </w:r>
    </w:p>
    <w:p w:rsidR="00B37931" w:rsidRPr="001A5BE7" w:rsidRDefault="00B37931" w:rsidP="00B37931">
      <w:pPr>
        <w:pStyle w:val="enumlev1"/>
      </w:pPr>
      <w:r w:rsidRPr="001A5BE7">
        <w:t>4</w:t>
      </w:r>
      <w:r w:rsidR="00680ACC">
        <w:t>.</w:t>
      </w:r>
      <w:r w:rsidRPr="001A5BE7">
        <w:tab/>
        <w:t>La solicitud de participación de las PYMES en el proyecto piloto se formulará a través de la administración de que se trate, que debería confirmar que cumplen los criterios nacionales para ser reconocidas como PYMES, incluidos aspectos como el tamaño de la empresa y sus ingresos anuales.</w:t>
      </w:r>
    </w:p>
    <w:p w:rsidR="00B37931" w:rsidRPr="001A5BE7" w:rsidRDefault="00B37931" w:rsidP="00B37931">
      <w:pPr>
        <w:pStyle w:val="enumlev1"/>
      </w:pPr>
      <w:r w:rsidRPr="001A5BE7">
        <w:t>5</w:t>
      </w:r>
      <w:r w:rsidR="00680ACC">
        <w:t>.</w:t>
      </w:r>
      <w:r w:rsidRPr="001A5BE7">
        <w:tab/>
        <w:t>El proyecto piloto duraría hasta la PP-18. La Secretaría proveería un informe de situación al siguiente Consejo, con miras a presentar el informe completo en la PP-18, en particular los beneficios obtenidos, las repercusiones financieras y los retos que deben abordarse.</w:t>
      </w:r>
    </w:p>
    <w:p w:rsidR="00B37931" w:rsidRPr="001A5BE7" w:rsidRDefault="00B37931" w:rsidP="00B37931">
      <w:pPr>
        <w:pStyle w:val="Reasons"/>
        <w:rPr>
          <w:lang w:val="es-ES_tradnl"/>
        </w:rPr>
      </w:pPr>
    </w:p>
    <w:p w:rsidR="00B37931" w:rsidRPr="001A5BE7" w:rsidRDefault="00B37931" w:rsidP="00B37931">
      <w:pPr>
        <w:jc w:val="center"/>
      </w:pPr>
      <w:r w:rsidRPr="001A5BE7">
        <w:t>______________</w:t>
      </w:r>
    </w:p>
    <w:sectPr w:rsidR="00B37931" w:rsidRPr="001A5BE7" w:rsidSect="00E50BF2">
      <w:headerReference w:type="even" r:id="rId27"/>
      <w:headerReference w:type="default" r:id="rId28"/>
      <w:footerReference w:type="default" r:id="rId29"/>
      <w:footerReference w:type="first" r:id="rId30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F2" w:rsidRDefault="00E50BF2">
      <w:r>
        <w:separator/>
      </w:r>
    </w:p>
  </w:endnote>
  <w:endnote w:type="continuationSeparator" w:id="0">
    <w:p w:rsidR="00E50BF2" w:rsidRDefault="00E5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A1" w:rsidRPr="00112191" w:rsidRDefault="00E546A1" w:rsidP="00E546A1">
    <w:pPr>
      <w:pStyle w:val="Footer"/>
      <w:rPr>
        <w:noProof/>
        <w:sz w:val="16"/>
        <w:lang w:val="fr-CH"/>
      </w:rPr>
    </w:pPr>
  </w:p>
  <w:p w:rsidR="00E546A1" w:rsidRPr="00E546A1" w:rsidRDefault="00E546A1" w:rsidP="00B6035A">
    <w:pPr>
      <w:pStyle w:val="Footer"/>
      <w:rPr>
        <w:lang w:val="en-US"/>
      </w:rPr>
    </w:pPr>
    <w:r w:rsidRPr="00112191">
      <w:rPr>
        <w:noProof/>
        <w:sz w:val="16"/>
        <w:lang w:val="fr-CH"/>
      </w:rPr>
      <w:tab/>
    </w:r>
    <w:r w:rsidRPr="00112191">
      <w:rPr>
        <w:noProof/>
        <w:sz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F2" w:rsidRPr="00735B59" w:rsidRDefault="00AF28F2" w:rsidP="00AF28F2">
    <w:pPr>
      <w:pStyle w:val="FirstFooter"/>
      <w:ind w:left="-397" w:right="-397"/>
      <w:jc w:val="center"/>
      <w:rPr>
        <w:szCs w:val="18"/>
      </w:rPr>
    </w:pPr>
    <w:r w:rsidRPr="00735B59">
      <w:rPr>
        <w:szCs w:val="18"/>
      </w:rPr>
      <w:t xml:space="preserve">Unión Internacional de Telecomunicaciones • Place des </w:t>
    </w:r>
    <w:proofErr w:type="spellStart"/>
    <w:r w:rsidRPr="00735B59">
      <w:rPr>
        <w:szCs w:val="18"/>
      </w:rPr>
      <w:t>Nations</w:t>
    </w:r>
    <w:proofErr w:type="spellEnd"/>
    <w:r w:rsidRPr="00735B59">
      <w:rPr>
        <w:szCs w:val="18"/>
      </w:rPr>
      <w:t>, CH</w:t>
    </w:r>
    <w:r w:rsidRPr="00735B59">
      <w:rPr>
        <w:szCs w:val="18"/>
      </w:rPr>
      <w:noBreakHyphen/>
      <w:t xml:space="preserve">1211 Ginebra 20, Suiza </w:t>
    </w:r>
    <w:r w:rsidRPr="00735B59">
      <w:rPr>
        <w:szCs w:val="18"/>
      </w:rPr>
      <w:br/>
      <w:t>Tel</w:t>
    </w:r>
    <w:r>
      <w:rPr>
        <w:szCs w:val="18"/>
      </w:rPr>
      <w:t>.</w:t>
    </w:r>
    <w:r w:rsidRPr="00735B59">
      <w:rPr>
        <w:szCs w:val="18"/>
      </w:rPr>
      <w:t xml:space="preserve">: +41 22 730 5111 • Fax: +41 22 733 7256 • Correo-e: </w:t>
    </w:r>
    <w:hyperlink r:id="rId1" w:history="1">
      <w:r w:rsidRPr="00735B59">
        <w:rPr>
          <w:rStyle w:val="Hyperlink"/>
        </w:rPr>
        <w:t>itumail@itu.int</w:t>
      </w:r>
    </w:hyperlink>
    <w:r w:rsidRPr="00735B59">
      <w:rPr>
        <w:szCs w:val="18"/>
      </w:rPr>
      <w:t xml:space="preserve"> • </w:t>
    </w:r>
    <w:hyperlink r:id="rId2" w:history="1">
      <w:r w:rsidRPr="00735B59">
        <w:rPr>
          <w:rStyle w:val="Hyperlink"/>
        </w:rPr>
        <w:t>www.itu.int</w:t>
      </w:r>
    </w:hyperlink>
    <w:r w:rsidRPr="00735B59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F2" w:rsidRDefault="00E50BF2">
      <w:r>
        <w:t>____________________</w:t>
      </w:r>
    </w:p>
  </w:footnote>
  <w:footnote w:type="continuationSeparator" w:id="0">
    <w:p w:rsidR="00E50BF2" w:rsidRDefault="00E5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68874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546A1" w:rsidRPr="00E546A1" w:rsidRDefault="00E546A1" w:rsidP="00E546A1">
        <w:pPr>
          <w:pStyle w:val="Header"/>
          <w:rPr>
            <w:sz w:val="18"/>
            <w:szCs w:val="18"/>
          </w:rPr>
        </w:pPr>
        <w:r w:rsidRPr="00E546A1">
          <w:rPr>
            <w:sz w:val="18"/>
            <w:szCs w:val="18"/>
          </w:rPr>
          <w:fldChar w:fldCharType="begin"/>
        </w:r>
        <w:r w:rsidRPr="00E546A1">
          <w:rPr>
            <w:sz w:val="18"/>
            <w:szCs w:val="18"/>
          </w:rPr>
          <w:instrText xml:space="preserve"> PAGE   \* MERGEFORMAT </w:instrText>
        </w:r>
        <w:r w:rsidRPr="00E546A1">
          <w:rPr>
            <w:sz w:val="18"/>
            <w:szCs w:val="18"/>
          </w:rPr>
          <w:fldChar w:fldCharType="separate"/>
        </w:r>
        <w:r w:rsidR="00B36D4C">
          <w:rPr>
            <w:noProof/>
            <w:sz w:val="18"/>
            <w:szCs w:val="18"/>
          </w:rPr>
          <w:t>2</w:t>
        </w:r>
        <w:r w:rsidRPr="00E546A1">
          <w:rPr>
            <w:noProof/>
            <w:sz w:val="18"/>
            <w:szCs w:val="18"/>
          </w:rPr>
          <w:fldChar w:fldCharType="end"/>
        </w:r>
      </w:p>
    </w:sdtContent>
  </w:sdt>
  <w:p w:rsidR="00E546A1" w:rsidRDefault="00E546A1" w:rsidP="00E546A1">
    <w:pPr>
      <w:pStyle w:val="Header"/>
    </w:pPr>
    <w:r>
      <w:rPr>
        <w:bCs/>
        <w:sz w:val="18"/>
        <w:szCs w:val="18"/>
      </w:rPr>
      <w:t xml:space="preserve">Carta Colectiva </w:t>
    </w:r>
    <w:r w:rsidRPr="001A50AB">
      <w:rPr>
        <w:bCs/>
        <w:sz w:val="18"/>
        <w:szCs w:val="18"/>
      </w:rPr>
      <w:t>2/</w:t>
    </w:r>
    <w:r>
      <w:rPr>
        <w:bCs/>
        <w:sz w:val="18"/>
        <w:szCs w:val="18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98918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546A1" w:rsidRPr="00E546A1" w:rsidRDefault="00E546A1">
        <w:pPr>
          <w:pStyle w:val="Header"/>
          <w:rPr>
            <w:sz w:val="18"/>
            <w:szCs w:val="18"/>
          </w:rPr>
        </w:pPr>
        <w:r w:rsidRPr="00E546A1">
          <w:rPr>
            <w:sz w:val="18"/>
            <w:szCs w:val="18"/>
          </w:rPr>
          <w:fldChar w:fldCharType="begin"/>
        </w:r>
        <w:r w:rsidRPr="00E546A1">
          <w:rPr>
            <w:sz w:val="18"/>
            <w:szCs w:val="18"/>
          </w:rPr>
          <w:instrText xml:space="preserve"> PAGE   \* MERGEFORMAT </w:instrText>
        </w:r>
        <w:r w:rsidRPr="00E546A1">
          <w:rPr>
            <w:sz w:val="18"/>
            <w:szCs w:val="18"/>
          </w:rPr>
          <w:fldChar w:fldCharType="separate"/>
        </w:r>
        <w:r w:rsidR="00B36D4C">
          <w:rPr>
            <w:noProof/>
            <w:sz w:val="18"/>
            <w:szCs w:val="18"/>
          </w:rPr>
          <w:t>5</w:t>
        </w:r>
        <w:r w:rsidRPr="00E546A1">
          <w:rPr>
            <w:noProof/>
            <w:sz w:val="18"/>
            <w:szCs w:val="18"/>
          </w:rPr>
          <w:fldChar w:fldCharType="end"/>
        </w:r>
      </w:p>
    </w:sdtContent>
  </w:sdt>
  <w:p w:rsidR="00E546A1" w:rsidRDefault="00E546A1" w:rsidP="00E546A1">
    <w:pPr>
      <w:pStyle w:val="Header"/>
    </w:pPr>
    <w:r>
      <w:rPr>
        <w:bCs/>
        <w:sz w:val="18"/>
        <w:szCs w:val="18"/>
      </w:rPr>
      <w:t xml:space="preserve">Carta Colectiva </w:t>
    </w:r>
    <w:r w:rsidRPr="001A50AB">
      <w:rPr>
        <w:bCs/>
        <w:sz w:val="18"/>
        <w:szCs w:val="18"/>
      </w:rPr>
      <w:t>2/</w:t>
    </w:r>
    <w:r>
      <w:rPr>
        <w:b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04E86"/>
    <w:rsid w:val="00043D90"/>
    <w:rsid w:val="000678BB"/>
    <w:rsid w:val="000769F9"/>
    <w:rsid w:val="00080F6C"/>
    <w:rsid w:val="000B5C62"/>
    <w:rsid w:val="000C375D"/>
    <w:rsid w:val="000C382F"/>
    <w:rsid w:val="000E2E0D"/>
    <w:rsid w:val="000F67AE"/>
    <w:rsid w:val="00112191"/>
    <w:rsid w:val="00114963"/>
    <w:rsid w:val="001173CC"/>
    <w:rsid w:val="00126D02"/>
    <w:rsid w:val="001272DA"/>
    <w:rsid w:val="001344C2"/>
    <w:rsid w:val="00136FC2"/>
    <w:rsid w:val="00141CB4"/>
    <w:rsid w:val="0015570E"/>
    <w:rsid w:val="001671BC"/>
    <w:rsid w:val="001A2905"/>
    <w:rsid w:val="001A54CC"/>
    <w:rsid w:val="001A5BE7"/>
    <w:rsid w:val="001C2FAD"/>
    <w:rsid w:val="001D1BA9"/>
    <w:rsid w:val="001F0D48"/>
    <w:rsid w:val="002021BB"/>
    <w:rsid w:val="00212668"/>
    <w:rsid w:val="00221C83"/>
    <w:rsid w:val="00242169"/>
    <w:rsid w:val="002443BA"/>
    <w:rsid w:val="00257FB4"/>
    <w:rsid w:val="00271D3E"/>
    <w:rsid w:val="0027571F"/>
    <w:rsid w:val="002A2A9A"/>
    <w:rsid w:val="002C1570"/>
    <w:rsid w:val="002C75CE"/>
    <w:rsid w:val="00303D62"/>
    <w:rsid w:val="00313DBB"/>
    <w:rsid w:val="00324783"/>
    <w:rsid w:val="00324E53"/>
    <w:rsid w:val="00327BC9"/>
    <w:rsid w:val="00331DB0"/>
    <w:rsid w:val="003341FB"/>
    <w:rsid w:val="00334379"/>
    <w:rsid w:val="00335367"/>
    <w:rsid w:val="0033768F"/>
    <w:rsid w:val="00370C2D"/>
    <w:rsid w:val="003B60AA"/>
    <w:rsid w:val="003B7315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834BB"/>
    <w:rsid w:val="004C1AD1"/>
    <w:rsid w:val="004C4144"/>
    <w:rsid w:val="004E26E4"/>
    <w:rsid w:val="004F0A81"/>
    <w:rsid w:val="004F5584"/>
    <w:rsid w:val="00505119"/>
    <w:rsid w:val="00507F99"/>
    <w:rsid w:val="0052212E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607393"/>
    <w:rsid w:val="00622CE3"/>
    <w:rsid w:val="006250CD"/>
    <w:rsid w:val="00635FA2"/>
    <w:rsid w:val="0064235A"/>
    <w:rsid w:val="00647213"/>
    <w:rsid w:val="00653A0E"/>
    <w:rsid w:val="00653B29"/>
    <w:rsid w:val="00663F35"/>
    <w:rsid w:val="0067009C"/>
    <w:rsid w:val="00674C12"/>
    <w:rsid w:val="006760CF"/>
    <w:rsid w:val="00680ACC"/>
    <w:rsid w:val="006867EB"/>
    <w:rsid w:val="00693871"/>
    <w:rsid w:val="006969B4"/>
    <w:rsid w:val="006A0C05"/>
    <w:rsid w:val="006A335A"/>
    <w:rsid w:val="006B10CD"/>
    <w:rsid w:val="006B5061"/>
    <w:rsid w:val="006E24F0"/>
    <w:rsid w:val="006F6581"/>
    <w:rsid w:val="007128A1"/>
    <w:rsid w:val="00715D93"/>
    <w:rsid w:val="00720BA2"/>
    <w:rsid w:val="00735B59"/>
    <w:rsid w:val="0076636D"/>
    <w:rsid w:val="00781E2A"/>
    <w:rsid w:val="007A6373"/>
    <w:rsid w:val="007B34FB"/>
    <w:rsid w:val="007D5894"/>
    <w:rsid w:val="007F3C86"/>
    <w:rsid w:val="008134A7"/>
    <w:rsid w:val="00823E22"/>
    <w:rsid w:val="008258C2"/>
    <w:rsid w:val="00833CCA"/>
    <w:rsid w:val="00834CAC"/>
    <w:rsid w:val="00846D89"/>
    <w:rsid w:val="008505BD"/>
    <w:rsid w:val="00850C78"/>
    <w:rsid w:val="00855B98"/>
    <w:rsid w:val="008821FB"/>
    <w:rsid w:val="008A25AD"/>
    <w:rsid w:val="008C17AD"/>
    <w:rsid w:val="008D02CD"/>
    <w:rsid w:val="008F29BD"/>
    <w:rsid w:val="008F4E15"/>
    <w:rsid w:val="00904F14"/>
    <w:rsid w:val="0091255A"/>
    <w:rsid w:val="009126CE"/>
    <w:rsid w:val="00934054"/>
    <w:rsid w:val="0095172A"/>
    <w:rsid w:val="00963CD8"/>
    <w:rsid w:val="00975A06"/>
    <w:rsid w:val="009833CB"/>
    <w:rsid w:val="009900B7"/>
    <w:rsid w:val="009B29E1"/>
    <w:rsid w:val="009D3E5C"/>
    <w:rsid w:val="009D4C42"/>
    <w:rsid w:val="009F0942"/>
    <w:rsid w:val="009F35F4"/>
    <w:rsid w:val="00A119A2"/>
    <w:rsid w:val="00A37C15"/>
    <w:rsid w:val="00A41330"/>
    <w:rsid w:val="00A42718"/>
    <w:rsid w:val="00A43F54"/>
    <w:rsid w:val="00A54562"/>
    <w:rsid w:val="00A54E47"/>
    <w:rsid w:val="00A6120F"/>
    <w:rsid w:val="00A85283"/>
    <w:rsid w:val="00A97EFF"/>
    <w:rsid w:val="00AA30D4"/>
    <w:rsid w:val="00AA5EFC"/>
    <w:rsid w:val="00AB7A92"/>
    <w:rsid w:val="00AD1512"/>
    <w:rsid w:val="00AE7093"/>
    <w:rsid w:val="00AF276D"/>
    <w:rsid w:val="00AF28F2"/>
    <w:rsid w:val="00B07A99"/>
    <w:rsid w:val="00B17920"/>
    <w:rsid w:val="00B321C3"/>
    <w:rsid w:val="00B36D4C"/>
    <w:rsid w:val="00B37931"/>
    <w:rsid w:val="00B422BC"/>
    <w:rsid w:val="00B43F77"/>
    <w:rsid w:val="00B44D9D"/>
    <w:rsid w:val="00B6035A"/>
    <w:rsid w:val="00B616C2"/>
    <w:rsid w:val="00B905D8"/>
    <w:rsid w:val="00B95F0A"/>
    <w:rsid w:val="00B96180"/>
    <w:rsid w:val="00BC172A"/>
    <w:rsid w:val="00BD7EE1"/>
    <w:rsid w:val="00C0097C"/>
    <w:rsid w:val="00C03323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735B1"/>
    <w:rsid w:val="00CB3300"/>
    <w:rsid w:val="00CC1DE4"/>
    <w:rsid w:val="00D027A3"/>
    <w:rsid w:val="00D119EC"/>
    <w:rsid w:val="00D36FA0"/>
    <w:rsid w:val="00D853E5"/>
    <w:rsid w:val="00DA16FC"/>
    <w:rsid w:val="00DA7E46"/>
    <w:rsid w:val="00DD77C9"/>
    <w:rsid w:val="00DD7900"/>
    <w:rsid w:val="00DF4D66"/>
    <w:rsid w:val="00DF5926"/>
    <w:rsid w:val="00DF61F3"/>
    <w:rsid w:val="00E1667C"/>
    <w:rsid w:val="00E5040E"/>
    <w:rsid w:val="00E50BF2"/>
    <w:rsid w:val="00E546A1"/>
    <w:rsid w:val="00E764E2"/>
    <w:rsid w:val="00E81A56"/>
    <w:rsid w:val="00E839B0"/>
    <w:rsid w:val="00E85734"/>
    <w:rsid w:val="00E92C09"/>
    <w:rsid w:val="00EA3374"/>
    <w:rsid w:val="00EB4E19"/>
    <w:rsid w:val="00EC2CAE"/>
    <w:rsid w:val="00EC7616"/>
    <w:rsid w:val="00EE022C"/>
    <w:rsid w:val="00EF4FA4"/>
    <w:rsid w:val="00F40F4E"/>
    <w:rsid w:val="00F453C5"/>
    <w:rsid w:val="00F55157"/>
    <w:rsid w:val="00F6461F"/>
    <w:rsid w:val="00F81188"/>
    <w:rsid w:val="00F81AF6"/>
    <w:rsid w:val="00F832CE"/>
    <w:rsid w:val="00F8524F"/>
    <w:rsid w:val="00F85832"/>
    <w:rsid w:val="00F904D8"/>
    <w:rsid w:val="00F930DC"/>
    <w:rsid w:val="00F94255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D36FA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6867EB"/>
    <w:rPr>
      <w:rFonts w:asciiTheme="minorHAnsi" w:hAnsiTheme="minorHAnsi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B37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rsid w:val="00112191"/>
    <w:pPr>
      <w:keepNext/>
      <w:keepLines/>
      <w:spacing w:before="240" w:after="280"/>
      <w:jc w:val="center"/>
    </w:pPr>
    <w:rPr>
      <w:b/>
      <w:sz w:val="28"/>
      <w:lang w:val="en-GB"/>
    </w:rPr>
  </w:style>
  <w:style w:type="table" w:customStyle="1" w:styleId="TableGrid1">
    <w:name w:val="Table Grid1"/>
    <w:basedOn w:val="TableNormal"/>
    <w:next w:val="TableGrid"/>
    <w:rsid w:val="002C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5/Pages/default.aspx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hyperlink" Target="https://www.itu.int/md/meetingdoc.asp?lang=en&amp;parent=T17-SG05-171113-TD-GEN-022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online/edrs/REGISTRATION/edrs.registration.form?_eventid=30010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5/Documents/SG5_Fellowships-Nov2017.docx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yperlink" Target="https://www.itu.int/md/meetingdoc.asp?lang=en&amp;parent=T17-SG05-R-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://www.itu.int/TIE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yperlink" Target="http://portal.etsi.org/meetings/visa/visa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tsbreg@itu.int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tu.int/es/ITU-T/studygroups/2017-2020/05/Pages/default.aspx" TargetMode="External"/><Relationship Id="rId19" Type="http://schemas.openxmlformats.org/officeDocument/2006/relationships/hyperlink" Target="http://itu.int/ITU-T/studygroups/template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portal.etsi.org/webapp/MeetingCalendar/MeetingDetails.asp?m_id=32813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D1BD-8D72-45F4-BE16-19B21BFE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1427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10352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6</cp:revision>
  <cp:lastPrinted>2017-08-09T08:42:00Z</cp:lastPrinted>
  <dcterms:created xsi:type="dcterms:W3CDTF">2017-08-10T10:42:00Z</dcterms:created>
  <dcterms:modified xsi:type="dcterms:W3CDTF">2017-08-10T15:32:00Z</dcterms:modified>
</cp:coreProperties>
</file>