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551"/>
        <w:gridCol w:w="1843"/>
      </w:tblGrid>
      <w:tr w:rsidR="00FF69A1" w:rsidTr="00FF69A1">
        <w:trPr>
          <w:cantSplit/>
          <w:trHeight w:val="15"/>
        </w:trPr>
        <w:tc>
          <w:tcPr>
            <w:tcW w:w="1276" w:type="dxa"/>
            <w:vAlign w:val="center"/>
          </w:tcPr>
          <w:p w:rsidR="00FF69A1" w:rsidRPr="00F50108" w:rsidRDefault="00423CA2" w:rsidP="000F5B87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57B783A" wp14:editId="3CBFF7AD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:rsidR="00FF69A1" w:rsidRPr="00FF69A1" w:rsidRDefault="00C0520E" w:rsidP="000F5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FF69A1" w:rsidRPr="000F5B87" w:rsidRDefault="000F5B87" w:rsidP="000F5B87">
            <w:pPr>
              <w:spacing w:before="0"/>
              <w:rPr>
                <w:rFonts w:ascii="Verdana" w:hAnsi="Verdana"/>
                <w:color w:val="FFFFFF"/>
                <w:szCs w:val="24"/>
                <w:lang w:eastAsia="zh-CN"/>
              </w:rPr>
            </w:pPr>
            <w:r w:rsidRPr="000F5B87">
              <w:rPr>
                <w:rFonts w:ascii="SimSun" w:hAnsi="SimSun" w:hint="eastAsia"/>
                <w:b/>
                <w:bCs/>
                <w:szCs w:val="24"/>
                <w:lang w:eastAsia="zh-CN"/>
              </w:rPr>
              <w:t>电信标准化局</w:t>
            </w:r>
          </w:p>
        </w:tc>
        <w:tc>
          <w:tcPr>
            <w:tcW w:w="1843" w:type="dxa"/>
            <w:vAlign w:val="center"/>
          </w:tcPr>
          <w:p w:rsidR="00FF69A1" w:rsidRPr="00F50108" w:rsidRDefault="00FF69A1" w:rsidP="000F5B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:rsidTr="00FF69A1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0305E1" w:rsidRDefault="000305E1" w:rsidP="000F5B87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305E1" w:rsidRPr="00C0520E" w:rsidRDefault="00066CE8" w:rsidP="00F25719">
            <w:pPr>
              <w:pStyle w:val="Tabletext"/>
              <w:spacing w:before="480" w:after="120"/>
              <w:rPr>
                <w:lang w:eastAsia="zh-CN"/>
              </w:rPr>
            </w:pPr>
            <w:r>
              <w:t>201</w:t>
            </w:r>
            <w:r w:rsidR="00F25719">
              <w:t>9</w:t>
            </w:r>
            <w:r w:rsidR="00C0520E">
              <w:rPr>
                <w:rFonts w:hint="eastAsia"/>
                <w:lang w:eastAsia="zh-CN"/>
              </w:rPr>
              <w:t>年</w:t>
            </w:r>
            <w:r w:rsidR="00F25719">
              <w:rPr>
                <w:rFonts w:hint="eastAsia"/>
                <w:lang w:eastAsia="zh-CN"/>
              </w:rPr>
              <w:t>1</w:t>
            </w:r>
            <w:r w:rsidR="00C0520E">
              <w:rPr>
                <w:rFonts w:hint="eastAsia"/>
                <w:lang w:eastAsia="zh-CN"/>
              </w:rPr>
              <w:t>月</w:t>
            </w:r>
            <w:r w:rsidR="00F25719">
              <w:rPr>
                <w:rFonts w:hint="eastAsia"/>
                <w:lang w:eastAsia="zh-CN"/>
              </w:rPr>
              <w:t>1</w:t>
            </w:r>
            <w:r w:rsidR="00F25719">
              <w:rPr>
                <w:lang w:eastAsia="zh-CN"/>
              </w:rPr>
              <w:t>8</w:t>
            </w:r>
            <w:r w:rsidR="00C0520E">
              <w:rPr>
                <w:rFonts w:hint="eastAsia"/>
                <w:lang w:eastAsia="zh-CN"/>
              </w:rPr>
              <w:t>日</w:t>
            </w:r>
            <w:r w:rsidR="00C0520E">
              <w:rPr>
                <w:lang w:eastAsia="zh-CN"/>
              </w:rPr>
              <w:t>，日内瓦</w:t>
            </w:r>
          </w:p>
        </w:tc>
      </w:tr>
      <w:tr w:rsidR="007D0DC2" w:rsidTr="001D0C66">
        <w:trPr>
          <w:cantSplit/>
          <w:trHeight w:val="746"/>
        </w:trPr>
        <w:tc>
          <w:tcPr>
            <w:tcW w:w="1276" w:type="dxa"/>
          </w:tcPr>
          <w:p w:rsidR="007D0DC2" w:rsidRPr="00F36AC4" w:rsidRDefault="00C0520E" w:rsidP="000F5B87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>
              <w:rPr>
                <w:rFonts w:hint="eastAsia"/>
                <w:lang w:eastAsia="zh-CN"/>
              </w:rPr>
              <w:t>文号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066CE8" w:rsidRDefault="00C0520E" w:rsidP="001D0C66">
            <w:pPr>
              <w:pStyle w:val="Tabletex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</w:t>
            </w:r>
            <w:r>
              <w:rPr>
                <w:b/>
                <w:lang w:eastAsia="zh-CN"/>
              </w:rPr>
              <w:t>标准化局第</w:t>
            </w:r>
            <w:r w:rsidR="00F25719">
              <w:rPr>
                <w:rFonts w:hint="eastAsia"/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/5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b/>
                <w:lang w:eastAsia="zh-CN"/>
              </w:rPr>
              <w:t>集体函</w:t>
            </w:r>
          </w:p>
          <w:p w:rsidR="007D0DC2" w:rsidRPr="00F36AC4" w:rsidRDefault="00C0520E" w:rsidP="001D0C66">
            <w:pPr>
              <w:pStyle w:val="Tabletext"/>
            </w:pPr>
            <w:r>
              <w:rPr>
                <w:rFonts w:hint="eastAsia"/>
                <w:b/>
                <w:lang w:eastAsia="zh-CN"/>
              </w:rPr>
              <w:t>补遗附件</w:t>
            </w:r>
            <w:r w:rsidR="001D0C66">
              <w:rPr>
                <w:b/>
                <w:lang w:eastAsia="zh-CN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 w:rsidR="001903B9">
              <w:rPr>
                <w:lang w:eastAsia="zh-CN"/>
              </w:rPr>
              <w:t>国际电联各成员国主管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；</w:t>
            </w:r>
          </w:p>
          <w:p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成员；</w:t>
            </w:r>
          </w:p>
          <w:p w:rsidR="007D0DC2" w:rsidRDefault="007D0DC2" w:rsidP="001D0C66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第</w:t>
            </w:r>
            <w:r w:rsidR="001903B9">
              <w:rPr>
                <w:rFonts w:hint="eastAsia"/>
                <w:lang w:eastAsia="zh-CN"/>
              </w:rPr>
              <w:t>5</w:t>
            </w:r>
            <w:r w:rsidR="001903B9">
              <w:rPr>
                <w:rFonts w:hint="eastAsia"/>
                <w:lang w:eastAsia="zh-CN"/>
              </w:rPr>
              <w:t>研究组</w:t>
            </w:r>
            <w:r w:rsidR="001903B9">
              <w:rPr>
                <w:lang w:eastAsia="zh-CN"/>
              </w:rPr>
              <w:t>部门准成员</w:t>
            </w:r>
            <w:r w:rsidR="001903B9">
              <w:rPr>
                <w:rFonts w:hint="eastAsia"/>
                <w:lang w:eastAsia="zh-CN"/>
              </w:rPr>
              <w:t>；</w:t>
            </w:r>
          </w:p>
          <w:p w:rsidR="007D0DC2" w:rsidRDefault="001903B9" w:rsidP="000F5B87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>
              <w:rPr>
                <w:rFonts w:hint="eastAsia"/>
                <w:lang w:eastAsia="zh-CN"/>
              </w:rPr>
              <w:t>致国际电联</w:t>
            </w:r>
            <w:r>
              <w:rPr>
                <w:lang w:eastAsia="zh-CN"/>
              </w:rPr>
              <w:t>学术成员</w:t>
            </w:r>
          </w:p>
        </w:tc>
      </w:tr>
      <w:bookmarkEnd w:id="0"/>
      <w:tr w:rsidR="00951309" w:rsidTr="001D0C66">
        <w:trPr>
          <w:cantSplit/>
          <w:trHeight w:val="221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:rsidTr="00F25719">
        <w:trPr>
          <w:cantSplit/>
          <w:trHeight w:val="282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传真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:rsidTr="00F25719">
        <w:trPr>
          <w:cantSplit/>
          <w:trHeight w:val="376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电子邮件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25719" w:rsidRPr="00F36AC4" w:rsidRDefault="00E347FD" w:rsidP="00BE7B35">
            <w:pPr>
              <w:pStyle w:val="Tabletext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:rsidR="00951309" w:rsidRDefault="00951309" w:rsidP="000F5B87">
            <w:pPr>
              <w:pStyle w:val="Tabletext"/>
              <w:ind w:left="283" w:hanging="283"/>
            </w:pPr>
          </w:p>
        </w:tc>
      </w:tr>
      <w:tr w:rsidR="00F25719" w:rsidTr="00F25719">
        <w:trPr>
          <w:cantSplit/>
          <w:trHeight w:val="376"/>
        </w:trPr>
        <w:tc>
          <w:tcPr>
            <w:tcW w:w="1276" w:type="dxa"/>
          </w:tcPr>
          <w:p w:rsidR="00F25719" w:rsidRPr="00B70109" w:rsidRDefault="00F25719" w:rsidP="00F25719">
            <w:pPr>
              <w:pStyle w:val="Tabletext"/>
            </w:pPr>
            <w:r>
              <w:rPr>
                <w:rFonts w:hint="eastAsia"/>
                <w:lang w:eastAsia="zh-CN"/>
              </w:rPr>
              <w:t>网址：</w:t>
            </w:r>
          </w:p>
        </w:tc>
        <w:tc>
          <w:tcPr>
            <w:tcW w:w="4111" w:type="dxa"/>
          </w:tcPr>
          <w:p w:rsidR="00F25719" w:rsidRPr="00B70109" w:rsidRDefault="00E347FD" w:rsidP="00F25719">
            <w:pPr>
              <w:pStyle w:val="Tabletext"/>
            </w:pPr>
            <w:hyperlink r:id="rId10" w:history="1">
              <w:r w:rsidR="00F25719" w:rsidRPr="00CE28BD">
                <w:rPr>
                  <w:rStyle w:val="Hyperlink"/>
                </w:rPr>
                <w:t>http://itu.int/go/tsg5</w:t>
              </w:r>
            </w:hyperlink>
          </w:p>
        </w:tc>
        <w:tc>
          <w:tcPr>
            <w:tcW w:w="4394" w:type="dxa"/>
            <w:gridSpan w:val="2"/>
          </w:tcPr>
          <w:p w:rsidR="00F25719" w:rsidRDefault="00F25719" w:rsidP="00F25719">
            <w:pPr>
              <w:pStyle w:val="Tabletext"/>
              <w:ind w:left="283" w:hanging="283"/>
            </w:pPr>
          </w:p>
        </w:tc>
      </w:tr>
      <w:tr w:rsidR="00F25719" w:rsidRPr="009B6449" w:rsidTr="00BE7B35">
        <w:trPr>
          <w:cantSplit/>
          <w:trHeight w:val="438"/>
        </w:trPr>
        <w:tc>
          <w:tcPr>
            <w:tcW w:w="1276" w:type="dxa"/>
          </w:tcPr>
          <w:p w:rsidR="00F25719" w:rsidRPr="009B6449" w:rsidRDefault="00F25719" w:rsidP="00BE7B35">
            <w:pPr>
              <w:pStyle w:val="Tabletext"/>
              <w:spacing w:before="120"/>
            </w:pPr>
            <w:r>
              <w:rPr>
                <w:rFonts w:hint="eastAsia"/>
                <w:lang w:eastAsia="zh-CN"/>
              </w:rPr>
              <w:t>事由</w:t>
            </w:r>
            <w:r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F25719" w:rsidRPr="009B6449" w:rsidRDefault="00F25719" w:rsidP="00BE7B35">
            <w:pPr>
              <w:pStyle w:val="Tabletext"/>
              <w:spacing w:before="120"/>
              <w:rPr>
                <w:lang w:eastAsia="zh-CN"/>
              </w:rPr>
            </w:pPr>
            <w:r>
              <w:rPr>
                <w:b/>
                <w:szCs w:val="24"/>
                <w:lang w:eastAsia="zh-CN"/>
              </w:rPr>
              <w:t>ITU-T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第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研究组会议；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rFonts w:hint="eastAsia"/>
                <w:b/>
                <w:szCs w:val="24"/>
                <w:lang w:eastAsia="zh-CN"/>
              </w:rPr>
              <w:t>9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b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szCs w:val="24"/>
                <w:lang w:eastAsia="zh-CN"/>
              </w:rPr>
              <w:t>3-22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:rsidR="000B46FB" w:rsidRDefault="001903B9" w:rsidP="000F5B87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4332FA" w:rsidRDefault="001903B9" w:rsidP="00CE1392">
      <w:pPr>
        <w:spacing w:before="360"/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请注意，在额外审议期</w:t>
      </w:r>
      <w:r w:rsidRPr="008E6620">
        <w:rPr>
          <w:rFonts w:hint="eastAsia"/>
          <w:lang w:eastAsia="zh-CN"/>
        </w:rPr>
        <w:t>，备选批准程序（</w:t>
      </w:r>
      <w:r w:rsidRPr="008E6620">
        <w:rPr>
          <w:rFonts w:hint="eastAsia"/>
          <w:lang w:eastAsia="zh-CN"/>
        </w:rPr>
        <w:t>AAP</w:t>
      </w:r>
      <w:r w:rsidRPr="008E662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下的下列</w:t>
      </w:r>
      <w:r w:rsidRPr="008E6620">
        <w:rPr>
          <w:rFonts w:hint="eastAsia"/>
          <w:lang w:eastAsia="zh-CN"/>
        </w:rPr>
        <w:t>工作项目收到了</w:t>
      </w:r>
      <w:r>
        <w:rPr>
          <w:rFonts w:hint="eastAsia"/>
          <w:lang w:eastAsia="zh-CN"/>
        </w:rPr>
        <w:t>评论意见。</w:t>
      </w:r>
      <w:r w:rsidRPr="008E6620">
        <w:rPr>
          <w:rFonts w:hint="eastAsia"/>
          <w:lang w:eastAsia="zh-CN"/>
        </w:rPr>
        <w:t>该意见将提交</w:t>
      </w:r>
      <w:r w:rsidR="00F25719" w:rsidRPr="00F25719">
        <w:rPr>
          <w:lang w:eastAsia="zh-CN"/>
        </w:rPr>
        <w:t>ITU-T</w:t>
      </w:r>
      <w:r w:rsidRPr="008E6620">
        <w:rPr>
          <w:rFonts w:hint="eastAsia"/>
          <w:lang w:eastAsia="zh-CN"/>
        </w:rPr>
        <w:t>第</w:t>
      </w:r>
      <w:r w:rsidRPr="008E6620">
        <w:rPr>
          <w:rFonts w:hint="eastAsia"/>
          <w:lang w:eastAsia="zh-CN"/>
        </w:rPr>
        <w:t>5</w:t>
      </w:r>
      <w:r w:rsidRPr="008E6620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下次</w:t>
      </w:r>
      <w:r w:rsidRPr="008E6620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</w:t>
      </w:r>
      <w:r w:rsidR="00F25719" w:rsidRPr="00F25719">
        <w:rPr>
          <w:rFonts w:hint="eastAsia"/>
          <w:lang w:eastAsia="zh-CN"/>
        </w:rPr>
        <w:t>2019</w:t>
      </w:r>
      <w:r w:rsidR="00F25719" w:rsidRPr="00F25719">
        <w:rPr>
          <w:rFonts w:hint="eastAsia"/>
          <w:lang w:eastAsia="zh-CN"/>
        </w:rPr>
        <w:t>年</w:t>
      </w:r>
      <w:r w:rsidR="00F25719" w:rsidRPr="00F25719">
        <w:rPr>
          <w:rFonts w:hint="eastAsia"/>
          <w:lang w:eastAsia="zh-CN"/>
        </w:rPr>
        <w:t>5</w:t>
      </w:r>
      <w:r w:rsidR="00F25719" w:rsidRPr="00F25719">
        <w:rPr>
          <w:rFonts w:hint="eastAsia"/>
          <w:lang w:eastAsia="zh-CN"/>
        </w:rPr>
        <w:t>月</w:t>
      </w:r>
      <w:r w:rsidR="00F25719" w:rsidRPr="00F25719">
        <w:rPr>
          <w:rFonts w:hint="eastAsia"/>
          <w:lang w:eastAsia="zh-CN"/>
        </w:rPr>
        <w:t>13-22</w:t>
      </w:r>
      <w:r w:rsidR="00F25719" w:rsidRPr="00F25719">
        <w:rPr>
          <w:rFonts w:hint="eastAsia"/>
          <w:lang w:eastAsia="zh-CN"/>
        </w:rPr>
        <w:t>日</w:t>
      </w:r>
      <w:r>
        <w:rPr>
          <w:lang w:eastAsia="zh-CN"/>
        </w:rPr>
        <w:t>在日内瓦召开</w:t>
      </w:r>
      <w:r>
        <w:rPr>
          <w:rFonts w:hint="eastAsia"/>
          <w:lang w:eastAsia="zh-CN"/>
        </w:rPr>
        <w:t>）批准：</w:t>
      </w:r>
    </w:p>
    <w:p w:rsidR="00066CE8" w:rsidRDefault="002C371A" w:rsidP="00EA0D4B">
      <w:pPr>
        <w:ind w:left="567" w:hanging="1"/>
        <w:rPr>
          <w:rFonts w:ascii="Calibri" w:hAnsi="Calibri"/>
          <w:szCs w:val="24"/>
          <w:lang w:eastAsia="zh-CN"/>
        </w:rPr>
      </w:pPr>
      <w:r w:rsidRPr="001E1CB2">
        <w:rPr>
          <w:rFonts w:ascii="Calibri" w:hAnsi="Calibri" w:hint="eastAsia"/>
          <w:b/>
          <w:bCs/>
          <w:szCs w:val="24"/>
          <w:lang w:eastAsia="zh-CN"/>
        </w:rPr>
        <w:t>ITU-T</w:t>
      </w:r>
      <w:r w:rsidRPr="001E1CB2">
        <w:rPr>
          <w:rFonts w:ascii="Calibri" w:hAnsi="Calibri"/>
          <w:b/>
          <w:bCs/>
          <w:szCs w:val="24"/>
          <w:lang w:eastAsia="zh-CN"/>
        </w:rPr>
        <w:t xml:space="preserve"> L.1</w:t>
      </w:r>
      <w:r w:rsidR="00F25719">
        <w:rPr>
          <w:rFonts w:ascii="Calibri" w:hAnsi="Calibri" w:hint="eastAsia"/>
          <w:b/>
          <w:bCs/>
          <w:szCs w:val="24"/>
          <w:lang w:eastAsia="zh-CN"/>
        </w:rPr>
        <w:t>015</w:t>
      </w:r>
      <w:r w:rsidR="00CF4511" w:rsidRPr="001E1CB2">
        <w:rPr>
          <w:rFonts w:ascii="Calibri" w:hAnsi="Calibri" w:hint="eastAsia"/>
          <w:b/>
          <w:bCs/>
          <w:szCs w:val="24"/>
          <w:lang w:eastAsia="zh-CN"/>
        </w:rPr>
        <w:t>新建议书草案</w:t>
      </w:r>
      <w:r w:rsidRPr="00423CA2">
        <w:rPr>
          <w:rFonts w:ascii="Calibri" w:hAnsi="Calibri" w:hint="eastAsia"/>
          <w:szCs w:val="24"/>
          <w:lang w:eastAsia="zh-CN"/>
        </w:rPr>
        <w:t xml:space="preserve"> </w:t>
      </w:r>
      <w:r w:rsidR="00162023">
        <w:rPr>
          <w:rFonts w:ascii="Calibri" w:hAnsi="Calibri"/>
          <w:szCs w:val="24"/>
          <w:lang w:eastAsia="zh-CN"/>
        </w:rPr>
        <w:t xml:space="preserve">– </w:t>
      </w:r>
      <w:r w:rsidR="00162023">
        <w:rPr>
          <w:rFonts w:ascii="Calibri" w:hAnsi="Calibri" w:hint="eastAsia"/>
          <w:szCs w:val="24"/>
          <w:lang w:eastAsia="zh-CN"/>
        </w:rPr>
        <w:t>“</w:t>
      </w:r>
      <w:r w:rsidR="00F25719" w:rsidRPr="00F25719">
        <w:rPr>
          <w:rFonts w:ascii="STKaiti" w:eastAsia="STKaiti" w:hAnsi="STKaiti" w:hint="eastAsia"/>
          <w:lang w:eastAsia="zh-CN"/>
        </w:rPr>
        <w:t>移动电话</w:t>
      </w:r>
      <w:r w:rsidR="00F25719">
        <w:rPr>
          <w:rFonts w:ascii="STKaiti" w:eastAsia="STKaiti" w:hAnsi="STKaiti" w:hint="eastAsia"/>
          <w:lang w:eastAsia="zh-CN"/>
        </w:rPr>
        <w:t>对</w:t>
      </w:r>
      <w:r w:rsidR="00CF4511" w:rsidRPr="00423CA2">
        <w:rPr>
          <w:rFonts w:ascii="STKaiti" w:eastAsia="STKaiti" w:hAnsi="STKaiti" w:hint="eastAsia"/>
          <w:lang w:eastAsia="zh-CN"/>
        </w:rPr>
        <w:t>环境影响</w:t>
      </w:r>
      <w:r w:rsidR="00F25719">
        <w:rPr>
          <w:rFonts w:ascii="STKaiti" w:eastAsia="STKaiti" w:hAnsi="STKaiti" w:hint="eastAsia"/>
          <w:lang w:eastAsia="zh-CN"/>
        </w:rPr>
        <w:t>的</w:t>
      </w:r>
      <w:r w:rsidR="00CF4511" w:rsidRPr="00423CA2">
        <w:rPr>
          <w:rFonts w:ascii="STKaiti" w:eastAsia="STKaiti" w:hAnsi="STKaiti" w:hint="eastAsia"/>
          <w:lang w:eastAsia="zh-CN"/>
        </w:rPr>
        <w:t>评估</w:t>
      </w:r>
      <w:r w:rsidR="00F25719">
        <w:rPr>
          <w:rFonts w:ascii="STKaiti" w:eastAsia="STKaiti" w:hAnsi="STKaiti" w:hint="eastAsia"/>
          <w:lang w:eastAsia="zh-CN"/>
        </w:rPr>
        <w:t>标准</w:t>
      </w:r>
      <w:r w:rsidR="00162023">
        <w:rPr>
          <w:rFonts w:ascii="Calibri" w:hAnsi="Calibri" w:hint="eastAsia"/>
          <w:szCs w:val="24"/>
          <w:lang w:eastAsia="zh-CN"/>
        </w:rPr>
        <w:t>”</w:t>
      </w:r>
      <w:r w:rsidR="00CF4511">
        <w:rPr>
          <w:rFonts w:ascii="Calibri" w:hAnsi="Calibri" w:hint="eastAsia"/>
          <w:szCs w:val="24"/>
          <w:lang w:eastAsia="zh-CN"/>
        </w:rPr>
        <w:t>（</w:t>
      </w:r>
      <w:r w:rsidR="00E0536D">
        <w:rPr>
          <w:rFonts w:ascii="Calibri" w:hAnsi="Calibri" w:hint="eastAsia"/>
          <w:szCs w:val="24"/>
          <w:lang w:eastAsia="zh-CN"/>
        </w:rPr>
        <w:t>参见</w:t>
      </w:r>
      <w:hyperlink r:id="rId11" w:history="1">
        <w:r w:rsidR="00EA0D4B" w:rsidRPr="00B610DD">
          <w:rPr>
            <w:rStyle w:val="Hyperlink"/>
            <w:rFonts w:ascii="Calibri" w:hAnsi="Calibri"/>
            <w:szCs w:val="24"/>
            <w:lang w:eastAsia="zh-CN"/>
          </w:rPr>
          <w:t>SG5</w:t>
        </w:r>
        <w:r w:rsidR="00EA0D4B" w:rsidRPr="00B610DD">
          <w:rPr>
            <w:rStyle w:val="Hyperlink"/>
            <w:rFonts w:ascii="Calibri" w:hAnsi="Calibri"/>
            <w:szCs w:val="24"/>
            <w:lang w:eastAsia="zh-CN"/>
          </w:rPr>
          <w:noBreakHyphen/>
          <w:t>TD842</w:t>
        </w:r>
      </w:hyperlink>
      <w:r w:rsidR="00162023">
        <w:rPr>
          <w:rFonts w:ascii="Calibri" w:hAnsi="Calibri" w:hint="eastAsia"/>
          <w:szCs w:val="24"/>
          <w:lang w:eastAsia="zh-CN"/>
        </w:rPr>
        <w:t>号文件</w:t>
      </w:r>
      <w:r w:rsidR="00CF4511">
        <w:rPr>
          <w:rFonts w:ascii="Calibri" w:hAnsi="Calibri" w:hint="eastAsia"/>
          <w:szCs w:val="24"/>
          <w:lang w:eastAsia="zh-CN"/>
        </w:rPr>
        <w:t>）。</w:t>
      </w:r>
    </w:p>
    <w:p w:rsidR="00B15477" w:rsidRDefault="00B15477" w:rsidP="000F5B87">
      <w:pPr>
        <w:rPr>
          <w:lang w:eastAsia="zh-CN"/>
        </w:rPr>
      </w:pPr>
    </w:p>
    <w:p w:rsidR="001D0C66" w:rsidRDefault="001D0C66" w:rsidP="000F5B87">
      <w:pPr>
        <w:rPr>
          <w:lang w:eastAsia="zh-CN"/>
        </w:rPr>
      </w:pPr>
    </w:p>
    <w:p w:rsidR="00F8385A" w:rsidRDefault="00C94A8C" w:rsidP="00CE1392">
      <w:pPr>
        <w:rPr>
          <w:lang w:eastAsia="zh-CN"/>
        </w:rPr>
      </w:pPr>
      <w:r>
        <w:rPr>
          <w:rFonts w:hint="eastAsia"/>
          <w:lang w:eastAsia="zh-CN"/>
        </w:rPr>
        <w:t>顺致敬意</w:t>
      </w:r>
      <w:r w:rsidR="00CE1392">
        <w:rPr>
          <w:rFonts w:hint="eastAsia"/>
          <w:lang w:eastAsia="zh-CN"/>
        </w:rPr>
        <w:t>！</w:t>
      </w:r>
    </w:p>
    <w:p w:rsidR="004332FA" w:rsidRDefault="004332FA" w:rsidP="00E347FD">
      <w:pPr>
        <w:spacing w:before="0"/>
        <w:rPr>
          <w:lang w:eastAsia="zh-CN"/>
        </w:rPr>
      </w:pPr>
      <w:bookmarkStart w:id="2" w:name="_GoBack"/>
      <w:bookmarkEnd w:id="2"/>
    </w:p>
    <w:p w:rsidR="001E4519" w:rsidRPr="001D0C66" w:rsidRDefault="001D0C66" w:rsidP="00E347FD">
      <w:pPr>
        <w:spacing w:before="0"/>
        <w:rPr>
          <w:rFonts w:ascii="STKaiti" w:eastAsia="STKaiti" w:hAnsi="STKaiti"/>
          <w:lang w:eastAsia="zh-CN"/>
        </w:rPr>
      </w:pPr>
      <w:r w:rsidRPr="001D0C66">
        <w:rPr>
          <w:rFonts w:ascii="STKaiti" w:eastAsia="STKaiti" w:hAnsi="STKaiti" w:hint="eastAsia"/>
          <w:lang w:eastAsia="zh-CN"/>
        </w:rPr>
        <w:t>（</w:t>
      </w:r>
      <w:r w:rsidRPr="001D0C66">
        <w:rPr>
          <w:rFonts w:ascii="STKaiti" w:eastAsia="STKaiti" w:hAnsi="STKaiti"/>
          <w:lang w:eastAsia="zh-CN"/>
        </w:rPr>
        <w:t>原件已签）</w:t>
      </w:r>
    </w:p>
    <w:p w:rsidR="001E4519" w:rsidRPr="004332FA" w:rsidRDefault="001E4519" w:rsidP="00E347FD">
      <w:pPr>
        <w:spacing w:before="0"/>
        <w:rPr>
          <w:lang w:eastAsia="zh-CN"/>
        </w:rPr>
      </w:pPr>
    </w:p>
    <w:p w:rsidR="0087300D" w:rsidRDefault="00C94A8C" w:rsidP="000F5B87">
      <w:pPr>
        <w:spacing w:before="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87300D" w:rsidSect="00936D0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1A" w:rsidRDefault="00577E1A">
      <w:r>
        <w:separator/>
      </w:r>
    </w:p>
  </w:endnote>
  <w:endnote w:type="continuationSeparator" w:id="0">
    <w:p w:rsidR="00577E1A" w:rsidRDefault="0057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1A" w:rsidRDefault="00577E1A">
      <w:r>
        <w:t>____________________</w:t>
      </w:r>
    </w:p>
  </w:footnote>
  <w:footnote w:type="continuationSeparator" w:id="0">
    <w:p w:rsidR="00577E1A" w:rsidRDefault="0057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E347FD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62F0"/>
    <w:rsid w:val="000877A6"/>
    <w:rsid w:val="000A7D55"/>
    <w:rsid w:val="000B46FB"/>
    <w:rsid w:val="000B7817"/>
    <w:rsid w:val="000C2E8E"/>
    <w:rsid w:val="000D49FB"/>
    <w:rsid w:val="000E0E7C"/>
    <w:rsid w:val="000F1B4B"/>
    <w:rsid w:val="000F5B87"/>
    <w:rsid w:val="00124AE2"/>
    <w:rsid w:val="00126E71"/>
    <w:rsid w:val="0012744F"/>
    <w:rsid w:val="00156DFF"/>
    <w:rsid w:val="00156F66"/>
    <w:rsid w:val="00162023"/>
    <w:rsid w:val="001809AC"/>
    <w:rsid w:val="00182528"/>
    <w:rsid w:val="0018500B"/>
    <w:rsid w:val="001863B9"/>
    <w:rsid w:val="001903B9"/>
    <w:rsid w:val="00196A19"/>
    <w:rsid w:val="00196AB1"/>
    <w:rsid w:val="001A7DDC"/>
    <w:rsid w:val="001B24FA"/>
    <w:rsid w:val="001C0948"/>
    <w:rsid w:val="001C3CDB"/>
    <w:rsid w:val="001D0C66"/>
    <w:rsid w:val="001E1CB2"/>
    <w:rsid w:val="001E4519"/>
    <w:rsid w:val="00202DC1"/>
    <w:rsid w:val="002116EE"/>
    <w:rsid w:val="00223220"/>
    <w:rsid w:val="0022458A"/>
    <w:rsid w:val="002309D8"/>
    <w:rsid w:val="00263CE7"/>
    <w:rsid w:val="00282A23"/>
    <w:rsid w:val="00287BF1"/>
    <w:rsid w:val="002A7FE2"/>
    <w:rsid w:val="002B711C"/>
    <w:rsid w:val="002C0244"/>
    <w:rsid w:val="002C371A"/>
    <w:rsid w:val="002E1B4F"/>
    <w:rsid w:val="002F2E67"/>
    <w:rsid w:val="002F6530"/>
    <w:rsid w:val="00300095"/>
    <w:rsid w:val="00301488"/>
    <w:rsid w:val="00310570"/>
    <w:rsid w:val="00315546"/>
    <w:rsid w:val="0031577B"/>
    <w:rsid w:val="003172EE"/>
    <w:rsid w:val="00330567"/>
    <w:rsid w:val="00351DA5"/>
    <w:rsid w:val="00380ABB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23CA2"/>
    <w:rsid w:val="0043040C"/>
    <w:rsid w:val="004314A2"/>
    <w:rsid w:val="004332FA"/>
    <w:rsid w:val="00447690"/>
    <w:rsid w:val="004748F4"/>
    <w:rsid w:val="00484B34"/>
    <w:rsid w:val="004A26EA"/>
    <w:rsid w:val="004B1EF7"/>
    <w:rsid w:val="004B3FAD"/>
    <w:rsid w:val="004C58A9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77E1A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5F6EAE"/>
    <w:rsid w:val="006006A3"/>
    <w:rsid w:val="006144E4"/>
    <w:rsid w:val="00624180"/>
    <w:rsid w:val="00624555"/>
    <w:rsid w:val="006328CA"/>
    <w:rsid w:val="00650299"/>
    <w:rsid w:val="006550C0"/>
    <w:rsid w:val="00655FC5"/>
    <w:rsid w:val="00687BD5"/>
    <w:rsid w:val="006A116C"/>
    <w:rsid w:val="006B3C1B"/>
    <w:rsid w:val="006B43D3"/>
    <w:rsid w:val="006C6E0B"/>
    <w:rsid w:val="006D4085"/>
    <w:rsid w:val="006D6AF4"/>
    <w:rsid w:val="00713CDB"/>
    <w:rsid w:val="007D0DC2"/>
    <w:rsid w:val="007D2F64"/>
    <w:rsid w:val="007E51DC"/>
    <w:rsid w:val="007E7844"/>
    <w:rsid w:val="00801031"/>
    <w:rsid w:val="00802953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F4C6D"/>
    <w:rsid w:val="009273EC"/>
    <w:rsid w:val="00932E45"/>
    <w:rsid w:val="00936D00"/>
    <w:rsid w:val="00941929"/>
    <w:rsid w:val="00951309"/>
    <w:rsid w:val="0095168F"/>
    <w:rsid w:val="009607B6"/>
    <w:rsid w:val="00964CF0"/>
    <w:rsid w:val="00982084"/>
    <w:rsid w:val="00991A72"/>
    <w:rsid w:val="00995963"/>
    <w:rsid w:val="009A4916"/>
    <w:rsid w:val="009A54D9"/>
    <w:rsid w:val="009B61EB"/>
    <w:rsid w:val="009B6449"/>
    <w:rsid w:val="009C2064"/>
    <w:rsid w:val="009C5B2B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15477"/>
    <w:rsid w:val="00B30E7D"/>
    <w:rsid w:val="00B37FFE"/>
    <w:rsid w:val="00B4279B"/>
    <w:rsid w:val="00B45FC9"/>
    <w:rsid w:val="00B83461"/>
    <w:rsid w:val="00BC7CCF"/>
    <w:rsid w:val="00BE470B"/>
    <w:rsid w:val="00BE7B35"/>
    <w:rsid w:val="00C018E7"/>
    <w:rsid w:val="00C03D92"/>
    <w:rsid w:val="00C0520E"/>
    <w:rsid w:val="00C25538"/>
    <w:rsid w:val="00C569B8"/>
    <w:rsid w:val="00C57A91"/>
    <w:rsid w:val="00C740E1"/>
    <w:rsid w:val="00C75C0D"/>
    <w:rsid w:val="00C90C86"/>
    <w:rsid w:val="00C94A8C"/>
    <w:rsid w:val="00CA2AA1"/>
    <w:rsid w:val="00CA4D9F"/>
    <w:rsid w:val="00CB43AF"/>
    <w:rsid w:val="00CC01C2"/>
    <w:rsid w:val="00CE1392"/>
    <w:rsid w:val="00CF141F"/>
    <w:rsid w:val="00CF21F2"/>
    <w:rsid w:val="00CF4511"/>
    <w:rsid w:val="00D02712"/>
    <w:rsid w:val="00D20262"/>
    <w:rsid w:val="00D214D0"/>
    <w:rsid w:val="00D22A17"/>
    <w:rsid w:val="00D3526A"/>
    <w:rsid w:val="00D6546B"/>
    <w:rsid w:val="00DA6274"/>
    <w:rsid w:val="00DB6A70"/>
    <w:rsid w:val="00DC36AC"/>
    <w:rsid w:val="00DC4133"/>
    <w:rsid w:val="00DD0952"/>
    <w:rsid w:val="00DD4BED"/>
    <w:rsid w:val="00DE39F0"/>
    <w:rsid w:val="00DF0AF3"/>
    <w:rsid w:val="00E0536D"/>
    <w:rsid w:val="00E06CA9"/>
    <w:rsid w:val="00E17CCC"/>
    <w:rsid w:val="00E21FE2"/>
    <w:rsid w:val="00E27D7E"/>
    <w:rsid w:val="00E347FD"/>
    <w:rsid w:val="00E34935"/>
    <w:rsid w:val="00E42E13"/>
    <w:rsid w:val="00E6257C"/>
    <w:rsid w:val="00E63C59"/>
    <w:rsid w:val="00E6788D"/>
    <w:rsid w:val="00E74737"/>
    <w:rsid w:val="00EA0D4B"/>
    <w:rsid w:val="00EA4E6F"/>
    <w:rsid w:val="00EC0EF4"/>
    <w:rsid w:val="00ED1423"/>
    <w:rsid w:val="00ED75C8"/>
    <w:rsid w:val="00EE32F5"/>
    <w:rsid w:val="00F25719"/>
    <w:rsid w:val="00F54DF5"/>
    <w:rsid w:val="00F8385A"/>
    <w:rsid w:val="00F85826"/>
    <w:rsid w:val="00FA124A"/>
    <w:rsid w:val="00FA21D2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5-190513-TD-GEN-084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8F2B-8551-4C37-8A37-366567D3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268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Millet, Lia</cp:lastModifiedBy>
  <cp:revision>4</cp:revision>
  <cp:lastPrinted>2018-09-04T13:47:00Z</cp:lastPrinted>
  <dcterms:created xsi:type="dcterms:W3CDTF">2019-01-22T09:50:00Z</dcterms:created>
  <dcterms:modified xsi:type="dcterms:W3CDTF">2019-01-23T15:41:00Z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