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val="en-GB"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DD0D11">
            <w:pPr>
              <w:tabs>
                <w:tab w:val="clear" w:pos="1134"/>
              </w:tabs>
              <w:spacing w:before="24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DD0D1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E06C01">
              <w:rPr>
                <w:rFonts w:hint="cs"/>
                <w:b/>
                <w:bCs/>
                <w:sz w:val="26"/>
                <w:szCs w:val="36"/>
                <w:rtl/>
              </w:rPr>
              <w:t>مكتب تقييس الاتصالات</w:t>
            </w:r>
          </w:p>
        </w:tc>
      </w:tr>
    </w:tbl>
    <w:p w:rsidR="00E06C01" w:rsidRPr="00211E2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30"/>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417"/>
        <w:gridCol w:w="3460"/>
        <w:gridCol w:w="4762"/>
      </w:tblGrid>
      <w:tr w:rsidR="00AB0E56" w:rsidRPr="00E06C01" w:rsidTr="00E31DB4">
        <w:trPr>
          <w:cantSplit/>
          <w:trHeight w:val="340"/>
          <w:jc w:val="center"/>
        </w:trPr>
        <w:tc>
          <w:tcPr>
            <w:tcW w:w="735"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95"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813C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 xml:space="preserve">جنيف، </w:t>
            </w:r>
            <w:r w:rsidR="00813C1D">
              <w:rPr>
                <w:rFonts w:eastAsiaTheme="minorEastAsia"/>
                <w:lang w:eastAsia="zh-CN"/>
              </w:rPr>
              <w:t>13</w:t>
            </w:r>
            <w:r w:rsidR="00813C1D">
              <w:rPr>
                <w:rFonts w:eastAsiaTheme="minorEastAsia" w:hint="cs"/>
                <w:rtl/>
                <w:lang w:eastAsia="zh-CN" w:bidi="ar-EG"/>
              </w:rPr>
              <w:t xml:space="preserve"> فبراير </w:t>
            </w:r>
            <w:r w:rsidR="00813C1D">
              <w:rPr>
                <w:rFonts w:eastAsiaTheme="minorEastAsia"/>
                <w:lang w:eastAsia="zh-CN" w:bidi="ar-EG"/>
              </w:rPr>
              <w:t>2018</w:t>
            </w:r>
          </w:p>
        </w:tc>
      </w:tr>
      <w:tr w:rsidR="00E06C01" w:rsidRPr="00E06C01" w:rsidTr="00E31DB4">
        <w:trPr>
          <w:cantSplit/>
          <w:trHeight w:val="148"/>
          <w:jc w:val="center"/>
        </w:trPr>
        <w:tc>
          <w:tcPr>
            <w:tcW w:w="735" w:type="pct"/>
          </w:tcPr>
          <w:p w:rsidR="00E06C01" w:rsidRPr="00E06C01" w:rsidRDefault="00E06C01" w:rsidP="00E31DB4">
            <w:pPr>
              <w:spacing w:before="0" w:line="240" w:lineRule="exact"/>
              <w:rPr>
                <w:rFonts w:eastAsiaTheme="minorEastAsia"/>
                <w:lang w:eastAsia="zh-CN" w:bidi="ar-SY"/>
              </w:rPr>
            </w:pPr>
          </w:p>
        </w:tc>
        <w:tc>
          <w:tcPr>
            <w:tcW w:w="1795" w:type="pct"/>
          </w:tcPr>
          <w:p w:rsidR="00E06C01" w:rsidRPr="00E06C01" w:rsidRDefault="00E06C01" w:rsidP="00E31DB4">
            <w:pPr>
              <w:spacing w:before="0" w:line="240" w:lineRule="exact"/>
              <w:rPr>
                <w:rFonts w:eastAsiaTheme="minorEastAsia"/>
                <w:lang w:eastAsia="zh-CN" w:bidi="ar-SY"/>
              </w:rPr>
            </w:pPr>
          </w:p>
        </w:tc>
        <w:tc>
          <w:tcPr>
            <w:tcW w:w="2470" w:type="pct"/>
          </w:tcPr>
          <w:p w:rsidR="00E06C01" w:rsidRPr="00E06C01" w:rsidRDefault="00E06C01" w:rsidP="00E31DB4">
            <w:pPr>
              <w:spacing w:before="0" w:line="240" w:lineRule="exact"/>
              <w:rPr>
                <w:rFonts w:eastAsiaTheme="minorEastAsia"/>
                <w:rtl/>
                <w:lang w:eastAsia="zh-CN" w:bidi="ar-EG"/>
              </w:rPr>
            </w:pPr>
          </w:p>
        </w:tc>
      </w:tr>
      <w:tr w:rsidR="00813C1D" w:rsidRPr="00E06C01" w:rsidTr="00E31DB4">
        <w:trPr>
          <w:cantSplit/>
          <w:trHeight w:val="340"/>
          <w:jc w:val="center"/>
        </w:trPr>
        <w:tc>
          <w:tcPr>
            <w:tcW w:w="735" w:type="pct"/>
          </w:tcPr>
          <w:p w:rsidR="00813C1D" w:rsidRPr="00E06C01" w:rsidRDefault="00813C1D"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rPr>
              <w:t>المرجع:</w:t>
            </w:r>
          </w:p>
        </w:tc>
        <w:tc>
          <w:tcPr>
            <w:tcW w:w="1795" w:type="pct"/>
          </w:tcPr>
          <w:p w:rsidR="00813C1D" w:rsidRPr="00E06C01" w:rsidRDefault="00813C1D" w:rsidP="00813C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bookmarkStart w:id="0" w:name="lt_pId024"/>
            <w:r w:rsidRPr="00C22ECD">
              <w:rPr>
                <w:rFonts w:eastAsiaTheme="minorEastAsia"/>
                <w:b/>
                <w:lang w:eastAsia="zh-CN" w:bidi="ar-SY"/>
              </w:rPr>
              <w:t>TSB Collective letter 1/SG5RG-AFR</w:t>
            </w:r>
            <w:bookmarkEnd w:id="0"/>
            <w:r w:rsidRPr="00C22ECD">
              <w:rPr>
                <w:rFonts w:eastAsiaTheme="minorEastAsia"/>
                <w:b/>
                <w:lang w:eastAsia="zh-CN" w:bidi="ar-SY"/>
              </w:rPr>
              <w:br/>
            </w:r>
            <w:bookmarkStart w:id="1" w:name="lt_pId025"/>
            <w:r w:rsidRPr="00C22ECD">
              <w:rPr>
                <w:rFonts w:eastAsiaTheme="minorEastAsia"/>
                <w:b/>
                <w:lang w:eastAsia="zh-CN" w:bidi="ar-SY"/>
              </w:rPr>
              <w:t>TSB Collective letter 1/SG5RG-ARB</w:t>
            </w:r>
            <w:bookmarkEnd w:id="1"/>
            <w:r w:rsidRPr="00C22ECD">
              <w:rPr>
                <w:rFonts w:eastAsiaTheme="minorEastAsia"/>
                <w:b/>
                <w:lang w:eastAsia="zh-CN" w:bidi="ar-SY"/>
              </w:rPr>
              <w:br/>
            </w:r>
            <w:bookmarkStart w:id="2" w:name="lt_pId026"/>
            <w:r w:rsidRPr="00C22ECD">
              <w:rPr>
                <w:rFonts w:eastAsiaTheme="minorEastAsia"/>
                <w:b/>
                <w:lang w:eastAsia="zh-CN" w:bidi="ar-SY"/>
              </w:rPr>
              <w:t>TSB Collective letter 1/SG20RG-AFR</w:t>
            </w:r>
            <w:bookmarkEnd w:id="2"/>
            <w:r w:rsidRPr="00C22ECD">
              <w:rPr>
                <w:rFonts w:eastAsiaTheme="minorEastAsia"/>
                <w:b/>
                <w:lang w:eastAsia="zh-CN" w:bidi="ar-SY"/>
              </w:rPr>
              <w:br/>
              <w:t>SG5</w:t>
            </w:r>
            <w:bookmarkStart w:id="3" w:name="lt_pId028"/>
            <w:r>
              <w:rPr>
                <w:rFonts w:eastAsiaTheme="minorEastAsia" w:hint="cs"/>
                <w:b/>
                <w:rtl/>
                <w:lang w:eastAsia="zh-CN" w:bidi="ar-SY"/>
              </w:rPr>
              <w:t xml:space="preserve">؛ </w:t>
            </w:r>
            <w:r w:rsidRPr="00C22ECD">
              <w:rPr>
                <w:rFonts w:eastAsiaTheme="minorEastAsia"/>
                <w:b/>
                <w:lang w:eastAsia="zh-CN" w:bidi="ar-SY"/>
              </w:rPr>
              <w:t>SG20/CB</w:t>
            </w:r>
            <w:bookmarkEnd w:id="3"/>
          </w:p>
        </w:tc>
        <w:tc>
          <w:tcPr>
            <w:tcW w:w="2470" w:type="pct"/>
            <w:vMerge w:val="restart"/>
          </w:tcPr>
          <w:p w:rsidR="00813C1D" w:rsidRPr="00E06C01" w:rsidRDefault="00813C1D"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bidi="ar-EG"/>
              </w:rPr>
            </w:pPr>
            <w:r w:rsidRPr="00E06C01">
              <w:rPr>
                <w:rFonts w:eastAsiaTheme="minorEastAsia" w:hint="cs"/>
                <w:rtl/>
                <w:lang w:eastAsia="zh-CN"/>
              </w:rPr>
              <w:t>إلى:</w:t>
            </w:r>
          </w:p>
          <w:p w:rsidR="00813C1D" w:rsidRPr="00C22ECD" w:rsidRDefault="00813C1D" w:rsidP="00C22ECD">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bidi="ar-EG"/>
              </w:rPr>
            </w:pPr>
            <w:r w:rsidRPr="00C22ECD">
              <w:rPr>
                <w:rFonts w:eastAsiaTheme="minorEastAsia"/>
                <w:rtl/>
                <w:lang w:eastAsia="zh-CN"/>
              </w:rPr>
              <w:t>-</w:t>
            </w:r>
            <w:r w:rsidRPr="00C22ECD">
              <w:rPr>
                <w:rFonts w:eastAsiaTheme="minorEastAsia"/>
                <w:rtl/>
                <w:lang w:eastAsia="zh-CN"/>
              </w:rPr>
              <w:tab/>
              <w:t>إدارات الدول الأعضاء في الاتحاد؛</w:t>
            </w:r>
          </w:p>
          <w:p w:rsidR="00813C1D" w:rsidRPr="00C22ECD" w:rsidRDefault="00813C1D" w:rsidP="00C22ECD">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C22ECD">
              <w:rPr>
                <w:rFonts w:eastAsiaTheme="minorEastAsia"/>
                <w:rtl/>
                <w:lang w:eastAsia="zh-CN"/>
              </w:rPr>
              <w:t>-</w:t>
            </w:r>
            <w:r w:rsidRPr="00C22ECD">
              <w:rPr>
                <w:rFonts w:eastAsiaTheme="minorEastAsia"/>
                <w:rtl/>
                <w:lang w:eastAsia="zh-CN"/>
              </w:rPr>
              <w:tab/>
              <w:t>أعضاء قطاع تقييس الاتصالات في الاتحاد؛</w:t>
            </w:r>
          </w:p>
          <w:p w:rsidR="00813C1D" w:rsidRPr="00C22ECD" w:rsidRDefault="00813C1D" w:rsidP="000A3DEA">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C22ECD">
              <w:rPr>
                <w:rFonts w:eastAsiaTheme="minorEastAsia"/>
                <w:rtl/>
                <w:lang w:eastAsia="zh-CN"/>
              </w:rPr>
              <w:t>-</w:t>
            </w:r>
            <w:r w:rsidRPr="00C22ECD">
              <w:rPr>
                <w:rFonts w:eastAsiaTheme="minorEastAsia"/>
                <w:rtl/>
                <w:lang w:eastAsia="zh-CN"/>
              </w:rPr>
              <w:tab/>
              <w:t>المنتسبين إلى قطاع تقييس الاتصالات المشاركين في</w:t>
            </w:r>
            <w:r w:rsidR="000A3DEA">
              <w:rPr>
                <w:rFonts w:eastAsiaTheme="minorEastAsia" w:hint="cs"/>
                <w:rtl/>
                <w:lang w:eastAsia="zh-CN"/>
              </w:rPr>
              <w:t> </w:t>
            </w:r>
            <w:r w:rsidRPr="00C22ECD">
              <w:rPr>
                <w:rFonts w:eastAsiaTheme="minorEastAsia"/>
                <w:rtl/>
                <w:lang w:eastAsia="zh-CN"/>
              </w:rPr>
              <w:t xml:space="preserve">أعمال لجنة الدراسات </w:t>
            </w:r>
            <w:r w:rsidRPr="00C22ECD">
              <w:rPr>
                <w:rFonts w:eastAsiaTheme="minorEastAsia"/>
                <w:lang w:eastAsia="zh-CN"/>
              </w:rPr>
              <w:t>5</w:t>
            </w:r>
            <w:r w:rsidRPr="00C22ECD">
              <w:rPr>
                <w:rFonts w:eastAsiaTheme="minorEastAsia"/>
                <w:rtl/>
                <w:lang w:eastAsia="zh-CN"/>
              </w:rPr>
              <w:t>؛</w:t>
            </w:r>
          </w:p>
          <w:p w:rsidR="00813C1D" w:rsidRPr="00C22ECD" w:rsidRDefault="00813C1D" w:rsidP="000A3DEA">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C22ECD">
              <w:rPr>
                <w:rFonts w:eastAsiaTheme="minorEastAsia"/>
                <w:rtl/>
                <w:lang w:eastAsia="zh-CN"/>
              </w:rPr>
              <w:t>-</w:t>
            </w:r>
            <w:r w:rsidRPr="00C22ECD">
              <w:rPr>
                <w:rFonts w:eastAsiaTheme="minorEastAsia"/>
                <w:rtl/>
                <w:lang w:eastAsia="zh-CN"/>
              </w:rPr>
              <w:tab/>
              <w:t>المنتسبين إلى قطاع تقييس الاتصالات المشاركين في</w:t>
            </w:r>
            <w:r w:rsidR="000A3DEA">
              <w:rPr>
                <w:rFonts w:eastAsiaTheme="minorEastAsia" w:hint="cs"/>
                <w:rtl/>
                <w:lang w:eastAsia="zh-CN"/>
              </w:rPr>
              <w:t> </w:t>
            </w:r>
            <w:r w:rsidRPr="00C22ECD">
              <w:rPr>
                <w:rFonts w:eastAsiaTheme="minorEastAsia"/>
                <w:rtl/>
                <w:lang w:eastAsia="zh-CN"/>
              </w:rPr>
              <w:t xml:space="preserve">أعمال لجنة الدراسات </w:t>
            </w:r>
            <w:r w:rsidRPr="00C22ECD">
              <w:rPr>
                <w:rFonts w:eastAsiaTheme="minorEastAsia"/>
                <w:lang w:eastAsia="zh-CN"/>
              </w:rPr>
              <w:t>20</w:t>
            </w:r>
            <w:r w:rsidRPr="00C22ECD">
              <w:rPr>
                <w:rFonts w:eastAsiaTheme="minorEastAsia"/>
                <w:rtl/>
                <w:lang w:eastAsia="zh-CN"/>
              </w:rPr>
              <w:t>؛</w:t>
            </w:r>
          </w:p>
          <w:p w:rsidR="00813C1D" w:rsidRPr="00C22ECD" w:rsidRDefault="00813C1D" w:rsidP="00C22ECD">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C22ECD">
              <w:rPr>
                <w:rFonts w:eastAsiaTheme="minorEastAsia"/>
                <w:rtl/>
                <w:lang w:eastAsia="zh-CN"/>
              </w:rPr>
              <w:t>-</w:t>
            </w:r>
            <w:r w:rsidRPr="00C22ECD">
              <w:rPr>
                <w:rFonts w:eastAsiaTheme="minorEastAsia"/>
                <w:rtl/>
                <w:lang w:eastAsia="zh-CN"/>
              </w:rPr>
              <w:tab/>
              <w:t xml:space="preserve">الهيئات </w:t>
            </w:r>
            <w:r w:rsidR="000A3DEA">
              <w:rPr>
                <w:rFonts w:eastAsiaTheme="minorEastAsia"/>
                <w:rtl/>
                <w:lang w:eastAsia="zh-CN"/>
              </w:rPr>
              <w:t>الأكاديمية المنضمة إلى الاتحاد؛</w:t>
            </w:r>
          </w:p>
          <w:p w:rsidR="00813C1D" w:rsidRPr="00C22ECD" w:rsidRDefault="001E4F36" w:rsidP="00C22ECD">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Pr>
                <w:rFonts w:eastAsiaTheme="minorEastAsia"/>
                <w:rtl/>
                <w:lang w:eastAsia="zh-CN"/>
              </w:rPr>
              <w:t>-</w:t>
            </w:r>
            <w:r>
              <w:rPr>
                <w:rFonts w:eastAsiaTheme="minorEastAsia"/>
                <w:rtl/>
                <w:lang w:eastAsia="zh-CN"/>
              </w:rPr>
              <w:tab/>
            </w:r>
            <w:r w:rsidR="00813C1D" w:rsidRPr="00C22ECD">
              <w:rPr>
                <w:rFonts w:eastAsiaTheme="minorEastAsia"/>
                <w:rtl/>
                <w:lang w:eastAsia="zh-CN"/>
              </w:rPr>
              <w:t>المكتب الإقليمي التابع للاتحاد لمنطقة إفريقيا، أديس أبابا؛</w:t>
            </w:r>
          </w:p>
          <w:p w:rsidR="00813C1D" w:rsidRPr="00E06C01" w:rsidRDefault="001E4F36" w:rsidP="00C22ECD">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Pr>
                <w:rFonts w:eastAsiaTheme="minorEastAsia"/>
                <w:rtl/>
                <w:lang w:eastAsia="zh-CN"/>
              </w:rPr>
              <w:t>-</w:t>
            </w:r>
            <w:r>
              <w:rPr>
                <w:rFonts w:eastAsiaTheme="minorEastAsia"/>
                <w:rtl/>
                <w:lang w:eastAsia="zh-CN"/>
              </w:rPr>
              <w:tab/>
            </w:r>
            <w:r w:rsidR="00813C1D" w:rsidRPr="00C22ECD">
              <w:rPr>
                <w:rFonts w:eastAsiaTheme="minorEastAsia"/>
                <w:rtl/>
                <w:lang w:eastAsia="zh-CN"/>
              </w:rPr>
              <w:t>المكتب الإقليمي التابع للاتحاد للمنطقة العربية، القاهرة</w:t>
            </w:r>
          </w:p>
        </w:tc>
      </w:tr>
      <w:tr w:rsidR="00E31DB4" w:rsidRPr="00E06C01" w:rsidTr="00E31DB4">
        <w:trPr>
          <w:cantSplit/>
          <w:trHeight w:val="340"/>
          <w:jc w:val="center"/>
        </w:trPr>
        <w:tc>
          <w:tcPr>
            <w:tcW w:w="735" w:type="pct"/>
          </w:tcPr>
          <w:p w:rsidR="00E31DB4" w:rsidRPr="00E06C01"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95" w:type="pct"/>
          </w:tcPr>
          <w:p w:rsidR="00E31DB4" w:rsidRPr="00E06C01"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E06C01">
              <w:rPr>
                <w:rFonts w:eastAsiaTheme="minorEastAsia"/>
                <w:lang w:eastAsia="zh-CN" w:bidi="ar-SY"/>
              </w:rPr>
              <w:t>+41 22 </w:t>
            </w:r>
            <w:r>
              <w:rPr>
                <w:rFonts w:eastAsiaTheme="minorEastAsia"/>
                <w:lang w:eastAsia="zh-CN" w:bidi="ar-SY"/>
              </w:rPr>
              <w:t>730</w:t>
            </w:r>
            <w:r w:rsidRPr="00E06C01">
              <w:rPr>
                <w:rFonts w:eastAsiaTheme="minorEastAsia"/>
                <w:lang w:eastAsia="zh-CN" w:bidi="ar-SY"/>
              </w:rPr>
              <w:t> </w:t>
            </w:r>
            <w:r>
              <w:rPr>
                <w:rFonts w:eastAsiaTheme="minorEastAsia"/>
                <w:lang w:eastAsia="zh-CN" w:bidi="ar-SY"/>
              </w:rPr>
              <w:t>6301</w:t>
            </w:r>
          </w:p>
        </w:tc>
        <w:tc>
          <w:tcPr>
            <w:tcW w:w="2470" w:type="pct"/>
            <w:vMerge/>
          </w:tcPr>
          <w:p w:rsidR="00E31DB4" w:rsidRPr="00E06C01"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31DB4" w:rsidRPr="00E06C01" w:rsidTr="00E31DB4">
        <w:trPr>
          <w:cantSplit/>
          <w:trHeight w:val="340"/>
          <w:jc w:val="center"/>
        </w:trPr>
        <w:tc>
          <w:tcPr>
            <w:tcW w:w="735" w:type="pct"/>
          </w:tcPr>
          <w:p w:rsidR="00E31DB4" w:rsidRPr="00E06C01"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95" w:type="pct"/>
          </w:tcPr>
          <w:p w:rsidR="00E31DB4" w:rsidRPr="00E06C01"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lang w:eastAsia="zh-CN" w:bidi="ar-SY"/>
              </w:rPr>
              <w:t>+41 22 730 5853</w:t>
            </w:r>
          </w:p>
        </w:tc>
        <w:tc>
          <w:tcPr>
            <w:tcW w:w="2470" w:type="pct"/>
            <w:vMerge/>
          </w:tcPr>
          <w:p w:rsidR="00E31DB4" w:rsidRPr="00E06C01"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31DB4" w:rsidRPr="00E06C01" w:rsidTr="00E31DB4">
        <w:trPr>
          <w:cantSplit/>
          <w:trHeight w:val="340"/>
          <w:jc w:val="center"/>
        </w:trPr>
        <w:tc>
          <w:tcPr>
            <w:tcW w:w="735" w:type="pct"/>
          </w:tcPr>
          <w:p w:rsidR="00E31DB4" w:rsidRPr="00E06C01"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95" w:type="pct"/>
          </w:tcPr>
          <w:p w:rsidR="00E31DB4" w:rsidRPr="000A3DEA" w:rsidRDefault="00B272F3" w:rsidP="000A3D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Style w:val="Hyperlink"/>
                <w:rFonts w:eastAsiaTheme="minorEastAsia"/>
              </w:rPr>
            </w:pPr>
            <w:hyperlink r:id="rId11" w:history="1">
              <w:r w:rsidR="000A3DEA" w:rsidRPr="000A3DEA">
                <w:rPr>
                  <w:rStyle w:val="Hyperlink"/>
                  <w:lang w:val="en-GB"/>
                </w:rPr>
                <w:t>tsbsg5rgafr@itu.int</w:t>
              </w:r>
            </w:hyperlink>
            <w:r w:rsidR="000A3DEA" w:rsidRPr="000A3DEA">
              <w:rPr>
                <w:rStyle w:val="Hyperlink"/>
                <w:lang w:val="en-GB"/>
              </w:rPr>
              <w:br/>
              <w:t>tsbsg5@itu.int</w:t>
            </w:r>
            <w:r w:rsidR="000A3DEA" w:rsidRPr="000A3DEA">
              <w:rPr>
                <w:rStyle w:val="Hyperlink"/>
                <w:lang w:val="en-GB"/>
              </w:rPr>
              <w:br/>
              <w:t>tsbsg20@itu.int</w:t>
            </w:r>
          </w:p>
        </w:tc>
        <w:tc>
          <w:tcPr>
            <w:tcW w:w="2470" w:type="pct"/>
            <w:vMerge/>
          </w:tcPr>
          <w:p w:rsidR="00E31DB4" w:rsidRPr="00E06C01"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31DB4" w:rsidRPr="00E06C01" w:rsidTr="00E31DB4">
        <w:trPr>
          <w:cantSplit/>
          <w:jc w:val="center"/>
        </w:trPr>
        <w:tc>
          <w:tcPr>
            <w:tcW w:w="735" w:type="pct"/>
          </w:tcPr>
          <w:p w:rsidR="00E31DB4"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EG"/>
              </w:rPr>
            </w:pPr>
            <w:r>
              <w:rPr>
                <w:rFonts w:eastAsiaTheme="minorEastAsia"/>
                <w:rtl/>
                <w:lang w:eastAsia="zh-CN" w:bidi="ar-EG"/>
              </w:rPr>
              <w:t>الموقع الإلكتروني:</w:t>
            </w:r>
          </w:p>
        </w:tc>
        <w:tc>
          <w:tcPr>
            <w:tcW w:w="1795" w:type="pct"/>
          </w:tcPr>
          <w:p w:rsidR="00E31DB4" w:rsidRPr="000A3DEA" w:rsidRDefault="00B272F3" w:rsidP="000A3D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Style w:val="Hyperlink"/>
                <w:rFonts w:eastAsiaTheme="minorEastAsia"/>
                <w:rtl/>
              </w:rPr>
            </w:pPr>
            <w:hyperlink r:id="rId12" w:history="1">
              <w:r w:rsidR="000A3DEA" w:rsidRPr="000A3DEA">
                <w:rPr>
                  <w:rStyle w:val="Hyperlink"/>
                </w:rPr>
                <w:t>http://www.itu.int/go/sg5rgafr</w:t>
              </w:r>
            </w:hyperlink>
            <w:r w:rsidR="000A3DEA" w:rsidRPr="000A3DEA">
              <w:rPr>
                <w:rStyle w:val="Hyperlink"/>
              </w:rPr>
              <w:br/>
              <w:t>http://itu.int/go/sg5rgarb</w:t>
            </w:r>
            <w:r w:rsidR="000A3DEA" w:rsidRPr="000A3DEA">
              <w:rPr>
                <w:rStyle w:val="Hyperlink"/>
              </w:rPr>
              <w:br/>
            </w:r>
            <w:hyperlink r:id="rId13" w:history="1">
              <w:r w:rsidR="000A3DEA" w:rsidRPr="000A3DEA">
                <w:rPr>
                  <w:rStyle w:val="Hyperlink"/>
                </w:rPr>
                <w:t>http://itu.int/go/sg20rgafr</w:t>
              </w:r>
            </w:hyperlink>
          </w:p>
        </w:tc>
        <w:tc>
          <w:tcPr>
            <w:tcW w:w="2470" w:type="pct"/>
            <w:vMerge/>
          </w:tcPr>
          <w:p w:rsidR="00E31DB4" w:rsidRPr="00E06C01"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31DB4" w:rsidRPr="00E06C01" w:rsidTr="00E31DB4">
        <w:trPr>
          <w:cantSplit/>
          <w:jc w:val="center"/>
        </w:trPr>
        <w:tc>
          <w:tcPr>
            <w:tcW w:w="735" w:type="pct"/>
          </w:tcPr>
          <w:p w:rsidR="00E31DB4" w:rsidRPr="00E06C01"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95" w:type="pct"/>
          </w:tcPr>
          <w:p w:rsidR="00E31DB4" w:rsidRPr="00E06C01"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E31DB4" w:rsidRPr="00E06C01"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31DB4" w:rsidRPr="00E06C01" w:rsidTr="00E31DB4">
        <w:trPr>
          <w:cantSplit/>
          <w:jc w:val="center"/>
        </w:trPr>
        <w:tc>
          <w:tcPr>
            <w:tcW w:w="735" w:type="pct"/>
          </w:tcPr>
          <w:p w:rsidR="00E31DB4" w:rsidRPr="00E06C01"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65" w:type="pct"/>
            <w:gridSpan w:val="2"/>
          </w:tcPr>
          <w:p w:rsidR="000A3DEA" w:rsidRPr="00D25328" w:rsidRDefault="00E31DB4" w:rsidP="00D253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SY"/>
              </w:rPr>
            </w:pPr>
            <w:r w:rsidRPr="00D25328">
              <w:rPr>
                <w:rFonts w:eastAsiaTheme="minorEastAsia"/>
                <w:b/>
                <w:bCs/>
                <w:rtl/>
                <w:lang w:eastAsia="zh-CN"/>
              </w:rPr>
              <w:t xml:space="preserve">اجتماعات كل من الفريق الإقليمي لمنطقة إفريقيا التابع للجنة الدراسات </w:t>
            </w:r>
            <w:r w:rsidRPr="00D25328">
              <w:rPr>
                <w:rFonts w:eastAsiaTheme="minorEastAsia"/>
                <w:b/>
                <w:bCs/>
                <w:lang w:eastAsia="zh-CN"/>
              </w:rPr>
              <w:t>5</w:t>
            </w:r>
            <w:r w:rsidRPr="00D25328">
              <w:rPr>
                <w:rFonts w:eastAsiaTheme="minorEastAsia"/>
                <w:b/>
                <w:bCs/>
                <w:rtl/>
                <w:lang w:eastAsia="zh-CN"/>
              </w:rPr>
              <w:t xml:space="preserve"> لقطاع تقييس الاتصالات</w:t>
            </w:r>
            <w:r w:rsidRPr="00D25328">
              <w:rPr>
                <w:rFonts w:eastAsiaTheme="minorEastAsia" w:hint="cs"/>
                <w:b/>
                <w:bCs/>
                <w:rtl/>
                <w:lang w:eastAsia="zh-CN"/>
              </w:rPr>
              <w:t> </w:t>
            </w:r>
            <w:r w:rsidRPr="00D25328">
              <w:rPr>
                <w:rFonts w:eastAsiaTheme="minorEastAsia"/>
                <w:b/>
                <w:bCs/>
                <w:lang w:eastAsia="zh-CN"/>
              </w:rPr>
              <w:t>(SG5RG</w:t>
            </w:r>
            <w:r w:rsidR="00D25328" w:rsidRPr="00D25328">
              <w:rPr>
                <w:rFonts w:eastAsiaTheme="minorEastAsia"/>
                <w:b/>
                <w:bCs/>
                <w:lang w:eastAsia="zh-CN"/>
              </w:rPr>
              <w:noBreakHyphen/>
            </w:r>
            <w:r w:rsidRPr="00D25328">
              <w:rPr>
                <w:rFonts w:eastAsiaTheme="minorEastAsia"/>
                <w:b/>
                <w:bCs/>
                <w:lang w:eastAsia="zh-CN"/>
              </w:rPr>
              <w:t>AFR)</w:t>
            </w:r>
            <w:r w:rsidRPr="00D25328">
              <w:rPr>
                <w:rFonts w:eastAsiaTheme="minorEastAsia"/>
                <w:b/>
                <w:bCs/>
                <w:rtl/>
                <w:lang w:eastAsia="zh-CN"/>
              </w:rPr>
              <w:t xml:space="preserve">؛ والفريق الإقليمي للمنطقة العربية التابع للجنة الدراسات </w:t>
            </w:r>
            <w:r w:rsidRPr="00D25328">
              <w:rPr>
                <w:rFonts w:eastAsiaTheme="minorEastAsia"/>
                <w:b/>
                <w:bCs/>
                <w:lang w:eastAsia="zh-CN"/>
              </w:rPr>
              <w:t>5</w:t>
            </w:r>
            <w:r w:rsidRPr="00D25328">
              <w:rPr>
                <w:rFonts w:eastAsiaTheme="minorEastAsia"/>
                <w:b/>
                <w:bCs/>
                <w:rtl/>
                <w:lang w:eastAsia="zh-CN" w:bidi="ar-SY"/>
              </w:rPr>
              <w:t xml:space="preserve"> </w:t>
            </w:r>
            <w:r w:rsidRPr="00D25328">
              <w:rPr>
                <w:rFonts w:eastAsiaTheme="minorEastAsia"/>
                <w:b/>
                <w:bCs/>
                <w:lang w:eastAsia="zh-CN"/>
              </w:rPr>
              <w:t>(SG5RG</w:t>
            </w:r>
            <w:r w:rsidRPr="00D25328">
              <w:rPr>
                <w:rFonts w:eastAsiaTheme="minorEastAsia"/>
                <w:b/>
                <w:bCs/>
                <w:lang w:eastAsia="zh-CN"/>
              </w:rPr>
              <w:noBreakHyphen/>
              <w:t>ARB)</w:t>
            </w:r>
            <w:r w:rsidRPr="00D25328">
              <w:rPr>
                <w:rFonts w:eastAsiaTheme="minorEastAsia"/>
                <w:b/>
                <w:bCs/>
                <w:rtl/>
                <w:lang w:eastAsia="zh-CN" w:bidi="ar-SY"/>
              </w:rPr>
              <w:t xml:space="preserve">؛ </w:t>
            </w:r>
            <w:r w:rsidRPr="00D25328">
              <w:rPr>
                <w:rFonts w:eastAsiaTheme="minorEastAsia"/>
                <w:b/>
                <w:bCs/>
                <w:rtl/>
                <w:lang w:eastAsia="zh-CN"/>
              </w:rPr>
              <w:t xml:space="preserve">والفريق الإقليمي لمنطقة إفريقيا التابع للجنة الدراسات </w:t>
            </w:r>
            <w:r w:rsidRPr="00D25328">
              <w:rPr>
                <w:rFonts w:eastAsiaTheme="minorEastAsia"/>
                <w:b/>
                <w:bCs/>
                <w:lang w:eastAsia="zh-CN"/>
              </w:rPr>
              <w:t>20</w:t>
            </w:r>
            <w:r w:rsidRPr="00D25328">
              <w:rPr>
                <w:rFonts w:eastAsiaTheme="minorEastAsia"/>
                <w:b/>
                <w:bCs/>
                <w:rtl/>
                <w:lang w:eastAsia="zh-CN"/>
              </w:rPr>
              <w:t xml:space="preserve"> </w:t>
            </w:r>
            <w:r w:rsidRPr="00D25328">
              <w:rPr>
                <w:rFonts w:eastAsiaTheme="minorEastAsia"/>
                <w:b/>
                <w:bCs/>
                <w:lang w:eastAsia="zh-CN"/>
              </w:rPr>
              <w:t>(SG20RG-AFR)</w:t>
            </w:r>
          </w:p>
          <w:p w:rsidR="00E31DB4" w:rsidRPr="00E31DB4"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spacing w:val="-4"/>
                <w:rtl/>
                <w:lang w:eastAsia="zh-CN"/>
              </w:rPr>
            </w:pPr>
            <w:r w:rsidRPr="00E31DB4">
              <w:rPr>
                <w:rFonts w:eastAsiaTheme="minorEastAsia"/>
                <w:b/>
                <w:bCs/>
                <w:spacing w:val="-4"/>
                <w:rtl/>
                <w:lang w:eastAsia="zh-CN" w:bidi="ar-SY"/>
              </w:rPr>
              <w:t xml:space="preserve">زنجبار، تنزانيا، </w:t>
            </w:r>
            <w:r w:rsidRPr="00E31DB4">
              <w:rPr>
                <w:rFonts w:eastAsiaTheme="minorEastAsia"/>
                <w:b/>
                <w:bCs/>
                <w:spacing w:val="-4"/>
                <w:lang w:eastAsia="zh-CN"/>
              </w:rPr>
              <w:t>12-9</w:t>
            </w:r>
            <w:r w:rsidRPr="00E31DB4">
              <w:rPr>
                <w:rFonts w:eastAsiaTheme="minorEastAsia"/>
                <w:b/>
                <w:bCs/>
                <w:spacing w:val="-4"/>
                <w:rtl/>
                <w:lang w:eastAsia="zh-CN" w:bidi="ar-SY"/>
              </w:rPr>
              <w:t xml:space="preserve"> </w:t>
            </w:r>
            <w:r w:rsidRPr="00E31DB4">
              <w:rPr>
                <w:rFonts w:eastAsiaTheme="minorEastAsia" w:hint="cs"/>
                <w:b/>
                <w:bCs/>
                <w:spacing w:val="-4"/>
                <w:rtl/>
                <w:lang w:eastAsia="zh-CN" w:bidi="ar-SY"/>
              </w:rPr>
              <w:t>أبريل</w:t>
            </w:r>
            <w:r w:rsidRPr="00E31DB4">
              <w:rPr>
                <w:rFonts w:eastAsiaTheme="minorEastAsia" w:hint="eastAsia"/>
                <w:b/>
                <w:bCs/>
                <w:spacing w:val="-4"/>
                <w:rtl/>
                <w:lang w:eastAsia="zh-CN" w:bidi="ar-SY"/>
              </w:rPr>
              <w:t> </w:t>
            </w:r>
            <w:r w:rsidRPr="00E31DB4">
              <w:rPr>
                <w:rFonts w:eastAsiaTheme="minorEastAsia"/>
                <w:b/>
                <w:bCs/>
                <w:spacing w:val="-4"/>
                <w:lang w:eastAsia="zh-CN"/>
              </w:rPr>
              <w:t>2018</w:t>
            </w:r>
          </w:p>
        </w:tc>
      </w:tr>
    </w:tbl>
    <w:p w:rsidR="00C22ECD" w:rsidRDefault="00C22ECD" w:rsidP="001E4F36">
      <w:pPr>
        <w:pStyle w:val="Normalaftertitle"/>
        <w:spacing w:before="600"/>
        <w:rPr>
          <w:rFonts w:eastAsiaTheme="minorEastAsia"/>
          <w:rtl/>
          <w:lang w:bidi="ar-EG"/>
        </w:rPr>
      </w:pPr>
      <w:r>
        <w:rPr>
          <w:rFonts w:eastAsiaTheme="minorEastAsia"/>
          <w:rtl/>
        </w:rPr>
        <w:t>حضرات السادة والسيدات،</w:t>
      </w:r>
    </w:p>
    <w:p w:rsidR="00C22ECD" w:rsidRDefault="00C22ECD" w:rsidP="00C22EC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rtl/>
          <w:lang w:eastAsia="zh-CN"/>
        </w:rPr>
        <w:t>تحية طيبة وبعد،</w:t>
      </w:r>
    </w:p>
    <w:p w:rsidR="00C22ECD" w:rsidRPr="004A56BD" w:rsidRDefault="00813C1D" w:rsidP="004A56BD">
      <w:pPr>
        <w:rPr>
          <w:spacing w:val="-6"/>
          <w:rtl/>
        </w:rPr>
      </w:pPr>
      <w:r w:rsidRPr="004A56BD">
        <w:rPr>
          <w:spacing w:val="-6"/>
          <w:rtl/>
          <w:lang w:bidi="ar-EG"/>
        </w:rPr>
        <w:t>يسرن</w:t>
      </w:r>
      <w:r w:rsidRPr="004A56BD">
        <w:rPr>
          <w:rFonts w:hint="cs"/>
          <w:spacing w:val="-6"/>
          <w:rtl/>
          <w:lang w:bidi="ar-EG"/>
        </w:rPr>
        <w:t>ا</w:t>
      </w:r>
      <w:r w:rsidR="00C22ECD" w:rsidRPr="004A56BD">
        <w:rPr>
          <w:spacing w:val="-6"/>
          <w:rtl/>
          <w:lang w:bidi="ar-EG"/>
        </w:rPr>
        <w:t xml:space="preserve"> إعلامكم </w:t>
      </w:r>
      <w:r w:rsidRPr="004A56BD">
        <w:rPr>
          <w:rFonts w:hint="cs"/>
          <w:spacing w:val="-6"/>
          <w:rtl/>
          <w:lang w:bidi="ar-EG"/>
        </w:rPr>
        <w:t>ب</w:t>
      </w:r>
      <w:r w:rsidRPr="004A56BD">
        <w:rPr>
          <w:spacing w:val="-6"/>
          <w:rtl/>
          <w:lang w:bidi="ar-EG"/>
        </w:rPr>
        <w:t>أن</w:t>
      </w:r>
      <w:r w:rsidR="00C22ECD" w:rsidRPr="004A56BD">
        <w:rPr>
          <w:spacing w:val="-6"/>
          <w:rtl/>
          <w:lang w:bidi="ar-EG"/>
        </w:rPr>
        <w:t xml:space="preserve"> الاجتماعات الأولى لكل من </w:t>
      </w:r>
      <w:r w:rsidR="00C22ECD" w:rsidRPr="004A56BD">
        <w:rPr>
          <w:spacing w:val="-6"/>
          <w:rtl/>
        </w:rPr>
        <w:t xml:space="preserve">الفريق الإقليمي لمنطقة إفريقيا التابع للجنة الدراسات </w:t>
      </w:r>
      <w:r w:rsidR="00C22ECD" w:rsidRPr="004A56BD">
        <w:rPr>
          <w:spacing w:val="-6"/>
        </w:rPr>
        <w:t>5</w:t>
      </w:r>
      <w:r w:rsidR="00C22ECD" w:rsidRPr="004A56BD">
        <w:rPr>
          <w:spacing w:val="-6"/>
          <w:rtl/>
        </w:rPr>
        <w:t xml:space="preserve"> لقطاع تقييس الاتصالات</w:t>
      </w:r>
      <w:r w:rsidR="00B5793B" w:rsidRPr="004A56BD">
        <w:rPr>
          <w:rFonts w:hint="cs"/>
          <w:spacing w:val="-6"/>
          <w:rtl/>
        </w:rPr>
        <w:t> </w:t>
      </w:r>
      <w:r w:rsidR="00B5793B" w:rsidRPr="004A56BD">
        <w:rPr>
          <w:spacing w:val="-6"/>
        </w:rPr>
        <w:t>(SG5RG</w:t>
      </w:r>
      <w:r w:rsidR="00B5793B" w:rsidRPr="004A56BD">
        <w:rPr>
          <w:spacing w:val="-6"/>
        </w:rPr>
        <w:noBreakHyphen/>
        <w:t>AFR)</w:t>
      </w:r>
      <w:r w:rsidR="00B5793B" w:rsidRPr="004A56BD">
        <w:rPr>
          <w:rFonts w:hint="cs"/>
          <w:spacing w:val="-6"/>
          <w:rtl/>
          <w:lang w:bidi="ar-EG"/>
        </w:rPr>
        <w:t xml:space="preserve"> </w:t>
      </w:r>
      <w:r w:rsidR="00C22ECD" w:rsidRPr="004A56BD">
        <w:rPr>
          <w:spacing w:val="-6"/>
          <w:rtl/>
        </w:rPr>
        <w:t xml:space="preserve">والفريق الإقليمي للمنطقة العربية التابع للجنة الدراسات </w:t>
      </w:r>
      <w:r w:rsidR="00C22ECD" w:rsidRPr="004A56BD">
        <w:rPr>
          <w:spacing w:val="-6"/>
        </w:rPr>
        <w:t>5</w:t>
      </w:r>
      <w:r w:rsidR="00C22ECD" w:rsidRPr="004A56BD">
        <w:rPr>
          <w:spacing w:val="-6"/>
          <w:rtl/>
          <w:lang w:bidi="ar-SY"/>
        </w:rPr>
        <w:t xml:space="preserve"> </w:t>
      </w:r>
      <w:r w:rsidR="00B5793B" w:rsidRPr="004A56BD">
        <w:rPr>
          <w:spacing w:val="-6"/>
          <w:lang w:bidi="ar-SY"/>
        </w:rPr>
        <w:t>(SG5RG</w:t>
      </w:r>
      <w:r w:rsidR="00B5793B" w:rsidRPr="004A56BD">
        <w:rPr>
          <w:spacing w:val="-6"/>
          <w:lang w:bidi="ar-SY"/>
        </w:rPr>
        <w:noBreakHyphen/>
        <w:t>ARB)</w:t>
      </w:r>
      <w:r w:rsidR="00B5793B" w:rsidRPr="004A56BD">
        <w:rPr>
          <w:rFonts w:hint="cs"/>
          <w:spacing w:val="-6"/>
          <w:rtl/>
          <w:lang w:bidi="ar-EG"/>
        </w:rPr>
        <w:t xml:space="preserve"> </w:t>
      </w:r>
      <w:r w:rsidR="00C22ECD" w:rsidRPr="004A56BD">
        <w:rPr>
          <w:spacing w:val="-6"/>
          <w:rtl/>
        </w:rPr>
        <w:t xml:space="preserve">والفريق الإقليمي لمنطقة إفريقيا التابع للجنة الدراسات </w:t>
      </w:r>
      <w:r w:rsidR="00C22ECD" w:rsidRPr="004A56BD">
        <w:rPr>
          <w:spacing w:val="-6"/>
        </w:rPr>
        <w:t>20</w:t>
      </w:r>
      <w:r w:rsidR="00C22ECD" w:rsidRPr="004A56BD">
        <w:rPr>
          <w:spacing w:val="-6"/>
          <w:rtl/>
        </w:rPr>
        <w:t xml:space="preserve"> </w:t>
      </w:r>
      <w:r w:rsidR="00B5793B" w:rsidRPr="004A56BD">
        <w:rPr>
          <w:spacing w:val="-6"/>
        </w:rPr>
        <w:t>(SG20RG</w:t>
      </w:r>
      <w:r w:rsidR="00B5793B" w:rsidRPr="004A56BD">
        <w:rPr>
          <w:spacing w:val="-6"/>
        </w:rPr>
        <w:noBreakHyphen/>
        <w:t>AFR)</w:t>
      </w:r>
      <w:r w:rsidR="00B5793B" w:rsidRPr="004A56BD">
        <w:rPr>
          <w:rFonts w:hint="cs"/>
          <w:spacing w:val="-6"/>
          <w:rtl/>
          <w:lang w:bidi="ar-EG"/>
        </w:rPr>
        <w:t xml:space="preserve"> </w:t>
      </w:r>
      <w:r w:rsidRPr="004A56BD">
        <w:rPr>
          <w:rFonts w:hint="cs"/>
          <w:spacing w:val="-6"/>
          <w:rtl/>
        </w:rPr>
        <w:t xml:space="preserve">ستُعقد </w:t>
      </w:r>
      <w:r w:rsidR="00C22ECD" w:rsidRPr="004A56BD">
        <w:rPr>
          <w:rFonts w:hint="cs"/>
          <w:spacing w:val="-6"/>
          <w:rtl/>
        </w:rPr>
        <w:t>في</w:t>
      </w:r>
      <w:r w:rsidRPr="004A56BD">
        <w:rPr>
          <w:rFonts w:hint="eastAsia"/>
          <w:spacing w:val="-6"/>
          <w:rtl/>
        </w:rPr>
        <w:t> </w:t>
      </w:r>
      <w:r w:rsidR="00C22ECD" w:rsidRPr="004A56BD">
        <w:rPr>
          <w:rFonts w:hint="cs"/>
          <w:b/>
          <w:bCs/>
          <w:spacing w:val="-6"/>
          <w:rtl/>
        </w:rPr>
        <w:t xml:space="preserve">زنجبار، تنزانيا، </w:t>
      </w:r>
      <w:r w:rsidR="00C22ECD" w:rsidRPr="004A56BD">
        <w:rPr>
          <w:rFonts w:hint="cs"/>
          <w:b/>
          <w:bCs/>
          <w:color w:val="000000"/>
          <w:spacing w:val="-6"/>
          <w:rtl/>
        </w:rPr>
        <w:t>خلال أسبوع المعايير المراعية للبيئة</w:t>
      </w:r>
      <w:r w:rsidR="00C22ECD" w:rsidRPr="004A56BD">
        <w:rPr>
          <w:rFonts w:hint="cs"/>
          <w:b/>
          <w:bCs/>
          <w:spacing w:val="-6"/>
          <w:rtl/>
        </w:rPr>
        <w:t xml:space="preserve"> من</w:t>
      </w:r>
      <w:r w:rsidR="00B5793B" w:rsidRPr="004A56BD">
        <w:rPr>
          <w:rFonts w:hint="eastAsia"/>
          <w:b/>
          <w:bCs/>
          <w:spacing w:val="-6"/>
          <w:rtl/>
        </w:rPr>
        <w:t> </w:t>
      </w:r>
      <w:r w:rsidR="00C22ECD" w:rsidRPr="004A56BD">
        <w:rPr>
          <w:b/>
          <w:bCs/>
          <w:spacing w:val="-6"/>
        </w:rPr>
        <w:t>9</w:t>
      </w:r>
      <w:r w:rsidR="00B5793B" w:rsidRPr="004A56BD">
        <w:rPr>
          <w:rFonts w:hint="cs"/>
          <w:b/>
          <w:bCs/>
          <w:spacing w:val="-6"/>
          <w:rtl/>
        </w:rPr>
        <w:t> </w:t>
      </w:r>
      <w:r w:rsidR="00C22ECD" w:rsidRPr="004A56BD">
        <w:rPr>
          <w:b/>
          <w:bCs/>
          <w:spacing w:val="-6"/>
          <w:rtl/>
        </w:rPr>
        <w:t>إلى</w:t>
      </w:r>
      <w:r w:rsidR="00B5793B" w:rsidRPr="004A56BD">
        <w:rPr>
          <w:rFonts w:hint="cs"/>
          <w:b/>
          <w:bCs/>
          <w:spacing w:val="-6"/>
          <w:rtl/>
        </w:rPr>
        <w:t> </w:t>
      </w:r>
      <w:r w:rsidR="00C22ECD" w:rsidRPr="004A56BD">
        <w:rPr>
          <w:b/>
          <w:bCs/>
          <w:spacing w:val="-6"/>
        </w:rPr>
        <w:t>12</w:t>
      </w:r>
      <w:r w:rsidR="00C22ECD" w:rsidRPr="004A56BD">
        <w:rPr>
          <w:b/>
          <w:bCs/>
          <w:spacing w:val="-6"/>
          <w:rtl/>
        </w:rPr>
        <w:t xml:space="preserve"> أبريل</w:t>
      </w:r>
      <w:r w:rsidR="00B5793B" w:rsidRPr="004A56BD">
        <w:rPr>
          <w:rFonts w:hint="cs"/>
          <w:b/>
          <w:bCs/>
          <w:spacing w:val="-6"/>
          <w:rtl/>
        </w:rPr>
        <w:t> </w:t>
      </w:r>
      <w:r w:rsidR="00C22ECD" w:rsidRPr="004A56BD">
        <w:rPr>
          <w:b/>
          <w:bCs/>
          <w:spacing w:val="-6"/>
        </w:rPr>
        <w:t>2018</w:t>
      </w:r>
      <w:r w:rsidR="00C22ECD" w:rsidRPr="004A56BD">
        <w:rPr>
          <w:spacing w:val="-6"/>
          <w:rtl/>
        </w:rPr>
        <w:t xml:space="preserve">، </w:t>
      </w:r>
      <w:r w:rsidR="00C22ECD" w:rsidRPr="00EC2B93">
        <w:rPr>
          <w:spacing w:val="-4"/>
          <w:rtl/>
        </w:rPr>
        <w:t>وذلك</w:t>
      </w:r>
      <w:r w:rsidR="004A56BD" w:rsidRPr="00EC2B93">
        <w:rPr>
          <w:rFonts w:hint="cs"/>
          <w:spacing w:val="-4"/>
          <w:rtl/>
        </w:rPr>
        <w:t> </w:t>
      </w:r>
      <w:r w:rsidR="00C22ECD" w:rsidRPr="00EC2B93">
        <w:rPr>
          <w:spacing w:val="-4"/>
          <w:rtl/>
          <w:lang w:bidi="ar-EG"/>
        </w:rPr>
        <w:t xml:space="preserve">بناءً على دعوة كريمة من صندوق النفاذ الشامل إلى خدمات الاتصالات </w:t>
      </w:r>
      <w:r w:rsidR="00C22ECD" w:rsidRPr="00EC2B93">
        <w:rPr>
          <w:rFonts w:asciiTheme="minorHAnsi" w:hAnsiTheme="minorHAnsi"/>
          <w:spacing w:val="-4"/>
          <w:szCs w:val="22"/>
        </w:rPr>
        <w:t>(UCSAF)</w:t>
      </w:r>
      <w:r w:rsidR="00C22ECD" w:rsidRPr="00EC2B93">
        <w:rPr>
          <w:spacing w:val="-4"/>
          <w:rtl/>
          <w:lang w:bidi="ar-EG"/>
        </w:rPr>
        <w:t xml:space="preserve"> </w:t>
      </w:r>
      <w:r w:rsidR="00C22ECD" w:rsidRPr="00EC2B93">
        <w:rPr>
          <w:rFonts w:hint="cs"/>
          <w:spacing w:val="-4"/>
          <w:rtl/>
          <w:lang w:bidi="ar-EG"/>
        </w:rPr>
        <w:t>وهيئة تنظيم الاتصالات في</w:t>
      </w:r>
      <w:r w:rsidR="00B5793B" w:rsidRPr="00EC2B93">
        <w:rPr>
          <w:rFonts w:hint="eastAsia"/>
          <w:spacing w:val="-4"/>
          <w:rtl/>
          <w:lang w:bidi="ar-EG"/>
        </w:rPr>
        <w:t> </w:t>
      </w:r>
      <w:r w:rsidR="00C22ECD" w:rsidRPr="00EC2B93">
        <w:rPr>
          <w:rFonts w:hint="cs"/>
          <w:spacing w:val="-4"/>
          <w:rtl/>
          <w:lang w:bidi="ar-EG"/>
        </w:rPr>
        <w:t>تنزانيا</w:t>
      </w:r>
      <w:r w:rsidRPr="00EC2B93">
        <w:rPr>
          <w:rFonts w:hint="eastAsia"/>
          <w:spacing w:val="-4"/>
          <w:rtl/>
          <w:lang w:bidi="ar-EG"/>
        </w:rPr>
        <w:t> </w:t>
      </w:r>
      <w:r w:rsidR="00C22ECD" w:rsidRPr="00EC2B93">
        <w:rPr>
          <w:spacing w:val="-4"/>
          <w:lang w:bidi="ar-EG"/>
        </w:rPr>
        <w:t>(TCRA)</w:t>
      </w:r>
      <w:r w:rsidRPr="00EC2B93">
        <w:rPr>
          <w:spacing w:val="-4"/>
          <w:rtl/>
          <w:lang w:bidi="ar-EG"/>
        </w:rPr>
        <w:t>.</w:t>
      </w:r>
    </w:p>
    <w:p w:rsidR="00C22ECD" w:rsidRPr="00813C1D" w:rsidRDefault="00C22ECD" w:rsidP="00813C1D">
      <w:pPr>
        <w:rPr>
          <w:spacing w:val="2"/>
          <w:rtl/>
        </w:rPr>
      </w:pPr>
      <w:r w:rsidRPr="00813C1D">
        <w:rPr>
          <w:spacing w:val="2"/>
          <w:rtl/>
          <w:lang w:bidi="ar-EG"/>
        </w:rPr>
        <w:t xml:space="preserve">وسيُفتتح </w:t>
      </w:r>
      <w:r w:rsidRPr="00813C1D">
        <w:rPr>
          <w:color w:val="000000"/>
          <w:spacing w:val="2"/>
          <w:rtl/>
        </w:rPr>
        <w:t>أسبوع المعايير المراعية للبيئة</w:t>
      </w:r>
      <w:r w:rsidRPr="00813C1D">
        <w:rPr>
          <w:spacing w:val="2"/>
          <w:rtl/>
        </w:rPr>
        <w:t xml:space="preserve"> في </w:t>
      </w:r>
      <w:r w:rsidRPr="00813C1D">
        <w:rPr>
          <w:spacing w:val="2"/>
          <w:rtl/>
          <w:lang w:bidi="ar-EG"/>
        </w:rPr>
        <w:t xml:space="preserve">الساعة </w:t>
      </w:r>
      <w:r w:rsidRPr="00813C1D">
        <w:rPr>
          <w:spacing w:val="2"/>
          <w:lang w:bidi="ar-SY"/>
        </w:rPr>
        <w:t>09</w:t>
      </w:r>
      <w:r w:rsidR="00813C1D" w:rsidRPr="00813C1D">
        <w:rPr>
          <w:spacing w:val="2"/>
          <w:lang w:bidi="ar-SY"/>
        </w:rPr>
        <w:t>:</w:t>
      </w:r>
      <w:r w:rsidRPr="00813C1D">
        <w:rPr>
          <w:spacing w:val="2"/>
          <w:lang w:bidi="ar-SY"/>
        </w:rPr>
        <w:t>00</w:t>
      </w:r>
      <w:r w:rsidRPr="00813C1D">
        <w:rPr>
          <w:spacing w:val="2"/>
          <w:rtl/>
        </w:rPr>
        <w:t xml:space="preserve"> من اليوم الأول، وسيبدأ تسجيل المشاركين في الساعة </w:t>
      </w:r>
      <w:r w:rsidRPr="00813C1D">
        <w:rPr>
          <w:spacing w:val="2"/>
        </w:rPr>
        <w:t>08</w:t>
      </w:r>
      <w:r w:rsidR="00813C1D">
        <w:rPr>
          <w:spacing w:val="2"/>
        </w:rPr>
        <w:t>:</w:t>
      </w:r>
      <w:r w:rsidRPr="00813C1D">
        <w:rPr>
          <w:spacing w:val="2"/>
        </w:rPr>
        <w:t>30</w:t>
      </w:r>
      <w:r w:rsidRPr="00813C1D">
        <w:rPr>
          <w:spacing w:val="2"/>
          <w:rtl/>
        </w:rPr>
        <w:t xml:space="preserve"> في</w:t>
      </w:r>
      <w:r w:rsidR="00813C1D">
        <w:rPr>
          <w:rFonts w:hint="cs"/>
          <w:spacing w:val="2"/>
          <w:rtl/>
        </w:rPr>
        <w:t> </w:t>
      </w:r>
      <w:r w:rsidRPr="00813C1D">
        <w:rPr>
          <w:spacing w:val="2"/>
          <w:rtl/>
        </w:rPr>
        <w:t>مكان الحدث</w:t>
      </w:r>
      <w:r w:rsidR="00813C1D" w:rsidRPr="00813C1D">
        <w:rPr>
          <w:rFonts w:hint="cs"/>
          <w:spacing w:val="2"/>
          <w:rtl/>
        </w:rPr>
        <w:t> </w:t>
      </w:r>
      <w:r w:rsidRPr="00813C1D">
        <w:rPr>
          <w:rFonts w:asciiTheme="minorHAnsi" w:hAnsiTheme="minorHAnsi"/>
          <w:b/>
          <w:bCs/>
          <w:spacing w:val="2"/>
          <w:szCs w:val="22"/>
        </w:rPr>
        <w:t>Sea Cliff Resort and Spa</w:t>
      </w:r>
      <w:r w:rsidRPr="00813C1D">
        <w:rPr>
          <w:spacing w:val="2"/>
          <w:rtl/>
        </w:rPr>
        <w:t xml:space="preserve">. </w:t>
      </w:r>
      <w:r w:rsidRPr="00813C1D">
        <w:rPr>
          <w:color w:val="000000"/>
          <w:spacing w:val="2"/>
          <w:rtl/>
        </w:rPr>
        <w:t xml:space="preserve">وستُعرض </w:t>
      </w:r>
      <w:r w:rsidR="00813C1D">
        <w:rPr>
          <w:rFonts w:hint="cs"/>
          <w:color w:val="000000"/>
          <w:spacing w:val="2"/>
          <w:rtl/>
        </w:rPr>
        <w:t xml:space="preserve">يومياً </w:t>
      </w:r>
      <w:r w:rsidRPr="00813C1D">
        <w:rPr>
          <w:color w:val="000000"/>
          <w:spacing w:val="2"/>
          <w:rtl/>
        </w:rPr>
        <w:t xml:space="preserve">معلومات بشأن </w:t>
      </w:r>
      <w:r w:rsidR="00813C1D">
        <w:rPr>
          <w:rFonts w:hint="cs"/>
          <w:color w:val="000000"/>
          <w:spacing w:val="2"/>
          <w:rtl/>
        </w:rPr>
        <w:t xml:space="preserve">توزيع </w:t>
      </w:r>
      <w:r w:rsidRPr="00813C1D">
        <w:rPr>
          <w:color w:val="000000"/>
          <w:spacing w:val="2"/>
          <w:rtl/>
        </w:rPr>
        <w:t>قاعات الاجتماع</w:t>
      </w:r>
      <w:r w:rsidR="00813C1D">
        <w:rPr>
          <w:rFonts w:hint="cs"/>
          <w:color w:val="000000"/>
          <w:spacing w:val="2"/>
          <w:rtl/>
        </w:rPr>
        <w:t>ات</w:t>
      </w:r>
      <w:r w:rsidRPr="00813C1D">
        <w:rPr>
          <w:color w:val="000000"/>
          <w:spacing w:val="2"/>
          <w:rtl/>
        </w:rPr>
        <w:t xml:space="preserve"> في</w:t>
      </w:r>
      <w:r w:rsidR="00813C1D">
        <w:rPr>
          <w:rFonts w:hint="cs"/>
          <w:color w:val="000000"/>
          <w:spacing w:val="2"/>
          <w:rtl/>
        </w:rPr>
        <w:t> </w:t>
      </w:r>
      <w:r w:rsidRPr="00813C1D">
        <w:rPr>
          <w:color w:val="000000"/>
          <w:spacing w:val="2"/>
          <w:rtl/>
        </w:rPr>
        <w:t>مداخل مكان الحدث.</w:t>
      </w:r>
    </w:p>
    <w:p w:rsidR="00C22ECD" w:rsidRDefault="00C22ECD" w:rsidP="00813C1D">
      <w:pPr>
        <w:rPr>
          <w:rtl/>
        </w:rPr>
      </w:pPr>
      <w:r>
        <w:rPr>
          <w:rtl/>
        </w:rPr>
        <w:t xml:space="preserve">وسيكون برنامج </w:t>
      </w:r>
      <w:r>
        <w:rPr>
          <w:color w:val="000000"/>
          <w:rtl/>
        </w:rPr>
        <w:t>أسبوع المعايير المراعية للبيئة</w:t>
      </w:r>
      <w:r>
        <w:rPr>
          <w:rtl/>
        </w:rPr>
        <w:t xml:space="preserve"> على النحو التالي:</w:t>
      </w:r>
    </w:p>
    <w:p w:rsidR="00C22ECD" w:rsidRDefault="00C22ECD" w:rsidP="00813C1D">
      <w:pPr>
        <w:pStyle w:val="enumlev1"/>
        <w:rPr>
          <w:rtl/>
          <w:lang w:bidi="ar-EG"/>
        </w:rPr>
      </w:pPr>
      <w:r>
        <w:rPr>
          <w:rtl/>
        </w:rPr>
        <w:t>-</w:t>
      </w:r>
      <w:r>
        <w:rPr>
          <w:rtl/>
        </w:rPr>
        <w:tab/>
      </w:r>
      <w:r>
        <w:t>9</w:t>
      </w:r>
      <w:r>
        <w:rPr>
          <w:rtl/>
        </w:rPr>
        <w:t xml:space="preserve"> أبريل </w:t>
      </w:r>
      <w:r>
        <w:t>2018</w:t>
      </w:r>
      <w:r>
        <w:rPr>
          <w:rtl/>
        </w:rPr>
        <w:t xml:space="preserve"> (صباحاً): الندوة الثانية عشرة للاتحاد بشأن تكنولوجيا المعلومات والاتصالات والبيئة وتغير المناخ</w:t>
      </w:r>
    </w:p>
    <w:p w:rsidR="00C22ECD" w:rsidRDefault="00C22ECD" w:rsidP="00B5793B">
      <w:pPr>
        <w:pStyle w:val="enumlev1"/>
        <w:rPr>
          <w:rtl/>
        </w:rPr>
      </w:pPr>
      <w:r>
        <w:rPr>
          <w:rtl/>
        </w:rPr>
        <w:t>-</w:t>
      </w:r>
      <w:r>
        <w:rPr>
          <w:rtl/>
        </w:rPr>
        <w:tab/>
      </w:r>
      <w:r>
        <w:t>9</w:t>
      </w:r>
      <w:r>
        <w:rPr>
          <w:rtl/>
        </w:rPr>
        <w:t xml:space="preserve"> أبريل </w:t>
      </w:r>
      <w:r>
        <w:t>2018</w:t>
      </w:r>
      <w:r>
        <w:rPr>
          <w:rtl/>
        </w:rPr>
        <w:t xml:space="preserve"> (بعد الظهر): اجتماع </w:t>
      </w:r>
      <w:r>
        <w:rPr>
          <w:b/>
          <w:bCs/>
          <w:rtl/>
        </w:rPr>
        <w:t xml:space="preserve">الفريق الإقليمي لمنطقة إفريقيا التابع للجنة الدراسات </w:t>
      </w:r>
      <w:r>
        <w:rPr>
          <w:b/>
          <w:bCs/>
        </w:rPr>
        <w:t>5</w:t>
      </w:r>
      <w:r>
        <w:rPr>
          <w:b/>
          <w:bCs/>
          <w:rtl/>
        </w:rPr>
        <w:t xml:space="preserve"> لقطاع تقييس الاتصالات</w:t>
      </w:r>
      <w:r w:rsidR="00813C1D">
        <w:rPr>
          <w:rFonts w:hint="cs"/>
          <w:rtl/>
        </w:rPr>
        <w:t> </w:t>
      </w:r>
      <w:r>
        <w:t>(SG5RG</w:t>
      </w:r>
      <w:r w:rsidR="00B5793B">
        <w:noBreakHyphen/>
      </w:r>
      <w:r>
        <w:t>AFR)</w:t>
      </w:r>
    </w:p>
    <w:p w:rsidR="00C22ECD" w:rsidRDefault="00C22ECD" w:rsidP="00813C1D">
      <w:pPr>
        <w:pStyle w:val="enumlev1"/>
        <w:rPr>
          <w:rtl/>
        </w:rPr>
      </w:pPr>
      <w:r>
        <w:rPr>
          <w:rtl/>
        </w:rPr>
        <w:lastRenderedPageBreak/>
        <w:t>-</w:t>
      </w:r>
      <w:r>
        <w:rPr>
          <w:rtl/>
        </w:rPr>
        <w:tab/>
      </w:r>
      <w:r>
        <w:t>10</w:t>
      </w:r>
      <w:r>
        <w:rPr>
          <w:rtl/>
        </w:rPr>
        <w:t xml:space="preserve"> أبريل </w:t>
      </w:r>
      <w:r>
        <w:t>2018</w:t>
      </w:r>
      <w:r>
        <w:rPr>
          <w:rtl/>
        </w:rPr>
        <w:t xml:space="preserve"> (صباحاً): منتدى ودورة تدريبية بشأن "</w:t>
      </w:r>
      <w:r w:rsidR="00813C1D">
        <w:rPr>
          <w:rFonts w:hint="cs"/>
          <w:rtl/>
        </w:rPr>
        <w:t>مع انتشار</w:t>
      </w:r>
      <w:r>
        <w:rPr>
          <w:rtl/>
        </w:rPr>
        <w:t xml:space="preserve"> تكنولوجيا المعلومات والاتصالات في</w:t>
      </w:r>
      <w:r w:rsidR="00813C1D">
        <w:rPr>
          <w:rFonts w:hint="cs"/>
          <w:rtl/>
        </w:rPr>
        <w:t> </w:t>
      </w:r>
      <w:r>
        <w:rPr>
          <w:rtl/>
        </w:rPr>
        <w:t>كل مكان</w:t>
      </w:r>
      <w:r w:rsidR="00813C1D">
        <w:rPr>
          <w:rFonts w:hint="cs"/>
          <w:rtl/>
        </w:rPr>
        <w:t> </w:t>
      </w:r>
      <w:r>
        <w:rPr>
          <w:rtl/>
        </w:rPr>
        <w:t>–</w:t>
      </w:r>
      <w:r w:rsidR="00813C1D">
        <w:rPr>
          <w:rFonts w:hint="cs"/>
          <w:rtl/>
        </w:rPr>
        <w:t> </w:t>
      </w:r>
      <w:r>
        <w:rPr>
          <w:rtl/>
        </w:rPr>
        <w:t>ما</w:t>
      </w:r>
      <w:r w:rsidR="00813C1D">
        <w:rPr>
          <w:rFonts w:hint="cs"/>
          <w:rtl/>
        </w:rPr>
        <w:t> مدى</w:t>
      </w:r>
      <w:r>
        <w:rPr>
          <w:rtl/>
        </w:rPr>
        <w:t xml:space="preserve"> </w:t>
      </w:r>
      <w:r w:rsidR="00813C1D">
        <w:rPr>
          <w:rFonts w:hint="cs"/>
          <w:rtl/>
        </w:rPr>
        <w:t xml:space="preserve">السلامة من </w:t>
      </w:r>
      <w:r>
        <w:rPr>
          <w:rtl/>
        </w:rPr>
        <w:t>المجالات الكهرمغنطيسية</w:t>
      </w:r>
      <w:r w:rsidRPr="00813C1D">
        <w:rPr>
          <w:rtl/>
        </w:rPr>
        <w:t>؟"</w:t>
      </w:r>
    </w:p>
    <w:p w:rsidR="00C22ECD" w:rsidRDefault="00C22ECD" w:rsidP="003F0087">
      <w:pPr>
        <w:pStyle w:val="enumlev1"/>
        <w:rPr>
          <w:rtl/>
          <w:lang w:bidi="ar-SY"/>
        </w:rPr>
      </w:pPr>
      <w:r>
        <w:rPr>
          <w:rtl/>
        </w:rPr>
        <w:t>-</w:t>
      </w:r>
      <w:r>
        <w:rPr>
          <w:rtl/>
        </w:rPr>
        <w:tab/>
      </w:r>
      <w:r>
        <w:t>10</w:t>
      </w:r>
      <w:r>
        <w:rPr>
          <w:rtl/>
        </w:rPr>
        <w:t xml:space="preserve"> أبريل </w:t>
      </w:r>
      <w:r>
        <w:t>2018</w:t>
      </w:r>
      <w:r>
        <w:rPr>
          <w:rtl/>
        </w:rPr>
        <w:t xml:space="preserve"> (بعد الظهر): اجتماع كل من </w:t>
      </w:r>
      <w:r>
        <w:rPr>
          <w:b/>
          <w:bCs/>
          <w:rtl/>
        </w:rPr>
        <w:t>الفريق الإقليمي للمنطقة العربية التابع للجنة الدراسات</w:t>
      </w:r>
      <w:r w:rsidR="003F0087">
        <w:rPr>
          <w:rFonts w:hint="cs"/>
          <w:b/>
          <w:bCs/>
          <w:rtl/>
        </w:rPr>
        <w:t> </w:t>
      </w:r>
      <w:r>
        <w:rPr>
          <w:b/>
          <w:bCs/>
        </w:rPr>
        <w:t>5</w:t>
      </w:r>
      <w:r>
        <w:rPr>
          <w:b/>
          <w:bCs/>
          <w:rtl/>
        </w:rPr>
        <w:t xml:space="preserve"> لقطاع تقييس الاتصالات</w:t>
      </w:r>
      <w:r w:rsidR="00813C1D">
        <w:rPr>
          <w:rFonts w:hint="cs"/>
          <w:rtl/>
        </w:rPr>
        <w:t> </w:t>
      </w:r>
      <w:r>
        <w:t>(SG5RG</w:t>
      </w:r>
      <w:r>
        <w:noBreakHyphen/>
        <w:t>ARB)</w:t>
      </w:r>
      <w:r>
        <w:rPr>
          <w:b/>
          <w:bCs/>
          <w:rtl/>
        </w:rPr>
        <w:t xml:space="preserve"> والفريق الإقليمي لمنطقة إفريقيا التابع للجنة الدراسات </w:t>
      </w:r>
      <w:r>
        <w:rPr>
          <w:b/>
          <w:bCs/>
        </w:rPr>
        <w:t>20</w:t>
      </w:r>
      <w:r>
        <w:rPr>
          <w:b/>
          <w:bCs/>
          <w:rtl/>
        </w:rPr>
        <w:t xml:space="preserve"> </w:t>
      </w:r>
      <w:r>
        <w:rPr>
          <w:rFonts w:hint="cs"/>
          <w:b/>
          <w:bCs/>
          <w:rtl/>
        </w:rPr>
        <w:t>لقطاع تقييس الاتصالات</w:t>
      </w:r>
      <w:r w:rsidR="00813C1D">
        <w:rPr>
          <w:rFonts w:hint="cs"/>
          <w:rtl/>
        </w:rPr>
        <w:t> </w:t>
      </w:r>
      <w:r>
        <w:rPr>
          <w:szCs w:val="22"/>
        </w:rPr>
        <w:t>(SG20RG-AFR)</w:t>
      </w:r>
    </w:p>
    <w:p w:rsidR="00C22ECD" w:rsidRDefault="00C22ECD" w:rsidP="00813C1D">
      <w:pPr>
        <w:pStyle w:val="enumlev1"/>
        <w:rPr>
          <w:rtl/>
        </w:rPr>
      </w:pPr>
      <w:r>
        <w:rPr>
          <w:rtl/>
        </w:rPr>
        <w:t>-</w:t>
      </w:r>
      <w:r>
        <w:rPr>
          <w:rtl/>
        </w:rPr>
        <w:tab/>
      </w:r>
      <w:r>
        <w:t>11</w:t>
      </w:r>
      <w:r>
        <w:rPr>
          <w:rtl/>
        </w:rPr>
        <w:t xml:space="preserve"> أبريل </w:t>
      </w:r>
      <w:r>
        <w:t>2018</w:t>
      </w:r>
      <w:r>
        <w:rPr>
          <w:rtl/>
        </w:rPr>
        <w:t xml:space="preserve"> (صباحاً): منتدى بشأن الذكاء الاصطناعي وإنترنت الأشياء من أجل </w:t>
      </w:r>
      <w:r w:rsidR="00813C1D">
        <w:rPr>
          <w:rFonts w:hint="cs"/>
          <w:rtl/>
        </w:rPr>
        <w:t xml:space="preserve">تطوير </w:t>
      </w:r>
      <w:r>
        <w:rPr>
          <w:rtl/>
        </w:rPr>
        <w:t>المدن الذكية المستدامة</w:t>
      </w:r>
    </w:p>
    <w:p w:rsidR="00C22ECD" w:rsidRDefault="00C22ECD" w:rsidP="00813C1D">
      <w:pPr>
        <w:pStyle w:val="enumlev1"/>
        <w:rPr>
          <w:rtl/>
          <w:lang w:bidi="ar-SY"/>
        </w:rPr>
      </w:pPr>
      <w:r>
        <w:rPr>
          <w:rtl/>
        </w:rPr>
        <w:t>-</w:t>
      </w:r>
      <w:r>
        <w:rPr>
          <w:rtl/>
        </w:rPr>
        <w:tab/>
      </w:r>
      <w:r>
        <w:t>11</w:t>
      </w:r>
      <w:r>
        <w:rPr>
          <w:rtl/>
        </w:rPr>
        <w:t xml:space="preserve"> أبريل </w:t>
      </w:r>
      <w:r>
        <w:t>2018</w:t>
      </w:r>
      <w:r>
        <w:rPr>
          <w:rtl/>
        </w:rPr>
        <w:t xml:space="preserve"> (بعد الظهر): اجتماع </w:t>
      </w:r>
      <w:r>
        <w:rPr>
          <w:b/>
          <w:bCs/>
          <w:rtl/>
        </w:rPr>
        <w:t xml:space="preserve">الفريق الإقليمي لمنطقة إفريقيا التابع للجنة الدراسات </w:t>
      </w:r>
      <w:r>
        <w:rPr>
          <w:b/>
          <w:bCs/>
        </w:rPr>
        <w:t>20</w:t>
      </w:r>
      <w:r>
        <w:rPr>
          <w:b/>
          <w:bCs/>
          <w:rtl/>
        </w:rPr>
        <w:t xml:space="preserve"> </w:t>
      </w:r>
      <w:r>
        <w:rPr>
          <w:rFonts w:hint="cs"/>
          <w:b/>
          <w:bCs/>
          <w:rtl/>
        </w:rPr>
        <w:t>لقطاع تقييس الاتصالات</w:t>
      </w:r>
      <w:r w:rsidR="00813C1D">
        <w:rPr>
          <w:rFonts w:hint="cs"/>
          <w:rtl/>
        </w:rPr>
        <w:t> </w:t>
      </w:r>
      <w:r>
        <w:rPr>
          <w:szCs w:val="22"/>
        </w:rPr>
        <w:t>(SG20RG-AFR)</w:t>
      </w:r>
    </w:p>
    <w:p w:rsidR="00C22ECD" w:rsidRDefault="00C22ECD" w:rsidP="00813C1D">
      <w:pPr>
        <w:pStyle w:val="enumlev1"/>
        <w:rPr>
          <w:rtl/>
        </w:rPr>
      </w:pPr>
      <w:r>
        <w:rPr>
          <w:rtl/>
        </w:rPr>
        <w:t>-</w:t>
      </w:r>
      <w:r>
        <w:rPr>
          <w:rtl/>
        </w:rPr>
        <w:tab/>
      </w:r>
      <w:r>
        <w:t>12</w:t>
      </w:r>
      <w:r>
        <w:rPr>
          <w:rtl/>
        </w:rPr>
        <w:t xml:space="preserve"> أبريل </w:t>
      </w:r>
      <w:r>
        <w:t>2018</w:t>
      </w:r>
      <w:r>
        <w:rPr>
          <w:rtl/>
        </w:rPr>
        <w:t xml:space="preserve">: دورة تدريبية بشأن إحصاءات </w:t>
      </w:r>
      <w:r w:rsidR="00813C1D">
        <w:rPr>
          <w:rFonts w:hint="cs"/>
          <w:rtl/>
        </w:rPr>
        <w:t>المخلفات</w:t>
      </w:r>
      <w:r>
        <w:rPr>
          <w:rtl/>
        </w:rPr>
        <w:t xml:space="preserve"> الإلكترونية</w:t>
      </w:r>
    </w:p>
    <w:p w:rsidR="00C22ECD" w:rsidRDefault="00C22ECD" w:rsidP="00813C1D">
      <w:pPr>
        <w:rPr>
          <w:rtl/>
        </w:rPr>
      </w:pPr>
      <w:r>
        <w:rPr>
          <w:rtl/>
        </w:rPr>
        <w:t xml:space="preserve">والمشاركة في كل من الندوة والمنتدى والدورة التدريبية مجانية ومتاحة لأي مشارك </w:t>
      </w:r>
      <w:r w:rsidR="00813C1D">
        <w:rPr>
          <w:rFonts w:hint="cs"/>
          <w:rtl/>
        </w:rPr>
        <w:t xml:space="preserve">مهتم بتهيئة عالم </w:t>
      </w:r>
      <w:r>
        <w:rPr>
          <w:color w:val="000000"/>
          <w:rtl/>
        </w:rPr>
        <w:t>أكثر ذكاءً واستدامة</w:t>
      </w:r>
      <w:r>
        <w:rPr>
          <w:rtl/>
        </w:rPr>
        <w:t>.</w:t>
      </w:r>
    </w:p>
    <w:p w:rsidR="00C22ECD" w:rsidRPr="00E31DB4" w:rsidRDefault="00C22ECD" w:rsidP="00E31DB4">
      <w:pPr>
        <w:rPr>
          <w:spacing w:val="-2"/>
          <w:rtl/>
          <w:lang w:bidi="ar-EG"/>
        </w:rPr>
      </w:pPr>
      <w:r w:rsidRPr="00E31DB4">
        <w:rPr>
          <w:spacing w:val="-2"/>
          <w:rtl/>
          <w:lang w:bidi="ar-SY"/>
        </w:rPr>
        <w:t>وسيقتصر حضور اجتماع</w:t>
      </w:r>
      <w:r w:rsidR="00813C1D" w:rsidRPr="00E31DB4">
        <w:rPr>
          <w:rFonts w:hint="cs"/>
          <w:spacing w:val="-2"/>
          <w:rtl/>
          <w:lang w:bidi="ar-SY"/>
        </w:rPr>
        <w:t>ات</w:t>
      </w:r>
      <w:r w:rsidRPr="00E31DB4">
        <w:rPr>
          <w:spacing w:val="-2"/>
          <w:rtl/>
          <w:lang w:bidi="ar-SY"/>
        </w:rPr>
        <w:t xml:space="preserve"> </w:t>
      </w:r>
      <w:r w:rsidR="00813C1D" w:rsidRPr="00E31DB4">
        <w:rPr>
          <w:rFonts w:hint="cs"/>
          <w:spacing w:val="-2"/>
          <w:rtl/>
          <w:lang w:bidi="ar-SY"/>
        </w:rPr>
        <w:t xml:space="preserve">الأفرقة </w:t>
      </w:r>
      <w:r w:rsidRPr="00E31DB4">
        <w:rPr>
          <w:spacing w:val="-2"/>
          <w:rtl/>
          <w:lang w:bidi="ar-SY"/>
        </w:rPr>
        <w:t>الإقليمي</w:t>
      </w:r>
      <w:r w:rsidR="00813C1D" w:rsidRPr="00E31DB4">
        <w:rPr>
          <w:rFonts w:hint="cs"/>
          <w:spacing w:val="-2"/>
          <w:rtl/>
          <w:lang w:bidi="ar-SY"/>
        </w:rPr>
        <w:t>ة</w:t>
      </w:r>
      <w:r w:rsidRPr="00E31DB4">
        <w:rPr>
          <w:spacing w:val="-2"/>
          <w:rtl/>
          <w:lang w:bidi="ar-SY"/>
        </w:rPr>
        <w:t xml:space="preserve"> على المندوبين والممثلين </w:t>
      </w:r>
      <w:r w:rsidR="00813C1D" w:rsidRPr="00E31DB4">
        <w:rPr>
          <w:rFonts w:hint="cs"/>
          <w:spacing w:val="-2"/>
          <w:rtl/>
          <w:lang w:bidi="ar-SY"/>
        </w:rPr>
        <w:t xml:space="preserve">من </w:t>
      </w:r>
      <w:r w:rsidRPr="00E31DB4">
        <w:rPr>
          <w:spacing w:val="-2"/>
          <w:rtl/>
          <w:lang w:bidi="ar-SY"/>
        </w:rPr>
        <w:t>الدول الأعضاء وأعضاء القطاع والمنتسبين إلى لجنتي الدراسات</w:t>
      </w:r>
      <w:r w:rsidR="00E31DB4" w:rsidRPr="00E31DB4">
        <w:rPr>
          <w:rFonts w:hint="cs"/>
          <w:spacing w:val="-2"/>
          <w:rtl/>
          <w:lang w:bidi="ar-SY"/>
        </w:rPr>
        <w:t> </w:t>
      </w:r>
      <w:r w:rsidRPr="00E31DB4">
        <w:rPr>
          <w:spacing w:val="-2"/>
          <w:lang w:bidi="ar-SY"/>
        </w:rPr>
        <w:t>5</w:t>
      </w:r>
      <w:r w:rsidRPr="00E31DB4">
        <w:rPr>
          <w:spacing w:val="-2"/>
          <w:rtl/>
        </w:rPr>
        <w:t xml:space="preserve"> و</w:t>
      </w:r>
      <w:r w:rsidRPr="00E31DB4">
        <w:rPr>
          <w:spacing w:val="-2"/>
        </w:rPr>
        <w:t>20</w:t>
      </w:r>
      <w:r w:rsidRPr="00E31DB4">
        <w:rPr>
          <w:spacing w:val="-2"/>
          <w:rtl/>
        </w:rPr>
        <w:t xml:space="preserve"> لقطاع تقييس الاتصالات</w:t>
      </w:r>
      <w:r w:rsidRPr="00E31DB4">
        <w:rPr>
          <w:spacing w:val="-2"/>
          <w:rtl/>
          <w:lang w:bidi="ar-SY"/>
        </w:rPr>
        <w:t xml:space="preserve"> بالمنطقة، وذلك طبقاً للفقرة </w:t>
      </w:r>
      <w:r w:rsidRPr="00E31DB4">
        <w:rPr>
          <w:spacing w:val="-2"/>
          <w:lang w:bidi="ar-SY"/>
        </w:rPr>
        <w:t>3.3.2</w:t>
      </w:r>
      <w:r w:rsidRPr="00E31DB4">
        <w:rPr>
          <w:spacing w:val="-2"/>
          <w:rtl/>
          <w:lang w:bidi="ar-SY"/>
        </w:rPr>
        <w:t xml:space="preserve"> من القرار </w:t>
      </w:r>
      <w:r w:rsidRPr="00E31DB4">
        <w:rPr>
          <w:spacing w:val="-2"/>
          <w:lang w:bidi="ar-SY"/>
        </w:rPr>
        <w:t>1</w:t>
      </w:r>
      <w:r w:rsidRPr="00E31DB4">
        <w:rPr>
          <w:spacing w:val="-2"/>
          <w:rtl/>
          <w:lang w:bidi="ar-SY"/>
        </w:rPr>
        <w:t xml:space="preserve"> </w:t>
      </w:r>
      <w:r w:rsidRPr="00E31DB4">
        <w:rPr>
          <w:rFonts w:hint="cs"/>
          <w:spacing w:val="-2"/>
          <w:rtl/>
          <w:lang w:bidi="ar-SY"/>
        </w:rPr>
        <w:t xml:space="preserve">(المراجَع في الحمامات، </w:t>
      </w:r>
      <w:r w:rsidRPr="00E31DB4">
        <w:rPr>
          <w:spacing w:val="-2"/>
          <w:lang w:bidi="ar-SY"/>
        </w:rPr>
        <w:t>2016</w:t>
      </w:r>
      <w:r w:rsidRPr="00E31DB4">
        <w:rPr>
          <w:spacing w:val="-2"/>
          <w:rtl/>
        </w:rPr>
        <w:t xml:space="preserve">) </w:t>
      </w:r>
      <w:r w:rsidRPr="00E31DB4">
        <w:rPr>
          <w:spacing w:val="-2"/>
          <w:rtl/>
          <w:lang w:bidi="ar-SY"/>
        </w:rPr>
        <w:t>الصادر عن الجمعية العالمية لتقييس الاتصالات لعام </w:t>
      </w:r>
      <w:r w:rsidRPr="00E31DB4">
        <w:rPr>
          <w:spacing w:val="-2"/>
          <w:lang w:bidi="ar-SY"/>
        </w:rPr>
        <w:t>2016</w:t>
      </w:r>
      <w:r w:rsidRPr="00E31DB4">
        <w:rPr>
          <w:spacing w:val="-2"/>
          <w:rtl/>
          <w:lang w:bidi="ar-SY"/>
        </w:rPr>
        <w:t xml:space="preserve"> </w:t>
      </w:r>
      <w:r w:rsidRPr="00E31DB4">
        <w:rPr>
          <w:spacing w:val="-2"/>
          <w:lang w:bidi="ar-SY"/>
        </w:rPr>
        <w:t>(WTSA</w:t>
      </w:r>
      <w:r w:rsidRPr="00E31DB4">
        <w:rPr>
          <w:spacing w:val="-2"/>
          <w:lang w:bidi="ar-SY"/>
        </w:rPr>
        <w:noBreakHyphen/>
        <w:t>16)</w:t>
      </w:r>
      <w:r w:rsidRPr="00E31DB4">
        <w:rPr>
          <w:spacing w:val="-2"/>
          <w:rtl/>
          <w:lang w:bidi="ar-SY"/>
        </w:rPr>
        <w:t>.</w:t>
      </w:r>
    </w:p>
    <w:p w:rsidR="00C22ECD" w:rsidRDefault="00C22ECD" w:rsidP="00813C1D">
      <w:pPr>
        <w:rPr>
          <w:rtl/>
        </w:rPr>
      </w:pPr>
      <w:r>
        <w:rPr>
          <w:color w:val="000000"/>
          <w:rtl/>
        </w:rPr>
        <w:t xml:space="preserve">ويمكن الاطلاع على معلومات </w:t>
      </w:r>
      <w:r w:rsidR="00813C1D">
        <w:rPr>
          <w:rFonts w:hint="cs"/>
          <w:color w:val="000000"/>
          <w:rtl/>
        </w:rPr>
        <w:t xml:space="preserve">إضافية بشأن </w:t>
      </w:r>
      <w:r>
        <w:rPr>
          <w:color w:val="000000"/>
          <w:rtl/>
        </w:rPr>
        <w:t xml:space="preserve">أسبوع المعايير المراعية للبيئة في العنوان الإلكتروني: </w:t>
      </w:r>
      <w:hyperlink r:id="rId14" w:history="1">
        <w:bookmarkStart w:id="4" w:name="lt_pId076"/>
        <w:r>
          <w:rPr>
            <w:rStyle w:val="Hyperlink"/>
            <w:rFonts w:asciiTheme="minorHAnsi" w:hAnsiTheme="minorHAnsi"/>
            <w:szCs w:val="22"/>
          </w:rPr>
          <w:t>https://www.itu.int/en/ITU-T/Workshops-and-Seminars/gsw/201804/Pages/default.aspx</w:t>
        </w:r>
        <w:bookmarkEnd w:id="4"/>
      </w:hyperlink>
      <w:r>
        <w:rPr>
          <w:rtl/>
        </w:rPr>
        <w:t>.</w:t>
      </w:r>
    </w:p>
    <w:p w:rsidR="00C22ECD" w:rsidRDefault="00C22ECD" w:rsidP="00C22ECD">
      <w:pPr>
        <w:keepNext/>
        <w:keepLines/>
        <w:spacing w:line="240" w:lineRule="auto"/>
        <w:rPr>
          <w:rtl/>
          <w:lang w:bidi="ar-EG"/>
        </w:rPr>
      </w:pPr>
      <w:r>
        <w:rPr>
          <w:b/>
          <w:bCs/>
          <w:rtl/>
          <w:lang w:bidi="ar-EG"/>
        </w:rPr>
        <w:t>المواعيد النهائية</w:t>
      </w:r>
      <w:r>
        <w:rPr>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938"/>
      </w:tblGrid>
      <w:tr w:rsidR="00C22ECD" w:rsidTr="007D56A6">
        <w:tc>
          <w:tcPr>
            <w:tcW w:w="1691" w:type="dxa"/>
            <w:tcBorders>
              <w:top w:val="single" w:sz="4" w:space="0" w:color="auto"/>
              <w:left w:val="single" w:sz="4" w:space="0" w:color="auto"/>
              <w:bottom w:val="single" w:sz="4" w:space="0" w:color="auto"/>
              <w:right w:val="single" w:sz="4" w:space="0" w:color="auto"/>
            </w:tcBorders>
            <w:vAlign w:val="center"/>
            <w:hideMark/>
          </w:tcPr>
          <w:p w:rsidR="00C22ECD" w:rsidRDefault="00C22ECD" w:rsidP="00CF2488">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line="300" w:lineRule="exact"/>
              <w:rPr>
                <w:rFonts w:eastAsia="MS Mincho"/>
                <w:rtl/>
              </w:rPr>
            </w:pPr>
            <w:bookmarkStart w:id="5" w:name="lt_pId045"/>
            <w:r>
              <w:rPr>
                <w:rFonts w:eastAsia="MS Mincho"/>
              </w:rPr>
              <w:t>5</w:t>
            </w:r>
            <w:r>
              <w:rPr>
                <w:rFonts w:eastAsia="MS Mincho"/>
                <w:rtl/>
              </w:rPr>
              <w:t xml:space="preserve"> </w:t>
            </w:r>
            <w:r>
              <w:rPr>
                <w:rFonts w:eastAsia="MS Mincho" w:hint="cs"/>
                <w:rtl/>
              </w:rPr>
              <w:t xml:space="preserve">مارس </w:t>
            </w:r>
            <w:r>
              <w:rPr>
                <w:rFonts w:eastAsia="MS Mincho"/>
              </w:rPr>
              <w:t>2018</w:t>
            </w:r>
            <w:bookmarkEnd w:id="5"/>
          </w:p>
        </w:tc>
        <w:tc>
          <w:tcPr>
            <w:tcW w:w="7938" w:type="dxa"/>
            <w:tcBorders>
              <w:top w:val="single" w:sz="4" w:space="0" w:color="auto"/>
              <w:left w:val="single" w:sz="4" w:space="0" w:color="auto"/>
              <w:bottom w:val="single" w:sz="4" w:space="0" w:color="auto"/>
              <w:right w:val="single" w:sz="4" w:space="0" w:color="auto"/>
            </w:tcBorders>
            <w:vAlign w:val="center"/>
            <w:hideMark/>
          </w:tcPr>
          <w:p w:rsidR="00C22ECD" w:rsidRDefault="00C22ECD" w:rsidP="00CF2488">
            <w:pPr>
              <w:keepNext/>
              <w:keepLines/>
              <w:tabs>
                <w:tab w:val="left" w:pos="331"/>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line="300" w:lineRule="exact"/>
              <w:ind w:left="284" w:hanging="284"/>
              <w:jc w:val="left"/>
              <w:rPr>
                <w:rFonts w:eastAsia="MS Mincho"/>
              </w:rPr>
            </w:pPr>
            <w:r>
              <w:rPr>
                <w:rFonts w:eastAsia="MS Mincho"/>
                <w:rtl/>
              </w:rPr>
              <w:t>-</w:t>
            </w:r>
            <w:r>
              <w:rPr>
                <w:rFonts w:eastAsia="MS Mincho"/>
                <w:rtl/>
              </w:rPr>
              <w:tab/>
              <w:t xml:space="preserve">تقديم طلبات الحصول على منح (يمكن الحصول على نموذج الطلب والإرشادات </w:t>
            </w:r>
            <w:r w:rsidR="00B272F3">
              <w:fldChar w:fldCharType="begin"/>
            </w:r>
            <w:r w:rsidR="00B272F3">
              <w:instrText>HYPERLINK "https://www.itu.int/en/ITU-T/studygroups/2017-2020/05/sg5rgafr/Documents/GSW-2018_Fellowships.docx"</w:instrText>
            </w:r>
            <w:r w:rsidR="00B272F3">
              <w:fldChar w:fldCharType="separate"/>
            </w:r>
            <w:r w:rsidRPr="00E31DB4">
              <w:rPr>
                <w:rStyle w:val="Hyperlink"/>
                <w:rFonts w:eastAsia="MS Mincho"/>
                <w:rtl/>
              </w:rPr>
              <w:t>هنا</w:t>
            </w:r>
            <w:r w:rsidR="00B272F3">
              <w:rPr>
                <w:rStyle w:val="Hyperlink"/>
                <w:rFonts w:eastAsia="MS Mincho"/>
              </w:rPr>
              <w:fldChar w:fldCharType="end"/>
            </w:r>
            <w:bookmarkStart w:id="6" w:name="_GoBack"/>
            <w:bookmarkEnd w:id="6"/>
            <w:r>
              <w:rPr>
                <w:rFonts w:eastAsia="MS Mincho"/>
                <w:rtl/>
              </w:rPr>
              <w:t>)</w:t>
            </w:r>
          </w:p>
        </w:tc>
      </w:tr>
      <w:tr w:rsidR="00C22ECD" w:rsidTr="007D56A6">
        <w:tc>
          <w:tcPr>
            <w:tcW w:w="1691" w:type="dxa"/>
            <w:tcBorders>
              <w:top w:val="single" w:sz="4" w:space="0" w:color="auto"/>
              <w:left w:val="single" w:sz="4" w:space="0" w:color="auto"/>
              <w:bottom w:val="single" w:sz="4" w:space="0" w:color="auto"/>
              <w:right w:val="single" w:sz="4" w:space="0" w:color="auto"/>
            </w:tcBorders>
            <w:hideMark/>
          </w:tcPr>
          <w:p w:rsidR="00C22ECD" w:rsidRDefault="00C22ECD" w:rsidP="00CF2488">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line="300" w:lineRule="exact"/>
              <w:rPr>
                <w:rFonts w:eastAsia="MS Mincho"/>
              </w:rPr>
            </w:pPr>
            <w:r>
              <w:rPr>
                <w:rFonts w:eastAsia="MS Mincho"/>
              </w:rPr>
              <w:t>9</w:t>
            </w:r>
            <w:r>
              <w:rPr>
                <w:rFonts w:eastAsia="MS Mincho"/>
                <w:rtl/>
              </w:rPr>
              <w:t xml:space="preserve"> </w:t>
            </w:r>
            <w:r>
              <w:rPr>
                <w:rFonts w:eastAsia="MS Mincho" w:hint="cs"/>
                <w:rtl/>
              </w:rPr>
              <w:t xml:space="preserve">مارس </w:t>
            </w:r>
            <w:r>
              <w:rPr>
                <w:rFonts w:eastAsia="MS Mincho"/>
              </w:rPr>
              <w:t>2018</w:t>
            </w:r>
          </w:p>
        </w:tc>
        <w:tc>
          <w:tcPr>
            <w:tcW w:w="7938" w:type="dxa"/>
            <w:tcBorders>
              <w:top w:val="single" w:sz="4" w:space="0" w:color="auto"/>
              <w:left w:val="single" w:sz="4" w:space="0" w:color="auto"/>
              <w:bottom w:val="single" w:sz="4" w:space="0" w:color="auto"/>
              <w:right w:val="single" w:sz="4" w:space="0" w:color="auto"/>
            </w:tcBorders>
            <w:vAlign w:val="center"/>
            <w:hideMark/>
          </w:tcPr>
          <w:p w:rsidR="00C22ECD" w:rsidRDefault="00C22ECD" w:rsidP="00CF2488">
            <w:pPr>
              <w:keepNext/>
              <w:keepLines/>
              <w:tabs>
                <w:tab w:val="left" w:pos="331"/>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line="300" w:lineRule="exact"/>
              <w:ind w:left="284" w:hanging="284"/>
              <w:jc w:val="left"/>
              <w:rPr>
                <w:rFonts w:eastAsia="MS Mincho"/>
                <w:spacing w:val="-6"/>
                <w:rtl/>
                <w:lang w:bidi="ar-EG"/>
              </w:rPr>
            </w:pPr>
            <w:r>
              <w:rPr>
                <w:rFonts w:eastAsia="MS Mincho"/>
                <w:rtl/>
              </w:rPr>
              <w:t>-</w:t>
            </w:r>
            <w:r>
              <w:rPr>
                <w:rFonts w:eastAsia="MS Mincho"/>
                <w:rtl/>
              </w:rPr>
              <w:tab/>
              <w:t xml:space="preserve">التسجيل المسبق (إلكترونياً عبر </w:t>
            </w:r>
            <w:hyperlink r:id="rId15" w:history="1">
              <w:r w:rsidR="00813C1D">
                <w:rPr>
                  <w:rStyle w:val="Hyperlink"/>
                  <w:rFonts w:eastAsia="MS Mincho" w:hint="cs"/>
                  <w:rtl/>
                </w:rPr>
                <w:t xml:space="preserve">الصفحة الرئيسية </w:t>
              </w:r>
              <w:r>
                <w:rPr>
                  <w:rStyle w:val="Hyperlink"/>
                  <w:rFonts w:eastAsia="MS Mincho"/>
                  <w:rtl/>
                </w:rPr>
                <w:t>للفريق الإقليمي</w:t>
              </w:r>
            </w:hyperlink>
            <w:r>
              <w:rPr>
                <w:rFonts w:eastAsia="MS Mincho"/>
                <w:rtl/>
              </w:rPr>
              <w:t>)</w:t>
            </w:r>
          </w:p>
          <w:p w:rsidR="00C22ECD" w:rsidRDefault="00C22ECD" w:rsidP="00CF2488">
            <w:pPr>
              <w:keepNext/>
              <w:keepLines/>
              <w:tabs>
                <w:tab w:val="left" w:pos="331"/>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line="300" w:lineRule="exact"/>
              <w:ind w:left="284" w:hanging="284"/>
              <w:jc w:val="left"/>
              <w:rPr>
                <w:rFonts w:eastAsia="MS Mincho"/>
                <w:spacing w:val="-6"/>
                <w:rtl/>
                <w:lang w:bidi="ar-SY"/>
              </w:rPr>
            </w:pPr>
            <w:r>
              <w:rPr>
                <w:rFonts w:eastAsiaTheme="minorEastAsia"/>
                <w:rtl/>
                <w:lang w:eastAsia="zh-CN" w:bidi="ar-SY"/>
              </w:rPr>
              <w:t>-</w:t>
            </w:r>
            <w:r>
              <w:rPr>
                <w:rFonts w:eastAsiaTheme="minorEastAsia"/>
                <w:rtl/>
                <w:lang w:eastAsia="zh-CN" w:bidi="ar-SY"/>
              </w:rPr>
              <w:tab/>
              <w:t>تقديم طلبات الحصول على رسائل دعم طلب التأشيرة (راجع المعلومات العملية)</w:t>
            </w:r>
          </w:p>
        </w:tc>
      </w:tr>
      <w:tr w:rsidR="00C22ECD" w:rsidTr="007D56A6">
        <w:tc>
          <w:tcPr>
            <w:tcW w:w="1691" w:type="dxa"/>
            <w:tcBorders>
              <w:top w:val="single" w:sz="4" w:space="0" w:color="auto"/>
              <w:left w:val="single" w:sz="4" w:space="0" w:color="auto"/>
              <w:bottom w:val="single" w:sz="4" w:space="0" w:color="auto"/>
              <w:right w:val="single" w:sz="4" w:space="0" w:color="auto"/>
            </w:tcBorders>
            <w:vAlign w:val="center"/>
            <w:hideMark/>
          </w:tcPr>
          <w:p w:rsidR="00C22ECD" w:rsidRDefault="00C22ECD" w:rsidP="00CF2488">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line="300" w:lineRule="exact"/>
              <w:rPr>
                <w:rFonts w:eastAsia="MS Mincho"/>
              </w:rPr>
            </w:pPr>
            <w:bookmarkStart w:id="7" w:name="lt_pId049"/>
            <w:r>
              <w:rPr>
                <w:rFonts w:eastAsia="MS Mincho"/>
              </w:rPr>
              <w:t>27</w:t>
            </w:r>
            <w:r>
              <w:rPr>
                <w:rFonts w:eastAsia="MS Mincho"/>
                <w:rtl/>
              </w:rPr>
              <w:t xml:space="preserve"> </w:t>
            </w:r>
            <w:r>
              <w:rPr>
                <w:rFonts w:eastAsia="MS Mincho" w:hint="cs"/>
                <w:rtl/>
              </w:rPr>
              <w:t xml:space="preserve">مارس </w:t>
            </w:r>
            <w:r>
              <w:rPr>
                <w:rFonts w:eastAsia="MS Mincho"/>
              </w:rPr>
              <w:t>2018</w:t>
            </w:r>
            <w:bookmarkEnd w:id="7"/>
          </w:p>
        </w:tc>
        <w:tc>
          <w:tcPr>
            <w:tcW w:w="7938" w:type="dxa"/>
            <w:tcBorders>
              <w:top w:val="single" w:sz="4" w:space="0" w:color="auto"/>
              <w:left w:val="single" w:sz="4" w:space="0" w:color="auto"/>
              <w:bottom w:val="single" w:sz="4" w:space="0" w:color="auto"/>
              <w:right w:val="single" w:sz="4" w:space="0" w:color="auto"/>
            </w:tcBorders>
            <w:vAlign w:val="center"/>
            <w:hideMark/>
          </w:tcPr>
          <w:p w:rsidR="00C22ECD" w:rsidRDefault="00C22ECD" w:rsidP="00CF2488">
            <w:pPr>
              <w:keepNext/>
              <w:keepLines/>
              <w:tabs>
                <w:tab w:val="left" w:pos="331"/>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line="300" w:lineRule="exact"/>
              <w:ind w:left="284" w:hanging="284"/>
              <w:jc w:val="left"/>
              <w:rPr>
                <w:rFonts w:eastAsia="MS Mincho"/>
              </w:rPr>
            </w:pPr>
            <w:r>
              <w:rPr>
                <w:rFonts w:eastAsiaTheme="minorEastAsia"/>
                <w:rtl/>
                <w:lang w:eastAsia="zh-CN" w:bidi="ar-SY"/>
              </w:rPr>
              <w:t>-</w:t>
            </w:r>
            <w:r>
              <w:rPr>
                <w:rFonts w:eastAsiaTheme="minorEastAsia"/>
                <w:rtl/>
                <w:lang w:eastAsia="zh-CN" w:bidi="ar-SY"/>
              </w:rPr>
              <w:tab/>
              <w:t>تقديم مساهمات أعضاء قطاع تقييس الاتصالات</w:t>
            </w:r>
            <w:r>
              <w:rPr>
                <w:rFonts w:eastAsia="MS Mincho"/>
                <w:rtl/>
              </w:rPr>
              <w:t xml:space="preserve"> (برسالة إلكترونية إلى </w:t>
            </w:r>
            <w:hyperlink r:id="rId16" w:history="1">
              <w:r>
                <w:rPr>
                  <w:rStyle w:val="Hyperlink"/>
                  <w:rFonts w:asciiTheme="minorHAnsi" w:hAnsiTheme="minorHAnsi"/>
                </w:rPr>
                <w:t>tsbsg5rgafr@itu.int</w:t>
              </w:r>
              <w:r w:rsidRPr="00813C1D">
                <w:rPr>
                  <w:rFonts w:eastAsia="MS Mincho"/>
                  <w:rtl/>
                </w:rPr>
                <w:t>؛</w:t>
              </w:r>
            </w:hyperlink>
            <w:r>
              <w:rPr>
                <w:rFonts w:eastAsia="MS Mincho"/>
                <w:rtl/>
              </w:rPr>
              <w:t xml:space="preserve"> و</w:t>
            </w:r>
            <w:hyperlink r:id="rId17" w:history="1">
              <w:r>
                <w:rPr>
                  <w:rStyle w:val="Hyperlink"/>
                  <w:rFonts w:asciiTheme="minorHAnsi" w:hAnsiTheme="minorHAnsi"/>
                </w:rPr>
                <w:t>tsbsg5@itu.int</w:t>
              </w:r>
            </w:hyperlink>
            <w:r>
              <w:rPr>
                <w:rtl/>
              </w:rPr>
              <w:t>؛ و</w:t>
            </w:r>
            <w:hyperlink r:id="rId18" w:history="1">
              <w:r>
                <w:rPr>
                  <w:rStyle w:val="Hyperlink"/>
                  <w:rFonts w:asciiTheme="minorHAnsi" w:hAnsiTheme="minorHAnsi"/>
                </w:rPr>
                <w:t>tsbsg20@itu.int</w:t>
              </w:r>
            </w:hyperlink>
            <w:r>
              <w:rPr>
                <w:rFonts w:eastAsia="MS Mincho"/>
                <w:rtl/>
              </w:rPr>
              <w:t>)</w:t>
            </w:r>
          </w:p>
        </w:tc>
      </w:tr>
    </w:tbl>
    <w:p w:rsidR="00C22ECD" w:rsidRDefault="00813C1D" w:rsidP="00883B0E">
      <w:pPr>
        <w:spacing w:before="240"/>
        <w:rPr>
          <w:rFonts w:eastAsiaTheme="minorEastAsia"/>
          <w:rtl/>
          <w:lang w:eastAsia="zh-CN"/>
        </w:rPr>
      </w:pPr>
      <w:r>
        <w:rPr>
          <w:rFonts w:eastAsiaTheme="minorEastAsia" w:hint="cs"/>
          <w:rtl/>
          <w:lang w:eastAsia="zh-CN"/>
        </w:rPr>
        <w:t xml:space="preserve">وترد </w:t>
      </w:r>
      <w:r w:rsidR="00C22ECD">
        <w:rPr>
          <w:rFonts w:eastAsiaTheme="minorEastAsia"/>
          <w:rtl/>
          <w:lang w:eastAsia="zh-CN"/>
        </w:rPr>
        <w:t xml:space="preserve">معلومات </w:t>
      </w:r>
      <w:r>
        <w:rPr>
          <w:rFonts w:eastAsiaTheme="minorEastAsia" w:hint="cs"/>
          <w:rtl/>
          <w:lang w:eastAsia="zh-CN"/>
        </w:rPr>
        <w:t xml:space="preserve">إضافية </w:t>
      </w:r>
      <w:r w:rsidR="00C22ECD">
        <w:rPr>
          <w:rFonts w:eastAsiaTheme="minorEastAsia"/>
          <w:rtl/>
          <w:lang w:eastAsia="zh-CN"/>
        </w:rPr>
        <w:t>في</w:t>
      </w:r>
      <w:r>
        <w:rPr>
          <w:rFonts w:eastAsiaTheme="minorEastAsia" w:hint="cs"/>
          <w:rtl/>
          <w:lang w:eastAsia="zh-CN"/>
        </w:rPr>
        <w:t> </w:t>
      </w:r>
      <w:r w:rsidR="00C22ECD">
        <w:rPr>
          <w:rFonts w:eastAsiaTheme="minorEastAsia"/>
          <w:b/>
          <w:bCs/>
          <w:rtl/>
          <w:lang w:eastAsia="zh-CN"/>
        </w:rPr>
        <w:t>الملحق</w:t>
      </w:r>
      <w:r>
        <w:rPr>
          <w:rFonts w:eastAsiaTheme="minorEastAsia" w:hint="cs"/>
          <w:b/>
          <w:bCs/>
          <w:rtl/>
          <w:lang w:eastAsia="zh-CN"/>
        </w:rPr>
        <w:t> </w:t>
      </w:r>
      <w:r w:rsidR="00C22ECD">
        <w:rPr>
          <w:rFonts w:eastAsiaTheme="minorEastAsia"/>
          <w:b/>
          <w:bCs/>
          <w:lang w:eastAsia="zh-CN"/>
        </w:rPr>
        <w:t>A</w:t>
      </w:r>
      <w:r w:rsidRPr="00813C1D">
        <w:rPr>
          <w:rFonts w:eastAsiaTheme="minorEastAsia" w:hint="cs"/>
          <w:rtl/>
          <w:lang w:eastAsia="zh-CN"/>
        </w:rPr>
        <w:t>.</w:t>
      </w:r>
      <w:r w:rsidR="00C22ECD">
        <w:rPr>
          <w:rFonts w:eastAsiaTheme="minorEastAsia"/>
          <w:rtl/>
          <w:lang w:eastAsia="zh-CN"/>
        </w:rPr>
        <w:t xml:space="preserve"> كما </w:t>
      </w:r>
      <w:r>
        <w:rPr>
          <w:rFonts w:eastAsiaTheme="minorEastAsia" w:hint="cs"/>
          <w:rtl/>
          <w:lang w:eastAsia="zh-CN"/>
        </w:rPr>
        <w:t xml:space="preserve">ترد </w:t>
      </w:r>
      <w:r w:rsidR="00C22ECD">
        <w:rPr>
          <w:rFonts w:eastAsiaTheme="minorEastAsia"/>
          <w:rtl/>
          <w:lang w:eastAsia="zh-CN"/>
        </w:rPr>
        <w:t>جد</w:t>
      </w:r>
      <w:r>
        <w:rPr>
          <w:rFonts w:eastAsiaTheme="minorEastAsia" w:hint="cs"/>
          <w:rtl/>
          <w:lang w:eastAsia="zh-CN"/>
        </w:rPr>
        <w:t>ا</w:t>
      </w:r>
      <w:r w:rsidR="00C22ECD">
        <w:rPr>
          <w:rFonts w:eastAsiaTheme="minorEastAsia"/>
          <w:rtl/>
          <w:lang w:eastAsia="zh-CN"/>
        </w:rPr>
        <w:t xml:space="preserve">ول أعمال الاجتماعات </w:t>
      </w:r>
      <w:r>
        <w:rPr>
          <w:rFonts w:eastAsiaTheme="minorEastAsia" w:hint="cs"/>
          <w:rtl/>
          <w:lang w:eastAsia="zh-CN"/>
        </w:rPr>
        <w:t xml:space="preserve">التي أعدّها </w:t>
      </w:r>
      <w:r w:rsidR="00C22ECD">
        <w:rPr>
          <w:rFonts w:eastAsiaTheme="minorEastAsia"/>
          <w:rtl/>
          <w:lang w:eastAsia="zh-CN"/>
        </w:rPr>
        <w:t xml:space="preserve">كل من السيدة </w:t>
      </w:r>
      <w:r w:rsidR="00C22ECD">
        <w:rPr>
          <w:color w:val="000000"/>
          <w:rtl/>
        </w:rPr>
        <w:t xml:space="preserve">ناكيغولي (رئيسة الفريق الإقليمي لمنطقة </w:t>
      </w:r>
      <w:r w:rsidR="00883B0E">
        <w:rPr>
          <w:rFonts w:hint="cs"/>
          <w:color w:val="000000"/>
          <w:rtl/>
        </w:rPr>
        <w:t>إفريقيا</w:t>
      </w:r>
      <w:r w:rsidR="00C22ECD">
        <w:rPr>
          <w:color w:val="000000"/>
          <w:rtl/>
        </w:rPr>
        <w:t xml:space="preserve"> التابع للجنة الدراسات </w:t>
      </w:r>
      <w:r w:rsidR="00C22ECD">
        <w:rPr>
          <w:color w:val="000000"/>
        </w:rPr>
        <w:t>5</w:t>
      </w:r>
      <w:r w:rsidR="00C22ECD">
        <w:rPr>
          <w:color w:val="000000"/>
          <w:rtl/>
        </w:rPr>
        <w:t xml:space="preserve">) </w:t>
      </w:r>
      <w:r w:rsidR="00C22ECD" w:rsidRPr="00813C1D">
        <w:rPr>
          <w:rFonts w:eastAsiaTheme="minorEastAsia"/>
          <w:rtl/>
          <w:lang w:eastAsia="zh-CN"/>
        </w:rPr>
        <w:t>والسيدة</w:t>
      </w:r>
      <w:r w:rsidR="00C22ECD">
        <w:rPr>
          <w:rFonts w:eastAsiaTheme="minorEastAsia"/>
          <w:rtl/>
          <w:lang w:eastAsia="zh-CN"/>
        </w:rPr>
        <w:t xml:space="preserve"> عثمان (رئيسة </w:t>
      </w:r>
      <w:r w:rsidR="00C22ECD">
        <w:rPr>
          <w:color w:val="000000"/>
          <w:rtl/>
        </w:rPr>
        <w:t>الفريق الإقليمي للمنطقة العربية التابع للجنة الدراسات</w:t>
      </w:r>
      <w:r w:rsidR="004D4852">
        <w:rPr>
          <w:rFonts w:hint="cs"/>
          <w:color w:val="000000"/>
          <w:rtl/>
        </w:rPr>
        <w:t> </w:t>
      </w:r>
      <w:r w:rsidR="00C22ECD">
        <w:rPr>
          <w:color w:val="000000"/>
        </w:rPr>
        <w:t>5</w:t>
      </w:r>
      <w:r w:rsidR="00C22ECD">
        <w:rPr>
          <w:rFonts w:eastAsiaTheme="minorEastAsia"/>
          <w:rtl/>
          <w:lang w:eastAsia="zh-CN"/>
        </w:rPr>
        <w:t xml:space="preserve">) والسيد وكيل (رئيس الفريق الإقليمي لمنطقة إفريقيا التابع للجنة الدراسات </w:t>
      </w:r>
      <w:r w:rsidR="00C22ECD">
        <w:rPr>
          <w:rFonts w:eastAsiaTheme="minorEastAsia"/>
          <w:lang w:eastAsia="zh-CN"/>
        </w:rPr>
        <w:t>20</w:t>
      </w:r>
      <w:r w:rsidR="00C22ECD">
        <w:rPr>
          <w:rFonts w:eastAsiaTheme="minorEastAsia"/>
          <w:rtl/>
          <w:lang w:eastAsia="zh-CN"/>
        </w:rPr>
        <w:t>) في</w:t>
      </w:r>
      <w:r>
        <w:rPr>
          <w:rFonts w:eastAsiaTheme="minorEastAsia" w:hint="cs"/>
          <w:rtl/>
          <w:lang w:eastAsia="zh-CN"/>
        </w:rPr>
        <w:t> </w:t>
      </w:r>
      <w:r w:rsidR="00C22ECD">
        <w:rPr>
          <w:rFonts w:eastAsiaTheme="minorEastAsia"/>
          <w:b/>
          <w:bCs/>
          <w:rtl/>
          <w:lang w:eastAsia="zh-CN"/>
        </w:rPr>
        <w:t>الملحقات</w:t>
      </w:r>
      <w:r>
        <w:rPr>
          <w:rFonts w:eastAsiaTheme="minorEastAsia" w:hint="cs"/>
          <w:b/>
          <w:bCs/>
          <w:rtl/>
          <w:lang w:eastAsia="zh-CN"/>
        </w:rPr>
        <w:t> </w:t>
      </w:r>
      <w:r w:rsidR="00C22ECD">
        <w:rPr>
          <w:rFonts w:eastAsiaTheme="minorEastAsia"/>
          <w:b/>
          <w:bCs/>
          <w:lang w:eastAsia="zh-CN"/>
        </w:rPr>
        <w:t>B</w:t>
      </w:r>
      <w:r w:rsidR="00C22ECD">
        <w:rPr>
          <w:rFonts w:eastAsiaTheme="minorEastAsia"/>
          <w:b/>
          <w:bCs/>
          <w:rtl/>
          <w:lang w:eastAsia="zh-CN"/>
        </w:rPr>
        <w:t xml:space="preserve"> و</w:t>
      </w:r>
      <w:r w:rsidR="00C22ECD">
        <w:rPr>
          <w:rFonts w:eastAsiaTheme="minorEastAsia"/>
          <w:b/>
          <w:bCs/>
          <w:lang w:eastAsia="zh-CN"/>
        </w:rPr>
        <w:t>C</w:t>
      </w:r>
      <w:r w:rsidR="00C22ECD">
        <w:rPr>
          <w:rFonts w:eastAsiaTheme="minorEastAsia"/>
          <w:b/>
          <w:bCs/>
          <w:rtl/>
          <w:lang w:eastAsia="zh-CN"/>
        </w:rPr>
        <w:t xml:space="preserve"> و</w:t>
      </w:r>
      <w:r w:rsidR="00C22ECD">
        <w:rPr>
          <w:rFonts w:eastAsiaTheme="minorEastAsia"/>
          <w:b/>
          <w:bCs/>
          <w:lang w:eastAsia="zh-CN"/>
        </w:rPr>
        <w:t>D</w:t>
      </w:r>
      <w:r w:rsidR="00C22ECD">
        <w:rPr>
          <w:rFonts w:eastAsiaTheme="minorEastAsia"/>
          <w:rtl/>
          <w:lang w:eastAsia="zh-CN"/>
        </w:rPr>
        <w:t xml:space="preserve"> على التوالي.</w:t>
      </w:r>
    </w:p>
    <w:p w:rsidR="007D56A6" w:rsidRDefault="007D56A6" w:rsidP="00813C1D">
      <w:pPr>
        <w:rPr>
          <w:color w:val="000000"/>
          <w:spacing w:val="-4"/>
          <w:rtl/>
        </w:rPr>
      </w:pPr>
      <w:r>
        <w:rPr>
          <w:color w:val="000000"/>
          <w:spacing w:val="-4"/>
          <w:rtl/>
        </w:rPr>
        <w:br w:type="page"/>
      </w:r>
    </w:p>
    <w:p w:rsidR="00C22ECD" w:rsidRPr="00813C1D" w:rsidRDefault="00C22ECD" w:rsidP="00813C1D">
      <w:pPr>
        <w:rPr>
          <w:rFonts w:eastAsiaTheme="minorEastAsia"/>
          <w:spacing w:val="-4"/>
          <w:rtl/>
          <w:lang w:eastAsia="zh-CN"/>
        </w:rPr>
      </w:pPr>
      <w:r w:rsidRPr="00813C1D">
        <w:rPr>
          <w:color w:val="000000"/>
          <w:spacing w:val="-4"/>
          <w:rtl/>
        </w:rPr>
        <w:lastRenderedPageBreak/>
        <w:t>وستُنشر معلومات عملية بشأن الحدث في الصفحات الإلكترونية</w:t>
      </w:r>
      <w:r w:rsidRPr="00813C1D">
        <w:rPr>
          <w:rFonts w:eastAsiaTheme="minorEastAsia"/>
          <w:spacing w:val="-4"/>
          <w:rtl/>
          <w:lang w:eastAsia="zh-CN"/>
        </w:rPr>
        <w:t xml:space="preserve"> للفريق </w:t>
      </w:r>
      <w:hyperlink r:id="rId19" w:history="1">
        <w:r w:rsidRPr="00813C1D">
          <w:rPr>
            <w:rStyle w:val="Hyperlink"/>
            <w:rFonts w:asciiTheme="minorHAnsi" w:hAnsiTheme="minorHAnsi"/>
            <w:spacing w:val="-4"/>
            <w:szCs w:val="22"/>
          </w:rPr>
          <w:t>SG5RG-AFR</w:t>
        </w:r>
      </w:hyperlink>
      <w:r w:rsidR="00813C1D">
        <w:rPr>
          <w:rFonts w:hint="cs"/>
          <w:spacing w:val="-4"/>
          <w:rtl/>
        </w:rPr>
        <w:t xml:space="preserve"> </w:t>
      </w:r>
      <w:r w:rsidRPr="00813C1D">
        <w:rPr>
          <w:rFonts w:eastAsiaTheme="minorEastAsia"/>
          <w:spacing w:val="-4"/>
          <w:rtl/>
          <w:lang w:eastAsia="zh-CN"/>
        </w:rPr>
        <w:t xml:space="preserve">والفريق </w:t>
      </w:r>
      <w:hyperlink r:id="rId20" w:history="1">
        <w:r w:rsidRPr="00813C1D">
          <w:rPr>
            <w:rStyle w:val="Hyperlink"/>
            <w:rFonts w:asciiTheme="minorHAnsi" w:hAnsiTheme="minorHAnsi"/>
            <w:spacing w:val="-4"/>
            <w:szCs w:val="22"/>
          </w:rPr>
          <w:t>SG5RG-ARB</w:t>
        </w:r>
      </w:hyperlink>
      <w:r w:rsidRPr="00813C1D">
        <w:rPr>
          <w:rFonts w:eastAsiaTheme="minorEastAsia"/>
          <w:spacing w:val="-4"/>
          <w:rtl/>
          <w:lang w:eastAsia="zh-CN"/>
        </w:rPr>
        <w:t xml:space="preserve"> والفريق</w:t>
      </w:r>
      <w:r w:rsidR="00813C1D" w:rsidRPr="00813C1D">
        <w:rPr>
          <w:rFonts w:eastAsiaTheme="minorEastAsia" w:hint="cs"/>
          <w:spacing w:val="-4"/>
          <w:rtl/>
          <w:lang w:eastAsia="zh-CN"/>
        </w:rPr>
        <w:t> </w:t>
      </w:r>
      <w:hyperlink r:id="rId21" w:history="1">
        <w:r w:rsidRPr="00813C1D">
          <w:rPr>
            <w:rStyle w:val="Hyperlink"/>
            <w:rFonts w:asciiTheme="minorHAnsi" w:hAnsiTheme="minorHAnsi"/>
            <w:spacing w:val="-4"/>
            <w:szCs w:val="22"/>
          </w:rPr>
          <w:t>SG20RG</w:t>
        </w:r>
        <w:r w:rsidRPr="00813C1D">
          <w:rPr>
            <w:rStyle w:val="Hyperlink"/>
            <w:rFonts w:asciiTheme="minorHAnsi" w:hAnsiTheme="minorHAnsi"/>
            <w:spacing w:val="-4"/>
            <w:szCs w:val="22"/>
          </w:rPr>
          <w:noBreakHyphen/>
          <w:t>AFR</w:t>
        </w:r>
      </w:hyperlink>
      <w:r w:rsidRPr="00813C1D">
        <w:rPr>
          <w:rFonts w:eastAsiaTheme="minorEastAsia"/>
          <w:spacing w:val="-4"/>
          <w:rtl/>
          <w:lang w:eastAsia="zh-CN"/>
        </w:rPr>
        <w:t>.</w:t>
      </w:r>
    </w:p>
    <w:p w:rsidR="00C22ECD" w:rsidRDefault="00C22ECD" w:rsidP="00883B0E">
      <w:pPr>
        <w:spacing w:before="240"/>
        <w:rPr>
          <w:rFonts w:eastAsiaTheme="minorEastAsia"/>
          <w:rtl/>
          <w:lang w:eastAsia="zh-CN"/>
        </w:rPr>
      </w:pPr>
      <w:r>
        <w:rPr>
          <w:rFonts w:eastAsiaTheme="minorEastAsia"/>
          <w:rtl/>
          <w:lang w:eastAsia="zh-CN"/>
        </w:rPr>
        <w:t>أتمنى لكم اجتماعاً مثمراً وممتعاً.</w:t>
      </w:r>
    </w:p>
    <w:p w:rsidR="00E31DB4" w:rsidRDefault="00E31DB4" w:rsidP="00883B0E">
      <w:pPr>
        <w:spacing w:before="240"/>
        <w:rPr>
          <w:rFonts w:eastAsiaTheme="minorEastAsia"/>
          <w:rtl/>
          <w:lang w:eastAsia="zh-CN" w:bidi="ar-EG"/>
        </w:rPr>
      </w:pPr>
      <w:r>
        <w:rPr>
          <w:rFonts w:eastAsiaTheme="minorEastAsia"/>
          <w:rtl/>
          <w:lang w:eastAsia="zh-CN" w:bidi="ar-EG"/>
        </w:rPr>
        <w:t>وتفضلوا بقبول فائق التقدير والاحترام.</w:t>
      </w:r>
    </w:p>
    <w:p w:rsidR="007D56A6" w:rsidRDefault="007D56A6" w:rsidP="00E31DB4">
      <w:pPr>
        <w:rPr>
          <w:rFonts w:eastAsiaTheme="minorEastAsia"/>
          <w:rtl/>
          <w:lang w:eastAsia="zh-CN"/>
        </w:rPr>
      </w:pPr>
    </w:p>
    <w:tbl>
      <w:tblPr>
        <w:tblStyle w:val="TableGrid1"/>
        <w:bidiVisual/>
        <w:tblW w:w="9610"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gridCol w:w="3070"/>
      </w:tblGrid>
      <w:tr w:rsidR="00E31DB4" w:rsidRPr="00E31DB4" w:rsidTr="00E31DB4">
        <w:trPr>
          <w:cantSplit/>
          <w:trHeight w:val="2195"/>
        </w:trPr>
        <w:tc>
          <w:tcPr>
            <w:tcW w:w="6540" w:type="dxa"/>
            <w:tcBorders>
              <w:top w:val="nil"/>
              <w:left w:val="nil"/>
              <w:bottom w:val="nil"/>
              <w:right w:val="single" w:sz="4" w:space="0" w:color="auto"/>
            </w:tcBorders>
          </w:tcPr>
          <w:p w:rsidR="00E31DB4" w:rsidRPr="00813C1D" w:rsidRDefault="00E31DB4" w:rsidP="007D56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i/>
                <w:iCs/>
                <w:rtl/>
                <w:lang w:eastAsia="zh-CN" w:bidi="ar-EG"/>
              </w:rPr>
            </w:pPr>
            <w:r w:rsidRPr="00813C1D">
              <w:rPr>
                <w:rFonts w:eastAsiaTheme="minorEastAsia"/>
                <w:i/>
                <w:iCs/>
                <w:rtl/>
                <w:lang w:eastAsia="zh-CN" w:bidi="ar-EG"/>
              </w:rPr>
              <w:t>(توقيع)</w:t>
            </w:r>
          </w:p>
          <w:p w:rsidR="00E31DB4" w:rsidRDefault="00E31DB4" w:rsidP="00E31D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rPr>
            </w:pPr>
          </w:p>
          <w:p w:rsidR="00E31DB4" w:rsidRPr="00E31DB4" w:rsidRDefault="00E31DB4" w:rsidP="00E31DB4">
            <w:pPr>
              <w:spacing w:before="60" w:after="60" w:line="260" w:lineRule="exact"/>
              <w:jc w:val="left"/>
              <w:rPr>
                <w:rtl/>
                <w:lang w:bidi="ar-EG"/>
              </w:rPr>
            </w:pPr>
            <w:r>
              <w:rPr>
                <w:rFonts w:eastAsiaTheme="minorEastAsia"/>
                <w:rtl/>
                <w:lang w:eastAsia="zh-CN" w:bidi="ar-SY"/>
              </w:rPr>
              <w:t>تشيساب لي</w:t>
            </w:r>
            <w:r>
              <w:rPr>
                <w:rFonts w:eastAsiaTheme="minorEastAsia"/>
                <w:rtl/>
                <w:lang w:eastAsia="zh-CN" w:bidi="ar-SY"/>
              </w:rPr>
              <w:br/>
              <w:t>مدير مكتب تقييس الاتصالات</w:t>
            </w:r>
          </w:p>
        </w:tc>
        <w:tc>
          <w:tcPr>
            <w:tcW w:w="3070" w:type="dxa"/>
            <w:tcBorders>
              <w:top w:val="single" w:sz="4" w:space="0" w:color="auto"/>
              <w:left w:val="single" w:sz="4" w:space="0" w:color="auto"/>
              <w:bottom w:val="nil"/>
              <w:right w:val="single" w:sz="4" w:space="0" w:color="auto"/>
            </w:tcBorders>
            <w:textDirection w:val="btLr"/>
            <w:vAlign w:val="center"/>
          </w:tcPr>
          <w:p w:rsidR="00E31DB4" w:rsidRPr="009E3A50" w:rsidRDefault="00E31DB4" w:rsidP="00E31DB4">
            <w:pPr>
              <w:tabs>
                <w:tab w:val="clear" w:pos="1134"/>
              </w:tabs>
              <w:spacing w:before="100" w:beforeAutospacing="1" w:after="100" w:afterAutospacing="1" w:line="240" w:lineRule="auto"/>
              <w:ind w:left="113"/>
              <w:jc w:val="center"/>
              <w:rPr>
                <w:sz w:val="16"/>
                <w:szCs w:val="22"/>
                <w:rtl/>
              </w:rPr>
            </w:pPr>
            <w:r w:rsidRPr="009E3A50">
              <w:rPr>
                <w:noProof/>
                <w:sz w:val="16"/>
                <w:szCs w:val="22"/>
                <w:lang w:val="en-GB" w:eastAsia="zh-CN"/>
              </w:rPr>
              <w:drawing>
                <wp:inline distT="0" distB="0" distL="0" distR="0" wp14:anchorId="4D630DE8" wp14:editId="6C194B47">
                  <wp:extent cx="1016000" cy="1016000"/>
                  <wp:effectExtent l="0" t="0" r="0" b="0"/>
                  <wp:docPr id="41" name="Picture 41" descr="This QR code redirects to the latest meeeting information at:&#10;http://handle.itu.int/11.1002/groups/sg5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TSBDOC\2017-2020\Working_methods\Handle_IDs\Handle-IDs_per_group\SG5RG-AFR\Unitag_QRCode_1487088529635.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5708" cy="1025708"/>
                          </a:xfrm>
                          <a:prstGeom prst="rect">
                            <a:avLst/>
                          </a:prstGeom>
                          <a:noFill/>
                          <a:ln>
                            <a:noFill/>
                          </a:ln>
                        </pic:spPr>
                      </pic:pic>
                    </a:graphicData>
                  </a:graphic>
                </wp:inline>
              </w:drawing>
            </w:r>
          </w:p>
          <w:p w:rsidR="009E3A50" w:rsidRPr="009E3A50" w:rsidRDefault="00E31DB4" w:rsidP="009E3A50">
            <w:pPr>
              <w:tabs>
                <w:tab w:val="clear" w:pos="1134"/>
              </w:tabs>
              <w:spacing w:before="60" w:after="60" w:line="220" w:lineRule="exact"/>
              <w:jc w:val="center"/>
              <w:rPr>
                <w:sz w:val="16"/>
                <w:szCs w:val="22"/>
                <w:rtl/>
                <w:lang w:bidi="ar-EG"/>
              </w:rPr>
            </w:pPr>
            <w:r w:rsidRPr="009E3A50">
              <w:rPr>
                <w:sz w:val="16"/>
                <w:szCs w:val="22"/>
              </w:rPr>
              <w:t>ITU-T SG5R</w:t>
            </w:r>
            <w:r w:rsidRPr="009E3A50">
              <w:rPr>
                <w:sz w:val="16"/>
                <w:szCs w:val="22"/>
                <w:lang w:val="fr-CH"/>
              </w:rPr>
              <w:t>G-AFR</w:t>
            </w:r>
            <w:r w:rsidR="009E3A50">
              <w:rPr>
                <w:sz w:val="16"/>
                <w:szCs w:val="22"/>
                <w:lang w:val="fr-CH" w:bidi="ar-EG"/>
              </w:rPr>
              <w:br/>
            </w:r>
            <w:r w:rsidR="009E3A50" w:rsidRPr="009E3A50">
              <w:rPr>
                <w:spacing w:val="-6"/>
                <w:sz w:val="16"/>
                <w:szCs w:val="22"/>
                <w:rtl/>
              </w:rPr>
              <w:t>الفريق الإقليمي لمنطقة إفريقيا التابع للجنة</w:t>
            </w:r>
            <w:r w:rsidR="009E3A50">
              <w:rPr>
                <w:rFonts w:hint="cs"/>
                <w:spacing w:val="-6"/>
                <w:sz w:val="16"/>
                <w:szCs w:val="22"/>
                <w:rtl/>
              </w:rPr>
              <w:t> </w:t>
            </w:r>
            <w:r w:rsidR="009E3A50" w:rsidRPr="009E3A50">
              <w:rPr>
                <w:spacing w:val="-6"/>
                <w:sz w:val="16"/>
                <w:szCs w:val="22"/>
                <w:rtl/>
              </w:rPr>
              <w:t xml:space="preserve">الدراسات </w:t>
            </w:r>
            <w:r w:rsidR="009E3A50" w:rsidRPr="009E3A50">
              <w:rPr>
                <w:spacing w:val="-6"/>
                <w:sz w:val="16"/>
                <w:szCs w:val="22"/>
              </w:rPr>
              <w:t>5</w:t>
            </w:r>
            <w:r w:rsidR="009E3A50" w:rsidRPr="009E3A50">
              <w:rPr>
                <w:spacing w:val="-6"/>
                <w:sz w:val="16"/>
                <w:szCs w:val="22"/>
                <w:rtl/>
              </w:rPr>
              <w:t xml:space="preserve"> لقطاع تقييس الاتصالات</w:t>
            </w:r>
            <w:r w:rsidR="009E3A50" w:rsidRPr="009E3A50">
              <w:rPr>
                <w:rFonts w:hint="cs"/>
                <w:spacing w:val="-6"/>
                <w:sz w:val="16"/>
                <w:szCs w:val="22"/>
                <w:rtl/>
              </w:rPr>
              <w:t> </w:t>
            </w:r>
            <w:r w:rsidR="009E3A50" w:rsidRPr="009E3A50">
              <w:rPr>
                <w:spacing w:val="-6"/>
                <w:sz w:val="16"/>
                <w:szCs w:val="22"/>
              </w:rPr>
              <w:t>(SG5RG</w:t>
            </w:r>
            <w:r w:rsidR="009E3A50" w:rsidRPr="009E3A50">
              <w:rPr>
                <w:spacing w:val="-6"/>
                <w:sz w:val="16"/>
                <w:szCs w:val="22"/>
              </w:rPr>
              <w:noBreakHyphen/>
              <w:t>AFR)</w:t>
            </w:r>
          </w:p>
        </w:tc>
      </w:tr>
      <w:tr w:rsidR="00E31DB4" w:rsidTr="00E31DB4">
        <w:trPr>
          <w:cantSplit/>
          <w:trHeight w:val="1854"/>
        </w:trPr>
        <w:tc>
          <w:tcPr>
            <w:tcW w:w="6540" w:type="dxa"/>
            <w:tcBorders>
              <w:top w:val="nil"/>
              <w:left w:val="nil"/>
              <w:bottom w:val="nil"/>
              <w:right w:val="single" w:sz="4" w:space="0" w:color="auto"/>
            </w:tcBorders>
            <w:hideMark/>
          </w:tcPr>
          <w:p w:rsidR="00E31DB4" w:rsidRDefault="00E31DB4" w:rsidP="00E31DB4">
            <w:pPr>
              <w:spacing w:before="360" w:after="60" w:line="260" w:lineRule="exact"/>
              <w:rPr>
                <w:rFonts w:asciiTheme="minorHAnsi" w:hAnsiTheme="minorHAnsi"/>
                <w:rtl/>
              </w:rPr>
            </w:pPr>
            <w:r>
              <w:rPr>
                <w:rFonts w:eastAsiaTheme="minorEastAsia"/>
                <w:b/>
                <w:bCs/>
                <w:rtl/>
                <w:lang w:eastAsia="zh-CN" w:bidi="ar-SY"/>
              </w:rPr>
              <w:t>الملحقات:</w:t>
            </w:r>
            <w:r>
              <w:rPr>
                <w:rFonts w:eastAsiaTheme="minorEastAsia"/>
                <w:rtl/>
                <w:lang w:eastAsia="zh-CN" w:bidi="ar-SY"/>
              </w:rPr>
              <w:t xml:space="preserve"> </w:t>
            </w:r>
            <w:r>
              <w:rPr>
                <w:rFonts w:eastAsiaTheme="minorEastAsia"/>
                <w:lang w:eastAsia="zh-CN" w:bidi="ar-SY"/>
              </w:rPr>
              <w:t>4</w:t>
            </w:r>
          </w:p>
        </w:tc>
        <w:tc>
          <w:tcPr>
            <w:tcW w:w="3070" w:type="dxa"/>
            <w:tcBorders>
              <w:top w:val="nil"/>
              <w:left w:val="single" w:sz="4" w:space="0" w:color="auto"/>
              <w:bottom w:val="nil"/>
              <w:right w:val="single" w:sz="4" w:space="0" w:color="auto"/>
            </w:tcBorders>
            <w:textDirection w:val="btLr"/>
            <w:vAlign w:val="center"/>
          </w:tcPr>
          <w:p w:rsidR="00E31DB4" w:rsidRPr="009E3A50" w:rsidRDefault="00E31DB4" w:rsidP="00E31DB4">
            <w:pPr>
              <w:spacing w:before="100" w:beforeAutospacing="1" w:after="100" w:afterAutospacing="1" w:line="240" w:lineRule="auto"/>
              <w:ind w:left="113"/>
              <w:jc w:val="center"/>
              <w:rPr>
                <w:sz w:val="16"/>
                <w:szCs w:val="22"/>
                <w:rtl/>
              </w:rPr>
            </w:pPr>
            <w:r w:rsidRPr="009E3A50">
              <w:rPr>
                <w:noProof/>
                <w:sz w:val="16"/>
                <w:szCs w:val="22"/>
                <w:lang w:val="en-GB" w:eastAsia="zh-CN"/>
              </w:rPr>
              <w:drawing>
                <wp:inline distT="0" distB="0" distL="0" distR="0" wp14:anchorId="2169E65F" wp14:editId="76B77C7C">
                  <wp:extent cx="1050202" cy="1050202"/>
                  <wp:effectExtent l="0" t="0" r="0" b="0"/>
                  <wp:docPr id="44" name="Picture 44" descr="This QR code redirects to the latest meeeting information at:&#10;http://handle.itu.int/11.1002/groups/sg5rg-arb"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TSBDOC\2017-2020\Working_methods\Handle_IDs\Handle-IDs_per_group\SG5RG-ARB\Unitag_QRCode_1487088638737.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9875" cy="1079875"/>
                          </a:xfrm>
                          <a:prstGeom prst="rect">
                            <a:avLst/>
                          </a:prstGeom>
                          <a:noFill/>
                          <a:ln>
                            <a:noFill/>
                          </a:ln>
                        </pic:spPr>
                      </pic:pic>
                    </a:graphicData>
                  </a:graphic>
                </wp:inline>
              </w:drawing>
            </w:r>
          </w:p>
          <w:p w:rsidR="00E31DB4" w:rsidRPr="009E3A50" w:rsidRDefault="00E31DB4" w:rsidP="009E3A50">
            <w:pPr>
              <w:spacing w:before="60" w:after="60" w:line="220" w:lineRule="exact"/>
              <w:jc w:val="center"/>
              <w:rPr>
                <w:b/>
                <w:bCs/>
                <w:sz w:val="16"/>
                <w:szCs w:val="22"/>
              </w:rPr>
            </w:pPr>
            <w:r w:rsidRPr="009E3A50">
              <w:rPr>
                <w:sz w:val="16"/>
                <w:szCs w:val="22"/>
              </w:rPr>
              <w:t>ITU-T SG5RG-ARB</w:t>
            </w:r>
            <w:r w:rsidR="009E3A50" w:rsidRPr="009E3A50">
              <w:rPr>
                <w:b/>
                <w:bCs/>
                <w:sz w:val="16"/>
                <w:szCs w:val="22"/>
              </w:rPr>
              <w:br/>
            </w:r>
            <w:r w:rsidR="009E3A50" w:rsidRPr="009E3A50">
              <w:rPr>
                <w:spacing w:val="-6"/>
                <w:sz w:val="16"/>
                <w:szCs w:val="22"/>
                <w:rtl/>
              </w:rPr>
              <w:t xml:space="preserve">الفريق الإقليمي للمنطقة العربية التابع للجنة الدراسات </w:t>
            </w:r>
            <w:r w:rsidR="009E3A50" w:rsidRPr="009E3A50">
              <w:rPr>
                <w:spacing w:val="-6"/>
                <w:sz w:val="16"/>
                <w:szCs w:val="22"/>
              </w:rPr>
              <w:t>5</w:t>
            </w:r>
            <w:r w:rsidR="00273756">
              <w:rPr>
                <w:rFonts w:hint="cs"/>
                <w:spacing w:val="-6"/>
                <w:sz w:val="16"/>
                <w:szCs w:val="22"/>
                <w:rtl/>
                <w:lang w:bidi="ar-SY"/>
              </w:rPr>
              <w:t xml:space="preserve"> </w:t>
            </w:r>
            <w:r w:rsidR="00273756" w:rsidRPr="009E3A50">
              <w:rPr>
                <w:spacing w:val="-6"/>
                <w:sz w:val="16"/>
                <w:szCs w:val="22"/>
                <w:rtl/>
              </w:rPr>
              <w:t>لقطاع تقييس الاتصالات</w:t>
            </w:r>
            <w:r w:rsidR="009E3A50" w:rsidRPr="009E3A50">
              <w:rPr>
                <w:spacing w:val="-6"/>
                <w:sz w:val="16"/>
                <w:szCs w:val="22"/>
                <w:rtl/>
                <w:lang w:bidi="ar-SY"/>
              </w:rPr>
              <w:t xml:space="preserve"> </w:t>
            </w:r>
            <w:r w:rsidR="009E3A50" w:rsidRPr="009E3A50">
              <w:rPr>
                <w:spacing w:val="-6"/>
                <w:sz w:val="16"/>
                <w:szCs w:val="22"/>
                <w:lang w:bidi="ar-SY"/>
              </w:rPr>
              <w:t>(SG5RG</w:t>
            </w:r>
            <w:r w:rsidR="009E3A50" w:rsidRPr="009E3A50">
              <w:rPr>
                <w:spacing w:val="-6"/>
                <w:sz w:val="16"/>
                <w:szCs w:val="22"/>
                <w:lang w:bidi="ar-SY"/>
              </w:rPr>
              <w:noBreakHyphen/>
              <w:t>ARB)</w:t>
            </w:r>
          </w:p>
        </w:tc>
      </w:tr>
      <w:tr w:rsidR="00E31DB4" w:rsidTr="00E31DB4">
        <w:trPr>
          <w:cantSplit/>
          <w:trHeight w:val="1854"/>
        </w:trPr>
        <w:tc>
          <w:tcPr>
            <w:tcW w:w="6540" w:type="dxa"/>
            <w:tcBorders>
              <w:top w:val="nil"/>
              <w:left w:val="nil"/>
              <w:bottom w:val="nil"/>
              <w:right w:val="single" w:sz="4" w:space="0" w:color="auto"/>
            </w:tcBorders>
          </w:tcPr>
          <w:p w:rsidR="00E31DB4" w:rsidRDefault="00E31DB4" w:rsidP="00E31DB4">
            <w:pPr>
              <w:spacing w:before="60" w:after="60" w:line="260" w:lineRule="exact"/>
              <w:rPr>
                <w:rFonts w:asciiTheme="minorHAnsi" w:hAnsiTheme="minorHAnsi"/>
                <w:b/>
                <w:bCs/>
                <w:lang w:bidi="ar-EG"/>
              </w:rPr>
            </w:pPr>
          </w:p>
        </w:tc>
        <w:tc>
          <w:tcPr>
            <w:tcW w:w="3070" w:type="dxa"/>
            <w:tcBorders>
              <w:top w:val="nil"/>
              <w:left w:val="single" w:sz="4" w:space="0" w:color="auto"/>
              <w:bottom w:val="nil"/>
              <w:right w:val="single" w:sz="4" w:space="0" w:color="auto"/>
            </w:tcBorders>
            <w:textDirection w:val="btLr"/>
            <w:vAlign w:val="center"/>
          </w:tcPr>
          <w:p w:rsidR="00E31DB4" w:rsidRPr="00EB5F98" w:rsidRDefault="00E31DB4" w:rsidP="00E31DB4">
            <w:pPr>
              <w:spacing w:before="100" w:beforeAutospacing="1" w:after="100" w:afterAutospacing="1" w:line="240" w:lineRule="auto"/>
              <w:ind w:left="113"/>
              <w:jc w:val="center"/>
              <w:rPr>
                <w:sz w:val="16"/>
                <w:szCs w:val="22"/>
                <w:rtl/>
                <w:lang w:val="fr-CH"/>
              </w:rPr>
            </w:pPr>
            <w:r w:rsidRPr="00EB5F98">
              <w:rPr>
                <w:noProof/>
                <w:sz w:val="16"/>
                <w:szCs w:val="22"/>
                <w:lang w:val="en-GB" w:eastAsia="zh-CN"/>
              </w:rPr>
              <w:drawing>
                <wp:inline distT="0" distB="0" distL="0" distR="0" wp14:anchorId="782FA72A" wp14:editId="572CFBDB">
                  <wp:extent cx="9144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21681" cy="921681"/>
                          </a:xfrm>
                          <a:prstGeom prst="rect">
                            <a:avLst/>
                          </a:prstGeom>
                        </pic:spPr>
                      </pic:pic>
                    </a:graphicData>
                  </a:graphic>
                </wp:inline>
              </w:drawing>
            </w:r>
          </w:p>
          <w:p w:rsidR="00E31DB4" w:rsidRPr="00EB5F98" w:rsidRDefault="00E31DB4" w:rsidP="00273756">
            <w:pPr>
              <w:spacing w:before="60" w:after="60" w:line="220" w:lineRule="exact"/>
              <w:ind w:left="113"/>
              <w:jc w:val="center"/>
              <w:rPr>
                <w:noProof/>
                <w:sz w:val="16"/>
                <w:szCs w:val="22"/>
                <w:rtl/>
                <w:lang w:bidi="ar-EG"/>
              </w:rPr>
            </w:pPr>
            <w:r w:rsidRPr="00EB5F98">
              <w:rPr>
                <w:sz w:val="16"/>
                <w:szCs w:val="22"/>
                <w:lang w:val="fr-CH"/>
              </w:rPr>
              <w:t>ITU-T SG20RG-AFR</w:t>
            </w:r>
            <w:r w:rsidR="00EB5F98" w:rsidRPr="00EB5F98">
              <w:rPr>
                <w:noProof/>
                <w:sz w:val="16"/>
                <w:szCs w:val="22"/>
              </w:rPr>
              <w:br/>
            </w:r>
            <w:r w:rsidR="00EB5F98" w:rsidRPr="00EB5F98">
              <w:rPr>
                <w:spacing w:val="-6"/>
                <w:sz w:val="16"/>
                <w:szCs w:val="22"/>
                <w:rtl/>
              </w:rPr>
              <w:t>الفريق الإقليمي لمنطقة إفريقيا</w:t>
            </w:r>
            <w:r w:rsidR="00EB5F98">
              <w:rPr>
                <w:spacing w:val="-6"/>
                <w:sz w:val="16"/>
                <w:szCs w:val="22"/>
                <w:rtl/>
              </w:rPr>
              <w:br/>
            </w:r>
            <w:r w:rsidR="00EB5F98" w:rsidRPr="00273756">
              <w:rPr>
                <w:spacing w:val="-10"/>
                <w:sz w:val="16"/>
                <w:szCs w:val="22"/>
                <w:rtl/>
              </w:rPr>
              <w:t xml:space="preserve">التابع للجنة الدراسات </w:t>
            </w:r>
            <w:r w:rsidR="00EB5F98" w:rsidRPr="00273756">
              <w:rPr>
                <w:spacing w:val="-10"/>
                <w:sz w:val="16"/>
                <w:szCs w:val="22"/>
              </w:rPr>
              <w:t>20</w:t>
            </w:r>
            <w:r w:rsidR="00EB5F98" w:rsidRPr="00273756">
              <w:rPr>
                <w:spacing w:val="-10"/>
                <w:sz w:val="16"/>
                <w:szCs w:val="22"/>
                <w:rtl/>
              </w:rPr>
              <w:t xml:space="preserve"> </w:t>
            </w:r>
            <w:r w:rsidR="00273756" w:rsidRPr="00273756">
              <w:rPr>
                <w:spacing w:val="-10"/>
                <w:sz w:val="16"/>
                <w:szCs w:val="22"/>
                <w:rtl/>
              </w:rPr>
              <w:t>لقطاع تقييس الاتصالا</w:t>
            </w:r>
            <w:r w:rsidR="00273756">
              <w:rPr>
                <w:rFonts w:hint="cs"/>
                <w:spacing w:val="-10"/>
                <w:sz w:val="16"/>
                <w:szCs w:val="22"/>
                <w:rtl/>
              </w:rPr>
              <w:t xml:space="preserve">ت </w:t>
            </w:r>
            <w:r w:rsidR="00EB5F98" w:rsidRPr="00273756">
              <w:rPr>
                <w:spacing w:val="-10"/>
                <w:sz w:val="16"/>
                <w:szCs w:val="22"/>
              </w:rPr>
              <w:t>(SG20RG</w:t>
            </w:r>
            <w:r w:rsidR="00EB5F98" w:rsidRPr="00273756">
              <w:rPr>
                <w:spacing w:val="-10"/>
                <w:sz w:val="16"/>
                <w:szCs w:val="22"/>
              </w:rPr>
              <w:noBreakHyphen/>
              <w:t>AFR)</w:t>
            </w:r>
          </w:p>
        </w:tc>
      </w:tr>
      <w:tr w:rsidR="00E31DB4" w:rsidTr="00E31DB4">
        <w:trPr>
          <w:cantSplit/>
          <w:trHeight w:val="217"/>
        </w:trPr>
        <w:tc>
          <w:tcPr>
            <w:tcW w:w="6540" w:type="dxa"/>
            <w:tcBorders>
              <w:top w:val="nil"/>
              <w:left w:val="nil"/>
              <w:bottom w:val="nil"/>
              <w:right w:val="single" w:sz="4" w:space="0" w:color="auto"/>
            </w:tcBorders>
          </w:tcPr>
          <w:p w:rsidR="00E31DB4" w:rsidRDefault="00E31DB4" w:rsidP="00E31DB4">
            <w:pPr>
              <w:spacing w:before="60" w:after="60" w:line="260" w:lineRule="exact"/>
              <w:rPr>
                <w:rFonts w:asciiTheme="minorHAnsi" w:hAnsiTheme="minorHAnsi"/>
                <w:lang w:val="fr-CH"/>
              </w:rPr>
            </w:pPr>
          </w:p>
        </w:tc>
        <w:tc>
          <w:tcPr>
            <w:tcW w:w="3070" w:type="dxa"/>
            <w:tcBorders>
              <w:top w:val="nil"/>
              <w:left w:val="single" w:sz="4" w:space="0" w:color="auto"/>
              <w:bottom w:val="single" w:sz="4" w:space="0" w:color="auto"/>
              <w:right w:val="single" w:sz="4" w:space="0" w:color="auto"/>
            </w:tcBorders>
            <w:vAlign w:val="center"/>
          </w:tcPr>
          <w:p w:rsidR="00E31DB4" w:rsidRPr="00EB5F98" w:rsidRDefault="00E31DB4" w:rsidP="00E31DB4">
            <w:pPr>
              <w:spacing w:before="60" w:after="60" w:line="260" w:lineRule="exact"/>
              <w:jc w:val="center"/>
              <w:rPr>
                <w:sz w:val="26"/>
                <w:szCs w:val="26"/>
              </w:rPr>
            </w:pPr>
            <w:r w:rsidRPr="00EB5F98">
              <w:rPr>
                <w:rFonts w:hint="cs"/>
                <w:sz w:val="26"/>
                <w:szCs w:val="26"/>
                <w:rtl/>
              </w:rPr>
              <w:t>أحدث المعلومات عن الاجتماع</w:t>
            </w:r>
            <w:r w:rsidR="007D56A6" w:rsidRPr="00EB5F98">
              <w:rPr>
                <w:rFonts w:hint="cs"/>
                <w:sz w:val="26"/>
                <w:szCs w:val="26"/>
                <w:rtl/>
              </w:rPr>
              <w:t>ات</w:t>
            </w:r>
          </w:p>
        </w:tc>
      </w:tr>
    </w:tbl>
    <w:p w:rsidR="00E31DB4" w:rsidRDefault="00E31DB4" w:rsidP="00E31DB4">
      <w:pPr>
        <w:rPr>
          <w:lang w:bidi="ar-EG"/>
        </w:rPr>
      </w:pPr>
    </w:p>
    <w:p w:rsidR="00C22ECD" w:rsidRDefault="00C22ECD" w:rsidP="00E31DB4">
      <w:pPr>
        <w:rPr>
          <w:rtl/>
          <w:lang w:bidi="ar-EG"/>
        </w:rPr>
      </w:pPr>
      <w:r>
        <w:rPr>
          <w:rtl/>
          <w:lang w:bidi="ar-EG"/>
        </w:rPr>
        <w:br w:type="page"/>
      </w:r>
    </w:p>
    <w:p w:rsidR="00C22ECD" w:rsidRDefault="00C22ECD" w:rsidP="00B5793B">
      <w:pPr>
        <w:pStyle w:val="Annextitle"/>
        <w:rPr>
          <w:rFonts w:eastAsia="Batang"/>
          <w:rtl/>
          <w:lang w:bidi="ar-EG"/>
        </w:rPr>
      </w:pPr>
      <w:r w:rsidRPr="007D56A6">
        <w:rPr>
          <w:rtl/>
        </w:rPr>
        <w:lastRenderedPageBreak/>
        <w:t>الملحق</w:t>
      </w:r>
      <w:r>
        <w:rPr>
          <w:rtl/>
        </w:rPr>
        <w:t xml:space="preserve"> </w:t>
      </w:r>
      <w:r>
        <w:t>A</w:t>
      </w:r>
      <w:r w:rsidR="00B5793B">
        <w:rPr>
          <w:rtl/>
        </w:rPr>
        <w:br/>
      </w:r>
      <w:r>
        <w:rPr>
          <w:rFonts w:eastAsia="Batang"/>
          <w:rtl/>
        </w:rPr>
        <w:t xml:space="preserve">معلومات </w:t>
      </w:r>
      <w:r w:rsidR="007D56A6">
        <w:rPr>
          <w:rFonts w:eastAsia="Batang" w:hint="cs"/>
          <w:rtl/>
        </w:rPr>
        <w:t>إضافية</w:t>
      </w:r>
    </w:p>
    <w:p w:rsidR="00C22ECD" w:rsidRDefault="00C22ECD" w:rsidP="002A331E">
      <w:pPr>
        <w:pStyle w:val="Heading1"/>
        <w:spacing w:after="120"/>
        <w:jc w:val="center"/>
        <w:rPr>
          <w:rFonts w:eastAsia="Batang"/>
          <w:rtl/>
        </w:rPr>
      </w:pPr>
      <w:r>
        <w:rPr>
          <w:rFonts w:eastAsia="Batang"/>
          <w:rtl/>
        </w:rPr>
        <w:t>أساليب العمل والمرافق المتاحة</w:t>
      </w:r>
    </w:p>
    <w:p w:rsidR="00C22ECD" w:rsidRDefault="00C22ECD" w:rsidP="00B5793B">
      <w:pPr>
        <w:rPr>
          <w:spacing w:val="4"/>
          <w:rtl/>
        </w:rPr>
      </w:pPr>
      <w:r>
        <w:rPr>
          <w:b/>
          <w:bCs/>
          <w:spacing w:val="4"/>
          <w:rtl/>
          <w:lang w:val="en-GB"/>
        </w:rPr>
        <w:t xml:space="preserve">تقديم الوثائق والنفاذ إليها: </w:t>
      </w:r>
      <w:r>
        <w:rPr>
          <w:spacing w:val="4"/>
          <w:rtl/>
          <w:lang w:val="en-GB"/>
        </w:rPr>
        <w:t xml:space="preserve">سيجري الاجتماع بدون استخدام الورق. وينبغي تقديم مساهمات الأعضاء بواسطة البريد الإلكتروني </w:t>
      </w:r>
      <w:r w:rsidR="007D56A6">
        <w:rPr>
          <w:rFonts w:hint="cs"/>
          <w:spacing w:val="4"/>
          <w:rtl/>
          <w:lang w:val="en-GB"/>
        </w:rPr>
        <w:t xml:space="preserve">إلى أمانة لجان الدراسات </w:t>
      </w:r>
      <w:r>
        <w:rPr>
          <w:spacing w:val="4"/>
          <w:rtl/>
          <w:lang w:val="en-GB"/>
        </w:rPr>
        <w:t xml:space="preserve">باستخدام </w:t>
      </w:r>
      <w:hyperlink r:id="rId25" w:history="1">
        <w:r w:rsidR="007D56A6" w:rsidRPr="007D56A6">
          <w:rPr>
            <w:rStyle w:val="Hyperlink"/>
            <w:rFonts w:hint="cs"/>
            <w:spacing w:val="4"/>
            <w:rtl/>
            <w:lang w:val="en-GB"/>
          </w:rPr>
          <w:t>النموذج</w:t>
        </w:r>
        <w:r w:rsidR="007D56A6" w:rsidRPr="007D56A6">
          <w:rPr>
            <w:rStyle w:val="Hyperlink"/>
            <w:rFonts w:hint="cs"/>
            <w:rtl/>
          </w:rPr>
          <w:t xml:space="preserve"> المناسب</w:t>
        </w:r>
      </w:hyperlink>
      <w:r>
        <w:rPr>
          <w:spacing w:val="4"/>
          <w:rtl/>
          <w:lang w:val="en-GB"/>
        </w:rPr>
        <w:t xml:space="preserve">. </w:t>
      </w:r>
      <w:r>
        <w:rPr>
          <w:color w:val="000000"/>
          <w:spacing w:val="4"/>
          <w:rtl/>
        </w:rPr>
        <w:t>ويتاح النفاذ إلى وثائق الاجتماع من الصفحة الرئيسية للجنة الدراسات ويقتصر على أعضاء قطاع تقييس الاتصالات</w:t>
      </w:r>
      <w:r>
        <w:rPr>
          <w:spacing w:val="4"/>
          <w:rtl/>
          <w:lang w:val="en-GB"/>
        </w:rPr>
        <w:t>/</w:t>
      </w:r>
      <w:hyperlink r:id="rId26" w:history="1">
        <w:r>
          <w:rPr>
            <w:rStyle w:val="Hyperlink"/>
            <w:spacing w:val="4"/>
            <w:rtl/>
          </w:rPr>
          <w:t>أصحاب الحسابات في خدمة تبادل معلومات الاتصالات</w:t>
        </w:r>
        <w:r w:rsidR="00B5793B">
          <w:rPr>
            <w:rStyle w:val="Hyperlink"/>
            <w:rFonts w:hint="cs"/>
            <w:spacing w:val="4"/>
            <w:rtl/>
          </w:rPr>
          <w:t> </w:t>
        </w:r>
      </w:hyperlink>
      <w:r>
        <w:rPr>
          <w:rStyle w:val="Hyperlink"/>
          <w:spacing w:val="4"/>
        </w:rPr>
        <w:t>(TIES)</w:t>
      </w:r>
      <w:r>
        <w:rPr>
          <w:spacing w:val="4"/>
          <w:rtl/>
        </w:rPr>
        <w:t>.</w:t>
      </w:r>
    </w:p>
    <w:p w:rsidR="00C22ECD" w:rsidRDefault="00C22ECD" w:rsidP="007D56A6">
      <w:pPr>
        <w:rPr>
          <w:rtl/>
        </w:rPr>
      </w:pPr>
      <w:r>
        <w:rPr>
          <w:b/>
          <w:bCs/>
          <w:rtl/>
          <w:lang w:val="en-GB" w:bidi="ar-SY"/>
        </w:rPr>
        <w:t>الترجمة الشفوية</w:t>
      </w:r>
      <w:r>
        <w:rPr>
          <w:rtl/>
          <w:lang w:val="en-GB" w:bidi="ar-SY"/>
        </w:rPr>
        <w:t xml:space="preserve">: </w:t>
      </w:r>
      <w:r>
        <w:rPr>
          <w:rtl/>
          <w:lang w:val="en-GB"/>
        </w:rPr>
        <w:t xml:space="preserve">بالاتفاق مع رؤساء </w:t>
      </w:r>
      <w:r w:rsidR="007D56A6">
        <w:rPr>
          <w:rFonts w:hint="cs"/>
          <w:rtl/>
          <w:lang w:val="en-GB"/>
        </w:rPr>
        <w:t>الأفرقة</w:t>
      </w:r>
      <w:r>
        <w:rPr>
          <w:rtl/>
          <w:lang w:val="en-GB"/>
        </w:rPr>
        <w:t xml:space="preserve">، </w:t>
      </w:r>
      <w:r>
        <w:rPr>
          <w:color w:val="000000"/>
          <w:rtl/>
        </w:rPr>
        <w:t>ستكون لغات عمل الاجتماع</w:t>
      </w:r>
      <w:r w:rsidR="007D56A6">
        <w:rPr>
          <w:rFonts w:hint="cs"/>
          <w:color w:val="000000"/>
          <w:rtl/>
        </w:rPr>
        <w:t>ات</w:t>
      </w:r>
      <w:r>
        <w:rPr>
          <w:rtl/>
        </w:rPr>
        <w:t xml:space="preserve"> الإنكليزية والفرنسية والعربية.</w:t>
      </w:r>
    </w:p>
    <w:p w:rsidR="00C22ECD" w:rsidRDefault="00C22ECD" w:rsidP="00C22ECD">
      <w:pPr>
        <w:rPr>
          <w:rtl/>
        </w:rPr>
      </w:pPr>
      <w:r>
        <w:rPr>
          <w:b/>
          <w:bCs/>
          <w:rtl/>
          <w:lang w:val="en-GB" w:bidi="ar-SY"/>
        </w:rPr>
        <w:t>الترجمة</w:t>
      </w:r>
      <w:r>
        <w:rPr>
          <w:rtl/>
          <w:lang w:val="en-GB" w:bidi="ar-SY"/>
        </w:rPr>
        <w:t xml:space="preserve">: </w:t>
      </w:r>
      <w:r>
        <w:rPr>
          <w:rtl/>
          <w:lang w:bidi="ar-EG"/>
        </w:rPr>
        <w:t xml:space="preserve">ستترجم </w:t>
      </w:r>
      <w:r>
        <w:rPr>
          <w:rtl/>
          <w:lang w:val="en-GB"/>
        </w:rPr>
        <w:t xml:space="preserve">وثائق هذا الاجتماع باللغتين الفرنسية والإنكليزية. </w:t>
      </w:r>
      <w:r>
        <w:rPr>
          <w:rtl/>
          <w:lang w:bidi="ar-EG"/>
        </w:rPr>
        <w:t>وندعوكم إلى تقديم مساهماتكم في أقرب وقت ممكن لضمان إتاحة الوقت الكافي للترجمة</w:t>
      </w:r>
      <w:r>
        <w:rPr>
          <w:rtl/>
        </w:rPr>
        <w:t>.</w:t>
      </w:r>
    </w:p>
    <w:p w:rsidR="00C22ECD" w:rsidRDefault="00C22ECD" w:rsidP="00C22ECD">
      <w:pPr>
        <w:rPr>
          <w:rtl/>
        </w:rPr>
      </w:pPr>
      <w:r>
        <w:rPr>
          <w:b/>
          <w:bCs/>
          <w:rtl/>
          <w:lang w:bidi="ar-EG"/>
        </w:rPr>
        <w:t>الشبكة المحلية اللاسلكية:</w:t>
      </w:r>
      <w:r>
        <w:rPr>
          <w:rtl/>
          <w:lang w:bidi="ar-EG"/>
        </w:rPr>
        <w:t xml:space="preserve"> ستتاح مرافق الشبكة المحلية اللاسلكية والنفاذ إلى الإنترنت في مكان الاجتماع.</w:t>
      </w:r>
    </w:p>
    <w:p w:rsidR="00C22ECD" w:rsidRDefault="00C22ECD" w:rsidP="002A331E">
      <w:pPr>
        <w:pStyle w:val="Heading1"/>
        <w:spacing w:after="120"/>
        <w:jc w:val="center"/>
        <w:rPr>
          <w:rFonts w:eastAsia="Batang"/>
          <w:rtl/>
        </w:rPr>
      </w:pPr>
      <w:r>
        <w:rPr>
          <w:rFonts w:eastAsia="Batang"/>
          <w:rtl/>
        </w:rPr>
        <w:t>التسجيل المسبق والمِنح</w:t>
      </w:r>
    </w:p>
    <w:p w:rsidR="00C22ECD" w:rsidRDefault="00C22ECD" w:rsidP="00B5793B">
      <w:pPr>
        <w:rPr>
          <w:rtl/>
          <w:lang w:bidi="ar-EG"/>
        </w:rPr>
      </w:pPr>
      <w:r>
        <w:rPr>
          <w:b/>
          <w:bCs/>
          <w:rtl/>
          <w:lang w:bidi="ar-EG"/>
        </w:rPr>
        <w:t>التسجيل المسبق</w:t>
      </w:r>
      <w:r>
        <w:rPr>
          <w:rtl/>
          <w:lang w:bidi="ar-EG"/>
        </w:rPr>
        <w:t xml:space="preserve">: </w:t>
      </w:r>
      <w:r>
        <w:rPr>
          <w:color w:val="000000"/>
          <w:rtl/>
        </w:rPr>
        <w:t xml:space="preserve">يجب أن يتم التسجيل المسبق </w:t>
      </w:r>
      <w:hyperlink r:id="rId27" w:history="1">
        <w:r w:rsidRPr="00DC39ED">
          <w:rPr>
            <w:rStyle w:val="Hyperlink"/>
            <w:color w:val="000000"/>
            <w:u w:val="none"/>
            <w:rtl/>
          </w:rPr>
          <w:t>إلكترونياً</w:t>
        </w:r>
      </w:hyperlink>
      <w:r>
        <w:rPr>
          <w:color w:val="000000"/>
          <w:rtl/>
        </w:rPr>
        <w:t xml:space="preserve"> </w:t>
      </w:r>
      <w:r>
        <w:rPr>
          <w:rFonts w:hint="cs"/>
          <w:color w:val="000000"/>
          <w:rtl/>
        </w:rPr>
        <w:t>من خلال الصفحة الرئيسية للجنة الدراسات</w:t>
      </w:r>
      <w:r>
        <w:rPr>
          <w:rFonts w:hint="cs"/>
          <w:b/>
          <w:bCs/>
          <w:color w:val="000000"/>
          <w:rtl/>
        </w:rPr>
        <w:t xml:space="preserve"> قبل بدء الاجتماع بشهر واحد على الأقل</w:t>
      </w:r>
      <w:r>
        <w:rPr>
          <w:rtl/>
        </w:rPr>
        <w:t xml:space="preserve">. وفي غضون المهلة نفسها، </w:t>
      </w:r>
      <w:r>
        <w:rPr>
          <w:color w:val="000000"/>
          <w:rtl/>
        </w:rPr>
        <w:t>يرجى أيضاً من جهات الاتصال إرسال قائمة الأشخاص المخولين بتمثيل منظماتهم مع بيان أسماء رؤساء الوفود ونوابهم، عن طريق البريد الإلكتروني</w:t>
      </w:r>
      <w:r w:rsidR="00B5793B">
        <w:rPr>
          <w:rFonts w:hint="cs"/>
          <w:color w:val="000000"/>
          <w:rtl/>
        </w:rPr>
        <w:t> </w:t>
      </w:r>
      <w:r>
        <w:rPr>
          <w:color w:val="000000"/>
        </w:rPr>
        <w:t>(</w:t>
      </w:r>
      <w:hyperlink r:id="rId28" w:history="1">
        <w:r>
          <w:rPr>
            <w:rStyle w:val="Hyperlink"/>
            <w:szCs w:val="22"/>
          </w:rPr>
          <w:t>tsbreg@itu.int</w:t>
        </w:r>
      </w:hyperlink>
      <w:r>
        <w:rPr>
          <w:color w:val="000000"/>
        </w:rPr>
        <w:t>)</w:t>
      </w:r>
      <w:r>
        <w:rPr>
          <w:color w:val="000000"/>
          <w:rtl/>
        </w:rPr>
        <w:t xml:space="preserve"> </w:t>
      </w:r>
      <w:r>
        <w:rPr>
          <w:rFonts w:hint="cs"/>
          <w:color w:val="000000"/>
          <w:rtl/>
        </w:rPr>
        <w:t>أو البريد العادي أو الفاكس.</w:t>
      </w:r>
      <w:r>
        <w:rPr>
          <w:color w:val="000000"/>
          <w:rtl/>
          <w:lang w:bidi="ar-EG"/>
        </w:rPr>
        <w:t xml:space="preserve"> </w:t>
      </w:r>
      <w:r>
        <w:rPr>
          <w:color w:val="000000"/>
          <w:rtl/>
        </w:rPr>
        <w:t>ويدعى الأعضاء إلى إشراك النساء في وفودهم كلما أمكن</w:t>
      </w:r>
      <w:r>
        <w:rPr>
          <w:rtl/>
          <w:lang w:bidi="ar-EG"/>
        </w:rPr>
        <w:t>.</w:t>
      </w:r>
    </w:p>
    <w:p w:rsidR="00C22ECD" w:rsidRDefault="00C22ECD" w:rsidP="00C22ECD">
      <w:pPr>
        <w:rPr>
          <w:b/>
          <w:bCs/>
          <w:color w:val="000000"/>
          <w:rtl/>
        </w:rPr>
      </w:pPr>
      <w:r>
        <w:rPr>
          <w:b/>
          <w:bCs/>
          <w:color w:val="000000"/>
          <w:rtl/>
        </w:rPr>
        <w:t xml:space="preserve">يرجى ملاحظة أن التسجيل المسبق للمشاركين في اجتماعات قطاع تقييس الاتصالات يجري </w:t>
      </w:r>
      <w:r>
        <w:rPr>
          <w:b/>
          <w:bCs/>
          <w:i/>
          <w:iCs/>
          <w:color w:val="000000"/>
          <w:rtl/>
        </w:rPr>
        <w:t>على الخط</w:t>
      </w:r>
      <w:r>
        <w:rPr>
          <w:b/>
          <w:bCs/>
          <w:color w:val="000000"/>
          <w:rtl/>
        </w:rPr>
        <w:t xml:space="preserve"> مباشرة</w:t>
      </w:r>
      <w:r w:rsidR="00B5793B">
        <w:rPr>
          <w:rFonts w:hint="cs"/>
          <w:b/>
          <w:bCs/>
          <w:color w:val="000000"/>
          <w:rtl/>
        </w:rPr>
        <w:t>ً</w:t>
      </w:r>
      <w:r>
        <w:rPr>
          <w:b/>
          <w:bCs/>
          <w:color w:val="000000"/>
          <w:rtl/>
        </w:rPr>
        <w:t xml:space="preserve"> من خلال الموقع الإلكتروني لقطاع تقييس الاتصالات على النحو التالي:</w:t>
      </w:r>
    </w:p>
    <w:p w:rsidR="00C22ECD" w:rsidRDefault="00C22ECD" w:rsidP="00DC39ED">
      <w:pPr>
        <w:spacing w:line="300" w:lineRule="exact"/>
        <w:jc w:val="left"/>
        <w:rPr>
          <w:b/>
          <w:bCs/>
          <w:rtl/>
        </w:rPr>
      </w:pPr>
      <w:r>
        <w:rPr>
          <w:rFonts w:asciiTheme="minorHAnsi" w:hAnsiTheme="minorHAnsi"/>
          <w:szCs w:val="22"/>
        </w:rPr>
        <w:t>SG5RG-AFR</w:t>
      </w:r>
      <w:r>
        <w:rPr>
          <w:b/>
          <w:bCs/>
          <w:rtl/>
        </w:rPr>
        <w:t xml:space="preserve">: </w:t>
      </w:r>
      <w:hyperlink r:id="rId29" w:history="1">
        <w:r>
          <w:rPr>
            <w:rStyle w:val="Hyperlink"/>
            <w:rFonts w:asciiTheme="minorHAnsi" w:hAnsiTheme="minorHAnsi"/>
            <w:szCs w:val="22"/>
          </w:rPr>
          <w:t>http://www.itu.int/go/sg5rgafr</w:t>
        </w:r>
      </w:hyperlink>
      <w:r w:rsidR="00B5793B">
        <w:rPr>
          <w:rStyle w:val="Hyperlink"/>
          <w:rFonts w:asciiTheme="minorHAnsi" w:hAnsiTheme="minorHAnsi"/>
          <w:szCs w:val="22"/>
          <w:rtl/>
        </w:rPr>
        <w:br/>
      </w:r>
      <w:r>
        <w:rPr>
          <w:rFonts w:asciiTheme="minorHAnsi" w:hAnsiTheme="minorHAnsi"/>
          <w:szCs w:val="22"/>
        </w:rPr>
        <w:t>SG5RG-ARB</w:t>
      </w:r>
      <w:r>
        <w:rPr>
          <w:b/>
          <w:bCs/>
          <w:rtl/>
        </w:rPr>
        <w:t xml:space="preserve">: </w:t>
      </w:r>
      <w:hyperlink r:id="rId30" w:history="1">
        <w:r>
          <w:rPr>
            <w:rStyle w:val="Hyperlink"/>
            <w:rFonts w:asciiTheme="minorHAnsi" w:hAnsiTheme="minorHAnsi"/>
            <w:szCs w:val="22"/>
          </w:rPr>
          <w:t>http://itu.int/go/sg5rgarb</w:t>
        </w:r>
      </w:hyperlink>
      <w:r w:rsidR="00B5793B">
        <w:rPr>
          <w:rStyle w:val="Hyperlink"/>
          <w:rFonts w:asciiTheme="minorHAnsi" w:hAnsiTheme="minorHAnsi"/>
          <w:szCs w:val="22"/>
          <w:rtl/>
        </w:rPr>
        <w:br/>
      </w:r>
      <w:r>
        <w:rPr>
          <w:rFonts w:asciiTheme="minorHAnsi" w:hAnsiTheme="minorHAnsi"/>
          <w:szCs w:val="22"/>
        </w:rPr>
        <w:t>SG20RG-AFR</w:t>
      </w:r>
      <w:r>
        <w:rPr>
          <w:rFonts w:asciiTheme="minorHAnsi" w:hAnsiTheme="minorHAnsi"/>
          <w:szCs w:val="22"/>
          <w:rtl/>
        </w:rPr>
        <w:t xml:space="preserve">: </w:t>
      </w:r>
      <w:hyperlink r:id="rId31" w:history="1">
        <w:r>
          <w:rPr>
            <w:rStyle w:val="Hyperlink"/>
            <w:rFonts w:asciiTheme="minorHAnsi" w:hAnsiTheme="minorHAnsi"/>
            <w:szCs w:val="22"/>
          </w:rPr>
          <w:t>http://itu.int/go/sg20rgafr</w:t>
        </w:r>
      </w:hyperlink>
    </w:p>
    <w:p w:rsidR="00C22ECD" w:rsidRDefault="00C22ECD" w:rsidP="00C729CA">
      <w:pPr>
        <w:rPr>
          <w:color w:val="000000"/>
          <w:rtl/>
        </w:rPr>
      </w:pPr>
      <w:r>
        <w:rPr>
          <w:b/>
          <w:bCs/>
          <w:rtl/>
          <w:lang w:bidi="ar-SY"/>
        </w:rPr>
        <w:t>المنح:</w:t>
      </w:r>
      <w:r>
        <w:rPr>
          <w:rtl/>
          <w:lang w:bidi="ar-SY"/>
        </w:rPr>
        <w:t xml:space="preserve"> سيتم تقديم </w:t>
      </w:r>
      <w:r>
        <w:rPr>
          <w:b/>
          <w:bCs/>
          <w:rtl/>
          <w:lang w:bidi="ar-SY"/>
        </w:rPr>
        <w:t>منحتين جزئيتين</w:t>
      </w:r>
      <w:r>
        <w:rPr>
          <w:rtl/>
          <w:lang w:bidi="ar-SY"/>
        </w:rPr>
        <w:t xml:space="preserve"> لكل إدارة </w:t>
      </w:r>
      <w:r>
        <w:rPr>
          <w:b/>
          <w:bCs/>
          <w:rtl/>
          <w:lang w:bidi="ar-SY"/>
        </w:rPr>
        <w:t>داخل منطقة إفريقيا والمنطقة العربية فقط</w:t>
      </w:r>
      <w:r>
        <w:rPr>
          <w:rtl/>
          <w:lang w:bidi="ar-SY"/>
        </w:rPr>
        <w:t xml:space="preserve">، رهناً بتوفر التمويل، وذلك لتيسير المشاركة من أقل البلدان نمواً أو من البلدان النامية ذات الدخل المنخفض. وكل طلب للحصول على منحة لا بد من اعتماده من جانب الإدارة المعنية في الدولة العضو في الاتحاد. وينبغي إرسال </w:t>
      </w:r>
      <w:hyperlink r:id="rId32" w:history="1">
        <w:r w:rsidR="007D56A6" w:rsidRPr="004D4852">
          <w:rPr>
            <w:rStyle w:val="Hyperlink"/>
            <w:rFonts w:hint="cs"/>
            <w:rtl/>
          </w:rPr>
          <w:t>طلبات الحصول على المنح</w:t>
        </w:r>
      </w:hyperlink>
      <w:r w:rsidR="007D56A6">
        <w:rPr>
          <w:rFonts w:hint="cs"/>
          <w:rtl/>
        </w:rPr>
        <w:t xml:space="preserve"> </w:t>
      </w:r>
      <w:r>
        <w:rPr>
          <w:rFonts w:hint="cs"/>
          <w:rtl/>
          <w:lang w:bidi="ar-SY"/>
        </w:rPr>
        <w:t xml:space="preserve">إلى الاتحاد في موعد أقصاه </w:t>
      </w:r>
      <w:r>
        <w:rPr>
          <w:b/>
          <w:bCs/>
          <w:lang w:bidi="ar-EG"/>
        </w:rPr>
        <w:t>5</w:t>
      </w:r>
      <w:r>
        <w:rPr>
          <w:b/>
          <w:bCs/>
          <w:rtl/>
          <w:lang w:bidi="ar-SY"/>
        </w:rPr>
        <w:t> مارس </w:t>
      </w:r>
      <w:r>
        <w:rPr>
          <w:b/>
          <w:bCs/>
          <w:lang w:bidi="ar-EG"/>
        </w:rPr>
        <w:t>2018</w:t>
      </w:r>
      <w:r>
        <w:rPr>
          <w:rtl/>
          <w:lang w:bidi="ar-SY"/>
        </w:rPr>
        <w:t xml:space="preserve">. </w:t>
      </w:r>
      <w:r>
        <w:rPr>
          <w:rtl/>
          <w:lang w:bidi="ar-EG"/>
        </w:rPr>
        <w:t>ويُرجى ملاحظة أن قرار تقديم منحة يتوقف على معايير منها: الميزانية المتاحة لدى مكتب تقييس الاتصالات</w:t>
      </w:r>
      <w:r w:rsidR="00DC39ED">
        <w:rPr>
          <w:rFonts w:hint="cs"/>
          <w:rtl/>
          <w:lang w:bidi="ar-EG"/>
        </w:rPr>
        <w:t>،</w:t>
      </w:r>
      <w:r>
        <w:rPr>
          <w:rtl/>
          <w:lang w:bidi="ar-EG"/>
        </w:rPr>
        <w:t xml:space="preserve"> والمساهمات المقدمة من مقدم الطلب إلى الاجتماع</w:t>
      </w:r>
      <w:r w:rsidR="00C729CA">
        <w:rPr>
          <w:rFonts w:hint="cs"/>
          <w:rtl/>
          <w:lang w:bidi="ar-EG"/>
        </w:rPr>
        <w:t>،</w:t>
      </w:r>
      <w:r>
        <w:rPr>
          <w:rtl/>
          <w:lang w:bidi="ar-EG"/>
        </w:rPr>
        <w:t xml:space="preserve"> والتوزيع المنصف بين البلدان والمناطق</w:t>
      </w:r>
      <w:r w:rsidR="00DC39ED">
        <w:rPr>
          <w:rFonts w:hint="cs"/>
          <w:rtl/>
          <w:lang w:bidi="ar-EG"/>
        </w:rPr>
        <w:t>،</w:t>
      </w:r>
      <w:r>
        <w:rPr>
          <w:rtl/>
          <w:lang w:bidi="ar-EG"/>
        </w:rPr>
        <w:t xml:space="preserve"> والتوازن بين الجنسين</w:t>
      </w:r>
      <w:r>
        <w:rPr>
          <w:rtl/>
          <w:lang w:bidi="ar-SY"/>
        </w:rPr>
        <w:t xml:space="preserve">. </w:t>
      </w:r>
      <w:r>
        <w:rPr>
          <w:color w:val="000000"/>
          <w:rtl/>
        </w:rPr>
        <w:t xml:space="preserve">كما ستعطى الأفضلية للمشاركين في أسبوع المعايير المراعية للبيئة في زنجبار، </w:t>
      </w:r>
      <w:r>
        <w:rPr>
          <w:color w:val="000000"/>
        </w:rPr>
        <w:t>12-9</w:t>
      </w:r>
      <w:r>
        <w:rPr>
          <w:color w:val="000000"/>
          <w:rtl/>
        </w:rPr>
        <w:t xml:space="preserve"> أبريل </w:t>
      </w:r>
      <w:r>
        <w:rPr>
          <w:color w:val="000000"/>
        </w:rPr>
        <w:t>2018</w:t>
      </w:r>
      <w:r>
        <w:rPr>
          <w:color w:val="000000"/>
          <w:rtl/>
        </w:rPr>
        <w:t>.</w:t>
      </w:r>
    </w:p>
    <w:p w:rsidR="00C22ECD" w:rsidRDefault="00C22ECD" w:rsidP="00C22ECD">
      <w:pPr>
        <w:rPr>
          <w:rtl/>
          <w:lang w:bidi="ar-EG"/>
        </w:rPr>
      </w:pPr>
      <w:r>
        <w:rPr>
          <w:b/>
          <w:bCs/>
          <w:rtl/>
          <w:lang w:bidi="ar-EG"/>
        </w:rPr>
        <w:t xml:space="preserve">التأشيرة: </w:t>
      </w:r>
      <w:r>
        <w:rPr>
          <w:color w:val="000000"/>
          <w:rtl/>
        </w:rPr>
        <w:t>يجب طلب التأشيرة</w:t>
      </w:r>
      <w:r w:rsidR="007D56A6">
        <w:rPr>
          <w:rFonts w:hint="cs"/>
          <w:color w:val="000000"/>
          <w:rtl/>
        </w:rPr>
        <w:t xml:space="preserve"> في أقرب وقت ممكن</w:t>
      </w:r>
      <w:r>
        <w:rPr>
          <w:color w:val="000000"/>
          <w:rtl/>
        </w:rPr>
        <w:t xml:space="preserve"> من السفارة أو القنصلية التي تمثل تنزانيا في بلدكم، وإلا فمن أقرب مكتب لها من بلد المغادرة في حالة عدم وجود مثل هذا المكتب في بلدكم</w:t>
      </w:r>
      <w:r>
        <w:rPr>
          <w:color w:val="000000"/>
        </w:rPr>
        <w:t>.</w:t>
      </w:r>
    </w:p>
    <w:p w:rsidR="00C22ECD" w:rsidRDefault="007D56A6" w:rsidP="0071261C">
      <w:pPr>
        <w:rPr>
          <w:rtl/>
        </w:rPr>
      </w:pPr>
      <w:r>
        <w:rPr>
          <w:rFonts w:hint="cs"/>
          <w:color w:val="000000"/>
          <w:rtl/>
        </w:rPr>
        <w:t xml:space="preserve">ويُرجى </w:t>
      </w:r>
      <w:r w:rsidR="004D4852">
        <w:rPr>
          <w:rFonts w:hint="cs"/>
          <w:color w:val="000000"/>
          <w:rtl/>
        </w:rPr>
        <w:t xml:space="preserve">من </w:t>
      </w:r>
      <w:r w:rsidR="00C22ECD">
        <w:rPr>
          <w:color w:val="000000"/>
          <w:rtl/>
        </w:rPr>
        <w:t xml:space="preserve">المندوبين الذين يحتاجون إلى رسالة دعوة </w:t>
      </w:r>
      <w:r>
        <w:rPr>
          <w:rFonts w:hint="cs"/>
          <w:color w:val="000000"/>
          <w:rtl/>
        </w:rPr>
        <w:t xml:space="preserve">شخصية </w:t>
      </w:r>
      <w:r w:rsidR="00C22ECD">
        <w:rPr>
          <w:color w:val="000000"/>
          <w:rtl/>
        </w:rPr>
        <w:t xml:space="preserve">أن يوجهوا رسالة إلكترونية إلى السيدة </w:t>
      </w:r>
      <w:r w:rsidR="00C22ECD">
        <w:rPr>
          <w:rFonts w:asciiTheme="minorHAnsi" w:hAnsiTheme="minorHAnsi"/>
          <w:szCs w:val="22"/>
        </w:rPr>
        <w:t>Justina</w:t>
      </w:r>
      <w:r w:rsidR="0071261C">
        <w:rPr>
          <w:rFonts w:asciiTheme="minorHAnsi" w:hAnsiTheme="minorHAnsi"/>
          <w:szCs w:val="22"/>
        </w:rPr>
        <w:t> </w:t>
      </w:r>
      <w:proofErr w:type="spellStart"/>
      <w:r w:rsidR="00C22ECD">
        <w:rPr>
          <w:rFonts w:asciiTheme="minorHAnsi" w:hAnsiTheme="minorHAnsi"/>
          <w:szCs w:val="22"/>
        </w:rPr>
        <w:t>Mashiba</w:t>
      </w:r>
      <w:proofErr w:type="spellEnd"/>
      <w:r w:rsidR="00C22ECD">
        <w:rPr>
          <w:color w:val="000000"/>
          <w:rtl/>
        </w:rPr>
        <w:t xml:space="preserve"> </w:t>
      </w:r>
      <w:r>
        <w:rPr>
          <w:rFonts w:hint="cs"/>
          <w:color w:val="000000"/>
          <w:rtl/>
        </w:rPr>
        <w:t>في</w:t>
      </w:r>
      <w:r>
        <w:rPr>
          <w:rFonts w:hint="eastAsia"/>
          <w:color w:val="000000"/>
          <w:rtl/>
        </w:rPr>
        <w:t> </w:t>
      </w:r>
      <w:r w:rsidR="00C22ECD">
        <w:rPr>
          <w:rFonts w:hint="cs"/>
          <w:color w:val="000000"/>
          <w:rtl/>
        </w:rPr>
        <w:t>العنوان التالي</w:t>
      </w:r>
      <w:r w:rsidR="00C22ECD">
        <w:rPr>
          <w:color w:val="000000"/>
        </w:rPr>
        <w:t>:</w:t>
      </w:r>
      <w:r w:rsidR="00C22ECD">
        <w:rPr>
          <w:color w:val="000000"/>
          <w:rtl/>
        </w:rPr>
        <w:t xml:space="preserve"> </w:t>
      </w:r>
      <w:hyperlink r:id="rId33" w:history="1">
        <w:r w:rsidR="00C22ECD">
          <w:rPr>
            <w:rStyle w:val="Hyperlink"/>
            <w:rFonts w:asciiTheme="minorHAnsi" w:hAnsiTheme="minorHAnsi"/>
            <w:szCs w:val="22"/>
          </w:rPr>
          <w:t>justina.mashiba@ucsaf.go.tz</w:t>
        </w:r>
      </w:hyperlink>
      <w:r w:rsidR="00C22ECD">
        <w:rPr>
          <w:color w:val="000000"/>
          <w:rtl/>
        </w:rPr>
        <w:t xml:space="preserve"> مع إرسال نسخة إلى مكتب تقييس الاتصالات: </w:t>
      </w:r>
      <w:hyperlink r:id="rId34" w:history="1">
        <w:r w:rsidR="00C22ECD">
          <w:rPr>
            <w:rStyle w:val="Hyperlink"/>
            <w:rFonts w:asciiTheme="minorHAnsi" w:hAnsiTheme="minorHAnsi"/>
            <w:szCs w:val="22"/>
          </w:rPr>
          <w:t>tsbevents@itu.int</w:t>
        </w:r>
      </w:hyperlink>
      <w:r w:rsidR="00C22ECD">
        <w:rPr>
          <w:color w:val="000000"/>
          <w:rtl/>
        </w:rPr>
        <w:t xml:space="preserve"> </w:t>
      </w:r>
      <w:r w:rsidR="00C22ECD">
        <w:rPr>
          <w:rFonts w:hint="cs"/>
          <w:color w:val="000000"/>
          <w:rtl/>
        </w:rPr>
        <w:t xml:space="preserve">على أن تحمل الرسالة العنوان "رسالة دعم الحصول على تأشيرة الدخول". والموعد النهائي لهذا الطلب هو </w:t>
      </w:r>
      <w:r w:rsidR="00C22ECD">
        <w:rPr>
          <w:color w:val="000000"/>
        </w:rPr>
        <w:t>9</w:t>
      </w:r>
      <w:r w:rsidR="00C22ECD">
        <w:rPr>
          <w:color w:val="000000"/>
          <w:rtl/>
        </w:rPr>
        <w:t xml:space="preserve"> مارس </w:t>
      </w:r>
      <w:r w:rsidR="00C22ECD">
        <w:rPr>
          <w:color w:val="000000"/>
        </w:rPr>
        <w:t>2018</w:t>
      </w:r>
      <w:r w:rsidR="00C22ECD">
        <w:rPr>
          <w:color w:val="000000"/>
          <w:rtl/>
        </w:rPr>
        <w:t xml:space="preserve">. وينبغي أن يتضمن عنوان الرسالة </w:t>
      </w:r>
      <w:r w:rsidR="00C22ECD">
        <w:rPr>
          <w:b/>
          <w:bCs/>
          <w:color w:val="000000"/>
          <w:rtl/>
        </w:rPr>
        <w:t>رقم التسجيل وعنوان سفارة تنزانيا في بلد مقدم الطلب</w:t>
      </w:r>
      <w:r w:rsidR="00C22ECD">
        <w:rPr>
          <w:color w:val="000000"/>
          <w:rtl/>
        </w:rPr>
        <w:t xml:space="preserve"> مع إرسال </w:t>
      </w:r>
      <w:r>
        <w:rPr>
          <w:rFonts w:hint="cs"/>
          <w:b/>
          <w:bCs/>
          <w:color w:val="000000"/>
          <w:rtl/>
        </w:rPr>
        <w:t xml:space="preserve">صورة </w:t>
      </w:r>
      <w:r w:rsidR="00C22ECD">
        <w:rPr>
          <w:b/>
          <w:bCs/>
          <w:color w:val="000000"/>
          <w:rtl/>
        </w:rPr>
        <w:t>صفحة البيانات في</w:t>
      </w:r>
      <w:r>
        <w:rPr>
          <w:rFonts w:hint="cs"/>
          <w:b/>
          <w:bCs/>
          <w:color w:val="000000"/>
          <w:rtl/>
        </w:rPr>
        <w:t> </w:t>
      </w:r>
      <w:r w:rsidR="00C22ECD">
        <w:rPr>
          <w:b/>
          <w:bCs/>
          <w:color w:val="000000"/>
          <w:rtl/>
        </w:rPr>
        <w:t>جواز السفر</w:t>
      </w:r>
      <w:r w:rsidR="00C22ECD">
        <w:rPr>
          <w:color w:val="000000"/>
          <w:rtl/>
        </w:rPr>
        <w:t xml:space="preserve">. </w:t>
      </w:r>
      <w:r w:rsidR="00C22ECD">
        <w:rPr>
          <w:rtl/>
        </w:rPr>
        <w:br w:type="page"/>
      </w:r>
    </w:p>
    <w:p w:rsidR="00C22ECD" w:rsidRDefault="00C22ECD" w:rsidP="000B5343">
      <w:pPr>
        <w:pStyle w:val="Annextitle"/>
        <w:rPr>
          <w:rtl/>
        </w:rPr>
      </w:pPr>
      <w:r w:rsidRPr="007D56A6">
        <w:rPr>
          <w:rtl/>
        </w:rPr>
        <w:lastRenderedPageBreak/>
        <w:t>الملحق</w:t>
      </w:r>
      <w:r>
        <w:rPr>
          <w:rtl/>
        </w:rPr>
        <w:t xml:space="preserve"> </w:t>
      </w:r>
      <w:r>
        <w:t>B</w:t>
      </w:r>
      <w:r w:rsidR="000B5343">
        <w:rPr>
          <w:rtl/>
        </w:rPr>
        <w:br/>
      </w:r>
      <w:r w:rsidR="007D56A6">
        <w:rPr>
          <w:rtl/>
        </w:rPr>
        <w:t>مشروع جدول الأعمال</w:t>
      </w:r>
      <w:r w:rsidR="007D56A6">
        <w:rPr>
          <w:rtl/>
        </w:rPr>
        <w:br/>
      </w:r>
      <w:r w:rsidR="002A331E" w:rsidRPr="000B5343">
        <w:rPr>
          <w:rFonts w:hint="cs"/>
          <w:sz w:val="22"/>
          <w:szCs w:val="30"/>
          <w:rtl/>
        </w:rPr>
        <w:t>(</w:t>
      </w:r>
      <w:r w:rsidRPr="000B5343">
        <w:rPr>
          <w:sz w:val="22"/>
          <w:szCs w:val="30"/>
          <w:rtl/>
        </w:rPr>
        <w:t xml:space="preserve">الفريق الإقليمي لمنطقة إفريقيا التابع للجنة الدراسات </w:t>
      </w:r>
      <w:r w:rsidRPr="000B5343">
        <w:rPr>
          <w:sz w:val="22"/>
          <w:szCs w:val="30"/>
        </w:rPr>
        <w:t>5</w:t>
      </w:r>
      <w:r w:rsidRPr="000B5343">
        <w:rPr>
          <w:sz w:val="22"/>
          <w:szCs w:val="30"/>
          <w:rtl/>
        </w:rPr>
        <w:t xml:space="preserve"> </w:t>
      </w:r>
      <w:r w:rsidR="007D56A6" w:rsidRPr="000B5343">
        <w:rPr>
          <w:sz w:val="22"/>
          <w:szCs w:val="30"/>
        </w:rPr>
        <w:t>(SG5RG</w:t>
      </w:r>
      <w:r w:rsidR="007D56A6" w:rsidRPr="000B5343">
        <w:rPr>
          <w:sz w:val="22"/>
          <w:szCs w:val="30"/>
        </w:rPr>
        <w:noBreakHyphen/>
        <w:t>AFR)</w:t>
      </w:r>
      <w:r w:rsidRPr="000B5343">
        <w:rPr>
          <w:sz w:val="22"/>
          <w:szCs w:val="30"/>
          <w:rtl/>
        </w:rPr>
        <w:t xml:space="preserve">، زنجبار، تنزانيا، </w:t>
      </w:r>
      <w:r w:rsidRPr="000B5343">
        <w:rPr>
          <w:sz w:val="22"/>
          <w:szCs w:val="30"/>
        </w:rPr>
        <w:t>9</w:t>
      </w:r>
      <w:r w:rsidRPr="000B5343">
        <w:rPr>
          <w:sz w:val="22"/>
          <w:szCs w:val="30"/>
          <w:rtl/>
        </w:rPr>
        <w:t xml:space="preserve"> أبريل </w:t>
      </w:r>
      <w:r w:rsidRPr="000B5343">
        <w:rPr>
          <w:sz w:val="22"/>
          <w:szCs w:val="30"/>
        </w:rPr>
        <w:t>2018</w:t>
      </w:r>
      <w:r w:rsidRPr="000B5343">
        <w:rPr>
          <w:sz w:val="22"/>
          <w:szCs w:val="30"/>
          <w:rtl/>
        </w:rPr>
        <w:t>)</w:t>
      </w:r>
    </w:p>
    <w:p w:rsidR="007D56A6" w:rsidRDefault="007D56A6" w:rsidP="002A331E">
      <w:pPr>
        <w:pStyle w:val="enumlev1"/>
        <w:rPr>
          <w:rtl/>
          <w:lang w:bidi="ar-EG"/>
        </w:rPr>
      </w:pPr>
      <w:proofErr w:type="gramStart"/>
      <w:r>
        <w:t>1</w:t>
      </w:r>
      <w:proofErr w:type="gramEnd"/>
      <w:r>
        <w:rPr>
          <w:rtl/>
        </w:rPr>
        <w:tab/>
      </w:r>
      <w:r>
        <w:rPr>
          <w:rFonts w:hint="eastAsia"/>
          <w:rtl/>
        </w:rPr>
        <w:t>افتتاح</w:t>
      </w:r>
      <w:r>
        <w:rPr>
          <w:rtl/>
        </w:rPr>
        <w:t xml:space="preserve"> </w:t>
      </w:r>
      <w:r>
        <w:rPr>
          <w:rFonts w:hint="eastAsia"/>
          <w:rtl/>
        </w:rPr>
        <w:t>الاجتماع</w:t>
      </w:r>
    </w:p>
    <w:p w:rsidR="007D56A6" w:rsidRDefault="007D56A6" w:rsidP="002A331E">
      <w:pPr>
        <w:pStyle w:val="enumlev1"/>
        <w:rPr>
          <w:rtl/>
          <w:lang w:bidi="ar-EG"/>
        </w:rPr>
      </w:pPr>
      <w:proofErr w:type="gramStart"/>
      <w:r>
        <w:t>2</w:t>
      </w:r>
      <w:r>
        <w:rPr>
          <w:rtl/>
        </w:rPr>
        <w:tab/>
      </w:r>
      <w:r>
        <w:rPr>
          <w:rFonts w:hint="eastAsia"/>
          <w:rtl/>
        </w:rPr>
        <w:t>اعتماد</w:t>
      </w:r>
      <w:proofErr w:type="gramEnd"/>
      <w:r>
        <w:rPr>
          <w:rtl/>
        </w:rPr>
        <w:t xml:space="preserve"> </w:t>
      </w:r>
      <w:r>
        <w:rPr>
          <w:rFonts w:hint="eastAsia"/>
          <w:rtl/>
        </w:rPr>
        <w:t>جدول</w:t>
      </w:r>
      <w:r>
        <w:rPr>
          <w:rtl/>
        </w:rPr>
        <w:t xml:space="preserve"> </w:t>
      </w:r>
      <w:r>
        <w:rPr>
          <w:rFonts w:hint="eastAsia"/>
          <w:rtl/>
        </w:rPr>
        <w:t>الأعمال</w:t>
      </w:r>
    </w:p>
    <w:p w:rsidR="007D56A6" w:rsidRDefault="007D56A6" w:rsidP="002A331E">
      <w:pPr>
        <w:pStyle w:val="enumlev1"/>
        <w:rPr>
          <w:rtl/>
          <w:lang w:bidi="ar-EG"/>
        </w:rPr>
      </w:pPr>
      <w:proofErr w:type="gramStart"/>
      <w:r>
        <w:t>3</w:t>
      </w:r>
      <w:r>
        <w:rPr>
          <w:rtl/>
        </w:rPr>
        <w:tab/>
      </w:r>
      <w:r>
        <w:rPr>
          <w:rFonts w:hint="eastAsia"/>
          <w:rtl/>
        </w:rPr>
        <w:t>توزيع</w:t>
      </w:r>
      <w:proofErr w:type="gramEnd"/>
      <w:r>
        <w:rPr>
          <w:rtl/>
        </w:rPr>
        <w:t xml:space="preserve"> </w:t>
      </w:r>
      <w:r>
        <w:rPr>
          <w:rFonts w:hint="eastAsia"/>
          <w:rtl/>
        </w:rPr>
        <w:t>الوثائق</w:t>
      </w:r>
      <w:r>
        <w:rPr>
          <w:rtl/>
        </w:rPr>
        <w:t xml:space="preserve"> (</w:t>
      </w:r>
      <w:r>
        <w:rPr>
          <w:rFonts w:hint="eastAsia"/>
          <w:rtl/>
        </w:rPr>
        <w:t>المساهمات</w:t>
      </w:r>
      <w:r>
        <w:rPr>
          <w:rtl/>
        </w:rPr>
        <w:t xml:space="preserve"> </w:t>
      </w:r>
      <w:r>
        <w:rPr>
          <w:rFonts w:hint="eastAsia"/>
          <w:rtl/>
        </w:rPr>
        <w:t>والوثائق</w:t>
      </w:r>
      <w:r>
        <w:rPr>
          <w:rtl/>
        </w:rPr>
        <w:t xml:space="preserve"> </w:t>
      </w:r>
      <w:r>
        <w:rPr>
          <w:rFonts w:hint="eastAsia"/>
          <w:rtl/>
        </w:rPr>
        <w:t>المؤقتة</w:t>
      </w:r>
      <w:r>
        <w:rPr>
          <w:rtl/>
        </w:rPr>
        <w:t>)</w:t>
      </w:r>
    </w:p>
    <w:p w:rsidR="007D56A6" w:rsidRDefault="007D56A6" w:rsidP="002A331E">
      <w:pPr>
        <w:pStyle w:val="enumlev1"/>
        <w:rPr>
          <w:rtl/>
          <w:lang w:bidi="ar-EG"/>
        </w:rPr>
      </w:pPr>
      <w:proofErr w:type="gramStart"/>
      <w:r>
        <w:t>4</w:t>
      </w:r>
      <w:r>
        <w:rPr>
          <w:rtl/>
        </w:rPr>
        <w:tab/>
      </w:r>
      <w:r>
        <w:rPr>
          <w:rFonts w:hint="eastAsia"/>
          <w:rtl/>
        </w:rPr>
        <w:t>لمحة</w:t>
      </w:r>
      <w:proofErr w:type="gramEnd"/>
      <w:r>
        <w:rPr>
          <w:rtl/>
        </w:rPr>
        <w:t xml:space="preserve"> </w:t>
      </w:r>
      <w:r>
        <w:rPr>
          <w:rFonts w:hint="eastAsia"/>
          <w:rtl/>
        </w:rPr>
        <w:t>عامة</w:t>
      </w:r>
      <w:r>
        <w:rPr>
          <w:rtl/>
        </w:rPr>
        <w:t xml:space="preserve"> </w:t>
      </w:r>
      <w:r>
        <w:rPr>
          <w:rFonts w:hint="eastAsia"/>
          <w:rtl/>
        </w:rPr>
        <w:t>عن</w:t>
      </w:r>
      <w:r>
        <w:rPr>
          <w:rtl/>
        </w:rPr>
        <w:t xml:space="preserve"> </w:t>
      </w:r>
      <w:r>
        <w:rPr>
          <w:rFonts w:hint="eastAsia"/>
          <w:rtl/>
        </w:rPr>
        <w:t>لجنة</w:t>
      </w:r>
      <w:r>
        <w:rPr>
          <w:rtl/>
        </w:rPr>
        <w:t xml:space="preserve"> </w:t>
      </w:r>
      <w:r>
        <w:rPr>
          <w:rFonts w:hint="eastAsia"/>
          <w:rtl/>
        </w:rPr>
        <w:t>الدراسات</w:t>
      </w:r>
      <w:r>
        <w:rPr>
          <w:rtl/>
        </w:rPr>
        <w:t xml:space="preserve"> </w:t>
      </w:r>
      <w:r w:rsidR="002A331E">
        <w:t>5</w:t>
      </w:r>
      <w:r>
        <w:rPr>
          <w:rtl/>
        </w:rPr>
        <w:t xml:space="preserve"> </w:t>
      </w:r>
      <w:r>
        <w:rPr>
          <w:rFonts w:hint="eastAsia"/>
          <w:rtl/>
        </w:rPr>
        <w:t>لقطاع</w:t>
      </w:r>
      <w:r>
        <w:rPr>
          <w:rtl/>
        </w:rPr>
        <w:t xml:space="preserve"> </w:t>
      </w:r>
      <w:r>
        <w:rPr>
          <w:rFonts w:hint="eastAsia"/>
          <w:rtl/>
        </w:rPr>
        <w:t>تقييس</w:t>
      </w:r>
      <w:r>
        <w:rPr>
          <w:rtl/>
        </w:rPr>
        <w:t xml:space="preserve"> </w:t>
      </w:r>
      <w:r>
        <w:rPr>
          <w:rFonts w:hint="eastAsia"/>
          <w:rtl/>
        </w:rPr>
        <w:t>الاتصالات</w:t>
      </w:r>
      <w:r>
        <w:rPr>
          <w:rtl/>
        </w:rPr>
        <w:t xml:space="preserve"> (</w:t>
      </w:r>
      <w:r>
        <w:rPr>
          <w:rFonts w:hint="eastAsia"/>
          <w:rtl/>
        </w:rPr>
        <w:t>الهيكل</w:t>
      </w:r>
      <w:r>
        <w:rPr>
          <w:rtl/>
        </w:rPr>
        <w:t xml:space="preserve"> </w:t>
      </w:r>
      <w:r>
        <w:rPr>
          <w:rFonts w:hint="eastAsia"/>
          <w:rtl/>
        </w:rPr>
        <w:t>وأساليب</w:t>
      </w:r>
      <w:r>
        <w:rPr>
          <w:rtl/>
        </w:rPr>
        <w:t xml:space="preserve"> </w:t>
      </w:r>
      <w:r>
        <w:rPr>
          <w:rFonts w:hint="eastAsia"/>
          <w:rtl/>
        </w:rPr>
        <w:t>العمل</w:t>
      </w:r>
      <w:r>
        <w:rPr>
          <w:rtl/>
        </w:rPr>
        <w:t>)</w:t>
      </w:r>
    </w:p>
    <w:p w:rsidR="007D56A6" w:rsidRPr="002A331E" w:rsidRDefault="007D56A6" w:rsidP="002A331E">
      <w:pPr>
        <w:pStyle w:val="enumlev1"/>
        <w:rPr>
          <w:rtl/>
          <w:lang w:bidi="ar-EG"/>
        </w:rPr>
      </w:pPr>
      <w:proofErr w:type="gramStart"/>
      <w:r w:rsidRPr="002A331E">
        <w:t>5</w:t>
      </w:r>
      <w:r w:rsidRPr="002A331E">
        <w:rPr>
          <w:rtl/>
        </w:rPr>
        <w:tab/>
      </w:r>
      <w:r w:rsidRPr="002A331E">
        <w:rPr>
          <w:rFonts w:hint="eastAsia"/>
          <w:rtl/>
        </w:rPr>
        <w:t>لمحة</w:t>
      </w:r>
      <w:proofErr w:type="gramEnd"/>
      <w:r w:rsidRPr="002A331E">
        <w:rPr>
          <w:rtl/>
        </w:rPr>
        <w:t xml:space="preserve"> </w:t>
      </w:r>
      <w:r w:rsidRPr="002A331E">
        <w:rPr>
          <w:rFonts w:hint="eastAsia"/>
          <w:rtl/>
        </w:rPr>
        <w:t>عامة</w:t>
      </w:r>
      <w:r w:rsidRPr="002A331E">
        <w:rPr>
          <w:rtl/>
        </w:rPr>
        <w:t xml:space="preserve"> </w:t>
      </w:r>
      <w:r w:rsidRPr="002A331E">
        <w:rPr>
          <w:rFonts w:hint="eastAsia"/>
          <w:rtl/>
        </w:rPr>
        <w:t>عن</w:t>
      </w:r>
      <w:r w:rsidRPr="002A331E">
        <w:rPr>
          <w:rtl/>
        </w:rPr>
        <w:t xml:space="preserve"> </w:t>
      </w:r>
      <w:r w:rsidRPr="002A331E">
        <w:rPr>
          <w:rFonts w:hint="eastAsia"/>
          <w:rtl/>
        </w:rPr>
        <w:t>نتائج</w:t>
      </w:r>
      <w:r w:rsidRPr="002A331E">
        <w:rPr>
          <w:rtl/>
        </w:rPr>
        <w:t xml:space="preserve"> </w:t>
      </w:r>
      <w:r w:rsidRPr="002A331E">
        <w:rPr>
          <w:rFonts w:hint="eastAsia"/>
          <w:rtl/>
        </w:rPr>
        <w:t>الجمعية</w:t>
      </w:r>
      <w:r w:rsidRPr="002A331E">
        <w:rPr>
          <w:rtl/>
        </w:rPr>
        <w:t xml:space="preserve"> </w:t>
      </w:r>
      <w:r w:rsidRPr="002A331E">
        <w:rPr>
          <w:rFonts w:hint="eastAsia"/>
          <w:rtl/>
        </w:rPr>
        <w:t>العالمية</w:t>
      </w:r>
      <w:r w:rsidRPr="002A331E">
        <w:rPr>
          <w:rtl/>
        </w:rPr>
        <w:t xml:space="preserve"> </w:t>
      </w:r>
      <w:r w:rsidRPr="002A331E">
        <w:rPr>
          <w:rFonts w:hint="eastAsia"/>
          <w:rtl/>
        </w:rPr>
        <w:t>لتقييس</w:t>
      </w:r>
      <w:r w:rsidRPr="002A331E">
        <w:rPr>
          <w:rtl/>
        </w:rPr>
        <w:t xml:space="preserve"> </w:t>
      </w:r>
      <w:r w:rsidRPr="002A331E">
        <w:rPr>
          <w:rFonts w:hint="eastAsia"/>
          <w:rtl/>
        </w:rPr>
        <w:t>الاتصالات</w:t>
      </w:r>
      <w:r w:rsidRPr="002A331E">
        <w:rPr>
          <w:rtl/>
        </w:rPr>
        <w:t xml:space="preserve"> </w:t>
      </w:r>
      <w:r w:rsidRPr="002A331E">
        <w:rPr>
          <w:rFonts w:hint="eastAsia"/>
          <w:rtl/>
        </w:rPr>
        <w:t>لعام</w:t>
      </w:r>
      <w:r w:rsidRPr="002A331E">
        <w:rPr>
          <w:rtl/>
        </w:rPr>
        <w:t xml:space="preserve"> </w:t>
      </w:r>
      <w:r w:rsidR="002A331E" w:rsidRPr="002A331E">
        <w:t>2016</w:t>
      </w:r>
      <w:r w:rsidRPr="002A331E">
        <w:rPr>
          <w:rtl/>
        </w:rPr>
        <w:t xml:space="preserve"> </w:t>
      </w:r>
      <w:r w:rsidRPr="002A331E">
        <w:rPr>
          <w:rFonts w:hint="eastAsia"/>
          <w:rtl/>
        </w:rPr>
        <w:t>المتصلة</w:t>
      </w:r>
      <w:r w:rsidRPr="002A331E">
        <w:rPr>
          <w:rtl/>
        </w:rPr>
        <w:t xml:space="preserve"> </w:t>
      </w:r>
      <w:r w:rsidRPr="002A331E">
        <w:rPr>
          <w:rFonts w:hint="eastAsia"/>
          <w:rtl/>
        </w:rPr>
        <w:t>بأنشطة</w:t>
      </w:r>
      <w:r w:rsidRPr="002A331E">
        <w:rPr>
          <w:rtl/>
        </w:rPr>
        <w:t xml:space="preserve"> </w:t>
      </w:r>
      <w:r w:rsidRPr="002A331E">
        <w:rPr>
          <w:rFonts w:hint="eastAsia"/>
          <w:rtl/>
        </w:rPr>
        <w:t>لجنة</w:t>
      </w:r>
      <w:r w:rsidRPr="002A331E">
        <w:rPr>
          <w:rtl/>
        </w:rPr>
        <w:t xml:space="preserve"> </w:t>
      </w:r>
      <w:r w:rsidRPr="002A331E">
        <w:rPr>
          <w:rFonts w:hint="eastAsia"/>
          <w:rtl/>
        </w:rPr>
        <w:t>الدراسات</w:t>
      </w:r>
      <w:r w:rsidRPr="002A331E">
        <w:rPr>
          <w:rtl/>
        </w:rPr>
        <w:t xml:space="preserve"> </w:t>
      </w:r>
      <w:r w:rsidR="002A331E" w:rsidRPr="002A331E">
        <w:t>5</w:t>
      </w:r>
      <w:r w:rsidRPr="002A331E">
        <w:rPr>
          <w:rtl/>
        </w:rPr>
        <w:t xml:space="preserve"> </w:t>
      </w:r>
      <w:r w:rsidRPr="002A331E">
        <w:rPr>
          <w:rFonts w:hint="eastAsia"/>
          <w:rtl/>
        </w:rPr>
        <w:t>لقطاع</w:t>
      </w:r>
      <w:r w:rsidRPr="002A331E">
        <w:rPr>
          <w:rtl/>
        </w:rPr>
        <w:t xml:space="preserve"> </w:t>
      </w:r>
      <w:r w:rsidRPr="002A331E">
        <w:rPr>
          <w:rFonts w:hint="eastAsia"/>
          <w:rtl/>
        </w:rPr>
        <w:t>تقييس</w:t>
      </w:r>
      <w:r w:rsidR="002A331E">
        <w:rPr>
          <w:rFonts w:hint="cs"/>
          <w:rtl/>
        </w:rPr>
        <w:t> </w:t>
      </w:r>
      <w:r w:rsidRPr="002A331E">
        <w:rPr>
          <w:rFonts w:hint="eastAsia"/>
          <w:rtl/>
        </w:rPr>
        <w:t>الاتصالات</w:t>
      </w:r>
    </w:p>
    <w:p w:rsidR="007D56A6" w:rsidRDefault="007D56A6" w:rsidP="002A331E">
      <w:pPr>
        <w:pStyle w:val="enumlev1"/>
        <w:rPr>
          <w:rtl/>
          <w:lang w:bidi="ar-EG"/>
        </w:rPr>
      </w:pPr>
      <w:r>
        <w:t>6</w:t>
      </w:r>
      <w:r>
        <w:rPr>
          <w:rtl/>
        </w:rPr>
        <w:tab/>
      </w:r>
      <w:r>
        <w:rPr>
          <w:rFonts w:hint="eastAsia"/>
          <w:rtl/>
        </w:rPr>
        <w:t>لمحة</w:t>
      </w:r>
      <w:r>
        <w:rPr>
          <w:rtl/>
        </w:rPr>
        <w:t xml:space="preserve"> </w:t>
      </w:r>
      <w:r>
        <w:rPr>
          <w:rFonts w:hint="eastAsia"/>
          <w:rtl/>
        </w:rPr>
        <w:t>عامة</w:t>
      </w:r>
      <w:r>
        <w:rPr>
          <w:rtl/>
        </w:rPr>
        <w:t xml:space="preserve"> </w:t>
      </w:r>
      <w:r>
        <w:rPr>
          <w:rFonts w:hint="eastAsia"/>
          <w:rtl/>
        </w:rPr>
        <w:t>عن</w:t>
      </w:r>
      <w:r>
        <w:rPr>
          <w:rtl/>
        </w:rPr>
        <w:t xml:space="preserve"> </w:t>
      </w:r>
      <w:r>
        <w:rPr>
          <w:rFonts w:hint="eastAsia"/>
          <w:rtl/>
        </w:rPr>
        <w:t>نتائج</w:t>
      </w:r>
      <w:r>
        <w:rPr>
          <w:rtl/>
        </w:rPr>
        <w:t xml:space="preserve"> </w:t>
      </w:r>
      <w:r w:rsidR="002A331E">
        <w:rPr>
          <w:rFonts w:hint="eastAsia"/>
          <w:rtl/>
        </w:rPr>
        <w:t>الاجتماع</w:t>
      </w:r>
      <w:r>
        <w:rPr>
          <w:rtl/>
        </w:rPr>
        <w:t xml:space="preserve"> </w:t>
      </w:r>
      <w:r w:rsidR="002A331E">
        <w:rPr>
          <w:rFonts w:hint="eastAsia"/>
          <w:rtl/>
        </w:rPr>
        <w:t>السابق</w:t>
      </w:r>
      <w:r>
        <w:rPr>
          <w:rtl/>
        </w:rPr>
        <w:t xml:space="preserve"> </w:t>
      </w:r>
      <w:r>
        <w:rPr>
          <w:rFonts w:hint="eastAsia"/>
          <w:rtl/>
        </w:rPr>
        <w:t>للجنة</w:t>
      </w:r>
      <w:r>
        <w:rPr>
          <w:rtl/>
        </w:rPr>
        <w:t xml:space="preserve"> </w:t>
      </w:r>
      <w:r>
        <w:rPr>
          <w:rFonts w:hint="eastAsia"/>
          <w:rtl/>
        </w:rPr>
        <w:t>الدراسات</w:t>
      </w:r>
      <w:r>
        <w:rPr>
          <w:rtl/>
        </w:rPr>
        <w:t xml:space="preserve"> </w:t>
      </w:r>
      <w:r w:rsidR="002A331E">
        <w:t>5</w:t>
      </w:r>
      <w:r w:rsidR="002A331E">
        <w:rPr>
          <w:rFonts w:hint="cs"/>
          <w:rtl/>
          <w:lang w:bidi="ar-EG"/>
        </w:rPr>
        <w:t xml:space="preserve"> </w:t>
      </w:r>
      <w:r>
        <w:rPr>
          <w:rFonts w:hint="eastAsia"/>
          <w:rtl/>
        </w:rPr>
        <w:t>لقطاع</w:t>
      </w:r>
      <w:r>
        <w:rPr>
          <w:rtl/>
        </w:rPr>
        <w:t xml:space="preserve"> </w:t>
      </w:r>
      <w:r>
        <w:rPr>
          <w:rFonts w:hint="eastAsia"/>
          <w:rtl/>
        </w:rPr>
        <w:t>تقييس</w:t>
      </w:r>
      <w:r>
        <w:rPr>
          <w:rtl/>
        </w:rPr>
        <w:t xml:space="preserve"> </w:t>
      </w:r>
      <w:r>
        <w:rPr>
          <w:rFonts w:hint="eastAsia"/>
          <w:rtl/>
        </w:rPr>
        <w:t>الاتصالات</w:t>
      </w:r>
      <w:r>
        <w:rPr>
          <w:rtl/>
        </w:rPr>
        <w:t xml:space="preserve"> (</w:t>
      </w:r>
      <w:r w:rsidR="002A331E">
        <w:t>22-13</w:t>
      </w:r>
      <w:r>
        <w:rPr>
          <w:rtl/>
        </w:rPr>
        <w:t xml:space="preserve"> </w:t>
      </w:r>
      <w:r>
        <w:rPr>
          <w:rFonts w:hint="eastAsia"/>
          <w:rtl/>
        </w:rPr>
        <w:t>نوفمبر</w:t>
      </w:r>
      <w:r>
        <w:rPr>
          <w:rtl/>
        </w:rPr>
        <w:t xml:space="preserve"> </w:t>
      </w:r>
      <w:r w:rsidR="002A331E">
        <w:t>2017</w:t>
      </w:r>
      <w:r>
        <w:rPr>
          <w:rtl/>
        </w:rPr>
        <w:t xml:space="preserve">) </w:t>
      </w:r>
      <w:r>
        <w:rPr>
          <w:rFonts w:hint="eastAsia"/>
          <w:rtl/>
        </w:rPr>
        <w:t>و</w:t>
      </w:r>
      <w:r w:rsidR="002A331E">
        <w:rPr>
          <w:rFonts w:hint="cs"/>
          <w:rtl/>
        </w:rPr>
        <w:t xml:space="preserve">اجتماع </w:t>
      </w:r>
      <w:r>
        <w:rPr>
          <w:rFonts w:hint="eastAsia"/>
          <w:rtl/>
        </w:rPr>
        <w:t>فرقة</w:t>
      </w:r>
      <w:r>
        <w:rPr>
          <w:rtl/>
        </w:rPr>
        <w:t xml:space="preserve"> </w:t>
      </w:r>
      <w:r>
        <w:rPr>
          <w:rFonts w:hint="eastAsia"/>
          <w:rtl/>
        </w:rPr>
        <w:t>العمل</w:t>
      </w:r>
      <w:r w:rsidR="002A331E">
        <w:rPr>
          <w:rFonts w:hint="cs"/>
          <w:rtl/>
        </w:rPr>
        <w:t> </w:t>
      </w:r>
      <w:r w:rsidR="002A331E">
        <w:t>2/5</w:t>
      </w:r>
      <w:r w:rsidR="002A331E">
        <w:rPr>
          <w:rFonts w:hint="cs"/>
          <w:rtl/>
        </w:rPr>
        <w:t xml:space="preserve"> </w:t>
      </w:r>
      <w:r>
        <w:rPr>
          <w:rFonts w:hint="eastAsia"/>
          <w:rtl/>
        </w:rPr>
        <w:t>لقطاع</w:t>
      </w:r>
      <w:r>
        <w:rPr>
          <w:rtl/>
        </w:rPr>
        <w:t xml:space="preserve"> </w:t>
      </w:r>
      <w:r>
        <w:rPr>
          <w:rFonts w:hint="eastAsia"/>
          <w:rtl/>
        </w:rPr>
        <w:t>لتقييس</w:t>
      </w:r>
      <w:r>
        <w:rPr>
          <w:rtl/>
        </w:rPr>
        <w:t xml:space="preserve"> </w:t>
      </w:r>
      <w:r>
        <w:rPr>
          <w:rFonts w:hint="eastAsia"/>
          <w:rtl/>
        </w:rPr>
        <w:t>الاتصالات</w:t>
      </w:r>
      <w:r>
        <w:rPr>
          <w:rtl/>
        </w:rPr>
        <w:t xml:space="preserve"> (</w:t>
      </w:r>
      <w:r w:rsidR="002A331E">
        <w:t>9-5</w:t>
      </w:r>
      <w:r w:rsidR="002A331E">
        <w:rPr>
          <w:rFonts w:hint="cs"/>
          <w:rtl/>
          <w:lang w:bidi="ar-EG"/>
        </w:rPr>
        <w:t xml:space="preserve"> </w:t>
      </w:r>
      <w:r>
        <w:rPr>
          <w:rFonts w:hint="eastAsia"/>
          <w:rtl/>
        </w:rPr>
        <w:t>مارس</w:t>
      </w:r>
      <w:r>
        <w:rPr>
          <w:rtl/>
        </w:rPr>
        <w:t xml:space="preserve"> </w:t>
      </w:r>
      <w:r w:rsidR="002A331E">
        <w:t>2018</w:t>
      </w:r>
      <w:r>
        <w:rPr>
          <w:rtl/>
        </w:rPr>
        <w:t>)</w:t>
      </w:r>
    </w:p>
    <w:p w:rsidR="007D56A6" w:rsidRDefault="007D56A6" w:rsidP="002A331E">
      <w:pPr>
        <w:pStyle w:val="enumlev1"/>
        <w:rPr>
          <w:rtl/>
          <w:lang w:bidi="ar-EG"/>
        </w:rPr>
      </w:pPr>
      <w:proofErr w:type="gramStart"/>
      <w:r>
        <w:t>7</w:t>
      </w:r>
      <w:r>
        <w:rPr>
          <w:rtl/>
        </w:rPr>
        <w:tab/>
      </w:r>
      <w:r>
        <w:rPr>
          <w:rFonts w:hint="eastAsia"/>
          <w:rtl/>
        </w:rPr>
        <w:t>مناقشة</w:t>
      </w:r>
      <w:proofErr w:type="gramEnd"/>
      <w:r>
        <w:rPr>
          <w:rtl/>
        </w:rPr>
        <w:t xml:space="preserve"> </w:t>
      </w:r>
      <w:r>
        <w:rPr>
          <w:rFonts w:hint="eastAsia"/>
          <w:rtl/>
        </w:rPr>
        <w:t>بشأن</w:t>
      </w:r>
      <w:r>
        <w:rPr>
          <w:rtl/>
        </w:rPr>
        <w:t xml:space="preserve"> </w:t>
      </w:r>
      <w:r>
        <w:rPr>
          <w:rFonts w:hint="eastAsia"/>
          <w:rtl/>
        </w:rPr>
        <w:t>الوثائق</w:t>
      </w:r>
      <w:r>
        <w:rPr>
          <w:rtl/>
        </w:rPr>
        <w:t xml:space="preserve"> </w:t>
      </w:r>
      <w:r>
        <w:rPr>
          <w:rFonts w:hint="eastAsia"/>
          <w:rtl/>
        </w:rPr>
        <w:t>المقدمة</w:t>
      </w:r>
    </w:p>
    <w:p w:rsidR="007D56A6" w:rsidRDefault="007D56A6" w:rsidP="002A331E">
      <w:pPr>
        <w:pStyle w:val="enumlev2"/>
        <w:rPr>
          <w:rtl/>
          <w:lang w:bidi="ar-EG"/>
        </w:rPr>
      </w:pPr>
      <w:proofErr w:type="gramStart"/>
      <w:r>
        <w:t>1.7</w:t>
      </w:r>
      <w:proofErr w:type="gramEnd"/>
      <w:r>
        <w:rPr>
          <w:rtl/>
        </w:rPr>
        <w:tab/>
      </w:r>
      <w:r>
        <w:rPr>
          <w:rFonts w:hint="eastAsia"/>
          <w:rtl/>
        </w:rPr>
        <w:t>مناقشة</w:t>
      </w:r>
      <w:r>
        <w:rPr>
          <w:rtl/>
        </w:rPr>
        <w:t xml:space="preserve"> </w:t>
      </w:r>
      <w:r>
        <w:rPr>
          <w:rFonts w:hint="eastAsia"/>
          <w:rtl/>
        </w:rPr>
        <w:t>بشأن</w:t>
      </w:r>
      <w:r>
        <w:rPr>
          <w:rtl/>
        </w:rPr>
        <w:t xml:space="preserve"> </w:t>
      </w:r>
      <w:r>
        <w:rPr>
          <w:rFonts w:hint="eastAsia"/>
          <w:rtl/>
        </w:rPr>
        <w:t>المساهمات</w:t>
      </w:r>
      <w:r>
        <w:rPr>
          <w:rtl/>
        </w:rPr>
        <w:t xml:space="preserve"> </w:t>
      </w:r>
      <w:r>
        <w:rPr>
          <w:rFonts w:hint="eastAsia"/>
          <w:rtl/>
        </w:rPr>
        <w:t>المستلمة</w:t>
      </w:r>
    </w:p>
    <w:p w:rsidR="007D56A6" w:rsidRDefault="007D56A6" w:rsidP="002A331E">
      <w:pPr>
        <w:pStyle w:val="enumlev1"/>
        <w:rPr>
          <w:rtl/>
          <w:lang w:bidi="ar-EG"/>
        </w:rPr>
      </w:pPr>
      <w:proofErr w:type="gramStart"/>
      <w:r>
        <w:t>8</w:t>
      </w:r>
      <w:r>
        <w:rPr>
          <w:rtl/>
        </w:rPr>
        <w:tab/>
      </w:r>
      <w:r>
        <w:rPr>
          <w:rFonts w:hint="eastAsia"/>
          <w:rtl/>
        </w:rPr>
        <w:t>برنامج</w:t>
      </w:r>
      <w:proofErr w:type="gramEnd"/>
      <w:r>
        <w:rPr>
          <w:rtl/>
        </w:rPr>
        <w:t xml:space="preserve"> </w:t>
      </w:r>
      <w:r>
        <w:rPr>
          <w:rFonts w:hint="eastAsia"/>
          <w:rtl/>
        </w:rPr>
        <w:t>عمل</w:t>
      </w:r>
      <w:r>
        <w:rPr>
          <w:rtl/>
        </w:rPr>
        <w:t xml:space="preserve"> </w:t>
      </w:r>
      <w:r>
        <w:rPr>
          <w:rFonts w:hint="eastAsia"/>
          <w:rtl/>
        </w:rPr>
        <w:t>الفريق</w:t>
      </w:r>
      <w:r>
        <w:rPr>
          <w:rtl/>
        </w:rPr>
        <w:t xml:space="preserve"> </w:t>
      </w:r>
      <w:r>
        <w:rPr>
          <w:rFonts w:hint="eastAsia"/>
          <w:rtl/>
        </w:rPr>
        <w:t>الإقليمي</w:t>
      </w:r>
      <w:r>
        <w:rPr>
          <w:rtl/>
        </w:rPr>
        <w:t xml:space="preserve"> </w:t>
      </w:r>
      <w:r w:rsidR="002A331E" w:rsidRPr="007D56A6">
        <w:rPr>
          <w:rtl/>
        </w:rPr>
        <w:t xml:space="preserve">لمنطقة إفريقيا التابع للجنة الدراسات </w:t>
      </w:r>
      <w:r w:rsidR="002A331E" w:rsidRPr="007D56A6">
        <w:t>5</w:t>
      </w:r>
    </w:p>
    <w:p w:rsidR="007D56A6" w:rsidRDefault="007D56A6" w:rsidP="004D4852">
      <w:pPr>
        <w:pStyle w:val="enumlev1"/>
        <w:rPr>
          <w:rtl/>
          <w:lang w:bidi="ar-EG"/>
        </w:rPr>
      </w:pPr>
      <w:r>
        <w:t>9</w:t>
      </w:r>
      <w:r>
        <w:rPr>
          <w:rtl/>
        </w:rPr>
        <w:tab/>
      </w:r>
      <w:r>
        <w:rPr>
          <w:rFonts w:hint="eastAsia"/>
          <w:rtl/>
        </w:rPr>
        <w:t>مساهمات</w:t>
      </w:r>
      <w:r>
        <w:rPr>
          <w:rtl/>
        </w:rPr>
        <w:t xml:space="preserve"> </w:t>
      </w:r>
      <w:r w:rsidR="002A331E">
        <w:rPr>
          <w:rFonts w:hint="cs"/>
          <w:rtl/>
        </w:rPr>
        <w:t xml:space="preserve">أعضاء </w:t>
      </w:r>
      <w:r>
        <w:rPr>
          <w:rFonts w:hint="eastAsia"/>
          <w:rtl/>
        </w:rPr>
        <w:t>الفريق</w:t>
      </w:r>
      <w:r>
        <w:rPr>
          <w:rtl/>
        </w:rPr>
        <w:t xml:space="preserve"> </w:t>
      </w:r>
      <w:r>
        <w:rPr>
          <w:rFonts w:hint="eastAsia"/>
          <w:rtl/>
        </w:rPr>
        <w:t>الإقليمي</w:t>
      </w:r>
      <w:r>
        <w:rPr>
          <w:rtl/>
        </w:rPr>
        <w:t xml:space="preserve"> </w:t>
      </w:r>
      <w:r w:rsidR="002A331E" w:rsidRPr="007D56A6">
        <w:rPr>
          <w:rtl/>
        </w:rPr>
        <w:t xml:space="preserve">لمنطقة إفريقيا التابع للجنة الدراسات </w:t>
      </w:r>
      <w:r w:rsidR="002A331E" w:rsidRPr="007D56A6">
        <w:t>5</w:t>
      </w:r>
      <w:r w:rsidR="002A331E" w:rsidRPr="007D56A6">
        <w:rPr>
          <w:rtl/>
        </w:rPr>
        <w:t xml:space="preserve"> </w:t>
      </w:r>
      <w:r w:rsidR="002A331E" w:rsidRPr="007D56A6">
        <w:t>(SG5RG</w:t>
      </w:r>
      <w:r w:rsidR="002A331E" w:rsidRPr="007D56A6">
        <w:noBreakHyphen/>
        <w:t>AFR)</w:t>
      </w:r>
      <w:r>
        <w:rPr>
          <w:rtl/>
        </w:rPr>
        <w:t xml:space="preserve"> </w:t>
      </w:r>
      <w:r>
        <w:rPr>
          <w:rFonts w:hint="eastAsia"/>
          <w:rtl/>
        </w:rPr>
        <w:t>المقدمة</w:t>
      </w:r>
      <w:r>
        <w:rPr>
          <w:rtl/>
        </w:rPr>
        <w:t xml:space="preserve"> </w:t>
      </w:r>
      <w:r>
        <w:rPr>
          <w:rFonts w:hint="eastAsia"/>
          <w:rtl/>
        </w:rPr>
        <w:t>إلى</w:t>
      </w:r>
      <w:r>
        <w:rPr>
          <w:rtl/>
        </w:rPr>
        <w:t xml:space="preserve"> </w:t>
      </w:r>
      <w:r>
        <w:rPr>
          <w:rFonts w:hint="eastAsia"/>
          <w:rtl/>
        </w:rPr>
        <w:t>لجنة</w:t>
      </w:r>
      <w:r>
        <w:rPr>
          <w:rtl/>
        </w:rPr>
        <w:t xml:space="preserve"> </w:t>
      </w:r>
      <w:r>
        <w:rPr>
          <w:rFonts w:hint="eastAsia"/>
          <w:rtl/>
        </w:rPr>
        <w:t>الدراسات</w:t>
      </w:r>
      <w:r w:rsidR="002A331E">
        <w:rPr>
          <w:rFonts w:hint="cs"/>
          <w:rtl/>
        </w:rPr>
        <w:t> </w:t>
      </w:r>
      <w:r w:rsidR="002A331E">
        <w:t>5</w:t>
      </w:r>
      <w:r>
        <w:rPr>
          <w:rtl/>
        </w:rPr>
        <w:t xml:space="preserve"> </w:t>
      </w:r>
      <w:r>
        <w:rPr>
          <w:rFonts w:hint="eastAsia"/>
          <w:rtl/>
        </w:rPr>
        <w:t>لقطاع</w:t>
      </w:r>
      <w:r>
        <w:rPr>
          <w:rtl/>
        </w:rPr>
        <w:t xml:space="preserve"> </w:t>
      </w:r>
      <w:r>
        <w:rPr>
          <w:rFonts w:hint="eastAsia"/>
          <w:rtl/>
        </w:rPr>
        <w:t>تقييس</w:t>
      </w:r>
      <w:r>
        <w:rPr>
          <w:rtl/>
        </w:rPr>
        <w:t xml:space="preserve"> </w:t>
      </w:r>
      <w:r>
        <w:rPr>
          <w:rFonts w:hint="eastAsia"/>
          <w:rtl/>
        </w:rPr>
        <w:t>الاتصالات</w:t>
      </w:r>
    </w:p>
    <w:p w:rsidR="007D56A6" w:rsidRDefault="007D56A6" w:rsidP="002A331E">
      <w:pPr>
        <w:pStyle w:val="enumlev1"/>
        <w:rPr>
          <w:rtl/>
          <w:lang w:bidi="ar-EG"/>
        </w:rPr>
      </w:pPr>
      <w:proofErr w:type="gramStart"/>
      <w:r>
        <w:t>10</w:t>
      </w:r>
      <w:r>
        <w:rPr>
          <w:rtl/>
        </w:rPr>
        <w:tab/>
      </w:r>
      <w:r>
        <w:rPr>
          <w:rFonts w:hint="eastAsia"/>
          <w:rtl/>
        </w:rPr>
        <w:t>مناقشة</w:t>
      </w:r>
      <w:proofErr w:type="gramEnd"/>
      <w:r>
        <w:rPr>
          <w:rtl/>
        </w:rPr>
        <w:t xml:space="preserve"> </w:t>
      </w:r>
      <w:r>
        <w:rPr>
          <w:rFonts w:hint="eastAsia"/>
          <w:rtl/>
        </w:rPr>
        <w:t>بشأن</w:t>
      </w:r>
      <w:r>
        <w:rPr>
          <w:rtl/>
        </w:rPr>
        <w:t xml:space="preserve"> </w:t>
      </w:r>
      <w:r>
        <w:rPr>
          <w:rFonts w:hint="eastAsia"/>
          <w:rtl/>
        </w:rPr>
        <w:t>أولويات</w:t>
      </w:r>
      <w:r>
        <w:rPr>
          <w:rtl/>
        </w:rPr>
        <w:t xml:space="preserve"> </w:t>
      </w:r>
      <w:r>
        <w:rPr>
          <w:rFonts w:hint="eastAsia"/>
          <w:rtl/>
        </w:rPr>
        <w:t>الفريق</w:t>
      </w:r>
      <w:r>
        <w:rPr>
          <w:rtl/>
        </w:rPr>
        <w:t xml:space="preserve"> </w:t>
      </w:r>
      <w:r>
        <w:rPr>
          <w:rFonts w:hint="eastAsia"/>
          <w:rtl/>
        </w:rPr>
        <w:t>الإقليمي</w:t>
      </w:r>
      <w:r>
        <w:rPr>
          <w:rtl/>
        </w:rPr>
        <w:t xml:space="preserve"> </w:t>
      </w:r>
      <w:r w:rsidR="002A331E" w:rsidRPr="007D56A6">
        <w:rPr>
          <w:rtl/>
        </w:rPr>
        <w:t xml:space="preserve">لمنطقة إفريقيا التابع للجنة الدراسات </w:t>
      </w:r>
      <w:r w:rsidR="002A331E" w:rsidRPr="007D56A6">
        <w:t>5</w:t>
      </w:r>
    </w:p>
    <w:p w:rsidR="007D56A6" w:rsidRDefault="007D56A6" w:rsidP="002A331E">
      <w:pPr>
        <w:pStyle w:val="enumlev1"/>
        <w:rPr>
          <w:rtl/>
          <w:lang w:bidi="ar-EG"/>
        </w:rPr>
      </w:pPr>
      <w:proofErr w:type="gramStart"/>
      <w:r>
        <w:t>11</w:t>
      </w:r>
      <w:r>
        <w:rPr>
          <w:rtl/>
        </w:rPr>
        <w:tab/>
      </w:r>
      <w:r>
        <w:rPr>
          <w:rFonts w:hint="eastAsia"/>
          <w:rtl/>
        </w:rPr>
        <w:t>إعداد</w:t>
      </w:r>
      <w:proofErr w:type="gramEnd"/>
      <w:r>
        <w:rPr>
          <w:rtl/>
        </w:rPr>
        <w:t xml:space="preserve"> </w:t>
      </w:r>
      <w:r>
        <w:rPr>
          <w:rFonts w:hint="eastAsia"/>
          <w:rtl/>
        </w:rPr>
        <w:t>مشروع</w:t>
      </w:r>
      <w:r>
        <w:rPr>
          <w:rtl/>
        </w:rPr>
        <w:t xml:space="preserve"> </w:t>
      </w:r>
      <w:r>
        <w:rPr>
          <w:rFonts w:hint="eastAsia"/>
          <w:rtl/>
        </w:rPr>
        <w:t>تقرير</w:t>
      </w:r>
      <w:r>
        <w:rPr>
          <w:rtl/>
        </w:rPr>
        <w:t xml:space="preserve"> </w:t>
      </w:r>
      <w:r>
        <w:rPr>
          <w:rFonts w:hint="eastAsia"/>
          <w:rtl/>
        </w:rPr>
        <w:t>الفريق</w:t>
      </w:r>
      <w:r>
        <w:rPr>
          <w:rtl/>
        </w:rPr>
        <w:t xml:space="preserve"> </w:t>
      </w:r>
      <w:r>
        <w:rPr>
          <w:rFonts w:hint="eastAsia"/>
          <w:rtl/>
        </w:rPr>
        <w:t>الإقليمي</w:t>
      </w:r>
      <w:r>
        <w:rPr>
          <w:rtl/>
        </w:rPr>
        <w:t xml:space="preserve"> </w:t>
      </w:r>
      <w:r w:rsidR="002A331E" w:rsidRPr="007D56A6">
        <w:rPr>
          <w:rtl/>
        </w:rPr>
        <w:t xml:space="preserve">لمنطقة إفريقيا التابع للجنة الدراسات </w:t>
      </w:r>
      <w:r w:rsidR="002A331E" w:rsidRPr="007D56A6">
        <w:t>5</w:t>
      </w:r>
    </w:p>
    <w:p w:rsidR="007D56A6" w:rsidRPr="007D56A6" w:rsidRDefault="007D56A6" w:rsidP="002A331E">
      <w:pPr>
        <w:pStyle w:val="enumlev1"/>
        <w:rPr>
          <w:rtl/>
          <w:lang w:bidi="ar-EG"/>
        </w:rPr>
      </w:pPr>
      <w:proofErr w:type="gramStart"/>
      <w:r>
        <w:t>12</w:t>
      </w:r>
      <w:r>
        <w:rPr>
          <w:rtl/>
        </w:rPr>
        <w:tab/>
      </w:r>
      <w:r>
        <w:rPr>
          <w:rFonts w:hint="eastAsia"/>
          <w:rtl/>
        </w:rPr>
        <w:t>مكان</w:t>
      </w:r>
      <w:proofErr w:type="gramEnd"/>
      <w:r>
        <w:rPr>
          <w:rtl/>
        </w:rPr>
        <w:t xml:space="preserve"> </w:t>
      </w:r>
      <w:r>
        <w:rPr>
          <w:rFonts w:hint="eastAsia"/>
          <w:rtl/>
        </w:rPr>
        <w:t>وتاريخ</w:t>
      </w:r>
      <w:r>
        <w:rPr>
          <w:rtl/>
        </w:rPr>
        <w:t xml:space="preserve"> </w:t>
      </w:r>
      <w:r>
        <w:rPr>
          <w:rFonts w:hint="eastAsia"/>
          <w:rtl/>
        </w:rPr>
        <w:t>انعقاد</w:t>
      </w:r>
      <w:r>
        <w:rPr>
          <w:rtl/>
        </w:rPr>
        <w:t xml:space="preserve"> </w:t>
      </w:r>
      <w:r>
        <w:rPr>
          <w:rFonts w:hint="eastAsia"/>
          <w:rtl/>
        </w:rPr>
        <w:t>الاجتماع</w:t>
      </w:r>
      <w:r>
        <w:rPr>
          <w:rtl/>
        </w:rPr>
        <w:t xml:space="preserve"> </w:t>
      </w:r>
      <w:r>
        <w:rPr>
          <w:rFonts w:hint="eastAsia"/>
          <w:rtl/>
        </w:rPr>
        <w:t>المقبل</w:t>
      </w:r>
      <w:r w:rsidR="004D4852">
        <w:rPr>
          <w:rFonts w:hint="cs"/>
          <w:rtl/>
        </w:rPr>
        <w:t xml:space="preserve"> للفريق الإقليمي</w:t>
      </w:r>
      <w:r>
        <w:rPr>
          <w:rtl/>
        </w:rPr>
        <w:t xml:space="preserve"> </w:t>
      </w:r>
      <w:r w:rsidR="002A331E" w:rsidRPr="007D56A6">
        <w:rPr>
          <w:rtl/>
        </w:rPr>
        <w:t xml:space="preserve">لمنطقة إفريقيا التابع للجنة الدراسات </w:t>
      </w:r>
      <w:r w:rsidR="002A331E" w:rsidRPr="007D56A6">
        <w:t>5</w:t>
      </w:r>
    </w:p>
    <w:p w:rsidR="007D56A6" w:rsidRDefault="007D56A6" w:rsidP="009569D3">
      <w:pPr>
        <w:pStyle w:val="enumlev1"/>
        <w:rPr>
          <w:rtl/>
          <w:lang w:bidi="ar-EG"/>
        </w:rPr>
      </w:pPr>
      <w:proofErr w:type="gramStart"/>
      <w:r>
        <w:t>13</w:t>
      </w:r>
      <w:r>
        <w:rPr>
          <w:rtl/>
        </w:rPr>
        <w:tab/>
      </w:r>
      <w:r w:rsidR="009569D3">
        <w:rPr>
          <w:rFonts w:hint="cs"/>
          <w:rtl/>
        </w:rPr>
        <w:t>ما</w:t>
      </w:r>
      <w:proofErr w:type="gramEnd"/>
      <w:r w:rsidR="009569D3">
        <w:rPr>
          <w:rFonts w:hint="cs"/>
          <w:rtl/>
        </w:rPr>
        <w:t xml:space="preserve"> يستجد من </w:t>
      </w:r>
      <w:r>
        <w:rPr>
          <w:rFonts w:hint="eastAsia"/>
          <w:rtl/>
        </w:rPr>
        <w:t>أعمال</w:t>
      </w:r>
    </w:p>
    <w:p w:rsidR="007D56A6" w:rsidRPr="007D56A6" w:rsidRDefault="007D56A6" w:rsidP="002A331E">
      <w:pPr>
        <w:pStyle w:val="enumlev1"/>
        <w:rPr>
          <w:rtl/>
        </w:rPr>
      </w:pPr>
      <w:proofErr w:type="gramStart"/>
      <w:r>
        <w:t>14</w:t>
      </w:r>
      <w:r>
        <w:rPr>
          <w:rtl/>
        </w:rPr>
        <w:tab/>
      </w:r>
      <w:r>
        <w:rPr>
          <w:rFonts w:hint="eastAsia"/>
          <w:rtl/>
        </w:rPr>
        <w:t>اختتام</w:t>
      </w:r>
      <w:proofErr w:type="gramEnd"/>
      <w:r>
        <w:rPr>
          <w:rtl/>
        </w:rPr>
        <w:t xml:space="preserve"> </w:t>
      </w:r>
      <w:r>
        <w:rPr>
          <w:rFonts w:hint="eastAsia"/>
          <w:rtl/>
        </w:rPr>
        <w:t>الاجتماع</w:t>
      </w:r>
    </w:p>
    <w:p w:rsidR="00C22ECD" w:rsidRDefault="00C22ECD" w:rsidP="000B5343">
      <w:pPr>
        <w:rPr>
          <w:rtl/>
          <w:lang w:bidi="ar-EG"/>
        </w:rPr>
      </w:pPr>
      <w:r>
        <w:rPr>
          <w:rtl/>
        </w:rPr>
        <w:br w:type="page"/>
      </w:r>
    </w:p>
    <w:p w:rsidR="00C22ECD" w:rsidRDefault="00C22ECD" w:rsidP="000B5343">
      <w:pPr>
        <w:pStyle w:val="Annextitle"/>
        <w:rPr>
          <w:rtl/>
        </w:rPr>
      </w:pPr>
      <w:r>
        <w:rPr>
          <w:rtl/>
        </w:rPr>
        <w:lastRenderedPageBreak/>
        <w:t xml:space="preserve">الملحق </w:t>
      </w:r>
      <w:r>
        <w:t>C</w:t>
      </w:r>
      <w:r w:rsidR="000B5343">
        <w:rPr>
          <w:rtl/>
        </w:rPr>
        <w:br/>
      </w:r>
      <w:r>
        <w:rPr>
          <w:rtl/>
        </w:rPr>
        <w:t xml:space="preserve">مشروع جدول الأعمال </w:t>
      </w:r>
      <w:r>
        <w:rPr>
          <w:rtl/>
        </w:rPr>
        <w:br/>
      </w:r>
      <w:r w:rsidRPr="000B5343">
        <w:rPr>
          <w:sz w:val="22"/>
          <w:szCs w:val="30"/>
          <w:rtl/>
        </w:rPr>
        <w:t xml:space="preserve">(الفريق الإقليمي للمنطقة العربية التابع للجنة الدراسات </w:t>
      </w:r>
      <w:r w:rsidRPr="000B5343">
        <w:rPr>
          <w:sz w:val="22"/>
          <w:szCs w:val="30"/>
        </w:rPr>
        <w:t>5</w:t>
      </w:r>
      <w:r w:rsidRPr="000B5343">
        <w:rPr>
          <w:sz w:val="22"/>
          <w:szCs w:val="30"/>
          <w:rtl/>
        </w:rPr>
        <w:t xml:space="preserve"> </w:t>
      </w:r>
      <w:r w:rsidR="009569D3" w:rsidRPr="000B5343">
        <w:rPr>
          <w:sz w:val="22"/>
          <w:szCs w:val="30"/>
        </w:rPr>
        <w:t>(SG5RG-ARB</w:t>
      </w:r>
      <w:r w:rsidR="009569D3" w:rsidRPr="000B5343">
        <w:rPr>
          <w:sz w:val="22"/>
          <w:szCs w:val="30"/>
          <w:lang w:bidi="ar-EG"/>
        </w:rPr>
        <w:t>)</w:t>
      </w:r>
      <w:r w:rsidRPr="000B5343">
        <w:rPr>
          <w:sz w:val="22"/>
          <w:szCs w:val="30"/>
          <w:rtl/>
        </w:rPr>
        <w:t xml:space="preserve">، زنجبار، تنزانيا، </w:t>
      </w:r>
      <w:r w:rsidRPr="000B5343">
        <w:rPr>
          <w:sz w:val="22"/>
          <w:szCs w:val="30"/>
        </w:rPr>
        <w:t>10</w:t>
      </w:r>
      <w:r w:rsidRPr="000B5343">
        <w:rPr>
          <w:sz w:val="22"/>
          <w:szCs w:val="30"/>
          <w:rtl/>
        </w:rPr>
        <w:t xml:space="preserve"> أبريل </w:t>
      </w:r>
      <w:r w:rsidRPr="000B5343">
        <w:rPr>
          <w:sz w:val="22"/>
          <w:szCs w:val="30"/>
        </w:rPr>
        <w:t>2018</w:t>
      </w:r>
      <w:r w:rsidRPr="000B5343">
        <w:rPr>
          <w:sz w:val="22"/>
          <w:szCs w:val="30"/>
          <w:rtl/>
        </w:rPr>
        <w:t>)</w:t>
      </w:r>
    </w:p>
    <w:p w:rsidR="002A331E" w:rsidRDefault="002A331E" w:rsidP="002A331E">
      <w:pPr>
        <w:pStyle w:val="enumlev1"/>
        <w:rPr>
          <w:rtl/>
          <w:lang w:bidi="ar-EG"/>
        </w:rPr>
      </w:pPr>
      <w:proofErr w:type="gramStart"/>
      <w:r>
        <w:t>1</w:t>
      </w:r>
      <w:proofErr w:type="gramEnd"/>
      <w:r>
        <w:rPr>
          <w:rtl/>
        </w:rPr>
        <w:tab/>
      </w:r>
      <w:r>
        <w:rPr>
          <w:rFonts w:hint="eastAsia"/>
          <w:rtl/>
        </w:rPr>
        <w:t>افتتاح</w:t>
      </w:r>
      <w:r>
        <w:rPr>
          <w:rtl/>
        </w:rPr>
        <w:t xml:space="preserve"> </w:t>
      </w:r>
      <w:r>
        <w:rPr>
          <w:rFonts w:hint="eastAsia"/>
          <w:rtl/>
        </w:rPr>
        <w:t>الاجتماع</w:t>
      </w:r>
    </w:p>
    <w:p w:rsidR="002A331E" w:rsidRDefault="002A331E" w:rsidP="002A331E">
      <w:pPr>
        <w:pStyle w:val="enumlev1"/>
        <w:rPr>
          <w:rtl/>
          <w:lang w:bidi="ar-EG"/>
        </w:rPr>
      </w:pPr>
      <w:proofErr w:type="gramStart"/>
      <w:r>
        <w:t>2</w:t>
      </w:r>
      <w:r>
        <w:rPr>
          <w:rtl/>
        </w:rPr>
        <w:tab/>
      </w:r>
      <w:r>
        <w:rPr>
          <w:rFonts w:hint="eastAsia"/>
          <w:rtl/>
        </w:rPr>
        <w:t>اعتماد</w:t>
      </w:r>
      <w:proofErr w:type="gramEnd"/>
      <w:r>
        <w:rPr>
          <w:rtl/>
        </w:rPr>
        <w:t xml:space="preserve"> </w:t>
      </w:r>
      <w:r>
        <w:rPr>
          <w:rFonts w:hint="eastAsia"/>
          <w:rtl/>
        </w:rPr>
        <w:t>جدول</w:t>
      </w:r>
      <w:r>
        <w:rPr>
          <w:rtl/>
        </w:rPr>
        <w:t xml:space="preserve"> </w:t>
      </w:r>
      <w:r>
        <w:rPr>
          <w:rFonts w:hint="eastAsia"/>
          <w:rtl/>
        </w:rPr>
        <w:t>الأعمال</w:t>
      </w:r>
    </w:p>
    <w:p w:rsidR="002A331E" w:rsidRDefault="002A331E" w:rsidP="002A331E">
      <w:pPr>
        <w:pStyle w:val="enumlev1"/>
        <w:rPr>
          <w:rtl/>
          <w:lang w:bidi="ar-EG"/>
        </w:rPr>
      </w:pPr>
      <w:proofErr w:type="gramStart"/>
      <w:r>
        <w:t>3</w:t>
      </w:r>
      <w:r>
        <w:rPr>
          <w:rtl/>
        </w:rPr>
        <w:tab/>
      </w:r>
      <w:r>
        <w:rPr>
          <w:rFonts w:hint="eastAsia"/>
          <w:rtl/>
        </w:rPr>
        <w:t>توزيع</w:t>
      </w:r>
      <w:proofErr w:type="gramEnd"/>
      <w:r>
        <w:rPr>
          <w:rtl/>
        </w:rPr>
        <w:t xml:space="preserve"> </w:t>
      </w:r>
      <w:r>
        <w:rPr>
          <w:rFonts w:hint="eastAsia"/>
          <w:rtl/>
        </w:rPr>
        <w:t>الوثائق</w:t>
      </w:r>
      <w:r>
        <w:rPr>
          <w:rtl/>
        </w:rPr>
        <w:t xml:space="preserve"> (</w:t>
      </w:r>
      <w:r>
        <w:rPr>
          <w:rFonts w:hint="eastAsia"/>
          <w:rtl/>
        </w:rPr>
        <w:t>المساهمات</w:t>
      </w:r>
      <w:r>
        <w:rPr>
          <w:rtl/>
        </w:rPr>
        <w:t xml:space="preserve"> </w:t>
      </w:r>
      <w:r>
        <w:rPr>
          <w:rFonts w:hint="eastAsia"/>
          <w:rtl/>
        </w:rPr>
        <w:t>والوثائق</w:t>
      </w:r>
      <w:r>
        <w:rPr>
          <w:rtl/>
        </w:rPr>
        <w:t xml:space="preserve"> </w:t>
      </w:r>
      <w:r>
        <w:rPr>
          <w:rFonts w:hint="eastAsia"/>
          <w:rtl/>
        </w:rPr>
        <w:t>المؤقتة</w:t>
      </w:r>
      <w:r>
        <w:rPr>
          <w:rtl/>
        </w:rPr>
        <w:t>)</w:t>
      </w:r>
    </w:p>
    <w:p w:rsidR="002A331E" w:rsidRDefault="002A331E" w:rsidP="002A331E">
      <w:pPr>
        <w:pStyle w:val="enumlev1"/>
        <w:rPr>
          <w:rtl/>
          <w:lang w:bidi="ar-EG"/>
        </w:rPr>
      </w:pPr>
      <w:proofErr w:type="gramStart"/>
      <w:r>
        <w:t>4</w:t>
      </w:r>
      <w:r>
        <w:rPr>
          <w:rtl/>
        </w:rPr>
        <w:tab/>
      </w:r>
      <w:r>
        <w:rPr>
          <w:rFonts w:hint="eastAsia"/>
          <w:rtl/>
        </w:rPr>
        <w:t>لمحة</w:t>
      </w:r>
      <w:proofErr w:type="gramEnd"/>
      <w:r>
        <w:rPr>
          <w:rtl/>
        </w:rPr>
        <w:t xml:space="preserve"> </w:t>
      </w:r>
      <w:r>
        <w:rPr>
          <w:rFonts w:hint="eastAsia"/>
          <w:rtl/>
        </w:rPr>
        <w:t>عامة</w:t>
      </w:r>
      <w:r>
        <w:rPr>
          <w:rtl/>
        </w:rPr>
        <w:t xml:space="preserve"> </w:t>
      </w:r>
      <w:r>
        <w:rPr>
          <w:rFonts w:hint="eastAsia"/>
          <w:rtl/>
        </w:rPr>
        <w:t>عن</w:t>
      </w:r>
      <w:r>
        <w:rPr>
          <w:rtl/>
        </w:rPr>
        <w:t xml:space="preserve"> </w:t>
      </w:r>
      <w:r>
        <w:rPr>
          <w:rFonts w:hint="eastAsia"/>
          <w:rtl/>
        </w:rPr>
        <w:t>لجنة</w:t>
      </w:r>
      <w:r>
        <w:rPr>
          <w:rtl/>
        </w:rPr>
        <w:t xml:space="preserve"> </w:t>
      </w:r>
      <w:r>
        <w:rPr>
          <w:rFonts w:hint="eastAsia"/>
          <w:rtl/>
        </w:rPr>
        <w:t>الدراسات</w:t>
      </w:r>
      <w:r>
        <w:rPr>
          <w:rtl/>
        </w:rPr>
        <w:t xml:space="preserve"> </w:t>
      </w:r>
      <w:r>
        <w:t>5</w:t>
      </w:r>
      <w:r>
        <w:rPr>
          <w:rtl/>
        </w:rPr>
        <w:t xml:space="preserve"> </w:t>
      </w:r>
      <w:r>
        <w:rPr>
          <w:rFonts w:hint="eastAsia"/>
          <w:rtl/>
        </w:rPr>
        <w:t>لقطاع</w:t>
      </w:r>
      <w:r>
        <w:rPr>
          <w:rtl/>
        </w:rPr>
        <w:t xml:space="preserve"> </w:t>
      </w:r>
      <w:r>
        <w:rPr>
          <w:rFonts w:hint="eastAsia"/>
          <w:rtl/>
        </w:rPr>
        <w:t>تقييس</w:t>
      </w:r>
      <w:r>
        <w:rPr>
          <w:rtl/>
        </w:rPr>
        <w:t xml:space="preserve"> </w:t>
      </w:r>
      <w:r>
        <w:rPr>
          <w:rFonts w:hint="eastAsia"/>
          <w:rtl/>
        </w:rPr>
        <w:t>الاتصالات</w:t>
      </w:r>
      <w:r>
        <w:rPr>
          <w:rtl/>
        </w:rPr>
        <w:t xml:space="preserve"> (</w:t>
      </w:r>
      <w:r>
        <w:rPr>
          <w:rFonts w:hint="eastAsia"/>
          <w:rtl/>
        </w:rPr>
        <w:t>الهيكل</w:t>
      </w:r>
      <w:r>
        <w:rPr>
          <w:rtl/>
        </w:rPr>
        <w:t xml:space="preserve"> </w:t>
      </w:r>
      <w:r>
        <w:rPr>
          <w:rFonts w:hint="eastAsia"/>
          <w:rtl/>
        </w:rPr>
        <w:t>وأساليب</w:t>
      </w:r>
      <w:r>
        <w:rPr>
          <w:rtl/>
        </w:rPr>
        <w:t xml:space="preserve"> </w:t>
      </w:r>
      <w:r>
        <w:rPr>
          <w:rFonts w:hint="eastAsia"/>
          <w:rtl/>
        </w:rPr>
        <w:t>العمل</w:t>
      </w:r>
      <w:r>
        <w:rPr>
          <w:rtl/>
        </w:rPr>
        <w:t>)</w:t>
      </w:r>
    </w:p>
    <w:p w:rsidR="002A331E" w:rsidRDefault="002A331E" w:rsidP="002A331E">
      <w:pPr>
        <w:pStyle w:val="enumlev1"/>
        <w:rPr>
          <w:rtl/>
          <w:lang w:bidi="ar-EG"/>
        </w:rPr>
      </w:pPr>
      <w:proofErr w:type="gramStart"/>
      <w:r>
        <w:t>5</w:t>
      </w:r>
      <w:r>
        <w:rPr>
          <w:rtl/>
        </w:rPr>
        <w:tab/>
      </w:r>
      <w:r>
        <w:rPr>
          <w:rFonts w:hint="eastAsia"/>
          <w:rtl/>
        </w:rPr>
        <w:t>لمحة</w:t>
      </w:r>
      <w:proofErr w:type="gramEnd"/>
      <w:r>
        <w:rPr>
          <w:rtl/>
        </w:rPr>
        <w:t xml:space="preserve"> </w:t>
      </w:r>
      <w:r>
        <w:rPr>
          <w:rFonts w:hint="eastAsia"/>
          <w:rtl/>
        </w:rPr>
        <w:t>عامة</w:t>
      </w:r>
      <w:r>
        <w:rPr>
          <w:rtl/>
        </w:rPr>
        <w:t xml:space="preserve"> </w:t>
      </w:r>
      <w:r>
        <w:rPr>
          <w:rFonts w:hint="eastAsia"/>
          <w:rtl/>
        </w:rPr>
        <w:t>عن</w:t>
      </w:r>
      <w:r>
        <w:rPr>
          <w:rtl/>
        </w:rPr>
        <w:t xml:space="preserve"> </w:t>
      </w:r>
      <w:r>
        <w:rPr>
          <w:rFonts w:hint="eastAsia"/>
          <w:rtl/>
        </w:rPr>
        <w:t>نتائج</w:t>
      </w:r>
      <w:r>
        <w:rPr>
          <w:rtl/>
        </w:rPr>
        <w:t xml:space="preserve"> </w:t>
      </w:r>
      <w:r>
        <w:rPr>
          <w:rFonts w:hint="eastAsia"/>
          <w:rtl/>
        </w:rPr>
        <w:t>الجمعية</w:t>
      </w:r>
      <w:r>
        <w:rPr>
          <w:rtl/>
        </w:rPr>
        <w:t xml:space="preserve"> </w:t>
      </w:r>
      <w:r>
        <w:rPr>
          <w:rFonts w:hint="eastAsia"/>
          <w:rtl/>
        </w:rPr>
        <w:t>العالمية</w:t>
      </w:r>
      <w:r>
        <w:rPr>
          <w:rtl/>
        </w:rPr>
        <w:t xml:space="preserve"> </w:t>
      </w:r>
      <w:r>
        <w:rPr>
          <w:rFonts w:hint="eastAsia"/>
          <w:rtl/>
        </w:rPr>
        <w:t>لتقييس</w:t>
      </w:r>
      <w:r>
        <w:rPr>
          <w:rtl/>
        </w:rPr>
        <w:t xml:space="preserve"> </w:t>
      </w:r>
      <w:r>
        <w:rPr>
          <w:rFonts w:hint="eastAsia"/>
          <w:rtl/>
        </w:rPr>
        <w:t>الاتصالات</w:t>
      </w:r>
      <w:r>
        <w:rPr>
          <w:rtl/>
        </w:rPr>
        <w:t xml:space="preserve"> </w:t>
      </w:r>
      <w:r>
        <w:rPr>
          <w:rFonts w:hint="eastAsia"/>
          <w:rtl/>
        </w:rPr>
        <w:t>لعام</w:t>
      </w:r>
      <w:r>
        <w:rPr>
          <w:rtl/>
        </w:rPr>
        <w:t xml:space="preserve"> </w:t>
      </w:r>
      <w:r>
        <w:t>2016</w:t>
      </w:r>
      <w:r>
        <w:rPr>
          <w:rtl/>
        </w:rPr>
        <w:t xml:space="preserve"> </w:t>
      </w:r>
      <w:r>
        <w:rPr>
          <w:rFonts w:hint="eastAsia"/>
          <w:rtl/>
        </w:rPr>
        <w:t>المتصلة</w:t>
      </w:r>
      <w:r>
        <w:rPr>
          <w:rtl/>
        </w:rPr>
        <w:t xml:space="preserve"> </w:t>
      </w:r>
      <w:r>
        <w:rPr>
          <w:rFonts w:hint="eastAsia"/>
          <w:rtl/>
        </w:rPr>
        <w:t>بأنشطة</w:t>
      </w:r>
      <w:r>
        <w:rPr>
          <w:rtl/>
        </w:rPr>
        <w:t xml:space="preserve"> </w:t>
      </w:r>
      <w:r>
        <w:rPr>
          <w:rFonts w:hint="eastAsia"/>
          <w:rtl/>
        </w:rPr>
        <w:t>لجنة</w:t>
      </w:r>
      <w:r>
        <w:rPr>
          <w:rtl/>
        </w:rPr>
        <w:t xml:space="preserve"> </w:t>
      </w:r>
      <w:r>
        <w:rPr>
          <w:rFonts w:hint="eastAsia"/>
          <w:rtl/>
        </w:rPr>
        <w:t>الدراسات</w:t>
      </w:r>
      <w:r>
        <w:rPr>
          <w:rtl/>
        </w:rPr>
        <w:t xml:space="preserve"> </w:t>
      </w:r>
      <w:r>
        <w:t>5</w:t>
      </w:r>
      <w:r>
        <w:rPr>
          <w:rtl/>
        </w:rPr>
        <w:t xml:space="preserve"> </w:t>
      </w:r>
      <w:r>
        <w:rPr>
          <w:rFonts w:hint="eastAsia"/>
          <w:rtl/>
        </w:rPr>
        <w:t>لقطاع</w:t>
      </w:r>
      <w:r>
        <w:rPr>
          <w:rtl/>
        </w:rPr>
        <w:t xml:space="preserve"> </w:t>
      </w:r>
      <w:r>
        <w:rPr>
          <w:rFonts w:hint="eastAsia"/>
          <w:rtl/>
        </w:rPr>
        <w:t>تقييس</w:t>
      </w:r>
      <w:r>
        <w:rPr>
          <w:rFonts w:hint="cs"/>
          <w:rtl/>
        </w:rPr>
        <w:t> </w:t>
      </w:r>
      <w:r>
        <w:rPr>
          <w:rFonts w:hint="eastAsia"/>
          <w:rtl/>
        </w:rPr>
        <w:t>الاتصالات</w:t>
      </w:r>
    </w:p>
    <w:p w:rsidR="002A331E" w:rsidRDefault="002A331E" w:rsidP="009569D3">
      <w:pPr>
        <w:pStyle w:val="enumlev1"/>
        <w:rPr>
          <w:rtl/>
          <w:lang w:bidi="ar-EG"/>
        </w:rPr>
      </w:pPr>
      <w:r>
        <w:t>6</w:t>
      </w:r>
      <w:r>
        <w:rPr>
          <w:rtl/>
        </w:rPr>
        <w:tab/>
      </w:r>
      <w:r>
        <w:rPr>
          <w:rFonts w:hint="eastAsia"/>
          <w:rtl/>
        </w:rPr>
        <w:t>لمحة</w:t>
      </w:r>
      <w:r>
        <w:rPr>
          <w:rtl/>
        </w:rPr>
        <w:t xml:space="preserve"> </w:t>
      </w:r>
      <w:r>
        <w:rPr>
          <w:rFonts w:hint="eastAsia"/>
          <w:rtl/>
        </w:rPr>
        <w:t>عامة</w:t>
      </w:r>
      <w:r>
        <w:rPr>
          <w:rtl/>
        </w:rPr>
        <w:t xml:space="preserve"> </w:t>
      </w:r>
      <w:r>
        <w:rPr>
          <w:rFonts w:hint="eastAsia"/>
          <w:rtl/>
        </w:rPr>
        <w:t>عن</w:t>
      </w:r>
      <w:r>
        <w:rPr>
          <w:rtl/>
        </w:rPr>
        <w:t xml:space="preserve"> </w:t>
      </w:r>
      <w:r>
        <w:rPr>
          <w:rFonts w:hint="eastAsia"/>
          <w:rtl/>
        </w:rPr>
        <w:t>نتائج</w:t>
      </w:r>
      <w:r>
        <w:rPr>
          <w:rtl/>
        </w:rPr>
        <w:t xml:space="preserve"> </w:t>
      </w:r>
      <w:r w:rsidR="009569D3">
        <w:rPr>
          <w:rFonts w:hint="eastAsia"/>
          <w:rtl/>
        </w:rPr>
        <w:t>الاجتماع</w:t>
      </w:r>
      <w:r>
        <w:rPr>
          <w:rtl/>
        </w:rPr>
        <w:t xml:space="preserve"> </w:t>
      </w:r>
      <w:r w:rsidR="009569D3">
        <w:rPr>
          <w:rFonts w:hint="eastAsia"/>
          <w:rtl/>
        </w:rPr>
        <w:t>السابق</w:t>
      </w:r>
      <w:r>
        <w:rPr>
          <w:rtl/>
        </w:rPr>
        <w:t xml:space="preserve"> </w:t>
      </w:r>
      <w:r>
        <w:rPr>
          <w:rFonts w:hint="eastAsia"/>
          <w:rtl/>
        </w:rPr>
        <w:t>للجنة</w:t>
      </w:r>
      <w:r>
        <w:rPr>
          <w:rtl/>
        </w:rPr>
        <w:t xml:space="preserve"> </w:t>
      </w:r>
      <w:r>
        <w:rPr>
          <w:rFonts w:hint="eastAsia"/>
          <w:rtl/>
        </w:rPr>
        <w:t>الدراسات</w:t>
      </w:r>
      <w:r>
        <w:rPr>
          <w:rtl/>
        </w:rPr>
        <w:t xml:space="preserve"> </w:t>
      </w:r>
      <w:r>
        <w:t>5</w:t>
      </w:r>
      <w:r>
        <w:rPr>
          <w:rtl/>
        </w:rPr>
        <w:t xml:space="preserve"> </w:t>
      </w:r>
      <w:r>
        <w:rPr>
          <w:rFonts w:hint="eastAsia"/>
          <w:rtl/>
        </w:rPr>
        <w:t>لقطاع</w:t>
      </w:r>
      <w:r>
        <w:rPr>
          <w:rtl/>
        </w:rPr>
        <w:t xml:space="preserve"> </w:t>
      </w:r>
      <w:r>
        <w:rPr>
          <w:rFonts w:hint="eastAsia"/>
          <w:rtl/>
        </w:rPr>
        <w:t>تقييس</w:t>
      </w:r>
      <w:r>
        <w:rPr>
          <w:rtl/>
        </w:rPr>
        <w:t xml:space="preserve"> </w:t>
      </w:r>
      <w:r>
        <w:rPr>
          <w:rFonts w:hint="eastAsia"/>
          <w:rtl/>
        </w:rPr>
        <w:t>الاتصالات</w:t>
      </w:r>
      <w:r>
        <w:rPr>
          <w:rtl/>
        </w:rPr>
        <w:t xml:space="preserve"> (</w:t>
      </w:r>
      <w:r>
        <w:t>22-13</w:t>
      </w:r>
      <w:r>
        <w:rPr>
          <w:rFonts w:hint="cs"/>
          <w:rtl/>
          <w:lang w:bidi="ar-EG"/>
        </w:rPr>
        <w:t xml:space="preserve"> </w:t>
      </w:r>
      <w:r>
        <w:rPr>
          <w:rFonts w:hint="eastAsia"/>
          <w:rtl/>
        </w:rPr>
        <w:t>نوفمبر</w:t>
      </w:r>
      <w:r>
        <w:rPr>
          <w:rFonts w:hint="cs"/>
          <w:rtl/>
        </w:rPr>
        <w:t> </w:t>
      </w:r>
      <w:r>
        <w:t>2017</w:t>
      </w:r>
      <w:r>
        <w:rPr>
          <w:rtl/>
        </w:rPr>
        <w:t xml:space="preserve">) </w:t>
      </w:r>
      <w:r>
        <w:rPr>
          <w:rFonts w:hint="eastAsia"/>
          <w:rtl/>
        </w:rPr>
        <w:t>و</w:t>
      </w:r>
      <w:r w:rsidR="009569D3">
        <w:rPr>
          <w:rFonts w:hint="cs"/>
          <w:rtl/>
        </w:rPr>
        <w:t xml:space="preserve">اجتماع </w:t>
      </w:r>
      <w:r>
        <w:rPr>
          <w:rFonts w:hint="eastAsia"/>
          <w:rtl/>
        </w:rPr>
        <w:t>فرقة</w:t>
      </w:r>
      <w:r>
        <w:rPr>
          <w:rtl/>
        </w:rPr>
        <w:t xml:space="preserve"> </w:t>
      </w:r>
      <w:r>
        <w:rPr>
          <w:rFonts w:hint="eastAsia"/>
          <w:rtl/>
        </w:rPr>
        <w:t>العمل</w:t>
      </w:r>
      <w:r>
        <w:rPr>
          <w:rtl/>
        </w:rPr>
        <w:t xml:space="preserve"> </w:t>
      </w:r>
      <w:r>
        <w:t>2/5</w:t>
      </w:r>
      <w:r>
        <w:rPr>
          <w:rFonts w:hint="cs"/>
          <w:rtl/>
          <w:lang w:bidi="ar-EG"/>
        </w:rPr>
        <w:t xml:space="preserve"> </w:t>
      </w:r>
      <w:r>
        <w:rPr>
          <w:rFonts w:hint="eastAsia"/>
          <w:rtl/>
        </w:rPr>
        <w:t>لقطاع</w:t>
      </w:r>
      <w:r>
        <w:rPr>
          <w:rtl/>
        </w:rPr>
        <w:t xml:space="preserve"> </w:t>
      </w:r>
      <w:r>
        <w:rPr>
          <w:rFonts w:hint="eastAsia"/>
          <w:rtl/>
        </w:rPr>
        <w:t>لتقييس</w:t>
      </w:r>
      <w:r>
        <w:rPr>
          <w:rtl/>
        </w:rPr>
        <w:t xml:space="preserve"> </w:t>
      </w:r>
      <w:r>
        <w:rPr>
          <w:rFonts w:hint="eastAsia"/>
          <w:rtl/>
        </w:rPr>
        <w:t>الاتصالات</w:t>
      </w:r>
      <w:r>
        <w:rPr>
          <w:rtl/>
        </w:rPr>
        <w:t xml:space="preserve"> (</w:t>
      </w:r>
      <w:r>
        <w:t>9-5</w:t>
      </w:r>
      <w:r>
        <w:rPr>
          <w:rFonts w:hint="cs"/>
          <w:rtl/>
          <w:lang w:bidi="ar-EG"/>
        </w:rPr>
        <w:t xml:space="preserve"> </w:t>
      </w:r>
      <w:r>
        <w:rPr>
          <w:rFonts w:hint="eastAsia"/>
          <w:rtl/>
        </w:rPr>
        <w:t>مارس</w:t>
      </w:r>
      <w:r>
        <w:rPr>
          <w:rtl/>
        </w:rPr>
        <w:t xml:space="preserve"> </w:t>
      </w:r>
      <w:r>
        <w:t>2018</w:t>
      </w:r>
      <w:r>
        <w:rPr>
          <w:rtl/>
        </w:rPr>
        <w:t>)</w:t>
      </w:r>
    </w:p>
    <w:p w:rsidR="002A331E" w:rsidRDefault="002A331E" w:rsidP="002A331E">
      <w:pPr>
        <w:pStyle w:val="enumlev1"/>
        <w:rPr>
          <w:rtl/>
          <w:lang w:bidi="ar-EG"/>
        </w:rPr>
      </w:pPr>
      <w:proofErr w:type="gramStart"/>
      <w:r>
        <w:t>7</w:t>
      </w:r>
      <w:r>
        <w:rPr>
          <w:rtl/>
        </w:rPr>
        <w:tab/>
      </w:r>
      <w:r>
        <w:rPr>
          <w:rFonts w:hint="eastAsia"/>
          <w:rtl/>
        </w:rPr>
        <w:t>مناقشة</w:t>
      </w:r>
      <w:proofErr w:type="gramEnd"/>
      <w:r>
        <w:rPr>
          <w:rtl/>
        </w:rPr>
        <w:t xml:space="preserve"> </w:t>
      </w:r>
      <w:r>
        <w:rPr>
          <w:rFonts w:hint="eastAsia"/>
          <w:rtl/>
        </w:rPr>
        <w:t>بشأن</w:t>
      </w:r>
      <w:r>
        <w:rPr>
          <w:rtl/>
        </w:rPr>
        <w:t xml:space="preserve"> </w:t>
      </w:r>
      <w:r>
        <w:rPr>
          <w:rFonts w:hint="eastAsia"/>
          <w:rtl/>
        </w:rPr>
        <w:t>الوثائق</w:t>
      </w:r>
      <w:r>
        <w:rPr>
          <w:rtl/>
        </w:rPr>
        <w:t xml:space="preserve"> </w:t>
      </w:r>
      <w:r>
        <w:rPr>
          <w:rFonts w:hint="eastAsia"/>
          <w:rtl/>
        </w:rPr>
        <w:t>المقدمة</w:t>
      </w:r>
    </w:p>
    <w:p w:rsidR="002A331E" w:rsidRDefault="002A331E" w:rsidP="002A331E">
      <w:pPr>
        <w:pStyle w:val="enumlev2"/>
        <w:rPr>
          <w:rtl/>
          <w:lang w:bidi="ar-EG"/>
        </w:rPr>
      </w:pPr>
      <w:proofErr w:type="gramStart"/>
      <w:r>
        <w:t>1.7</w:t>
      </w:r>
      <w:proofErr w:type="gramEnd"/>
      <w:r>
        <w:rPr>
          <w:rtl/>
        </w:rPr>
        <w:tab/>
      </w:r>
      <w:r>
        <w:rPr>
          <w:rFonts w:hint="eastAsia"/>
          <w:rtl/>
        </w:rPr>
        <w:t>مناقشة</w:t>
      </w:r>
      <w:r>
        <w:rPr>
          <w:rtl/>
        </w:rPr>
        <w:t xml:space="preserve"> </w:t>
      </w:r>
      <w:r>
        <w:rPr>
          <w:rFonts w:hint="eastAsia"/>
          <w:rtl/>
        </w:rPr>
        <w:t>بشأن</w:t>
      </w:r>
      <w:r>
        <w:rPr>
          <w:rtl/>
        </w:rPr>
        <w:t xml:space="preserve"> </w:t>
      </w:r>
      <w:r>
        <w:rPr>
          <w:rFonts w:hint="eastAsia"/>
          <w:rtl/>
        </w:rPr>
        <w:t>المساهمات</w:t>
      </w:r>
      <w:r>
        <w:rPr>
          <w:rtl/>
        </w:rPr>
        <w:t xml:space="preserve"> </w:t>
      </w:r>
      <w:r>
        <w:rPr>
          <w:rFonts w:hint="eastAsia"/>
          <w:rtl/>
        </w:rPr>
        <w:t>المستلمة</w:t>
      </w:r>
    </w:p>
    <w:p w:rsidR="002A331E" w:rsidRDefault="002A331E" w:rsidP="004D4852">
      <w:pPr>
        <w:pStyle w:val="enumlev1"/>
        <w:rPr>
          <w:rtl/>
          <w:lang w:bidi="ar-EG"/>
        </w:rPr>
      </w:pPr>
      <w:proofErr w:type="gramStart"/>
      <w:r>
        <w:t>8</w:t>
      </w:r>
      <w:r>
        <w:rPr>
          <w:rtl/>
        </w:rPr>
        <w:tab/>
      </w:r>
      <w:r>
        <w:rPr>
          <w:rFonts w:hint="eastAsia"/>
          <w:rtl/>
        </w:rPr>
        <w:t>برنامج</w:t>
      </w:r>
      <w:proofErr w:type="gramEnd"/>
      <w:r>
        <w:rPr>
          <w:rtl/>
        </w:rPr>
        <w:t xml:space="preserve"> </w:t>
      </w:r>
      <w:r>
        <w:rPr>
          <w:rFonts w:hint="eastAsia"/>
          <w:rtl/>
        </w:rPr>
        <w:t>عمل</w:t>
      </w:r>
      <w:r>
        <w:rPr>
          <w:rtl/>
        </w:rPr>
        <w:t xml:space="preserve"> </w:t>
      </w:r>
      <w:r>
        <w:rPr>
          <w:rFonts w:hint="eastAsia"/>
          <w:rtl/>
        </w:rPr>
        <w:t>الفريق</w:t>
      </w:r>
      <w:r>
        <w:rPr>
          <w:rtl/>
        </w:rPr>
        <w:t xml:space="preserve"> </w:t>
      </w:r>
      <w:r>
        <w:rPr>
          <w:rFonts w:hint="eastAsia"/>
          <w:rtl/>
        </w:rPr>
        <w:t>الإقليمي</w:t>
      </w:r>
      <w:r>
        <w:rPr>
          <w:rtl/>
        </w:rPr>
        <w:t xml:space="preserve"> </w:t>
      </w:r>
      <w:r w:rsidR="009569D3" w:rsidRPr="002A331E">
        <w:rPr>
          <w:rtl/>
        </w:rPr>
        <w:t xml:space="preserve">للمنطقة العربية التابع للجنة الدراسات </w:t>
      </w:r>
      <w:r w:rsidR="009569D3" w:rsidRPr="002A331E">
        <w:t>5</w:t>
      </w:r>
    </w:p>
    <w:p w:rsidR="002A331E" w:rsidRDefault="002A331E" w:rsidP="000B5343">
      <w:pPr>
        <w:pStyle w:val="enumlev1"/>
        <w:rPr>
          <w:rtl/>
          <w:lang w:bidi="ar-EG"/>
        </w:rPr>
      </w:pPr>
      <w:r>
        <w:t>9</w:t>
      </w:r>
      <w:r>
        <w:rPr>
          <w:rtl/>
        </w:rPr>
        <w:tab/>
      </w:r>
      <w:r>
        <w:rPr>
          <w:rFonts w:hint="eastAsia"/>
          <w:rtl/>
        </w:rPr>
        <w:t>مساهمات</w:t>
      </w:r>
      <w:r w:rsidR="009569D3">
        <w:rPr>
          <w:rtl/>
        </w:rPr>
        <w:t xml:space="preserve"> </w:t>
      </w:r>
      <w:r w:rsidR="009569D3">
        <w:rPr>
          <w:rFonts w:hint="cs"/>
          <w:rtl/>
        </w:rPr>
        <w:t xml:space="preserve">أعضاء </w:t>
      </w:r>
      <w:r>
        <w:rPr>
          <w:rFonts w:hint="eastAsia"/>
          <w:rtl/>
        </w:rPr>
        <w:t>الفريق</w:t>
      </w:r>
      <w:r>
        <w:rPr>
          <w:rtl/>
        </w:rPr>
        <w:t xml:space="preserve"> </w:t>
      </w:r>
      <w:r>
        <w:rPr>
          <w:rFonts w:hint="eastAsia"/>
          <w:rtl/>
        </w:rPr>
        <w:t>الإقليمي</w:t>
      </w:r>
      <w:r>
        <w:rPr>
          <w:rtl/>
        </w:rPr>
        <w:t xml:space="preserve"> </w:t>
      </w:r>
      <w:r w:rsidR="009569D3" w:rsidRPr="002A331E">
        <w:rPr>
          <w:rtl/>
        </w:rPr>
        <w:t xml:space="preserve">للمنطقة العربية التابع للجنة الدراسات </w:t>
      </w:r>
      <w:r w:rsidR="009569D3" w:rsidRPr="002A331E">
        <w:t>5</w:t>
      </w:r>
      <w:r w:rsidR="009569D3" w:rsidRPr="002A331E">
        <w:rPr>
          <w:rtl/>
        </w:rPr>
        <w:t xml:space="preserve"> </w:t>
      </w:r>
      <w:r w:rsidR="0071261C">
        <w:rPr>
          <w:lang w:bidi="ar-EG"/>
        </w:rPr>
        <w:t>(SG5RG</w:t>
      </w:r>
      <w:r w:rsidR="0071261C">
        <w:rPr>
          <w:lang w:bidi="ar-EG"/>
        </w:rPr>
        <w:noBreakHyphen/>
        <w:t>ARB)</w:t>
      </w:r>
      <w:r w:rsidR="0071261C">
        <w:rPr>
          <w:rFonts w:hint="cs"/>
          <w:rtl/>
          <w:lang w:bidi="ar-EG"/>
        </w:rPr>
        <w:t xml:space="preserve"> </w:t>
      </w:r>
      <w:r w:rsidR="004D4852">
        <w:rPr>
          <w:rFonts w:hint="cs"/>
          <w:rtl/>
        </w:rPr>
        <w:t>المقدمة إلى لجنة الدراسات </w:t>
      </w:r>
      <w:r w:rsidR="004D4852">
        <w:t>5</w:t>
      </w:r>
      <w:r w:rsidR="004D4852">
        <w:rPr>
          <w:rFonts w:hint="cs"/>
          <w:rtl/>
          <w:lang w:bidi="ar-EG"/>
        </w:rPr>
        <w:t xml:space="preserve"> لقطاع تقييس</w:t>
      </w:r>
      <w:r w:rsidR="000B5343">
        <w:rPr>
          <w:rFonts w:hint="eastAsia"/>
          <w:rtl/>
          <w:lang w:bidi="ar-EG"/>
        </w:rPr>
        <w:t> </w:t>
      </w:r>
      <w:r w:rsidR="004D4852">
        <w:rPr>
          <w:rFonts w:hint="cs"/>
          <w:rtl/>
          <w:lang w:bidi="ar-EG"/>
        </w:rPr>
        <w:t>الاتصالات</w:t>
      </w:r>
    </w:p>
    <w:p w:rsidR="002A331E" w:rsidRDefault="002A331E" w:rsidP="009569D3">
      <w:pPr>
        <w:pStyle w:val="enumlev1"/>
        <w:rPr>
          <w:rtl/>
          <w:lang w:bidi="ar-EG"/>
        </w:rPr>
      </w:pPr>
      <w:proofErr w:type="gramStart"/>
      <w:r>
        <w:t>10</w:t>
      </w:r>
      <w:r>
        <w:rPr>
          <w:rtl/>
        </w:rPr>
        <w:tab/>
      </w:r>
      <w:r>
        <w:rPr>
          <w:rFonts w:hint="eastAsia"/>
          <w:rtl/>
        </w:rPr>
        <w:t>مناقشة</w:t>
      </w:r>
      <w:proofErr w:type="gramEnd"/>
      <w:r>
        <w:rPr>
          <w:rtl/>
        </w:rPr>
        <w:t xml:space="preserve"> </w:t>
      </w:r>
      <w:r>
        <w:rPr>
          <w:rFonts w:hint="eastAsia"/>
          <w:rtl/>
        </w:rPr>
        <w:t>بشأن</w:t>
      </w:r>
      <w:r>
        <w:rPr>
          <w:rtl/>
        </w:rPr>
        <w:t xml:space="preserve"> </w:t>
      </w:r>
      <w:r>
        <w:rPr>
          <w:rFonts w:hint="eastAsia"/>
          <w:rtl/>
        </w:rPr>
        <w:t>أولويات</w:t>
      </w:r>
      <w:r>
        <w:rPr>
          <w:rtl/>
        </w:rPr>
        <w:t xml:space="preserve"> </w:t>
      </w:r>
      <w:r>
        <w:rPr>
          <w:rFonts w:hint="eastAsia"/>
          <w:rtl/>
        </w:rPr>
        <w:t>الفريق</w:t>
      </w:r>
      <w:r>
        <w:rPr>
          <w:rtl/>
        </w:rPr>
        <w:t xml:space="preserve"> </w:t>
      </w:r>
      <w:r>
        <w:rPr>
          <w:rFonts w:hint="eastAsia"/>
          <w:rtl/>
        </w:rPr>
        <w:t>الإقليمي</w:t>
      </w:r>
      <w:r>
        <w:rPr>
          <w:rtl/>
        </w:rPr>
        <w:t xml:space="preserve"> </w:t>
      </w:r>
      <w:r w:rsidR="009569D3" w:rsidRPr="002A331E">
        <w:rPr>
          <w:rtl/>
        </w:rPr>
        <w:t xml:space="preserve">للمنطقة العربية التابع للجنة الدراسات </w:t>
      </w:r>
      <w:r w:rsidR="009569D3" w:rsidRPr="002A331E">
        <w:t>5</w:t>
      </w:r>
    </w:p>
    <w:p w:rsidR="002A331E" w:rsidRDefault="002A331E" w:rsidP="009569D3">
      <w:pPr>
        <w:pStyle w:val="enumlev1"/>
        <w:rPr>
          <w:rtl/>
          <w:lang w:bidi="ar-EG"/>
        </w:rPr>
      </w:pPr>
      <w:proofErr w:type="gramStart"/>
      <w:r>
        <w:t>11</w:t>
      </w:r>
      <w:r>
        <w:rPr>
          <w:rtl/>
        </w:rPr>
        <w:tab/>
      </w:r>
      <w:r>
        <w:rPr>
          <w:rFonts w:hint="eastAsia"/>
          <w:rtl/>
        </w:rPr>
        <w:t>إعداد</w:t>
      </w:r>
      <w:proofErr w:type="gramEnd"/>
      <w:r>
        <w:rPr>
          <w:rtl/>
        </w:rPr>
        <w:t xml:space="preserve"> </w:t>
      </w:r>
      <w:r>
        <w:rPr>
          <w:rFonts w:hint="eastAsia"/>
          <w:rtl/>
        </w:rPr>
        <w:t>مشروع</w:t>
      </w:r>
      <w:r>
        <w:rPr>
          <w:rtl/>
        </w:rPr>
        <w:t xml:space="preserve"> </w:t>
      </w:r>
      <w:r>
        <w:rPr>
          <w:rFonts w:hint="eastAsia"/>
          <w:rtl/>
        </w:rPr>
        <w:t>تقرير</w:t>
      </w:r>
      <w:r>
        <w:rPr>
          <w:rtl/>
        </w:rPr>
        <w:t xml:space="preserve"> </w:t>
      </w:r>
      <w:r>
        <w:rPr>
          <w:rFonts w:hint="eastAsia"/>
          <w:rtl/>
        </w:rPr>
        <w:t>الفريق</w:t>
      </w:r>
      <w:r>
        <w:rPr>
          <w:rtl/>
        </w:rPr>
        <w:t xml:space="preserve"> </w:t>
      </w:r>
      <w:r>
        <w:rPr>
          <w:rFonts w:hint="eastAsia"/>
          <w:rtl/>
        </w:rPr>
        <w:t>الإقليمي</w:t>
      </w:r>
      <w:r>
        <w:rPr>
          <w:rtl/>
        </w:rPr>
        <w:t xml:space="preserve"> </w:t>
      </w:r>
      <w:r w:rsidR="009569D3" w:rsidRPr="002A331E">
        <w:rPr>
          <w:rtl/>
        </w:rPr>
        <w:t xml:space="preserve">للمنطقة العربية التابع للجنة الدراسات </w:t>
      </w:r>
      <w:r w:rsidR="009569D3" w:rsidRPr="002A331E">
        <w:t>5</w:t>
      </w:r>
    </w:p>
    <w:p w:rsidR="002A331E" w:rsidRDefault="002A331E" w:rsidP="009569D3">
      <w:pPr>
        <w:pStyle w:val="enumlev1"/>
        <w:rPr>
          <w:rtl/>
          <w:lang w:bidi="ar-EG"/>
        </w:rPr>
      </w:pPr>
      <w:proofErr w:type="gramStart"/>
      <w:r>
        <w:t>12</w:t>
      </w:r>
      <w:r>
        <w:rPr>
          <w:rtl/>
        </w:rPr>
        <w:tab/>
      </w:r>
      <w:r>
        <w:rPr>
          <w:rFonts w:hint="eastAsia"/>
          <w:rtl/>
        </w:rPr>
        <w:t>مكان</w:t>
      </w:r>
      <w:proofErr w:type="gramEnd"/>
      <w:r>
        <w:rPr>
          <w:rtl/>
        </w:rPr>
        <w:t xml:space="preserve"> </w:t>
      </w:r>
      <w:r>
        <w:rPr>
          <w:rFonts w:hint="eastAsia"/>
          <w:rtl/>
        </w:rPr>
        <w:t>وتاريخ</w:t>
      </w:r>
      <w:r>
        <w:rPr>
          <w:rtl/>
        </w:rPr>
        <w:t xml:space="preserve"> </w:t>
      </w:r>
      <w:r>
        <w:rPr>
          <w:rFonts w:hint="eastAsia"/>
          <w:rtl/>
        </w:rPr>
        <w:t>انعقاد</w:t>
      </w:r>
      <w:r>
        <w:rPr>
          <w:rtl/>
        </w:rPr>
        <w:t xml:space="preserve"> </w:t>
      </w:r>
      <w:r>
        <w:rPr>
          <w:rFonts w:hint="eastAsia"/>
          <w:rtl/>
        </w:rPr>
        <w:t>الاجتماع</w:t>
      </w:r>
      <w:r>
        <w:rPr>
          <w:rtl/>
        </w:rPr>
        <w:t xml:space="preserve"> </w:t>
      </w:r>
      <w:r>
        <w:rPr>
          <w:rFonts w:hint="eastAsia"/>
          <w:rtl/>
        </w:rPr>
        <w:t>المقبل</w:t>
      </w:r>
      <w:r>
        <w:rPr>
          <w:rtl/>
        </w:rPr>
        <w:t xml:space="preserve"> </w:t>
      </w:r>
      <w:r>
        <w:rPr>
          <w:rFonts w:hint="eastAsia"/>
          <w:rtl/>
        </w:rPr>
        <w:t>للفريق</w:t>
      </w:r>
      <w:r>
        <w:rPr>
          <w:rtl/>
        </w:rPr>
        <w:t xml:space="preserve"> </w:t>
      </w:r>
      <w:r>
        <w:rPr>
          <w:rFonts w:hint="eastAsia"/>
          <w:rtl/>
        </w:rPr>
        <w:t>الإقليمي</w:t>
      </w:r>
      <w:r>
        <w:rPr>
          <w:rtl/>
        </w:rPr>
        <w:t xml:space="preserve"> </w:t>
      </w:r>
      <w:r w:rsidR="009569D3" w:rsidRPr="002A331E">
        <w:rPr>
          <w:rtl/>
        </w:rPr>
        <w:t xml:space="preserve">للمنطقة العربية التابع للجنة الدراسات </w:t>
      </w:r>
      <w:r w:rsidR="009569D3" w:rsidRPr="002A331E">
        <w:t>5</w:t>
      </w:r>
    </w:p>
    <w:p w:rsidR="002A331E" w:rsidRDefault="002A331E" w:rsidP="009569D3">
      <w:pPr>
        <w:pStyle w:val="enumlev1"/>
        <w:rPr>
          <w:rtl/>
          <w:lang w:bidi="ar-EG"/>
        </w:rPr>
      </w:pPr>
      <w:proofErr w:type="gramStart"/>
      <w:r>
        <w:t>13</w:t>
      </w:r>
      <w:r>
        <w:rPr>
          <w:rtl/>
        </w:rPr>
        <w:tab/>
      </w:r>
      <w:r w:rsidR="009569D3">
        <w:rPr>
          <w:rFonts w:hint="cs"/>
          <w:rtl/>
        </w:rPr>
        <w:t>ما</w:t>
      </w:r>
      <w:proofErr w:type="gramEnd"/>
      <w:r w:rsidR="009569D3">
        <w:rPr>
          <w:rFonts w:hint="cs"/>
          <w:rtl/>
        </w:rPr>
        <w:t xml:space="preserve"> يستجد من </w:t>
      </w:r>
      <w:r>
        <w:rPr>
          <w:rFonts w:hint="eastAsia"/>
          <w:rtl/>
        </w:rPr>
        <w:t>أعمال</w:t>
      </w:r>
    </w:p>
    <w:p w:rsidR="002A331E" w:rsidRDefault="002A331E" w:rsidP="002A331E">
      <w:pPr>
        <w:pStyle w:val="enumlev1"/>
        <w:rPr>
          <w:rtl/>
          <w:lang w:bidi="ar-EG"/>
        </w:rPr>
      </w:pPr>
      <w:proofErr w:type="gramStart"/>
      <w:r>
        <w:t>14</w:t>
      </w:r>
      <w:r>
        <w:rPr>
          <w:rtl/>
        </w:rPr>
        <w:tab/>
      </w:r>
      <w:r>
        <w:rPr>
          <w:rFonts w:hint="eastAsia"/>
          <w:rtl/>
        </w:rPr>
        <w:t>اختتام</w:t>
      </w:r>
      <w:proofErr w:type="gramEnd"/>
      <w:r>
        <w:rPr>
          <w:rtl/>
        </w:rPr>
        <w:t xml:space="preserve"> </w:t>
      </w:r>
      <w:r>
        <w:rPr>
          <w:rFonts w:hint="eastAsia"/>
          <w:rtl/>
        </w:rPr>
        <w:t>الاجتماع</w:t>
      </w:r>
    </w:p>
    <w:p w:rsidR="00C22ECD" w:rsidRDefault="00C22ECD" w:rsidP="002A331E">
      <w:pPr>
        <w:rPr>
          <w:rtl/>
        </w:rPr>
      </w:pPr>
      <w:r>
        <w:rPr>
          <w:rtl/>
        </w:rPr>
        <w:br w:type="page"/>
      </w:r>
    </w:p>
    <w:p w:rsidR="00C22ECD" w:rsidRDefault="00C22ECD" w:rsidP="000B5343">
      <w:pPr>
        <w:pStyle w:val="Annextitle"/>
        <w:rPr>
          <w:rtl/>
        </w:rPr>
      </w:pPr>
      <w:r>
        <w:rPr>
          <w:rtl/>
        </w:rPr>
        <w:lastRenderedPageBreak/>
        <w:t xml:space="preserve">الملحق </w:t>
      </w:r>
      <w:r>
        <w:t>D</w:t>
      </w:r>
      <w:r w:rsidR="000B5343">
        <w:rPr>
          <w:rtl/>
        </w:rPr>
        <w:br/>
      </w:r>
      <w:r>
        <w:rPr>
          <w:rtl/>
        </w:rPr>
        <w:t xml:space="preserve">مشروع جدول الأعمال </w:t>
      </w:r>
      <w:r>
        <w:rPr>
          <w:rtl/>
        </w:rPr>
        <w:br/>
      </w:r>
      <w:r w:rsidRPr="000B5343">
        <w:rPr>
          <w:sz w:val="22"/>
          <w:szCs w:val="30"/>
          <w:rtl/>
        </w:rPr>
        <w:t xml:space="preserve">(الفريق الإقليمي لمنطقة إفريقيا التابع للجنة الدراسات </w:t>
      </w:r>
      <w:r w:rsidRPr="000B5343">
        <w:rPr>
          <w:sz w:val="22"/>
          <w:szCs w:val="30"/>
        </w:rPr>
        <w:t>20</w:t>
      </w:r>
      <w:r w:rsidRPr="000B5343">
        <w:rPr>
          <w:sz w:val="22"/>
          <w:szCs w:val="30"/>
          <w:rtl/>
        </w:rPr>
        <w:t xml:space="preserve"> </w:t>
      </w:r>
      <w:r w:rsidR="004D4852" w:rsidRPr="000B5343">
        <w:rPr>
          <w:sz w:val="22"/>
          <w:szCs w:val="30"/>
        </w:rPr>
        <w:t>(SG20RG-AFR)</w:t>
      </w:r>
      <w:r w:rsidRPr="000B5343">
        <w:rPr>
          <w:sz w:val="22"/>
          <w:szCs w:val="30"/>
          <w:rtl/>
        </w:rPr>
        <w:t xml:space="preserve">، زنجبار، تنزانيا، </w:t>
      </w:r>
      <w:r w:rsidRPr="000B5343">
        <w:rPr>
          <w:sz w:val="22"/>
          <w:szCs w:val="30"/>
        </w:rPr>
        <w:t>11-10</w:t>
      </w:r>
      <w:r w:rsidRPr="000B5343">
        <w:rPr>
          <w:sz w:val="22"/>
          <w:szCs w:val="30"/>
          <w:rtl/>
        </w:rPr>
        <w:t xml:space="preserve"> أبريل </w:t>
      </w:r>
      <w:r w:rsidRPr="000B5343">
        <w:rPr>
          <w:sz w:val="22"/>
          <w:szCs w:val="30"/>
        </w:rPr>
        <w:t>2018</w:t>
      </w:r>
      <w:r w:rsidRPr="000B5343">
        <w:rPr>
          <w:sz w:val="22"/>
          <w:szCs w:val="30"/>
          <w:rtl/>
        </w:rPr>
        <w:t>)</w:t>
      </w:r>
    </w:p>
    <w:p w:rsidR="004D4852" w:rsidRDefault="004D4852" w:rsidP="004D4852">
      <w:pPr>
        <w:pStyle w:val="enumlev1"/>
        <w:rPr>
          <w:rtl/>
          <w:lang w:bidi="ar-EG"/>
        </w:rPr>
      </w:pPr>
      <w:proofErr w:type="gramStart"/>
      <w:r>
        <w:t>1</w:t>
      </w:r>
      <w:proofErr w:type="gramEnd"/>
      <w:r>
        <w:rPr>
          <w:rtl/>
        </w:rPr>
        <w:tab/>
      </w:r>
      <w:r>
        <w:rPr>
          <w:rFonts w:hint="eastAsia"/>
          <w:rtl/>
        </w:rPr>
        <w:t>افتتاح</w:t>
      </w:r>
      <w:r>
        <w:rPr>
          <w:rtl/>
        </w:rPr>
        <w:t xml:space="preserve"> </w:t>
      </w:r>
      <w:r>
        <w:rPr>
          <w:rFonts w:hint="eastAsia"/>
          <w:rtl/>
        </w:rPr>
        <w:t>الاجتماع</w:t>
      </w:r>
    </w:p>
    <w:p w:rsidR="004D4852" w:rsidRDefault="004D4852" w:rsidP="004D4852">
      <w:pPr>
        <w:pStyle w:val="enumlev1"/>
        <w:rPr>
          <w:rtl/>
          <w:lang w:bidi="ar-EG"/>
        </w:rPr>
      </w:pPr>
      <w:proofErr w:type="gramStart"/>
      <w:r>
        <w:t>2</w:t>
      </w:r>
      <w:r>
        <w:rPr>
          <w:rtl/>
        </w:rPr>
        <w:tab/>
      </w:r>
      <w:r>
        <w:rPr>
          <w:rFonts w:hint="eastAsia"/>
          <w:rtl/>
        </w:rPr>
        <w:t>ملاحظات</w:t>
      </w:r>
      <w:proofErr w:type="gramEnd"/>
      <w:r>
        <w:rPr>
          <w:rtl/>
        </w:rPr>
        <w:t xml:space="preserve"> </w:t>
      </w:r>
      <w:r>
        <w:rPr>
          <w:rFonts w:hint="eastAsia"/>
          <w:rtl/>
        </w:rPr>
        <w:t>افتتاحية</w:t>
      </w:r>
    </w:p>
    <w:p w:rsidR="004D4852" w:rsidRDefault="004D4852" w:rsidP="004D4852">
      <w:pPr>
        <w:pStyle w:val="enumlev1"/>
        <w:rPr>
          <w:rtl/>
          <w:lang w:bidi="ar-EG"/>
        </w:rPr>
      </w:pPr>
      <w:proofErr w:type="gramStart"/>
      <w:r>
        <w:t>3</w:t>
      </w:r>
      <w:r>
        <w:rPr>
          <w:rtl/>
        </w:rPr>
        <w:tab/>
      </w:r>
      <w:r>
        <w:rPr>
          <w:rFonts w:hint="eastAsia"/>
          <w:rtl/>
        </w:rPr>
        <w:t>اعتماد</w:t>
      </w:r>
      <w:proofErr w:type="gramEnd"/>
      <w:r>
        <w:rPr>
          <w:rtl/>
        </w:rPr>
        <w:t xml:space="preserve"> </w:t>
      </w:r>
      <w:r>
        <w:rPr>
          <w:rFonts w:hint="eastAsia"/>
          <w:rtl/>
        </w:rPr>
        <w:t>جدول</w:t>
      </w:r>
      <w:r>
        <w:rPr>
          <w:rtl/>
        </w:rPr>
        <w:t xml:space="preserve"> </w:t>
      </w:r>
      <w:r>
        <w:rPr>
          <w:rFonts w:hint="eastAsia"/>
          <w:rtl/>
        </w:rPr>
        <w:t>الأعمال</w:t>
      </w:r>
    </w:p>
    <w:p w:rsidR="004D4852" w:rsidRDefault="004D4852" w:rsidP="004D4852">
      <w:pPr>
        <w:pStyle w:val="enumlev1"/>
        <w:rPr>
          <w:rtl/>
          <w:lang w:bidi="ar-EG"/>
        </w:rPr>
      </w:pPr>
      <w:proofErr w:type="gramStart"/>
      <w:r>
        <w:t>4</w:t>
      </w:r>
      <w:r>
        <w:rPr>
          <w:rtl/>
        </w:rPr>
        <w:tab/>
      </w:r>
      <w:r>
        <w:rPr>
          <w:rFonts w:hint="eastAsia"/>
          <w:rtl/>
        </w:rPr>
        <w:t>توزيع</w:t>
      </w:r>
      <w:proofErr w:type="gramEnd"/>
      <w:r>
        <w:rPr>
          <w:rtl/>
        </w:rPr>
        <w:t xml:space="preserve"> </w:t>
      </w:r>
      <w:r>
        <w:rPr>
          <w:rFonts w:hint="eastAsia"/>
          <w:rtl/>
        </w:rPr>
        <w:t>الوثائق</w:t>
      </w:r>
      <w:r>
        <w:rPr>
          <w:rtl/>
        </w:rPr>
        <w:t xml:space="preserve"> (</w:t>
      </w:r>
      <w:r>
        <w:rPr>
          <w:rFonts w:hint="eastAsia"/>
          <w:rtl/>
        </w:rPr>
        <w:t>المساهمات</w:t>
      </w:r>
      <w:r>
        <w:rPr>
          <w:rtl/>
        </w:rPr>
        <w:t xml:space="preserve"> </w:t>
      </w:r>
      <w:r>
        <w:rPr>
          <w:rFonts w:hint="eastAsia"/>
          <w:rtl/>
        </w:rPr>
        <w:t>والوثائق</w:t>
      </w:r>
      <w:r>
        <w:rPr>
          <w:rtl/>
        </w:rPr>
        <w:t xml:space="preserve"> </w:t>
      </w:r>
      <w:r>
        <w:rPr>
          <w:rFonts w:hint="eastAsia"/>
          <w:rtl/>
        </w:rPr>
        <w:t>المؤقتة</w:t>
      </w:r>
      <w:r>
        <w:rPr>
          <w:rtl/>
        </w:rPr>
        <w:t>)</w:t>
      </w:r>
    </w:p>
    <w:p w:rsidR="004D4852" w:rsidRDefault="004D4852" w:rsidP="004D4852">
      <w:pPr>
        <w:pStyle w:val="enumlev1"/>
        <w:rPr>
          <w:rtl/>
          <w:lang w:bidi="ar-EG"/>
        </w:rPr>
      </w:pPr>
      <w:proofErr w:type="gramStart"/>
      <w:r>
        <w:t>5</w:t>
      </w:r>
      <w:r>
        <w:rPr>
          <w:rtl/>
        </w:rPr>
        <w:tab/>
      </w:r>
      <w:r>
        <w:rPr>
          <w:rFonts w:hint="eastAsia"/>
          <w:rtl/>
        </w:rPr>
        <w:t>لمحة</w:t>
      </w:r>
      <w:proofErr w:type="gramEnd"/>
      <w:r>
        <w:rPr>
          <w:rtl/>
        </w:rPr>
        <w:t xml:space="preserve"> </w:t>
      </w:r>
      <w:r>
        <w:rPr>
          <w:rFonts w:hint="eastAsia"/>
          <w:rtl/>
        </w:rPr>
        <w:t>عامة</w:t>
      </w:r>
      <w:r>
        <w:rPr>
          <w:rtl/>
        </w:rPr>
        <w:t xml:space="preserve"> </w:t>
      </w:r>
      <w:r>
        <w:rPr>
          <w:rFonts w:hint="eastAsia"/>
          <w:rtl/>
        </w:rPr>
        <w:t>عن</w:t>
      </w:r>
      <w:r>
        <w:rPr>
          <w:rtl/>
        </w:rPr>
        <w:t xml:space="preserve"> </w:t>
      </w:r>
      <w:r>
        <w:rPr>
          <w:rFonts w:hint="eastAsia"/>
          <w:rtl/>
        </w:rPr>
        <w:t>لجنة</w:t>
      </w:r>
      <w:r>
        <w:rPr>
          <w:rtl/>
        </w:rPr>
        <w:t xml:space="preserve"> </w:t>
      </w:r>
      <w:r>
        <w:rPr>
          <w:rFonts w:hint="eastAsia"/>
          <w:rtl/>
        </w:rPr>
        <w:t>الدراسات</w:t>
      </w:r>
      <w:r>
        <w:rPr>
          <w:rtl/>
        </w:rPr>
        <w:t xml:space="preserve"> </w:t>
      </w:r>
      <w:r>
        <w:t>20</w:t>
      </w:r>
      <w:r>
        <w:rPr>
          <w:rtl/>
        </w:rPr>
        <w:t xml:space="preserve"> </w:t>
      </w:r>
      <w:r>
        <w:rPr>
          <w:rFonts w:hint="eastAsia"/>
          <w:rtl/>
        </w:rPr>
        <w:t>لقطاع</w:t>
      </w:r>
      <w:r>
        <w:rPr>
          <w:rtl/>
        </w:rPr>
        <w:t xml:space="preserve"> </w:t>
      </w:r>
      <w:r>
        <w:rPr>
          <w:rFonts w:hint="eastAsia"/>
          <w:rtl/>
        </w:rPr>
        <w:t>تقييس</w:t>
      </w:r>
      <w:r>
        <w:rPr>
          <w:rtl/>
        </w:rPr>
        <w:t xml:space="preserve"> </w:t>
      </w:r>
      <w:r>
        <w:rPr>
          <w:rFonts w:hint="eastAsia"/>
          <w:rtl/>
        </w:rPr>
        <w:t>الاتصالات</w:t>
      </w:r>
      <w:r>
        <w:rPr>
          <w:rtl/>
        </w:rPr>
        <w:t xml:space="preserve"> (</w:t>
      </w:r>
      <w:r>
        <w:rPr>
          <w:rFonts w:hint="eastAsia"/>
          <w:rtl/>
        </w:rPr>
        <w:t>الهيكل</w:t>
      </w:r>
      <w:r>
        <w:rPr>
          <w:rtl/>
        </w:rPr>
        <w:t xml:space="preserve"> </w:t>
      </w:r>
      <w:r>
        <w:rPr>
          <w:rFonts w:hint="eastAsia"/>
          <w:rtl/>
        </w:rPr>
        <w:t>وأساليب</w:t>
      </w:r>
      <w:r>
        <w:rPr>
          <w:rtl/>
        </w:rPr>
        <w:t xml:space="preserve"> </w:t>
      </w:r>
      <w:r>
        <w:rPr>
          <w:rFonts w:hint="eastAsia"/>
          <w:rtl/>
        </w:rPr>
        <w:t>العمل</w:t>
      </w:r>
      <w:r>
        <w:rPr>
          <w:rtl/>
        </w:rPr>
        <w:t>)</w:t>
      </w:r>
    </w:p>
    <w:p w:rsidR="004D4852" w:rsidRDefault="004D4852" w:rsidP="000A3DEA">
      <w:pPr>
        <w:pStyle w:val="enumlev1"/>
        <w:rPr>
          <w:rtl/>
          <w:lang w:bidi="ar-EG"/>
        </w:rPr>
      </w:pPr>
      <w:proofErr w:type="gramStart"/>
      <w:r>
        <w:t>6</w:t>
      </w:r>
      <w:r>
        <w:rPr>
          <w:rtl/>
        </w:rPr>
        <w:tab/>
      </w:r>
      <w:r>
        <w:rPr>
          <w:rFonts w:hint="eastAsia"/>
          <w:rtl/>
        </w:rPr>
        <w:t>لمحة</w:t>
      </w:r>
      <w:proofErr w:type="gramEnd"/>
      <w:r>
        <w:rPr>
          <w:rtl/>
        </w:rPr>
        <w:t xml:space="preserve"> </w:t>
      </w:r>
      <w:r>
        <w:rPr>
          <w:rFonts w:hint="eastAsia"/>
          <w:rtl/>
        </w:rPr>
        <w:t>عامة</w:t>
      </w:r>
      <w:r>
        <w:rPr>
          <w:rtl/>
        </w:rPr>
        <w:t xml:space="preserve"> </w:t>
      </w:r>
      <w:r>
        <w:rPr>
          <w:rFonts w:hint="eastAsia"/>
          <w:rtl/>
        </w:rPr>
        <w:t>عن</w:t>
      </w:r>
      <w:r>
        <w:rPr>
          <w:rtl/>
        </w:rPr>
        <w:t xml:space="preserve"> </w:t>
      </w:r>
      <w:r>
        <w:rPr>
          <w:rFonts w:hint="eastAsia"/>
          <w:rtl/>
        </w:rPr>
        <w:t>نتائج</w:t>
      </w:r>
      <w:r>
        <w:rPr>
          <w:rtl/>
        </w:rPr>
        <w:t xml:space="preserve"> </w:t>
      </w:r>
      <w:r>
        <w:rPr>
          <w:rFonts w:hint="eastAsia"/>
          <w:rtl/>
        </w:rPr>
        <w:t>الجمعية</w:t>
      </w:r>
      <w:r>
        <w:rPr>
          <w:rtl/>
        </w:rPr>
        <w:t xml:space="preserve"> </w:t>
      </w:r>
      <w:r>
        <w:rPr>
          <w:rFonts w:hint="eastAsia"/>
          <w:rtl/>
        </w:rPr>
        <w:t>العالمية</w:t>
      </w:r>
      <w:r>
        <w:rPr>
          <w:rtl/>
        </w:rPr>
        <w:t xml:space="preserve"> </w:t>
      </w:r>
      <w:r>
        <w:rPr>
          <w:rFonts w:hint="eastAsia"/>
          <w:rtl/>
        </w:rPr>
        <w:t>لتقييس</w:t>
      </w:r>
      <w:r>
        <w:rPr>
          <w:rtl/>
        </w:rPr>
        <w:t xml:space="preserve"> </w:t>
      </w:r>
      <w:r>
        <w:rPr>
          <w:rFonts w:hint="eastAsia"/>
          <w:rtl/>
        </w:rPr>
        <w:t>الاتصالات</w:t>
      </w:r>
      <w:r>
        <w:rPr>
          <w:rtl/>
        </w:rPr>
        <w:t xml:space="preserve"> </w:t>
      </w:r>
      <w:r>
        <w:rPr>
          <w:rFonts w:hint="eastAsia"/>
          <w:rtl/>
        </w:rPr>
        <w:t>لعام</w:t>
      </w:r>
      <w:r>
        <w:rPr>
          <w:rtl/>
        </w:rPr>
        <w:t xml:space="preserve"> </w:t>
      </w:r>
      <w:r>
        <w:t>2016</w:t>
      </w:r>
      <w:r>
        <w:rPr>
          <w:rtl/>
        </w:rPr>
        <w:t xml:space="preserve"> </w:t>
      </w:r>
      <w:r>
        <w:rPr>
          <w:rFonts w:hint="eastAsia"/>
          <w:rtl/>
        </w:rPr>
        <w:t>المتصلة</w:t>
      </w:r>
      <w:r>
        <w:rPr>
          <w:rtl/>
        </w:rPr>
        <w:t xml:space="preserve"> </w:t>
      </w:r>
      <w:r>
        <w:rPr>
          <w:rFonts w:hint="eastAsia"/>
          <w:rtl/>
        </w:rPr>
        <w:t>بأنشطة</w:t>
      </w:r>
      <w:r>
        <w:rPr>
          <w:rtl/>
        </w:rPr>
        <w:t xml:space="preserve"> </w:t>
      </w:r>
      <w:r>
        <w:rPr>
          <w:rFonts w:hint="eastAsia"/>
          <w:rtl/>
        </w:rPr>
        <w:t>لجنة</w:t>
      </w:r>
      <w:r>
        <w:rPr>
          <w:rtl/>
        </w:rPr>
        <w:t xml:space="preserve"> </w:t>
      </w:r>
      <w:r>
        <w:rPr>
          <w:rFonts w:hint="eastAsia"/>
          <w:rtl/>
        </w:rPr>
        <w:t>الدراسات</w:t>
      </w:r>
      <w:r>
        <w:rPr>
          <w:rtl/>
        </w:rPr>
        <w:t xml:space="preserve"> </w:t>
      </w:r>
      <w:r>
        <w:t>20</w:t>
      </w:r>
      <w:r>
        <w:rPr>
          <w:rtl/>
        </w:rPr>
        <w:t xml:space="preserve"> </w:t>
      </w:r>
      <w:r>
        <w:rPr>
          <w:rFonts w:hint="eastAsia"/>
          <w:rtl/>
        </w:rPr>
        <w:t>لقطاع</w:t>
      </w:r>
      <w:r>
        <w:rPr>
          <w:rtl/>
        </w:rPr>
        <w:t xml:space="preserve"> </w:t>
      </w:r>
      <w:r>
        <w:rPr>
          <w:rFonts w:hint="eastAsia"/>
          <w:rtl/>
        </w:rPr>
        <w:t>تقييس</w:t>
      </w:r>
      <w:r w:rsidR="000A3DEA">
        <w:rPr>
          <w:rFonts w:hint="cs"/>
          <w:rtl/>
        </w:rPr>
        <w:t> </w:t>
      </w:r>
      <w:r>
        <w:rPr>
          <w:rFonts w:hint="eastAsia"/>
          <w:rtl/>
        </w:rPr>
        <w:t>الاتصالات</w:t>
      </w:r>
    </w:p>
    <w:p w:rsidR="004D4852" w:rsidRDefault="004D4852" w:rsidP="004D4852">
      <w:pPr>
        <w:pStyle w:val="enumlev1"/>
        <w:rPr>
          <w:rtl/>
          <w:lang w:bidi="ar-EG"/>
        </w:rPr>
      </w:pPr>
      <w:r>
        <w:t>7</w:t>
      </w:r>
      <w:r>
        <w:rPr>
          <w:rtl/>
        </w:rPr>
        <w:tab/>
      </w:r>
      <w:r>
        <w:rPr>
          <w:rFonts w:hint="eastAsia"/>
          <w:rtl/>
        </w:rPr>
        <w:t>لمحة</w:t>
      </w:r>
      <w:r>
        <w:rPr>
          <w:rtl/>
        </w:rPr>
        <w:t xml:space="preserve"> </w:t>
      </w:r>
      <w:r>
        <w:rPr>
          <w:rFonts w:hint="eastAsia"/>
          <w:rtl/>
        </w:rPr>
        <w:t>عامة</w:t>
      </w:r>
      <w:r>
        <w:rPr>
          <w:rtl/>
        </w:rPr>
        <w:t xml:space="preserve"> </w:t>
      </w:r>
      <w:r>
        <w:rPr>
          <w:rFonts w:hint="eastAsia"/>
          <w:rtl/>
        </w:rPr>
        <w:t>عن</w:t>
      </w:r>
      <w:r>
        <w:rPr>
          <w:rtl/>
        </w:rPr>
        <w:t xml:space="preserve"> </w:t>
      </w:r>
      <w:r>
        <w:rPr>
          <w:rFonts w:hint="eastAsia"/>
          <w:rtl/>
        </w:rPr>
        <w:t>نتائج</w:t>
      </w:r>
      <w:r>
        <w:rPr>
          <w:rtl/>
        </w:rPr>
        <w:t xml:space="preserve"> </w:t>
      </w:r>
      <w:r>
        <w:rPr>
          <w:rFonts w:hint="eastAsia"/>
          <w:rtl/>
        </w:rPr>
        <w:t>الاجتماع</w:t>
      </w:r>
      <w:r>
        <w:rPr>
          <w:rtl/>
        </w:rPr>
        <w:t xml:space="preserve"> </w:t>
      </w:r>
      <w:r>
        <w:rPr>
          <w:rFonts w:hint="eastAsia"/>
          <w:rtl/>
        </w:rPr>
        <w:t>السابق</w:t>
      </w:r>
      <w:r>
        <w:rPr>
          <w:rtl/>
        </w:rPr>
        <w:t xml:space="preserve"> </w:t>
      </w:r>
      <w:r>
        <w:rPr>
          <w:rFonts w:hint="eastAsia"/>
          <w:rtl/>
        </w:rPr>
        <w:t>للجنة</w:t>
      </w:r>
      <w:r>
        <w:rPr>
          <w:rtl/>
        </w:rPr>
        <w:t xml:space="preserve"> </w:t>
      </w:r>
      <w:r>
        <w:rPr>
          <w:rFonts w:hint="eastAsia"/>
          <w:rtl/>
        </w:rPr>
        <w:t>الدراسات</w:t>
      </w:r>
      <w:r>
        <w:rPr>
          <w:rtl/>
        </w:rPr>
        <w:t xml:space="preserve"> </w:t>
      </w:r>
      <w:r>
        <w:t>20</w:t>
      </w:r>
      <w:r>
        <w:rPr>
          <w:rtl/>
        </w:rPr>
        <w:t xml:space="preserve"> </w:t>
      </w:r>
      <w:r>
        <w:rPr>
          <w:rFonts w:hint="eastAsia"/>
          <w:rtl/>
        </w:rPr>
        <w:t>لقطاع</w:t>
      </w:r>
      <w:r>
        <w:rPr>
          <w:rtl/>
        </w:rPr>
        <w:t xml:space="preserve"> </w:t>
      </w:r>
      <w:r>
        <w:rPr>
          <w:rFonts w:hint="eastAsia"/>
          <w:rtl/>
        </w:rPr>
        <w:t>تقييس</w:t>
      </w:r>
      <w:r>
        <w:rPr>
          <w:rtl/>
        </w:rPr>
        <w:t xml:space="preserve"> </w:t>
      </w:r>
      <w:r>
        <w:rPr>
          <w:rFonts w:hint="eastAsia"/>
          <w:rtl/>
        </w:rPr>
        <w:t>الاتصالات</w:t>
      </w:r>
      <w:r>
        <w:rPr>
          <w:rtl/>
        </w:rPr>
        <w:t xml:space="preserve"> (</w:t>
      </w:r>
      <w:r>
        <w:t>15-4</w:t>
      </w:r>
      <w:r>
        <w:rPr>
          <w:rFonts w:hint="eastAsia"/>
          <w:rtl/>
          <w:lang w:bidi="ar-EG"/>
        </w:rPr>
        <w:t> </w:t>
      </w:r>
      <w:r>
        <w:rPr>
          <w:rFonts w:hint="eastAsia"/>
          <w:rtl/>
        </w:rPr>
        <w:t>سبتمبر</w:t>
      </w:r>
      <w:r>
        <w:rPr>
          <w:rFonts w:hint="cs"/>
          <w:rtl/>
        </w:rPr>
        <w:t> </w:t>
      </w:r>
      <w:r>
        <w:t>2017</w:t>
      </w:r>
      <w:r>
        <w:rPr>
          <w:rtl/>
        </w:rPr>
        <w:t xml:space="preserve">) </w:t>
      </w:r>
      <w:r>
        <w:rPr>
          <w:rFonts w:hint="eastAsia"/>
          <w:rtl/>
        </w:rPr>
        <w:t>واجتماع</w:t>
      </w:r>
      <w:r>
        <w:rPr>
          <w:rtl/>
        </w:rPr>
        <w:t xml:space="preserve"> </w:t>
      </w:r>
      <w:r>
        <w:rPr>
          <w:rFonts w:hint="eastAsia"/>
          <w:rtl/>
        </w:rPr>
        <w:t>فرقة</w:t>
      </w:r>
      <w:r>
        <w:rPr>
          <w:rtl/>
        </w:rPr>
        <w:t xml:space="preserve"> </w:t>
      </w:r>
      <w:r>
        <w:rPr>
          <w:rFonts w:hint="eastAsia"/>
          <w:rtl/>
        </w:rPr>
        <w:t>العمل</w:t>
      </w:r>
      <w:r>
        <w:rPr>
          <w:rFonts w:hint="cs"/>
          <w:rtl/>
        </w:rPr>
        <w:t> </w:t>
      </w:r>
      <w:r>
        <w:t>1/20</w:t>
      </w:r>
      <w:r>
        <w:rPr>
          <w:rFonts w:hint="cs"/>
          <w:rtl/>
        </w:rPr>
        <w:t xml:space="preserve"> </w:t>
      </w:r>
      <w:r>
        <w:rPr>
          <w:rFonts w:hint="eastAsia"/>
          <w:rtl/>
        </w:rPr>
        <w:t>لقطاع</w:t>
      </w:r>
      <w:r>
        <w:rPr>
          <w:rtl/>
        </w:rPr>
        <w:t xml:space="preserve"> </w:t>
      </w:r>
      <w:r>
        <w:rPr>
          <w:rFonts w:hint="eastAsia"/>
          <w:rtl/>
        </w:rPr>
        <w:t>لتقييس</w:t>
      </w:r>
      <w:r>
        <w:rPr>
          <w:rtl/>
        </w:rPr>
        <w:t xml:space="preserve"> </w:t>
      </w:r>
      <w:r>
        <w:rPr>
          <w:rFonts w:hint="eastAsia"/>
          <w:rtl/>
        </w:rPr>
        <w:t>الاتصالات</w:t>
      </w:r>
      <w:r>
        <w:rPr>
          <w:rtl/>
        </w:rPr>
        <w:t xml:space="preserve"> (</w:t>
      </w:r>
      <w:r>
        <w:t>24</w:t>
      </w:r>
      <w:r>
        <w:rPr>
          <w:rtl/>
        </w:rPr>
        <w:t xml:space="preserve"> </w:t>
      </w:r>
      <w:r>
        <w:rPr>
          <w:rFonts w:hint="eastAsia"/>
          <w:rtl/>
        </w:rPr>
        <w:t>يناير</w:t>
      </w:r>
      <w:r>
        <w:rPr>
          <w:rtl/>
        </w:rPr>
        <w:t xml:space="preserve"> </w:t>
      </w:r>
      <w:r>
        <w:t>2018</w:t>
      </w:r>
      <w:r>
        <w:rPr>
          <w:rtl/>
        </w:rPr>
        <w:t>)</w:t>
      </w:r>
    </w:p>
    <w:p w:rsidR="004D4852" w:rsidRDefault="004D4852" w:rsidP="004D4852">
      <w:pPr>
        <w:pStyle w:val="enumlev1"/>
        <w:rPr>
          <w:rtl/>
          <w:lang w:bidi="ar-EG"/>
        </w:rPr>
      </w:pPr>
      <w:proofErr w:type="gramStart"/>
      <w:r>
        <w:t>8</w:t>
      </w:r>
      <w:r>
        <w:rPr>
          <w:rtl/>
        </w:rPr>
        <w:tab/>
      </w:r>
      <w:r>
        <w:rPr>
          <w:rFonts w:hint="eastAsia"/>
          <w:rtl/>
        </w:rPr>
        <w:t>مناقشة</w:t>
      </w:r>
      <w:proofErr w:type="gramEnd"/>
      <w:r>
        <w:rPr>
          <w:rtl/>
        </w:rPr>
        <w:t xml:space="preserve"> </w:t>
      </w:r>
      <w:r>
        <w:rPr>
          <w:rFonts w:hint="eastAsia"/>
          <w:rtl/>
        </w:rPr>
        <w:t>بشأن</w:t>
      </w:r>
      <w:r>
        <w:rPr>
          <w:rtl/>
        </w:rPr>
        <w:t xml:space="preserve"> </w:t>
      </w:r>
      <w:r>
        <w:rPr>
          <w:rFonts w:hint="eastAsia"/>
          <w:rtl/>
        </w:rPr>
        <w:t>الوثائق</w:t>
      </w:r>
      <w:r>
        <w:rPr>
          <w:rtl/>
        </w:rPr>
        <w:t xml:space="preserve"> </w:t>
      </w:r>
      <w:r>
        <w:rPr>
          <w:rFonts w:hint="eastAsia"/>
          <w:rtl/>
        </w:rPr>
        <w:t>المقدمة</w:t>
      </w:r>
    </w:p>
    <w:p w:rsidR="004D4852" w:rsidRDefault="004D4852" w:rsidP="004D4852">
      <w:pPr>
        <w:pStyle w:val="enumlev2"/>
        <w:rPr>
          <w:rtl/>
          <w:lang w:bidi="ar-EG"/>
        </w:rPr>
      </w:pPr>
      <w:proofErr w:type="gramStart"/>
      <w:r>
        <w:t>1.8</w:t>
      </w:r>
      <w:proofErr w:type="gramEnd"/>
      <w:r>
        <w:rPr>
          <w:rtl/>
        </w:rPr>
        <w:tab/>
      </w:r>
      <w:r>
        <w:rPr>
          <w:rFonts w:hint="eastAsia"/>
          <w:rtl/>
        </w:rPr>
        <w:t>مناقشة</w:t>
      </w:r>
      <w:r>
        <w:rPr>
          <w:rtl/>
        </w:rPr>
        <w:t xml:space="preserve"> </w:t>
      </w:r>
      <w:r>
        <w:rPr>
          <w:rFonts w:hint="eastAsia"/>
          <w:rtl/>
        </w:rPr>
        <w:t>بشأن</w:t>
      </w:r>
      <w:r>
        <w:rPr>
          <w:rtl/>
        </w:rPr>
        <w:t xml:space="preserve"> </w:t>
      </w:r>
      <w:r>
        <w:rPr>
          <w:rFonts w:hint="eastAsia"/>
          <w:rtl/>
        </w:rPr>
        <w:t>المساهمات</w:t>
      </w:r>
      <w:r>
        <w:rPr>
          <w:rtl/>
        </w:rPr>
        <w:t xml:space="preserve"> </w:t>
      </w:r>
      <w:r>
        <w:rPr>
          <w:rFonts w:hint="eastAsia"/>
          <w:rtl/>
        </w:rPr>
        <w:t>المستلمة</w:t>
      </w:r>
    </w:p>
    <w:p w:rsidR="004D4852" w:rsidRDefault="004D4852" w:rsidP="004D4852">
      <w:pPr>
        <w:pStyle w:val="enumlev1"/>
        <w:rPr>
          <w:rtl/>
          <w:lang w:bidi="ar-EG"/>
        </w:rPr>
      </w:pPr>
      <w:proofErr w:type="gramStart"/>
      <w:r>
        <w:t>9</w:t>
      </w:r>
      <w:r>
        <w:rPr>
          <w:rtl/>
        </w:rPr>
        <w:tab/>
      </w:r>
      <w:r>
        <w:rPr>
          <w:rFonts w:hint="eastAsia"/>
          <w:rtl/>
        </w:rPr>
        <w:t>برنامج</w:t>
      </w:r>
      <w:proofErr w:type="gramEnd"/>
      <w:r>
        <w:rPr>
          <w:rtl/>
        </w:rPr>
        <w:t xml:space="preserve"> </w:t>
      </w:r>
      <w:r>
        <w:rPr>
          <w:rFonts w:hint="eastAsia"/>
          <w:rtl/>
        </w:rPr>
        <w:t>عمل</w:t>
      </w:r>
      <w:r>
        <w:rPr>
          <w:rtl/>
        </w:rPr>
        <w:t xml:space="preserve"> </w:t>
      </w:r>
      <w:r>
        <w:rPr>
          <w:rFonts w:hint="eastAsia"/>
          <w:rtl/>
        </w:rPr>
        <w:t>الفريق</w:t>
      </w:r>
      <w:r>
        <w:rPr>
          <w:rtl/>
        </w:rPr>
        <w:t xml:space="preserve"> </w:t>
      </w:r>
      <w:r>
        <w:rPr>
          <w:rFonts w:hint="eastAsia"/>
          <w:rtl/>
        </w:rPr>
        <w:t>الإقليمي</w:t>
      </w:r>
      <w:r>
        <w:rPr>
          <w:rtl/>
        </w:rPr>
        <w:t xml:space="preserve"> </w:t>
      </w:r>
      <w:r>
        <w:rPr>
          <w:rFonts w:hint="eastAsia"/>
          <w:rtl/>
        </w:rPr>
        <w:t>لمنطقة</w:t>
      </w:r>
      <w:r>
        <w:rPr>
          <w:rtl/>
        </w:rPr>
        <w:t xml:space="preserve"> </w:t>
      </w:r>
      <w:r>
        <w:rPr>
          <w:rFonts w:hint="eastAsia"/>
          <w:rtl/>
        </w:rPr>
        <w:t>إفريقيا</w:t>
      </w:r>
      <w:r>
        <w:rPr>
          <w:rtl/>
        </w:rPr>
        <w:t xml:space="preserve"> </w:t>
      </w:r>
      <w:r>
        <w:rPr>
          <w:rFonts w:hint="eastAsia"/>
          <w:rtl/>
        </w:rPr>
        <w:t>التابع</w:t>
      </w:r>
      <w:r>
        <w:rPr>
          <w:rtl/>
        </w:rPr>
        <w:t xml:space="preserve"> </w:t>
      </w:r>
      <w:r>
        <w:rPr>
          <w:rFonts w:hint="eastAsia"/>
          <w:rtl/>
        </w:rPr>
        <w:t>للجنة</w:t>
      </w:r>
      <w:r>
        <w:rPr>
          <w:rtl/>
        </w:rPr>
        <w:t xml:space="preserve"> </w:t>
      </w:r>
      <w:r>
        <w:rPr>
          <w:rFonts w:hint="eastAsia"/>
          <w:rtl/>
        </w:rPr>
        <w:t>الدراسات</w:t>
      </w:r>
      <w:r>
        <w:rPr>
          <w:rtl/>
        </w:rPr>
        <w:t xml:space="preserve"> </w:t>
      </w:r>
      <w:r>
        <w:t>20</w:t>
      </w:r>
    </w:p>
    <w:p w:rsidR="004D4852" w:rsidRDefault="004D4852" w:rsidP="000422CF">
      <w:pPr>
        <w:pStyle w:val="enumlev1"/>
        <w:rPr>
          <w:rtl/>
          <w:lang w:bidi="ar-EG"/>
        </w:rPr>
      </w:pPr>
      <w:proofErr w:type="gramStart"/>
      <w:r>
        <w:t>10</w:t>
      </w:r>
      <w:r>
        <w:rPr>
          <w:rtl/>
        </w:rPr>
        <w:tab/>
      </w:r>
      <w:r>
        <w:rPr>
          <w:rFonts w:hint="eastAsia"/>
          <w:rtl/>
        </w:rPr>
        <w:t>مساهمات</w:t>
      </w:r>
      <w:proofErr w:type="gramEnd"/>
      <w:r>
        <w:rPr>
          <w:rtl/>
        </w:rPr>
        <w:t xml:space="preserve"> </w:t>
      </w:r>
      <w:r>
        <w:rPr>
          <w:rFonts w:hint="eastAsia"/>
          <w:rtl/>
        </w:rPr>
        <w:t>أعضاء</w:t>
      </w:r>
      <w:r>
        <w:rPr>
          <w:rtl/>
        </w:rPr>
        <w:t xml:space="preserve"> </w:t>
      </w:r>
      <w:r>
        <w:rPr>
          <w:rFonts w:hint="eastAsia"/>
          <w:rtl/>
        </w:rPr>
        <w:t>الفريق</w:t>
      </w:r>
      <w:r>
        <w:rPr>
          <w:rtl/>
        </w:rPr>
        <w:t xml:space="preserve"> </w:t>
      </w:r>
      <w:r>
        <w:rPr>
          <w:rFonts w:hint="eastAsia"/>
          <w:rtl/>
        </w:rPr>
        <w:t>الإقليمي</w:t>
      </w:r>
      <w:r>
        <w:rPr>
          <w:rtl/>
        </w:rPr>
        <w:t xml:space="preserve"> </w:t>
      </w:r>
      <w:r>
        <w:rPr>
          <w:rFonts w:hint="eastAsia"/>
          <w:rtl/>
        </w:rPr>
        <w:t>لمنطقة</w:t>
      </w:r>
      <w:r>
        <w:rPr>
          <w:rtl/>
        </w:rPr>
        <w:t xml:space="preserve"> </w:t>
      </w:r>
      <w:r>
        <w:rPr>
          <w:rFonts w:hint="eastAsia"/>
          <w:rtl/>
        </w:rPr>
        <w:t>إفريقيا</w:t>
      </w:r>
      <w:r>
        <w:rPr>
          <w:rtl/>
        </w:rPr>
        <w:t xml:space="preserve"> </w:t>
      </w:r>
      <w:r>
        <w:rPr>
          <w:rFonts w:hint="eastAsia"/>
          <w:rtl/>
        </w:rPr>
        <w:t>التابع</w:t>
      </w:r>
      <w:r>
        <w:rPr>
          <w:rtl/>
        </w:rPr>
        <w:t xml:space="preserve"> </w:t>
      </w:r>
      <w:r>
        <w:rPr>
          <w:rFonts w:hint="eastAsia"/>
          <w:rtl/>
        </w:rPr>
        <w:t>للجنة</w:t>
      </w:r>
      <w:r>
        <w:rPr>
          <w:rtl/>
        </w:rPr>
        <w:t xml:space="preserve"> </w:t>
      </w:r>
      <w:r>
        <w:rPr>
          <w:rFonts w:hint="eastAsia"/>
          <w:rtl/>
        </w:rPr>
        <w:t>الدراسات</w:t>
      </w:r>
      <w:r>
        <w:rPr>
          <w:rtl/>
        </w:rPr>
        <w:t xml:space="preserve"> </w:t>
      </w:r>
      <w:r>
        <w:t>20</w:t>
      </w:r>
      <w:r>
        <w:rPr>
          <w:rtl/>
        </w:rPr>
        <w:t xml:space="preserve"> </w:t>
      </w:r>
      <w:r w:rsidR="00DE1D5D">
        <w:rPr>
          <w:lang w:bidi="ar-EG"/>
        </w:rPr>
        <w:t>(SG20RG</w:t>
      </w:r>
      <w:r w:rsidR="00DE1D5D">
        <w:rPr>
          <w:lang w:bidi="ar-EG"/>
        </w:rPr>
        <w:noBreakHyphen/>
        <w:t>AFR)</w:t>
      </w:r>
      <w:r w:rsidR="00DE1D5D">
        <w:rPr>
          <w:rFonts w:hint="cs"/>
          <w:rtl/>
          <w:lang w:bidi="ar-EG"/>
        </w:rPr>
        <w:t xml:space="preserve"> </w:t>
      </w:r>
      <w:r>
        <w:rPr>
          <w:rFonts w:hint="eastAsia"/>
          <w:rtl/>
        </w:rPr>
        <w:t>المقدمة</w:t>
      </w:r>
      <w:r>
        <w:rPr>
          <w:rtl/>
        </w:rPr>
        <w:t xml:space="preserve"> </w:t>
      </w:r>
      <w:r>
        <w:rPr>
          <w:rFonts w:hint="eastAsia"/>
          <w:rtl/>
        </w:rPr>
        <w:t>إلى</w:t>
      </w:r>
      <w:r>
        <w:rPr>
          <w:rtl/>
        </w:rPr>
        <w:t xml:space="preserve"> </w:t>
      </w:r>
      <w:r>
        <w:rPr>
          <w:rFonts w:hint="eastAsia"/>
          <w:rtl/>
        </w:rPr>
        <w:t>لجنة</w:t>
      </w:r>
      <w:r>
        <w:rPr>
          <w:rtl/>
        </w:rPr>
        <w:t xml:space="preserve"> </w:t>
      </w:r>
      <w:r>
        <w:rPr>
          <w:rFonts w:hint="eastAsia"/>
          <w:rtl/>
        </w:rPr>
        <w:t>الدراسات</w:t>
      </w:r>
      <w:r w:rsidR="000422CF">
        <w:rPr>
          <w:rFonts w:hint="cs"/>
          <w:rtl/>
        </w:rPr>
        <w:t> </w:t>
      </w:r>
      <w:r>
        <w:t>20</w:t>
      </w:r>
      <w:r>
        <w:rPr>
          <w:rtl/>
        </w:rPr>
        <w:t xml:space="preserve"> </w:t>
      </w:r>
      <w:r>
        <w:rPr>
          <w:rFonts w:hint="eastAsia"/>
          <w:rtl/>
        </w:rPr>
        <w:t>لقطاع</w:t>
      </w:r>
      <w:r>
        <w:rPr>
          <w:rtl/>
        </w:rPr>
        <w:t xml:space="preserve"> </w:t>
      </w:r>
      <w:r>
        <w:rPr>
          <w:rFonts w:hint="eastAsia"/>
          <w:rtl/>
        </w:rPr>
        <w:t>تقييس</w:t>
      </w:r>
      <w:r w:rsidR="000A3DEA">
        <w:rPr>
          <w:rFonts w:hint="cs"/>
          <w:rtl/>
        </w:rPr>
        <w:t> </w:t>
      </w:r>
      <w:r>
        <w:rPr>
          <w:rFonts w:hint="eastAsia"/>
          <w:rtl/>
        </w:rPr>
        <w:t>الاتصالات</w:t>
      </w:r>
    </w:p>
    <w:p w:rsidR="004D4852" w:rsidRDefault="004D4852" w:rsidP="004D4852">
      <w:pPr>
        <w:pStyle w:val="enumlev1"/>
        <w:rPr>
          <w:rtl/>
          <w:lang w:bidi="ar-EG"/>
        </w:rPr>
      </w:pPr>
      <w:proofErr w:type="gramStart"/>
      <w:r>
        <w:t>11</w:t>
      </w:r>
      <w:r>
        <w:rPr>
          <w:rtl/>
        </w:rPr>
        <w:tab/>
      </w:r>
      <w:r>
        <w:rPr>
          <w:rFonts w:hint="eastAsia"/>
          <w:rtl/>
        </w:rPr>
        <w:t>مناقشة</w:t>
      </w:r>
      <w:proofErr w:type="gramEnd"/>
      <w:r>
        <w:rPr>
          <w:rtl/>
        </w:rPr>
        <w:t xml:space="preserve"> </w:t>
      </w:r>
      <w:r>
        <w:rPr>
          <w:rFonts w:hint="eastAsia"/>
          <w:rtl/>
        </w:rPr>
        <w:t>بشأن</w:t>
      </w:r>
      <w:r>
        <w:rPr>
          <w:rtl/>
        </w:rPr>
        <w:t xml:space="preserve"> </w:t>
      </w:r>
      <w:r>
        <w:rPr>
          <w:rFonts w:hint="eastAsia"/>
          <w:rtl/>
        </w:rPr>
        <w:t>أولويات</w:t>
      </w:r>
      <w:r>
        <w:rPr>
          <w:rtl/>
        </w:rPr>
        <w:t xml:space="preserve"> </w:t>
      </w:r>
      <w:r>
        <w:rPr>
          <w:rFonts w:hint="eastAsia"/>
          <w:rtl/>
        </w:rPr>
        <w:t>الفريق</w:t>
      </w:r>
      <w:r>
        <w:rPr>
          <w:rtl/>
        </w:rPr>
        <w:t xml:space="preserve"> </w:t>
      </w:r>
      <w:r>
        <w:rPr>
          <w:rFonts w:hint="eastAsia"/>
          <w:rtl/>
        </w:rPr>
        <w:t>الإقليمي</w:t>
      </w:r>
      <w:r>
        <w:rPr>
          <w:rtl/>
        </w:rPr>
        <w:t xml:space="preserve"> </w:t>
      </w:r>
      <w:r>
        <w:rPr>
          <w:rFonts w:hint="eastAsia"/>
          <w:rtl/>
        </w:rPr>
        <w:t>لمنطقة</w:t>
      </w:r>
      <w:r>
        <w:rPr>
          <w:rtl/>
        </w:rPr>
        <w:t xml:space="preserve"> </w:t>
      </w:r>
      <w:r>
        <w:rPr>
          <w:rFonts w:hint="eastAsia"/>
          <w:rtl/>
        </w:rPr>
        <w:t>إفريقيا</w:t>
      </w:r>
      <w:r>
        <w:rPr>
          <w:rtl/>
        </w:rPr>
        <w:t xml:space="preserve"> </w:t>
      </w:r>
      <w:r>
        <w:rPr>
          <w:rFonts w:hint="eastAsia"/>
          <w:rtl/>
        </w:rPr>
        <w:t>التابع</w:t>
      </w:r>
      <w:r>
        <w:rPr>
          <w:rtl/>
        </w:rPr>
        <w:t xml:space="preserve"> </w:t>
      </w:r>
      <w:r>
        <w:rPr>
          <w:rFonts w:hint="eastAsia"/>
          <w:rtl/>
        </w:rPr>
        <w:t>للجنة</w:t>
      </w:r>
      <w:r>
        <w:rPr>
          <w:rtl/>
        </w:rPr>
        <w:t xml:space="preserve"> </w:t>
      </w:r>
      <w:r>
        <w:rPr>
          <w:rFonts w:hint="eastAsia"/>
          <w:rtl/>
        </w:rPr>
        <w:t>الدراسات</w:t>
      </w:r>
      <w:r>
        <w:rPr>
          <w:rtl/>
        </w:rPr>
        <w:t xml:space="preserve"> </w:t>
      </w:r>
      <w:r>
        <w:t>20</w:t>
      </w:r>
    </w:p>
    <w:p w:rsidR="004D4852" w:rsidRDefault="004D4852" w:rsidP="004D4852">
      <w:pPr>
        <w:pStyle w:val="enumlev1"/>
        <w:rPr>
          <w:rtl/>
          <w:lang w:bidi="ar-EG"/>
        </w:rPr>
      </w:pPr>
      <w:proofErr w:type="gramStart"/>
      <w:r>
        <w:t>12</w:t>
      </w:r>
      <w:r>
        <w:rPr>
          <w:rtl/>
        </w:rPr>
        <w:tab/>
      </w:r>
      <w:r>
        <w:rPr>
          <w:rFonts w:hint="eastAsia"/>
          <w:rtl/>
        </w:rPr>
        <w:t>إعداد</w:t>
      </w:r>
      <w:proofErr w:type="gramEnd"/>
      <w:r>
        <w:rPr>
          <w:rtl/>
        </w:rPr>
        <w:t xml:space="preserve"> </w:t>
      </w:r>
      <w:r>
        <w:rPr>
          <w:rFonts w:hint="eastAsia"/>
          <w:rtl/>
        </w:rPr>
        <w:t>مشروع</w:t>
      </w:r>
      <w:r>
        <w:rPr>
          <w:rtl/>
        </w:rPr>
        <w:t xml:space="preserve"> </w:t>
      </w:r>
      <w:r>
        <w:rPr>
          <w:rFonts w:hint="eastAsia"/>
          <w:rtl/>
        </w:rPr>
        <w:t>تقرير</w:t>
      </w:r>
      <w:r>
        <w:rPr>
          <w:rtl/>
        </w:rPr>
        <w:t xml:space="preserve"> </w:t>
      </w:r>
      <w:r>
        <w:rPr>
          <w:rFonts w:hint="eastAsia"/>
          <w:rtl/>
        </w:rPr>
        <w:t>الفريق</w:t>
      </w:r>
      <w:r>
        <w:rPr>
          <w:rtl/>
        </w:rPr>
        <w:t xml:space="preserve"> </w:t>
      </w:r>
      <w:r>
        <w:rPr>
          <w:rFonts w:hint="eastAsia"/>
          <w:rtl/>
        </w:rPr>
        <w:t>الإقليمي</w:t>
      </w:r>
      <w:r>
        <w:rPr>
          <w:rtl/>
        </w:rPr>
        <w:t xml:space="preserve"> </w:t>
      </w:r>
      <w:r>
        <w:rPr>
          <w:rFonts w:hint="eastAsia"/>
          <w:rtl/>
        </w:rPr>
        <w:t>لمنطقة</w:t>
      </w:r>
      <w:r>
        <w:rPr>
          <w:rtl/>
        </w:rPr>
        <w:t xml:space="preserve"> </w:t>
      </w:r>
      <w:r>
        <w:rPr>
          <w:rFonts w:hint="eastAsia"/>
          <w:rtl/>
        </w:rPr>
        <w:t>إفريقيا</w:t>
      </w:r>
      <w:r>
        <w:rPr>
          <w:rtl/>
        </w:rPr>
        <w:t xml:space="preserve"> </w:t>
      </w:r>
      <w:r>
        <w:rPr>
          <w:rFonts w:hint="eastAsia"/>
          <w:rtl/>
        </w:rPr>
        <w:t>التابع</w:t>
      </w:r>
      <w:r>
        <w:rPr>
          <w:rtl/>
        </w:rPr>
        <w:t xml:space="preserve"> </w:t>
      </w:r>
      <w:r>
        <w:rPr>
          <w:rFonts w:hint="eastAsia"/>
          <w:rtl/>
        </w:rPr>
        <w:t>للجنة</w:t>
      </w:r>
      <w:r>
        <w:rPr>
          <w:rtl/>
        </w:rPr>
        <w:t xml:space="preserve"> </w:t>
      </w:r>
      <w:r>
        <w:rPr>
          <w:rFonts w:hint="eastAsia"/>
          <w:rtl/>
        </w:rPr>
        <w:t>الدراسات</w:t>
      </w:r>
      <w:r>
        <w:rPr>
          <w:rtl/>
        </w:rPr>
        <w:t xml:space="preserve"> </w:t>
      </w:r>
      <w:r>
        <w:t>20</w:t>
      </w:r>
    </w:p>
    <w:p w:rsidR="004D4852" w:rsidRDefault="004D4852" w:rsidP="004D4852">
      <w:pPr>
        <w:pStyle w:val="enumlev1"/>
        <w:rPr>
          <w:rtl/>
          <w:lang w:bidi="ar-EG"/>
        </w:rPr>
      </w:pPr>
      <w:proofErr w:type="gramStart"/>
      <w:r>
        <w:t>13</w:t>
      </w:r>
      <w:r>
        <w:rPr>
          <w:rtl/>
        </w:rPr>
        <w:tab/>
      </w:r>
      <w:r>
        <w:rPr>
          <w:rFonts w:hint="eastAsia"/>
          <w:rtl/>
        </w:rPr>
        <w:t>مكان</w:t>
      </w:r>
      <w:proofErr w:type="gramEnd"/>
      <w:r>
        <w:rPr>
          <w:rtl/>
        </w:rPr>
        <w:t xml:space="preserve"> </w:t>
      </w:r>
      <w:r>
        <w:rPr>
          <w:rFonts w:hint="eastAsia"/>
          <w:rtl/>
        </w:rPr>
        <w:t>وتاريخ</w:t>
      </w:r>
      <w:r>
        <w:rPr>
          <w:rtl/>
        </w:rPr>
        <w:t xml:space="preserve"> </w:t>
      </w:r>
      <w:r>
        <w:rPr>
          <w:rFonts w:hint="eastAsia"/>
          <w:rtl/>
        </w:rPr>
        <w:t>انعقاد</w:t>
      </w:r>
      <w:r>
        <w:rPr>
          <w:rtl/>
        </w:rPr>
        <w:t xml:space="preserve"> </w:t>
      </w:r>
      <w:r>
        <w:rPr>
          <w:rFonts w:hint="eastAsia"/>
          <w:rtl/>
        </w:rPr>
        <w:t>الاجتماع</w:t>
      </w:r>
      <w:r>
        <w:rPr>
          <w:rtl/>
        </w:rPr>
        <w:t xml:space="preserve"> </w:t>
      </w:r>
      <w:r>
        <w:rPr>
          <w:rFonts w:hint="eastAsia"/>
          <w:rtl/>
        </w:rPr>
        <w:t>المقبل</w:t>
      </w:r>
      <w:r>
        <w:rPr>
          <w:rtl/>
        </w:rPr>
        <w:t xml:space="preserve"> </w:t>
      </w:r>
      <w:r>
        <w:rPr>
          <w:rFonts w:hint="eastAsia"/>
          <w:rtl/>
        </w:rPr>
        <w:t>للفريق</w:t>
      </w:r>
      <w:r>
        <w:rPr>
          <w:rtl/>
        </w:rPr>
        <w:t xml:space="preserve"> </w:t>
      </w:r>
      <w:r>
        <w:rPr>
          <w:rFonts w:hint="eastAsia"/>
          <w:rtl/>
        </w:rPr>
        <w:t>الإقليمي</w:t>
      </w:r>
      <w:r>
        <w:rPr>
          <w:rtl/>
        </w:rPr>
        <w:t xml:space="preserve"> </w:t>
      </w:r>
      <w:r>
        <w:rPr>
          <w:rFonts w:hint="eastAsia"/>
          <w:rtl/>
        </w:rPr>
        <w:t>لمنطقة</w:t>
      </w:r>
      <w:r>
        <w:rPr>
          <w:rtl/>
        </w:rPr>
        <w:t xml:space="preserve"> </w:t>
      </w:r>
      <w:r>
        <w:rPr>
          <w:rFonts w:hint="eastAsia"/>
          <w:rtl/>
        </w:rPr>
        <w:t>إفريقيا</w:t>
      </w:r>
      <w:r>
        <w:rPr>
          <w:rtl/>
        </w:rPr>
        <w:t xml:space="preserve"> </w:t>
      </w:r>
      <w:r>
        <w:rPr>
          <w:rFonts w:hint="eastAsia"/>
          <w:rtl/>
        </w:rPr>
        <w:t>التابع</w:t>
      </w:r>
      <w:r>
        <w:rPr>
          <w:rtl/>
        </w:rPr>
        <w:t xml:space="preserve"> </w:t>
      </w:r>
      <w:r>
        <w:rPr>
          <w:rFonts w:hint="eastAsia"/>
          <w:rtl/>
        </w:rPr>
        <w:t>للجنة</w:t>
      </w:r>
      <w:r>
        <w:rPr>
          <w:rtl/>
        </w:rPr>
        <w:t xml:space="preserve"> </w:t>
      </w:r>
      <w:r>
        <w:rPr>
          <w:rFonts w:hint="eastAsia"/>
          <w:rtl/>
        </w:rPr>
        <w:t>الدراسات</w:t>
      </w:r>
      <w:r>
        <w:rPr>
          <w:rtl/>
        </w:rPr>
        <w:t xml:space="preserve"> </w:t>
      </w:r>
      <w:r>
        <w:t>20</w:t>
      </w:r>
    </w:p>
    <w:p w:rsidR="004D4852" w:rsidRDefault="004D4852" w:rsidP="004D4852">
      <w:pPr>
        <w:pStyle w:val="enumlev1"/>
        <w:rPr>
          <w:rtl/>
          <w:lang w:bidi="ar-EG"/>
        </w:rPr>
      </w:pPr>
      <w:proofErr w:type="gramStart"/>
      <w:r>
        <w:t>14</w:t>
      </w:r>
      <w:r>
        <w:rPr>
          <w:rtl/>
        </w:rPr>
        <w:tab/>
      </w:r>
      <w:r>
        <w:rPr>
          <w:rFonts w:hint="eastAsia"/>
          <w:rtl/>
        </w:rPr>
        <w:t>ما</w:t>
      </w:r>
      <w:proofErr w:type="gramEnd"/>
      <w:r>
        <w:rPr>
          <w:rtl/>
        </w:rPr>
        <w:t xml:space="preserve"> </w:t>
      </w:r>
      <w:r>
        <w:rPr>
          <w:rFonts w:hint="eastAsia"/>
          <w:rtl/>
        </w:rPr>
        <w:t>يستجد</w:t>
      </w:r>
      <w:r>
        <w:rPr>
          <w:rtl/>
        </w:rPr>
        <w:t xml:space="preserve"> </w:t>
      </w:r>
      <w:r>
        <w:rPr>
          <w:rFonts w:hint="eastAsia"/>
          <w:rtl/>
        </w:rPr>
        <w:t>من</w:t>
      </w:r>
      <w:r>
        <w:rPr>
          <w:rtl/>
        </w:rPr>
        <w:t xml:space="preserve"> </w:t>
      </w:r>
      <w:r>
        <w:rPr>
          <w:rFonts w:hint="eastAsia"/>
          <w:rtl/>
        </w:rPr>
        <w:t>أعمال</w:t>
      </w:r>
    </w:p>
    <w:p w:rsidR="004D4852" w:rsidRPr="004D4852" w:rsidRDefault="004D4852" w:rsidP="004D4852">
      <w:pPr>
        <w:pStyle w:val="enumlev1"/>
        <w:rPr>
          <w:rtl/>
        </w:rPr>
      </w:pPr>
      <w:proofErr w:type="gramStart"/>
      <w:r>
        <w:t>15</w:t>
      </w:r>
      <w:r>
        <w:rPr>
          <w:rtl/>
        </w:rPr>
        <w:tab/>
      </w:r>
      <w:r>
        <w:rPr>
          <w:rFonts w:hint="eastAsia"/>
          <w:rtl/>
        </w:rPr>
        <w:t>اختتام</w:t>
      </w:r>
      <w:proofErr w:type="gramEnd"/>
      <w:r>
        <w:rPr>
          <w:rtl/>
        </w:rPr>
        <w:t xml:space="preserve"> </w:t>
      </w:r>
      <w:r>
        <w:rPr>
          <w:rFonts w:hint="eastAsia"/>
          <w:rtl/>
        </w:rPr>
        <w:t>الاجتماع</w:t>
      </w:r>
    </w:p>
    <w:p w:rsidR="008B5B5D" w:rsidRDefault="002A5A9E" w:rsidP="00C22ECD">
      <w:pPr>
        <w:spacing w:before="600"/>
        <w:jc w:val="center"/>
        <w:rPr>
          <w:rtl/>
          <w:lang w:bidi="ar-EG"/>
        </w:rPr>
      </w:pPr>
      <w:r>
        <w:rPr>
          <w:rFonts w:hint="cs"/>
          <w:rtl/>
          <w:lang w:bidi="ar-EG"/>
        </w:rPr>
        <w:t>___________</w:t>
      </w:r>
    </w:p>
    <w:sectPr w:rsidR="008B5B5D" w:rsidSect="008B5B5D">
      <w:headerReference w:type="even" r:id="rId35"/>
      <w:headerReference w:type="default" r:id="rId36"/>
      <w:footerReference w:type="even" r:id="rId37"/>
      <w:footerReference w:type="default" r:id="rId38"/>
      <w:headerReference w:type="firs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D3" w:rsidRDefault="00BA05D3" w:rsidP="00E07379">
      <w:pPr>
        <w:spacing w:before="0" w:line="240" w:lineRule="auto"/>
      </w:pPr>
      <w:r>
        <w:separator/>
      </w:r>
    </w:p>
  </w:endnote>
  <w:endnote w:type="continuationSeparator" w:id="0">
    <w:p w:rsidR="00BA05D3" w:rsidRDefault="00BA05D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F2" w:rsidRDefault="00A54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A541F2" w:rsidRDefault="00BD0C50" w:rsidP="00A54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6B" w:rsidRPr="00875C6B" w:rsidRDefault="00875C6B" w:rsidP="00875C6B">
    <w:pPr>
      <w:tabs>
        <w:tab w:val="clear" w:pos="1134"/>
        <w:tab w:val="left" w:pos="5954"/>
        <w:tab w:val="right" w:pos="9639"/>
      </w:tabs>
      <w:overflowPunct w:val="0"/>
      <w:autoSpaceDE w:val="0"/>
      <w:autoSpaceDN w:val="0"/>
      <w:bidi w:val="0"/>
      <w:adjustRightInd w:val="0"/>
      <w:spacing w:line="240" w:lineRule="auto"/>
      <w:jc w:val="center"/>
      <w:textAlignment w:val="baseline"/>
      <w:rPr>
        <w:rFonts w:ascii="Times New Roman" w:hAnsi="Times New Roman" w:cs="Times New Roman"/>
        <w:caps/>
        <w:noProof/>
        <w:sz w:val="16"/>
        <w:szCs w:val="20"/>
        <w:lang w:val="fr-FR"/>
      </w:rPr>
    </w:pPr>
    <w:r w:rsidRPr="00875C6B">
      <w:rPr>
        <w:rFonts w:cs="Calibri"/>
        <w:noProof/>
        <w:color w:val="0070C0"/>
        <w:sz w:val="18"/>
        <w:szCs w:val="18"/>
        <w:lang w:val="fr-CH"/>
      </w:rPr>
      <w:t xml:space="preserve">International Telecommunication Union • Place des Nations </w:t>
    </w:r>
    <w:r w:rsidRPr="00875C6B">
      <w:rPr>
        <w:rFonts w:cs="Calibri"/>
        <w:caps/>
        <w:noProof/>
        <w:color w:val="0070C0"/>
        <w:sz w:val="18"/>
        <w:szCs w:val="18"/>
        <w:lang w:val="fr-CH"/>
      </w:rPr>
      <w:t>•</w:t>
    </w:r>
    <w:r w:rsidRPr="00875C6B">
      <w:rPr>
        <w:rFonts w:cs="Calibri"/>
        <w:noProof/>
        <w:color w:val="0070C0"/>
        <w:sz w:val="18"/>
        <w:szCs w:val="18"/>
        <w:lang w:val="fr-CH"/>
      </w:rPr>
      <w:t xml:space="preserve"> CH</w:t>
    </w:r>
    <w:r w:rsidRPr="00875C6B">
      <w:rPr>
        <w:rFonts w:cs="Calibri"/>
        <w:noProof/>
        <w:color w:val="0070C0"/>
        <w:sz w:val="18"/>
        <w:szCs w:val="18"/>
        <w:lang w:val="fr-CH"/>
      </w:rPr>
      <w:noBreakHyphen/>
      <w:t xml:space="preserve">1211 Geneva 20 </w:t>
    </w:r>
    <w:r w:rsidRPr="00875C6B">
      <w:rPr>
        <w:rFonts w:cs="Calibri"/>
        <w:caps/>
        <w:noProof/>
        <w:color w:val="0070C0"/>
        <w:sz w:val="18"/>
        <w:szCs w:val="18"/>
        <w:lang w:val="fr-CH"/>
      </w:rPr>
      <w:t>•</w:t>
    </w:r>
    <w:r w:rsidRPr="00875C6B">
      <w:rPr>
        <w:rFonts w:cs="Calibri"/>
        <w:noProof/>
        <w:color w:val="0070C0"/>
        <w:sz w:val="18"/>
        <w:szCs w:val="18"/>
        <w:lang w:val="fr-CH"/>
      </w:rPr>
      <w:t xml:space="preserve"> Switzerland </w:t>
    </w:r>
    <w:r w:rsidRPr="00875C6B">
      <w:rPr>
        <w:rFonts w:cs="Calibri"/>
        <w:caps/>
        <w:noProof/>
        <w:color w:val="0070C0"/>
        <w:sz w:val="18"/>
        <w:szCs w:val="18"/>
        <w:lang w:val="fr-CH"/>
      </w:rPr>
      <w:br/>
    </w:r>
    <w:r w:rsidRPr="00875C6B">
      <w:rPr>
        <w:rFonts w:cs="Calibri"/>
        <w:noProof/>
        <w:color w:val="0070C0"/>
        <w:sz w:val="18"/>
        <w:szCs w:val="18"/>
        <w:lang w:val="fr-CH"/>
      </w:rPr>
      <w:t>Tel:</w:t>
    </w:r>
    <w:r w:rsidRPr="00875C6B">
      <w:rPr>
        <w:rFonts w:cs="Calibri"/>
        <w:caps/>
        <w:noProof/>
        <w:color w:val="0070C0"/>
        <w:sz w:val="18"/>
        <w:szCs w:val="18"/>
        <w:lang w:val="fr-CH"/>
      </w:rPr>
      <w:t xml:space="preserve"> +41 22 730 5111 • </w:t>
    </w:r>
    <w:r w:rsidRPr="00875C6B">
      <w:rPr>
        <w:rFonts w:cs="Calibri"/>
        <w:noProof/>
        <w:color w:val="0070C0"/>
        <w:sz w:val="18"/>
        <w:szCs w:val="18"/>
        <w:lang w:val="fr-CH"/>
      </w:rPr>
      <w:t>Fax</w:t>
    </w:r>
    <w:r w:rsidRPr="00875C6B">
      <w:rPr>
        <w:rFonts w:cs="Calibri"/>
        <w:caps/>
        <w:noProof/>
        <w:color w:val="0070C0"/>
        <w:sz w:val="18"/>
        <w:szCs w:val="18"/>
        <w:lang w:val="fr-CH"/>
      </w:rPr>
      <w:t>: +41 22 733 7256 • E-</w:t>
    </w:r>
    <w:r w:rsidRPr="00875C6B">
      <w:rPr>
        <w:rFonts w:cs="Calibri"/>
        <w:noProof/>
        <w:color w:val="0070C0"/>
        <w:sz w:val="18"/>
        <w:szCs w:val="18"/>
        <w:lang w:val="fr-CH"/>
      </w:rPr>
      <w:t>mail</w:t>
    </w:r>
    <w:r w:rsidRPr="00875C6B">
      <w:rPr>
        <w:rFonts w:cs="Calibri"/>
        <w:caps/>
        <w:noProof/>
        <w:color w:val="0070C0"/>
        <w:sz w:val="18"/>
        <w:szCs w:val="18"/>
        <w:lang w:val="fr-CH"/>
      </w:rPr>
      <w:t xml:space="preserve">: </w:t>
    </w:r>
    <w:hyperlink r:id="rId1" w:history="1">
      <w:r w:rsidRPr="00875C6B">
        <w:rPr>
          <w:rFonts w:cs="Calibri"/>
          <w:noProof/>
          <w:color w:val="0070C0"/>
          <w:sz w:val="18"/>
          <w:szCs w:val="18"/>
          <w:u w:val="single"/>
          <w:lang w:val="fr-CH"/>
        </w:rPr>
        <w:t>itumail@itu.int</w:t>
      </w:r>
    </w:hyperlink>
    <w:r w:rsidRPr="00875C6B">
      <w:rPr>
        <w:rFonts w:cs="Calibri"/>
        <w:noProof/>
        <w:color w:val="0070C0"/>
        <w:sz w:val="18"/>
        <w:szCs w:val="18"/>
        <w:lang w:val="fr-CH"/>
      </w:rPr>
      <w:t xml:space="preserve"> • </w:t>
    </w:r>
    <w:hyperlink r:id="rId2" w:history="1">
      <w:r w:rsidRPr="00875C6B">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D3" w:rsidRDefault="00BA05D3" w:rsidP="00E07379">
      <w:pPr>
        <w:spacing w:before="0" w:line="240" w:lineRule="auto"/>
      </w:pPr>
      <w:r>
        <w:separator/>
      </w:r>
    </w:p>
  </w:footnote>
  <w:footnote w:type="continuationSeparator" w:id="0">
    <w:p w:rsidR="00BA05D3" w:rsidRDefault="00BA05D3"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F2" w:rsidRDefault="00A54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E06C01" w:rsidP="001E4F36">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B272F3">
      <w:rPr>
        <w:rStyle w:val="PageNumber"/>
        <w:noProof/>
      </w:rPr>
      <w:t>7</w:t>
    </w:r>
    <w:r w:rsidR="0022345D" w:rsidRPr="008B5B5D">
      <w:rPr>
        <w:rStyle w:val="PageNumber"/>
      </w:rPr>
      <w:fldChar w:fldCharType="end"/>
    </w:r>
    <w:r>
      <w:rPr>
        <w:rStyle w:val="PageNumber"/>
      </w:rPr>
      <w:t xml:space="preserve"> -</w:t>
    </w:r>
    <w:r w:rsidR="00B5793B">
      <w:rPr>
        <w:rStyle w:val="PageNumber"/>
        <w:rtl/>
      </w:rPr>
      <w:br/>
    </w:r>
    <w:r w:rsidR="00B5793B" w:rsidRPr="00B5793B">
      <w:rPr>
        <w:rFonts w:cs="Times New Roman"/>
        <w:sz w:val="20"/>
        <w:szCs w:val="20"/>
        <w:lang w:val="en-GB"/>
      </w:rPr>
      <w:t>Collective letter 1/5RG-AFR; 5RG-ARB; 20RG-AFR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F2" w:rsidRDefault="00A54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D3"/>
    <w:rsid w:val="000124CC"/>
    <w:rsid w:val="00041F8B"/>
    <w:rsid w:val="000422CF"/>
    <w:rsid w:val="00046444"/>
    <w:rsid w:val="0006023B"/>
    <w:rsid w:val="0008638B"/>
    <w:rsid w:val="00090574"/>
    <w:rsid w:val="00092FC2"/>
    <w:rsid w:val="000A1677"/>
    <w:rsid w:val="000A3DEA"/>
    <w:rsid w:val="000B407F"/>
    <w:rsid w:val="000B5343"/>
    <w:rsid w:val="000C13C2"/>
    <w:rsid w:val="000D4C64"/>
    <w:rsid w:val="000F0B1C"/>
    <w:rsid w:val="000F1D42"/>
    <w:rsid w:val="000F4D07"/>
    <w:rsid w:val="00102A03"/>
    <w:rsid w:val="001040A3"/>
    <w:rsid w:val="00173915"/>
    <w:rsid w:val="001E4F36"/>
    <w:rsid w:val="00211E21"/>
    <w:rsid w:val="0022345D"/>
    <w:rsid w:val="00225854"/>
    <w:rsid w:val="0023283D"/>
    <w:rsid w:val="00252E0C"/>
    <w:rsid w:val="00273756"/>
    <w:rsid w:val="00276881"/>
    <w:rsid w:val="002916BE"/>
    <w:rsid w:val="002978F4"/>
    <w:rsid w:val="002A331E"/>
    <w:rsid w:val="002A5A9E"/>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D030D"/>
    <w:rsid w:val="003E4132"/>
    <w:rsid w:val="003F0087"/>
    <w:rsid w:val="003F678F"/>
    <w:rsid w:val="004258D6"/>
    <w:rsid w:val="0042686F"/>
    <w:rsid w:val="004367CE"/>
    <w:rsid w:val="00443869"/>
    <w:rsid w:val="004712C6"/>
    <w:rsid w:val="00497703"/>
    <w:rsid w:val="004A56BD"/>
    <w:rsid w:val="004B0153"/>
    <w:rsid w:val="004D4852"/>
    <w:rsid w:val="004F0F06"/>
    <w:rsid w:val="00501E0E"/>
    <w:rsid w:val="005204D7"/>
    <w:rsid w:val="00530420"/>
    <w:rsid w:val="00552BC5"/>
    <w:rsid w:val="0055516A"/>
    <w:rsid w:val="0056374C"/>
    <w:rsid w:val="0056614F"/>
    <w:rsid w:val="0057656F"/>
    <w:rsid w:val="00576731"/>
    <w:rsid w:val="0059285F"/>
    <w:rsid w:val="005A24B1"/>
    <w:rsid w:val="005B7014"/>
    <w:rsid w:val="005B7B8A"/>
    <w:rsid w:val="005D6476"/>
    <w:rsid w:val="005D6C0D"/>
    <w:rsid w:val="005E5283"/>
    <w:rsid w:val="005E58F5"/>
    <w:rsid w:val="00606660"/>
    <w:rsid w:val="006157A3"/>
    <w:rsid w:val="00620E60"/>
    <w:rsid w:val="0063315A"/>
    <w:rsid w:val="0065591D"/>
    <w:rsid w:val="00662C5A"/>
    <w:rsid w:val="00670AF5"/>
    <w:rsid w:val="006C1556"/>
    <w:rsid w:val="006D3310"/>
    <w:rsid w:val="006F267F"/>
    <w:rsid w:val="006F63F7"/>
    <w:rsid w:val="006F6F03"/>
    <w:rsid w:val="00706D7A"/>
    <w:rsid w:val="0071261C"/>
    <w:rsid w:val="00726AEC"/>
    <w:rsid w:val="007530CA"/>
    <w:rsid w:val="0079553D"/>
    <w:rsid w:val="007B01CC"/>
    <w:rsid w:val="007D4F32"/>
    <w:rsid w:val="007D56A6"/>
    <w:rsid w:val="007E7C6C"/>
    <w:rsid w:val="007F6238"/>
    <w:rsid w:val="007F646C"/>
    <w:rsid w:val="00801FCD"/>
    <w:rsid w:val="00803D7E"/>
    <w:rsid w:val="00803F08"/>
    <w:rsid w:val="00813C1D"/>
    <w:rsid w:val="008235CD"/>
    <w:rsid w:val="00823A07"/>
    <w:rsid w:val="00835FEC"/>
    <w:rsid w:val="008513CB"/>
    <w:rsid w:val="00863888"/>
    <w:rsid w:val="00874D9C"/>
    <w:rsid w:val="00875C6B"/>
    <w:rsid w:val="00883B0E"/>
    <w:rsid w:val="008A1810"/>
    <w:rsid w:val="008B5B5D"/>
    <w:rsid w:val="00917694"/>
    <w:rsid w:val="009263CD"/>
    <w:rsid w:val="00930E6D"/>
    <w:rsid w:val="009569D3"/>
    <w:rsid w:val="00972CA2"/>
    <w:rsid w:val="00982B28"/>
    <w:rsid w:val="00984EA5"/>
    <w:rsid w:val="009857A2"/>
    <w:rsid w:val="00992593"/>
    <w:rsid w:val="009C17E1"/>
    <w:rsid w:val="009C35ED"/>
    <w:rsid w:val="009E3A50"/>
    <w:rsid w:val="009F1C12"/>
    <w:rsid w:val="00A124CB"/>
    <w:rsid w:val="00A2167A"/>
    <w:rsid w:val="00A25A43"/>
    <w:rsid w:val="00A3295B"/>
    <w:rsid w:val="00A42AE5"/>
    <w:rsid w:val="00A52B61"/>
    <w:rsid w:val="00A541F2"/>
    <w:rsid w:val="00A64820"/>
    <w:rsid w:val="00A71DD6"/>
    <w:rsid w:val="00A723C7"/>
    <w:rsid w:val="00A80E11"/>
    <w:rsid w:val="00A97F94"/>
    <w:rsid w:val="00AB0E56"/>
    <w:rsid w:val="00AB1309"/>
    <w:rsid w:val="00AC0B01"/>
    <w:rsid w:val="00AC2C52"/>
    <w:rsid w:val="00AD1503"/>
    <w:rsid w:val="00AD3B3B"/>
    <w:rsid w:val="00AE7244"/>
    <w:rsid w:val="00AF3FEE"/>
    <w:rsid w:val="00B02F46"/>
    <w:rsid w:val="00B2000C"/>
    <w:rsid w:val="00B20ADE"/>
    <w:rsid w:val="00B23C4B"/>
    <w:rsid w:val="00B272F3"/>
    <w:rsid w:val="00B5793B"/>
    <w:rsid w:val="00B66B9A"/>
    <w:rsid w:val="00B82089"/>
    <w:rsid w:val="00B970AE"/>
    <w:rsid w:val="00BA05D3"/>
    <w:rsid w:val="00BA1427"/>
    <w:rsid w:val="00BD0C50"/>
    <w:rsid w:val="00BE49D0"/>
    <w:rsid w:val="00BF2C38"/>
    <w:rsid w:val="00C22ECD"/>
    <w:rsid w:val="00C23331"/>
    <w:rsid w:val="00C265DA"/>
    <w:rsid w:val="00C442F2"/>
    <w:rsid w:val="00C674FE"/>
    <w:rsid w:val="00C7297D"/>
    <w:rsid w:val="00C729CA"/>
    <w:rsid w:val="00C75633"/>
    <w:rsid w:val="00C8242E"/>
    <w:rsid w:val="00C82615"/>
    <w:rsid w:val="00C867DB"/>
    <w:rsid w:val="00CA05F5"/>
    <w:rsid w:val="00CA2A38"/>
    <w:rsid w:val="00CA50FF"/>
    <w:rsid w:val="00CC3CD2"/>
    <w:rsid w:val="00CC43BE"/>
    <w:rsid w:val="00CD123C"/>
    <w:rsid w:val="00CD2085"/>
    <w:rsid w:val="00CE2EE1"/>
    <w:rsid w:val="00CF2488"/>
    <w:rsid w:val="00CF3FFD"/>
    <w:rsid w:val="00CF5ED3"/>
    <w:rsid w:val="00D0494C"/>
    <w:rsid w:val="00D14BEB"/>
    <w:rsid w:val="00D21C89"/>
    <w:rsid w:val="00D25328"/>
    <w:rsid w:val="00D45542"/>
    <w:rsid w:val="00D77D0F"/>
    <w:rsid w:val="00DA1CF0"/>
    <w:rsid w:val="00DB2271"/>
    <w:rsid w:val="00DB5659"/>
    <w:rsid w:val="00DC24B4"/>
    <w:rsid w:val="00DC39ED"/>
    <w:rsid w:val="00DD0D11"/>
    <w:rsid w:val="00DD7A05"/>
    <w:rsid w:val="00DE1D5D"/>
    <w:rsid w:val="00DF16DC"/>
    <w:rsid w:val="00DF5361"/>
    <w:rsid w:val="00DF5EC7"/>
    <w:rsid w:val="00E009A1"/>
    <w:rsid w:val="00E00D15"/>
    <w:rsid w:val="00E06C01"/>
    <w:rsid w:val="00E071BE"/>
    <w:rsid w:val="00E07379"/>
    <w:rsid w:val="00E14494"/>
    <w:rsid w:val="00E17033"/>
    <w:rsid w:val="00E22744"/>
    <w:rsid w:val="00E31DB4"/>
    <w:rsid w:val="00E32189"/>
    <w:rsid w:val="00E35AE9"/>
    <w:rsid w:val="00E45211"/>
    <w:rsid w:val="00E7380C"/>
    <w:rsid w:val="00E74BE7"/>
    <w:rsid w:val="00E86CC9"/>
    <w:rsid w:val="00E96624"/>
    <w:rsid w:val="00EB5F98"/>
    <w:rsid w:val="00EC2B93"/>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EC43F31-9A3C-48E5-B151-D7FA872F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93B"/>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D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C22ECD"/>
    <w:pPr>
      <w:spacing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54868">
      <w:bodyDiv w:val="1"/>
      <w:marLeft w:val="0"/>
      <w:marRight w:val="0"/>
      <w:marTop w:val="0"/>
      <w:marBottom w:val="0"/>
      <w:divBdr>
        <w:top w:val="none" w:sz="0" w:space="0" w:color="auto"/>
        <w:left w:val="none" w:sz="0" w:space="0" w:color="auto"/>
        <w:bottom w:val="none" w:sz="0" w:space="0" w:color="auto"/>
        <w:right w:val="none" w:sz="0" w:space="0" w:color="auto"/>
      </w:divBdr>
    </w:div>
    <w:div w:id="1632202535">
      <w:bodyDiv w:val="1"/>
      <w:marLeft w:val="0"/>
      <w:marRight w:val="0"/>
      <w:marTop w:val="0"/>
      <w:marBottom w:val="0"/>
      <w:divBdr>
        <w:top w:val="none" w:sz="0" w:space="0" w:color="auto"/>
        <w:left w:val="none" w:sz="0" w:space="0" w:color="auto"/>
        <w:bottom w:val="none" w:sz="0" w:space="0" w:color="auto"/>
        <w:right w:val="none" w:sz="0" w:space="0" w:color="auto"/>
      </w:divBdr>
    </w:div>
    <w:div w:id="1990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go/sg20rgafr" TargetMode="External"/><Relationship Id="rId18" Type="http://schemas.openxmlformats.org/officeDocument/2006/relationships/hyperlink" Target="mailto:tsbsg20@itu.int" TargetMode="External"/><Relationship Id="rId26" Type="http://schemas.openxmlformats.org/officeDocument/2006/relationships/hyperlink" Target="http://www.itu.int/TIES/"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tu.int/en/ITU-T/studygroups/2017-2020/20/sg20rgafr/Pages/default.aspx" TargetMode="External"/><Relationship Id="rId34" Type="http://schemas.openxmlformats.org/officeDocument/2006/relationships/hyperlink" Target="mailto:tsbevents@itu.int"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go/sg5rgafr" TargetMode="External"/><Relationship Id="rId17" Type="http://schemas.openxmlformats.org/officeDocument/2006/relationships/hyperlink" Target="mailto:tsbsg5@itu.int"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mailto:justina.mashiba@ucsaf.go.tz"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sbsg5rgafr@itu.int&#1563;" TargetMode="External"/><Relationship Id="rId20" Type="http://schemas.openxmlformats.org/officeDocument/2006/relationships/hyperlink" Target="https://www.itu.int/en/ITU-T/studygroups/2017-2020/05/sg5rgarb/Pages/default.aspx" TargetMode="External"/><Relationship Id="rId29" Type="http://schemas.openxmlformats.org/officeDocument/2006/relationships/hyperlink" Target="http://www.itu.int/go/sg5rgaf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5rgafr@itu.int" TargetMode="External"/><Relationship Id="rId24" Type="http://schemas.openxmlformats.org/officeDocument/2006/relationships/image" Target="media/image4.png"/><Relationship Id="rId32" Type="http://schemas.openxmlformats.org/officeDocument/2006/relationships/hyperlink" Target="https://staging.itu.int/en/ITU-T/studygroups/2017-2020/05/sg5rgafr/Documents/GSW-2018_Fellowships.doc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en/ITU-T/studygroups/2017-2020/05/sg5rgafr/Pages/default.aspx" TargetMode="External"/><Relationship Id="rId23" Type="http://schemas.openxmlformats.org/officeDocument/2006/relationships/image" Target="media/image3.png"/><Relationship Id="rId28" Type="http://schemas.openxmlformats.org/officeDocument/2006/relationships/hyperlink" Target="mailto:tsbreg@itu.int" TargetMode="External"/><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itu.int/en/ITU-T/studygroups/2017-2020/05/sg5rgafr/Pages/default.aspx" TargetMode="External"/><Relationship Id="rId31" Type="http://schemas.openxmlformats.org/officeDocument/2006/relationships/hyperlink" Target="http://itu.int/go/sg20rga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gsw/201804/Pages/default.aspx" TargetMode="External"/><Relationship Id="rId22" Type="http://schemas.openxmlformats.org/officeDocument/2006/relationships/image" Target="media/image2.png"/><Relationship Id="rId27" Type="http://schemas.openxmlformats.org/officeDocument/2006/relationships/hyperlink" Target="http://www.itu.int/en/ITU-T/studygroups/2017-2020/13/Pages/default.aspx" TargetMode="External"/><Relationship Id="rId30" Type="http://schemas.openxmlformats.org/officeDocument/2006/relationships/hyperlink" Target="http://itu.int/go/sg5rgarb" TargetMode="External"/><Relationship Id="rId35"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COMT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de10a323-94a9-4e93-88b4-ea964576960d"/>
    <ds:schemaRef ds:uri="996b2e75-67fd-4955-a3b0-5ab9934cb50b"/>
    <ds:schemaRef ds:uri="http://purl.org/dc/dcmitype/"/>
    <ds:schemaRef ds:uri="http://purl.org/dc/terms/"/>
  </ds:schemaRefs>
</ds:datastoreItem>
</file>

<file path=customXml/itemProps3.xml><?xml version="1.0" encoding="utf-8"?>
<ds:datastoreItem xmlns:ds="http://schemas.openxmlformats.org/officeDocument/2006/customXml" ds:itemID="{4456A144-4975-41B2-BD40-2611154E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PA_COMT_COLL.dotx</Template>
  <TotalTime>1</TotalTime>
  <Pages>7</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Samy AWAD</dc:creator>
  <cp:keywords>DPM_v2016.12.12.1_prod</cp:keywords>
  <dc:description>Template used by DPM and CPI for the WTSA-16</dc:description>
  <cp:lastModifiedBy>SG Assistants</cp:lastModifiedBy>
  <cp:revision>3</cp:revision>
  <cp:lastPrinted>2016-06-07T13:25:00Z</cp:lastPrinted>
  <dcterms:created xsi:type="dcterms:W3CDTF">2018-02-28T11:25:00Z</dcterms:created>
  <dcterms:modified xsi:type="dcterms:W3CDTF">2018-02-28T11:26:00Z</dcterms:modified>
  <cp:category>Conference document</cp:category>
</cp:coreProperties>
</file>