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A713EF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A713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F32164" w:rsidRPr="00E06C01" w:rsidTr="00F32164">
        <w:trPr>
          <w:cantSplit/>
          <w:trHeight w:val="340"/>
          <w:jc w:val="center"/>
        </w:trPr>
        <w:tc>
          <w:tcPr>
            <w:tcW w:w="2530" w:type="pct"/>
            <w:gridSpan w:val="2"/>
          </w:tcPr>
          <w:p w:rsidR="00F32164" w:rsidRPr="00E06C01" w:rsidRDefault="00F32164" w:rsidP="00A713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F32164" w:rsidRPr="00E06C01" w:rsidRDefault="00F32164" w:rsidP="00A713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>
              <w:rPr>
                <w:rFonts w:eastAsiaTheme="minorEastAsia"/>
                <w:lang w:eastAsia="zh-CN"/>
              </w:rPr>
              <w:t>20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يوليو </w:t>
            </w:r>
            <w:r>
              <w:rPr>
                <w:rFonts w:eastAsiaTheme="minorEastAsia"/>
                <w:lang w:eastAsia="zh-CN" w:bidi="ar-EG"/>
              </w:rPr>
              <w:t>2017</w:t>
            </w: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D01D2B" w:rsidRDefault="00D01D2B" w:rsidP="008912C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SY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>TSB Collective letter</w:t>
            </w:r>
            <w:r w:rsidR="008912C8">
              <w:rPr>
                <w:rFonts w:eastAsiaTheme="minorEastAsia"/>
                <w:b/>
                <w:lang w:eastAsia="zh-CN" w:bidi="ar-SY"/>
              </w:rPr>
              <w:t> </w:t>
            </w:r>
            <w:r>
              <w:rPr>
                <w:rFonts w:eastAsiaTheme="minorEastAsia"/>
                <w:b/>
                <w:lang w:eastAsia="zh-CN" w:bidi="ar-SY"/>
              </w:rPr>
              <w:t>3/11</w:t>
            </w:r>
          </w:p>
          <w:p w:rsidR="00D01D2B" w:rsidRPr="00D01D2B" w:rsidRDefault="00D01D2B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D01D2B">
              <w:rPr>
                <w:rFonts w:eastAsiaTheme="minorEastAsia"/>
                <w:bCs/>
                <w:lang w:eastAsia="zh-CN" w:bidi="ar-SY"/>
              </w:rPr>
              <w:t>SG11/DA</w:t>
            </w:r>
          </w:p>
        </w:tc>
        <w:tc>
          <w:tcPr>
            <w:tcW w:w="2470" w:type="pct"/>
            <w:vMerge w:val="restart"/>
          </w:tcPr>
          <w:p w:rsidR="00D01D2B" w:rsidRPr="00E06C01" w:rsidRDefault="00D01D2B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D01D2B" w:rsidRPr="00E06C01" w:rsidRDefault="00D01D2B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D01D2B" w:rsidRPr="00E06C01" w:rsidRDefault="00D01D2B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D01D2B" w:rsidRPr="00E06C01" w:rsidRDefault="00D01D2B" w:rsidP="0090493E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A713EF">
              <w:rPr>
                <w:rFonts w:eastAsiaTheme="minorEastAsia" w:hint="cs"/>
                <w:rtl/>
                <w:lang w:eastAsia="zh-CN"/>
              </w:rPr>
              <w:t xml:space="preserve">المنتسبين إلى قطاع تقييس الاتصالات </w:t>
            </w:r>
            <w:r w:rsidR="0090493E">
              <w:rPr>
                <w:rFonts w:eastAsiaTheme="minorEastAsia" w:hint="cs"/>
                <w:rtl/>
                <w:lang w:eastAsia="zh-CN"/>
              </w:rPr>
              <w:t>بلجنة</w:t>
            </w:r>
            <w:r w:rsidR="002806E6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A713EF">
              <w:rPr>
                <w:rFonts w:eastAsiaTheme="minorEastAsia" w:hint="cs"/>
                <w:rtl/>
                <w:lang w:eastAsia="zh-CN"/>
              </w:rPr>
              <w:t>الدراسات </w:t>
            </w:r>
            <w:r w:rsidRPr="00A713EF">
              <w:rPr>
                <w:rFonts w:eastAsiaTheme="minorEastAsia"/>
                <w:lang w:eastAsia="zh-CN"/>
              </w:rPr>
              <w:t>11</w:t>
            </w:r>
            <w:r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:rsidR="00D01D2B" w:rsidRPr="00E06C01" w:rsidRDefault="00D01D2B" w:rsidP="00A713E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 w:rsidR="00A713EF">
              <w:rPr>
                <w:rFonts w:eastAsiaTheme="minorEastAsia" w:hint="cs"/>
                <w:rtl/>
                <w:lang w:eastAsia="zh-CN"/>
              </w:rPr>
              <w:t>الاتحاد الدولي للاتصالات</w:t>
            </w: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D01D2B" w:rsidRPr="00E06C01" w:rsidRDefault="00D01D2B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5780</w:t>
            </w:r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D01D2B" w:rsidRPr="00E06C01" w:rsidRDefault="009F761D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D01D2B" w:rsidRPr="00D01D2B">
                <w:rPr>
                  <w:rStyle w:val="Hyperlink"/>
                  <w:lang w:val="en-GB"/>
                </w:rPr>
                <w:t>tsbsg11@itu.int</w:t>
              </w:r>
            </w:hyperlink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D01D2B" w:rsidRPr="00E06C01" w:rsidRDefault="009F761D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D01D2B" w:rsidRPr="00D01D2B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http://itu.int/go/tsg11</w:t>
              </w:r>
            </w:hyperlink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D01D2B" w:rsidRPr="00E06C01" w:rsidRDefault="00D01D2B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  <w:tr w:rsidR="00E06C01" w:rsidRPr="00E06C01" w:rsidTr="00EE3174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E06C01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="00D01D2B">
              <w:rPr>
                <w:rFonts w:eastAsiaTheme="minorEastAsia"/>
                <w:b/>
                <w:bCs/>
                <w:lang w:eastAsia="zh-CN"/>
              </w:rPr>
              <w:t>11</w:t>
            </w:r>
            <w:r w:rsidR="00D01D2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؛ </w:t>
            </w:r>
            <w:r w:rsidRPr="00E06C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="00D01D2B">
              <w:rPr>
                <w:rFonts w:eastAsiaTheme="minorEastAsia"/>
                <w:b/>
                <w:bCs/>
                <w:lang w:eastAsia="zh-CN"/>
              </w:rPr>
              <w:t>17-8</w:t>
            </w:r>
            <w:r w:rsidR="00D01D2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نوفمبر </w:t>
            </w:r>
            <w:r w:rsidR="00D01D2B">
              <w:rPr>
                <w:rFonts w:eastAsiaTheme="minorEastAsia"/>
                <w:b/>
                <w:bCs/>
                <w:lang w:eastAsia="zh-CN" w:bidi="ar-EG"/>
              </w:rPr>
              <w:t>2017</w:t>
            </w:r>
          </w:p>
        </w:tc>
      </w:tr>
    </w:tbl>
    <w:p w:rsidR="00E06C01" w:rsidRPr="00E06C01" w:rsidRDefault="00E06C01" w:rsidP="008912C8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D01D2B" w:rsidRPr="006512E9" w:rsidRDefault="00D01D2B" w:rsidP="00327274">
      <w:pPr>
        <w:rPr>
          <w:rtl/>
          <w:lang w:bidi="ar-SY"/>
        </w:rPr>
      </w:pPr>
      <w:r w:rsidRPr="006512E9">
        <w:rPr>
          <w:rFonts w:hint="cs"/>
          <w:rtl/>
          <w:lang w:bidi="ar-SY"/>
        </w:rPr>
        <w:t xml:space="preserve">يسرني أن أدعوكم إلى حضور </w:t>
      </w:r>
      <w:r w:rsidR="008A4C20">
        <w:rPr>
          <w:rFonts w:hint="cs"/>
          <w:rtl/>
          <w:lang w:bidi="ar-SY"/>
        </w:rPr>
        <w:t>الاجتماع المقبل</w:t>
      </w:r>
      <w:r w:rsidRPr="006512E9">
        <w:rPr>
          <w:rFonts w:hint="cs"/>
          <w:rtl/>
          <w:lang w:bidi="ar-SY"/>
        </w:rPr>
        <w:t xml:space="preserve"> </w:t>
      </w:r>
      <w:r w:rsidR="00B65738">
        <w:rPr>
          <w:rFonts w:hint="cs"/>
          <w:rtl/>
          <w:lang w:bidi="ar-SY"/>
        </w:rPr>
        <w:t>للجنة</w:t>
      </w:r>
      <w:r w:rsidRPr="006512E9">
        <w:rPr>
          <w:rFonts w:hint="cs"/>
          <w:rtl/>
          <w:lang w:bidi="ar-SY"/>
        </w:rPr>
        <w:t xml:space="preserve"> الدراسات </w:t>
      </w:r>
      <w:r w:rsidRPr="006512E9">
        <w:rPr>
          <w:lang w:bidi="ar-SY"/>
        </w:rPr>
        <w:t>11</w:t>
      </w:r>
      <w:r w:rsidRPr="006512E9">
        <w:rPr>
          <w:rFonts w:hint="cs"/>
          <w:rtl/>
          <w:lang w:bidi="ar-SY"/>
        </w:rPr>
        <w:t xml:space="preserve"> </w:t>
      </w:r>
      <w:r w:rsidRPr="00D01D2B">
        <w:rPr>
          <w:rFonts w:hint="cs"/>
          <w:rtl/>
          <w:lang w:bidi="ar-SY"/>
        </w:rPr>
        <w:t>(</w:t>
      </w:r>
      <w:r w:rsidRPr="00327274">
        <w:rPr>
          <w:rFonts w:hint="cs"/>
          <w:i/>
          <w:iCs/>
          <w:rtl/>
          <w:lang w:bidi="ar-SY"/>
        </w:rPr>
        <w:t>متطلبات وبروتوكولات التشوير ومواصفات الاختبار و</w:t>
      </w:r>
      <w:r w:rsidRPr="00327274">
        <w:rPr>
          <w:i/>
          <w:iCs/>
          <w:rtl/>
        </w:rPr>
        <w:t>مكافحة المنتجات</w:t>
      </w:r>
      <w:r w:rsidR="00327274">
        <w:rPr>
          <w:rFonts w:hint="cs"/>
          <w:i/>
          <w:iCs/>
          <w:rtl/>
        </w:rPr>
        <w:t> </w:t>
      </w:r>
      <w:r w:rsidRPr="00327274">
        <w:rPr>
          <w:i/>
          <w:iCs/>
          <w:rtl/>
        </w:rPr>
        <w:t>الزائفة</w:t>
      </w:r>
      <w:r w:rsidRPr="00D01D2B">
        <w:rPr>
          <w:rFonts w:hint="cs"/>
          <w:rtl/>
          <w:lang w:bidi="ar-SY"/>
        </w:rPr>
        <w:t xml:space="preserve">) </w:t>
      </w:r>
      <w:r>
        <w:rPr>
          <w:rFonts w:hint="cs"/>
          <w:rtl/>
          <w:lang w:bidi="ar-SY"/>
        </w:rPr>
        <w:t>الذي سيُعقد</w:t>
      </w:r>
      <w:r w:rsidRPr="00D01D2B">
        <w:rPr>
          <w:rFonts w:hint="cs"/>
          <w:rtl/>
          <w:lang w:bidi="ar-SY"/>
        </w:rPr>
        <w:t xml:space="preserve"> في</w:t>
      </w:r>
      <w:r w:rsidRPr="00D01D2B">
        <w:rPr>
          <w:rFonts w:hint="eastAsia"/>
          <w:rtl/>
          <w:lang w:bidi="ar-SY"/>
        </w:rPr>
        <w:t> </w:t>
      </w:r>
      <w:r w:rsidRPr="00D01D2B">
        <w:rPr>
          <w:rFonts w:hint="cs"/>
          <w:rtl/>
          <w:lang w:bidi="ar-SY"/>
        </w:rPr>
        <w:t>مقر الاتحاد بجنيف، في الفترة</w:t>
      </w:r>
      <w:r w:rsidRPr="006512E9">
        <w:rPr>
          <w:rFonts w:hint="cs"/>
          <w:rtl/>
          <w:lang w:bidi="ar-SY"/>
        </w:rPr>
        <w:t xml:space="preserve"> من </w:t>
      </w:r>
      <w:r>
        <w:rPr>
          <w:lang w:bidi="ar-SY"/>
        </w:rPr>
        <w:t>8</w:t>
      </w:r>
      <w:r w:rsidRPr="006512E9">
        <w:rPr>
          <w:rFonts w:hint="cs"/>
          <w:rtl/>
        </w:rPr>
        <w:t xml:space="preserve"> إلى </w:t>
      </w:r>
      <w:r>
        <w:rPr>
          <w:lang w:bidi="ar-SY"/>
        </w:rPr>
        <w:t>17</w:t>
      </w:r>
      <w:r w:rsidRPr="006512E9">
        <w:rPr>
          <w:rFonts w:hint="cs"/>
          <w:rtl/>
        </w:rPr>
        <w:t xml:space="preserve"> </w:t>
      </w:r>
      <w:r>
        <w:rPr>
          <w:rFonts w:hint="cs"/>
          <w:rtl/>
        </w:rPr>
        <w:t>نوفمبر</w:t>
      </w:r>
      <w:r w:rsidRPr="006512E9">
        <w:rPr>
          <w:rFonts w:hint="cs"/>
          <w:rtl/>
        </w:rPr>
        <w:t xml:space="preserve"> </w:t>
      </w:r>
      <w:r w:rsidRPr="006512E9">
        <w:rPr>
          <w:lang w:bidi="ar-SY"/>
        </w:rPr>
        <w:t>2017</w:t>
      </w:r>
      <w:r w:rsidRPr="006512E9">
        <w:rPr>
          <w:rFonts w:hint="cs"/>
          <w:rtl/>
          <w:lang w:bidi="ar-SY"/>
        </w:rPr>
        <w:t>.</w:t>
      </w:r>
    </w:p>
    <w:p w:rsidR="00D01D2B" w:rsidRPr="006512E9" w:rsidRDefault="00D01D2B" w:rsidP="00D01D2B">
      <w:pPr>
        <w:rPr>
          <w:rtl/>
          <w:lang w:bidi="ar-EG"/>
        </w:rPr>
      </w:pPr>
      <w:r w:rsidRPr="006512E9">
        <w:rPr>
          <w:rFonts w:hint="cs"/>
          <w:rtl/>
          <w:lang w:bidi="ar-SY"/>
        </w:rPr>
        <w:t>وستُنظم أيضاً الاجتماعات التالية بالتوازي في</w:t>
      </w:r>
      <w:r w:rsidRPr="006512E9">
        <w:rPr>
          <w:rFonts w:hint="eastAsia"/>
          <w:rtl/>
          <w:lang w:bidi="ar-SY"/>
        </w:rPr>
        <w:t> </w:t>
      </w:r>
      <w:r w:rsidRPr="006512E9">
        <w:rPr>
          <w:rFonts w:hint="cs"/>
          <w:rtl/>
          <w:lang w:bidi="ar-SY"/>
        </w:rPr>
        <w:t>نفس</w:t>
      </w:r>
      <w:r w:rsidRPr="006512E9">
        <w:rPr>
          <w:rFonts w:hint="eastAsia"/>
          <w:rtl/>
          <w:lang w:bidi="ar-SY"/>
        </w:rPr>
        <w:t> </w:t>
      </w:r>
      <w:r w:rsidRPr="006512E9">
        <w:rPr>
          <w:rFonts w:hint="cs"/>
          <w:rtl/>
          <w:lang w:bidi="ar-SY"/>
        </w:rPr>
        <w:t>المكان:</w:t>
      </w:r>
    </w:p>
    <w:p w:rsidR="00D01D2B" w:rsidRDefault="00D01D2B" w:rsidP="001E31D9">
      <w:pPr>
        <w:pStyle w:val="enumlev1"/>
        <w:rPr>
          <w:rtl/>
        </w:rPr>
      </w:pPr>
      <w:r w:rsidRPr="006512E9">
        <w:rPr>
          <w:rFonts w:hint="cs"/>
          <w:rtl/>
        </w:rPr>
        <w:t>-</w:t>
      </w:r>
      <w:r w:rsidRPr="006512E9">
        <w:rPr>
          <w:rFonts w:hint="cs"/>
          <w:rtl/>
        </w:rPr>
        <w:tab/>
      </w:r>
      <w:r w:rsidRPr="001F6A1D">
        <w:rPr>
          <w:rFonts w:hint="cs"/>
          <w:spacing w:val="-8"/>
          <w:rtl/>
          <w:lang w:bidi="ar-EG"/>
        </w:rPr>
        <w:t>اجتماع مشترك مع اللجنة التقنية المعنية باختبار قابلية التشغيل البيني التابعة للمعهد الأوروبي لمعايير الاتصالات </w:t>
      </w:r>
      <w:r w:rsidRPr="001F6A1D">
        <w:rPr>
          <w:spacing w:val="-8"/>
          <w:lang w:bidi="ar-EG"/>
        </w:rPr>
        <w:t>(ETSI TC INT)</w:t>
      </w:r>
      <w:r>
        <w:rPr>
          <w:rFonts w:hint="cs"/>
          <w:rtl/>
          <w:lang w:bidi="ar-EG"/>
        </w:rPr>
        <w:t xml:space="preserve"> </w:t>
      </w:r>
      <w:r w:rsidR="001E31D9">
        <w:rPr>
          <w:rFonts w:hint="cs"/>
          <w:rtl/>
          <w:lang w:bidi="ar-EG"/>
        </w:rPr>
        <w:t>والمسائل</w:t>
      </w:r>
      <w:r>
        <w:rPr>
          <w:rFonts w:hint="cs"/>
          <w:rtl/>
          <w:lang w:bidi="ar-EG"/>
        </w:rPr>
        <w:t xml:space="preserve"> </w:t>
      </w:r>
      <w:r w:rsidRPr="00D460FB">
        <w:t>2/11</w:t>
      </w:r>
      <w:r>
        <w:rPr>
          <w:rFonts w:hint="cs"/>
          <w:rtl/>
        </w:rPr>
        <w:t xml:space="preserve"> و</w:t>
      </w:r>
      <w:r>
        <w:t>9</w:t>
      </w:r>
      <w:r w:rsidRPr="00D460FB">
        <w:t>/11</w:t>
      </w:r>
      <w:r>
        <w:rPr>
          <w:rFonts w:hint="cs"/>
          <w:rtl/>
        </w:rPr>
        <w:t xml:space="preserve"> و</w:t>
      </w:r>
      <w:r>
        <w:t>11</w:t>
      </w:r>
      <w:r w:rsidRPr="00D460FB">
        <w:t>/11</w:t>
      </w:r>
      <w:r w:rsidRPr="006512E9">
        <w:rPr>
          <w:rFonts w:hint="cs"/>
          <w:rtl/>
        </w:rPr>
        <w:t xml:space="preserve">، </w:t>
      </w:r>
      <w:r>
        <w:rPr>
          <w:rFonts w:hint="cs"/>
          <w:rtl/>
        </w:rPr>
        <w:t>في الفترة </w:t>
      </w:r>
      <w:r>
        <w:t>14</w:t>
      </w:r>
      <w:r>
        <w:noBreakHyphen/>
        <w:t>13</w:t>
      </w:r>
      <w:r w:rsidRPr="006512E9">
        <w:rPr>
          <w:rFonts w:hint="cs"/>
          <w:rtl/>
        </w:rPr>
        <w:t xml:space="preserve"> </w:t>
      </w:r>
      <w:r>
        <w:rPr>
          <w:rFonts w:hint="cs"/>
          <w:rtl/>
        </w:rPr>
        <w:t>نوفمبر</w:t>
      </w:r>
      <w:r w:rsidRPr="006512E9">
        <w:rPr>
          <w:rFonts w:hint="cs"/>
          <w:rtl/>
        </w:rPr>
        <w:t xml:space="preserve"> </w:t>
      </w:r>
      <w:r w:rsidRPr="006512E9">
        <w:t>2017</w:t>
      </w:r>
      <w:r>
        <w:rPr>
          <w:rFonts w:hint="cs"/>
          <w:rtl/>
        </w:rPr>
        <w:t>.</w:t>
      </w:r>
    </w:p>
    <w:p w:rsidR="00D01D2B" w:rsidRPr="006512E9" w:rsidRDefault="00D01D2B" w:rsidP="004E3B29">
      <w:pPr>
        <w:pStyle w:val="enumlev1"/>
        <w:rPr>
          <w:rtl/>
          <w:lang w:bidi="ar-EG"/>
        </w:rPr>
      </w:pPr>
      <w:r w:rsidRPr="006512E9">
        <w:rPr>
          <w:rFonts w:hint="cs"/>
          <w:rtl/>
        </w:rPr>
        <w:t>-</w:t>
      </w:r>
      <w:r w:rsidRPr="006512E9">
        <w:rPr>
          <w:rFonts w:hint="cs"/>
          <w:rtl/>
        </w:rPr>
        <w:tab/>
      </w:r>
      <w:r>
        <w:rPr>
          <w:rFonts w:hint="cs"/>
          <w:rtl/>
        </w:rPr>
        <w:t xml:space="preserve">اجتماع </w:t>
      </w:r>
      <w:r>
        <w:rPr>
          <w:color w:val="000000"/>
          <w:rtl/>
        </w:rPr>
        <w:t xml:space="preserve">اللجنة التقنية المعنية باختبار </w:t>
      </w:r>
      <w:r>
        <w:rPr>
          <w:rFonts w:hint="cs"/>
          <w:color w:val="000000"/>
          <w:rtl/>
        </w:rPr>
        <w:t xml:space="preserve">قابلية التشغيل البيني </w:t>
      </w:r>
      <w:r>
        <w:rPr>
          <w:color w:val="000000"/>
          <w:rtl/>
        </w:rPr>
        <w:t>التابعة للمعهد الأوروبي لمعايير الاتصالات</w:t>
      </w:r>
      <w:r w:rsidR="004E3B29">
        <w:rPr>
          <w:rFonts w:hint="eastAsia"/>
          <w:color w:val="000000"/>
          <w:rtl/>
        </w:rPr>
        <w:t> </w:t>
      </w:r>
      <w:r>
        <w:rPr>
          <w:color w:val="000000"/>
        </w:rPr>
        <w:t>(ETSI</w:t>
      </w:r>
      <w:r w:rsidR="001E31D9">
        <w:rPr>
          <w:color w:val="000000"/>
        </w:rPr>
        <w:t> </w:t>
      </w:r>
      <w:r>
        <w:rPr>
          <w:color w:val="000000"/>
        </w:rPr>
        <w:t>TC</w:t>
      </w:r>
      <w:r w:rsidR="001E31D9">
        <w:rPr>
          <w:color w:val="000000"/>
        </w:rPr>
        <w:t> </w:t>
      </w:r>
      <w:r>
        <w:rPr>
          <w:color w:val="000000"/>
        </w:rPr>
        <w:t>INT)</w:t>
      </w:r>
      <w:r>
        <w:rPr>
          <w:color w:val="000000"/>
          <w:rtl/>
        </w:rPr>
        <w:t>؛</w:t>
      </w:r>
      <w:r>
        <w:rPr>
          <w:rFonts w:hint="cs"/>
          <w:rtl/>
          <w:lang w:bidi="ar-EG"/>
        </w:rPr>
        <w:t xml:space="preserve"> جنيف</w:t>
      </w:r>
      <w:r w:rsidRPr="006512E9">
        <w:rPr>
          <w:rFonts w:hint="cs"/>
          <w:rtl/>
        </w:rPr>
        <w:t xml:space="preserve">، </w:t>
      </w:r>
      <w:r>
        <w:t>1</w:t>
      </w:r>
      <w:r w:rsidR="001E31D9">
        <w:t>5</w:t>
      </w:r>
      <w:r w:rsidR="001E31D9">
        <w:noBreakHyphen/>
      </w:r>
      <w:r>
        <w:t>1</w:t>
      </w:r>
      <w:r w:rsidR="001E31D9">
        <w:t>3</w:t>
      </w:r>
      <w:r w:rsidRPr="006512E9">
        <w:rPr>
          <w:rFonts w:hint="cs"/>
          <w:rtl/>
        </w:rPr>
        <w:t xml:space="preserve"> </w:t>
      </w:r>
      <w:r>
        <w:rPr>
          <w:rFonts w:hint="cs"/>
          <w:rtl/>
        </w:rPr>
        <w:t>نوفمبر</w:t>
      </w:r>
      <w:r w:rsidRPr="006512E9">
        <w:rPr>
          <w:rFonts w:hint="cs"/>
          <w:rtl/>
        </w:rPr>
        <w:t xml:space="preserve"> </w:t>
      </w:r>
      <w:r w:rsidRPr="006512E9">
        <w:t>2017</w:t>
      </w:r>
      <w:r>
        <w:rPr>
          <w:rFonts w:hint="cs"/>
          <w:rtl/>
        </w:rPr>
        <w:t xml:space="preserve">؛ للحصول على مزيد من المعلومات، يرجى زيارة </w:t>
      </w:r>
      <w:r w:rsidR="009F761D">
        <w:fldChar w:fldCharType="begin"/>
      </w:r>
      <w:r w:rsidR="009F761D">
        <w:instrText xml:space="preserve"> HYPERLINK "https://portal.etsi.org/webapp/MeetingCalendar/MeetingDetails.asp?m_id=18857" </w:instrText>
      </w:r>
      <w:r w:rsidR="009F761D">
        <w:fldChar w:fldCharType="separate"/>
      </w:r>
      <w:r w:rsidRPr="001E31D9">
        <w:rPr>
          <w:rStyle w:val="Hyperlink"/>
          <w:rFonts w:hint="cs"/>
          <w:rtl/>
        </w:rPr>
        <w:t>الموقع الإلكتروني</w:t>
      </w:r>
      <w:r w:rsidR="009F761D">
        <w:rPr>
          <w:rStyle w:val="Hyperlink"/>
        </w:rPr>
        <w:fldChar w:fldCharType="end"/>
      </w:r>
      <w:r>
        <w:rPr>
          <w:rFonts w:hint="cs"/>
          <w:rtl/>
        </w:rPr>
        <w:t xml:space="preserve"> للمعهد </w:t>
      </w:r>
      <w:r>
        <w:t>ETSI</w:t>
      </w:r>
      <w:r>
        <w:rPr>
          <w:rFonts w:hint="cs"/>
          <w:rtl/>
          <w:lang w:bidi="ar-EG"/>
        </w:rPr>
        <w:t>.</w:t>
      </w:r>
    </w:p>
    <w:p w:rsidR="00D01D2B" w:rsidRPr="006512E9" w:rsidRDefault="00D01D2B" w:rsidP="00143CF4">
      <w:pPr>
        <w:pStyle w:val="enumlev1"/>
        <w:rPr>
          <w:rtl/>
        </w:rPr>
      </w:pPr>
      <w:r w:rsidRPr="006512E9">
        <w:rPr>
          <w:rFonts w:hint="cs"/>
          <w:rtl/>
        </w:rPr>
        <w:t>-</w:t>
      </w:r>
      <w:r w:rsidRPr="006512E9">
        <w:rPr>
          <w:rFonts w:hint="cs"/>
          <w:rtl/>
        </w:rPr>
        <w:tab/>
      </w:r>
      <w:r w:rsidRPr="006512E9">
        <w:rPr>
          <w:rFonts w:hint="cs"/>
          <w:rtl/>
          <w:lang w:bidi="ar-EG"/>
        </w:rPr>
        <w:t xml:space="preserve">اجتماع </w:t>
      </w:r>
      <w:r w:rsidR="009F761D">
        <w:fldChar w:fldCharType="begin"/>
      </w:r>
      <w:r w:rsidR="009F761D">
        <w:instrText xml:space="preserve"> HYPERLINK "http://www.itu.int/en/ITU-T/studygroups/2017-2020/13/Pages/default.aspx" </w:instrText>
      </w:r>
      <w:r w:rsidR="009F761D">
        <w:fldChar w:fldCharType="separate"/>
      </w:r>
      <w:r w:rsidRPr="006512E9">
        <w:rPr>
          <w:rStyle w:val="Hyperlink"/>
          <w:rFonts w:hint="cs"/>
          <w:rtl/>
          <w:lang w:bidi="ar-EG"/>
        </w:rPr>
        <w:t xml:space="preserve">لجنة الدارسات </w:t>
      </w:r>
      <w:r w:rsidRPr="006512E9">
        <w:rPr>
          <w:rStyle w:val="Hyperlink"/>
          <w:lang w:val="en-GB"/>
        </w:rPr>
        <w:t>13</w:t>
      </w:r>
      <w:r w:rsidRPr="006512E9">
        <w:rPr>
          <w:rStyle w:val="Hyperlink"/>
          <w:rFonts w:hint="cs"/>
          <w:rtl/>
          <w:lang w:bidi="ar-EG"/>
        </w:rPr>
        <w:t xml:space="preserve"> لقطاع تقييس الاتصالات</w:t>
      </w:r>
      <w:r w:rsidR="009F761D">
        <w:rPr>
          <w:rStyle w:val="Hyperlink"/>
          <w:lang w:bidi="ar-EG"/>
        </w:rPr>
        <w:fldChar w:fldCharType="end"/>
      </w:r>
      <w:r w:rsidRPr="006512E9">
        <w:rPr>
          <w:rFonts w:hint="cs"/>
          <w:rtl/>
        </w:rPr>
        <w:t xml:space="preserve">، </w:t>
      </w:r>
      <w:r w:rsidRPr="006512E9">
        <w:t>17-6</w:t>
      </w:r>
      <w:r w:rsidRPr="006512E9">
        <w:rPr>
          <w:rFonts w:hint="cs"/>
          <w:rtl/>
        </w:rPr>
        <w:t xml:space="preserve"> </w:t>
      </w:r>
      <w:r w:rsidR="006437A0">
        <w:rPr>
          <w:rFonts w:hint="cs"/>
          <w:rtl/>
        </w:rPr>
        <w:t>نوفمبر</w:t>
      </w:r>
      <w:r w:rsidRPr="006512E9">
        <w:rPr>
          <w:rFonts w:hint="cs"/>
          <w:rtl/>
        </w:rPr>
        <w:t xml:space="preserve"> </w:t>
      </w:r>
      <w:r w:rsidRPr="006512E9">
        <w:t>2017</w:t>
      </w:r>
      <w:r w:rsidRPr="006512E9">
        <w:rPr>
          <w:rFonts w:hint="cs"/>
          <w:rtl/>
        </w:rPr>
        <w:t>، وسيتاح مزيد من المعلومات في</w:t>
      </w:r>
      <w:r w:rsidRPr="006512E9">
        <w:rPr>
          <w:rFonts w:hint="eastAsia"/>
          <w:rtl/>
        </w:rPr>
        <w:t> </w:t>
      </w:r>
      <w:r w:rsidRPr="00742129">
        <w:rPr>
          <w:rFonts w:hint="cs"/>
          <w:rtl/>
          <w:lang w:bidi="ar-EG"/>
        </w:rPr>
        <w:t>الرسالة الجماعية</w:t>
      </w:r>
      <w:r w:rsidR="00143CF4">
        <w:rPr>
          <w:rFonts w:hint="eastAsia"/>
          <w:rtl/>
          <w:lang w:bidi="ar-EG"/>
        </w:rPr>
        <w:t> </w:t>
      </w:r>
      <w:r>
        <w:rPr>
          <w:lang w:val="en-GB"/>
        </w:rPr>
        <w:t>3</w:t>
      </w:r>
      <w:r w:rsidRPr="00742129">
        <w:rPr>
          <w:lang w:val="en-GB"/>
        </w:rPr>
        <w:t>/13</w:t>
      </w:r>
      <w:r w:rsidRPr="006512E9">
        <w:rPr>
          <w:rFonts w:hint="cs"/>
          <w:rtl/>
        </w:rPr>
        <w:t>.</w:t>
      </w:r>
    </w:p>
    <w:p w:rsidR="00D01D2B" w:rsidRPr="006512E9" w:rsidRDefault="00D01D2B" w:rsidP="001B7F1F">
      <w:pPr>
        <w:pStyle w:val="enumlev1"/>
      </w:pPr>
      <w:r w:rsidRPr="006512E9">
        <w:rPr>
          <w:rFonts w:hint="cs"/>
          <w:rtl/>
        </w:rPr>
        <w:t>-</w:t>
      </w:r>
      <w:r w:rsidRPr="006512E9">
        <w:rPr>
          <w:rFonts w:hint="cs"/>
          <w:rtl/>
        </w:rPr>
        <w:tab/>
        <w:t>اجتماع ال</w:t>
      </w:r>
      <w:r w:rsidRPr="006512E9">
        <w:rPr>
          <w:rtl/>
        </w:rPr>
        <w:t xml:space="preserve">لجنة </w:t>
      </w:r>
      <w:r w:rsidRPr="006512E9">
        <w:rPr>
          <w:rFonts w:hint="cs"/>
          <w:rtl/>
        </w:rPr>
        <w:t>ال</w:t>
      </w:r>
      <w:r w:rsidRPr="006512E9">
        <w:rPr>
          <w:rtl/>
        </w:rPr>
        <w:t>توجيهية لتقييم المطابقة</w:t>
      </w:r>
      <w:r>
        <w:rPr>
          <w:rFonts w:hint="cs"/>
          <w:rtl/>
        </w:rPr>
        <w:t xml:space="preserve"> </w:t>
      </w:r>
      <w:r w:rsidRPr="006512E9">
        <w:t>(</w:t>
      </w:r>
      <w:r w:rsidRPr="001B7F1F">
        <w:rPr>
          <w:lang w:val="en-GB"/>
        </w:rPr>
        <w:t>ITU-T CASC</w:t>
      </w:r>
      <w:r w:rsidRPr="006512E9">
        <w:t>)</w:t>
      </w:r>
      <w:r>
        <w:rPr>
          <w:rFonts w:hint="cs"/>
          <w:rtl/>
        </w:rPr>
        <w:t xml:space="preserve"> </w:t>
      </w:r>
      <w:r w:rsidRPr="006512E9">
        <w:rPr>
          <w:rFonts w:hint="cs"/>
          <w:rtl/>
        </w:rPr>
        <w:t>ال</w:t>
      </w:r>
      <w:r w:rsidRPr="006512E9">
        <w:rPr>
          <w:rtl/>
        </w:rPr>
        <w:t>تابعة لقطاع تقييس الاتصالات</w:t>
      </w:r>
      <w:r w:rsidRPr="006512E9">
        <w:rPr>
          <w:rFonts w:hint="cs"/>
          <w:rtl/>
        </w:rPr>
        <w:t xml:space="preserve">، </w:t>
      </w:r>
      <w:r>
        <w:t>9</w:t>
      </w:r>
      <w:r w:rsidRPr="006512E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t>15</w:t>
      </w:r>
      <w:r w:rsidR="001B7F1F">
        <w:rPr>
          <w:rFonts w:hint="eastAsia"/>
          <w:rtl/>
        </w:rPr>
        <w:t> </w:t>
      </w:r>
      <w:r>
        <w:rPr>
          <w:rFonts w:hint="cs"/>
          <w:rtl/>
        </w:rPr>
        <w:t>نوفمبر</w:t>
      </w:r>
      <w:r w:rsidR="001B7F1F">
        <w:rPr>
          <w:rFonts w:hint="eastAsia"/>
          <w:rtl/>
        </w:rPr>
        <w:t> </w:t>
      </w:r>
      <w:r>
        <w:t>2017</w:t>
      </w:r>
      <w:r>
        <w:rPr>
          <w:rFonts w:hint="cs"/>
          <w:rtl/>
        </w:rPr>
        <w:t xml:space="preserve">؛ </w:t>
      </w:r>
      <w:r w:rsidRPr="006512E9">
        <w:rPr>
          <w:rFonts w:hint="cs"/>
          <w:rtl/>
        </w:rPr>
        <w:t xml:space="preserve">ويتاح مزيد من المعلومات </w:t>
      </w:r>
      <w:r>
        <w:rPr>
          <w:rFonts w:hint="cs"/>
          <w:rtl/>
        </w:rPr>
        <w:t xml:space="preserve">في </w:t>
      </w:r>
      <w:hyperlink r:id="rId13" w:history="1">
        <w:r w:rsidRPr="00B04C7A">
          <w:rPr>
            <w:rStyle w:val="Hyperlink"/>
            <w:rFonts w:hint="cs"/>
            <w:rtl/>
          </w:rPr>
          <w:t>الصفحة الإلكترونية</w:t>
        </w:r>
      </w:hyperlink>
      <w:r w:rsidRPr="006512E9">
        <w:rPr>
          <w:rFonts w:hint="cs"/>
          <w:rtl/>
        </w:rPr>
        <w:t xml:space="preserve"> للجنة</w:t>
      </w:r>
      <w:r w:rsidR="0045480D">
        <w:rPr>
          <w:rFonts w:hint="eastAsia"/>
          <w:rtl/>
          <w:lang w:bidi="ar-EG"/>
        </w:rPr>
        <w:t> </w:t>
      </w:r>
      <w:r w:rsidR="0045480D">
        <w:rPr>
          <w:lang w:bidi="ar-EG"/>
        </w:rPr>
        <w:t>CASC</w:t>
      </w:r>
      <w:r w:rsidRPr="006512E9">
        <w:rPr>
          <w:rFonts w:hint="cs"/>
          <w:rtl/>
        </w:rPr>
        <w:t>.</w:t>
      </w:r>
    </w:p>
    <w:p w:rsidR="00D01D2B" w:rsidRDefault="00D01D2B" w:rsidP="001B7F1F">
      <w:pPr>
        <w:pStyle w:val="enumlev1"/>
        <w:rPr>
          <w:spacing w:val="-2"/>
          <w:rtl/>
          <w:lang w:bidi="ar-EG"/>
        </w:rPr>
      </w:pPr>
      <w:r w:rsidRPr="00FC67ED">
        <w:rPr>
          <w:rFonts w:hint="cs"/>
          <w:spacing w:val="-2"/>
          <w:rtl/>
        </w:rPr>
        <w:t>-</w:t>
      </w:r>
      <w:r w:rsidRPr="00FC67ED">
        <w:rPr>
          <w:rFonts w:hint="cs"/>
          <w:spacing w:val="-2"/>
          <w:rtl/>
        </w:rPr>
        <w:tab/>
        <w:t xml:space="preserve">اجتماع نشاط التنسيق المشترك بشأن التوصيل الشبكي المعرّف بالبرمجيات </w:t>
      </w:r>
      <w:r w:rsidRPr="00FC67ED">
        <w:rPr>
          <w:spacing w:val="-2"/>
          <w:lang w:val="en-GB"/>
        </w:rPr>
        <w:t>(</w:t>
      </w:r>
      <w:r w:rsidRPr="001B7F1F">
        <w:rPr>
          <w:spacing w:val="-2"/>
          <w:lang w:val="en-GB"/>
        </w:rPr>
        <w:t>JCA-SDN</w:t>
      </w:r>
      <w:r w:rsidRPr="00FC67ED">
        <w:rPr>
          <w:spacing w:val="-2"/>
          <w:lang w:val="en-GB"/>
        </w:rPr>
        <w:t>)</w:t>
      </w:r>
      <w:r w:rsidRPr="00FC67ED">
        <w:rPr>
          <w:rFonts w:hint="cs"/>
          <w:spacing w:val="-2"/>
          <w:rtl/>
        </w:rPr>
        <w:t xml:space="preserve">، </w:t>
      </w:r>
      <w:r w:rsidRPr="00FC67ED">
        <w:rPr>
          <w:spacing w:val="-2"/>
        </w:rPr>
        <w:t>9</w:t>
      </w:r>
      <w:r w:rsidRPr="00FC67ED"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</w:rPr>
        <w:t>نوفمبر</w:t>
      </w:r>
      <w:r w:rsidR="001B7F1F">
        <w:rPr>
          <w:rFonts w:hint="eastAsia"/>
          <w:spacing w:val="-2"/>
          <w:rtl/>
        </w:rPr>
        <w:t> </w:t>
      </w:r>
      <w:r w:rsidRPr="00FC67ED">
        <w:rPr>
          <w:spacing w:val="-2"/>
        </w:rPr>
        <w:t>2017</w:t>
      </w:r>
      <w:r w:rsidRPr="00FC67ED">
        <w:rPr>
          <w:rFonts w:hint="cs"/>
          <w:spacing w:val="-2"/>
          <w:rtl/>
        </w:rPr>
        <w:t>، ويتاح</w:t>
      </w:r>
      <w:r w:rsidRPr="00FC67ED">
        <w:rPr>
          <w:rFonts w:hint="eastAsia"/>
          <w:spacing w:val="-2"/>
          <w:rtl/>
        </w:rPr>
        <w:t> </w:t>
      </w:r>
      <w:r w:rsidRPr="00FC67ED">
        <w:rPr>
          <w:rFonts w:hint="cs"/>
          <w:spacing w:val="-2"/>
          <w:rtl/>
        </w:rPr>
        <w:t>مزيد</w:t>
      </w:r>
      <w:r>
        <w:rPr>
          <w:rFonts w:hint="cs"/>
          <w:spacing w:val="-2"/>
          <w:rtl/>
        </w:rPr>
        <w:t xml:space="preserve"> </w:t>
      </w:r>
      <w:r w:rsidRPr="00FC67ED">
        <w:rPr>
          <w:rFonts w:hint="cs"/>
          <w:spacing w:val="-2"/>
          <w:rtl/>
        </w:rPr>
        <w:t xml:space="preserve">من المعلومات في </w:t>
      </w:r>
      <w:r w:rsidR="009F761D">
        <w:fldChar w:fldCharType="begin"/>
      </w:r>
      <w:r w:rsidR="009F761D">
        <w:instrText xml:space="preserve"> HYPERLINK "http://www.itu.int/en/ITU-T/jca/sdn/Pages/default.aspx" </w:instrText>
      </w:r>
      <w:r w:rsidR="009F761D">
        <w:fldChar w:fldCharType="separate"/>
      </w:r>
      <w:r w:rsidRPr="00B04C7A">
        <w:rPr>
          <w:rStyle w:val="Hyperlink"/>
          <w:rFonts w:hint="cs"/>
          <w:spacing w:val="-2"/>
          <w:rtl/>
          <w:lang w:bidi="ar-EG"/>
        </w:rPr>
        <w:t xml:space="preserve">الصفحة </w:t>
      </w:r>
      <w:r w:rsidRPr="00B04C7A">
        <w:rPr>
          <w:rStyle w:val="Hyperlink"/>
          <w:rFonts w:hint="cs"/>
          <w:spacing w:val="-2"/>
          <w:rtl/>
        </w:rPr>
        <w:t>الإلكترونية</w:t>
      </w:r>
      <w:r w:rsidR="009F761D">
        <w:rPr>
          <w:rStyle w:val="Hyperlink"/>
          <w:spacing w:val="-2"/>
        </w:rPr>
        <w:fldChar w:fldCharType="end"/>
      </w:r>
      <w:r w:rsidRPr="00FC67ED">
        <w:rPr>
          <w:rFonts w:hint="cs"/>
          <w:spacing w:val="-2"/>
          <w:rtl/>
        </w:rPr>
        <w:t xml:space="preserve"> للنشاط </w:t>
      </w:r>
      <w:r w:rsidRPr="00FC67ED">
        <w:rPr>
          <w:spacing w:val="-2"/>
          <w:lang w:val="en-GB"/>
        </w:rPr>
        <w:t>JCA-SDN</w:t>
      </w:r>
      <w:r>
        <w:rPr>
          <w:rFonts w:hint="cs"/>
          <w:spacing w:val="-2"/>
          <w:rtl/>
        </w:rPr>
        <w:t xml:space="preserve"> </w:t>
      </w:r>
      <w:r w:rsidR="00EE3174">
        <w:rPr>
          <w:rFonts w:hint="cs"/>
          <w:spacing w:val="-2"/>
          <w:rtl/>
          <w:lang w:bidi="ar-EG"/>
        </w:rPr>
        <w:t>في الإعلان الخاص بالاجتماع.</w:t>
      </w:r>
    </w:p>
    <w:p w:rsidR="00D01D2B" w:rsidRDefault="00D01D2B" w:rsidP="00A37842">
      <w:pPr>
        <w:pStyle w:val="enumlev1"/>
        <w:rPr>
          <w:spacing w:val="-2"/>
          <w:rtl/>
          <w:lang w:bidi="ar-EG"/>
        </w:rPr>
      </w:pPr>
      <w:r>
        <w:rPr>
          <w:rFonts w:hint="cs"/>
          <w:spacing w:val="-2"/>
          <w:rtl/>
        </w:rPr>
        <w:t>-</w:t>
      </w:r>
      <w:r>
        <w:rPr>
          <w:spacing w:val="-2"/>
          <w:rtl/>
        </w:rPr>
        <w:tab/>
      </w:r>
      <w:r>
        <w:rPr>
          <w:rFonts w:hint="cs"/>
          <w:spacing w:val="-2"/>
          <w:rtl/>
        </w:rPr>
        <w:t xml:space="preserve">اجتماع </w:t>
      </w:r>
      <w:r>
        <w:rPr>
          <w:rtl/>
          <w:lang w:bidi="ar-DZ"/>
        </w:rPr>
        <w:t xml:space="preserve">نشاط التنسيق المشترك </w:t>
      </w:r>
      <w:r w:rsidR="00EE3174">
        <w:rPr>
          <w:rFonts w:hint="cs"/>
          <w:rtl/>
          <w:lang w:bidi="ar-DZ"/>
        </w:rPr>
        <w:t>بشأن ا</w:t>
      </w:r>
      <w:r>
        <w:rPr>
          <w:rtl/>
          <w:lang w:bidi="ar-DZ"/>
        </w:rPr>
        <w:t>لاتصالات المتنقلة الدولية-‏</w:t>
      </w:r>
      <w:r>
        <w:rPr>
          <w:cs/>
          <w:lang w:bidi="ar-DZ"/>
        </w:rPr>
        <w:t>‎</w:t>
      </w:r>
      <w:r>
        <w:rPr>
          <w:lang w:bidi="ar-DZ"/>
        </w:rPr>
        <w:t>2020</w:t>
      </w:r>
      <w:r>
        <w:rPr>
          <w:cs/>
          <w:lang w:bidi="ar-DZ"/>
        </w:rPr>
        <w:t>‎</w:t>
      </w:r>
      <w:r>
        <w:rPr>
          <w:rtl/>
          <w:lang w:bidi="ar-DZ"/>
        </w:rPr>
        <w:t>‏ ‏</w:t>
      </w:r>
      <w:r>
        <w:rPr>
          <w:cs/>
          <w:lang w:bidi="ar-DZ"/>
        </w:rPr>
        <w:t>‎</w:t>
      </w:r>
      <w:r>
        <w:rPr>
          <w:lang w:bidi="ar-DZ"/>
        </w:rPr>
        <w:t>(JCA IMT2020)</w:t>
      </w:r>
      <w:r>
        <w:rPr>
          <w:rFonts w:hint="cs"/>
          <w:spacing w:val="-2"/>
          <w:rtl/>
        </w:rPr>
        <w:t xml:space="preserve">، </w:t>
      </w:r>
      <w:r>
        <w:rPr>
          <w:spacing w:val="-2"/>
        </w:rPr>
        <w:t>14</w:t>
      </w:r>
      <w:r w:rsidR="00A37842">
        <w:rPr>
          <w:rFonts w:hint="eastAsia"/>
          <w:spacing w:val="-2"/>
          <w:rtl/>
        </w:rPr>
        <w:t> </w:t>
      </w:r>
      <w:r>
        <w:rPr>
          <w:rFonts w:hint="cs"/>
          <w:spacing w:val="-2"/>
          <w:rtl/>
        </w:rPr>
        <w:t>نوفمبر</w:t>
      </w:r>
      <w:r w:rsidR="00A37842">
        <w:rPr>
          <w:rFonts w:hint="eastAsia"/>
          <w:spacing w:val="-2"/>
          <w:rtl/>
        </w:rPr>
        <w:t> </w:t>
      </w:r>
      <w:r w:rsidRPr="00FC67ED">
        <w:rPr>
          <w:spacing w:val="-2"/>
        </w:rPr>
        <w:t>2017</w:t>
      </w:r>
      <w:r w:rsidRPr="00FC67ED">
        <w:rPr>
          <w:rFonts w:hint="cs"/>
          <w:spacing w:val="-2"/>
          <w:rtl/>
        </w:rPr>
        <w:t>، ويتاح</w:t>
      </w:r>
      <w:r w:rsidRPr="00FC67ED">
        <w:rPr>
          <w:rFonts w:hint="eastAsia"/>
          <w:spacing w:val="-2"/>
          <w:rtl/>
        </w:rPr>
        <w:t> </w:t>
      </w:r>
      <w:r w:rsidRPr="00FC67ED">
        <w:rPr>
          <w:rFonts w:hint="cs"/>
          <w:spacing w:val="-2"/>
          <w:rtl/>
        </w:rPr>
        <w:t>مزيد</w:t>
      </w:r>
      <w:r>
        <w:rPr>
          <w:rFonts w:hint="cs"/>
          <w:spacing w:val="-2"/>
          <w:rtl/>
        </w:rPr>
        <w:t xml:space="preserve"> </w:t>
      </w:r>
      <w:r w:rsidRPr="00FC67ED">
        <w:rPr>
          <w:rFonts w:hint="cs"/>
          <w:spacing w:val="-2"/>
          <w:rtl/>
        </w:rPr>
        <w:t xml:space="preserve">من المعلومات في </w:t>
      </w:r>
      <w:r w:rsidR="009F761D">
        <w:fldChar w:fldCharType="begin"/>
      </w:r>
      <w:r w:rsidR="009F761D">
        <w:instrText xml:space="preserve"> HYPERLINK "http://www.itu.int/en/ITU-T/jca/imt2020/Pages/default.aspx" </w:instrText>
      </w:r>
      <w:r w:rsidR="009F761D">
        <w:fldChar w:fldCharType="separate"/>
      </w:r>
      <w:r w:rsidRPr="00253630">
        <w:rPr>
          <w:rStyle w:val="Hyperlink"/>
          <w:rFonts w:hint="cs"/>
          <w:spacing w:val="-2"/>
          <w:rtl/>
          <w:lang w:bidi="ar-EG"/>
        </w:rPr>
        <w:t xml:space="preserve">الصفحة </w:t>
      </w:r>
      <w:r w:rsidRPr="00253630">
        <w:rPr>
          <w:rStyle w:val="Hyperlink"/>
          <w:rFonts w:hint="cs"/>
          <w:spacing w:val="-2"/>
          <w:rtl/>
        </w:rPr>
        <w:t>الإلكترونية</w:t>
      </w:r>
      <w:r w:rsidR="009F761D">
        <w:rPr>
          <w:rStyle w:val="Hyperlink"/>
          <w:spacing w:val="-2"/>
        </w:rPr>
        <w:fldChar w:fldCharType="end"/>
      </w:r>
      <w:r w:rsidRPr="00FC67ED">
        <w:rPr>
          <w:rFonts w:hint="cs"/>
          <w:spacing w:val="-2"/>
          <w:rtl/>
        </w:rPr>
        <w:t xml:space="preserve"> للنشاط </w:t>
      </w:r>
      <w:r>
        <w:rPr>
          <w:lang w:bidi="ar-DZ"/>
        </w:rPr>
        <w:t>JCA IMT2020</w:t>
      </w:r>
      <w:r>
        <w:rPr>
          <w:rFonts w:hint="cs"/>
          <w:spacing w:val="-2"/>
          <w:rtl/>
        </w:rPr>
        <w:t xml:space="preserve"> </w:t>
      </w:r>
      <w:r w:rsidR="00EE3174">
        <w:rPr>
          <w:rFonts w:hint="cs"/>
          <w:spacing w:val="-2"/>
          <w:rtl/>
          <w:lang w:bidi="ar-EG"/>
        </w:rPr>
        <w:t>في الإعلان الخاص بالاجتماع.</w:t>
      </w:r>
    </w:p>
    <w:p w:rsidR="00D01D2B" w:rsidRPr="001B7F1F" w:rsidRDefault="00EE3174" w:rsidP="00E0416D">
      <w:pPr>
        <w:rPr>
          <w:spacing w:val="2"/>
          <w:rtl/>
          <w:lang w:bidi="ar-SY"/>
        </w:rPr>
      </w:pPr>
      <w:r w:rsidRPr="001B7F1F">
        <w:rPr>
          <w:rFonts w:hint="cs"/>
          <w:spacing w:val="2"/>
          <w:rtl/>
          <w:lang w:bidi="ar-SY"/>
        </w:rPr>
        <w:lastRenderedPageBreak/>
        <w:t>و</w:t>
      </w:r>
      <w:r w:rsidR="00D01D2B" w:rsidRPr="001B7F1F">
        <w:rPr>
          <w:rFonts w:hint="cs"/>
          <w:spacing w:val="2"/>
          <w:rtl/>
          <w:lang w:bidi="ar-SY"/>
        </w:rPr>
        <w:t>سيُفتتح الاجتماع في الساعة</w:t>
      </w:r>
      <w:r w:rsidR="00D01D2B" w:rsidRPr="001B7F1F">
        <w:rPr>
          <w:rFonts w:hint="eastAsia"/>
          <w:spacing w:val="2"/>
          <w:rtl/>
          <w:lang w:bidi="ar-SY"/>
        </w:rPr>
        <w:t> </w:t>
      </w:r>
      <w:r w:rsidR="00D01D2B" w:rsidRPr="001B7F1F">
        <w:rPr>
          <w:spacing w:val="2"/>
          <w:lang w:bidi="ar-SY"/>
        </w:rPr>
        <w:t>14</w:t>
      </w:r>
      <w:r w:rsidR="001B7F1F" w:rsidRPr="001B7F1F">
        <w:rPr>
          <w:spacing w:val="2"/>
          <w:lang w:bidi="ar-SY"/>
        </w:rPr>
        <w:t>:</w:t>
      </w:r>
      <w:r w:rsidR="00D01D2B" w:rsidRPr="001B7F1F">
        <w:rPr>
          <w:spacing w:val="2"/>
          <w:lang w:bidi="ar-SY"/>
        </w:rPr>
        <w:t>30</w:t>
      </w:r>
      <w:r w:rsidR="00D01D2B" w:rsidRPr="001B7F1F">
        <w:rPr>
          <w:rFonts w:hint="cs"/>
          <w:spacing w:val="2"/>
          <w:rtl/>
          <w:lang w:bidi="ar-SY"/>
        </w:rPr>
        <w:t xml:space="preserve"> من اليوم الأول، وسيبدأ تسجيل المشاركين في الساعة</w:t>
      </w:r>
      <w:r w:rsidR="00D01D2B" w:rsidRPr="001B7F1F">
        <w:rPr>
          <w:rFonts w:hint="eastAsia"/>
          <w:spacing w:val="2"/>
          <w:rtl/>
          <w:lang w:bidi="ar-SY"/>
        </w:rPr>
        <w:t> </w:t>
      </w:r>
      <w:r w:rsidR="00D01D2B" w:rsidRPr="001B7F1F">
        <w:rPr>
          <w:spacing w:val="2"/>
          <w:lang w:bidi="ar-SY"/>
        </w:rPr>
        <w:t>08:30</w:t>
      </w:r>
      <w:r w:rsidR="00D01D2B" w:rsidRPr="001B7F1F">
        <w:rPr>
          <w:rFonts w:hint="cs"/>
          <w:spacing w:val="2"/>
          <w:rtl/>
          <w:lang w:bidi="ar-EG"/>
        </w:rPr>
        <w:t xml:space="preserve"> عند </w:t>
      </w:r>
      <w:r w:rsidR="009F761D">
        <w:fldChar w:fldCharType="begin"/>
      </w:r>
      <w:r w:rsidR="009F761D">
        <w:instrText xml:space="preserve"> HYPERLINK "https://www.itu.int/en/about/Documents/itu-plan.pdf" </w:instrText>
      </w:r>
      <w:r w:rsidR="009F761D">
        <w:fldChar w:fldCharType="separate"/>
      </w:r>
      <w:r w:rsidR="00D01D2B" w:rsidRPr="001B7F1F">
        <w:rPr>
          <w:rStyle w:val="Hyperlink"/>
          <w:rFonts w:hint="cs"/>
          <w:spacing w:val="2"/>
          <w:rtl/>
          <w:lang w:bidi="ar-EG"/>
        </w:rPr>
        <w:t>مدخل مبنى مونبريان</w:t>
      </w:r>
      <w:r w:rsidR="009F761D">
        <w:rPr>
          <w:rStyle w:val="Hyperlink"/>
          <w:spacing w:val="2"/>
          <w:lang w:bidi="ar-EG"/>
        </w:rPr>
        <w:fldChar w:fldCharType="end"/>
      </w:r>
      <w:r w:rsidR="00D01D2B" w:rsidRPr="001B7F1F">
        <w:rPr>
          <w:rFonts w:hint="cs"/>
          <w:spacing w:val="2"/>
          <w:rtl/>
          <w:lang w:bidi="ar-SY"/>
        </w:rPr>
        <w:t>. وستُعرض يومياً التفاصيل المتعلقة ب</w:t>
      </w:r>
      <w:r w:rsidRPr="001B7F1F">
        <w:rPr>
          <w:rFonts w:hint="cs"/>
          <w:spacing w:val="2"/>
          <w:rtl/>
          <w:lang w:bidi="ar-SY"/>
        </w:rPr>
        <w:t xml:space="preserve">مواقع </w:t>
      </w:r>
      <w:r w:rsidR="00D01D2B" w:rsidRPr="001B7F1F">
        <w:rPr>
          <w:rFonts w:hint="cs"/>
          <w:spacing w:val="2"/>
          <w:rtl/>
          <w:lang w:bidi="ar-SY"/>
        </w:rPr>
        <w:t xml:space="preserve">قاعات الاجتماع على الشاشات </w:t>
      </w:r>
      <w:r w:rsidRPr="001B7F1F">
        <w:rPr>
          <w:rFonts w:hint="cs"/>
          <w:spacing w:val="2"/>
          <w:rtl/>
          <w:lang w:bidi="ar-SY"/>
        </w:rPr>
        <w:t>الموجودة في كل مكان في</w:t>
      </w:r>
      <w:r w:rsidRPr="001B7F1F">
        <w:rPr>
          <w:rFonts w:hint="eastAsia"/>
          <w:spacing w:val="2"/>
          <w:rtl/>
          <w:lang w:bidi="ar-SY"/>
        </w:rPr>
        <w:t> </w:t>
      </w:r>
      <w:r w:rsidR="00D01D2B" w:rsidRPr="001B7F1F">
        <w:rPr>
          <w:rFonts w:hint="cs"/>
          <w:spacing w:val="2"/>
          <w:rtl/>
          <w:lang w:bidi="ar-SY"/>
        </w:rPr>
        <w:t>مقر</w:t>
      </w:r>
      <w:r w:rsidR="00D01D2B" w:rsidRPr="001B7F1F">
        <w:rPr>
          <w:rFonts w:hint="eastAsia"/>
          <w:spacing w:val="2"/>
          <w:rtl/>
          <w:lang w:bidi="ar-SY"/>
        </w:rPr>
        <w:t> </w:t>
      </w:r>
      <w:r w:rsidR="00D01D2B" w:rsidRPr="001B7F1F">
        <w:rPr>
          <w:rFonts w:hint="cs"/>
          <w:spacing w:val="2"/>
          <w:rtl/>
          <w:lang w:bidi="ar-SY"/>
        </w:rPr>
        <w:t>الاتحاد، وفي</w:t>
      </w:r>
      <w:r w:rsidR="001B7F1F">
        <w:rPr>
          <w:rFonts w:hint="eastAsia"/>
          <w:spacing w:val="2"/>
          <w:rtl/>
          <w:lang w:bidi="ar-SY"/>
        </w:rPr>
        <w:t> </w:t>
      </w:r>
      <w:r w:rsidR="00D01D2B" w:rsidRPr="001B7F1F">
        <w:rPr>
          <w:rFonts w:hint="cs"/>
          <w:spacing w:val="2"/>
          <w:rtl/>
        </w:rPr>
        <w:t>ال</w:t>
      </w:r>
      <w:r w:rsidR="00D01D2B" w:rsidRPr="001B7F1F">
        <w:rPr>
          <w:spacing w:val="2"/>
          <w:rtl/>
        </w:rPr>
        <w:t xml:space="preserve">موقع </w:t>
      </w:r>
      <w:r w:rsidR="00D01D2B" w:rsidRPr="001B7F1F">
        <w:rPr>
          <w:rFonts w:hint="cs"/>
          <w:spacing w:val="2"/>
          <w:rtl/>
        </w:rPr>
        <w:t>ال</w:t>
      </w:r>
      <w:r w:rsidR="00D01D2B" w:rsidRPr="001B7F1F">
        <w:rPr>
          <w:spacing w:val="2"/>
          <w:rtl/>
        </w:rPr>
        <w:t>إلكتروني</w:t>
      </w:r>
      <w:r w:rsidR="00E0416D">
        <w:rPr>
          <w:rFonts w:hint="cs"/>
          <w:spacing w:val="2"/>
          <w:rtl/>
        </w:rPr>
        <w:t> </w:t>
      </w:r>
      <w:hyperlink r:id="rId14" w:history="1">
        <w:r w:rsidR="00D01D2B" w:rsidRPr="001B7F1F">
          <w:rPr>
            <w:rStyle w:val="Hyperlink"/>
            <w:rFonts w:hint="cs"/>
            <w:spacing w:val="2"/>
            <w:rtl/>
            <w:lang w:bidi="ar-SY"/>
          </w:rPr>
          <w:t>هنا</w:t>
        </w:r>
      </w:hyperlink>
      <w:r w:rsidR="00D01D2B" w:rsidRPr="001B7F1F">
        <w:rPr>
          <w:rFonts w:hint="cs"/>
          <w:spacing w:val="2"/>
          <w:rtl/>
          <w:lang w:bidi="ar-SY"/>
        </w:rPr>
        <w:t>.</w:t>
      </w:r>
    </w:p>
    <w:p w:rsidR="00D01D2B" w:rsidRPr="00B61F3D" w:rsidRDefault="00D01D2B" w:rsidP="00373A3D">
      <w:pPr>
        <w:pStyle w:val="Headingb0"/>
        <w:spacing w:after="120"/>
        <w:rPr>
          <w:rtl/>
        </w:rPr>
      </w:pPr>
      <w:r w:rsidRPr="00B61F3D">
        <w:rPr>
          <w:rFonts w:hint="cs"/>
          <w:rtl/>
        </w:rPr>
        <w:t>أهم المواعيد النهائية:</w:t>
      </w:r>
    </w:p>
    <w:tbl>
      <w:tblPr>
        <w:tblStyle w:val="TableGrid"/>
        <w:bidiVisual/>
        <w:tblW w:w="4981" w:type="pct"/>
        <w:tblInd w:w="0" w:type="dxa"/>
        <w:tblLook w:val="04A0" w:firstRow="1" w:lastRow="0" w:firstColumn="1" w:lastColumn="0" w:noHBand="0" w:noVBand="1"/>
      </w:tblPr>
      <w:tblGrid>
        <w:gridCol w:w="2221"/>
        <w:gridCol w:w="7371"/>
      </w:tblGrid>
      <w:tr w:rsidR="00D01D2B" w:rsidRPr="00812E4D" w:rsidTr="00EE3174">
        <w:tc>
          <w:tcPr>
            <w:tcW w:w="2221" w:type="dxa"/>
            <w:vAlign w:val="center"/>
          </w:tcPr>
          <w:p w:rsidR="00D01D2B" w:rsidRPr="00812E4D" w:rsidRDefault="00D01D2B" w:rsidP="00A834D7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sz w:val="22"/>
                <w:rtl/>
                <w:lang w:bidi="ar-SY"/>
              </w:rPr>
            </w:pP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8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سبتمبر </w:t>
            </w: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D01D2B" w:rsidRPr="00812E4D" w:rsidRDefault="00D01D2B" w:rsidP="00A834D7">
            <w:pPr>
              <w:tabs>
                <w:tab w:val="left" w:pos="317"/>
              </w:tabs>
              <w:spacing w:before="80" w:after="80" w:line="340" w:lineRule="exact"/>
              <w:rPr>
                <w:rFonts w:eastAsiaTheme="minorEastAsia"/>
                <w:b/>
                <w:bCs/>
                <w:position w:val="2"/>
                <w:sz w:val="22"/>
                <w:rtl/>
                <w:lang w:bidi="ar-SY"/>
              </w:rPr>
            </w:pP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812E4D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hyperlink r:id="rId15" w:history="1">
              <w:r w:rsidRPr="00812E4D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المطلوبة ترجمتها</w:t>
            </w:r>
          </w:p>
        </w:tc>
      </w:tr>
      <w:tr w:rsidR="00D01D2B" w:rsidRPr="00812E4D" w:rsidTr="00EE3174">
        <w:tc>
          <w:tcPr>
            <w:tcW w:w="2221" w:type="dxa"/>
            <w:vAlign w:val="center"/>
          </w:tcPr>
          <w:p w:rsidR="00D01D2B" w:rsidRPr="00812E4D" w:rsidRDefault="00D01D2B" w:rsidP="00A834D7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sz w:val="22"/>
                <w:lang w:bidi="ar-SY"/>
              </w:rPr>
            </w:pP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25</w:t>
            </w:r>
            <w:r w:rsidRPr="00812E4D">
              <w:rPr>
                <w:rFonts w:eastAsiaTheme="minorEastAsia" w:hint="cs"/>
                <w:position w:val="2"/>
                <w:sz w:val="22"/>
                <w:rtl/>
              </w:rPr>
              <w:t xml:space="preserve"> 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سبتمبر </w:t>
            </w: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D01D2B" w:rsidRPr="00812E4D" w:rsidRDefault="00D01D2B" w:rsidP="00A834D7">
            <w:pPr>
              <w:tabs>
                <w:tab w:val="left" w:pos="317"/>
              </w:tabs>
              <w:spacing w:before="80" w:after="80" w:line="340" w:lineRule="exact"/>
              <w:rPr>
                <w:rFonts w:eastAsiaTheme="minorEastAsia"/>
                <w:position w:val="2"/>
                <w:sz w:val="22"/>
                <w:lang w:bidi="ar-SY"/>
              </w:rPr>
            </w:pP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812E4D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EG"/>
              </w:rPr>
              <w:t xml:space="preserve">تقديم 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طلبات الحصول على </w:t>
            </w:r>
            <w:r w:rsidR="00B2776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مِنح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(يمكن الحصول على نموذج الطلب والإرشادات</w:t>
            </w:r>
            <w:r w:rsidR="00EE3174"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من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</w:t>
            </w:r>
            <w:hyperlink r:id="rId16" w:history="1">
              <w:r w:rsidRPr="00812E4D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هنا</w:t>
              </w:r>
            </w:hyperlink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)</w:t>
            </w:r>
          </w:p>
          <w:p w:rsidR="00D01D2B" w:rsidRPr="00812E4D" w:rsidRDefault="00D01D2B" w:rsidP="00A834D7">
            <w:pPr>
              <w:tabs>
                <w:tab w:val="left" w:pos="317"/>
              </w:tabs>
              <w:spacing w:before="80" w:after="80" w:line="340" w:lineRule="exact"/>
              <w:rPr>
                <w:rFonts w:eastAsiaTheme="minorEastAsia"/>
                <w:b/>
                <w:bCs/>
                <w:position w:val="2"/>
                <w:sz w:val="22"/>
                <w:rtl/>
                <w:lang w:bidi="ar-EG"/>
              </w:rPr>
            </w:pP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812E4D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تقديم طلبات توفير الترجمة الشفوية (من خلال نموذج التسجيل الإلكتروني المسبق)</w:t>
            </w:r>
          </w:p>
        </w:tc>
      </w:tr>
      <w:tr w:rsidR="00D01D2B" w:rsidRPr="00812E4D" w:rsidTr="00EE3174">
        <w:tc>
          <w:tcPr>
            <w:tcW w:w="2221" w:type="dxa"/>
            <w:vAlign w:val="center"/>
          </w:tcPr>
          <w:p w:rsidR="00D01D2B" w:rsidRPr="00812E4D" w:rsidRDefault="00D01D2B" w:rsidP="00A834D7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sz w:val="22"/>
                <w:lang w:bidi="ar-SY"/>
              </w:rPr>
            </w:pP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8</w:t>
            </w:r>
            <w:r w:rsidRPr="00812E4D">
              <w:rPr>
                <w:rFonts w:eastAsiaTheme="minorEastAsia" w:hint="cs"/>
                <w:position w:val="2"/>
                <w:sz w:val="22"/>
                <w:rtl/>
              </w:rPr>
              <w:t xml:space="preserve"> أكتوبر </w:t>
            </w: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D01D2B" w:rsidRPr="00812E4D" w:rsidRDefault="00D01D2B" w:rsidP="00A834D7">
            <w:pPr>
              <w:tabs>
                <w:tab w:val="left" w:pos="317"/>
              </w:tabs>
              <w:spacing w:before="80" w:after="80" w:line="340" w:lineRule="exact"/>
              <w:rPr>
                <w:rFonts w:eastAsiaTheme="minorEastAsia"/>
                <w:position w:val="2"/>
                <w:sz w:val="22"/>
                <w:rtl/>
                <w:lang w:bidi="ar-SY"/>
              </w:rPr>
            </w:pPr>
            <w:r w:rsidRPr="00812E4D">
              <w:rPr>
                <w:rFonts w:eastAsiaTheme="minorEastAsia" w:hint="cs"/>
                <w:position w:val="2"/>
                <w:sz w:val="22"/>
                <w:rtl/>
              </w:rPr>
              <w:t>-</w:t>
            </w:r>
            <w:r w:rsidRPr="00812E4D">
              <w:rPr>
                <w:rFonts w:eastAsiaTheme="minorEastAsia"/>
                <w:position w:val="2"/>
                <w:sz w:val="22"/>
                <w:rtl/>
              </w:rPr>
              <w:tab/>
            </w:r>
            <w:r w:rsidRPr="00812E4D">
              <w:rPr>
                <w:rFonts w:eastAsiaTheme="minorEastAsia" w:hint="cs"/>
                <w:position w:val="2"/>
                <w:sz w:val="22"/>
                <w:rtl/>
              </w:rPr>
              <w:t>التسجيل المسبق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EG"/>
              </w:rPr>
              <w:t xml:space="preserve"> </w:t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(إلكترونياً من خلال </w:t>
            </w:r>
            <w:r w:rsidR="009F761D">
              <w:fldChar w:fldCharType="begin"/>
            </w:r>
            <w:r w:rsidR="009F761D">
              <w:instrText xml:space="preserve"> HYPERLINK "http://itu.int/go/tsg11" </w:instrText>
            </w:r>
            <w:r w:rsidR="009F761D">
              <w:fldChar w:fldCharType="separate"/>
            </w:r>
            <w:r w:rsidRPr="00812E4D">
              <w:rPr>
                <w:rStyle w:val="Hyperlink"/>
                <w:rFonts w:eastAsiaTheme="minorEastAsia" w:hint="cs"/>
                <w:position w:val="2"/>
                <w:rtl/>
                <w:lang w:bidi="ar-SY"/>
              </w:rPr>
              <w:t>الصفحة الرئيسية للجنة الدراسات</w:t>
            </w:r>
            <w:r w:rsidR="009F761D">
              <w:rPr>
                <w:rStyle w:val="Hyperlink"/>
                <w:rFonts w:eastAsiaTheme="minorEastAsia"/>
                <w:position w:val="2"/>
                <w:lang w:bidi="ar-SY"/>
              </w:rPr>
              <w:fldChar w:fldCharType="end"/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)</w:t>
            </w:r>
          </w:p>
          <w:p w:rsidR="00D01D2B" w:rsidRPr="00812E4D" w:rsidRDefault="00D01D2B" w:rsidP="00A834D7">
            <w:pPr>
              <w:tabs>
                <w:tab w:val="left" w:pos="317"/>
              </w:tabs>
              <w:spacing w:before="80" w:after="80" w:line="340" w:lineRule="exact"/>
              <w:rPr>
                <w:rFonts w:eastAsiaTheme="minorEastAsia"/>
                <w:spacing w:val="-6"/>
                <w:position w:val="2"/>
                <w:sz w:val="22"/>
                <w:rtl/>
              </w:rPr>
            </w:pPr>
            <w:r w:rsidRPr="00812E4D">
              <w:rPr>
                <w:rFonts w:eastAsiaTheme="minorEastAsia" w:hint="cs"/>
                <w:spacing w:val="-6"/>
                <w:position w:val="2"/>
                <w:sz w:val="22"/>
                <w:rtl/>
                <w:lang w:bidi="ar-SY"/>
              </w:rPr>
              <w:t>-</w:t>
            </w:r>
            <w:r w:rsidRPr="00812E4D">
              <w:rPr>
                <w:rFonts w:eastAsiaTheme="minorEastAsia"/>
                <w:spacing w:val="-6"/>
                <w:position w:val="2"/>
                <w:sz w:val="22"/>
                <w:rtl/>
                <w:lang w:bidi="ar-SY"/>
              </w:rPr>
              <w:tab/>
            </w:r>
            <w:r w:rsidRPr="00812E4D">
              <w:rPr>
                <w:rFonts w:eastAsiaTheme="minorEastAsia" w:hint="cs"/>
                <w:spacing w:val="-6"/>
                <w:position w:val="2"/>
                <w:sz w:val="22"/>
                <w:rtl/>
                <w:lang w:bidi="ar-SY"/>
              </w:rPr>
              <w:t xml:space="preserve">تقديم </w:t>
            </w:r>
            <w:r w:rsidRPr="00812E4D">
              <w:rPr>
                <w:rFonts w:eastAsiaTheme="minorEastAsia"/>
                <w:spacing w:val="-6"/>
                <w:position w:val="2"/>
                <w:sz w:val="22"/>
                <w:rtl/>
                <w:lang w:bidi="ar-SY"/>
              </w:rPr>
              <w:t>طلبات الحصول على رسائل دعم طلب التأشيرة</w:t>
            </w:r>
            <w:r w:rsidRPr="00812E4D">
              <w:rPr>
                <w:rFonts w:eastAsiaTheme="minorEastAsia" w:hint="cs"/>
                <w:spacing w:val="-6"/>
                <w:position w:val="2"/>
                <w:sz w:val="22"/>
                <w:rtl/>
                <w:lang w:bidi="ar-SY"/>
              </w:rPr>
              <w:t xml:space="preserve"> (يمكن الحصول على نموذج الطلب </w:t>
            </w:r>
            <w:r w:rsidR="00EE3174" w:rsidRPr="00812E4D">
              <w:rPr>
                <w:rFonts w:eastAsiaTheme="minorEastAsia" w:hint="cs"/>
                <w:spacing w:val="-6"/>
                <w:position w:val="2"/>
                <w:sz w:val="22"/>
                <w:rtl/>
                <w:lang w:bidi="ar-SY"/>
              </w:rPr>
              <w:t xml:space="preserve">من </w:t>
            </w:r>
            <w:hyperlink r:id="rId17" w:history="1">
              <w:r w:rsidRPr="00812E4D">
                <w:rPr>
                  <w:rStyle w:val="Hyperlink"/>
                  <w:rFonts w:eastAsiaTheme="minorEastAsia" w:hint="cs"/>
                  <w:spacing w:val="-6"/>
                  <w:position w:val="2"/>
                  <w:rtl/>
                  <w:lang w:bidi="ar-SY"/>
                </w:rPr>
                <w:t>هنا</w:t>
              </w:r>
            </w:hyperlink>
            <w:r w:rsidRPr="00812E4D">
              <w:rPr>
                <w:rFonts w:eastAsiaTheme="minorEastAsia" w:hint="cs"/>
                <w:spacing w:val="-6"/>
                <w:position w:val="2"/>
                <w:sz w:val="22"/>
                <w:rtl/>
                <w:lang w:bidi="ar-SY"/>
              </w:rPr>
              <w:t>)</w:t>
            </w:r>
          </w:p>
        </w:tc>
      </w:tr>
      <w:tr w:rsidR="00D01D2B" w:rsidRPr="00812E4D" w:rsidTr="00EE3174">
        <w:tc>
          <w:tcPr>
            <w:tcW w:w="2221" w:type="dxa"/>
            <w:vAlign w:val="center"/>
          </w:tcPr>
          <w:p w:rsidR="00D01D2B" w:rsidRPr="00812E4D" w:rsidRDefault="00D01D2B" w:rsidP="00A834D7">
            <w:pPr>
              <w:spacing w:before="80" w:after="80" w:line="340" w:lineRule="exact"/>
              <w:jc w:val="left"/>
              <w:rPr>
                <w:rFonts w:eastAsiaTheme="minorEastAsia"/>
                <w:position w:val="2"/>
                <w:sz w:val="22"/>
                <w:lang w:bidi="ar-SY"/>
              </w:rPr>
            </w:pP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26</w:t>
            </w:r>
            <w:r w:rsidRPr="00812E4D">
              <w:rPr>
                <w:rFonts w:eastAsiaTheme="minorEastAsia" w:hint="cs"/>
                <w:position w:val="2"/>
                <w:sz w:val="22"/>
                <w:rtl/>
              </w:rPr>
              <w:t xml:space="preserve"> أكتوبر </w:t>
            </w:r>
            <w:r w:rsidRPr="00812E4D">
              <w:rPr>
                <w:rFonts w:eastAsiaTheme="minorEastAsia"/>
                <w:position w:val="2"/>
                <w:sz w:val="22"/>
                <w:lang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D01D2B" w:rsidRPr="00812E4D" w:rsidRDefault="00D01D2B" w:rsidP="00A834D7">
            <w:pPr>
              <w:tabs>
                <w:tab w:val="left" w:pos="317"/>
              </w:tabs>
              <w:spacing w:before="80" w:after="80" w:line="340" w:lineRule="exact"/>
              <w:rPr>
                <w:rFonts w:eastAsiaTheme="minorEastAsia"/>
                <w:position w:val="2"/>
                <w:sz w:val="22"/>
                <w:rtl/>
                <w:lang w:bidi="ar-SY"/>
              </w:rPr>
            </w:pP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812E4D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812E4D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تقديم </w:t>
            </w:r>
            <w:hyperlink r:id="rId18" w:history="1">
              <w:r w:rsidRPr="00812E4D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مساهمات أعضاء قطاع تقييس الاتصالات</w:t>
              </w:r>
            </w:hyperlink>
          </w:p>
        </w:tc>
      </w:tr>
    </w:tbl>
    <w:p w:rsidR="00D01D2B" w:rsidRPr="002F76AA" w:rsidRDefault="00D01D2B" w:rsidP="00F915F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F915F2">
        <w:rPr>
          <w:rFonts w:eastAsiaTheme="minorEastAsia" w:hint="cs"/>
          <w:spacing w:val="-4"/>
          <w:rtl/>
          <w:lang w:eastAsia="zh-CN" w:bidi="ar-SY"/>
        </w:rPr>
        <w:t>وترد معلومات عملية عن الاجتماع في</w:t>
      </w:r>
      <w:r w:rsidRPr="00F915F2">
        <w:rPr>
          <w:rFonts w:eastAsiaTheme="minorEastAsia" w:hint="eastAsia"/>
          <w:spacing w:val="-4"/>
          <w:rtl/>
          <w:lang w:eastAsia="zh-CN" w:bidi="ar-SY"/>
        </w:rPr>
        <w:t> </w:t>
      </w:r>
      <w:r w:rsidRPr="00F915F2">
        <w:rPr>
          <w:rFonts w:eastAsiaTheme="minorEastAsia" w:hint="cs"/>
          <w:b/>
          <w:bCs/>
          <w:spacing w:val="-4"/>
          <w:rtl/>
          <w:lang w:eastAsia="zh-CN" w:bidi="ar-SY"/>
        </w:rPr>
        <w:t>الملحق</w:t>
      </w:r>
      <w:r w:rsidRPr="00F915F2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F915F2">
        <w:rPr>
          <w:rFonts w:eastAsiaTheme="minorEastAsia"/>
          <w:b/>
          <w:bCs/>
          <w:spacing w:val="-4"/>
          <w:lang w:eastAsia="zh-CN" w:bidi="ar-SY"/>
        </w:rPr>
        <w:t>A</w:t>
      </w:r>
      <w:r w:rsidRPr="00F915F2">
        <w:rPr>
          <w:rFonts w:eastAsiaTheme="minorEastAsia" w:hint="cs"/>
          <w:spacing w:val="-4"/>
          <w:rtl/>
          <w:lang w:eastAsia="zh-CN" w:bidi="ar-EG"/>
        </w:rPr>
        <w:t>. و</w:t>
      </w:r>
      <w:r w:rsidRPr="00F915F2">
        <w:rPr>
          <w:rFonts w:eastAsiaTheme="minorEastAsia" w:hint="cs"/>
          <w:spacing w:val="-4"/>
          <w:rtl/>
          <w:lang w:eastAsia="zh-CN"/>
        </w:rPr>
        <w:t xml:space="preserve">يرد </w:t>
      </w:r>
      <w:r w:rsidRPr="00F915F2">
        <w:rPr>
          <w:rFonts w:eastAsiaTheme="minorEastAsia" w:hint="cs"/>
          <w:spacing w:val="-4"/>
          <w:rtl/>
          <w:lang w:eastAsia="zh-CN" w:bidi="ar-SY"/>
        </w:rPr>
        <w:t xml:space="preserve">في </w:t>
      </w:r>
      <w:r w:rsidRPr="00F915F2">
        <w:rPr>
          <w:rFonts w:eastAsiaTheme="minorEastAsia" w:hint="cs"/>
          <w:b/>
          <w:bCs/>
          <w:spacing w:val="-4"/>
          <w:rtl/>
          <w:lang w:eastAsia="zh-CN" w:bidi="ar-SY"/>
        </w:rPr>
        <w:t xml:space="preserve">الملحق </w:t>
      </w:r>
      <w:r w:rsidRPr="00F915F2">
        <w:rPr>
          <w:rFonts w:eastAsiaTheme="minorEastAsia"/>
          <w:b/>
          <w:bCs/>
          <w:spacing w:val="-4"/>
          <w:lang w:eastAsia="zh-CN" w:bidi="ar-SY"/>
        </w:rPr>
        <w:t>B</w:t>
      </w:r>
      <w:r w:rsidRPr="00F915F2">
        <w:rPr>
          <w:rFonts w:eastAsiaTheme="minorEastAsia" w:hint="cs"/>
          <w:spacing w:val="-4"/>
          <w:rtl/>
          <w:lang w:eastAsia="zh-CN" w:bidi="ar-SY"/>
        </w:rPr>
        <w:t xml:space="preserve"> مشروع </w:t>
      </w:r>
      <w:r w:rsidRPr="00F915F2">
        <w:rPr>
          <w:rFonts w:eastAsiaTheme="minorEastAsia" w:hint="cs"/>
          <w:b/>
          <w:bCs/>
          <w:spacing w:val="-4"/>
          <w:rtl/>
          <w:lang w:eastAsia="zh-CN" w:bidi="ar-SY"/>
        </w:rPr>
        <w:t>جدول أعمال</w:t>
      </w:r>
      <w:r w:rsidRPr="00F915F2">
        <w:rPr>
          <w:rFonts w:eastAsiaTheme="minorEastAsia" w:hint="cs"/>
          <w:spacing w:val="-4"/>
          <w:rtl/>
          <w:lang w:eastAsia="zh-CN" w:bidi="ar-SY"/>
        </w:rPr>
        <w:t xml:space="preserve"> الاجتماع الذي أعده رئيس لجنة الدراسات</w:t>
      </w:r>
      <w:r w:rsidRPr="00F915F2">
        <w:rPr>
          <w:rFonts w:eastAsiaTheme="minorEastAsia" w:hint="cs"/>
          <w:spacing w:val="-4"/>
          <w:rtl/>
          <w:lang w:eastAsia="zh-CN"/>
        </w:rPr>
        <w:t>،</w:t>
      </w:r>
      <w:r w:rsidRPr="002F76AA">
        <w:rPr>
          <w:rFonts w:eastAsiaTheme="minorEastAsia" w:hint="cs"/>
          <w:rtl/>
          <w:lang w:eastAsia="zh-CN"/>
        </w:rPr>
        <w:t xml:space="preserve"> السيد</w:t>
      </w:r>
      <w:r w:rsidR="00F915F2">
        <w:rPr>
          <w:rFonts w:eastAsiaTheme="minorEastAsia" w:hint="cs"/>
          <w:rtl/>
          <w:lang w:eastAsia="zh-CN"/>
        </w:rPr>
        <w:t> </w:t>
      </w:r>
      <w:r w:rsidRPr="002F76AA">
        <w:rPr>
          <w:color w:val="000000"/>
          <w:rtl/>
        </w:rPr>
        <w:t xml:space="preserve">أندريه </w:t>
      </w:r>
      <w:r w:rsidRPr="002F76AA">
        <w:rPr>
          <w:b/>
          <w:bCs/>
          <w:color w:val="000000"/>
          <w:rtl/>
        </w:rPr>
        <w:t>كوشريافي</w:t>
      </w:r>
      <w:r w:rsidRPr="002F76AA">
        <w:rPr>
          <w:rFonts w:eastAsiaTheme="minorEastAsia"/>
          <w:rtl/>
          <w:lang w:eastAsia="zh-CN"/>
        </w:rPr>
        <w:t xml:space="preserve"> (</w:t>
      </w:r>
      <w:r w:rsidRPr="002F76AA">
        <w:rPr>
          <w:rFonts w:eastAsiaTheme="minorEastAsia" w:hint="cs"/>
          <w:rtl/>
          <w:lang w:eastAsia="zh-CN"/>
        </w:rPr>
        <w:t>الاتحاد الروسي)</w:t>
      </w:r>
      <w:r w:rsidRPr="002F76AA">
        <w:rPr>
          <w:rFonts w:eastAsiaTheme="minorEastAsia" w:hint="cs"/>
          <w:rtl/>
          <w:lang w:eastAsia="zh-CN" w:bidi="ar-EG"/>
        </w:rPr>
        <w:t xml:space="preserve">. ويرد مشروع </w:t>
      </w:r>
      <w:r w:rsidR="00EE3174" w:rsidRPr="002F76AA">
        <w:rPr>
          <w:rFonts w:eastAsiaTheme="minorEastAsia" w:hint="cs"/>
          <w:rtl/>
          <w:lang w:eastAsia="zh-CN" w:bidi="ar-EG"/>
        </w:rPr>
        <w:t xml:space="preserve">الخطة الزمنية </w:t>
      </w:r>
      <w:r w:rsidRPr="002F76AA">
        <w:rPr>
          <w:rFonts w:eastAsiaTheme="minorEastAsia" w:hint="cs"/>
          <w:rtl/>
          <w:lang w:eastAsia="zh-CN" w:bidi="ar-EG"/>
        </w:rPr>
        <w:t xml:space="preserve">في </w:t>
      </w:r>
      <w:r w:rsidRPr="002F76AA">
        <w:rPr>
          <w:rFonts w:eastAsiaTheme="minorEastAsia" w:hint="cs"/>
          <w:b/>
          <w:bCs/>
          <w:rtl/>
          <w:lang w:eastAsia="zh-CN" w:bidi="ar-EG"/>
        </w:rPr>
        <w:t>الملحق</w:t>
      </w:r>
      <w:r w:rsidR="00653F5B">
        <w:rPr>
          <w:rFonts w:eastAsiaTheme="minorEastAsia" w:hint="eastAsia"/>
          <w:b/>
          <w:bCs/>
          <w:rtl/>
          <w:lang w:eastAsia="zh-CN" w:bidi="ar-EG"/>
        </w:rPr>
        <w:t> </w:t>
      </w:r>
      <w:r w:rsidRPr="002F76AA">
        <w:rPr>
          <w:rFonts w:eastAsiaTheme="minorEastAsia"/>
          <w:b/>
          <w:bCs/>
          <w:lang w:eastAsia="zh-CN" w:bidi="ar-EG"/>
        </w:rPr>
        <w:t>C</w:t>
      </w:r>
      <w:r w:rsidR="00E2030B">
        <w:rPr>
          <w:rFonts w:eastAsiaTheme="minorEastAsia" w:hint="cs"/>
          <w:rtl/>
          <w:lang w:eastAsia="zh-CN"/>
        </w:rPr>
        <w:t>.</w:t>
      </w:r>
    </w:p>
    <w:p w:rsidR="00D01D2B" w:rsidRDefault="00D01D2B" w:rsidP="00D01D2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11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1602D2" w:rsidRPr="001602D2" w:rsidTr="0079153F">
        <w:trPr>
          <w:cantSplit/>
          <w:trHeight w:val="2357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:rsidR="001602D2" w:rsidRDefault="001602D2" w:rsidP="001602D2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78754C" w:rsidRDefault="0078754C" w:rsidP="001602D2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lang w:eastAsia="zh-CN" w:bidi="ar-EG"/>
              </w:rPr>
            </w:pPr>
          </w:p>
          <w:p w:rsidR="001602D2" w:rsidRPr="00094494" w:rsidRDefault="001602D2" w:rsidP="0009449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cs="Times New Roman"/>
                <w:szCs w:val="20"/>
                <w:lang w:val="en-GB" w:bidi="ar-SY"/>
              </w:rPr>
            </w:pPr>
            <w:r w:rsidRPr="00E06C01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لي</w:t>
            </w:r>
            <w:r>
              <w:rPr>
                <w:rFonts w:eastAsiaTheme="minorEastAsia"/>
                <w:rtl/>
                <w:lang w:eastAsia="zh-CN" w:bidi="ar-SY"/>
              </w:rPr>
              <w:tab/>
            </w:r>
            <w:r w:rsidRPr="00E06C01">
              <w:rPr>
                <w:rFonts w:eastAsiaTheme="minorEastAsia"/>
                <w:rtl/>
                <w:lang w:eastAsia="zh-CN" w:bidi="ar-SY"/>
              </w:rPr>
              <w:br/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2D2" w:rsidRPr="001602D2" w:rsidRDefault="001602D2" w:rsidP="001602D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113" w:right="113"/>
              <w:jc w:val="center"/>
              <w:textAlignment w:val="baseline"/>
              <w:rPr>
                <w:rFonts w:cs="Times New Roman"/>
                <w:szCs w:val="20"/>
                <w:lang w:val="en-GB"/>
              </w:rPr>
            </w:pPr>
            <w:r w:rsidRPr="001602D2">
              <w:rPr>
                <w:rFonts w:cs="Times New Roman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30CFE736" wp14:editId="32E5DA36">
                  <wp:extent cx="1032095" cy="1032095"/>
                  <wp:effectExtent l="0" t="0" r="0" b="0"/>
                  <wp:docPr id="13" name="Picture 13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D2" w:rsidRPr="001602D2" w:rsidTr="001602D2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:rsidR="001602D2" w:rsidRPr="001602D2" w:rsidRDefault="001602D2" w:rsidP="001602D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80" w:line="240" w:lineRule="auto"/>
              <w:jc w:val="left"/>
              <w:textAlignment w:val="baseline"/>
              <w:rPr>
                <w:rFonts w:cs="Times New Roman"/>
                <w:szCs w:val="20"/>
                <w:lang w:val="en-GB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2" w:rsidRPr="001602D2" w:rsidRDefault="001602D2" w:rsidP="001602D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raditional Arabic" w:eastAsia="SimSun" w:hAnsi="Traditional Arabic"/>
                <w:noProof/>
                <w:sz w:val="30"/>
                <w:rtl/>
                <w:lang w:val="en-GB" w:eastAsia="zh-CN" w:bidi="ar-EG"/>
              </w:rPr>
            </w:pPr>
            <w:r w:rsidRPr="001602D2">
              <w:rPr>
                <w:rFonts w:ascii="Traditional Arabic" w:hAnsi="Traditional Arabic"/>
                <w:sz w:val="30"/>
                <w:rtl/>
                <w:lang w:val="en-GB" w:bidi="ar-EG"/>
              </w:rPr>
              <w:t>أحدث المعلومات عن الاجتماع</w:t>
            </w:r>
          </w:p>
        </w:tc>
      </w:tr>
    </w:tbl>
    <w:p w:rsidR="00D01D2B" w:rsidRDefault="00D01D2B" w:rsidP="009F761D">
      <w:pPr>
        <w:spacing w:before="0"/>
        <w:rPr>
          <w:rtl/>
          <w:lang w:bidi="ar-EG"/>
        </w:rPr>
      </w:pPr>
      <w:r w:rsidRPr="00E434B2">
        <w:rPr>
          <w:rFonts w:hint="cs"/>
          <w:b/>
          <w:bCs/>
          <w:rtl/>
          <w:lang w:bidi="ar-SY"/>
        </w:rPr>
        <w:t xml:space="preserve">الملحقات: </w:t>
      </w:r>
      <w:r w:rsidRPr="001B7F1F">
        <w:rPr>
          <w:lang w:bidi="ar-SY"/>
        </w:rPr>
        <w:t>3</w:t>
      </w:r>
    </w:p>
    <w:p w:rsidR="00D01D2B" w:rsidRDefault="00D01D2B" w:rsidP="00AE1E78">
      <w:pPr>
        <w:rPr>
          <w:rtl/>
          <w:lang w:bidi="ar-EG"/>
        </w:rPr>
      </w:pPr>
      <w:r>
        <w:rPr>
          <w:rtl/>
          <w:lang w:bidi="ar-EG"/>
        </w:rPr>
        <w:br w:type="page"/>
      </w:r>
      <w:bookmarkStart w:id="0" w:name="_GoBack"/>
      <w:bookmarkEnd w:id="0"/>
    </w:p>
    <w:p w:rsidR="00D01D2B" w:rsidRDefault="00D01D2B" w:rsidP="00D01D2B">
      <w:pPr>
        <w:pStyle w:val="AnnexNo0"/>
        <w:spacing w:before="0"/>
      </w:pPr>
      <w:r w:rsidRPr="006A4A90">
        <w:rPr>
          <w:rFonts w:hint="cs"/>
          <w:rtl/>
        </w:rPr>
        <w:lastRenderedPageBreak/>
        <w:t xml:space="preserve">الملحـق </w:t>
      </w:r>
      <w:r w:rsidRPr="006A4A90">
        <w:t>A</w:t>
      </w:r>
    </w:p>
    <w:p w:rsidR="00D01D2B" w:rsidRPr="00F96CB7" w:rsidRDefault="00D01D2B" w:rsidP="00D01D2B">
      <w:pPr>
        <w:pStyle w:val="Annextitle"/>
        <w:spacing w:before="360" w:after="240"/>
        <w:rPr>
          <w:rFonts w:eastAsia="Batang"/>
          <w:sz w:val="36"/>
          <w:szCs w:val="36"/>
          <w:rtl/>
          <w:lang w:bidi="ar-EG"/>
        </w:rPr>
      </w:pPr>
      <w:r w:rsidRPr="00F96CB7">
        <w:rPr>
          <w:rFonts w:eastAsia="Batang" w:hint="cs"/>
          <w:sz w:val="36"/>
          <w:szCs w:val="36"/>
          <w:rtl/>
        </w:rPr>
        <w:t>أساليب العمل والمرافق المتاحة</w:t>
      </w:r>
    </w:p>
    <w:p w:rsidR="00D01D2B" w:rsidRPr="002677B7" w:rsidRDefault="00D01D2B" w:rsidP="00D01D2B">
      <w:pPr>
        <w:rPr>
          <w:spacing w:val="4"/>
          <w:rtl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r w:rsidR="009F761D">
        <w:fldChar w:fldCharType="begin"/>
      </w:r>
      <w:r w:rsidR="009F761D">
        <w:instrText xml:space="preserve"> HYPERLINK "http://itu.int/net/ITU-T/ddp/" </w:instrText>
      </w:r>
      <w:r w:rsidR="009F761D">
        <w:fldChar w:fldCharType="separate"/>
      </w:r>
      <w:r w:rsidRPr="002677B7">
        <w:rPr>
          <w:rStyle w:val="Hyperlink"/>
          <w:rFonts w:hint="cs"/>
          <w:spacing w:val="4"/>
          <w:rtl/>
          <w:lang w:val="en-GB"/>
        </w:rPr>
        <w:t>النشر</w:t>
      </w:r>
      <w:r>
        <w:rPr>
          <w:rStyle w:val="Hyperlink"/>
          <w:rFonts w:hint="eastAsia"/>
          <w:spacing w:val="4"/>
          <w:rtl/>
          <w:lang w:val="en-GB"/>
        </w:rPr>
        <w:t> </w:t>
      </w:r>
      <w:r w:rsidRPr="002677B7">
        <w:rPr>
          <w:rStyle w:val="Hyperlink"/>
          <w:rFonts w:hint="cs"/>
          <w:spacing w:val="4"/>
          <w:rtl/>
          <w:lang w:val="en-GB"/>
        </w:rPr>
        <w:t>المباشر للوثائق</w:t>
      </w:r>
      <w:r w:rsidR="009F761D">
        <w:rPr>
          <w:rStyle w:val="Hyperlink"/>
          <w:spacing w:val="4"/>
          <w:lang w:val="en-GB"/>
        </w:rPr>
        <w:fldChar w:fldCharType="end"/>
      </w:r>
      <w:r w:rsidRPr="002677B7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spacing w:val="4"/>
          <w:rtl/>
        </w:rPr>
        <w:t xml:space="preserve">أمانة لجان 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r w:rsidR="009F761D">
        <w:fldChar w:fldCharType="begin"/>
      </w:r>
      <w:r w:rsidR="009F761D">
        <w:instrText xml:space="preserve"> HYPERLINK "https://www.itu.int/en/ITU-T/studygroups/Pages/templates.aspx" </w:instrText>
      </w:r>
      <w:r w:rsidR="009F761D">
        <w:fldChar w:fldCharType="separate"/>
      </w:r>
      <w:r w:rsidRPr="002677B7">
        <w:rPr>
          <w:rStyle w:val="Hyperlink"/>
          <w:rFonts w:hint="cs"/>
          <w:spacing w:val="4"/>
          <w:rtl/>
          <w:lang w:val="en-GB"/>
        </w:rPr>
        <w:t>النموذج المناسب</w:t>
      </w:r>
      <w:r w:rsidR="009F761D">
        <w:rPr>
          <w:rStyle w:val="Hyperlink"/>
          <w:spacing w:val="4"/>
          <w:lang w:val="en-GB"/>
        </w:rPr>
        <w:fldChar w:fldCharType="end"/>
      </w:r>
      <w:r w:rsidRPr="002677B7">
        <w:rPr>
          <w:rFonts w:hint="cs"/>
          <w:spacing w:val="4"/>
          <w:rtl/>
          <w:lang w:val="en-GB"/>
        </w:rPr>
        <w:t xml:space="preserve">. </w:t>
      </w:r>
      <w:r w:rsidRPr="002677B7">
        <w:rPr>
          <w:color w:val="000000"/>
          <w:spacing w:val="4"/>
          <w:rtl/>
        </w:rPr>
        <w:t xml:space="preserve">ويتاح </w:t>
      </w:r>
      <w:r w:rsidRPr="002677B7">
        <w:rPr>
          <w:rFonts w:hint="cs"/>
          <w:color w:val="000000"/>
          <w:spacing w:val="4"/>
          <w:rtl/>
        </w:rPr>
        <w:t>النفاذ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إ</w:t>
      </w:r>
      <w:r w:rsidRPr="002677B7">
        <w:rPr>
          <w:color w:val="000000"/>
          <w:spacing w:val="4"/>
          <w:rtl/>
        </w:rPr>
        <w:t xml:space="preserve">لى وثائق الاجتماع من الصفحة الرئيسية </w:t>
      </w:r>
      <w:r>
        <w:rPr>
          <w:rFonts w:hint="cs"/>
          <w:color w:val="000000"/>
          <w:spacing w:val="4"/>
          <w:rtl/>
        </w:rPr>
        <w:t>للجنة</w:t>
      </w:r>
      <w:r w:rsidRPr="002677B7">
        <w:rPr>
          <w:rFonts w:hint="cs"/>
          <w:color w:val="000000"/>
          <w:spacing w:val="4"/>
          <w:rtl/>
        </w:rPr>
        <w:t xml:space="preserve"> الدراسات ويقتصر</w:t>
      </w:r>
      <w:r w:rsidRPr="002677B7">
        <w:rPr>
          <w:color w:val="000000"/>
          <w:spacing w:val="4"/>
          <w:rtl/>
        </w:rPr>
        <w:t xml:space="preserve"> على أعضاء قطاع تقييس الاتصالات</w:t>
      </w:r>
      <w:r w:rsidRPr="002677B7">
        <w:rPr>
          <w:rFonts w:hint="cs"/>
          <w:spacing w:val="4"/>
          <w:rtl/>
          <w:lang w:val="en-GB"/>
        </w:rPr>
        <w:t>/</w:t>
      </w:r>
      <w:hyperlink r:id="rId20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spacing w:val="4"/>
          <w:rtl/>
        </w:rPr>
        <w:t>.</w:t>
      </w:r>
    </w:p>
    <w:p w:rsidR="00D01D2B" w:rsidRDefault="00D01D2B" w:rsidP="00D01D2B">
      <w:pPr>
        <w:rPr>
          <w:rtl/>
        </w:rPr>
      </w:pPr>
      <w:r w:rsidRPr="00EF38CD">
        <w:rPr>
          <w:rFonts w:hint="cs"/>
          <w:b/>
          <w:bCs/>
          <w:rtl/>
          <w:lang w:val="en-GB" w:bidi="ar-SY"/>
        </w:rPr>
        <w:t>الترجمة الشفوية</w:t>
      </w:r>
      <w:r w:rsidRPr="00EF38CD">
        <w:rPr>
          <w:rFonts w:hint="cs"/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 نموذج</w:t>
      </w:r>
      <w:r w:rsidRPr="00EF38CD">
        <w:rPr>
          <w:color w:val="000000"/>
          <w:rtl/>
        </w:rPr>
        <w:t xml:space="preserve"> التسجيل أو بإرسال طلب مكتوب إلى مكتب تقييس الاتصالات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 w:rsidRPr="00050C4A">
        <w:rPr>
          <w:rFonts w:hint="cs"/>
          <w:b/>
          <w:bCs/>
          <w:color w:val="000000"/>
          <w:rtl/>
        </w:rPr>
        <w:t>بستة 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:rsidR="00D01D2B" w:rsidRPr="00EF38CD" w:rsidRDefault="00D01D2B" w:rsidP="00D01D2B">
      <w:pPr>
        <w:rPr>
          <w:rtl/>
          <w:lang w:val="en-GB" w:bidi="ar-SY"/>
        </w:rPr>
      </w:pPr>
      <w:r w:rsidRPr="00EF38CD">
        <w:rPr>
          <w:rFonts w:hint="cs"/>
          <w:b/>
          <w:bCs/>
          <w:rtl/>
          <w:lang w:val="en-GB" w:bidi="ar-SY"/>
        </w:rPr>
        <w:t>الشبكة المحلية اللاسلكية:</w:t>
      </w:r>
      <w:r w:rsidRPr="00EF38CD">
        <w:rPr>
          <w:rFonts w:hint="cs"/>
          <w:rtl/>
          <w:lang w:val="en-GB" w:bidi="ar-SY"/>
        </w:rPr>
        <w:t xml:space="preserve"> تُتاح </w:t>
      </w:r>
      <w:r w:rsidRPr="001F3BDF">
        <w:rPr>
          <w:rFonts w:hint="cs"/>
          <w:rtl/>
          <w:lang w:val="en-GB" w:bidi="ar-SY"/>
        </w:rPr>
        <w:t>خدماتها</w:t>
      </w:r>
      <w:r w:rsidRPr="00EF38CD">
        <w:rPr>
          <w:rFonts w:hint="cs"/>
          <w:rtl/>
          <w:lang w:val="en-GB" w:bidi="ar-SY"/>
        </w:rPr>
        <w:t xml:space="preserve"> للمندوبين في جميع قاعات الاجتماع بالاتحاد</w:t>
      </w:r>
      <w:r w:rsidRPr="00EF38CD">
        <w:rPr>
          <w:rFonts w:hint="cs"/>
          <w:rtl/>
          <w:lang w:val="en-GB"/>
        </w:rPr>
        <w:t xml:space="preserve"> (معرّف الهوية:</w:t>
      </w:r>
      <w:r>
        <w:rPr>
          <w:rFonts w:hint="cs"/>
          <w:rtl/>
          <w:lang w:val="en-GB"/>
        </w:rPr>
        <w:t xml:space="preserve"> </w:t>
      </w:r>
      <w:r w:rsidRPr="00EF38CD">
        <w:t>“</w:t>
      </w:r>
      <w:proofErr w:type="spellStart"/>
      <w:r w:rsidRPr="00EF38CD">
        <w:t>ITUwifi</w:t>
      </w:r>
      <w:proofErr w:type="spellEnd"/>
      <w:r w:rsidRPr="00EF38CD">
        <w:t>”</w:t>
      </w:r>
      <w:r w:rsidRPr="00EF38CD">
        <w:rPr>
          <w:rFonts w:hint="cs"/>
          <w:rtl/>
          <w:lang w:val="en-GB"/>
        </w:rPr>
        <w:t>، كلمة</w:t>
      </w:r>
      <w:r>
        <w:rPr>
          <w:rFonts w:hint="eastAsia"/>
          <w:rtl/>
          <w:lang w:val="en-GB"/>
        </w:rPr>
        <w:t> </w:t>
      </w:r>
      <w:r w:rsidRPr="00EF38CD">
        <w:rPr>
          <w:rFonts w:hint="cs"/>
          <w:rtl/>
          <w:lang w:val="en-GB"/>
        </w:rPr>
        <w:t>السر:</w:t>
      </w:r>
      <w:r>
        <w:rPr>
          <w:rFonts w:hint="eastAsia"/>
          <w:rtl/>
          <w:lang w:val="en-GB"/>
        </w:rPr>
        <w:t> </w:t>
      </w:r>
      <w:r w:rsidRPr="00EF38CD">
        <w:t>itu@GVA1211</w:t>
      </w:r>
      <w:r w:rsidRPr="00EF38CD">
        <w:rPr>
          <w:rFonts w:hint="cs"/>
          <w:rtl/>
          <w:lang w:val="en-GB" w:bidi="ar-EG"/>
        </w:rPr>
        <w:t xml:space="preserve">). </w:t>
      </w:r>
      <w:r w:rsidRPr="00EF38CD">
        <w:rPr>
          <w:rFonts w:hint="cs"/>
          <w:rtl/>
          <w:lang w:val="en-GB" w:bidi="ar-SY"/>
        </w:rPr>
        <w:t>وتوجد معلومات تفصيلية في</w:t>
      </w:r>
      <w:r w:rsidRPr="00EF38CD">
        <w:rPr>
          <w:rFonts w:hint="cs"/>
          <w:rtl/>
          <w:lang w:val="en-GB"/>
        </w:rPr>
        <w:t xml:space="preserve"> </w:t>
      </w:r>
      <w:r w:rsidRPr="00EF38CD">
        <w:rPr>
          <w:color w:val="000000"/>
          <w:rtl/>
        </w:rPr>
        <w:t>مكان الاجتماع</w:t>
      </w:r>
      <w:r w:rsidRPr="00EF38CD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EF38CD">
        <w:rPr>
          <w:lang w:bidi="ar-SY"/>
        </w:rPr>
        <w:t>(</w:t>
      </w:r>
      <w:hyperlink r:id="rId21" w:history="1">
        <w:r w:rsidRPr="00127B3A">
          <w:rPr>
            <w:rStyle w:val="Hyperlink"/>
            <w:lang w:val="en-GB"/>
          </w:rPr>
          <w:t>http://itu.int/ITU-T/edh/faqs-support.html</w:t>
        </w:r>
      </w:hyperlink>
      <w:r w:rsidRPr="00EF38CD">
        <w:rPr>
          <w:lang w:bidi="ar-SY"/>
        </w:rPr>
        <w:t>)</w:t>
      </w:r>
      <w:r w:rsidRPr="00EF38CD">
        <w:rPr>
          <w:rFonts w:hint="cs"/>
          <w:rtl/>
          <w:lang w:val="en-GB" w:bidi="ar-SY"/>
        </w:rPr>
        <w:t>.</w:t>
      </w:r>
    </w:p>
    <w:p w:rsidR="00D01D2B" w:rsidRPr="00EF38CD" w:rsidRDefault="00D01D2B" w:rsidP="00D01D2B">
      <w:pPr>
        <w:rPr>
          <w:rtl/>
          <w:lang w:val="en-GB" w:bidi="ar-EG"/>
        </w:rPr>
      </w:pPr>
      <w:r w:rsidRPr="00EF38CD">
        <w:rPr>
          <w:rFonts w:hint="cs"/>
          <w:b/>
          <w:bCs/>
          <w:rtl/>
          <w:lang w:val="en-GB" w:bidi="ar-EG"/>
        </w:rPr>
        <w:t>الخزائن الإلكترونية:</w:t>
      </w:r>
      <w:r w:rsidRPr="00EF38CD">
        <w:rPr>
          <w:rFonts w:hint="cs"/>
          <w:rtl/>
          <w:lang w:val="en-GB" w:bidi="ar-EG"/>
        </w:rPr>
        <w:t xml:space="preserve"> تُتاح </w:t>
      </w:r>
      <w:r w:rsidRPr="00EF38CD">
        <w:rPr>
          <w:rFonts w:hint="cs"/>
          <w:rtl/>
          <w:lang w:val="en-GB" w:bidi="ar-SY"/>
        </w:rPr>
        <w:t xml:space="preserve">طوال فترة الاجتماع </w:t>
      </w:r>
      <w:r w:rsidRPr="00EF38CD">
        <w:rPr>
          <w:rFonts w:hint="cs"/>
          <w:color w:val="000000"/>
          <w:rtl/>
        </w:rPr>
        <w:t xml:space="preserve">باستخدام </w:t>
      </w:r>
      <w:r w:rsidRPr="00EF38CD">
        <w:rPr>
          <w:color w:val="000000"/>
          <w:rtl/>
        </w:rPr>
        <w:t>شار</w:t>
      </w:r>
      <w:r>
        <w:rPr>
          <w:rFonts w:hint="cs"/>
          <w:color w:val="000000"/>
          <w:rtl/>
        </w:rPr>
        <w:t>ات</w:t>
      </w:r>
      <w:r w:rsidRPr="00EF38CD">
        <w:rPr>
          <w:color w:val="000000"/>
          <w:rtl/>
        </w:rPr>
        <w:t xml:space="preserve"> </w:t>
      </w:r>
      <w:r w:rsidRPr="00EF38CD">
        <w:rPr>
          <w:rFonts w:hint="cs"/>
          <w:color w:val="000000"/>
          <w:rtl/>
        </w:rPr>
        <w:t>قطاع تقييس الاتصالات</w:t>
      </w:r>
      <w:r w:rsidRPr="00EF38CD">
        <w:rPr>
          <w:color w:val="000000"/>
          <w:rtl/>
        </w:rPr>
        <w:t xml:space="preserve"> لتعرف الهوية</w:t>
      </w:r>
      <w:r w:rsidRPr="00EF38CD">
        <w:rPr>
          <w:rFonts w:hint="cs"/>
          <w:color w:val="000000"/>
          <w:rtl/>
        </w:rPr>
        <w:t xml:space="preserve"> </w:t>
      </w:r>
      <w:r w:rsidRPr="00EF38CD">
        <w:rPr>
          <w:rFonts w:hint="cs"/>
          <w:rtl/>
          <w:lang w:val="en-GB" w:bidi="ar-EG"/>
        </w:rPr>
        <w:t>بواسطة التردد الراديوي</w:t>
      </w:r>
      <w:r w:rsidRPr="00EF38CD">
        <w:rPr>
          <w:rFonts w:hint="eastAsia"/>
          <w:rtl/>
          <w:lang w:val="en-GB" w:bidi="ar-EG"/>
        </w:rPr>
        <w:t> </w:t>
      </w:r>
      <w:r w:rsidRPr="00EF38CD">
        <w:rPr>
          <w:lang w:bidi="ar-SY"/>
        </w:rPr>
        <w:t>(RFID)</w:t>
      </w:r>
      <w:r w:rsidRPr="00EF38CD">
        <w:rPr>
          <w:rtl/>
          <w:lang w:val="en-GB" w:bidi="ar-EG"/>
        </w:rPr>
        <w:t xml:space="preserve">. </w:t>
      </w:r>
      <w:r w:rsidRPr="00EF38CD">
        <w:rPr>
          <w:rFonts w:hint="cs"/>
          <w:rtl/>
          <w:lang w:val="en-GB" w:bidi="ar-EG"/>
        </w:rPr>
        <w:t xml:space="preserve">وتوجد الخزائن الإلكترونية </w:t>
      </w:r>
      <w:r>
        <w:rPr>
          <w:rFonts w:hint="cs"/>
          <w:rtl/>
          <w:lang w:val="en-GB" w:bidi="ar-EG"/>
        </w:rPr>
        <w:t xml:space="preserve">مباشرةً </w:t>
      </w:r>
      <w:r w:rsidRPr="00EF38CD">
        <w:rPr>
          <w:rFonts w:hint="cs"/>
          <w:rtl/>
          <w:lang w:val="en-GB" w:bidi="ar-EG"/>
        </w:rPr>
        <w:t xml:space="preserve">بعد المنطقة الخاصة </w:t>
      </w:r>
      <w:r>
        <w:rPr>
          <w:rFonts w:hint="cs"/>
          <w:rtl/>
          <w:lang w:val="en-GB" w:bidi="ar-EG"/>
        </w:rPr>
        <w:t>بالتسجيل</w:t>
      </w:r>
      <w:r w:rsidRPr="00EF38CD">
        <w:rPr>
          <w:rFonts w:hint="cs"/>
          <w:rtl/>
          <w:lang w:val="en-GB" w:bidi="ar-EG"/>
        </w:rPr>
        <w:t xml:space="preserve"> في الطابق الأرضي </w:t>
      </w:r>
      <w:r w:rsidRPr="00EF38CD">
        <w:rPr>
          <w:rtl/>
          <w:lang w:val="en-GB" w:bidi="ar-EG"/>
        </w:rPr>
        <w:t xml:space="preserve">من </w:t>
      </w:r>
      <w:hyperlink r:id="rId22" w:history="1">
        <w:r w:rsidRPr="00EF38CD">
          <w:rPr>
            <w:rStyle w:val="Hyperlink"/>
            <w:rtl/>
            <w:lang w:val="en-GB" w:bidi="ar-EG"/>
          </w:rPr>
          <w:t>مبنى مونبريان</w:t>
        </w:r>
      </w:hyperlink>
      <w:r w:rsidRPr="00EF38CD">
        <w:rPr>
          <w:rFonts w:hint="cs"/>
          <w:rtl/>
          <w:lang w:val="en-GB" w:bidi="ar-EG"/>
        </w:rPr>
        <w:t>.</w:t>
      </w:r>
    </w:p>
    <w:p w:rsidR="00D01D2B" w:rsidRPr="005A7AF5" w:rsidRDefault="00D01D2B" w:rsidP="00D01D2B">
      <w:pPr>
        <w:rPr>
          <w:spacing w:val="4"/>
          <w:rtl/>
          <w:lang w:val="en-GB"/>
        </w:rPr>
      </w:pPr>
      <w:r w:rsidRPr="005A7AF5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5A7AF5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5A7AF5">
        <w:rPr>
          <w:color w:val="000000"/>
          <w:spacing w:val="4"/>
          <w:rtl/>
        </w:rPr>
        <w:t xml:space="preserve">بالقرب من </w:t>
      </w:r>
      <w:r w:rsidRPr="005A7AF5">
        <w:rPr>
          <w:rFonts w:hint="cs"/>
          <w:color w:val="000000"/>
          <w:spacing w:val="4"/>
          <w:rtl/>
        </w:rPr>
        <w:t xml:space="preserve">جميع </w:t>
      </w:r>
      <w:hyperlink r:id="rId23" w:history="1">
        <w:r w:rsidRPr="005A7AF5">
          <w:rPr>
            <w:rStyle w:val="Hyperlink"/>
            <w:spacing w:val="4"/>
            <w:rtl/>
          </w:rPr>
          <w:t>قاعات الاجتماع الرئيسية</w:t>
        </w:r>
      </w:hyperlink>
      <w:r w:rsidRPr="005A7AF5">
        <w:rPr>
          <w:rFonts w:hint="cs"/>
          <w:color w:val="000000"/>
          <w:spacing w:val="4"/>
          <w:rtl/>
        </w:rPr>
        <w:t>.</w:t>
      </w:r>
      <w:r w:rsidRPr="005A7AF5">
        <w:rPr>
          <w:color w:val="000000"/>
          <w:spacing w:val="4"/>
          <w:rtl/>
        </w:rPr>
        <w:t xml:space="preserve"> </w:t>
      </w:r>
      <w:r w:rsidRPr="005A7AF5">
        <w:rPr>
          <w:rFonts w:hint="cs"/>
          <w:spacing w:val="4"/>
          <w:rtl/>
          <w:lang w:val="en-GB" w:bidi="ar-EG"/>
        </w:rPr>
        <w:t>ولتفادي الحاجة إلى تركيب</w:t>
      </w:r>
      <w:r w:rsidRPr="005A7AF5">
        <w:rPr>
          <w:rFonts w:hint="cs"/>
          <w:spacing w:val="4"/>
          <w:rtl/>
          <w:lang w:val="en-GB"/>
        </w:rPr>
        <w:t xml:space="preserve"> برامج </w:t>
      </w:r>
      <w:r>
        <w:rPr>
          <w:rFonts w:hint="cs"/>
          <w:spacing w:val="4"/>
          <w:rtl/>
          <w:lang w:val="en-GB"/>
        </w:rPr>
        <w:t>تشغيل في حواسي</w:t>
      </w:r>
      <w:r w:rsidRPr="005A7AF5">
        <w:rPr>
          <w:rFonts w:hint="cs"/>
          <w:spacing w:val="4"/>
          <w:rtl/>
          <w:lang w:val="en-GB"/>
        </w:rPr>
        <w:t xml:space="preserve">ب </w:t>
      </w:r>
      <w:r>
        <w:rPr>
          <w:rFonts w:hint="cs"/>
          <w:spacing w:val="4"/>
          <w:rtl/>
          <w:lang w:val="en-GB"/>
        </w:rPr>
        <w:t>المندوبين</w:t>
      </w:r>
      <w:r w:rsidRPr="005A7AF5">
        <w:rPr>
          <w:rFonts w:hint="cs"/>
          <w:spacing w:val="4"/>
          <w:rtl/>
          <w:lang w:val="en-GB"/>
        </w:rPr>
        <w:t>، يمكن</w:t>
      </w:r>
      <w:r w:rsidRPr="005A7AF5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5A7AF5">
        <w:rPr>
          <w:rFonts w:hint="cs"/>
          <w:spacing w:val="4"/>
          <w:rtl/>
          <w:lang w:val="en-GB"/>
        </w:rPr>
        <w:t xml:space="preserve"> بإرسالها </w:t>
      </w:r>
      <w:r>
        <w:rPr>
          <w:rFonts w:hint="cs"/>
          <w:spacing w:val="4"/>
          <w:rtl/>
          <w:lang w:val="en-GB"/>
        </w:rPr>
        <w:t xml:space="preserve">عن طريق </w:t>
      </w:r>
      <w:r w:rsidRPr="005A7AF5">
        <w:rPr>
          <w:rFonts w:hint="cs"/>
          <w:spacing w:val="4"/>
          <w:rtl/>
          <w:lang w:val="en-GB"/>
        </w:rPr>
        <w:t>البريد الإلكتروني</w:t>
      </w:r>
      <w:r>
        <w:rPr>
          <w:rFonts w:hint="cs"/>
          <w:spacing w:val="4"/>
          <w:rtl/>
          <w:lang w:val="en-GB"/>
        </w:rPr>
        <w:t xml:space="preserve"> إلى الطابعة المطلوبة</w:t>
      </w:r>
      <w:r w:rsidRPr="005A7AF5">
        <w:rPr>
          <w:rFonts w:hint="cs"/>
          <w:spacing w:val="4"/>
          <w:rtl/>
          <w:lang w:val="en-GB"/>
        </w:rPr>
        <w:t>. وتُتاح</w:t>
      </w:r>
      <w:r w:rsidRPr="005A7AF5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التفاصيل في</w:t>
      </w:r>
      <w:r w:rsidRPr="00B533E1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العنوان:</w:t>
      </w:r>
      <w:r w:rsidRPr="00B533E1">
        <w:rPr>
          <w:rFonts w:hint="eastAsia"/>
          <w:spacing w:val="4"/>
          <w:rtl/>
          <w:lang w:val="en-GB"/>
        </w:rPr>
        <w:t> </w:t>
      </w:r>
      <w:hyperlink r:id="rId24" w:history="1">
        <w:r w:rsidRPr="008A71A7">
          <w:rPr>
            <w:rStyle w:val="Hyperlink"/>
            <w:lang w:val="en-GB"/>
          </w:rPr>
          <w:t>http://itu.int/go/e-print</w:t>
        </w:r>
      </w:hyperlink>
      <w:r w:rsidRPr="008A71A7">
        <w:rPr>
          <w:rFonts w:hint="cs"/>
          <w:spacing w:val="4"/>
          <w:rtl/>
        </w:rPr>
        <w:t>.</w:t>
      </w:r>
    </w:p>
    <w:p w:rsidR="00D01D2B" w:rsidRPr="005A7AF5" w:rsidRDefault="00D01D2B" w:rsidP="00D01D2B">
      <w:pPr>
        <w:rPr>
          <w:rtl/>
          <w:lang w:val="en-GB" w:bidi="ar-EG"/>
        </w:rPr>
      </w:pPr>
      <w:r w:rsidRPr="005A7AF5">
        <w:rPr>
          <w:rFonts w:hint="cs"/>
          <w:b/>
          <w:bCs/>
          <w:rtl/>
          <w:lang w:val="en-GB" w:bidi="ar-EG"/>
        </w:rPr>
        <w:t>استعارة الحواسيب المحمولة</w:t>
      </w:r>
      <w:r w:rsidRPr="005A7AF5">
        <w:rPr>
          <w:rFonts w:hint="cs"/>
          <w:rtl/>
          <w:lang w:val="en-GB" w:bidi="ar-EG"/>
        </w:rPr>
        <w:t xml:space="preserve">: سيُوفر مكتب </w:t>
      </w:r>
      <w:r>
        <w:rPr>
          <w:rFonts w:hint="cs"/>
          <w:rtl/>
          <w:lang w:val="en-GB" w:bidi="ar-EG"/>
        </w:rPr>
        <w:t>الخدمة</w:t>
      </w:r>
      <w:r w:rsidRPr="005A7AF5">
        <w:rPr>
          <w:rFonts w:hint="cs"/>
          <w:rtl/>
          <w:lang w:val="en-GB" w:bidi="ar-EG"/>
        </w:rPr>
        <w:t xml:space="preserve"> في </w:t>
      </w:r>
      <w:r>
        <w:rPr>
          <w:rFonts w:hint="cs"/>
          <w:rtl/>
          <w:lang w:val="en-GB" w:bidi="ar-EG"/>
        </w:rPr>
        <w:t>الاتحاد</w:t>
      </w:r>
      <w:r w:rsidRPr="005A7AF5">
        <w:rPr>
          <w:rFonts w:hint="cs"/>
          <w:rtl/>
          <w:lang w:val="en-GB" w:bidi="ar-EG"/>
        </w:rPr>
        <w:t xml:space="preserve"> </w:t>
      </w:r>
      <w:r w:rsidRPr="005A7AF5">
        <w:rPr>
          <w:lang w:bidi="ar-SY"/>
        </w:rPr>
        <w:t>(</w:t>
      </w:r>
      <w:hyperlink r:id="rId25" w:history="1">
        <w:r w:rsidRPr="00CA4F32">
          <w:rPr>
            <w:rStyle w:val="Hyperlink"/>
            <w:lang w:val="en-GB"/>
          </w:rPr>
          <w:t>servicedesk@itu.int</w:t>
        </w:r>
      </w:hyperlink>
      <w:r w:rsidRPr="005A7AF5">
        <w:rPr>
          <w:lang w:bidi="ar-SY"/>
        </w:rPr>
        <w:t>)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حواسيب </w:t>
      </w:r>
      <w:r w:rsidRPr="005A7AF5">
        <w:rPr>
          <w:rFonts w:hint="cs"/>
          <w:rtl/>
          <w:lang w:val="en-GB" w:bidi="ar-EG"/>
        </w:rPr>
        <w:t xml:space="preserve">محمولة، على أساس أسبقية الطلبات </w:t>
      </w:r>
      <w:r>
        <w:rPr>
          <w:rFonts w:hint="cs"/>
          <w:rtl/>
          <w:lang w:val="en-GB" w:bidi="ar-EG"/>
        </w:rPr>
        <w:t>المقدمة</w:t>
      </w:r>
      <w:r w:rsidRPr="005A7AF5">
        <w:rPr>
          <w:rFonts w:hint="cs"/>
          <w:rtl/>
          <w:lang w:val="en-GB" w:bidi="ar-EG"/>
        </w:rPr>
        <w:t>.</w:t>
      </w:r>
    </w:p>
    <w:p w:rsidR="00D01D2B" w:rsidRPr="009609AD" w:rsidRDefault="00D01D2B" w:rsidP="001B7F1F">
      <w:pPr>
        <w:pStyle w:val="Heading1"/>
        <w:jc w:val="center"/>
        <w:rPr>
          <w:rtl/>
        </w:rPr>
      </w:pPr>
      <w:r w:rsidRPr="009609AD">
        <w:rPr>
          <w:rFonts w:hint="cs"/>
          <w:rtl/>
        </w:rPr>
        <w:t>التسجيل المسبق والمندوبون الجدد والمِنح</w:t>
      </w:r>
    </w:p>
    <w:p w:rsidR="00D01D2B" w:rsidRPr="00267D07" w:rsidRDefault="00D01D2B" w:rsidP="00D01D2B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>
        <w:rPr>
          <w:color w:val="000000"/>
          <w:rtl/>
        </w:rPr>
        <w:t xml:space="preserve">يجب أن </w:t>
      </w:r>
      <w:r>
        <w:rPr>
          <w:rFonts w:hint="cs"/>
          <w:color w:val="000000"/>
          <w:rtl/>
        </w:rPr>
        <w:t>يتم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التسجيل</w:t>
      </w:r>
      <w:r>
        <w:rPr>
          <w:color w:val="000000"/>
          <w:rtl/>
        </w:rPr>
        <w:t xml:space="preserve"> المسبق </w:t>
      </w:r>
      <w:hyperlink r:id="rId26" w:history="1">
        <w:r>
          <w:rPr>
            <w:rFonts w:hint="cs"/>
            <w:color w:val="000000"/>
            <w:rtl/>
          </w:rPr>
          <w:t>إلكترونياً</w:t>
        </w:r>
      </w:hyperlink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الصفحة الرئيسية للجنة الدراسات</w:t>
      </w:r>
      <w:r>
        <w:rPr>
          <w:rFonts w:hint="cs"/>
          <w:b/>
          <w:bCs/>
          <w:color w:val="000000"/>
          <w:rtl/>
        </w:rPr>
        <w:t xml:space="preserve"> </w:t>
      </w:r>
      <w:r w:rsidRPr="00DE56C9">
        <w:rPr>
          <w:b/>
          <w:bCs/>
          <w:color w:val="000000"/>
          <w:rtl/>
        </w:rPr>
        <w:t xml:space="preserve">قبل </w:t>
      </w:r>
      <w:r>
        <w:rPr>
          <w:rFonts w:hint="cs"/>
          <w:b/>
          <w:bCs/>
          <w:color w:val="000000"/>
          <w:rtl/>
        </w:rPr>
        <w:t xml:space="preserve">بدء </w:t>
      </w:r>
      <w:r w:rsidRPr="00DE56C9">
        <w:rPr>
          <w:b/>
          <w:bCs/>
          <w:color w:val="000000"/>
          <w:rtl/>
        </w:rPr>
        <w:t xml:space="preserve">الاجتماع </w:t>
      </w:r>
      <w:r>
        <w:rPr>
          <w:rFonts w:hint="cs"/>
          <w:b/>
          <w:bCs/>
          <w:color w:val="000000"/>
          <w:rtl/>
        </w:rPr>
        <w:t>ب</w:t>
      </w:r>
      <w:r w:rsidRPr="00DE56C9">
        <w:rPr>
          <w:b/>
          <w:bCs/>
          <w:color w:val="000000"/>
          <w:rtl/>
        </w:rPr>
        <w:t>شهر واحد على الأقل</w:t>
      </w:r>
      <w:r>
        <w:rPr>
          <w:rFonts w:hint="cs"/>
          <w:rtl/>
        </w:rPr>
        <w:t xml:space="preserve">. وفي غضون المهلة نفسها، </w:t>
      </w:r>
      <w:r>
        <w:rPr>
          <w:rFonts w:hint="cs"/>
          <w:color w:val="000000"/>
          <w:rtl/>
        </w:rPr>
        <w:t>يرجى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أيضاً </w:t>
      </w:r>
      <w:r>
        <w:rPr>
          <w:color w:val="000000"/>
          <w:rtl/>
        </w:rPr>
        <w:t xml:space="preserve">من جهات الاتصال إرسال </w:t>
      </w:r>
      <w:r>
        <w:rPr>
          <w:rFonts w:hint="cs"/>
          <w:color w:val="000000"/>
          <w:rtl/>
        </w:rPr>
        <w:t>قائمة</w:t>
      </w:r>
      <w:r>
        <w:rPr>
          <w:color w:val="000000"/>
          <w:rtl/>
        </w:rPr>
        <w:t xml:space="preserve"> الأشخاص </w:t>
      </w:r>
      <w:r>
        <w:rPr>
          <w:rFonts w:hint="cs"/>
          <w:color w:val="000000"/>
          <w:rtl/>
        </w:rPr>
        <w:t>المخولين بتمثيل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منظماتهم</w:t>
      </w:r>
      <w:r>
        <w:rPr>
          <w:color w:val="000000"/>
          <w:rtl/>
        </w:rPr>
        <w:t xml:space="preserve"> مع بيان أسماء رؤساء الوفود ونوابهم، عن طريق البريد الإلكتروني</w:t>
      </w:r>
      <w:r>
        <w:rPr>
          <w:color w:val="000000"/>
        </w:rPr>
        <w:t>(</w:t>
      </w:r>
      <w:hyperlink r:id="rId27" w:history="1">
        <w:r w:rsidRPr="00460A4E">
          <w:rPr>
            <w:rStyle w:val="Hyperlink"/>
            <w:lang w:val="en-GB"/>
          </w:rPr>
          <w:t>tsbreg@itu.int</w:t>
        </w:r>
      </w:hyperlink>
      <w:r>
        <w:rPr>
          <w:color w:val="000000"/>
        </w:rPr>
        <w:t>)</w:t>
      </w:r>
      <w:r w:rsidRPr="00460A4E">
        <w:rPr>
          <w:rFonts w:ascii="Traditional Arabic" w:hAnsi="Traditional Arabic"/>
          <w:color w:val="000000"/>
          <w:sz w:val="30"/>
        </w:rPr>
        <w:t xml:space="preserve"> 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البريد العادي أو الفاكس</w:t>
      </w:r>
      <w:r>
        <w:rPr>
          <w:rFonts w:hint="cs"/>
          <w:color w:val="000000"/>
          <w:rtl/>
        </w:rPr>
        <w:t>.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</w:rPr>
        <w:t>وي</w:t>
      </w:r>
      <w:r>
        <w:rPr>
          <w:color w:val="000000"/>
          <w:rtl/>
        </w:rPr>
        <w:t>دعى الأعضاء إلى إشراك النساء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وفودهم </w:t>
      </w:r>
      <w:r>
        <w:rPr>
          <w:rFonts w:hint="cs"/>
          <w:color w:val="000000"/>
          <w:rtl/>
        </w:rPr>
        <w:t>كلما أمكن</w:t>
      </w:r>
      <w:r>
        <w:rPr>
          <w:rFonts w:hint="cs"/>
          <w:rtl/>
          <w:lang w:bidi="ar-EG"/>
        </w:rPr>
        <w:t>.</w:t>
      </w:r>
    </w:p>
    <w:p w:rsidR="00D01D2B" w:rsidRPr="00F41008" w:rsidRDefault="00D01D2B" w:rsidP="00D01D2B">
      <w:pPr>
        <w:rPr>
          <w:spacing w:val="4"/>
          <w:rtl/>
          <w:lang w:bidi="ar-EG"/>
        </w:rPr>
      </w:pPr>
      <w:r w:rsidRPr="00F41008">
        <w:rPr>
          <w:rFonts w:hint="cs"/>
          <w:spacing w:val="4"/>
          <w:rtl/>
          <w:lang w:bidi="ar-EG"/>
        </w:rPr>
        <w:t xml:space="preserve">يدعى </w:t>
      </w:r>
      <w:r w:rsidRPr="00F41008">
        <w:rPr>
          <w:rFonts w:hint="cs"/>
          <w:b/>
          <w:bCs/>
          <w:spacing w:val="4"/>
          <w:rtl/>
          <w:lang w:bidi="ar-EG"/>
        </w:rPr>
        <w:t>المندوبون الجدد</w:t>
      </w:r>
      <w:r w:rsidRPr="00F41008">
        <w:rPr>
          <w:rFonts w:hint="cs"/>
          <w:spacing w:val="4"/>
          <w:rtl/>
          <w:lang w:bidi="ar-EG"/>
        </w:rPr>
        <w:t xml:space="preserve"> إلى حضور برنامج إرشادي</w:t>
      </w:r>
      <w:r w:rsidRPr="00F41008"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يشمل</w:t>
      </w:r>
      <w:r w:rsidRPr="00F41008">
        <w:rPr>
          <w:color w:val="000000"/>
          <w:spacing w:val="4"/>
          <w:rtl/>
        </w:rPr>
        <w:t xml:space="preserve"> لقاء ترحيب </w:t>
      </w:r>
      <w:r w:rsidRPr="00F41008">
        <w:rPr>
          <w:rFonts w:hint="cs"/>
          <w:color w:val="000000"/>
          <w:spacing w:val="4"/>
          <w:rtl/>
        </w:rPr>
        <w:t>عند الوصول</w:t>
      </w:r>
      <w:r w:rsidRPr="00F41008">
        <w:rPr>
          <w:color w:val="000000"/>
          <w:spacing w:val="4"/>
          <w:rtl/>
        </w:rPr>
        <w:t xml:space="preserve"> وزيارة مصحوبة لمقر الاتحاد، وجلسة توجيهية بشأن </w:t>
      </w:r>
      <w:r w:rsidRPr="00F41008">
        <w:rPr>
          <w:rFonts w:hint="cs"/>
          <w:color w:val="000000"/>
          <w:spacing w:val="4"/>
          <w:rtl/>
        </w:rPr>
        <w:t xml:space="preserve">أعمال </w:t>
      </w:r>
      <w:r w:rsidRPr="00F41008">
        <w:rPr>
          <w:color w:val="000000"/>
          <w:spacing w:val="4"/>
          <w:rtl/>
        </w:rPr>
        <w:t>قطاع تقييس الاتصالات</w:t>
      </w:r>
      <w:r w:rsidRPr="00F41008">
        <w:rPr>
          <w:rFonts w:hint="cs"/>
          <w:spacing w:val="4"/>
          <w:rtl/>
          <w:lang w:bidi="ar-EG"/>
        </w:rPr>
        <w:t>. و</w:t>
      </w:r>
      <w:r w:rsidRPr="00F41008">
        <w:rPr>
          <w:spacing w:val="4"/>
          <w:rtl/>
          <w:lang w:bidi="ar-EG"/>
        </w:rPr>
        <w:t>إذا</w:t>
      </w:r>
      <w:r w:rsidRPr="00F41008">
        <w:rPr>
          <w:rFonts w:hint="cs"/>
          <w:spacing w:val="4"/>
          <w:rtl/>
          <w:lang w:bidi="ar-EG"/>
        </w:rPr>
        <w:t xml:space="preserve"> كنتم ترغبون </w:t>
      </w:r>
      <w:r w:rsidRPr="00F41008">
        <w:rPr>
          <w:spacing w:val="4"/>
          <w:rtl/>
          <w:lang w:bidi="ar-EG"/>
        </w:rPr>
        <w:t>في</w:t>
      </w:r>
      <w:r w:rsidRPr="00F41008">
        <w:rPr>
          <w:rFonts w:hint="cs"/>
          <w:spacing w:val="4"/>
          <w:rtl/>
          <w:lang w:bidi="ar-EG"/>
        </w:rPr>
        <w:t xml:space="preserve"> </w:t>
      </w:r>
      <w:r w:rsidRPr="00F41008">
        <w:rPr>
          <w:spacing w:val="4"/>
          <w:rtl/>
          <w:lang w:bidi="ar-EG"/>
        </w:rPr>
        <w:t>المشاركة</w:t>
      </w:r>
      <w:r w:rsidRPr="00F41008">
        <w:rPr>
          <w:rFonts w:hint="cs"/>
          <w:spacing w:val="4"/>
          <w:rtl/>
          <w:lang w:bidi="ar-EG"/>
        </w:rPr>
        <w:t>، يرجى الاتصال من خلال عنوان البريد الإلكتروني</w:t>
      </w:r>
      <w:r w:rsidRPr="00F41008">
        <w:rPr>
          <w:rFonts w:hint="eastAsia"/>
          <w:spacing w:val="4"/>
          <w:rtl/>
          <w:lang w:bidi="ar-EG"/>
        </w:rPr>
        <w:t> </w:t>
      </w:r>
      <w:hyperlink r:id="rId28" w:history="1">
        <w:r w:rsidRPr="00460A4E">
          <w:rPr>
            <w:rStyle w:val="Hyperlink"/>
            <w:lang w:val="en-GB"/>
          </w:rPr>
          <w:t>ITU-Tmembership@itu.int</w:t>
        </w:r>
      </w:hyperlink>
      <w:r w:rsidRPr="00F41008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29" w:history="1">
        <w:r w:rsidRPr="00F41008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F41008">
        <w:rPr>
          <w:rFonts w:hint="cs"/>
          <w:spacing w:val="4"/>
          <w:rtl/>
          <w:lang w:bidi="ar-EG"/>
        </w:rPr>
        <w:t>.</w:t>
      </w:r>
    </w:p>
    <w:p w:rsidR="00D01D2B" w:rsidRPr="008C49F5" w:rsidRDefault="00D01D2B" w:rsidP="000E6723">
      <w:pPr>
        <w:rPr>
          <w:rtl/>
        </w:rPr>
      </w:pPr>
      <w:r w:rsidRPr="008C49F5">
        <w:rPr>
          <w:rFonts w:hint="cs"/>
          <w:b/>
          <w:bCs/>
          <w:rtl/>
          <w:lang w:bidi="ar-EG"/>
        </w:rPr>
        <w:t>المِنح</w:t>
      </w:r>
      <w:r w:rsidRPr="008C49F5">
        <w:rPr>
          <w:rFonts w:hint="cs"/>
          <w:rtl/>
          <w:lang w:bidi="ar-EG"/>
        </w:rPr>
        <w:t>: سيتم تقديم</w:t>
      </w:r>
      <w:r w:rsidRPr="008C49F5">
        <w:rPr>
          <w:rtl/>
        </w:rPr>
        <w:t xml:space="preserve"> منحتين جزئيتين لكل إدارة تبعاً </w:t>
      </w:r>
      <w:r w:rsidRPr="008C49F5">
        <w:rPr>
          <w:rFonts w:hint="cs"/>
          <w:rtl/>
        </w:rPr>
        <w:t>للتمويل</w:t>
      </w:r>
      <w:r w:rsidRPr="008C49F5">
        <w:rPr>
          <w:rtl/>
        </w:rPr>
        <w:t xml:space="preserve"> </w:t>
      </w:r>
      <w:r w:rsidRPr="008C49F5">
        <w:rPr>
          <w:rFonts w:hint="cs"/>
          <w:rtl/>
        </w:rPr>
        <w:t>المتاح</w:t>
      </w:r>
      <w:r w:rsidRPr="008C49F5">
        <w:rPr>
          <w:rtl/>
        </w:rPr>
        <w:t xml:space="preserve">، وذلك لتيسير مشاركة </w:t>
      </w:r>
      <w:hyperlink r:id="rId30" w:history="1">
        <w:r w:rsidRPr="008C49F5">
          <w:rPr>
            <w:rStyle w:val="Hyperlink"/>
            <w:rtl/>
          </w:rPr>
          <w:t>أقل البلدان نمواً</w:t>
        </w:r>
        <w:r w:rsidRPr="008C49F5">
          <w:rPr>
            <w:rStyle w:val="Hyperlink"/>
            <w:rFonts w:hint="cs"/>
            <w:rtl/>
          </w:rPr>
          <w:t xml:space="preserve"> و</w:t>
        </w:r>
        <w:r w:rsidRPr="008C49F5">
          <w:rPr>
            <w:rStyle w:val="Hyperlink"/>
            <w:rtl/>
          </w:rPr>
          <w:t xml:space="preserve">البلدان ذات الدخل </w:t>
        </w:r>
        <w:r>
          <w:rPr>
            <w:rStyle w:val="Hyperlink"/>
            <w:rFonts w:hint="cs"/>
            <w:rtl/>
          </w:rPr>
          <w:t>المنخفض</w:t>
        </w:r>
      </w:hyperlink>
      <w:r w:rsidRPr="008C49F5">
        <w:rPr>
          <w:rFonts w:hint="cs"/>
          <w:rtl/>
        </w:rPr>
        <w:t>.</w:t>
      </w:r>
      <w:r w:rsidRPr="008C49F5">
        <w:rPr>
          <w:rFonts w:hint="cs"/>
          <w:rtl/>
          <w:lang w:bidi="ar-EG"/>
        </w:rPr>
        <w:t xml:space="preserve"> </w:t>
      </w:r>
      <w:r w:rsidRPr="008C49F5">
        <w:rPr>
          <w:rtl/>
        </w:rPr>
        <w:t xml:space="preserve">وينبغي </w:t>
      </w:r>
      <w:r w:rsidRPr="008C49F5">
        <w:rPr>
          <w:rFonts w:hint="cs"/>
          <w:rtl/>
        </w:rPr>
        <w:t>استلام</w:t>
      </w:r>
      <w:r w:rsidRPr="008C49F5">
        <w:rPr>
          <w:rtl/>
        </w:rPr>
        <w:t xml:space="preserve"> طلبات </w:t>
      </w:r>
      <w:r w:rsidR="000E6723">
        <w:rPr>
          <w:rFonts w:hint="cs"/>
          <w:rtl/>
        </w:rPr>
        <w:t>المِنح</w:t>
      </w:r>
      <w:r w:rsidRPr="008C49F5">
        <w:rPr>
          <w:rFonts w:hint="cs"/>
          <w:rtl/>
        </w:rPr>
        <w:t xml:space="preserve"> </w:t>
      </w:r>
      <w:r w:rsidRPr="008C49F5">
        <w:rPr>
          <w:b/>
          <w:bCs/>
          <w:color w:val="000000"/>
          <w:rtl/>
        </w:rPr>
        <w:t>قبل بدء الاجتماع بستة أسابيع على الأقل</w:t>
      </w:r>
      <w:r w:rsidRPr="008C49F5">
        <w:rPr>
          <w:rFonts w:hint="cs"/>
          <w:rtl/>
        </w:rPr>
        <w:t>. والتسجيل المسبق في</w:t>
      </w:r>
      <w:r w:rsidRPr="008C49F5">
        <w:rPr>
          <w:rFonts w:hint="eastAsia"/>
          <w:rtl/>
        </w:rPr>
        <w:t> </w:t>
      </w:r>
      <w:r w:rsidRPr="008C49F5">
        <w:rPr>
          <w:rFonts w:hint="cs"/>
          <w:rtl/>
        </w:rPr>
        <w:t>الاجتماع إلزامي.</w:t>
      </w:r>
    </w:p>
    <w:p w:rsidR="00D01D2B" w:rsidRPr="00696F37" w:rsidRDefault="00D01D2B" w:rsidP="001B7F1F">
      <w:pPr>
        <w:pStyle w:val="Heading1"/>
        <w:jc w:val="center"/>
        <w:rPr>
          <w:rtl/>
        </w:rPr>
      </w:pPr>
      <w:r w:rsidRPr="00696F37">
        <w:rPr>
          <w:rFonts w:hint="cs"/>
          <w:rtl/>
        </w:rPr>
        <w:lastRenderedPageBreak/>
        <w:t>زيارة جنيف: الفنادق والنقل العام وتأشيرة الدخول</w:t>
      </w:r>
    </w:p>
    <w:p w:rsidR="00D01D2B" w:rsidRPr="005A7AF5" w:rsidRDefault="00D01D2B" w:rsidP="00D01D2B">
      <w:pPr>
        <w:keepNext/>
        <w:spacing w:before="240"/>
        <w:rPr>
          <w:b/>
          <w:bCs/>
          <w:rtl/>
        </w:rPr>
      </w:pPr>
      <w:r w:rsidRPr="005A7AF5">
        <w:rPr>
          <w:rFonts w:hint="cs"/>
          <w:b/>
          <w:bCs/>
          <w:rtl/>
        </w:rPr>
        <w:t>الزائرون القاصدون جنيف:</w:t>
      </w:r>
      <w:r w:rsidRPr="00460A4E">
        <w:rPr>
          <w:rFonts w:hint="cs"/>
          <w:rtl/>
        </w:rPr>
        <w:t xml:space="preserve"> </w:t>
      </w:r>
      <w:r w:rsidRPr="005A7AF5">
        <w:rPr>
          <w:rFonts w:hint="cs"/>
          <w:color w:val="000000"/>
          <w:rtl/>
        </w:rPr>
        <w:t xml:space="preserve">يمكن الحصول على معلومات عملية </w:t>
      </w:r>
      <w:r>
        <w:rPr>
          <w:rFonts w:hint="cs"/>
          <w:color w:val="000000"/>
          <w:rtl/>
        </w:rPr>
        <w:t>للمندوبين</w:t>
      </w:r>
      <w:r w:rsidRPr="005A7AF5">
        <w:rPr>
          <w:rFonts w:hint="cs"/>
          <w:color w:val="000000"/>
          <w:rtl/>
        </w:rPr>
        <w:t xml:space="preserve"> الذين يحضرون اجتماعات الاتحاد التي تُعقد في</w:t>
      </w:r>
      <w:r w:rsidRPr="005A7AF5">
        <w:rPr>
          <w:rFonts w:hint="eastAsia"/>
          <w:color w:val="000000"/>
          <w:rtl/>
        </w:rPr>
        <w:t> </w:t>
      </w:r>
      <w:r w:rsidRPr="005A7AF5">
        <w:rPr>
          <w:rFonts w:hint="cs"/>
          <w:color w:val="000000"/>
          <w:rtl/>
        </w:rPr>
        <w:t>جنيف من الموقع التالي</w:t>
      </w:r>
      <w:r>
        <w:rPr>
          <w:rFonts w:hint="cs"/>
          <w:color w:val="000000"/>
          <w:rtl/>
        </w:rPr>
        <w:t>:</w:t>
      </w:r>
      <w:r w:rsidRPr="005A7AF5">
        <w:rPr>
          <w:rFonts w:hint="cs"/>
          <w:color w:val="000000"/>
          <w:rtl/>
        </w:rPr>
        <w:t xml:space="preserve"> </w:t>
      </w:r>
      <w:hyperlink r:id="rId31" w:history="1">
        <w:r w:rsidRPr="00460A4E">
          <w:rPr>
            <w:rStyle w:val="Hyperlink"/>
            <w:lang w:val="en-GB"/>
          </w:rPr>
          <w:t>http://itu.int/en/delegates-corner</w:t>
        </w:r>
      </w:hyperlink>
      <w:r w:rsidRPr="005A7AF5">
        <w:rPr>
          <w:rFonts w:hint="cs"/>
          <w:color w:val="000000"/>
          <w:rtl/>
        </w:rPr>
        <w:t>.</w:t>
      </w:r>
    </w:p>
    <w:p w:rsidR="00D01D2B" w:rsidRPr="005A7AF5" w:rsidRDefault="00D01D2B" w:rsidP="00D01D2B">
      <w:pPr>
        <w:rPr>
          <w:rtl/>
          <w:lang w:bidi="ar-EG"/>
        </w:rPr>
      </w:pPr>
      <w:r w:rsidRPr="005A7AF5">
        <w:rPr>
          <w:rFonts w:hint="cs"/>
          <w:b/>
          <w:bCs/>
          <w:rtl/>
        </w:rPr>
        <w:t>التخفيضات التي تمنحها الفنادق:</w:t>
      </w:r>
      <w:r w:rsidRPr="005A7AF5">
        <w:rPr>
          <w:rFonts w:hint="cs"/>
          <w:rtl/>
        </w:rPr>
        <w:t xml:space="preserve"> يعرض عدد من الفنادق في جنيف أسعاراً تفضيلية للمندوبين الذي</w:t>
      </w:r>
      <w:r>
        <w:rPr>
          <w:rFonts w:hint="cs"/>
          <w:rtl/>
        </w:rPr>
        <w:t>ن</w:t>
      </w:r>
      <w:r w:rsidRPr="005A7AF5">
        <w:rPr>
          <w:rFonts w:hint="cs"/>
          <w:rtl/>
        </w:rPr>
        <w:t xml:space="preserve"> يحضرون اجتماعات الاتحاد، وتقدم هذه الفنادق بطاقة تتيح لحاملها النفاذ المجاني إلى خدمة النقل العام في جنيف. ويمكن الاطلاع على قائمة بالفنادق المشاركة وتوجيهات بشأن كيفية طلب </w:t>
      </w:r>
      <w:r>
        <w:rPr>
          <w:rFonts w:hint="cs"/>
          <w:rtl/>
          <w:lang w:bidi="ar-EG"/>
        </w:rPr>
        <w:t>التخفيضات</w:t>
      </w:r>
      <w:r w:rsidRPr="005A7AF5">
        <w:rPr>
          <w:rFonts w:hint="cs"/>
          <w:rtl/>
          <w:lang w:bidi="ar-EG"/>
        </w:rPr>
        <w:t xml:space="preserve"> في الموقع التالي: </w:t>
      </w:r>
      <w:hyperlink r:id="rId32" w:history="1">
        <w:r w:rsidRPr="008970D2">
          <w:rPr>
            <w:rStyle w:val="Hyperlink"/>
            <w:lang w:val="en-GB"/>
          </w:rPr>
          <w:t>http://itu.int/travel/</w:t>
        </w:r>
      </w:hyperlink>
      <w:r w:rsidRPr="005A7AF5">
        <w:rPr>
          <w:rFonts w:hint="cs"/>
          <w:rtl/>
          <w:lang w:bidi="ar-EG"/>
        </w:rPr>
        <w:t>.</w:t>
      </w:r>
    </w:p>
    <w:p w:rsidR="00D01D2B" w:rsidRPr="005A7AF5" w:rsidRDefault="00D01D2B" w:rsidP="00D01D2B">
      <w:pPr>
        <w:rPr>
          <w:rtl/>
        </w:rPr>
      </w:pPr>
      <w:r w:rsidRPr="005A7AF5">
        <w:rPr>
          <w:rFonts w:hint="cs"/>
          <w:b/>
          <w:bCs/>
          <w:rtl/>
          <w:lang w:bidi="ar-EG"/>
        </w:rPr>
        <w:t>رسالة دعم</w:t>
      </w:r>
      <w:r>
        <w:rPr>
          <w:rFonts w:hint="cs"/>
          <w:b/>
          <w:bCs/>
          <w:rtl/>
          <w:lang w:bidi="ar-EG"/>
        </w:rPr>
        <w:t xml:space="preserve"> الحصول على</w:t>
      </w:r>
      <w:r w:rsidRPr="005A7AF5">
        <w:rPr>
          <w:rFonts w:hint="cs"/>
          <w:b/>
          <w:bCs/>
          <w:rtl/>
          <w:lang w:bidi="ar-EG"/>
        </w:rPr>
        <w:t xml:space="preserve"> التأشيرة</w:t>
      </w:r>
      <w:r w:rsidRPr="005A7AF5">
        <w:rPr>
          <w:rFonts w:hint="cs"/>
          <w:rtl/>
          <w:lang w:bidi="ar-EG"/>
        </w:rPr>
        <w:t xml:space="preserve">: </w:t>
      </w:r>
      <w:r w:rsidRPr="005A7AF5">
        <w:rPr>
          <w:color w:val="000000"/>
          <w:rtl/>
        </w:rPr>
        <w:t xml:space="preserve">يجب طلب التأشيرة </w:t>
      </w:r>
      <w:r w:rsidRPr="005A7AF5">
        <w:rPr>
          <w:rFonts w:hint="cs"/>
          <w:b/>
          <w:bCs/>
          <w:rtl/>
          <w:lang w:bidi="ar-EG"/>
        </w:rPr>
        <w:t>قبل القدوم إلى سويسرا</w:t>
      </w:r>
      <w:r w:rsidRPr="005A7AF5">
        <w:rPr>
          <w:color w:val="000000"/>
          <w:rtl/>
        </w:rPr>
        <w:t xml:space="preserve"> </w:t>
      </w:r>
      <w:r w:rsidRPr="005A7AF5">
        <w:rPr>
          <w:rFonts w:hint="cs"/>
          <w:b/>
          <w:bCs/>
          <w:rtl/>
          <w:lang w:bidi="ar-EG"/>
        </w:rPr>
        <w:t xml:space="preserve">بفترة لا تقل عن </w:t>
      </w:r>
      <w:r>
        <w:rPr>
          <w:rFonts w:hint="cs"/>
          <w:b/>
          <w:bCs/>
          <w:rtl/>
          <w:lang w:bidi="ar-EG"/>
        </w:rPr>
        <w:t>شهر واحد</w:t>
      </w:r>
      <w:r w:rsidRPr="005A7AF5">
        <w:rPr>
          <w:rFonts w:hint="cs"/>
          <w:rtl/>
          <w:lang w:bidi="ar-EG"/>
        </w:rPr>
        <w:t xml:space="preserve"> </w:t>
      </w:r>
      <w:r w:rsidRPr="005A7AF5">
        <w:rPr>
          <w:color w:val="000000"/>
          <w:rtl/>
        </w:rPr>
        <w:t xml:space="preserve">ويتم الحصول عليها من السفارة أو القنصلية </w:t>
      </w:r>
      <w:r w:rsidRPr="005A7AF5">
        <w:rPr>
          <w:rFonts w:hint="cs"/>
          <w:color w:val="000000"/>
          <w:rtl/>
        </w:rPr>
        <w:t>التي</w:t>
      </w:r>
      <w:r w:rsidRPr="005A7AF5">
        <w:rPr>
          <w:color w:val="000000"/>
          <w:rtl/>
        </w:rPr>
        <w:t xml:space="preserve"> </w:t>
      </w:r>
      <w:r w:rsidRPr="005A7AF5">
        <w:rPr>
          <w:rFonts w:hint="cs"/>
          <w:color w:val="000000"/>
          <w:rtl/>
        </w:rPr>
        <w:t>ت</w:t>
      </w:r>
      <w:r w:rsidRPr="005A7AF5">
        <w:rPr>
          <w:color w:val="000000"/>
          <w:rtl/>
        </w:rPr>
        <w:t xml:space="preserve">مثل سويسرا في بلدكم، وإلا </w:t>
      </w:r>
      <w:r>
        <w:rPr>
          <w:rFonts w:hint="cs"/>
          <w:color w:val="000000"/>
          <w:rtl/>
        </w:rPr>
        <w:t>فمن</w:t>
      </w:r>
      <w:r w:rsidRPr="005A7AF5">
        <w:rPr>
          <w:color w:val="000000"/>
          <w:rtl/>
        </w:rPr>
        <w:t xml:space="preserve"> أقرب مكتب لها من بلد المغادرة في حالة عدم وجود مثل هذا</w:t>
      </w:r>
      <w:r>
        <w:rPr>
          <w:rFonts w:hint="cs"/>
          <w:color w:val="000000"/>
          <w:rtl/>
        </w:rPr>
        <w:t> </w:t>
      </w:r>
      <w:r w:rsidRPr="005A7AF5">
        <w:rPr>
          <w:color w:val="000000"/>
          <w:rtl/>
        </w:rPr>
        <w:t>المكتب في</w:t>
      </w:r>
      <w:r w:rsidRPr="005A7AF5">
        <w:rPr>
          <w:rFonts w:hint="cs"/>
          <w:color w:val="000000"/>
          <w:rtl/>
        </w:rPr>
        <w:t> </w:t>
      </w:r>
      <w:r w:rsidRPr="005A7AF5">
        <w:rPr>
          <w:color w:val="000000"/>
          <w:rtl/>
        </w:rPr>
        <w:t>بلدكم</w:t>
      </w:r>
      <w:r w:rsidRPr="005A7AF5">
        <w:rPr>
          <w:color w:val="000000"/>
        </w:rPr>
        <w:t>.</w:t>
      </w:r>
      <w:r w:rsidRPr="005A7AF5">
        <w:rPr>
          <w:rFonts w:hint="cs"/>
          <w:rtl/>
          <w:lang w:bidi="ar-EG"/>
        </w:rPr>
        <w:t xml:space="preserve"> وإذا واجهتم صعوبة بهذا الشأن يمكن </w:t>
      </w:r>
      <w:r>
        <w:rPr>
          <w:rFonts w:hint="cs"/>
          <w:rtl/>
          <w:lang w:bidi="ar-EG"/>
        </w:rPr>
        <w:t>للاتحاد</w:t>
      </w:r>
      <w:r w:rsidRPr="005A7AF5">
        <w:rPr>
          <w:rFonts w:hint="cs"/>
          <w:rtl/>
          <w:lang w:bidi="ar-EG"/>
        </w:rPr>
        <w:t>، بناءً على طلب رسمي من الإدارة</w:t>
      </w:r>
      <w:r w:rsidRPr="005A7AF5">
        <w:rPr>
          <w:rFonts w:hint="cs"/>
          <w:rtl/>
          <w:lang w:bidi="ar-SY"/>
        </w:rPr>
        <w:t xml:space="preserve"> </w:t>
      </w:r>
      <w:r w:rsidRPr="005A7AF5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تمثلونها</w:t>
      </w:r>
      <w:r w:rsidRPr="005A7AF5">
        <w:rPr>
          <w:rFonts w:hint="cs"/>
          <w:rtl/>
          <w:lang w:bidi="ar-EG"/>
        </w:rPr>
        <w:t xml:space="preserve"> 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الكيان الذي تمثلونه، الاتصال بالسلطات السويسرية </w:t>
      </w:r>
      <w:r>
        <w:rPr>
          <w:rFonts w:hint="cs"/>
          <w:rtl/>
          <w:lang w:bidi="ar-EG"/>
        </w:rPr>
        <w:t>المختصة</w:t>
      </w:r>
      <w:r w:rsidRPr="005A7AF5">
        <w:rPr>
          <w:rFonts w:hint="cs"/>
          <w:rtl/>
          <w:lang w:bidi="ar-EG"/>
        </w:rPr>
        <w:t xml:space="preserve"> لتيسير إصدار التأشيرة.</w:t>
      </w:r>
      <w:r w:rsidRPr="005A7AF5">
        <w:rPr>
          <w:rFonts w:hint="cs"/>
          <w:rtl/>
        </w:rPr>
        <w:t xml:space="preserve"> </w:t>
      </w:r>
      <w:r w:rsidRPr="005A7AF5">
        <w:rPr>
          <w:rFonts w:hint="cs"/>
          <w:rtl/>
          <w:lang w:bidi="ar-EG"/>
        </w:rPr>
        <w:t xml:space="preserve">وينبغي لطلبات التأشيرة أن </w:t>
      </w:r>
      <w:r>
        <w:rPr>
          <w:rFonts w:hint="cs"/>
          <w:rtl/>
          <w:lang w:bidi="ar-EG"/>
        </w:rPr>
        <w:t>تحدد</w:t>
      </w:r>
      <w:r w:rsidRPr="005A7AF5">
        <w:rPr>
          <w:rFonts w:hint="cs"/>
          <w:rtl/>
          <w:lang w:bidi="ar-EG"/>
        </w:rPr>
        <w:t xml:space="preserve"> الاسم والوظيفة وتاريخ </w:t>
      </w:r>
      <w:r>
        <w:rPr>
          <w:rFonts w:hint="cs"/>
          <w:rtl/>
          <w:lang w:bidi="ar-EG"/>
        </w:rPr>
        <w:t>الميلاد</w:t>
      </w:r>
      <w:r w:rsidRPr="005A7AF5">
        <w:rPr>
          <w:rFonts w:hint="cs"/>
          <w:rtl/>
          <w:lang w:bidi="ar-EG"/>
        </w:rPr>
        <w:t xml:space="preserve"> ومعلومات جواز السفر وتأكيد </w:t>
      </w:r>
      <w:r>
        <w:rPr>
          <w:rFonts w:hint="cs"/>
          <w:rtl/>
          <w:lang w:bidi="ar-EG"/>
        </w:rPr>
        <w:t>التسجيل</w:t>
      </w:r>
      <w:r w:rsidRPr="005A7AF5">
        <w:rPr>
          <w:rFonts w:hint="cs"/>
          <w:rtl/>
          <w:lang w:bidi="ar-EG"/>
        </w:rPr>
        <w:t xml:space="preserve"> لجميع مقدمي الطلبات.</w:t>
      </w:r>
    </w:p>
    <w:p w:rsidR="00D01D2B" w:rsidRDefault="00D01D2B" w:rsidP="00AE1E78">
      <w:pPr>
        <w:rPr>
          <w:rtl/>
        </w:rPr>
      </w:pPr>
      <w:r w:rsidRPr="005A7AF5">
        <w:rPr>
          <w:rFonts w:hint="cs"/>
          <w:rtl/>
          <w:lang w:bidi="ar-EG"/>
        </w:rPr>
        <w:t xml:space="preserve">وترسل الطلبات إلى مكتب تقييس الاتصالات حاملة عبارة </w:t>
      </w:r>
      <w:r w:rsidR="001B7F1F">
        <w:rPr>
          <w:rFonts w:hint="cs"/>
          <w:b/>
          <w:bCs/>
          <w:rtl/>
          <w:lang w:bidi="ar-EG"/>
        </w:rPr>
        <w:t>"</w:t>
      </w:r>
      <w:r w:rsidRPr="001B7F1F">
        <w:rPr>
          <w:rFonts w:hint="cs"/>
          <w:b/>
          <w:bCs/>
          <w:rtl/>
          <w:lang w:bidi="ar-EG"/>
        </w:rPr>
        <w:t>طلب تأشيرة"</w:t>
      </w:r>
      <w:r w:rsidRPr="005A7AF5">
        <w:rPr>
          <w:rFonts w:hint="cs"/>
          <w:rtl/>
          <w:lang w:bidi="ar-EG"/>
        </w:rPr>
        <w:t xml:space="preserve"> بواسطة البريد الإلكتروني </w:t>
      </w:r>
      <w:r w:rsidRPr="005A7AF5">
        <w:t>(</w:t>
      </w:r>
      <w:hyperlink r:id="rId33" w:history="1">
        <w:hyperlink r:id="rId34" w:history="1">
          <w:r w:rsidRPr="008970D2">
            <w:rPr>
              <w:rStyle w:val="Hyperlink"/>
            </w:rPr>
            <w:t>tsbreg@itu.int</w:t>
          </w:r>
        </w:hyperlink>
        <w:r w:rsidRPr="008970D2">
          <w:rPr>
            <w:rStyle w:val="Hyperlink"/>
            <w:color w:val="auto"/>
            <w:u w:val="none"/>
          </w:rPr>
          <w:t>)</w:t>
        </w:r>
        <w:r w:rsidRPr="002D051E">
          <w:rPr>
            <w:rStyle w:val="Hyperlink"/>
            <w:rFonts w:hint="cs"/>
            <w:color w:val="auto"/>
            <w:u w:val="none"/>
            <w:rtl/>
            <w:lang w:bidi="ar-EG"/>
          </w:rPr>
          <w:t xml:space="preserve"> </w:t>
        </w:r>
        <w:r w:rsidRPr="005A7AF5">
          <w:rPr>
            <w:rFonts w:hint="cs"/>
            <w:rtl/>
            <w:lang w:bidi="ar-EG"/>
          </w:rPr>
          <w:t>أو</w:t>
        </w:r>
      </w:hyperlink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الفاكس </w:t>
      </w:r>
      <w:r w:rsidRPr="00C442CE">
        <w:rPr>
          <w:szCs w:val="22"/>
        </w:rPr>
        <w:t>(+41 22 730 5853)</w:t>
      </w:r>
      <w:r w:rsidRPr="005A7AF5">
        <w:rPr>
          <w:rFonts w:hint="cs"/>
          <w:rtl/>
          <w:lang w:bidi="ar-EG"/>
        </w:rPr>
        <w:t xml:space="preserve">. ويمكن الحصول على نموذج الطلب </w:t>
      </w:r>
      <w:hyperlink r:id="rId35" w:history="1">
        <w:r w:rsidRPr="005A7AF5">
          <w:rPr>
            <w:rStyle w:val="Hyperlink"/>
            <w:rFonts w:hint="cs"/>
            <w:rtl/>
            <w:lang w:bidi="ar-EG"/>
          </w:rPr>
          <w:t>هنا</w:t>
        </w:r>
      </w:hyperlink>
      <w:r>
        <w:rPr>
          <w:rFonts w:hint="cs"/>
          <w:rtl/>
        </w:rPr>
        <w:t>.</w:t>
      </w:r>
    </w:p>
    <w:p w:rsidR="00D01D2B" w:rsidRDefault="00D01D2B" w:rsidP="00AE1E78">
      <w:pPr>
        <w:rPr>
          <w:rFonts w:eastAsiaTheme="minorEastAsia"/>
          <w:sz w:val="26"/>
          <w:szCs w:val="36"/>
          <w:lang w:eastAsia="zh-CN" w:bidi="ar-SY"/>
        </w:rPr>
      </w:pPr>
      <w:r>
        <w:rPr>
          <w:rtl/>
        </w:rPr>
        <w:br w:type="page"/>
      </w:r>
    </w:p>
    <w:p w:rsidR="00D01D2B" w:rsidRDefault="00D01D2B" w:rsidP="00D01D2B">
      <w:pPr>
        <w:pStyle w:val="AnnexNo0"/>
        <w:spacing w:before="0" w:after="0"/>
        <w:rPr>
          <w:rtl/>
        </w:rPr>
      </w:pPr>
      <w:r>
        <w:rPr>
          <w:rtl/>
        </w:rPr>
        <w:lastRenderedPageBreak/>
        <w:t xml:space="preserve">الملحـق </w:t>
      </w:r>
      <w:r>
        <w:t>B</w:t>
      </w:r>
    </w:p>
    <w:p w:rsidR="00D01D2B" w:rsidRPr="002D0CCA" w:rsidRDefault="00D01D2B" w:rsidP="00AE1E78">
      <w:pPr>
        <w:pStyle w:val="Annextitle"/>
        <w:rPr>
          <w:rFonts w:eastAsia="Batang"/>
          <w:rtl/>
        </w:rPr>
      </w:pPr>
      <w:r>
        <w:rPr>
          <w:rFonts w:eastAsia="Batang"/>
          <w:rtl/>
        </w:rPr>
        <w:t xml:space="preserve">مشروع جدول أعمال </w:t>
      </w:r>
      <w:r>
        <w:rPr>
          <w:rFonts w:eastAsia="Batang" w:hint="cs"/>
          <w:rtl/>
        </w:rPr>
        <w:t>الجلسة العامة للجنة الدراسات</w:t>
      </w:r>
      <w:r>
        <w:rPr>
          <w:rFonts w:eastAsia="Batang"/>
          <w:rtl/>
        </w:rPr>
        <w:t xml:space="preserve"> </w:t>
      </w:r>
      <w:r>
        <w:rPr>
          <w:rFonts w:eastAsia="Batang"/>
        </w:rPr>
        <w:t>11</w:t>
      </w:r>
      <w:r>
        <w:rPr>
          <w:rFonts w:eastAsia="Batang"/>
          <w:rtl/>
        </w:rPr>
        <w:t xml:space="preserve"> </w:t>
      </w:r>
      <w:r>
        <w:rPr>
          <w:rFonts w:eastAsia="Batang"/>
          <w:rtl/>
        </w:rPr>
        <w:br/>
      </w:r>
      <w:r>
        <w:rPr>
          <w:rFonts w:eastAsia="Batang" w:hint="cs"/>
          <w:rtl/>
        </w:rPr>
        <w:t>(</w:t>
      </w:r>
      <w:r w:rsidRPr="00AE1E78">
        <w:rPr>
          <w:rFonts w:eastAsia="Batang"/>
          <w:szCs w:val="28"/>
          <w:rtl/>
        </w:rPr>
        <w:t>جنيف</w:t>
      </w:r>
      <w:r w:rsidRPr="002D0CCA">
        <w:rPr>
          <w:rFonts w:eastAsia="Batang"/>
          <w:rtl/>
        </w:rPr>
        <w:t xml:space="preserve">، </w:t>
      </w:r>
      <w:r w:rsidRPr="002D0CCA">
        <w:rPr>
          <w:rFonts w:eastAsia="Batang"/>
        </w:rPr>
        <w:t>17-8</w:t>
      </w:r>
      <w:r w:rsidRPr="002D0CCA">
        <w:rPr>
          <w:rFonts w:eastAsia="Batang"/>
          <w:rtl/>
        </w:rPr>
        <w:t xml:space="preserve"> </w:t>
      </w:r>
      <w:r w:rsidRPr="002D0CCA">
        <w:rPr>
          <w:rFonts w:eastAsia="Batang" w:hint="cs"/>
          <w:rtl/>
        </w:rPr>
        <w:t xml:space="preserve">نوفمبر </w:t>
      </w:r>
      <w:r w:rsidRPr="002D0CCA">
        <w:rPr>
          <w:rFonts w:eastAsia="Batang"/>
        </w:rPr>
        <w:t>2017</w:t>
      </w:r>
      <w:r>
        <w:rPr>
          <w:rFonts w:eastAsia="Batang" w:hint="cs"/>
          <w:rtl/>
        </w:rPr>
        <w:t>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8417"/>
        <w:gridCol w:w="516"/>
      </w:tblGrid>
      <w:tr w:rsidR="00D01D2B" w:rsidRPr="00941F5A" w:rsidTr="001E31D9">
        <w:trPr>
          <w:jc w:val="center"/>
        </w:trPr>
        <w:tc>
          <w:tcPr>
            <w:tcW w:w="68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C6D9F1"/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b/>
                <w:bCs/>
                <w:position w:val="2"/>
              </w:rPr>
            </w:pPr>
            <w:r w:rsidRPr="00941F5A">
              <w:rPr>
                <w:b/>
                <w:bCs/>
                <w:position w:val="2"/>
              </w:rPr>
              <w:t>#</w:t>
            </w:r>
          </w:p>
        </w:tc>
        <w:tc>
          <w:tcPr>
            <w:tcW w:w="8920" w:type="dxa"/>
            <w:tcBorders>
              <w:top w:val="single" w:sz="18" w:space="0" w:color="000000" w:themeColor="text1"/>
            </w:tcBorders>
            <w:shd w:val="clear" w:color="auto" w:fill="C6D9F1"/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b/>
                <w:bCs/>
                <w:position w:val="2"/>
              </w:rPr>
            </w:pPr>
            <w:r w:rsidRPr="00941F5A">
              <w:rPr>
                <w:rFonts w:hint="cs"/>
                <w:b/>
                <w:bCs/>
                <w:position w:val="2"/>
                <w:rtl/>
              </w:rPr>
              <w:t>بنود جدول الأعمال</w:t>
            </w:r>
          </w:p>
        </w:tc>
        <w:tc>
          <w:tcPr>
            <w:tcW w:w="53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C6D9F1"/>
          </w:tcPr>
          <w:p w:rsidR="00D01D2B" w:rsidRPr="00941F5A" w:rsidRDefault="00D01D2B" w:rsidP="00AA2318">
            <w:pPr>
              <w:spacing w:before="60" w:after="60" w:line="360" w:lineRule="exact"/>
              <w:rPr>
                <w:b/>
                <w:bCs/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  <w:lang w:bidi="ar-EG"/>
              </w:rPr>
            </w:pPr>
            <w:r>
              <w:rPr>
                <w:position w:val="2"/>
                <w:lang w:bidi="ar-EG"/>
              </w:rPr>
              <w:t>1</w:t>
            </w:r>
          </w:p>
        </w:tc>
        <w:tc>
          <w:tcPr>
            <w:tcW w:w="8920" w:type="dxa"/>
            <w:hideMark/>
          </w:tcPr>
          <w:p w:rsidR="00D01D2B" w:rsidRPr="00941F5A" w:rsidRDefault="00D01D2B" w:rsidP="00AA2318">
            <w:pPr>
              <w:spacing w:before="60" w:after="60" w:line="360" w:lineRule="exact"/>
              <w:ind w:left="674" w:hanging="674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افتتاح الجلسة العامة للجنة الدراسات </w:t>
            </w:r>
            <w:r w:rsidR="005809D9">
              <w:rPr>
                <w:position w:val="2"/>
              </w:rPr>
              <w:t>11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1.1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position w:val="2"/>
                <w:rtl/>
              </w:rPr>
              <w:t>اعتماد جدول الأعمال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الموافقة على </w:t>
            </w:r>
            <w:r w:rsidR="00EE3174" w:rsidRPr="00941F5A">
              <w:rPr>
                <w:rFonts w:hint="cs"/>
                <w:position w:val="2"/>
                <w:rtl/>
              </w:rPr>
              <w:t xml:space="preserve">تقرير الاجتماع السابق </w:t>
            </w:r>
            <w:r w:rsidRPr="00941F5A">
              <w:rPr>
                <w:rFonts w:hint="cs"/>
                <w:position w:val="2"/>
                <w:rtl/>
              </w:rPr>
              <w:t xml:space="preserve">للجنة الدراسات </w:t>
            </w:r>
            <w:r w:rsidRPr="00941F5A">
              <w:rPr>
                <w:position w:val="2"/>
              </w:rPr>
              <w:t>11</w:t>
            </w:r>
            <w:r w:rsidRPr="00941F5A">
              <w:rPr>
                <w:rFonts w:hint="cs"/>
                <w:position w:val="2"/>
                <w:rtl/>
              </w:rPr>
              <w:t xml:space="preserve"> (</w:t>
            </w:r>
            <w:r w:rsidRPr="00941F5A">
              <w:rPr>
                <w:position w:val="2"/>
              </w:rPr>
              <w:t>15-6</w:t>
            </w:r>
            <w:r w:rsidRPr="00941F5A">
              <w:rPr>
                <w:rFonts w:hint="cs"/>
                <w:position w:val="2"/>
                <w:rtl/>
              </w:rPr>
              <w:t xml:space="preserve"> فبراير </w:t>
            </w:r>
            <w:r w:rsidRPr="00941F5A">
              <w:rPr>
                <w:position w:val="2"/>
              </w:rPr>
              <w:t>2017</w:t>
            </w:r>
            <w:r w:rsidRPr="00941F5A">
              <w:rPr>
                <w:rFonts w:hint="cs"/>
                <w:position w:val="2"/>
                <w:rtl/>
              </w:rPr>
              <w:t>)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3.1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الموافقة على </w:t>
            </w:r>
            <w:r w:rsidR="00EE3174" w:rsidRPr="00941F5A">
              <w:rPr>
                <w:rFonts w:hint="cs"/>
                <w:position w:val="2"/>
                <w:rtl/>
              </w:rPr>
              <w:t>خطة الاجتماع</w:t>
            </w:r>
            <w:r w:rsidRPr="00941F5A">
              <w:rPr>
                <w:rFonts w:hint="cs"/>
                <w:position w:val="2"/>
                <w:rtl/>
              </w:rPr>
              <w:t xml:space="preserve"> </w:t>
            </w:r>
            <w:r w:rsidR="00EE3174" w:rsidRPr="00941F5A">
              <w:rPr>
                <w:rFonts w:hint="cs"/>
                <w:position w:val="2"/>
                <w:rtl/>
              </w:rPr>
              <w:t>(الجدول الزمني)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4.1</w:t>
            </w:r>
            <w:r w:rsidRPr="00941F5A">
              <w:rPr>
                <w:position w:val="2"/>
              </w:rPr>
              <w:tab/>
            </w:r>
            <w:r w:rsidRPr="00941F5A">
              <w:rPr>
                <w:position w:val="2"/>
                <w:rtl/>
              </w:rPr>
              <w:t>توزيع الوثائق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5.1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>بيانات الاتصال الواردة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6.1</w:t>
            </w:r>
            <w:r w:rsidRPr="00941F5A">
              <w:rPr>
                <w:position w:val="2"/>
              </w:rPr>
              <w:tab/>
            </w:r>
            <w:r w:rsidRPr="00941F5A">
              <w:rPr>
                <w:position w:val="2"/>
                <w:rtl/>
              </w:rPr>
              <w:t xml:space="preserve">التسهيلات المقدمة </w:t>
            </w:r>
            <w:r w:rsidRPr="00941F5A">
              <w:rPr>
                <w:rFonts w:hint="cs"/>
                <w:position w:val="2"/>
                <w:rtl/>
              </w:rPr>
              <w:t xml:space="preserve">والمعلومات المفيدة </w:t>
            </w:r>
            <w:r w:rsidR="00EE3174" w:rsidRPr="00941F5A">
              <w:rPr>
                <w:rFonts w:hint="cs"/>
                <w:position w:val="2"/>
                <w:rtl/>
              </w:rPr>
              <w:t>الخاصة بال</w:t>
            </w:r>
            <w:r w:rsidRPr="00941F5A">
              <w:rPr>
                <w:position w:val="2"/>
                <w:rtl/>
              </w:rPr>
              <w:t>اجتماع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7.1</w:t>
            </w:r>
            <w:r w:rsidRPr="00941F5A">
              <w:rPr>
                <w:position w:val="2"/>
              </w:rPr>
              <w:tab/>
            </w:r>
            <w:r w:rsidRPr="00941F5A">
              <w:rPr>
                <w:position w:val="2"/>
                <w:rtl/>
              </w:rPr>
              <w:t>مجموعة مواد للترحيب بالأعضاء الجدد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</w:t>
            </w:r>
          </w:p>
        </w:tc>
        <w:tc>
          <w:tcPr>
            <w:tcW w:w="8920" w:type="dxa"/>
          </w:tcPr>
          <w:p w:rsidR="00D01D2B" w:rsidRPr="00941F5A" w:rsidRDefault="00EE3174" w:rsidP="00AA2318">
            <w:pPr>
              <w:pStyle w:val="TOC1"/>
              <w:spacing w:before="60" w:after="60" w:line="360" w:lineRule="exact"/>
              <w:rPr>
                <w:position w:val="2"/>
                <w:rtl/>
                <w:lang w:bidi="ar-EG"/>
              </w:rPr>
            </w:pPr>
            <w:r w:rsidRPr="00941F5A">
              <w:rPr>
                <w:rFonts w:hint="cs"/>
                <w:position w:val="2"/>
                <w:rtl/>
              </w:rPr>
              <w:t xml:space="preserve">تنظيم لجنة الدراسات </w:t>
            </w:r>
            <w:r w:rsidRPr="00941F5A">
              <w:rPr>
                <w:position w:val="2"/>
              </w:rPr>
              <w:t>11</w:t>
            </w:r>
            <w:r w:rsidRPr="00941F5A">
              <w:rPr>
                <w:rFonts w:hint="cs"/>
                <w:position w:val="2"/>
                <w:rtl/>
                <w:lang w:bidi="ar-EG"/>
              </w:rPr>
              <w:t>، بما في ذلك الأفرقة الإقليمية واللجنة التوجيهية لتقييم المطابقة </w:t>
            </w:r>
            <w:r w:rsidRPr="00941F5A">
              <w:rPr>
                <w:position w:val="2"/>
                <w:lang w:bidi="ar-EG"/>
              </w:rPr>
              <w:t>(CASC)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1.2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فريق الإدارة للجنة الدراسات </w:t>
            </w:r>
            <w:r w:rsidRPr="00941F5A">
              <w:rPr>
                <w:position w:val="2"/>
              </w:rPr>
              <w:t>11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2.2</w:t>
            </w:r>
            <w:r w:rsidRPr="00941F5A">
              <w:rPr>
                <w:position w:val="2"/>
              </w:rPr>
              <w:tab/>
            </w:r>
            <w:r w:rsidR="00EE3174" w:rsidRPr="00941F5A">
              <w:rPr>
                <w:rFonts w:hint="cs"/>
                <w:position w:val="2"/>
                <w:rtl/>
              </w:rPr>
              <w:t>تشك</w:t>
            </w:r>
            <w:r w:rsidR="00941F5A">
              <w:rPr>
                <w:rFonts w:hint="cs"/>
                <w:position w:val="2"/>
                <w:rtl/>
              </w:rPr>
              <w:t>يل فرق العمل وإدارتها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3.2</w:t>
            </w:r>
            <w:r w:rsidRPr="00941F5A">
              <w:rPr>
                <w:position w:val="2"/>
              </w:rPr>
              <w:tab/>
            </w:r>
            <w:r w:rsidR="00EE3174" w:rsidRPr="00941F5A">
              <w:rPr>
                <w:rFonts w:hint="cs"/>
                <w:position w:val="2"/>
                <w:rtl/>
              </w:rPr>
              <w:t>مقرِّرو المسائل ومساعدوهم، بما في ذلك تعيين المقرِّرين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4.2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>موظفو الاتصال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941F5A">
        <w:trPr>
          <w:trHeight w:val="671"/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3</w:t>
            </w:r>
          </w:p>
        </w:tc>
        <w:tc>
          <w:tcPr>
            <w:tcW w:w="8920" w:type="dxa"/>
            <w:hideMark/>
          </w:tcPr>
          <w:p w:rsidR="00D01D2B" w:rsidRPr="00941F5A" w:rsidRDefault="00574407" w:rsidP="00AA2318">
            <w:pPr>
              <w:pStyle w:val="TOC1"/>
              <w:tabs>
                <w:tab w:val="left" w:pos="0"/>
              </w:tabs>
              <w:spacing w:before="60" w:after="60" w:line="360" w:lineRule="exact"/>
              <w:ind w:left="0" w:firstLine="0"/>
              <w:rPr>
                <w:position w:val="2"/>
                <w:rtl/>
                <w:lang w:eastAsia="ja-JP"/>
              </w:rPr>
            </w:pPr>
            <w:r>
              <w:rPr>
                <w:rFonts w:hint="cs"/>
                <w:position w:val="2"/>
                <w:rtl/>
                <w:lang w:eastAsia="ja-JP"/>
              </w:rPr>
              <w:t xml:space="preserve">نواتج ذات </w:t>
            </w:r>
            <w:r w:rsidR="00D01D2B" w:rsidRPr="00941F5A">
              <w:rPr>
                <w:rFonts w:hint="cs"/>
                <w:position w:val="2"/>
                <w:rtl/>
                <w:lang w:eastAsia="ja-JP"/>
              </w:rPr>
              <w:t xml:space="preserve">صلة </w:t>
            </w:r>
            <w:r w:rsidR="00EE3174" w:rsidRPr="00941F5A">
              <w:rPr>
                <w:rFonts w:hint="cs"/>
                <w:position w:val="2"/>
                <w:rtl/>
                <w:lang w:eastAsia="ja-JP"/>
              </w:rPr>
              <w:t>من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  <w:lang w:eastAsia="ja-JP"/>
              </w:rPr>
              <w:t>1.3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اجتماع </w:t>
            </w:r>
            <w:r w:rsidRPr="00941F5A">
              <w:rPr>
                <w:position w:val="2"/>
                <w:rtl/>
              </w:rPr>
              <w:t>الفريق الاستشاري لتقييس الاتصالات</w:t>
            </w:r>
            <w:r w:rsidRPr="00941F5A">
              <w:rPr>
                <w:rFonts w:hint="cs"/>
                <w:position w:val="2"/>
                <w:rtl/>
              </w:rPr>
              <w:t xml:space="preserve"> (</w:t>
            </w:r>
            <w:r w:rsidRPr="00941F5A">
              <w:rPr>
                <w:position w:val="2"/>
              </w:rPr>
              <w:t>4-1</w:t>
            </w:r>
            <w:r w:rsidRPr="00941F5A">
              <w:rPr>
                <w:rFonts w:hint="cs"/>
                <w:position w:val="2"/>
                <w:rtl/>
              </w:rPr>
              <w:t xml:space="preserve"> مايو </w:t>
            </w:r>
            <w:r w:rsidRPr="00941F5A">
              <w:rPr>
                <w:position w:val="2"/>
              </w:rPr>
              <w:t>2017</w:t>
            </w:r>
            <w:r w:rsidRPr="00941F5A">
              <w:rPr>
                <w:rFonts w:hint="cs"/>
                <w:position w:val="2"/>
                <w:rtl/>
              </w:rPr>
              <w:t>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4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tabs>
                <w:tab w:val="left" w:pos="674"/>
              </w:tabs>
              <w:spacing w:before="60" w:after="60" w:line="360" w:lineRule="exact"/>
              <w:ind w:left="674" w:hanging="674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تعليقات حول الأنشطة المرحلية منذ آخر اجتماع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1.4</w:t>
            </w:r>
            <w:r w:rsidRPr="00941F5A">
              <w:rPr>
                <w:position w:val="2"/>
                <w:rtl/>
              </w:rPr>
              <w:tab/>
            </w:r>
            <w:r w:rsidR="00EE3174" w:rsidRPr="00941F5A">
              <w:rPr>
                <w:rFonts w:hint="cs"/>
                <w:position w:val="2"/>
                <w:rtl/>
              </w:rPr>
              <w:t>أمور</w:t>
            </w:r>
            <w:r w:rsidRPr="00941F5A">
              <w:rPr>
                <w:rFonts w:hint="cs"/>
                <w:position w:val="2"/>
                <w:rtl/>
              </w:rPr>
              <w:t xml:space="preserve"> متصلة بالتوصيات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2.4</w:t>
            </w:r>
            <w:r w:rsidRPr="00941F5A">
              <w:rPr>
                <w:position w:val="2"/>
              </w:rPr>
              <w:tab/>
            </w:r>
            <w:r w:rsidR="00EE3174" w:rsidRPr="00941F5A">
              <w:rPr>
                <w:rFonts w:hint="cs"/>
                <w:position w:val="2"/>
                <w:rtl/>
              </w:rPr>
              <w:t>الاجتماعات</w:t>
            </w:r>
            <w:r w:rsidRPr="00941F5A">
              <w:rPr>
                <w:rFonts w:hint="cs"/>
                <w:position w:val="2"/>
                <w:rtl/>
              </w:rPr>
              <w:t xml:space="preserve"> المرحلية </w:t>
            </w:r>
            <w:r w:rsidR="00EE3174" w:rsidRPr="00941F5A">
              <w:rPr>
                <w:rFonts w:hint="cs"/>
                <w:position w:val="2"/>
                <w:rtl/>
              </w:rPr>
              <w:t>للمقرِّرين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3.4</w:t>
            </w:r>
            <w:r w:rsidRPr="00941F5A">
              <w:rPr>
                <w:position w:val="2"/>
              </w:rPr>
              <w:tab/>
            </w:r>
            <w:r w:rsidR="00EE3174" w:rsidRPr="00941F5A">
              <w:rPr>
                <w:rFonts w:hint="cs"/>
                <w:position w:val="2"/>
                <w:rtl/>
              </w:rPr>
              <w:t>اجتماعا</w:t>
            </w:r>
            <w:r w:rsidRPr="00941F5A">
              <w:rPr>
                <w:rFonts w:hint="cs"/>
                <w:position w:val="2"/>
                <w:rtl/>
              </w:rPr>
              <w:t xml:space="preserve"> فرقتي العمل </w:t>
            </w:r>
            <w:r w:rsidRPr="00941F5A">
              <w:rPr>
                <w:position w:val="2"/>
              </w:rPr>
              <w:t>1/11</w:t>
            </w:r>
            <w:r w:rsidRPr="00941F5A">
              <w:rPr>
                <w:rFonts w:hint="cs"/>
                <w:position w:val="2"/>
                <w:rtl/>
              </w:rPr>
              <w:t xml:space="preserve"> و</w:t>
            </w:r>
            <w:r w:rsidRPr="00941F5A">
              <w:rPr>
                <w:position w:val="2"/>
              </w:rPr>
              <w:t>2/11</w:t>
            </w:r>
            <w:r w:rsidRPr="00941F5A">
              <w:rPr>
                <w:rFonts w:hint="cs"/>
                <w:position w:val="2"/>
                <w:rtl/>
              </w:rPr>
              <w:t xml:space="preserve"> (</w:t>
            </w:r>
            <w:r w:rsidRPr="00941F5A">
              <w:rPr>
                <w:position w:val="2"/>
              </w:rPr>
              <w:t>13-12</w:t>
            </w:r>
            <w:r w:rsidRPr="00941F5A">
              <w:rPr>
                <w:rFonts w:hint="cs"/>
                <w:position w:val="2"/>
                <w:rtl/>
              </w:rPr>
              <w:t xml:space="preserve"> يوليو </w:t>
            </w:r>
            <w:r w:rsidRPr="00941F5A">
              <w:rPr>
                <w:position w:val="2"/>
              </w:rPr>
              <w:t>2017</w:t>
            </w:r>
            <w:r w:rsidRPr="00941F5A">
              <w:rPr>
                <w:rFonts w:hint="cs"/>
                <w:position w:val="2"/>
                <w:rtl/>
              </w:rPr>
              <w:t>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5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tabs>
                <w:tab w:val="left" w:pos="674"/>
              </w:tabs>
              <w:spacing w:before="60" w:after="60" w:line="360" w:lineRule="exact"/>
              <w:ind w:left="674" w:hanging="674"/>
              <w:rPr>
                <w:position w:val="2"/>
              </w:rPr>
            </w:pPr>
            <w:r w:rsidRPr="00941F5A">
              <w:rPr>
                <w:color w:val="000000"/>
                <w:position w:val="2"/>
                <w:rtl/>
              </w:rPr>
              <w:t>الموافقة على بيانات الاتصال الصادرة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6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tabs>
                <w:tab w:val="left" w:pos="0"/>
                <w:tab w:val="left" w:pos="34"/>
              </w:tabs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النظر في الموافقة على التوصيات وفقاً [للقرار </w:t>
            </w:r>
            <w:r w:rsidRPr="00941F5A">
              <w:rPr>
                <w:position w:val="2"/>
              </w:rPr>
              <w:t>1</w:t>
            </w:r>
            <w:r w:rsidR="00EE3174" w:rsidRPr="00941F5A">
              <w:rPr>
                <w:rFonts w:hint="cs"/>
                <w:position w:val="2"/>
                <w:rtl/>
              </w:rPr>
              <w:t>/</w:t>
            </w:r>
            <w:r w:rsidRPr="00941F5A">
              <w:rPr>
                <w:rFonts w:hint="cs"/>
                <w:position w:val="2"/>
                <w:rtl/>
              </w:rPr>
              <w:t xml:space="preserve">التوصية </w:t>
            </w:r>
            <w:r w:rsidRPr="00941F5A">
              <w:rPr>
                <w:position w:val="2"/>
              </w:rPr>
              <w:t>A.8</w:t>
            </w:r>
            <w:r w:rsidRPr="00941F5A">
              <w:rPr>
                <w:rFonts w:hint="cs"/>
                <w:position w:val="2"/>
                <w:rtl/>
              </w:rPr>
              <w:t xml:space="preserve"> لقطاع تقييس الاتصال في الاتحاد، إن وجدت]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7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pStyle w:val="TOC1"/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اختصاصات </w:t>
            </w:r>
            <w:r w:rsidR="00EE3174" w:rsidRPr="00941F5A">
              <w:rPr>
                <w:rFonts w:hint="cs"/>
                <w:position w:val="2"/>
                <w:rtl/>
              </w:rPr>
              <w:t>الأفرقة</w:t>
            </w:r>
            <w:r w:rsidRPr="00941F5A">
              <w:rPr>
                <w:rFonts w:hint="cs"/>
                <w:position w:val="2"/>
                <w:rtl/>
              </w:rPr>
              <w:t xml:space="preserve"> الإقليمية و</w:t>
            </w:r>
            <w:r w:rsidR="00EE3174" w:rsidRPr="00941F5A">
              <w:rPr>
                <w:rFonts w:hint="cs"/>
                <w:position w:val="2"/>
                <w:rtl/>
              </w:rPr>
              <w:t>ال</w:t>
            </w:r>
            <w:r w:rsidRPr="00941F5A">
              <w:rPr>
                <w:color w:val="000000"/>
                <w:position w:val="2"/>
                <w:rtl/>
              </w:rPr>
              <w:t>لجنة التوجيه</w:t>
            </w:r>
            <w:r w:rsidR="00EE3174" w:rsidRPr="00941F5A">
              <w:rPr>
                <w:rFonts w:hint="cs"/>
                <w:color w:val="000000"/>
                <w:position w:val="2"/>
                <w:rtl/>
              </w:rPr>
              <w:t>ية</w:t>
            </w:r>
            <w:r w:rsidRPr="00941F5A">
              <w:rPr>
                <w:color w:val="000000"/>
                <w:position w:val="2"/>
                <w:rtl/>
              </w:rPr>
              <w:t xml:space="preserve"> </w:t>
            </w:r>
            <w:r w:rsidR="00EE3174" w:rsidRPr="00941F5A">
              <w:rPr>
                <w:rFonts w:hint="cs"/>
                <w:color w:val="000000"/>
                <w:position w:val="2"/>
                <w:rtl/>
              </w:rPr>
              <w:t>ل</w:t>
            </w:r>
            <w:r w:rsidRPr="00941F5A">
              <w:rPr>
                <w:color w:val="000000"/>
                <w:position w:val="2"/>
                <w:rtl/>
              </w:rPr>
              <w:t>تقييم المطابقة</w:t>
            </w:r>
            <w:r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(CASC)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1.7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color w:val="000000"/>
                <w:position w:val="2"/>
                <w:rtl/>
              </w:rPr>
              <w:t xml:space="preserve">الفريق الإقليمي لإفريقيا التابع للجنة الدراسات </w:t>
            </w:r>
            <w:r w:rsidRPr="00941F5A">
              <w:rPr>
                <w:color w:val="000000"/>
                <w:position w:val="2"/>
              </w:rPr>
              <w:t>11</w:t>
            </w:r>
            <w:r w:rsidRPr="00941F5A">
              <w:rPr>
                <w:color w:val="000000"/>
                <w:position w:val="2"/>
                <w:rtl/>
              </w:rPr>
              <w:t xml:space="preserve"> لقطاع تقييس الاتصالات</w:t>
            </w:r>
            <w:r w:rsidR="00941F5A">
              <w:rPr>
                <w:rFonts w:hint="cs"/>
                <w:color w:val="000000"/>
                <w:position w:val="2"/>
                <w:rtl/>
              </w:rPr>
              <w:t> </w:t>
            </w:r>
            <w:r w:rsidRPr="00941F5A">
              <w:rPr>
                <w:color w:val="000000"/>
                <w:position w:val="2"/>
              </w:rPr>
              <w:t>(SG11RG-AFR)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2.7</w:t>
            </w:r>
            <w:r w:rsidRPr="00941F5A">
              <w:rPr>
                <w:position w:val="2"/>
              </w:rPr>
              <w:tab/>
            </w:r>
            <w:r w:rsidRPr="00941F5A">
              <w:rPr>
                <w:color w:val="000000"/>
                <w:position w:val="2"/>
                <w:rtl/>
              </w:rPr>
              <w:t>الفريق الإقليمي لبلدان الكومنولث الإقليمي في مجال الاتصالات</w:t>
            </w:r>
            <w:r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(SG11RG-RCC)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3.7</w:t>
            </w:r>
            <w:r w:rsidRPr="00941F5A">
              <w:rPr>
                <w:position w:val="2"/>
              </w:rPr>
              <w:tab/>
            </w:r>
            <w:r w:rsidR="0073117D" w:rsidRPr="00941F5A">
              <w:rPr>
                <w:rFonts w:hint="cs"/>
                <w:position w:val="2"/>
                <w:rtl/>
              </w:rPr>
              <w:t>ال</w:t>
            </w:r>
            <w:r w:rsidRPr="00941F5A">
              <w:rPr>
                <w:color w:val="000000"/>
                <w:position w:val="2"/>
                <w:rtl/>
              </w:rPr>
              <w:t>لجنة التوجيه</w:t>
            </w:r>
            <w:r w:rsidR="0073117D" w:rsidRPr="00941F5A">
              <w:rPr>
                <w:rFonts w:hint="cs"/>
                <w:color w:val="000000"/>
                <w:position w:val="2"/>
                <w:rtl/>
              </w:rPr>
              <w:t>ية</w:t>
            </w:r>
            <w:r w:rsidRPr="00941F5A">
              <w:rPr>
                <w:color w:val="000000"/>
                <w:position w:val="2"/>
                <w:rtl/>
              </w:rPr>
              <w:t xml:space="preserve"> </w:t>
            </w:r>
            <w:r w:rsidR="0073117D" w:rsidRPr="00941F5A">
              <w:rPr>
                <w:rFonts w:hint="cs"/>
                <w:color w:val="000000"/>
                <w:position w:val="2"/>
                <w:rtl/>
              </w:rPr>
              <w:t>ل</w:t>
            </w:r>
            <w:r w:rsidRPr="00941F5A">
              <w:rPr>
                <w:color w:val="000000"/>
                <w:position w:val="2"/>
                <w:rtl/>
              </w:rPr>
              <w:t>تقييم المطابقة</w:t>
            </w:r>
            <w:r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(CASC)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lang w:val="fr-CH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8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pStyle w:val="TOC1"/>
              <w:spacing w:before="60" w:after="60" w:line="360" w:lineRule="exact"/>
              <w:rPr>
                <w:position w:val="2"/>
                <w:rtl/>
                <w:lang w:bidi="ar-EG"/>
              </w:rPr>
            </w:pPr>
            <w:r w:rsidRPr="00941F5A">
              <w:rPr>
                <w:rFonts w:hint="cs"/>
                <w:position w:val="2"/>
                <w:rtl/>
              </w:rPr>
              <w:t xml:space="preserve">تقارير </w:t>
            </w:r>
            <w:r w:rsidR="00EE3174" w:rsidRPr="00941F5A">
              <w:rPr>
                <w:rFonts w:hint="cs"/>
                <w:position w:val="2"/>
                <w:rtl/>
              </w:rPr>
              <w:t>الأفرقة</w:t>
            </w:r>
            <w:r w:rsidRPr="00941F5A">
              <w:rPr>
                <w:rFonts w:hint="cs"/>
                <w:position w:val="2"/>
                <w:rtl/>
              </w:rPr>
              <w:t xml:space="preserve"> الإقليمية التابعة للجنة الدراسات </w:t>
            </w:r>
            <w:r w:rsidRPr="00941F5A">
              <w:rPr>
                <w:position w:val="2"/>
              </w:rPr>
              <w:t>11</w:t>
            </w:r>
            <w:r w:rsidRPr="00941F5A">
              <w:rPr>
                <w:rFonts w:hint="cs"/>
                <w:position w:val="2"/>
                <w:rtl/>
              </w:rPr>
              <w:t xml:space="preserve"> </w:t>
            </w:r>
            <w:r w:rsidRPr="00941F5A">
              <w:rPr>
                <w:rFonts w:hint="cs"/>
                <w:color w:val="000000"/>
                <w:position w:val="2"/>
                <w:rtl/>
              </w:rPr>
              <w:t>و</w:t>
            </w:r>
            <w:r w:rsidR="00EE3174" w:rsidRPr="00941F5A">
              <w:rPr>
                <w:rFonts w:hint="cs"/>
                <w:color w:val="000000"/>
                <w:position w:val="2"/>
                <w:rtl/>
              </w:rPr>
              <w:t>ال</w:t>
            </w:r>
            <w:r w:rsidRPr="00941F5A">
              <w:rPr>
                <w:color w:val="000000"/>
                <w:position w:val="2"/>
                <w:rtl/>
              </w:rPr>
              <w:t>لجنة التوجيه</w:t>
            </w:r>
            <w:r w:rsidR="00EE3174" w:rsidRPr="00941F5A">
              <w:rPr>
                <w:rFonts w:hint="cs"/>
                <w:color w:val="000000"/>
                <w:position w:val="2"/>
                <w:rtl/>
              </w:rPr>
              <w:t>ية</w:t>
            </w:r>
            <w:r w:rsidRPr="00941F5A">
              <w:rPr>
                <w:color w:val="000000"/>
                <w:position w:val="2"/>
                <w:rtl/>
              </w:rPr>
              <w:t xml:space="preserve"> </w:t>
            </w:r>
            <w:r w:rsidR="00EE3174" w:rsidRPr="00941F5A">
              <w:rPr>
                <w:rFonts w:hint="cs"/>
                <w:color w:val="000000"/>
                <w:position w:val="2"/>
                <w:rtl/>
              </w:rPr>
              <w:t>ل</w:t>
            </w:r>
            <w:r w:rsidRPr="00941F5A">
              <w:rPr>
                <w:color w:val="000000"/>
                <w:position w:val="2"/>
                <w:rtl/>
              </w:rPr>
              <w:t>تقييم المطابقة</w:t>
            </w:r>
            <w:r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="00941F5A">
              <w:rPr>
                <w:color w:val="000000"/>
                <w:position w:val="2"/>
              </w:rPr>
              <w:t>(CASC)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1.8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color w:val="000000"/>
                <w:position w:val="2"/>
                <w:rtl/>
              </w:rPr>
              <w:t xml:space="preserve">الفريق الإقليمي لإفريقيا التابع للجنة الدراسات </w:t>
            </w:r>
            <w:r w:rsidRPr="00941F5A">
              <w:rPr>
                <w:color w:val="000000"/>
                <w:position w:val="2"/>
              </w:rPr>
              <w:t>11</w:t>
            </w:r>
            <w:r w:rsidRPr="00941F5A">
              <w:rPr>
                <w:color w:val="000000"/>
                <w:position w:val="2"/>
                <w:rtl/>
              </w:rPr>
              <w:t xml:space="preserve"> لقطاع تقييس الاتصالات</w:t>
            </w:r>
            <w:r w:rsidR="00941F5A">
              <w:rPr>
                <w:rFonts w:hint="cs"/>
                <w:color w:val="000000"/>
                <w:position w:val="2"/>
                <w:rtl/>
              </w:rPr>
              <w:t> </w:t>
            </w:r>
            <w:r w:rsidRPr="00941F5A">
              <w:rPr>
                <w:color w:val="000000"/>
                <w:position w:val="2"/>
              </w:rPr>
              <w:t>(SG11RG-AFR)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2.8</w:t>
            </w:r>
            <w:r w:rsidRPr="00941F5A">
              <w:rPr>
                <w:position w:val="2"/>
              </w:rPr>
              <w:tab/>
            </w:r>
            <w:r w:rsidRPr="00941F5A">
              <w:rPr>
                <w:color w:val="000000"/>
                <w:position w:val="2"/>
                <w:rtl/>
              </w:rPr>
              <w:t>الفريق الإقليمي لبلدان الكومنولث الإقليمي في مجال الاتصالات</w:t>
            </w:r>
            <w:r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(SG11RG-RCC)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3.8</w:t>
            </w:r>
            <w:r w:rsidRPr="00941F5A">
              <w:rPr>
                <w:position w:val="2"/>
              </w:rPr>
              <w:tab/>
            </w:r>
            <w:r w:rsidR="00EE3174" w:rsidRPr="00941F5A">
              <w:rPr>
                <w:rFonts w:hint="cs"/>
                <w:position w:val="2"/>
                <w:rtl/>
              </w:rPr>
              <w:t>ال</w:t>
            </w:r>
            <w:r w:rsidRPr="00941F5A">
              <w:rPr>
                <w:color w:val="000000"/>
                <w:position w:val="2"/>
                <w:rtl/>
              </w:rPr>
              <w:t>لجنة التوجيه</w:t>
            </w:r>
            <w:r w:rsidR="00EE3174" w:rsidRPr="00941F5A">
              <w:rPr>
                <w:rFonts w:hint="cs"/>
                <w:color w:val="000000"/>
                <w:position w:val="2"/>
                <w:rtl/>
              </w:rPr>
              <w:t xml:space="preserve">ية لتقييم </w:t>
            </w:r>
            <w:r w:rsidRPr="00941F5A">
              <w:rPr>
                <w:color w:val="000000"/>
                <w:position w:val="2"/>
                <w:rtl/>
              </w:rPr>
              <w:t>المطابقة</w:t>
            </w:r>
            <w:r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(CASC)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lang w:val="fr-CH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lastRenderedPageBreak/>
              <w:t>9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pStyle w:val="TOC1"/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خطط لجنة الدراسات </w:t>
            </w:r>
            <w:r w:rsidRPr="00941F5A">
              <w:rPr>
                <w:position w:val="2"/>
              </w:rPr>
              <w:t>11</w:t>
            </w:r>
            <w:r w:rsidRPr="00941F5A">
              <w:rPr>
                <w:rFonts w:hint="cs"/>
                <w:position w:val="2"/>
                <w:rtl/>
              </w:rPr>
              <w:t xml:space="preserve"> لفترة الدراسة </w:t>
            </w:r>
            <w:r w:rsidRPr="00941F5A">
              <w:rPr>
                <w:position w:val="2"/>
              </w:rPr>
              <w:t>2020-2017</w:t>
            </w:r>
            <w:r w:rsidRPr="00941F5A">
              <w:rPr>
                <w:rFonts w:hint="cs"/>
                <w:position w:val="2"/>
                <w:rtl/>
              </w:rPr>
              <w:t xml:space="preserve"> (خطة عمل لجنة الدراسات </w:t>
            </w:r>
            <w:r w:rsidRPr="00941F5A">
              <w:rPr>
                <w:position w:val="2"/>
              </w:rPr>
              <w:t>11</w:t>
            </w:r>
            <w:r w:rsidRPr="00941F5A">
              <w:rPr>
                <w:rFonts w:hint="cs"/>
                <w:position w:val="2"/>
                <w:rtl/>
              </w:rPr>
              <w:t>)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1.9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فرقة العمل</w:t>
            </w:r>
            <w:r w:rsidRPr="00941F5A">
              <w:rPr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1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2.9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فرقة العمل</w:t>
            </w:r>
            <w:r w:rsidRPr="00941F5A">
              <w:rPr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2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3.9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فرقة العمل</w:t>
            </w:r>
            <w:r w:rsidRPr="00941F5A">
              <w:rPr>
                <w:color w:val="000000"/>
                <w:position w:val="2"/>
                <w:rtl/>
              </w:rPr>
              <w:t xml:space="preserve"> </w:t>
            </w:r>
            <w:r w:rsidRPr="00941F5A">
              <w:rPr>
                <w:color w:val="000000"/>
                <w:position w:val="2"/>
              </w:rPr>
              <w:t>3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4.9</w:t>
            </w:r>
            <w:r w:rsidRPr="00941F5A">
              <w:rPr>
                <w:position w:val="2"/>
              </w:rPr>
              <w:tab/>
            </w:r>
            <w:r w:rsidR="0073117D" w:rsidRPr="00941F5A">
              <w:rPr>
                <w:rFonts w:hint="cs"/>
                <w:position w:val="2"/>
                <w:rtl/>
              </w:rPr>
              <w:t>ال</w:t>
            </w:r>
            <w:r w:rsidR="0073117D" w:rsidRPr="00941F5A">
              <w:rPr>
                <w:color w:val="000000"/>
                <w:position w:val="2"/>
                <w:rtl/>
              </w:rPr>
              <w:t>لجنة التوجيه</w:t>
            </w:r>
            <w:r w:rsidR="0073117D" w:rsidRPr="00941F5A">
              <w:rPr>
                <w:rFonts w:hint="cs"/>
                <w:color w:val="000000"/>
                <w:position w:val="2"/>
                <w:rtl/>
              </w:rPr>
              <w:t xml:space="preserve">ية لتقييم </w:t>
            </w:r>
            <w:r w:rsidR="0073117D" w:rsidRPr="00941F5A">
              <w:rPr>
                <w:color w:val="000000"/>
                <w:position w:val="2"/>
                <w:rtl/>
              </w:rPr>
              <w:t>المطابقة</w:t>
            </w:r>
            <w:r w:rsidR="0073117D" w:rsidRPr="00941F5A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="0073117D" w:rsidRPr="00941F5A">
              <w:rPr>
                <w:color w:val="000000"/>
                <w:position w:val="2"/>
              </w:rPr>
              <w:t>(CASC)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10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pStyle w:val="TOC1"/>
              <w:spacing w:before="60" w:after="60" w:line="36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 xml:space="preserve">الموافقة على برنامج العمل المحدَّث للجنة الدراسات </w:t>
            </w:r>
            <w:r w:rsidRPr="00941F5A">
              <w:rPr>
                <w:position w:val="2"/>
              </w:rPr>
              <w:t>11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11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tabs>
                <w:tab w:val="left" w:pos="674"/>
              </w:tabs>
              <w:spacing w:before="60" w:after="60" w:line="360" w:lineRule="exact"/>
              <w:ind w:left="674" w:hanging="674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تقارير وبيانات الاتصال من </w:t>
            </w:r>
            <w:r w:rsidR="0073117D" w:rsidRPr="00941F5A">
              <w:rPr>
                <w:rFonts w:hint="cs"/>
                <w:position w:val="2"/>
                <w:rtl/>
              </w:rPr>
              <w:t>لجان دراسات</w:t>
            </w:r>
            <w:r w:rsidRPr="00941F5A">
              <w:rPr>
                <w:rFonts w:hint="cs"/>
                <w:position w:val="2"/>
                <w:rtl/>
              </w:rPr>
              <w:t xml:space="preserve"> أخرى/ورش عمل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12</w:t>
            </w:r>
          </w:p>
        </w:tc>
        <w:tc>
          <w:tcPr>
            <w:tcW w:w="8920" w:type="dxa"/>
          </w:tcPr>
          <w:p w:rsidR="00D01D2B" w:rsidRPr="00941F5A" w:rsidRDefault="0073117D" w:rsidP="00AA2318">
            <w:pPr>
              <w:tabs>
                <w:tab w:val="left" w:pos="674"/>
              </w:tabs>
              <w:spacing w:before="60" w:after="60" w:line="360" w:lineRule="exact"/>
              <w:ind w:left="674" w:hanging="674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الترويج ل</w:t>
            </w:r>
            <w:r w:rsidR="00D01D2B" w:rsidRPr="00941F5A">
              <w:rPr>
                <w:rFonts w:hint="cs"/>
                <w:position w:val="2"/>
                <w:rtl/>
              </w:rPr>
              <w:t xml:space="preserve">عمل لجنة الدراسات </w:t>
            </w:r>
            <w:r w:rsidR="00D01D2B" w:rsidRPr="00941F5A">
              <w:rPr>
                <w:position w:val="2"/>
              </w:rPr>
              <w:t>11</w:t>
            </w:r>
            <w:r w:rsidR="00D01D2B" w:rsidRPr="00941F5A">
              <w:rPr>
                <w:rFonts w:hint="cs"/>
                <w:position w:val="2"/>
                <w:rtl/>
              </w:rPr>
              <w:t xml:space="preserve">، </w:t>
            </w:r>
            <w:r w:rsidRPr="00941F5A">
              <w:rPr>
                <w:rFonts w:hint="cs"/>
                <w:position w:val="2"/>
                <w:rtl/>
              </w:rPr>
              <w:t xml:space="preserve">من خلال </w:t>
            </w:r>
            <w:r w:rsidR="00D01D2B" w:rsidRPr="00941F5A">
              <w:rPr>
                <w:rFonts w:hint="cs"/>
                <w:position w:val="2"/>
                <w:rtl/>
              </w:rPr>
              <w:t>تنظيم ورش العمل على سبيل المثال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13</w:t>
            </w:r>
          </w:p>
        </w:tc>
        <w:tc>
          <w:tcPr>
            <w:tcW w:w="8920" w:type="dxa"/>
          </w:tcPr>
          <w:p w:rsidR="00D01D2B" w:rsidRPr="00941F5A" w:rsidRDefault="0073117D" w:rsidP="00AA2318">
            <w:pPr>
              <w:tabs>
                <w:tab w:val="left" w:pos="674"/>
              </w:tabs>
              <w:spacing w:before="60" w:after="60" w:line="360" w:lineRule="exact"/>
              <w:ind w:left="674" w:hanging="674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النماذج (</w:t>
            </w:r>
            <w:r w:rsidR="00D01D2B" w:rsidRPr="00941F5A">
              <w:rPr>
                <w:rFonts w:hint="cs"/>
                <w:position w:val="2"/>
                <w:rtl/>
              </w:rPr>
              <w:t>جداول الأعمال والتقارير على سبيل المثال)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14</w:t>
            </w:r>
          </w:p>
        </w:tc>
        <w:tc>
          <w:tcPr>
            <w:tcW w:w="8920" w:type="dxa"/>
            <w:tcBorders>
              <w:bottom w:val="single" w:sz="18" w:space="0" w:color="000000" w:themeColor="text1"/>
            </w:tcBorders>
            <w:hideMark/>
          </w:tcPr>
          <w:p w:rsidR="00D01D2B" w:rsidRPr="00941F5A" w:rsidRDefault="00D01D2B" w:rsidP="00AA2318">
            <w:pPr>
              <w:tabs>
                <w:tab w:val="left" w:pos="674"/>
              </w:tabs>
              <w:spacing w:before="60" w:after="60" w:line="360" w:lineRule="exact"/>
              <w:ind w:left="674" w:hanging="674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 xml:space="preserve">ما يستجد من </w:t>
            </w:r>
            <w:r w:rsidR="00510865">
              <w:rPr>
                <w:rFonts w:hint="cs"/>
                <w:position w:val="2"/>
                <w:rtl/>
              </w:rPr>
              <w:t>أعمال</w:t>
            </w:r>
            <w:r w:rsidRPr="00941F5A">
              <w:rPr>
                <w:rFonts w:hint="cs"/>
                <w:position w:val="2"/>
                <w:rtl/>
              </w:rPr>
              <w:t xml:space="preserve"> خلال الجلسة العامة</w:t>
            </w:r>
            <w:r w:rsidR="0073117D" w:rsidRPr="00941F5A">
              <w:rPr>
                <w:rFonts w:hint="cs"/>
                <w:position w:val="2"/>
                <w:rtl/>
              </w:rPr>
              <w:t xml:space="preserve"> الافتتاحية</w:t>
            </w:r>
          </w:p>
        </w:tc>
        <w:tc>
          <w:tcPr>
            <w:tcW w:w="5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941F5A">
        <w:trPr>
          <w:jc w:val="center"/>
        </w:trPr>
        <w:tc>
          <w:tcPr>
            <w:tcW w:w="10139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/>
          </w:tcPr>
          <w:p w:rsidR="00D01D2B" w:rsidRPr="00941F5A" w:rsidRDefault="00D01D2B" w:rsidP="009251C9">
            <w:pPr>
              <w:spacing w:before="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15</w:t>
            </w:r>
          </w:p>
        </w:tc>
        <w:tc>
          <w:tcPr>
            <w:tcW w:w="8920" w:type="dxa"/>
            <w:tcBorders>
              <w:top w:val="single" w:sz="18" w:space="0" w:color="auto"/>
            </w:tcBorders>
            <w:hideMark/>
          </w:tcPr>
          <w:p w:rsidR="00D01D2B" w:rsidRPr="00941F5A" w:rsidRDefault="0073117D" w:rsidP="00AA2318">
            <w:pPr>
              <w:spacing w:before="60" w:after="60" w:line="360" w:lineRule="exact"/>
              <w:rPr>
                <w:position w:val="2"/>
              </w:rPr>
            </w:pPr>
            <w:r w:rsidRPr="00941F5A">
              <w:rPr>
                <w:rFonts w:hint="cs"/>
                <w:color w:val="000000"/>
                <w:position w:val="2"/>
                <w:rtl/>
              </w:rPr>
              <w:t>الاستفسار</w:t>
            </w:r>
            <w:r w:rsidR="00D01D2B" w:rsidRPr="00941F5A">
              <w:rPr>
                <w:rFonts w:hint="cs"/>
                <w:color w:val="000000"/>
                <w:position w:val="2"/>
                <w:rtl/>
              </w:rPr>
              <w:t xml:space="preserve"> بشأن</w:t>
            </w:r>
            <w:r w:rsidR="00D01D2B" w:rsidRPr="00941F5A">
              <w:rPr>
                <w:color w:val="000000"/>
                <w:position w:val="2"/>
                <w:rtl/>
              </w:rPr>
              <w:t xml:space="preserve"> حقوق الملكية الفكرية</w:t>
            </w:r>
            <w:r w:rsidR="00941F5A">
              <w:rPr>
                <w:rFonts w:hint="eastAsia"/>
                <w:color w:val="000000"/>
                <w:position w:val="2"/>
                <w:rtl/>
              </w:rPr>
              <w:t> </w:t>
            </w:r>
            <w:r w:rsidR="00D01D2B" w:rsidRPr="00941F5A">
              <w:rPr>
                <w:color w:val="000000"/>
                <w:position w:val="2"/>
              </w:rPr>
              <w:t>(IPR)</w:t>
            </w:r>
          </w:p>
        </w:tc>
        <w:tc>
          <w:tcPr>
            <w:tcW w:w="533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16</w:t>
            </w:r>
          </w:p>
        </w:tc>
        <w:tc>
          <w:tcPr>
            <w:tcW w:w="8920" w:type="dxa"/>
            <w:hideMark/>
          </w:tcPr>
          <w:p w:rsidR="00D01D2B" w:rsidRPr="00941F5A" w:rsidRDefault="0073117D" w:rsidP="00AA2318">
            <w:pPr>
              <w:spacing w:before="60" w:after="60" w:line="360" w:lineRule="exact"/>
              <w:rPr>
                <w:position w:val="2"/>
                <w:rtl/>
                <w:lang w:eastAsia="ja-JP" w:bidi="ar-EG"/>
              </w:rPr>
            </w:pPr>
            <w:r w:rsidRPr="00941F5A">
              <w:rPr>
                <w:rFonts w:hint="cs"/>
                <w:position w:val="2"/>
                <w:rtl/>
                <w:lang w:eastAsia="ja-JP"/>
              </w:rPr>
              <w:t>الموافقة على و"قبول" مشاريع التوصيات المقترح الموافقة عليها (التوصية </w:t>
            </w:r>
            <w:r w:rsidRPr="00941F5A">
              <w:rPr>
                <w:position w:val="2"/>
                <w:lang w:eastAsia="ja-JP"/>
              </w:rPr>
              <w:t>ITU</w:t>
            </w:r>
            <w:r w:rsidRPr="00941F5A">
              <w:rPr>
                <w:position w:val="2"/>
                <w:lang w:eastAsia="ja-JP"/>
              </w:rPr>
              <w:noBreakHyphen/>
              <w:t>T A.8</w:t>
            </w:r>
            <w:r w:rsidR="00941F5A">
              <w:rPr>
                <w:rFonts w:hint="cs"/>
                <w:position w:val="2"/>
                <w:rtl/>
                <w:lang w:eastAsia="ja-JP" w:bidi="ar-EG"/>
              </w:rPr>
              <w:t>) والموافقة على الوثائق الأخرى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1.16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التوصيات</w:t>
            </w:r>
          </w:p>
          <w:p w:rsidR="00D01D2B" w:rsidRPr="00941F5A" w:rsidRDefault="00D01D2B" w:rsidP="00AA2318">
            <w:pPr>
              <w:tabs>
                <w:tab w:val="clear" w:pos="1134"/>
              </w:tabs>
              <w:spacing w:before="60" w:after="60" w:line="360" w:lineRule="exact"/>
              <w:contextualSpacing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2.16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الإضافات</w:t>
            </w:r>
          </w:p>
          <w:p w:rsidR="00D01D2B" w:rsidRPr="00941F5A" w:rsidRDefault="00D01D2B" w:rsidP="00AA2318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4"/>
              </w:tabs>
              <w:spacing w:before="60" w:after="60" w:line="360" w:lineRule="exact"/>
              <w:contextualSpacing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3.16</w:t>
            </w:r>
            <w:r w:rsidRPr="00941F5A">
              <w:rPr>
                <w:position w:val="2"/>
              </w:rPr>
              <w:tab/>
            </w:r>
            <w:r w:rsidR="0073117D" w:rsidRPr="00941F5A">
              <w:rPr>
                <w:rFonts w:hint="cs"/>
                <w:color w:val="000000"/>
                <w:position w:val="2"/>
                <w:rtl/>
              </w:rPr>
              <w:t>الورقات التقنية والتقارير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tabs>
                <w:tab w:val="left" w:pos="720"/>
              </w:tabs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17</w:t>
            </w:r>
          </w:p>
        </w:tc>
        <w:tc>
          <w:tcPr>
            <w:tcW w:w="8920" w:type="dxa"/>
          </w:tcPr>
          <w:p w:rsidR="00D01D2B" w:rsidRPr="00941F5A" w:rsidRDefault="0073117D" w:rsidP="00AA2318">
            <w:pPr>
              <w:spacing w:before="60" w:after="60" w:line="36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>تعيين المقرِّرين والمقرِّرين المساعدين وموظفي الاتصال الجدد</w:t>
            </w:r>
            <w:r w:rsidR="00E06E9D">
              <w:rPr>
                <w:rFonts w:hint="cs"/>
                <w:position w:val="2"/>
                <w:rtl/>
              </w:rPr>
              <w:t xml:space="preserve"> (إن وجد)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tabs>
                <w:tab w:val="left" w:pos="720"/>
              </w:tabs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18</w:t>
            </w:r>
          </w:p>
        </w:tc>
        <w:tc>
          <w:tcPr>
            <w:tcW w:w="8920" w:type="dxa"/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rtl/>
                <w:lang w:eastAsia="ja-JP"/>
              </w:rPr>
            </w:pPr>
            <w:r w:rsidRPr="00941F5A">
              <w:rPr>
                <w:rFonts w:hint="cs"/>
                <w:position w:val="2"/>
                <w:rtl/>
              </w:rPr>
              <w:t>الموافقة على تقارير فرق العمل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lang w:eastAsia="ja-JP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19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بيانات الاتصال الصادرة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lang w:eastAsia="ja-JP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20</w:t>
            </w:r>
          </w:p>
        </w:tc>
        <w:tc>
          <w:tcPr>
            <w:tcW w:w="8920" w:type="dxa"/>
            <w:hideMark/>
          </w:tcPr>
          <w:p w:rsidR="00D01D2B" w:rsidRPr="00941F5A" w:rsidRDefault="0073117D" w:rsidP="00AA2318">
            <w:pPr>
              <w:spacing w:before="60" w:after="60" w:line="360" w:lineRule="exact"/>
              <w:rPr>
                <w:position w:val="2"/>
                <w:rtl/>
                <w:lang w:eastAsia="ja-JP"/>
              </w:rPr>
            </w:pPr>
            <w:r w:rsidRPr="00941F5A">
              <w:rPr>
                <w:rFonts w:hint="cs"/>
                <w:position w:val="2"/>
                <w:rtl/>
              </w:rPr>
              <w:t>ال</w:t>
            </w:r>
            <w:r w:rsidR="00D01D2B" w:rsidRPr="00941F5A">
              <w:rPr>
                <w:rFonts w:hint="cs"/>
                <w:position w:val="2"/>
                <w:rtl/>
              </w:rPr>
              <w:t xml:space="preserve">مسائل </w:t>
            </w:r>
            <w:r w:rsidRPr="00941F5A">
              <w:rPr>
                <w:rFonts w:hint="cs"/>
                <w:position w:val="2"/>
                <w:rtl/>
              </w:rPr>
              <w:t>ال</w:t>
            </w:r>
            <w:r w:rsidR="00D01D2B" w:rsidRPr="00941F5A">
              <w:rPr>
                <w:rFonts w:hint="cs"/>
                <w:position w:val="2"/>
                <w:rtl/>
              </w:rPr>
              <w:t>جديدة/</w:t>
            </w:r>
            <w:r w:rsidRPr="00941F5A">
              <w:rPr>
                <w:rFonts w:hint="cs"/>
                <w:position w:val="2"/>
                <w:rtl/>
              </w:rPr>
              <w:t>ال</w:t>
            </w:r>
            <w:r w:rsidR="00D01D2B" w:rsidRPr="00941F5A">
              <w:rPr>
                <w:rFonts w:hint="cs"/>
                <w:position w:val="2"/>
                <w:rtl/>
              </w:rPr>
              <w:t>مراجعة (إن وجدت)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21</w:t>
            </w:r>
          </w:p>
        </w:tc>
        <w:tc>
          <w:tcPr>
            <w:tcW w:w="8920" w:type="dxa"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بنود العمل الجديدة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22</w:t>
            </w:r>
          </w:p>
        </w:tc>
        <w:tc>
          <w:tcPr>
            <w:tcW w:w="8920" w:type="dxa"/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 xml:space="preserve">تحديث برنامج عمل لجنة الدراسات </w:t>
            </w:r>
            <w:r w:rsidRPr="00941F5A">
              <w:rPr>
                <w:position w:val="2"/>
              </w:rPr>
              <w:t>11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tabs>
                <w:tab w:val="left" w:pos="720"/>
              </w:tabs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23</w:t>
            </w:r>
          </w:p>
        </w:tc>
        <w:tc>
          <w:tcPr>
            <w:tcW w:w="8920" w:type="dxa"/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موعد الاجتماع المقبل للجنة الدراسات </w:t>
            </w:r>
            <w:r w:rsidRPr="00941F5A">
              <w:rPr>
                <w:position w:val="2"/>
              </w:rPr>
              <w:t>11</w:t>
            </w:r>
            <w:r w:rsidRPr="00941F5A">
              <w:rPr>
                <w:rFonts w:hint="cs"/>
                <w:position w:val="2"/>
                <w:rtl/>
              </w:rPr>
              <w:t xml:space="preserve"> ومكان انعقاده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24</w:t>
            </w:r>
          </w:p>
        </w:tc>
        <w:tc>
          <w:tcPr>
            <w:tcW w:w="8920" w:type="dxa"/>
            <w:hideMark/>
          </w:tcPr>
          <w:p w:rsidR="00D01D2B" w:rsidRPr="00941F5A" w:rsidRDefault="0073117D" w:rsidP="00AA2318">
            <w:pPr>
              <w:spacing w:before="60" w:after="60" w:line="36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>الأنشطة المرحلية المقبلة (اجتماعات فرق العمل وأفرقة المقرِّرين</w:t>
            </w:r>
            <w:r w:rsidR="00941F5A">
              <w:rPr>
                <w:rFonts w:hint="cs"/>
                <w:position w:val="2"/>
                <w:rtl/>
              </w:rPr>
              <w:t>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25</w:t>
            </w:r>
          </w:p>
        </w:tc>
        <w:tc>
          <w:tcPr>
            <w:tcW w:w="8920" w:type="dxa"/>
          </w:tcPr>
          <w:p w:rsidR="00D01D2B" w:rsidRPr="00941F5A" w:rsidRDefault="0073117D" w:rsidP="00AA2318">
            <w:pPr>
              <w:spacing w:before="60" w:after="60" w:line="360" w:lineRule="exact"/>
              <w:rPr>
                <w:position w:val="2"/>
                <w:rtl/>
                <w:lang w:bidi="ar-EG"/>
              </w:rPr>
            </w:pPr>
            <w:r w:rsidRPr="00941F5A">
              <w:rPr>
                <w:rFonts w:hint="cs"/>
                <w:position w:val="2"/>
                <w:rtl/>
              </w:rPr>
              <w:t>الاجتماعات القادمة للأفرقة الإقليمية واللجنة التوجيهية لتقييم المطابقة </w:t>
            </w:r>
            <w:r w:rsidRPr="00941F5A">
              <w:rPr>
                <w:position w:val="2"/>
              </w:rPr>
              <w:t>(CASC)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26</w:t>
            </w:r>
          </w:p>
        </w:tc>
        <w:tc>
          <w:tcPr>
            <w:tcW w:w="8920" w:type="dxa"/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ما يستجد من </w:t>
            </w:r>
            <w:r w:rsidR="0073117D" w:rsidRPr="00941F5A">
              <w:rPr>
                <w:rFonts w:hint="cs"/>
                <w:position w:val="2"/>
                <w:rtl/>
              </w:rPr>
              <w:t>أعمال</w:t>
            </w:r>
            <w:r w:rsidRPr="00941F5A">
              <w:rPr>
                <w:rFonts w:hint="cs"/>
                <w:position w:val="2"/>
                <w:rtl/>
              </w:rPr>
              <w:t xml:space="preserve"> خلال الجلسة العامة الختامية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</w:rPr>
            </w:pPr>
          </w:p>
        </w:tc>
      </w:tr>
      <w:tr w:rsidR="00D01D2B" w:rsidRPr="00941F5A" w:rsidTr="001E31D9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01D2B" w:rsidRPr="00941F5A" w:rsidRDefault="00941F5A" w:rsidP="00AA231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360" w:lineRule="exact"/>
              <w:rPr>
                <w:position w:val="2"/>
              </w:rPr>
            </w:pPr>
            <w:r>
              <w:rPr>
                <w:position w:val="2"/>
              </w:rPr>
              <w:t>27</w:t>
            </w:r>
          </w:p>
        </w:tc>
        <w:tc>
          <w:tcPr>
            <w:tcW w:w="8920" w:type="dxa"/>
            <w:tcBorders>
              <w:bottom w:val="single" w:sz="18" w:space="0" w:color="000000" w:themeColor="text1"/>
            </w:tcBorders>
            <w:hideMark/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lang w:eastAsia="ja-JP"/>
              </w:rPr>
            </w:pPr>
            <w:r w:rsidRPr="00941F5A">
              <w:rPr>
                <w:rFonts w:hint="cs"/>
                <w:position w:val="2"/>
                <w:rtl/>
              </w:rPr>
              <w:t>اختتام الاجتماع</w:t>
            </w:r>
          </w:p>
        </w:tc>
        <w:tc>
          <w:tcPr>
            <w:tcW w:w="5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01D2B" w:rsidRPr="00941F5A" w:rsidRDefault="00D01D2B" w:rsidP="00AA2318">
            <w:pPr>
              <w:spacing w:before="60" w:after="60" w:line="360" w:lineRule="exact"/>
              <w:rPr>
                <w:position w:val="2"/>
                <w:lang w:eastAsia="ja-JP"/>
              </w:rPr>
            </w:pPr>
          </w:p>
        </w:tc>
      </w:tr>
    </w:tbl>
    <w:p w:rsidR="00D01D2B" w:rsidRPr="0073117D" w:rsidRDefault="00D01D2B" w:rsidP="0034746C">
      <w:pPr>
        <w:pStyle w:val="Note"/>
        <w:spacing w:before="120"/>
        <w:rPr>
          <w:b w:val="0"/>
          <w:bCs w:val="0"/>
          <w:i/>
          <w:iCs/>
          <w:rtl/>
        </w:rPr>
      </w:pPr>
      <w:r w:rsidRPr="0073117D">
        <w:rPr>
          <w:rFonts w:hint="cs"/>
          <w:b w:val="0"/>
          <w:bCs w:val="0"/>
          <w:i/>
          <w:iCs/>
          <w:rtl/>
          <w:lang w:bidi="ar-SA"/>
        </w:rPr>
        <w:t xml:space="preserve">ملاحظة: </w:t>
      </w:r>
      <w:r w:rsidR="0073117D" w:rsidRPr="0073117D">
        <w:rPr>
          <w:rFonts w:hint="cs"/>
          <w:b w:val="0"/>
          <w:bCs w:val="0"/>
          <w:i/>
          <w:iCs/>
          <w:rtl/>
          <w:lang w:bidi="ar-SA"/>
        </w:rPr>
        <w:t xml:space="preserve">يتوقع تناول البنود من </w:t>
      </w:r>
      <w:r w:rsidR="0073117D" w:rsidRPr="0073117D">
        <w:rPr>
          <w:b w:val="0"/>
          <w:bCs w:val="0"/>
          <w:i/>
          <w:iCs/>
          <w:lang w:bidi="ar-SA"/>
        </w:rPr>
        <w:t>1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 إلى </w:t>
      </w:r>
      <w:r w:rsidR="0073117D" w:rsidRPr="0073117D">
        <w:rPr>
          <w:b w:val="0"/>
          <w:bCs w:val="0"/>
          <w:i/>
          <w:iCs/>
        </w:rPr>
        <w:t>14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 في الجلسة العامة الافتتاحية (</w:t>
      </w:r>
      <w:r w:rsidR="0073117D" w:rsidRPr="0073117D">
        <w:rPr>
          <w:b w:val="0"/>
          <w:bCs w:val="0"/>
          <w:i/>
          <w:iCs/>
        </w:rPr>
        <w:t>8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 نوفمبر </w:t>
      </w:r>
      <w:r w:rsidR="0073117D" w:rsidRPr="0073117D">
        <w:rPr>
          <w:b w:val="0"/>
          <w:bCs w:val="0"/>
          <w:i/>
          <w:iCs/>
        </w:rPr>
        <w:t>2017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) والبنود من </w:t>
      </w:r>
      <w:r w:rsidR="0073117D" w:rsidRPr="0073117D">
        <w:rPr>
          <w:b w:val="0"/>
          <w:bCs w:val="0"/>
          <w:i/>
          <w:iCs/>
        </w:rPr>
        <w:t>15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 إلى </w:t>
      </w:r>
      <w:r w:rsidR="0073117D" w:rsidRPr="0073117D">
        <w:rPr>
          <w:b w:val="0"/>
          <w:bCs w:val="0"/>
          <w:i/>
          <w:iCs/>
        </w:rPr>
        <w:t>27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 في الجلسة العامة الختامية (</w:t>
      </w:r>
      <w:r w:rsidR="0073117D" w:rsidRPr="0073117D">
        <w:rPr>
          <w:b w:val="0"/>
          <w:bCs w:val="0"/>
          <w:i/>
          <w:iCs/>
        </w:rPr>
        <w:t>17</w:t>
      </w:r>
      <w:r w:rsidR="0073117D" w:rsidRPr="0073117D">
        <w:rPr>
          <w:rFonts w:hint="cs"/>
          <w:b w:val="0"/>
          <w:bCs w:val="0"/>
          <w:i/>
          <w:iCs/>
          <w:rtl/>
        </w:rPr>
        <w:t xml:space="preserve"> نوفمبر </w:t>
      </w:r>
      <w:r w:rsidR="0073117D" w:rsidRPr="0073117D">
        <w:rPr>
          <w:b w:val="0"/>
          <w:bCs w:val="0"/>
          <w:i/>
          <w:iCs/>
        </w:rPr>
        <w:t>2017</w:t>
      </w:r>
      <w:r w:rsidR="0073117D" w:rsidRPr="0073117D">
        <w:rPr>
          <w:rFonts w:hint="cs"/>
          <w:b w:val="0"/>
          <w:bCs w:val="0"/>
          <w:i/>
          <w:iCs/>
          <w:rtl/>
        </w:rPr>
        <w:t>).</w:t>
      </w:r>
    </w:p>
    <w:p w:rsidR="00D01D2B" w:rsidRDefault="00D01D2B" w:rsidP="00AA2318">
      <w:pPr>
        <w:pStyle w:val="Note"/>
        <w:rPr>
          <w:color w:val="000000"/>
          <w:rtl/>
        </w:rPr>
      </w:pPr>
      <w:r w:rsidRPr="0073117D">
        <w:rPr>
          <w:rFonts w:hint="cs"/>
          <w:rtl/>
        </w:rPr>
        <w:t>ملاحظة</w:t>
      </w:r>
      <w:r w:rsidRPr="0073117D">
        <w:rPr>
          <w:rFonts w:hint="cs"/>
          <w:b w:val="0"/>
          <w:bCs w:val="0"/>
          <w:rtl/>
        </w:rPr>
        <w:t xml:space="preserve"> - </w:t>
      </w:r>
      <w:r w:rsidR="0073117D" w:rsidRPr="0073117D">
        <w:rPr>
          <w:rFonts w:hint="cs"/>
          <w:b w:val="0"/>
          <w:bCs w:val="0"/>
          <w:rtl/>
        </w:rPr>
        <w:t xml:space="preserve">يمكن الاطلاع على آخر المستجدات بخصوص جدول الأعمال في </w:t>
      </w:r>
      <w:hyperlink r:id="rId36" w:history="1">
        <w:r w:rsidR="0073117D" w:rsidRPr="0073117D">
          <w:rPr>
            <w:rStyle w:val="Hyperlink"/>
            <w:b w:val="0"/>
            <w:bCs w:val="0"/>
            <w:lang w:val="en-GB" w:bidi="ar-SA"/>
          </w:rPr>
          <w:t>SG11-TD174/GEN</w:t>
        </w:r>
      </w:hyperlink>
      <w:r w:rsidR="0073117D" w:rsidRPr="0073117D">
        <w:rPr>
          <w:rFonts w:hint="cs"/>
          <w:b w:val="0"/>
          <w:bCs w:val="0"/>
          <w:rtl/>
          <w:lang w:val="en-GB"/>
        </w:rPr>
        <w:t>.</w:t>
      </w:r>
      <w:r w:rsidR="00AA2318">
        <w:rPr>
          <w:color w:val="000000"/>
          <w:rtl/>
        </w:rPr>
        <w:t xml:space="preserve"> </w:t>
      </w:r>
    </w:p>
    <w:p w:rsidR="00D01D2B" w:rsidRDefault="00D01D2B" w:rsidP="00D01D2B">
      <w:pPr>
        <w:rPr>
          <w:color w:val="000000"/>
          <w:rtl/>
          <w:lang w:bidi="ar-EG"/>
        </w:rPr>
        <w:sectPr w:rsidR="00D01D2B" w:rsidSect="008B5B5D">
          <w:headerReference w:type="default" r:id="rId37"/>
          <w:footerReference w:type="first" r:id="rId38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D01D2B" w:rsidRPr="008F1036" w:rsidRDefault="00D01D2B" w:rsidP="00D01D2B">
      <w:pPr>
        <w:pStyle w:val="AnnexNo0"/>
        <w:spacing w:before="0" w:after="0"/>
        <w:rPr>
          <w:rtl/>
          <w:lang w:bidi="ar-EG"/>
        </w:rPr>
      </w:pPr>
      <w:r w:rsidRPr="008F1036">
        <w:rPr>
          <w:rFonts w:hint="cs"/>
          <w:rtl/>
        </w:rPr>
        <w:lastRenderedPageBreak/>
        <w:t xml:space="preserve">الملحق </w:t>
      </w:r>
      <w:r w:rsidRPr="008F1036">
        <w:t>C</w:t>
      </w:r>
    </w:p>
    <w:p w:rsidR="00D01D2B" w:rsidRPr="008F1036" w:rsidRDefault="00D01D2B" w:rsidP="00C51BF6">
      <w:pPr>
        <w:pStyle w:val="Annextitle"/>
        <w:rPr>
          <w:rtl/>
          <w:lang w:bidi="ar-SY"/>
        </w:rPr>
      </w:pPr>
      <w:r w:rsidRPr="008F1036">
        <w:rPr>
          <w:rtl/>
        </w:rPr>
        <w:t xml:space="preserve">مشروع الخطة الزمنية </w:t>
      </w:r>
      <w:r w:rsidRPr="008F1036">
        <w:rPr>
          <w:rFonts w:hint="cs"/>
          <w:rtl/>
        </w:rPr>
        <w:t>لاجتماع لجنة الدراسات</w:t>
      </w:r>
      <w:r>
        <w:rPr>
          <w:rtl/>
        </w:rPr>
        <w:t xml:space="preserve"> </w:t>
      </w:r>
      <w:r>
        <w:t>11</w:t>
      </w:r>
      <w:r>
        <w:rPr>
          <w:rtl/>
        </w:rPr>
        <w:t xml:space="preserve"> </w:t>
      </w:r>
      <w:r>
        <w:rPr>
          <w:rFonts w:hint="cs"/>
          <w:rtl/>
        </w:rPr>
        <w:t>لقطاع تقييس الاتصالات</w:t>
      </w:r>
      <w:r>
        <w:rPr>
          <w:rtl/>
        </w:rPr>
        <w:br/>
      </w:r>
      <w:r>
        <w:rPr>
          <w:rFonts w:hint="cs"/>
          <w:rtl/>
        </w:rPr>
        <w:t xml:space="preserve">جنيف، </w:t>
      </w:r>
      <w:r>
        <w:t>17-8</w:t>
      </w:r>
      <w:r>
        <w:rPr>
          <w:rFonts w:hint="cs"/>
          <w:rtl/>
          <w:lang w:bidi="ar-SY"/>
        </w:rPr>
        <w:t xml:space="preserve"> نوفمبر </w:t>
      </w:r>
      <w:r>
        <w:rPr>
          <w:lang w:bidi="ar-SY"/>
        </w:rPr>
        <w:t>2017</w:t>
      </w:r>
      <w:r>
        <w:rPr>
          <w:rFonts w:hint="cs"/>
          <w:rtl/>
          <w:lang w:bidi="ar-SY"/>
        </w:rPr>
        <w:t xml:space="preserve"> (الأسبوع الأول)</w:t>
      </w:r>
    </w:p>
    <w:p w:rsidR="00D01D2B" w:rsidRPr="005C306B" w:rsidRDefault="00D01D2B" w:rsidP="00941F5A">
      <w:pPr>
        <w:pStyle w:val="Note"/>
        <w:spacing w:after="120"/>
        <w:rPr>
          <w:rtl/>
          <w:lang w:eastAsia="zh-CN"/>
        </w:rPr>
      </w:pPr>
      <w:r w:rsidRPr="0073117D">
        <w:rPr>
          <w:rFonts w:hint="cs"/>
          <w:rtl/>
          <w:lang w:eastAsia="zh-CN"/>
        </w:rPr>
        <w:t>ملاحظة</w:t>
      </w:r>
      <w:r w:rsidRPr="0073117D">
        <w:rPr>
          <w:rFonts w:hint="cs"/>
          <w:b w:val="0"/>
          <w:bCs w:val="0"/>
          <w:rtl/>
          <w:lang w:eastAsia="zh-CN"/>
        </w:rPr>
        <w:t xml:space="preserve"> - </w:t>
      </w:r>
      <w:r w:rsidR="0073117D" w:rsidRPr="0073117D">
        <w:rPr>
          <w:rFonts w:hint="cs"/>
          <w:b w:val="0"/>
          <w:bCs w:val="0"/>
          <w:rtl/>
          <w:lang w:eastAsia="zh-CN"/>
        </w:rPr>
        <w:t xml:space="preserve">يمكن الاطلاع على آخر المستجدات بخصوص الجدول الزمني في </w:t>
      </w:r>
      <w:hyperlink r:id="rId39" w:history="1">
        <w:r w:rsidR="0073117D" w:rsidRPr="0073117D">
          <w:rPr>
            <w:rStyle w:val="Hyperlink"/>
            <w:b w:val="0"/>
            <w:bCs w:val="0"/>
            <w:lang w:val="en-GB" w:eastAsia="zh-CN"/>
          </w:rPr>
          <w:t>SG11-TD175/GEN</w:t>
        </w:r>
      </w:hyperlink>
      <w:r w:rsidR="0073117D" w:rsidRPr="0073117D">
        <w:rPr>
          <w:rFonts w:hint="cs"/>
          <w:b w:val="0"/>
          <w:bCs w:val="0"/>
          <w:rtl/>
          <w:lang w:eastAsia="zh-CN"/>
        </w:rPr>
        <w:t>.</w:t>
      </w:r>
    </w:p>
    <w:tbl>
      <w:tblPr>
        <w:bidiVisual/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274"/>
        <w:gridCol w:w="240"/>
        <w:gridCol w:w="262"/>
        <w:gridCol w:w="285"/>
        <w:gridCol w:w="285"/>
        <w:gridCol w:w="285"/>
        <w:gridCol w:w="275"/>
        <w:gridCol w:w="297"/>
        <w:gridCol w:w="285"/>
        <w:gridCol w:w="285"/>
        <w:gridCol w:w="264"/>
        <w:gridCol w:w="11"/>
        <w:gridCol w:w="274"/>
        <w:gridCol w:w="273"/>
        <w:gridCol w:w="320"/>
        <w:gridCol w:w="275"/>
        <w:gridCol w:w="296"/>
        <w:gridCol w:w="275"/>
        <w:gridCol w:w="11"/>
        <w:gridCol w:w="274"/>
        <w:gridCol w:w="11"/>
        <w:gridCol w:w="274"/>
        <w:gridCol w:w="285"/>
        <w:gridCol w:w="11"/>
        <w:gridCol w:w="325"/>
      </w:tblGrid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الأربعاء، </w:t>
            </w:r>
            <w:r w:rsidRPr="002A7C80">
              <w:rPr>
                <w:b/>
                <w:bCs/>
                <w:sz w:val="20"/>
                <w:szCs w:val="24"/>
              </w:rPr>
              <w:t>8</w:t>
            </w: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الخميس، </w:t>
            </w:r>
            <w:r w:rsidRPr="002A7C80">
              <w:rPr>
                <w:b/>
                <w:bCs/>
                <w:sz w:val="20"/>
                <w:szCs w:val="24"/>
              </w:rPr>
              <w:t>9</w:t>
            </w: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الجمعة، </w:t>
            </w:r>
            <w:r w:rsidRPr="002A7C80">
              <w:rPr>
                <w:b/>
                <w:bCs/>
                <w:sz w:val="20"/>
                <w:szCs w:val="24"/>
              </w:rPr>
              <w:t>10</w:t>
            </w: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3AECE3F5" wp14:editId="2CF2093B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5C58E8B6" wp14:editId="59E46482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29F0B9A0" wp14:editId="130E0645">
                  <wp:extent cx="160867" cy="132010"/>
                  <wp:effectExtent l="0" t="0" r="0" b="1905"/>
                  <wp:docPr id="9" name="Picture 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sz w:val="20"/>
                <w:szCs w:val="24"/>
              </w:rPr>
              <w:t>5</w:t>
            </w: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sz w:val="20"/>
                <w:szCs w:val="24"/>
              </w:rPr>
            </w:pPr>
            <w:r w:rsidRPr="002A7C80">
              <w:rPr>
                <w:rFonts w:hint="cs"/>
                <w:bCs/>
                <w:sz w:val="20"/>
                <w:szCs w:val="24"/>
                <w:rtl/>
              </w:rPr>
              <w:t>الجلسة العامة للجنة الدراسات</w:t>
            </w:r>
            <w:r w:rsidRPr="002A7C80">
              <w:rPr>
                <w:rFonts w:hint="cs"/>
                <w:b/>
                <w:sz w:val="20"/>
                <w:szCs w:val="24"/>
                <w:rtl/>
              </w:rPr>
              <w:t xml:space="preserve"> </w:t>
            </w:r>
            <w:r w:rsidRPr="002A7C80"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  <w:r w:rsidRPr="002A7C80">
              <w:rPr>
                <w:b/>
                <w:bCs/>
                <w:sz w:val="20"/>
                <w:szCs w:val="24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b/>
                <w:bCs/>
                <w:color w:val="000000"/>
                <w:sz w:val="20"/>
                <w:szCs w:val="24"/>
                <w:rtl/>
              </w:rPr>
              <w:t>الاستعراض التقني والاستراتيجي</w:t>
            </w:r>
            <w:r w:rsidR="00AE1E78"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> </w:t>
            </w:r>
            <w:r w:rsidRPr="002A7C80">
              <w:rPr>
                <w:b/>
                <w:bCs/>
                <w:color w:val="000000"/>
                <w:sz w:val="20"/>
                <w:szCs w:val="24"/>
              </w:rPr>
              <w:t>(TSR)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73117D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المنضمون</w:t>
            </w:r>
            <w:r w:rsidR="00D01D2B"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 الجدد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الجلسة العامة لفرقة العمل </w:t>
            </w:r>
            <w:r w:rsidRPr="002A7C80">
              <w:rPr>
                <w:b/>
                <w:bCs/>
                <w:sz w:val="20"/>
                <w:szCs w:val="24"/>
              </w:rPr>
              <w:t>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" w:name="lt_pId215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1/11</w:t>
            </w:r>
            <w:bookmarkEnd w:id="1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" w:name="lt_pId216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" w:name="lt_pId217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3"/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" w:name="lt_pId218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2/11</w:t>
            </w:r>
            <w:bookmarkEnd w:id="4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" w:name="lt_pId219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5"/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" w:name="lt_pId220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6"/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" w:name="lt_pId221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7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" w:name="lt_pId222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8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9" w:name="lt_pId223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3/11</w:t>
            </w:r>
            <w:bookmarkEnd w:id="9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  <w:lang w:eastAsia="zh-CN"/>
              </w:rPr>
            </w:pPr>
            <w:bookmarkStart w:id="10" w:name="lt_pId224"/>
            <w:r w:rsidRPr="002A7C80">
              <w:rPr>
                <w:rFonts w:hint="eastAsia"/>
                <w:b/>
                <w:bCs/>
                <w:sz w:val="20"/>
                <w:szCs w:val="24"/>
                <w:lang w:eastAsia="zh-CN"/>
              </w:rPr>
              <w:t>R</w:t>
            </w:r>
            <w:bookmarkEnd w:id="10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  <w:lang w:eastAsia="zh-CN"/>
              </w:rPr>
            </w:pPr>
            <w:bookmarkStart w:id="11" w:name="lt_pId225"/>
            <w:r w:rsidRPr="002A7C80">
              <w:rPr>
                <w:rFonts w:hint="eastAsia"/>
                <w:b/>
                <w:bCs/>
                <w:sz w:val="20"/>
                <w:szCs w:val="24"/>
                <w:lang w:eastAsia="zh-CN"/>
              </w:rPr>
              <w:t>R</w:t>
            </w:r>
            <w:bookmarkEnd w:id="11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2" w:name="lt_pId226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4/11</w:t>
            </w:r>
            <w:bookmarkEnd w:id="12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3" w:name="lt_pId227"/>
            <w:r w:rsidRPr="002A7C80">
              <w:rPr>
                <w:b/>
                <w:bCs/>
                <w:sz w:val="20"/>
                <w:szCs w:val="24"/>
              </w:rPr>
              <w:t>R</w:t>
            </w:r>
            <w:bookmarkEnd w:id="13"/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4" w:name="lt_pId228"/>
            <w:r w:rsidRPr="002A7C80">
              <w:rPr>
                <w:b/>
                <w:bCs/>
                <w:sz w:val="20"/>
                <w:szCs w:val="24"/>
              </w:rPr>
              <w:t>R</w:t>
            </w:r>
            <w:bookmarkEnd w:id="14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  <w:lang w:eastAsia="zh-CN"/>
              </w:rPr>
            </w:pPr>
            <w:bookmarkStart w:id="15" w:name="lt_pId229"/>
            <w:r w:rsidRPr="002A7C80">
              <w:rPr>
                <w:rFonts w:hint="eastAsia"/>
                <w:b/>
                <w:bCs/>
                <w:sz w:val="20"/>
                <w:szCs w:val="24"/>
                <w:lang w:eastAsia="zh-CN"/>
              </w:rPr>
              <w:t>R</w:t>
            </w:r>
            <w:bookmarkEnd w:id="15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6" w:name="lt_pId230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5/11</w:t>
            </w:r>
            <w:bookmarkEnd w:id="16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7" w:name="lt_pId231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17"/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8" w:name="lt_pId232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18"/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الجلسة العامة لفرقة العمل </w:t>
            </w:r>
            <w:r w:rsidRPr="002A7C80">
              <w:rPr>
                <w:b/>
                <w:bCs/>
                <w:sz w:val="20"/>
                <w:szCs w:val="24"/>
              </w:rPr>
              <w:t>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19" w:name="lt_pId234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6/11</w:t>
            </w:r>
            <w:bookmarkEnd w:id="19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0" w:name="lt_pId235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0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1" w:name="lt_pId236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1"/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2" w:name="lt_pId237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2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3" w:name="lt_pId238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3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4" w:name="lt_pId239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7/11</w:t>
            </w:r>
            <w:bookmarkEnd w:id="24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5" w:name="lt_pId240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5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6" w:name="lt_pId241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26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7" w:name="lt_pId242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8/11</w:t>
            </w:r>
            <w:bookmarkEnd w:id="27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lastRenderedPageBreak/>
              <w:t xml:space="preserve">الجلسة العامة لفرقة العمل </w:t>
            </w:r>
            <w:r w:rsidRPr="002A7C80">
              <w:rPr>
                <w:b/>
                <w:bCs/>
                <w:sz w:val="20"/>
                <w:szCs w:val="24"/>
              </w:rPr>
              <w:t>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8" w:name="lt_pId244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9/11</w:t>
            </w:r>
            <w:bookmarkEnd w:id="28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  <w:lang w:bidi="ar-EG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C51BF6">
            <w:pPr>
              <w:keepNext/>
              <w:keepLines/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29" w:name="lt_pId245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10/11</w:t>
            </w:r>
            <w:bookmarkEnd w:id="29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  <w:lang w:bidi="ar-EG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0" w:name="lt_pId246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11/11</w:t>
            </w:r>
            <w:bookmarkEnd w:id="30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1" w:name="lt_pId247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12/11</w:t>
            </w:r>
            <w:bookmarkEnd w:id="31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2" w:name="lt_pId248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13/11</w:t>
            </w:r>
            <w:bookmarkEnd w:id="32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3" w:name="lt_pId249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14/11</w:t>
            </w:r>
            <w:bookmarkEnd w:id="33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4" w:name="lt_pId250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34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5" w:name="lt_pId251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35"/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6" w:name="lt_pId252"/>
            <w:r w:rsidRPr="002A7C80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2A7C80">
              <w:rPr>
                <w:b/>
                <w:bCs/>
                <w:sz w:val="20"/>
                <w:szCs w:val="24"/>
              </w:rPr>
              <w:t>15/11</w:t>
            </w:r>
            <w:bookmarkEnd w:id="36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7" w:name="lt_pId253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37"/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8" w:name="lt_pId254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38"/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39" w:name="lt_pId255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39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0" w:name="lt_pId256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40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1" w:name="lt_pId257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41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73117D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>ال</w:t>
            </w:r>
            <w:r w:rsidR="00D01D2B" w:rsidRPr="002A7C80">
              <w:rPr>
                <w:b/>
                <w:bCs/>
                <w:color w:val="000000"/>
                <w:sz w:val="20"/>
                <w:szCs w:val="24"/>
                <w:rtl/>
              </w:rPr>
              <w:t>لجنة التوجيه</w:t>
            </w:r>
            <w:r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>ية</w:t>
            </w:r>
            <w:r w:rsidR="00D01D2B" w:rsidRPr="002A7C80">
              <w:rPr>
                <w:b/>
                <w:bCs/>
                <w:color w:val="000000"/>
                <w:sz w:val="20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>ل</w:t>
            </w:r>
            <w:r w:rsidR="00D01D2B" w:rsidRPr="002A7C80">
              <w:rPr>
                <w:b/>
                <w:bCs/>
                <w:color w:val="000000"/>
                <w:sz w:val="20"/>
                <w:szCs w:val="24"/>
                <w:rtl/>
              </w:rPr>
              <w:t>تقييم المطابقة</w:t>
            </w:r>
            <w:r w:rsidR="00D01D2B" w:rsidRPr="002A7C80"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 xml:space="preserve"> </w:t>
            </w:r>
            <w:r w:rsidR="00D01D2B" w:rsidRPr="002A7C80">
              <w:rPr>
                <w:b/>
                <w:bCs/>
                <w:color w:val="000000"/>
                <w:sz w:val="20"/>
                <w:szCs w:val="24"/>
              </w:rPr>
              <w:t>(CASC)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2" w:name="lt_pId259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42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3" w:name="lt_pId260"/>
            <w:r w:rsidRPr="002A7C80">
              <w:rPr>
                <w:b/>
                <w:bCs/>
                <w:sz w:val="20"/>
                <w:szCs w:val="24"/>
              </w:rPr>
              <w:t>X</w:t>
            </w:r>
            <w:bookmarkEnd w:id="43"/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b/>
                <w:bCs/>
                <w:color w:val="000000"/>
                <w:sz w:val="20"/>
                <w:szCs w:val="24"/>
                <w:rtl/>
              </w:rPr>
              <w:t>نشاط التنسيق المشترك بشأن التوصيل الشبكي المعرف بالبرمجيات</w:t>
            </w:r>
            <w:r w:rsidRPr="002A7C80"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 xml:space="preserve"> </w:t>
            </w:r>
            <w:r w:rsidRPr="002A7C80">
              <w:rPr>
                <w:b/>
                <w:bCs/>
                <w:color w:val="000000"/>
                <w:sz w:val="20"/>
                <w:szCs w:val="24"/>
              </w:rPr>
              <w:t>(JCA</w:t>
            </w:r>
            <w:r w:rsidRPr="002A7C80">
              <w:rPr>
                <w:b/>
                <w:bCs/>
                <w:color w:val="000000"/>
                <w:sz w:val="20"/>
                <w:szCs w:val="24"/>
              </w:rPr>
              <w:noBreakHyphen/>
              <w:t>SDN)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2A7C80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2B" w:rsidRPr="002A7C80" w:rsidRDefault="00D01D2B" w:rsidP="00BD1E76">
            <w:pPr>
              <w:spacing w:before="60" w:after="60" w:line="260" w:lineRule="exact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2A7C80">
              <w:rPr>
                <w:rFonts w:hint="cs"/>
                <w:b/>
                <w:bCs/>
                <w:sz w:val="16"/>
                <w:szCs w:val="20"/>
                <w:rtl/>
              </w:rPr>
              <w:t>مواعيد الجلسات:</w:t>
            </w:r>
          </w:p>
          <w:p w:rsidR="00D01D2B" w:rsidRPr="000F2472" w:rsidRDefault="00D01D2B" w:rsidP="00BD1E76">
            <w:pPr>
              <w:spacing w:before="60" w:after="60" w:line="260" w:lineRule="exact"/>
              <w:jc w:val="center"/>
              <w:rPr>
                <w:spacing w:val="-6"/>
                <w:sz w:val="16"/>
                <w:szCs w:val="20"/>
                <w:rtl/>
              </w:rPr>
            </w:pPr>
            <w:r w:rsidRPr="000F2472">
              <w:rPr>
                <w:spacing w:val="-6"/>
                <w:sz w:val="16"/>
                <w:szCs w:val="20"/>
              </w:rPr>
              <w:t>0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09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30-08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>؛</w:t>
            </w:r>
            <w:r w:rsidR="0073117D"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 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</w:t>
            </w:r>
            <w:r w:rsidRPr="000F2472">
              <w:rPr>
                <w:spacing w:val="-6"/>
                <w:sz w:val="16"/>
                <w:szCs w:val="20"/>
              </w:rPr>
              <w:t>1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10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45-09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؛ </w:t>
            </w:r>
            <w:r w:rsidR="0073117D"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 </w:t>
            </w:r>
            <w:r w:rsidRPr="000F2472">
              <w:rPr>
                <w:spacing w:val="-6"/>
                <w:sz w:val="16"/>
                <w:szCs w:val="20"/>
              </w:rPr>
              <w:t>2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12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30-11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15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؛ </w:t>
            </w:r>
            <w:r w:rsidR="00AE1E78">
              <w:rPr>
                <w:rFonts w:hint="cs"/>
                <w:spacing w:val="-6"/>
                <w:sz w:val="16"/>
                <w:szCs w:val="20"/>
                <w:rtl/>
              </w:rPr>
              <w:t xml:space="preserve">  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استراحة غداء </w:t>
            </w:r>
            <w:r w:rsidR="0073117D" w:rsidRPr="000F2472">
              <w:rPr>
                <w:spacing w:val="-6"/>
                <w:sz w:val="16"/>
                <w:szCs w:val="20"/>
              </w:rPr>
              <w:t>(L</w:t>
            </w:r>
            <w:r w:rsidR="000F2472" w:rsidRPr="000F2472">
              <w:rPr>
                <w:spacing w:val="-6"/>
                <w:sz w:val="16"/>
                <w:szCs w:val="20"/>
              </w:rPr>
              <w:t>u</w:t>
            </w:r>
            <w:r w:rsidR="0073117D" w:rsidRPr="000F2472">
              <w:rPr>
                <w:spacing w:val="-6"/>
                <w:sz w:val="16"/>
                <w:szCs w:val="20"/>
              </w:rPr>
              <w:t>)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14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30-12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؛ </w:t>
            </w:r>
            <w:r w:rsidR="0073117D"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 </w:t>
            </w:r>
            <w:r w:rsidRPr="000F2472">
              <w:rPr>
                <w:spacing w:val="-6"/>
                <w:sz w:val="16"/>
                <w:szCs w:val="20"/>
              </w:rPr>
              <w:t>3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15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45-14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؛ </w:t>
            </w:r>
            <w:r w:rsidR="0073117D"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 </w:t>
            </w:r>
            <w:r w:rsidRPr="000F2472">
              <w:rPr>
                <w:spacing w:val="-6"/>
                <w:sz w:val="16"/>
                <w:szCs w:val="20"/>
              </w:rPr>
              <w:t>4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17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30-16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15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؛ </w:t>
            </w:r>
            <w:r w:rsidRPr="000F2472">
              <w:rPr>
                <w:spacing w:val="-6"/>
                <w:sz w:val="16"/>
                <w:szCs w:val="20"/>
              </w:rPr>
              <w:t>5</w:t>
            </w:r>
            <w:r w:rsidRPr="000F2472">
              <w:rPr>
                <w:rFonts w:hint="cs"/>
                <w:spacing w:val="-6"/>
                <w:sz w:val="16"/>
                <w:szCs w:val="20"/>
                <w:rtl/>
              </w:rPr>
              <w:t xml:space="preserve"> - </w:t>
            </w:r>
            <w:r w:rsidRPr="000F2472">
              <w:rPr>
                <w:spacing w:val="-6"/>
                <w:sz w:val="16"/>
                <w:szCs w:val="20"/>
              </w:rPr>
              <w:t>19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15-18</w:t>
            </w:r>
            <w:r w:rsidR="00941F5A" w:rsidRPr="000F2472">
              <w:rPr>
                <w:spacing w:val="-6"/>
                <w:sz w:val="16"/>
                <w:szCs w:val="20"/>
              </w:rPr>
              <w:t>:</w:t>
            </w:r>
            <w:r w:rsidRPr="000F2472">
              <w:rPr>
                <w:spacing w:val="-6"/>
                <w:sz w:val="16"/>
                <w:szCs w:val="20"/>
              </w:rPr>
              <w:t>00</w:t>
            </w:r>
          </w:p>
        </w:tc>
      </w:tr>
      <w:tr w:rsidR="00D01D2B" w:rsidRPr="002A7C80" w:rsidTr="001A4499">
        <w:trPr>
          <w:trHeight w:val="270"/>
          <w:jc w:val="center"/>
        </w:trPr>
        <w:tc>
          <w:tcPr>
            <w:tcW w:w="340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2B" w:rsidRPr="002A7C80" w:rsidRDefault="0073117D" w:rsidP="00BD1E76">
            <w:pPr>
              <w:spacing w:before="60" w:after="60" w:line="260" w:lineRule="exact"/>
              <w:jc w:val="center"/>
              <w:rPr>
                <w:sz w:val="16"/>
                <w:szCs w:val="20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</w:rPr>
              <w:t>مفتاح الجدول</w:t>
            </w:r>
            <w:r w:rsidR="00D01D2B" w:rsidRPr="002A7C80">
              <w:rPr>
                <w:rFonts w:hint="cs"/>
                <w:sz w:val="16"/>
                <w:szCs w:val="20"/>
                <w:rtl/>
              </w:rPr>
              <w:t xml:space="preserve">: </w:t>
            </w:r>
            <w:r w:rsidR="00D01D2B" w:rsidRPr="002A7C80">
              <w:rPr>
                <w:sz w:val="16"/>
                <w:szCs w:val="20"/>
              </w:rPr>
              <w:sym w:font="Webdings" w:char="F0B9"/>
            </w:r>
            <w:r>
              <w:rPr>
                <w:rFonts w:hint="cs"/>
                <w:sz w:val="16"/>
                <w:szCs w:val="20"/>
                <w:rtl/>
              </w:rPr>
              <w:t xml:space="preserve"> - بث الويب؛   </w:t>
            </w:r>
            <w:r>
              <w:rPr>
                <w:sz w:val="16"/>
                <w:szCs w:val="20"/>
              </w:rPr>
              <w:t>R</w:t>
            </w:r>
            <w:r>
              <w:rPr>
                <w:rFonts w:hint="cs"/>
                <w:sz w:val="16"/>
                <w:szCs w:val="20"/>
                <w:rtl/>
                <w:lang w:bidi="ar-EG"/>
              </w:rPr>
              <w:t xml:space="preserve"> - المشاركة عن بُعد</w:t>
            </w:r>
          </w:p>
        </w:tc>
      </w:tr>
    </w:tbl>
    <w:p w:rsidR="005D28F9" w:rsidRDefault="005D28F9" w:rsidP="00AE1E78">
      <w:pPr>
        <w:rPr>
          <w:rtl/>
          <w:lang w:eastAsia="zh-CN"/>
        </w:rPr>
      </w:pPr>
    </w:p>
    <w:p w:rsidR="00D01D2B" w:rsidRPr="00B46311" w:rsidRDefault="00D01D2B" w:rsidP="00AE1E78">
      <w:pPr>
        <w:rPr>
          <w:lang w:eastAsia="zh-CN"/>
        </w:rPr>
      </w:pPr>
      <w:r w:rsidRPr="00B46311">
        <w:rPr>
          <w:rtl/>
          <w:lang w:eastAsia="zh-CN"/>
        </w:rPr>
        <w:br w:type="page"/>
      </w:r>
    </w:p>
    <w:p w:rsidR="00D01D2B" w:rsidRPr="00CD4DB3" w:rsidRDefault="00D01D2B" w:rsidP="00D01D2B">
      <w:pPr>
        <w:pStyle w:val="Annextitle"/>
        <w:rPr>
          <w:rtl/>
        </w:rPr>
      </w:pPr>
      <w:r w:rsidRPr="001E31D9">
        <w:rPr>
          <w:rFonts w:hint="cs"/>
          <w:rtl/>
        </w:rPr>
        <w:lastRenderedPageBreak/>
        <w:t>مشروع</w:t>
      </w:r>
      <w:r>
        <w:rPr>
          <w:rFonts w:hint="cs"/>
          <w:rtl/>
        </w:rPr>
        <w:t xml:space="preserve"> </w:t>
      </w:r>
      <w:r w:rsidRPr="008F1036">
        <w:rPr>
          <w:rtl/>
        </w:rPr>
        <w:t xml:space="preserve">الخطة الزمنية </w:t>
      </w:r>
      <w:r w:rsidRPr="008F1036">
        <w:rPr>
          <w:rFonts w:hint="cs"/>
          <w:rtl/>
        </w:rPr>
        <w:t>لاجتماع لجنة الدراسات</w:t>
      </w:r>
      <w:r>
        <w:rPr>
          <w:rtl/>
        </w:rPr>
        <w:t xml:space="preserve"> </w:t>
      </w:r>
      <w:r>
        <w:t>11</w:t>
      </w:r>
      <w:r>
        <w:rPr>
          <w:rtl/>
        </w:rPr>
        <w:t xml:space="preserve"> </w:t>
      </w:r>
      <w:r>
        <w:rPr>
          <w:rFonts w:hint="cs"/>
          <w:rtl/>
        </w:rPr>
        <w:t>لقطاع تقييس الاتصالات</w:t>
      </w:r>
      <w:r>
        <w:rPr>
          <w:rtl/>
        </w:rPr>
        <w:br/>
      </w:r>
      <w:r>
        <w:rPr>
          <w:rFonts w:hint="cs"/>
          <w:rtl/>
        </w:rPr>
        <w:t xml:space="preserve">جنيف، </w:t>
      </w:r>
      <w:r>
        <w:t>17-8</w:t>
      </w:r>
      <w:r>
        <w:rPr>
          <w:rFonts w:hint="cs"/>
          <w:rtl/>
        </w:rPr>
        <w:t xml:space="preserve"> نوفمبر </w:t>
      </w:r>
      <w:r>
        <w:t>2017</w:t>
      </w:r>
      <w:r>
        <w:rPr>
          <w:rFonts w:hint="cs"/>
          <w:rtl/>
        </w:rPr>
        <w:t xml:space="preserve"> (الأسبوع الثاني)</w:t>
      </w:r>
    </w:p>
    <w:tbl>
      <w:tblPr>
        <w:bidiVisual/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231"/>
        <w:gridCol w:w="229"/>
        <w:gridCol w:w="266"/>
        <w:gridCol w:w="266"/>
        <w:gridCol w:w="265"/>
        <w:gridCol w:w="266"/>
        <w:gridCol w:w="268"/>
        <w:gridCol w:w="268"/>
        <w:gridCol w:w="266"/>
        <w:gridCol w:w="266"/>
        <w:gridCol w:w="266"/>
        <w:gridCol w:w="266"/>
        <w:gridCol w:w="269"/>
        <w:gridCol w:w="271"/>
        <w:gridCol w:w="271"/>
        <w:gridCol w:w="269"/>
        <w:gridCol w:w="268"/>
        <w:gridCol w:w="268"/>
        <w:gridCol w:w="268"/>
        <w:gridCol w:w="267"/>
        <w:gridCol w:w="272"/>
        <w:gridCol w:w="271"/>
        <w:gridCol w:w="269"/>
        <w:gridCol w:w="269"/>
        <w:gridCol w:w="269"/>
        <w:gridCol w:w="269"/>
        <w:gridCol w:w="269"/>
        <w:gridCol w:w="271"/>
        <w:gridCol w:w="270"/>
        <w:gridCol w:w="268"/>
        <w:gridCol w:w="271"/>
        <w:gridCol w:w="271"/>
        <w:gridCol w:w="271"/>
        <w:gridCol w:w="278"/>
        <w:gridCol w:w="272"/>
      </w:tblGrid>
      <w:tr w:rsidR="00D01D2B" w:rsidRPr="005C7927" w:rsidTr="00AE1E78">
        <w:trPr>
          <w:trHeight w:val="270"/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E177A8">
            <w:pPr>
              <w:spacing w:before="60" w:after="60" w:line="260" w:lineRule="exact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E177A8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الإثنين، </w:t>
            </w:r>
            <w:r w:rsidRPr="005C7927">
              <w:rPr>
                <w:b/>
                <w:bCs/>
                <w:sz w:val="20"/>
                <w:szCs w:val="24"/>
              </w:rPr>
              <w:t>13</w:t>
            </w: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E177A8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الثلاثاء، </w:t>
            </w:r>
            <w:r w:rsidRPr="005C7927">
              <w:rPr>
                <w:b/>
                <w:bCs/>
                <w:sz w:val="20"/>
                <w:szCs w:val="24"/>
              </w:rPr>
              <w:t>14</w:t>
            </w: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E177A8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الأربعاء، </w:t>
            </w:r>
            <w:r w:rsidRPr="005C7927">
              <w:rPr>
                <w:b/>
                <w:bCs/>
                <w:sz w:val="20"/>
                <w:szCs w:val="24"/>
              </w:rPr>
              <w:t>15</w:t>
            </w: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E177A8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الخميس، </w:t>
            </w:r>
            <w:r w:rsidRPr="005C7927">
              <w:rPr>
                <w:b/>
                <w:bCs/>
                <w:sz w:val="20"/>
                <w:szCs w:val="24"/>
              </w:rPr>
              <w:t>16</w:t>
            </w: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E177A8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الجمعة، </w:t>
            </w:r>
            <w:r w:rsidRPr="005C7927">
              <w:rPr>
                <w:b/>
                <w:bCs/>
                <w:sz w:val="20"/>
                <w:szCs w:val="24"/>
              </w:rPr>
              <w:t>17</w:t>
            </w: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 نوفمبر</w:t>
            </w: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3EFE1044" wp14:editId="33C2CE68">
                  <wp:extent cx="160867" cy="132010"/>
                  <wp:effectExtent l="0" t="0" r="0" b="1905"/>
                  <wp:docPr id="3" name="Picture 3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53752D1E" wp14:editId="5150C0B9">
                  <wp:extent cx="160867" cy="132010"/>
                  <wp:effectExtent l="0" t="0" r="0" b="1905"/>
                  <wp:docPr id="6" name="Picture 6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21FE5778" wp14:editId="356E5D67">
                  <wp:extent cx="160867" cy="132010"/>
                  <wp:effectExtent l="0" t="0" r="0" b="1905"/>
                  <wp:docPr id="7" name="Picture 7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660204D8" wp14:editId="7680B6CB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noProof/>
                <w:sz w:val="20"/>
                <w:szCs w:val="24"/>
                <w:lang w:eastAsia="zh-CN"/>
              </w:rPr>
              <w:drawing>
                <wp:inline distT="0" distB="0" distL="0" distR="0" wp14:anchorId="42F19244" wp14:editId="488512BE">
                  <wp:extent cx="160867" cy="132010"/>
                  <wp:effectExtent l="0" t="0" r="0" b="1905"/>
                  <wp:docPr id="12" name="Picture 1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sz w:val="20"/>
                <w:szCs w:val="24"/>
              </w:rPr>
              <w:t>5</w:t>
            </w: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sz w:val="20"/>
                <w:szCs w:val="24"/>
              </w:rPr>
            </w:pPr>
            <w:r w:rsidRPr="005C7927">
              <w:rPr>
                <w:rFonts w:hint="cs"/>
                <w:bCs/>
                <w:sz w:val="20"/>
                <w:szCs w:val="24"/>
                <w:rtl/>
              </w:rPr>
              <w:t>الجلسة العامة للجنة الدراسات</w:t>
            </w:r>
            <w:r w:rsidRPr="005C7927">
              <w:rPr>
                <w:rFonts w:hint="cs"/>
                <w:b/>
                <w:sz w:val="20"/>
                <w:szCs w:val="24"/>
                <w:rtl/>
              </w:rPr>
              <w:t xml:space="preserve"> </w:t>
            </w:r>
            <w:r w:rsidRPr="005C7927"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C51BF6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sz w:val="20"/>
                <w:szCs w:val="24"/>
                <w:rtl/>
                <w:lang w:bidi="ar-EG"/>
              </w:rPr>
            </w:pPr>
            <w:r w:rsidRPr="005C7927">
              <w:rPr>
                <w:b/>
                <w:bCs/>
                <w:color w:val="000000"/>
                <w:sz w:val="20"/>
                <w:szCs w:val="24"/>
                <w:rtl/>
              </w:rPr>
              <w:t>الاستعراض التقني والاستراتيجي</w:t>
            </w:r>
            <w:r w:rsidR="000F2472">
              <w:rPr>
                <w:rFonts w:hint="cs"/>
                <w:b/>
                <w:bCs/>
                <w:color w:val="000000"/>
                <w:sz w:val="20"/>
                <w:szCs w:val="24"/>
                <w:rtl/>
              </w:rPr>
              <w:t> </w:t>
            </w:r>
            <w:r w:rsidRPr="005C7927">
              <w:rPr>
                <w:b/>
                <w:bCs/>
                <w:color w:val="000000"/>
                <w:sz w:val="20"/>
                <w:szCs w:val="24"/>
              </w:rPr>
              <w:t>(TSR)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C51BF6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5C7927" w:rsidRDefault="000F2472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المنضمون</w:t>
            </w:r>
            <w:r w:rsidR="00D01D2B"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 الجدد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1D2B" w:rsidRPr="000F2472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0F2472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الجلسة العامة لفرقة العمل </w:t>
            </w:r>
            <w:r w:rsidRPr="000F2472">
              <w:rPr>
                <w:b/>
                <w:bCs/>
                <w:sz w:val="20"/>
                <w:szCs w:val="24"/>
              </w:rPr>
              <w:t>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4" w:name="lt_pId319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44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5" w:name="lt_pId321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4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  <w:bookmarkStart w:id="46" w:name="lt_pId323"/>
            <w:r w:rsidRPr="005C7927">
              <w:rPr>
                <w:b/>
                <w:bCs/>
                <w:sz w:val="20"/>
                <w:szCs w:val="24"/>
              </w:rPr>
              <w:t>3R</w:t>
            </w:r>
            <w:bookmarkEnd w:id="4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  <w:lang w:eastAsia="zh-CN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1A4499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7" w:name="lt_pId325"/>
            <w:r w:rsidRPr="001A4499">
              <w:rPr>
                <w:b/>
                <w:bCs/>
                <w:sz w:val="20"/>
                <w:szCs w:val="24"/>
              </w:rPr>
              <w:t>R</w:t>
            </w:r>
            <w:bookmarkEnd w:id="47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1A4499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1A4499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1A4499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1A4499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8" w:name="lt_pId327"/>
            <w:r w:rsidRPr="005C7927">
              <w:rPr>
                <w:b/>
                <w:bCs/>
                <w:sz w:val="20"/>
                <w:szCs w:val="24"/>
              </w:rPr>
              <w:t>R</w:t>
            </w:r>
            <w:bookmarkEnd w:id="48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49" w:name="lt_pId328"/>
            <w:r w:rsidRPr="005C7927">
              <w:rPr>
                <w:b/>
                <w:bCs/>
                <w:sz w:val="20"/>
                <w:szCs w:val="24"/>
              </w:rPr>
              <w:t>R</w:t>
            </w:r>
            <w:bookmarkEnd w:id="49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0" w:name="lt_pId329"/>
            <w:r w:rsidRPr="005C7927">
              <w:rPr>
                <w:b/>
                <w:bCs/>
                <w:sz w:val="20"/>
                <w:szCs w:val="24"/>
              </w:rPr>
              <w:t>R</w:t>
            </w:r>
            <w:bookmarkEnd w:id="50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1" w:name="lt_pId330"/>
            <w:r w:rsidRPr="005C7927">
              <w:rPr>
                <w:b/>
                <w:bCs/>
                <w:sz w:val="20"/>
                <w:szCs w:val="24"/>
              </w:rPr>
              <w:t>R</w:t>
            </w:r>
            <w:bookmarkEnd w:id="51"/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2" w:name="lt_pId331"/>
            <w:r w:rsidRPr="005C7927">
              <w:rPr>
                <w:b/>
                <w:bCs/>
                <w:sz w:val="20"/>
                <w:szCs w:val="24"/>
              </w:rPr>
              <w:t>R</w:t>
            </w:r>
            <w:bookmarkEnd w:id="52"/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3" w:name="lt_pId333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3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4" w:name="lt_pId334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0F2472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0F2472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الجلسة العامة لفرقة العمل </w:t>
            </w:r>
            <w:r w:rsidRPr="000F2472">
              <w:rPr>
                <w:b/>
                <w:bCs/>
                <w:sz w:val="20"/>
                <w:szCs w:val="24"/>
              </w:rPr>
              <w:t>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5" w:name="lt_pId336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5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6" w:name="lt_pId338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6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7" w:name="lt_pId340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7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8" w:name="lt_pId341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8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59" w:name="lt_pId342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59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0" w:name="lt_pId343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0"/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1" w:name="lt_pId345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1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2" w:name="lt_pId346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2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3" w:name="lt_pId347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3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4" w:name="lt_pId348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4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5" w:name="lt_pId349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5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C51BF6" w:rsidRPr="005C7927" w:rsidTr="00AE1E78">
        <w:trPr>
          <w:trHeight w:val="270"/>
          <w:jc w:val="center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0F2472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0F2472">
              <w:rPr>
                <w:rFonts w:hint="cs"/>
                <w:b/>
                <w:bCs/>
                <w:sz w:val="20"/>
                <w:szCs w:val="24"/>
                <w:rtl/>
              </w:rPr>
              <w:t xml:space="preserve">الجلسة العامة لفرقة العمل </w:t>
            </w:r>
            <w:r w:rsidRPr="000F2472">
              <w:rPr>
                <w:b/>
                <w:bCs/>
                <w:sz w:val="20"/>
                <w:szCs w:val="24"/>
              </w:rPr>
              <w:t>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6" w:name="lt_pId351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6"/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7" w:name="lt_pId353"/>
            <w:r w:rsidRPr="005C7927">
              <w:rPr>
                <w:b/>
                <w:bCs/>
                <w:sz w:val="20"/>
                <w:szCs w:val="24"/>
              </w:rPr>
              <w:t>5R</w:t>
            </w:r>
            <w:bookmarkEnd w:id="67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8" w:name="lt_pId354"/>
            <w:r w:rsidRPr="005C7927">
              <w:rPr>
                <w:b/>
                <w:bCs/>
                <w:sz w:val="20"/>
                <w:szCs w:val="24"/>
              </w:rPr>
              <w:t>5R</w:t>
            </w:r>
            <w:bookmarkEnd w:id="68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69" w:name="lt_pId356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6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0" w:name="lt_pId357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0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1" w:name="lt_pId359"/>
            <w:r w:rsidRPr="005C7927">
              <w:rPr>
                <w:b/>
                <w:bCs/>
                <w:sz w:val="20"/>
                <w:szCs w:val="24"/>
              </w:rPr>
              <w:t>6R</w:t>
            </w:r>
            <w:bookmarkEnd w:id="71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2" w:name="lt_pId360"/>
            <w:r w:rsidRPr="005C7927">
              <w:rPr>
                <w:b/>
                <w:bCs/>
                <w:sz w:val="20"/>
                <w:szCs w:val="24"/>
              </w:rPr>
              <w:t>6R</w:t>
            </w:r>
            <w:bookmarkEnd w:id="72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3" w:name="lt_pId362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3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4" w:name="lt_pId363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5" w:name="lt_pId364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5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6" w:name="lt_pId365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6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7" w:name="lt_pId367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7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8" w:name="lt_pId368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8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79" w:name="lt_pId370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79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0" w:name="lt_pId371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0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1" w:name="lt_pId372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1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2" w:name="lt_pId373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2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rFonts w:hint="cs"/>
                <w:b/>
                <w:bCs/>
                <w:sz w:val="20"/>
                <w:szCs w:val="24"/>
                <w:rtl/>
              </w:rPr>
              <w:t xml:space="preserve">المسألة </w:t>
            </w:r>
            <w:r w:rsidRPr="005C7927">
              <w:rPr>
                <w:b/>
                <w:bCs/>
                <w:sz w:val="20"/>
                <w:szCs w:val="24"/>
              </w:rPr>
              <w:t>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3" w:name="lt_pId375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3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4" w:name="lt_pId376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4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5" w:name="lt_pId377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5"/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6" w:name="lt_pId378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6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7" w:name="lt_pId379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7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8" w:name="lt_pId380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8"/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89" w:name="lt_pId381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89"/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0F2472" w:rsidRDefault="0073117D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0F2472">
              <w:rPr>
                <w:b/>
                <w:bCs/>
                <w:sz w:val="20"/>
                <w:szCs w:val="24"/>
                <w:rtl/>
              </w:rPr>
              <w:lastRenderedPageBreak/>
              <w:t xml:space="preserve">اللجنة التوجيهية لتقييم </w:t>
            </w:r>
            <w:r w:rsidR="00D01D2B" w:rsidRPr="000F2472">
              <w:rPr>
                <w:b/>
                <w:bCs/>
                <w:sz w:val="20"/>
                <w:szCs w:val="24"/>
                <w:rtl/>
              </w:rPr>
              <w:t>المطابقة</w:t>
            </w:r>
            <w:r w:rsidR="00D01D2B" w:rsidRPr="000F2472">
              <w:rPr>
                <w:rFonts w:hint="cs"/>
                <w:b/>
                <w:bCs/>
                <w:sz w:val="20"/>
                <w:szCs w:val="24"/>
                <w:rtl/>
              </w:rPr>
              <w:t xml:space="preserve"> </w:t>
            </w:r>
            <w:r w:rsidR="00D01D2B" w:rsidRPr="000F2472">
              <w:rPr>
                <w:b/>
                <w:bCs/>
                <w:sz w:val="20"/>
                <w:szCs w:val="24"/>
              </w:rPr>
              <w:t>(CASC)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90" w:name="lt_pId383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90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bookmarkStart w:id="91" w:name="lt_pId384"/>
            <w:r w:rsidRPr="005C7927">
              <w:rPr>
                <w:b/>
                <w:bCs/>
                <w:sz w:val="20"/>
                <w:szCs w:val="24"/>
              </w:rPr>
              <w:t>X</w:t>
            </w:r>
            <w:bookmarkEnd w:id="91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keepNext/>
              <w:keepLines/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0F2472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0F2472">
              <w:rPr>
                <w:b/>
                <w:bCs/>
                <w:sz w:val="20"/>
                <w:szCs w:val="24"/>
                <w:rtl/>
              </w:rPr>
              <w:t xml:space="preserve">اللجنة التقنية المعنية باختبار </w:t>
            </w:r>
            <w:r w:rsidR="001E31D9" w:rsidRPr="000F2472">
              <w:rPr>
                <w:rFonts w:hint="cs"/>
                <w:b/>
                <w:bCs/>
                <w:sz w:val="20"/>
                <w:szCs w:val="24"/>
                <w:rtl/>
              </w:rPr>
              <w:t>قابلية التشغيل البيني</w:t>
            </w:r>
            <w:r w:rsidRPr="000F2472">
              <w:rPr>
                <w:b/>
                <w:bCs/>
                <w:sz w:val="20"/>
                <w:szCs w:val="24"/>
                <w:rtl/>
              </w:rPr>
              <w:t xml:space="preserve"> التابعة للمعهد الأوروبي لمعايير الاتصالات</w:t>
            </w:r>
            <w:r w:rsidRPr="000F2472">
              <w:rPr>
                <w:rFonts w:hint="cs"/>
                <w:b/>
                <w:bCs/>
                <w:sz w:val="20"/>
                <w:szCs w:val="24"/>
                <w:rtl/>
              </w:rPr>
              <w:t xml:space="preserve"> </w:t>
            </w:r>
            <w:r w:rsidRPr="000F2472">
              <w:rPr>
                <w:b/>
                <w:bCs/>
                <w:sz w:val="20"/>
                <w:szCs w:val="24"/>
              </w:rPr>
              <w:t>(ETSI</w:t>
            </w:r>
            <w:r w:rsidR="000F2472">
              <w:rPr>
                <w:b/>
                <w:bCs/>
                <w:sz w:val="20"/>
                <w:szCs w:val="24"/>
              </w:rPr>
              <w:t> </w:t>
            </w:r>
            <w:r w:rsidRPr="000F2472">
              <w:rPr>
                <w:b/>
                <w:bCs/>
                <w:sz w:val="20"/>
                <w:szCs w:val="24"/>
              </w:rPr>
              <w:t>TC</w:t>
            </w:r>
            <w:r w:rsidR="000F2472">
              <w:rPr>
                <w:b/>
                <w:bCs/>
                <w:sz w:val="20"/>
                <w:szCs w:val="24"/>
              </w:rPr>
              <w:t> </w:t>
            </w:r>
            <w:r w:rsidRPr="000F2472">
              <w:rPr>
                <w:b/>
                <w:bCs/>
                <w:sz w:val="20"/>
                <w:szCs w:val="24"/>
              </w:rPr>
              <w:t>INT)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0F2472" w:rsidRPr="005C7927" w:rsidTr="00AE1E78">
        <w:trPr>
          <w:trHeight w:val="270"/>
          <w:jc w:val="center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0F2472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0F2472">
              <w:rPr>
                <w:b/>
                <w:bCs/>
                <w:sz w:val="20"/>
                <w:szCs w:val="24"/>
                <w:rtl/>
                <w:lang w:bidi="ar-DZ"/>
              </w:rPr>
              <w:t xml:space="preserve">نشاط التنسيق المشترك </w:t>
            </w:r>
            <w:r w:rsidR="001E31D9" w:rsidRPr="000F2472">
              <w:rPr>
                <w:rFonts w:hint="cs"/>
                <w:b/>
                <w:bCs/>
                <w:sz w:val="20"/>
                <w:szCs w:val="24"/>
                <w:rtl/>
                <w:lang w:bidi="ar-DZ"/>
              </w:rPr>
              <w:t>بشأن</w:t>
            </w:r>
            <w:r w:rsidRPr="000F2472">
              <w:rPr>
                <w:b/>
                <w:bCs/>
                <w:sz w:val="20"/>
                <w:szCs w:val="24"/>
                <w:rtl/>
                <w:lang w:bidi="ar-DZ"/>
              </w:rPr>
              <w:t xml:space="preserve"> الاتصالات المتنقلة الدولية</w:t>
            </w:r>
            <w:r w:rsidRPr="000F2472">
              <w:rPr>
                <w:b/>
                <w:bCs/>
                <w:sz w:val="20"/>
                <w:szCs w:val="24"/>
                <w:rtl/>
                <w:lang w:bidi="ar-DZ"/>
              </w:rPr>
              <w:noBreakHyphen/>
              <w:t>‏</w:t>
            </w:r>
            <w:r w:rsidRPr="000F2472">
              <w:rPr>
                <w:b/>
                <w:bCs/>
                <w:sz w:val="20"/>
                <w:szCs w:val="24"/>
                <w:cs/>
                <w:lang w:bidi="ar-DZ"/>
              </w:rPr>
              <w:t>‎</w:t>
            </w:r>
            <w:r w:rsidRPr="000F2472">
              <w:rPr>
                <w:b/>
                <w:bCs/>
                <w:sz w:val="20"/>
                <w:szCs w:val="24"/>
                <w:lang w:bidi="ar-DZ"/>
              </w:rPr>
              <w:t>2020</w:t>
            </w:r>
            <w:r w:rsidRPr="000F2472">
              <w:rPr>
                <w:b/>
                <w:bCs/>
                <w:sz w:val="20"/>
                <w:szCs w:val="24"/>
                <w:cs/>
                <w:lang w:bidi="ar-DZ"/>
              </w:rPr>
              <w:t>‎</w:t>
            </w:r>
            <w:r w:rsidRPr="000F2472">
              <w:rPr>
                <w:b/>
                <w:bCs/>
                <w:sz w:val="20"/>
                <w:szCs w:val="24"/>
                <w:rtl/>
                <w:lang w:bidi="ar-DZ"/>
              </w:rPr>
              <w:t>‏ ‏</w:t>
            </w:r>
            <w:r w:rsidRPr="000F2472">
              <w:rPr>
                <w:b/>
                <w:bCs/>
                <w:sz w:val="20"/>
                <w:szCs w:val="24"/>
                <w:cs/>
                <w:lang w:bidi="ar-DZ"/>
              </w:rPr>
              <w:t>‎</w:t>
            </w:r>
            <w:r w:rsidRPr="000F2472">
              <w:rPr>
                <w:b/>
                <w:bCs/>
                <w:sz w:val="20"/>
                <w:szCs w:val="24"/>
                <w:lang w:bidi="ar-DZ"/>
              </w:rPr>
              <w:t>(JCA</w:t>
            </w:r>
            <w:r w:rsidR="000F2472" w:rsidRPr="000F2472">
              <w:rPr>
                <w:b/>
                <w:bCs/>
                <w:sz w:val="20"/>
                <w:szCs w:val="24"/>
                <w:lang w:bidi="ar-DZ"/>
              </w:rPr>
              <w:noBreakHyphen/>
            </w:r>
            <w:r w:rsidRPr="000F2472">
              <w:rPr>
                <w:b/>
                <w:bCs/>
                <w:sz w:val="20"/>
                <w:szCs w:val="24"/>
                <w:lang w:bidi="ar-DZ"/>
              </w:rPr>
              <w:t>IMT2020)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4"/>
              </w:rPr>
            </w:pPr>
            <w:r w:rsidRPr="005C7927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1D2B" w:rsidRPr="005C7927" w:rsidRDefault="00D01D2B" w:rsidP="00C51BF6">
            <w:pPr>
              <w:spacing w:before="20" w:after="20" w:line="260" w:lineRule="exact"/>
              <w:jc w:val="center"/>
              <w:rPr>
                <w:sz w:val="20"/>
                <w:szCs w:val="24"/>
              </w:rPr>
            </w:pPr>
          </w:p>
        </w:tc>
      </w:tr>
      <w:tr w:rsidR="00D01D2B" w:rsidRPr="005C7927" w:rsidTr="00AE1E78">
        <w:trPr>
          <w:trHeight w:val="270"/>
          <w:jc w:val="center"/>
        </w:trPr>
        <w:tc>
          <w:tcPr>
            <w:tcW w:w="510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2B" w:rsidRPr="000A4107" w:rsidRDefault="00D01D2B" w:rsidP="00C51BF6">
            <w:pPr>
              <w:spacing w:before="20" w:after="20" w:line="260" w:lineRule="exact"/>
              <w:jc w:val="center"/>
              <w:rPr>
                <w:sz w:val="16"/>
                <w:szCs w:val="20"/>
                <w:rtl/>
              </w:rPr>
            </w:pPr>
            <w:r w:rsidRPr="000A4107">
              <w:rPr>
                <w:rFonts w:hint="cs"/>
                <w:b/>
                <w:bCs/>
                <w:sz w:val="16"/>
                <w:szCs w:val="20"/>
                <w:rtl/>
              </w:rPr>
              <w:t>مواعيد الجلسات:</w:t>
            </w:r>
            <w:r w:rsidR="00AE1E78" w:rsidRPr="00AE1E78">
              <w:rPr>
                <w:rFonts w:hint="cs"/>
                <w:sz w:val="16"/>
                <w:szCs w:val="20"/>
                <w:rtl/>
                <w:lang w:bidi="ar-EG"/>
              </w:rPr>
              <w:t xml:space="preserve">   </w:t>
            </w:r>
            <w:r w:rsidRPr="000A4107">
              <w:rPr>
                <w:sz w:val="16"/>
                <w:szCs w:val="20"/>
              </w:rPr>
              <w:t>0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09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30-08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؛ </w:t>
            </w:r>
            <w:r w:rsidR="001E31D9">
              <w:rPr>
                <w:rFonts w:hint="cs"/>
                <w:sz w:val="16"/>
                <w:szCs w:val="20"/>
                <w:rtl/>
              </w:rPr>
              <w:t xml:space="preserve">  </w:t>
            </w:r>
            <w:r w:rsidRPr="000A4107">
              <w:rPr>
                <w:sz w:val="16"/>
                <w:szCs w:val="20"/>
              </w:rPr>
              <w:t>1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10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45-09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؛ </w:t>
            </w:r>
            <w:r w:rsidR="001E31D9">
              <w:rPr>
                <w:rFonts w:hint="cs"/>
                <w:sz w:val="16"/>
                <w:szCs w:val="20"/>
                <w:rtl/>
              </w:rPr>
              <w:t xml:space="preserve">  </w:t>
            </w:r>
            <w:r w:rsidRPr="000A4107">
              <w:rPr>
                <w:sz w:val="16"/>
                <w:szCs w:val="20"/>
              </w:rPr>
              <w:t>2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12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30-11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15</w:t>
            </w:r>
            <w:r w:rsidRPr="000A4107">
              <w:rPr>
                <w:rFonts w:hint="cs"/>
                <w:sz w:val="16"/>
                <w:szCs w:val="20"/>
                <w:rtl/>
              </w:rPr>
              <w:t>؛</w:t>
            </w:r>
            <w:r w:rsidR="00AE1E78">
              <w:rPr>
                <w:rFonts w:hint="cs"/>
                <w:sz w:val="16"/>
                <w:szCs w:val="20"/>
                <w:rtl/>
              </w:rPr>
              <w:t xml:space="preserve">  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استراحة غداء </w:t>
            </w:r>
            <w:r w:rsidR="001E31D9">
              <w:rPr>
                <w:sz w:val="16"/>
                <w:szCs w:val="20"/>
              </w:rPr>
              <w:t>(L</w:t>
            </w:r>
            <w:r w:rsidR="000F2472">
              <w:rPr>
                <w:sz w:val="16"/>
                <w:szCs w:val="20"/>
              </w:rPr>
              <w:t>u</w:t>
            </w:r>
            <w:r w:rsidR="001E31D9">
              <w:rPr>
                <w:sz w:val="16"/>
                <w:szCs w:val="20"/>
              </w:rPr>
              <w:t>)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14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30-12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؛ </w:t>
            </w:r>
            <w:r w:rsidR="001E31D9">
              <w:rPr>
                <w:rFonts w:hint="cs"/>
                <w:sz w:val="16"/>
                <w:szCs w:val="20"/>
                <w:rtl/>
              </w:rPr>
              <w:t xml:space="preserve">  </w:t>
            </w:r>
            <w:r w:rsidRPr="000A4107">
              <w:rPr>
                <w:sz w:val="16"/>
                <w:szCs w:val="20"/>
              </w:rPr>
              <w:t>3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15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45-14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؛ </w:t>
            </w:r>
            <w:r w:rsidR="001E31D9">
              <w:rPr>
                <w:rFonts w:hint="cs"/>
                <w:sz w:val="16"/>
                <w:szCs w:val="20"/>
                <w:rtl/>
              </w:rPr>
              <w:t xml:space="preserve">  </w:t>
            </w:r>
            <w:r w:rsidRPr="000A4107">
              <w:rPr>
                <w:sz w:val="16"/>
                <w:szCs w:val="20"/>
              </w:rPr>
              <w:t>4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17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30-16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15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؛ </w:t>
            </w:r>
            <w:r w:rsidR="001E31D9">
              <w:rPr>
                <w:rFonts w:hint="cs"/>
                <w:sz w:val="16"/>
                <w:szCs w:val="20"/>
                <w:rtl/>
              </w:rPr>
              <w:t xml:space="preserve">  </w:t>
            </w:r>
            <w:r w:rsidRPr="000A4107">
              <w:rPr>
                <w:sz w:val="16"/>
                <w:szCs w:val="20"/>
              </w:rPr>
              <w:t>5</w:t>
            </w:r>
            <w:r w:rsidRPr="000A4107">
              <w:rPr>
                <w:rFonts w:hint="cs"/>
                <w:sz w:val="16"/>
                <w:szCs w:val="20"/>
                <w:rtl/>
              </w:rPr>
              <w:t xml:space="preserve"> - </w:t>
            </w:r>
            <w:r w:rsidRPr="000A4107">
              <w:rPr>
                <w:sz w:val="16"/>
                <w:szCs w:val="20"/>
              </w:rPr>
              <w:t>19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15-18</w:t>
            </w:r>
            <w:r w:rsidR="000F2472">
              <w:rPr>
                <w:sz w:val="16"/>
                <w:szCs w:val="20"/>
              </w:rPr>
              <w:t>:</w:t>
            </w:r>
            <w:r w:rsidRPr="000A4107">
              <w:rPr>
                <w:sz w:val="16"/>
                <w:szCs w:val="20"/>
              </w:rPr>
              <w:t>00</w:t>
            </w:r>
          </w:p>
        </w:tc>
      </w:tr>
      <w:tr w:rsidR="00D01D2B" w:rsidRPr="005C7927" w:rsidTr="00AE1E78">
        <w:trPr>
          <w:trHeight w:val="270"/>
          <w:jc w:val="center"/>
        </w:trPr>
        <w:tc>
          <w:tcPr>
            <w:tcW w:w="510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2B" w:rsidRPr="000A4107" w:rsidRDefault="001E31D9" w:rsidP="00C51BF6">
            <w:pPr>
              <w:spacing w:before="20" w:after="20" w:line="260" w:lineRule="exact"/>
              <w:jc w:val="center"/>
              <w:rPr>
                <w:sz w:val="16"/>
                <w:szCs w:val="20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</w:rPr>
              <w:t>مفتاح الجدول</w:t>
            </w:r>
            <w:r w:rsidRPr="002A7C80">
              <w:rPr>
                <w:rFonts w:hint="cs"/>
                <w:sz w:val="16"/>
                <w:szCs w:val="20"/>
                <w:rtl/>
              </w:rPr>
              <w:t xml:space="preserve">: </w:t>
            </w:r>
            <w:r w:rsidRPr="002A7C80">
              <w:rPr>
                <w:sz w:val="16"/>
                <w:szCs w:val="20"/>
              </w:rPr>
              <w:sym w:font="Webdings" w:char="F0B9"/>
            </w:r>
            <w:r>
              <w:rPr>
                <w:rFonts w:hint="cs"/>
                <w:sz w:val="16"/>
                <w:szCs w:val="20"/>
                <w:rtl/>
              </w:rPr>
              <w:t xml:space="preserve"> - بث الويب؛   </w:t>
            </w:r>
            <w:r>
              <w:rPr>
                <w:sz w:val="16"/>
                <w:szCs w:val="20"/>
              </w:rPr>
              <w:t>R</w:t>
            </w:r>
            <w:r>
              <w:rPr>
                <w:rFonts w:hint="cs"/>
                <w:sz w:val="16"/>
                <w:szCs w:val="20"/>
                <w:rtl/>
                <w:lang w:bidi="ar-EG"/>
              </w:rPr>
              <w:t xml:space="preserve"> - المشاركة عن بُعد</w:t>
            </w:r>
          </w:p>
        </w:tc>
      </w:tr>
    </w:tbl>
    <w:p w:rsidR="00D01D2B" w:rsidRPr="001E31D9" w:rsidRDefault="00D01D2B" w:rsidP="000A1859">
      <w:pPr>
        <w:spacing w:before="240"/>
        <w:rPr>
          <w:rtl/>
        </w:rPr>
      </w:pPr>
      <w:r w:rsidRPr="001E31D9">
        <w:rPr>
          <w:rFonts w:hint="cs"/>
          <w:rtl/>
        </w:rPr>
        <w:t>ملاحظة:</w:t>
      </w:r>
    </w:p>
    <w:p w:rsidR="00D01D2B" w:rsidRDefault="00D01D2B" w:rsidP="001E31D9">
      <w:pPr>
        <w:pStyle w:val="enumlev1"/>
        <w:rPr>
          <w:rtl/>
          <w:lang w:bidi="ar-EG"/>
        </w:rPr>
      </w:pPr>
      <w:r>
        <w:t>1</w:t>
      </w:r>
      <w:r>
        <w:rPr>
          <w:rtl/>
        </w:rPr>
        <w:tab/>
      </w:r>
      <w:r w:rsidR="001E31D9" w:rsidRPr="00AE1E78">
        <w:rPr>
          <w:rFonts w:hint="cs"/>
          <w:spacing w:val="-4"/>
          <w:rtl/>
        </w:rPr>
        <w:t>تبدأ الجلسة العامة الافتتاحية للجنة الدراسات </w:t>
      </w:r>
      <w:r w:rsidR="001E31D9" w:rsidRPr="00AE1E78">
        <w:rPr>
          <w:spacing w:val="-4"/>
        </w:rPr>
        <w:t>11</w:t>
      </w:r>
      <w:r w:rsidR="001E31D9" w:rsidRPr="00AE1E78">
        <w:rPr>
          <w:rFonts w:hint="cs"/>
          <w:spacing w:val="-4"/>
          <w:rtl/>
          <w:lang w:bidi="ar-EG"/>
        </w:rPr>
        <w:t xml:space="preserve"> الساعة </w:t>
      </w:r>
      <w:r w:rsidR="001E31D9" w:rsidRPr="00AE1E78">
        <w:rPr>
          <w:spacing w:val="-4"/>
          <w:lang w:bidi="ar-EG"/>
        </w:rPr>
        <w:t>14</w:t>
      </w:r>
      <w:r w:rsidR="000F2472" w:rsidRPr="00AE1E78">
        <w:rPr>
          <w:spacing w:val="-4"/>
          <w:lang w:bidi="ar-EG"/>
        </w:rPr>
        <w:t>:</w:t>
      </w:r>
      <w:r w:rsidR="001E31D9" w:rsidRPr="00AE1E78">
        <w:rPr>
          <w:spacing w:val="-4"/>
          <w:lang w:bidi="ar-EG"/>
        </w:rPr>
        <w:t>30</w:t>
      </w:r>
      <w:r w:rsidR="001E31D9" w:rsidRPr="00AE1E78">
        <w:rPr>
          <w:rFonts w:hint="cs"/>
          <w:spacing w:val="-4"/>
          <w:rtl/>
          <w:lang w:bidi="ar-EG"/>
        </w:rPr>
        <w:t xml:space="preserve">. وتتضمن هذه الجلسة الاستعراض التقني والاستراتيجي </w:t>
      </w:r>
      <w:r w:rsidR="001E31D9" w:rsidRPr="00AE1E78">
        <w:rPr>
          <w:spacing w:val="-4"/>
          <w:lang w:bidi="ar-EG"/>
        </w:rPr>
        <w:t>(TSR)</w:t>
      </w:r>
      <w:r w:rsidR="001E31D9" w:rsidRPr="00AE1E78">
        <w:rPr>
          <w:rFonts w:hint="cs"/>
          <w:spacing w:val="-4"/>
          <w:rtl/>
          <w:lang w:bidi="ar-EG"/>
        </w:rPr>
        <w:t xml:space="preserve"> الذي سيُعقد بالتتابع وسيبدأ بمجرد اختتام الجلسة العامة الختامية للجنة الدراسات </w:t>
      </w:r>
      <w:r w:rsidR="001E31D9" w:rsidRPr="00AE1E78">
        <w:rPr>
          <w:spacing w:val="-4"/>
          <w:lang w:bidi="ar-EG"/>
        </w:rPr>
        <w:t>11</w:t>
      </w:r>
      <w:r w:rsidR="001E31D9" w:rsidRPr="00AE1E78">
        <w:rPr>
          <w:rFonts w:hint="cs"/>
          <w:spacing w:val="-4"/>
          <w:rtl/>
          <w:lang w:bidi="ar-EG"/>
        </w:rPr>
        <w:t>. والغرض من اجتماع الاستعراض التقني والاستراتيجي مناقشة استراتيجية لجنة الدراسات </w:t>
      </w:r>
      <w:r w:rsidR="001E31D9" w:rsidRPr="00AE1E78">
        <w:rPr>
          <w:spacing w:val="-4"/>
          <w:lang w:bidi="ar-EG"/>
        </w:rPr>
        <w:t>11</w:t>
      </w:r>
      <w:r w:rsidR="001E31D9" w:rsidRPr="00AE1E78">
        <w:rPr>
          <w:rFonts w:hint="cs"/>
          <w:spacing w:val="-4"/>
          <w:rtl/>
          <w:lang w:bidi="ar-EG"/>
        </w:rPr>
        <w:t xml:space="preserve"> وجميع الوثائق المسندة إلى جميع مسائل لجنة الدراسات </w:t>
      </w:r>
      <w:r w:rsidR="001E31D9" w:rsidRPr="00AE1E78">
        <w:rPr>
          <w:spacing w:val="-4"/>
          <w:lang w:bidi="ar-EG"/>
        </w:rPr>
        <w:t>11</w:t>
      </w:r>
      <w:r w:rsidR="001E31D9" w:rsidRPr="00AE1E78">
        <w:rPr>
          <w:rFonts w:hint="cs"/>
          <w:spacing w:val="-4"/>
          <w:rtl/>
          <w:lang w:bidi="ar-EG"/>
        </w:rPr>
        <w:t>.</w:t>
      </w:r>
    </w:p>
    <w:p w:rsidR="00D01D2B" w:rsidRPr="00A756CA" w:rsidRDefault="00D01D2B" w:rsidP="001E31D9">
      <w:pPr>
        <w:pStyle w:val="enumlev1"/>
        <w:rPr>
          <w:rtl/>
          <w:lang w:bidi="ar-EG"/>
        </w:rPr>
      </w:pPr>
      <w:r>
        <w:t>2</w:t>
      </w:r>
      <w:r>
        <w:rPr>
          <w:rtl/>
        </w:rPr>
        <w:tab/>
      </w:r>
      <w:r w:rsidR="001E31D9">
        <w:rPr>
          <w:rFonts w:hint="cs"/>
          <w:rtl/>
        </w:rPr>
        <w:t xml:space="preserve">تُعقد جلسة خاصة للمنضمين الجدد من الساعة </w:t>
      </w:r>
      <w:r w:rsidR="001E31D9">
        <w:t>12</w:t>
      </w:r>
      <w:r w:rsidR="000F2472">
        <w:t>:</w:t>
      </w:r>
      <w:r w:rsidR="001E31D9">
        <w:t>30</w:t>
      </w:r>
      <w:r w:rsidR="001E31D9">
        <w:rPr>
          <w:rFonts w:hint="cs"/>
          <w:rtl/>
          <w:lang w:bidi="ar-EG"/>
        </w:rPr>
        <w:t xml:space="preserve"> إلى الساعة </w:t>
      </w:r>
      <w:r w:rsidR="001E31D9">
        <w:rPr>
          <w:lang w:bidi="ar-EG"/>
        </w:rPr>
        <w:t>13</w:t>
      </w:r>
      <w:r w:rsidR="000F2472">
        <w:rPr>
          <w:lang w:bidi="ar-EG"/>
        </w:rPr>
        <w:t>:</w:t>
      </w:r>
      <w:r w:rsidR="001E31D9">
        <w:rPr>
          <w:lang w:bidi="ar-EG"/>
        </w:rPr>
        <w:t>30</w:t>
      </w:r>
      <w:r w:rsidR="001E31D9">
        <w:rPr>
          <w:rFonts w:hint="cs"/>
          <w:rtl/>
          <w:lang w:bidi="ar-EG"/>
        </w:rPr>
        <w:t>.</w:t>
      </w:r>
    </w:p>
    <w:p w:rsidR="00D01D2B" w:rsidRPr="00A756CA" w:rsidRDefault="00D01D2B" w:rsidP="001E31D9">
      <w:pPr>
        <w:pStyle w:val="enumlev1"/>
        <w:rPr>
          <w:rtl/>
          <w:lang w:bidi="ar-EG"/>
        </w:rPr>
      </w:pPr>
      <w:r>
        <w:t>3</w:t>
      </w:r>
      <w:r>
        <w:rPr>
          <w:rtl/>
        </w:rPr>
        <w:tab/>
      </w:r>
      <w:r w:rsidR="001E31D9">
        <w:rPr>
          <w:rFonts w:hint="cs"/>
          <w:rtl/>
        </w:rPr>
        <w:t xml:space="preserve">جلسة مشتركة للجنة </w:t>
      </w:r>
      <w:r w:rsidR="001E31D9">
        <w:t>ETSI TC INT</w:t>
      </w:r>
      <w:r w:rsidR="001E31D9">
        <w:rPr>
          <w:rFonts w:hint="cs"/>
          <w:rtl/>
          <w:lang w:bidi="ar-EG"/>
        </w:rPr>
        <w:t xml:space="preserve"> والمسألة </w:t>
      </w:r>
      <w:r w:rsidR="001E31D9">
        <w:rPr>
          <w:lang w:bidi="ar-EG"/>
        </w:rPr>
        <w:t>2/11</w:t>
      </w:r>
      <w:r w:rsidR="001E31D9">
        <w:rPr>
          <w:rFonts w:hint="cs"/>
          <w:rtl/>
          <w:lang w:bidi="ar-EG"/>
        </w:rPr>
        <w:t>.</w:t>
      </w:r>
    </w:p>
    <w:p w:rsidR="00D01D2B" w:rsidRPr="00A756CA" w:rsidRDefault="00D01D2B" w:rsidP="001E31D9">
      <w:pPr>
        <w:pStyle w:val="enumlev1"/>
        <w:rPr>
          <w:rtl/>
        </w:rPr>
      </w:pPr>
      <w:r>
        <w:t>4</w:t>
      </w:r>
      <w:r>
        <w:rPr>
          <w:rtl/>
        </w:rPr>
        <w:tab/>
      </w:r>
      <w:r w:rsidR="001E31D9">
        <w:rPr>
          <w:rFonts w:hint="cs"/>
          <w:rtl/>
        </w:rPr>
        <w:t xml:space="preserve">اجتماعات اللجنة </w:t>
      </w:r>
      <w:r w:rsidR="001E31D9">
        <w:t>ETSI TC INT</w:t>
      </w:r>
      <w:r w:rsidR="001E31D9">
        <w:rPr>
          <w:rFonts w:hint="cs"/>
          <w:rtl/>
        </w:rPr>
        <w:t>.</w:t>
      </w:r>
    </w:p>
    <w:p w:rsidR="00D01D2B" w:rsidRPr="00A756CA" w:rsidRDefault="00D01D2B" w:rsidP="001E31D9">
      <w:pPr>
        <w:pStyle w:val="enumlev1"/>
        <w:rPr>
          <w:rtl/>
          <w:lang w:bidi="ar-EG"/>
        </w:rPr>
      </w:pPr>
      <w:r>
        <w:t>5</w:t>
      </w:r>
      <w:r>
        <w:rPr>
          <w:rtl/>
        </w:rPr>
        <w:tab/>
      </w:r>
      <w:r w:rsidR="001E31D9">
        <w:rPr>
          <w:rFonts w:hint="cs"/>
          <w:rtl/>
        </w:rPr>
        <w:t xml:space="preserve">جلسات مشتركة للجنة </w:t>
      </w:r>
      <w:r w:rsidR="001E31D9">
        <w:t>ETSI TC INT</w:t>
      </w:r>
      <w:r w:rsidR="001E31D9">
        <w:rPr>
          <w:rFonts w:hint="cs"/>
          <w:rtl/>
        </w:rPr>
        <w:t xml:space="preserve"> والمسألة </w:t>
      </w:r>
      <w:r w:rsidR="001E31D9">
        <w:t>9/11</w:t>
      </w:r>
      <w:r w:rsidR="001E31D9">
        <w:rPr>
          <w:rFonts w:hint="cs"/>
          <w:rtl/>
          <w:lang w:bidi="ar-EG"/>
        </w:rPr>
        <w:t>.</w:t>
      </w:r>
    </w:p>
    <w:p w:rsidR="00D01D2B" w:rsidRPr="00A756CA" w:rsidRDefault="00D01D2B" w:rsidP="001E31D9">
      <w:pPr>
        <w:pStyle w:val="enumlev1"/>
        <w:rPr>
          <w:rtl/>
        </w:rPr>
      </w:pPr>
      <w:r>
        <w:t>6</w:t>
      </w:r>
      <w:r>
        <w:rPr>
          <w:rtl/>
        </w:rPr>
        <w:tab/>
      </w:r>
      <w:r w:rsidR="001E31D9">
        <w:rPr>
          <w:rFonts w:hint="cs"/>
          <w:rtl/>
        </w:rPr>
        <w:t xml:space="preserve">جلسات مشتركة للجنة </w:t>
      </w:r>
      <w:r w:rsidR="001E31D9">
        <w:t>ETSI TC INT</w:t>
      </w:r>
      <w:r w:rsidR="001E31D9">
        <w:rPr>
          <w:rFonts w:hint="cs"/>
          <w:rtl/>
        </w:rPr>
        <w:t xml:space="preserve"> والمسألة </w:t>
      </w:r>
      <w:r w:rsidR="001E31D9">
        <w:t>11/11</w:t>
      </w:r>
      <w:r w:rsidR="001E31D9">
        <w:rPr>
          <w:rFonts w:hint="cs"/>
          <w:rtl/>
          <w:lang w:bidi="ar-EG"/>
        </w:rPr>
        <w:t>.</w:t>
      </w:r>
    </w:p>
    <w:p w:rsidR="00D01D2B" w:rsidRPr="00A756CA" w:rsidRDefault="00D01D2B" w:rsidP="001E31D9">
      <w:pPr>
        <w:pStyle w:val="enumlev1"/>
        <w:rPr>
          <w:rtl/>
          <w:lang w:bidi="ar-EG"/>
        </w:rPr>
      </w:pPr>
      <w:r>
        <w:t>7</w:t>
      </w:r>
      <w:r>
        <w:rPr>
          <w:rtl/>
        </w:rPr>
        <w:tab/>
      </w:r>
      <w:r w:rsidR="001E31D9">
        <w:rPr>
          <w:rFonts w:hint="cs"/>
          <w:rtl/>
        </w:rPr>
        <w:t xml:space="preserve">سيُرفع اجتماع نشاط التنسيق المشترك بشأن التوصيل الشبكي المعرف بالبرمجيات </w:t>
      </w:r>
      <w:r w:rsidR="001E31D9">
        <w:t>(SCA</w:t>
      </w:r>
      <w:r w:rsidR="001E31D9">
        <w:noBreakHyphen/>
        <w:t>SDN)</w:t>
      </w:r>
      <w:r w:rsidR="001E31D9">
        <w:rPr>
          <w:rFonts w:hint="cs"/>
          <w:rtl/>
          <w:lang w:bidi="ar-EG"/>
        </w:rPr>
        <w:t xml:space="preserve"> الساعة </w:t>
      </w:r>
      <w:r w:rsidR="001E31D9">
        <w:rPr>
          <w:lang w:bidi="ar-EG"/>
        </w:rPr>
        <w:t>17</w:t>
      </w:r>
      <w:r w:rsidR="000F2472">
        <w:rPr>
          <w:lang w:bidi="ar-EG"/>
        </w:rPr>
        <w:t>:</w:t>
      </w:r>
      <w:r w:rsidR="001E31D9">
        <w:rPr>
          <w:lang w:bidi="ar-EG"/>
        </w:rPr>
        <w:t>45</w:t>
      </w:r>
      <w:r w:rsidR="001E31D9">
        <w:rPr>
          <w:rFonts w:hint="cs"/>
          <w:rtl/>
          <w:lang w:bidi="ar-EG"/>
        </w:rPr>
        <w:t>.</w:t>
      </w:r>
    </w:p>
    <w:p w:rsidR="00D01D2B" w:rsidRPr="00A756CA" w:rsidRDefault="00D01D2B" w:rsidP="001E31D9">
      <w:pPr>
        <w:pStyle w:val="enumlev1"/>
        <w:rPr>
          <w:rtl/>
        </w:rPr>
      </w:pPr>
      <w:r>
        <w:t>8</w:t>
      </w:r>
      <w:r>
        <w:rPr>
          <w:rtl/>
        </w:rPr>
        <w:tab/>
      </w:r>
      <w:r w:rsidR="001E31D9">
        <w:rPr>
          <w:rFonts w:hint="cs"/>
          <w:rtl/>
        </w:rPr>
        <w:t>سيُرفع اجتماع نشاط التنسيق المشترك بشأن الاتصالات المتنقلة الدولية-</w:t>
      </w:r>
      <w:r w:rsidR="001E31D9">
        <w:t>2020</w:t>
      </w:r>
      <w:r w:rsidR="001E31D9">
        <w:rPr>
          <w:rFonts w:hint="cs"/>
          <w:rtl/>
        </w:rPr>
        <w:t xml:space="preserve"> </w:t>
      </w:r>
      <w:r w:rsidR="001E31D9">
        <w:t>(JCA</w:t>
      </w:r>
      <w:r w:rsidR="001E31D9">
        <w:noBreakHyphen/>
        <w:t>IMT2020)</w:t>
      </w:r>
      <w:r w:rsidR="001E31D9">
        <w:rPr>
          <w:rFonts w:hint="cs"/>
          <w:rtl/>
          <w:lang w:bidi="ar-EG"/>
        </w:rPr>
        <w:t xml:space="preserve"> الساعة </w:t>
      </w:r>
      <w:r w:rsidR="001E31D9">
        <w:rPr>
          <w:lang w:bidi="ar-EG"/>
        </w:rPr>
        <w:t>11</w:t>
      </w:r>
      <w:r w:rsidR="000F2472">
        <w:rPr>
          <w:lang w:bidi="ar-EG"/>
        </w:rPr>
        <w:t>:</w:t>
      </w:r>
      <w:r w:rsidR="001E31D9">
        <w:rPr>
          <w:lang w:bidi="ar-EG"/>
        </w:rPr>
        <w:t>00</w:t>
      </w:r>
      <w:r w:rsidR="001E31D9">
        <w:rPr>
          <w:rFonts w:hint="cs"/>
          <w:rtl/>
          <w:lang w:bidi="ar-EG"/>
        </w:rPr>
        <w:t>.</w:t>
      </w:r>
    </w:p>
    <w:p w:rsidR="00D01D2B" w:rsidRPr="00A756CA" w:rsidRDefault="00014E6A" w:rsidP="004A07E8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___________</w:t>
      </w:r>
    </w:p>
    <w:sectPr w:rsidR="00D01D2B" w:rsidRPr="00A756CA" w:rsidSect="0073117D">
      <w:headerReference w:type="default" r:id="rId42"/>
      <w:footerReference w:type="default" r:id="rId43"/>
      <w:headerReference w:type="first" r:id="rId44"/>
      <w:footerReference w:type="first" r:id="rId45"/>
      <w:type w:val="oddPage"/>
      <w:pgSz w:w="16840" w:h="11907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74" w:rsidRDefault="00EE3174" w:rsidP="00E07379">
      <w:pPr>
        <w:spacing w:before="0" w:line="240" w:lineRule="auto"/>
      </w:pPr>
      <w:r>
        <w:separator/>
      </w:r>
    </w:p>
  </w:endnote>
  <w:endnote w:type="continuationSeparator" w:id="0">
    <w:p w:rsidR="00EE3174" w:rsidRDefault="00EE317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74" w:rsidRPr="00E06C01" w:rsidRDefault="00EE3174" w:rsidP="00E06C0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382B20">
      <w:rPr>
        <w:rFonts w:cs="Calibri"/>
        <w:color w:val="0070C0"/>
        <w:sz w:val="18"/>
        <w:szCs w:val="18"/>
      </w:rPr>
      <w:t>International Telecommunication Union • Place des Nations • CH</w:t>
    </w:r>
    <w:r w:rsidRPr="00382B20">
      <w:rPr>
        <w:rFonts w:cs="Calibri"/>
        <w:color w:val="0070C0"/>
        <w:sz w:val="18"/>
        <w:szCs w:val="18"/>
      </w:rPr>
      <w:noBreakHyphen/>
      <w:t xml:space="preserve">1211 Geneva 20 • Switzerland </w:t>
    </w:r>
    <w:r w:rsidRPr="00382B20">
      <w:rPr>
        <w:rFonts w:cs="Calibr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382B20">
        <w:rPr>
          <w:rFonts w:cs="Calibri"/>
          <w:color w:val="0070C0"/>
          <w:sz w:val="18"/>
          <w:szCs w:val="18"/>
          <w:u w:val="single"/>
        </w:rPr>
        <w:t>itumail@itu.int</w:t>
      </w:r>
    </w:hyperlink>
    <w:r w:rsidRPr="00382B20">
      <w:rPr>
        <w:rFonts w:cs="Calibri"/>
        <w:color w:val="0070C0"/>
        <w:sz w:val="18"/>
        <w:szCs w:val="18"/>
      </w:rPr>
      <w:t xml:space="preserve"> • </w:t>
    </w:r>
    <w:hyperlink r:id="rId2" w:history="1">
      <w:r w:rsidRPr="00382B20">
        <w:rPr>
          <w:rFonts w:cs="Calibri"/>
          <w:color w:val="0070C0"/>
          <w:sz w:val="18"/>
          <w:szCs w:val="18"/>
          <w:u w:val="single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74" w:rsidRPr="00E4174A" w:rsidRDefault="00EE3174" w:rsidP="00E41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74" w:rsidRPr="00E4174A" w:rsidRDefault="00EE3174" w:rsidP="00E41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74" w:rsidRDefault="00EE3174" w:rsidP="00E07379">
      <w:pPr>
        <w:spacing w:before="0" w:line="240" w:lineRule="auto"/>
      </w:pPr>
      <w:r>
        <w:separator/>
      </w:r>
    </w:p>
  </w:footnote>
  <w:footnote w:type="continuationSeparator" w:id="0">
    <w:p w:rsidR="00EE3174" w:rsidRDefault="00EE317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74" w:rsidRPr="00170433" w:rsidRDefault="00EE3174" w:rsidP="000E6723">
    <w:pPr>
      <w:bidi w:val="0"/>
      <w:jc w:val="center"/>
      <w:rPr>
        <w:rStyle w:val="PageNumber"/>
        <w:rFonts w:cs="Traditional Arabic"/>
        <w:szCs w:val="26"/>
        <w:rtl/>
      </w:rPr>
    </w:pPr>
    <w:r w:rsidRPr="00170433">
      <w:rPr>
        <w:rStyle w:val="PageNumber"/>
        <w:rFonts w:cs="Traditional Arabic"/>
        <w:szCs w:val="26"/>
      </w:rPr>
      <w:t xml:space="preserve">- </w:t>
    </w:r>
    <w:r w:rsidRPr="00170433">
      <w:rPr>
        <w:rStyle w:val="PageNumber"/>
        <w:rFonts w:cs="Traditional Arabic"/>
        <w:szCs w:val="26"/>
      </w:rPr>
      <w:fldChar w:fldCharType="begin"/>
    </w:r>
    <w:r w:rsidRPr="00170433">
      <w:rPr>
        <w:rStyle w:val="PageNumber"/>
        <w:rFonts w:cs="Traditional Arabic"/>
        <w:szCs w:val="26"/>
      </w:rPr>
      <w:instrText xml:space="preserve"> PAGE </w:instrText>
    </w:r>
    <w:r w:rsidRPr="00170433">
      <w:rPr>
        <w:rStyle w:val="PageNumber"/>
        <w:rFonts w:cs="Traditional Arabic"/>
        <w:szCs w:val="26"/>
      </w:rPr>
      <w:fldChar w:fldCharType="separate"/>
    </w:r>
    <w:r w:rsidR="009F761D">
      <w:rPr>
        <w:rStyle w:val="PageNumber"/>
        <w:rFonts w:cs="Traditional Arabic"/>
        <w:noProof/>
        <w:szCs w:val="26"/>
      </w:rPr>
      <w:t>6</w:t>
    </w:r>
    <w:r w:rsidRPr="00170433">
      <w:rPr>
        <w:rStyle w:val="PageNumber"/>
        <w:rFonts w:cs="Traditional Arabic"/>
        <w:szCs w:val="26"/>
      </w:rPr>
      <w:fldChar w:fldCharType="end"/>
    </w:r>
    <w:r w:rsidRPr="00170433">
      <w:rPr>
        <w:rStyle w:val="PageNumber"/>
        <w:rFonts w:cs="Traditional Arabic"/>
        <w:szCs w:val="26"/>
      </w:rPr>
      <w:t xml:space="preserve"> -</w:t>
    </w:r>
  </w:p>
  <w:p w:rsidR="00AE1E78" w:rsidRPr="00170433" w:rsidRDefault="00AE1E78" w:rsidP="00EE748F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 w:rsidRPr="00170433">
      <w:rPr>
        <w:sz w:val="20"/>
        <w:szCs w:val="26"/>
      </w:rPr>
      <w:t>3/11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78" w:rsidRPr="00170433" w:rsidRDefault="00AE1E78" w:rsidP="005815F8">
    <w:pPr>
      <w:bidi w:val="0"/>
      <w:jc w:val="center"/>
      <w:rPr>
        <w:rStyle w:val="PageNumber"/>
        <w:rFonts w:cs="Traditional Arabic"/>
        <w:szCs w:val="26"/>
      </w:rPr>
    </w:pPr>
    <w:r w:rsidRPr="00170433">
      <w:rPr>
        <w:rStyle w:val="PageNumber"/>
        <w:rFonts w:cs="Traditional Arabic"/>
        <w:szCs w:val="26"/>
      </w:rPr>
      <w:t xml:space="preserve">- </w:t>
    </w:r>
    <w:r w:rsidRPr="00170433">
      <w:rPr>
        <w:rStyle w:val="PageNumber"/>
        <w:rFonts w:cs="Traditional Arabic"/>
        <w:szCs w:val="26"/>
      </w:rPr>
      <w:fldChar w:fldCharType="begin"/>
    </w:r>
    <w:r w:rsidRPr="00170433">
      <w:rPr>
        <w:rStyle w:val="PageNumber"/>
        <w:rFonts w:cs="Traditional Arabic"/>
        <w:szCs w:val="26"/>
      </w:rPr>
      <w:instrText xml:space="preserve"> PAGE </w:instrText>
    </w:r>
    <w:r w:rsidRPr="00170433">
      <w:rPr>
        <w:rStyle w:val="PageNumber"/>
        <w:rFonts w:cs="Traditional Arabic"/>
        <w:szCs w:val="26"/>
      </w:rPr>
      <w:fldChar w:fldCharType="separate"/>
    </w:r>
    <w:r w:rsidR="009F761D">
      <w:rPr>
        <w:rStyle w:val="PageNumber"/>
        <w:rFonts w:cs="Traditional Arabic"/>
        <w:noProof/>
        <w:szCs w:val="26"/>
      </w:rPr>
      <w:t>10</w:t>
    </w:r>
    <w:r w:rsidRPr="00170433">
      <w:rPr>
        <w:rStyle w:val="PageNumber"/>
        <w:rFonts w:cs="Traditional Arabic"/>
        <w:szCs w:val="26"/>
      </w:rPr>
      <w:fldChar w:fldCharType="end"/>
    </w:r>
    <w:r w:rsidRPr="00170433">
      <w:rPr>
        <w:rStyle w:val="PageNumber"/>
        <w:rFonts w:cs="Traditional Arabic"/>
        <w:szCs w:val="26"/>
      </w:rPr>
      <w:t xml:space="preserve"> -</w:t>
    </w:r>
  </w:p>
  <w:p w:rsidR="00AE1E78" w:rsidRPr="00170433" w:rsidRDefault="00AE1E78" w:rsidP="00EE748F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 w:rsidRPr="00170433">
      <w:rPr>
        <w:sz w:val="20"/>
        <w:szCs w:val="26"/>
      </w:rPr>
      <w:t>3/11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99" w:rsidRPr="00170433" w:rsidRDefault="001A4499" w:rsidP="001A4499">
    <w:pPr>
      <w:bidi w:val="0"/>
      <w:spacing w:line="240" w:lineRule="auto"/>
      <w:jc w:val="center"/>
      <w:rPr>
        <w:rStyle w:val="PageNumber"/>
        <w:rFonts w:cs="Traditional Arabic"/>
        <w:szCs w:val="26"/>
        <w:rtl/>
      </w:rPr>
    </w:pPr>
    <w:r w:rsidRPr="00170433">
      <w:rPr>
        <w:rStyle w:val="PageNumber"/>
        <w:rFonts w:cs="Traditional Arabic"/>
        <w:szCs w:val="26"/>
      </w:rPr>
      <w:t xml:space="preserve">- </w:t>
    </w:r>
    <w:r w:rsidRPr="00170433">
      <w:rPr>
        <w:rStyle w:val="PageNumber"/>
        <w:rFonts w:cs="Traditional Arabic"/>
        <w:szCs w:val="26"/>
      </w:rPr>
      <w:fldChar w:fldCharType="begin"/>
    </w:r>
    <w:r w:rsidRPr="00170433">
      <w:rPr>
        <w:rStyle w:val="PageNumber"/>
        <w:rFonts w:cs="Traditional Arabic"/>
        <w:szCs w:val="26"/>
      </w:rPr>
      <w:instrText xml:space="preserve"> PAGE </w:instrText>
    </w:r>
    <w:r w:rsidRPr="00170433">
      <w:rPr>
        <w:rStyle w:val="PageNumber"/>
        <w:rFonts w:cs="Traditional Arabic"/>
        <w:szCs w:val="26"/>
      </w:rPr>
      <w:fldChar w:fldCharType="separate"/>
    </w:r>
    <w:r w:rsidR="009F761D">
      <w:rPr>
        <w:rStyle w:val="PageNumber"/>
        <w:rFonts w:cs="Traditional Arabic"/>
        <w:noProof/>
        <w:szCs w:val="26"/>
      </w:rPr>
      <w:t>7</w:t>
    </w:r>
    <w:r w:rsidRPr="00170433">
      <w:rPr>
        <w:rStyle w:val="PageNumber"/>
        <w:rFonts w:cs="Traditional Arabic"/>
        <w:szCs w:val="26"/>
      </w:rPr>
      <w:fldChar w:fldCharType="end"/>
    </w:r>
    <w:r w:rsidRPr="00170433">
      <w:rPr>
        <w:rStyle w:val="PageNumber"/>
        <w:rFonts w:cs="Traditional Arabic"/>
        <w:szCs w:val="26"/>
      </w:rPr>
      <w:t xml:space="preserve"> -</w:t>
    </w:r>
  </w:p>
  <w:p w:rsidR="001A4499" w:rsidRPr="00170433" w:rsidRDefault="001A4499" w:rsidP="00EE748F">
    <w:pPr>
      <w:spacing w:before="0" w:after="240" w:line="240" w:lineRule="auto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 w:rsidRPr="00170433">
      <w:rPr>
        <w:sz w:val="20"/>
        <w:szCs w:val="26"/>
      </w:rPr>
      <w:t>3/11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CC405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B"/>
    <w:rsid w:val="000124CC"/>
    <w:rsid w:val="00014E6A"/>
    <w:rsid w:val="00041F8B"/>
    <w:rsid w:val="00046444"/>
    <w:rsid w:val="0006023B"/>
    <w:rsid w:val="0008638B"/>
    <w:rsid w:val="00090574"/>
    <w:rsid w:val="00092FC2"/>
    <w:rsid w:val="00094494"/>
    <w:rsid w:val="000A0593"/>
    <w:rsid w:val="000A1677"/>
    <w:rsid w:val="000A1859"/>
    <w:rsid w:val="000A7BAA"/>
    <w:rsid w:val="000B407F"/>
    <w:rsid w:val="000C13C2"/>
    <w:rsid w:val="000D4C64"/>
    <w:rsid w:val="000E6723"/>
    <w:rsid w:val="000F0B1C"/>
    <w:rsid w:val="000F1D42"/>
    <w:rsid w:val="000F2472"/>
    <w:rsid w:val="000F4D07"/>
    <w:rsid w:val="000F7D88"/>
    <w:rsid w:val="00102A03"/>
    <w:rsid w:val="001040A3"/>
    <w:rsid w:val="001229DC"/>
    <w:rsid w:val="00143CF4"/>
    <w:rsid w:val="001602D2"/>
    <w:rsid w:val="00170433"/>
    <w:rsid w:val="00173915"/>
    <w:rsid w:val="001A4499"/>
    <w:rsid w:val="001B7F1F"/>
    <w:rsid w:val="001C408C"/>
    <w:rsid w:val="001D5D61"/>
    <w:rsid w:val="001E31D9"/>
    <w:rsid w:val="001F3BDF"/>
    <w:rsid w:val="001F6A1D"/>
    <w:rsid w:val="00210494"/>
    <w:rsid w:val="0022345D"/>
    <w:rsid w:val="00225854"/>
    <w:rsid w:val="0023283D"/>
    <w:rsid w:val="00252E0C"/>
    <w:rsid w:val="00276881"/>
    <w:rsid w:val="002806E6"/>
    <w:rsid w:val="002916BE"/>
    <w:rsid w:val="002978F4"/>
    <w:rsid w:val="002B028D"/>
    <w:rsid w:val="002B435E"/>
    <w:rsid w:val="002C4DAE"/>
    <w:rsid w:val="002C6F83"/>
    <w:rsid w:val="002D6669"/>
    <w:rsid w:val="002E6541"/>
    <w:rsid w:val="002F5560"/>
    <w:rsid w:val="002F76AA"/>
    <w:rsid w:val="0030486B"/>
    <w:rsid w:val="003231B9"/>
    <w:rsid w:val="00327274"/>
    <w:rsid w:val="003275AC"/>
    <w:rsid w:val="00333D29"/>
    <w:rsid w:val="003409F4"/>
    <w:rsid w:val="0034746C"/>
    <w:rsid w:val="00357185"/>
    <w:rsid w:val="00373A3D"/>
    <w:rsid w:val="003C0E97"/>
    <w:rsid w:val="003C106D"/>
    <w:rsid w:val="003C475F"/>
    <w:rsid w:val="003E4132"/>
    <w:rsid w:val="003F678F"/>
    <w:rsid w:val="0042686F"/>
    <w:rsid w:val="004367CE"/>
    <w:rsid w:val="00443869"/>
    <w:rsid w:val="0045480D"/>
    <w:rsid w:val="00470FFB"/>
    <w:rsid w:val="004712C6"/>
    <w:rsid w:val="00497703"/>
    <w:rsid w:val="004A07E8"/>
    <w:rsid w:val="004E3B29"/>
    <w:rsid w:val="004F0F06"/>
    <w:rsid w:val="004F594E"/>
    <w:rsid w:val="00501E0E"/>
    <w:rsid w:val="00510865"/>
    <w:rsid w:val="005204D7"/>
    <w:rsid w:val="00530420"/>
    <w:rsid w:val="00552BC5"/>
    <w:rsid w:val="0055516A"/>
    <w:rsid w:val="0056374C"/>
    <w:rsid w:val="0056479C"/>
    <w:rsid w:val="0056614F"/>
    <w:rsid w:val="00574407"/>
    <w:rsid w:val="0057656F"/>
    <w:rsid w:val="00576731"/>
    <w:rsid w:val="005809D9"/>
    <w:rsid w:val="005815F8"/>
    <w:rsid w:val="0059285F"/>
    <w:rsid w:val="005A24B1"/>
    <w:rsid w:val="005B7B8A"/>
    <w:rsid w:val="005D28F9"/>
    <w:rsid w:val="005D6476"/>
    <w:rsid w:val="005D6C0D"/>
    <w:rsid w:val="005E5283"/>
    <w:rsid w:val="005E58F5"/>
    <w:rsid w:val="00606660"/>
    <w:rsid w:val="006157A3"/>
    <w:rsid w:val="00620E60"/>
    <w:rsid w:val="0063315A"/>
    <w:rsid w:val="006437A0"/>
    <w:rsid w:val="00653F5B"/>
    <w:rsid w:val="0065591D"/>
    <w:rsid w:val="00662C5A"/>
    <w:rsid w:val="00670AF5"/>
    <w:rsid w:val="00680123"/>
    <w:rsid w:val="006C1556"/>
    <w:rsid w:val="006D0365"/>
    <w:rsid w:val="006F267F"/>
    <w:rsid w:val="006F63F7"/>
    <w:rsid w:val="006F6F03"/>
    <w:rsid w:val="00706D7A"/>
    <w:rsid w:val="00726AEC"/>
    <w:rsid w:val="0073117D"/>
    <w:rsid w:val="007530CA"/>
    <w:rsid w:val="0078754C"/>
    <w:rsid w:val="0079153F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12E4D"/>
    <w:rsid w:val="008235CD"/>
    <w:rsid w:val="00823A07"/>
    <w:rsid w:val="00835FEC"/>
    <w:rsid w:val="008431F5"/>
    <w:rsid w:val="008513CB"/>
    <w:rsid w:val="00874D9C"/>
    <w:rsid w:val="008912C8"/>
    <w:rsid w:val="008A1810"/>
    <w:rsid w:val="008A4C20"/>
    <w:rsid w:val="008B5B5D"/>
    <w:rsid w:val="008D0E9C"/>
    <w:rsid w:val="0090493E"/>
    <w:rsid w:val="00917694"/>
    <w:rsid w:val="009251C9"/>
    <w:rsid w:val="009263CD"/>
    <w:rsid w:val="00930E6D"/>
    <w:rsid w:val="00941F5A"/>
    <w:rsid w:val="00972CA2"/>
    <w:rsid w:val="00982B28"/>
    <w:rsid w:val="00984EA5"/>
    <w:rsid w:val="00992593"/>
    <w:rsid w:val="009C17E1"/>
    <w:rsid w:val="009C35ED"/>
    <w:rsid w:val="009F1C12"/>
    <w:rsid w:val="009F761D"/>
    <w:rsid w:val="00A124CB"/>
    <w:rsid w:val="00A2167A"/>
    <w:rsid w:val="00A25A43"/>
    <w:rsid w:val="00A3295B"/>
    <w:rsid w:val="00A37842"/>
    <w:rsid w:val="00A42AE5"/>
    <w:rsid w:val="00A52B61"/>
    <w:rsid w:val="00A64820"/>
    <w:rsid w:val="00A713EF"/>
    <w:rsid w:val="00A71DD6"/>
    <w:rsid w:val="00A723C7"/>
    <w:rsid w:val="00A80E11"/>
    <w:rsid w:val="00A834D7"/>
    <w:rsid w:val="00A97F94"/>
    <w:rsid w:val="00AA2318"/>
    <w:rsid w:val="00AB0E56"/>
    <w:rsid w:val="00AB1309"/>
    <w:rsid w:val="00AC2C52"/>
    <w:rsid w:val="00AD1503"/>
    <w:rsid w:val="00AE1E78"/>
    <w:rsid w:val="00AE7244"/>
    <w:rsid w:val="00AF3FEE"/>
    <w:rsid w:val="00B02F46"/>
    <w:rsid w:val="00B2000C"/>
    <w:rsid w:val="00B20ADE"/>
    <w:rsid w:val="00B23C4B"/>
    <w:rsid w:val="00B2776D"/>
    <w:rsid w:val="00B65738"/>
    <w:rsid w:val="00B66B9A"/>
    <w:rsid w:val="00B82089"/>
    <w:rsid w:val="00B970AE"/>
    <w:rsid w:val="00BA1427"/>
    <w:rsid w:val="00BD0C50"/>
    <w:rsid w:val="00BD1E76"/>
    <w:rsid w:val="00BE49D0"/>
    <w:rsid w:val="00BF2C38"/>
    <w:rsid w:val="00C23331"/>
    <w:rsid w:val="00C265DA"/>
    <w:rsid w:val="00C442F2"/>
    <w:rsid w:val="00C51BF6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5795"/>
    <w:rsid w:val="00CE2EE1"/>
    <w:rsid w:val="00CE3D11"/>
    <w:rsid w:val="00CF3FFD"/>
    <w:rsid w:val="00CF5ED3"/>
    <w:rsid w:val="00D01D2B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416D"/>
    <w:rsid w:val="00E06C01"/>
    <w:rsid w:val="00E06E9D"/>
    <w:rsid w:val="00E071BE"/>
    <w:rsid w:val="00E0729F"/>
    <w:rsid w:val="00E07379"/>
    <w:rsid w:val="00E14494"/>
    <w:rsid w:val="00E17033"/>
    <w:rsid w:val="00E177A8"/>
    <w:rsid w:val="00E2030B"/>
    <w:rsid w:val="00E22744"/>
    <w:rsid w:val="00E32189"/>
    <w:rsid w:val="00E4174A"/>
    <w:rsid w:val="00E45211"/>
    <w:rsid w:val="00E7380C"/>
    <w:rsid w:val="00E74BE7"/>
    <w:rsid w:val="00E86CC9"/>
    <w:rsid w:val="00E96624"/>
    <w:rsid w:val="00EE3174"/>
    <w:rsid w:val="00EE748F"/>
    <w:rsid w:val="00F126F1"/>
    <w:rsid w:val="00F2106A"/>
    <w:rsid w:val="00F32164"/>
    <w:rsid w:val="00F36D8B"/>
    <w:rsid w:val="00F401D0"/>
    <w:rsid w:val="00F45F2B"/>
    <w:rsid w:val="00F57AE4"/>
    <w:rsid w:val="00F621CB"/>
    <w:rsid w:val="00F67150"/>
    <w:rsid w:val="00F84366"/>
    <w:rsid w:val="00F85089"/>
    <w:rsid w:val="00F85564"/>
    <w:rsid w:val="00F86CFA"/>
    <w:rsid w:val="00F915F2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EF10F8A-5942-40D1-A6B0-E225636F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Tabletexte">
    <w:name w:val="Table texte"/>
    <w:basedOn w:val="Normal"/>
    <w:qFormat/>
    <w:rsid w:val="00D01D2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paragraph" w:customStyle="1" w:styleId="Headingb0">
    <w:name w:val="Heading b"/>
    <w:basedOn w:val="Normal"/>
    <w:qFormat/>
    <w:rsid w:val="00D01D2B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</w:pPr>
    <w:rPr>
      <w:rFonts w:eastAsiaTheme="minorEastAsia"/>
      <w:b/>
      <w:bCs/>
      <w:lang w:eastAsia="zh-CN" w:bidi="ar-EG"/>
    </w:rPr>
  </w:style>
  <w:style w:type="table" w:styleId="TableGrid">
    <w:name w:val="Table Grid"/>
    <w:basedOn w:val="TableNormal"/>
    <w:uiPriority w:val="59"/>
    <w:rsid w:val="00D01D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D01D2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D01D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2B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2B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01D2B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table" w:customStyle="1" w:styleId="TableGrid1">
    <w:name w:val="Table Grid1"/>
    <w:basedOn w:val="TableNormal"/>
    <w:next w:val="TableGrid"/>
    <w:rsid w:val="00D01D2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602D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17-2020/11/Pages/CASC.asp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en/ITU-T/studygroups/2017-2020/13/Pages/default.aspx" TargetMode="External"/><Relationship Id="rId39" Type="http://schemas.openxmlformats.org/officeDocument/2006/relationships/hyperlink" Target="https://www.itu.int/md/meetingdoc.asp?lang=en&amp;parent=T17-SG11-171108-TD-GEN-01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u.int/ITU-T/edh/faqs-support.html" TargetMode="External"/><Relationship Id="rId34" Type="http://schemas.openxmlformats.org/officeDocument/2006/relationships/hyperlink" Target="mailto:tsbreg@itu.int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1" TargetMode="External"/><Relationship Id="rId17" Type="http://schemas.openxmlformats.org/officeDocument/2006/relationships/hyperlink" Target="http://itu.int/en/ITU-T/info/Documents/Visa-support-letter_MODEL.pdf" TargetMode="External"/><Relationship Id="rId25" Type="http://schemas.openxmlformats.org/officeDocument/2006/relationships/hyperlink" Target="mailto:servicedesk@itu.int" TargetMode="External"/><Relationship Id="rId33" Type="http://schemas.openxmlformats.org/officeDocument/2006/relationships/hyperlink" Target="mailto:tsbreg@itu.int)%20&#1571;&#1608;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studygroups/2017-2020/11/Documents/SG11_Fellowships_november17.docx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s://www.itu.int/en/ITU-T/info/Documents/ITU-T-Newcomer-Guide.pdf" TargetMode="External"/><Relationship Id="rId41" Type="http://schemas.openxmlformats.org/officeDocument/2006/relationships/image" Target="cid:image001.jpg@01D2C7DB.3546BF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24" Type="http://schemas.openxmlformats.org/officeDocument/2006/relationships/hyperlink" Target="http://itu.int/go/e-print" TargetMode="External"/><Relationship Id="rId32" Type="http://schemas.openxmlformats.org/officeDocument/2006/relationships/hyperlink" Target="http://itu.int/travel/" TargetMode="External"/><Relationship Id="rId37" Type="http://schemas.openxmlformats.org/officeDocument/2006/relationships/header" Target="header1.xml"/><Relationship Id="rId40" Type="http://schemas.openxmlformats.org/officeDocument/2006/relationships/image" Target="media/image3.jpeg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hyperlink" Target="https://www.itu.int/md/T17-SG11-171108-TD-GEN-0174/en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31" Type="http://schemas.openxmlformats.org/officeDocument/2006/relationships/hyperlink" Target="http://itu.int/en/delegates-corner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tsbreg@itu.int" TargetMode="External"/><Relationship Id="rId30" Type="http://schemas.openxmlformats.org/officeDocument/2006/relationships/hyperlink" Target="http://www.itu.int/en/ITU-T/info/Documents/list-ldc-lic.pdf" TargetMode="External"/><Relationship Id="rId35" Type="http://schemas.openxmlformats.org/officeDocument/2006/relationships/hyperlink" Target="http://itu.int/en/ITU-T/info/Documents/Visa-support-letter_MODEL.pdf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de10a323-94a9-4e93-88b4-ea964576960d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A0968C0-D349-4408-BEBC-6CCFBD7C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PA_TSB_COLL.dotx</Template>
  <TotalTime>203</TotalTime>
  <Pages>10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Manager>ITU-T</Manager>
  <Company>International Telecommunication Union (ITU)</Company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Elbahnassawy, Ganat</dc:creator>
  <cp:keywords>DPM_v2016.12.12.1_prod</cp:keywords>
  <dc:description>003A.DOCX  For: _x000d_Document date: _x000d_Saved by ITU51010703 at 10:07:25 on 14/08/2017</dc:description>
  <cp:lastModifiedBy>Osvath, Alexandra</cp:lastModifiedBy>
  <cp:revision>70</cp:revision>
  <cp:lastPrinted>2017-08-21T14:18:00Z</cp:lastPrinted>
  <dcterms:created xsi:type="dcterms:W3CDTF">2017-08-10T07:44:00Z</dcterms:created>
  <dcterms:modified xsi:type="dcterms:W3CDTF">2017-08-21T14:19:00Z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