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231040" w14:paraId="57A3DDD7" w14:textId="77777777" w:rsidTr="00615F21">
        <w:trPr>
          <w:cantSplit/>
          <w:trHeight w:val="1418"/>
        </w:trPr>
        <w:tc>
          <w:tcPr>
            <w:tcW w:w="1552" w:type="dxa"/>
            <w:gridSpan w:val="2"/>
          </w:tcPr>
          <w:p w14:paraId="1CEEE6E1" w14:textId="77777777" w:rsidR="00231040" w:rsidRPr="00390EC6" w:rsidRDefault="00231040" w:rsidP="00615F21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7BB5BA" wp14:editId="08F771A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14:paraId="141BFDB6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0E0FCE5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252A580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231040" w14:paraId="037B17E3" w14:textId="77777777" w:rsidTr="00615F21">
        <w:trPr>
          <w:cantSplit/>
          <w:trHeight w:val="340"/>
        </w:trPr>
        <w:tc>
          <w:tcPr>
            <w:tcW w:w="5670" w:type="dxa"/>
            <w:gridSpan w:val="3"/>
          </w:tcPr>
          <w:p w14:paraId="44825FBD" w14:textId="77777777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589FBF4F" w14:textId="4170AE2B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9</w:t>
            </w:r>
            <w:r w:rsidRPr="00FA540A">
              <w:rPr>
                <w:rFonts w:hint="eastAsia"/>
                <w:szCs w:val="24"/>
                <w:lang w:eastAsia="zh-CN"/>
              </w:rPr>
              <w:t>年</w:t>
            </w:r>
            <w:r w:rsidR="002218E0">
              <w:rPr>
                <w:szCs w:val="24"/>
                <w:lang w:eastAsia="zh-CN"/>
              </w:rPr>
              <w:t>10</w:t>
            </w:r>
            <w:r w:rsidRPr="00FA540A">
              <w:rPr>
                <w:rFonts w:hint="eastAsia"/>
                <w:szCs w:val="24"/>
                <w:lang w:eastAsia="zh-CN"/>
              </w:rPr>
              <w:t>月</w:t>
            </w:r>
            <w:r w:rsidR="002218E0">
              <w:rPr>
                <w:szCs w:val="24"/>
                <w:lang w:eastAsia="zh-CN"/>
              </w:rPr>
              <w:t>3</w:t>
            </w:r>
            <w:r>
              <w:rPr>
                <w:szCs w:val="24"/>
                <w:lang w:eastAsia="zh-CN"/>
              </w:rPr>
              <w:t>0</w:t>
            </w:r>
            <w:r w:rsidRPr="00FA540A">
              <w:rPr>
                <w:rFonts w:hint="eastAsia"/>
                <w:szCs w:val="24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，日内瓦</w:t>
            </w:r>
          </w:p>
        </w:tc>
      </w:tr>
      <w:tr w:rsidR="00231040" w14:paraId="3F3F56BE" w14:textId="77777777" w:rsidTr="00615F21">
        <w:trPr>
          <w:cantSplit/>
          <w:trHeight w:val="340"/>
        </w:trPr>
        <w:tc>
          <w:tcPr>
            <w:tcW w:w="1268" w:type="dxa"/>
          </w:tcPr>
          <w:p w14:paraId="24501F4E" w14:textId="77777777" w:rsidR="00231040" w:rsidRPr="002D772E" w:rsidRDefault="00231040" w:rsidP="00615F2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30CDC3E3" w14:textId="0A61D5C9" w:rsidR="00231040" w:rsidRPr="002218E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Cs w:val="24"/>
                <w:lang w:eastAsia="zh-CN"/>
              </w:rPr>
            </w:pPr>
            <w:r w:rsidRPr="002218E0">
              <w:rPr>
                <w:rFonts w:cstheme="minorHAnsi"/>
                <w:b/>
                <w:bCs/>
                <w:iCs/>
                <w:szCs w:val="24"/>
                <w:lang w:eastAsia="zh-CN"/>
              </w:rPr>
              <w:t>电信标准化局第</w:t>
            </w:r>
            <w:r w:rsidRPr="002218E0">
              <w:rPr>
                <w:rFonts w:cstheme="minorHAnsi"/>
                <w:b/>
                <w:bCs/>
                <w:iCs/>
                <w:szCs w:val="24"/>
                <w:lang w:eastAsia="zh-CN"/>
              </w:rPr>
              <w:t>8/12</w:t>
            </w:r>
            <w:r w:rsidRPr="002218E0">
              <w:rPr>
                <w:rFonts w:cstheme="minorHAnsi"/>
                <w:b/>
                <w:bCs/>
                <w:iCs/>
                <w:szCs w:val="24"/>
                <w:lang w:eastAsia="zh-CN"/>
              </w:rPr>
              <w:t>号集体函</w:t>
            </w:r>
            <w:r w:rsidR="002218E0">
              <w:rPr>
                <w:rFonts w:cstheme="minorHAnsi"/>
                <w:b/>
                <w:bCs/>
                <w:iCs/>
                <w:szCs w:val="24"/>
                <w:lang w:eastAsia="zh-CN"/>
              </w:rPr>
              <w:br/>
            </w:r>
            <w:r w:rsidR="002218E0">
              <w:rPr>
                <w:rFonts w:cstheme="minorHAnsi" w:hint="eastAsia"/>
                <w:b/>
                <w:bCs/>
                <w:iCs/>
                <w:szCs w:val="24"/>
                <w:lang w:eastAsia="zh-CN"/>
              </w:rPr>
              <w:t>增补</w:t>
            </w:r>
            <w:r w:rsidR="002218E0" w:rsidRPr="002218E0">
              <w:rPr>
                <w:rFonts w:cstheme="minorHAnsi"/>
                <w:b/>
                <w:bCs/>
                <w:iCs/>
                <w:szCs w:val="24"/>
                <w:lang w:eastAsia="zh-CN"/>
              </w:rPr>
              <w:t xml:space="preserve"> 1</w:t>
            </w:r>
          </w:p>
          <w:p w14:paraId="235C93C4" w14:textId="40C5431E" w:rsidR="00231040" w:rsidRPr="005134F4" w:rsidRDefault="00231040" w:rsidP="00615F21">
            <w:pPr>
              <w:tabs>
                <w:tab w:val="left" w:pos="4111"/>
              </w:tabs>
              <w:spacing w:before="0"/>
              <w:ind w:left="57"/>
            </w:pPr>
            <w:bookmarkStart w:id="0" w:name="lt_pId018"/>
            <w:r w:rsidRPr="00A40F32">
              <w:t>SG</w:t>
            </w:r>
            <w:r>
              <w:t>12</w:t>
            </w:r>
            <w:r w:rsidRPr="00A40F32">
              <w:t>/</w:t>
            </w:r>
            <w:bookmarkEnd w:id="0"/>
            <w:r>
              <w:t>MA</w:t>
            </w:r>
          </w:p>
        </w:tc>
        <w:tc>
          <w:tcPr>
            <w:tcW w:w="4103" w:type="dxa"/>
            <w:gridSpan w:val="2"/>
            <w:vMerge w:val="restart"/>
          </w:tcPr>
          <w:p w14:paraId="319D8C56" w14:textId="77777777" w:rsidR="00231040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041D99AF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7E9D8B43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7CF48E7C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2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D0B22B5" w14:textId="77777777" w:rsidR="00231040" w:rsidRPr="00FA540A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231040" w14:paraId="0F9988C8" w14:textId="77777777" w:rsidTr="00615F21">
        <w:trPr>
          <w:cantSplit/>
        </w:trPr>
        <w:tc>
          <w:tcPr>
            <w:tcW w:w="1268" w:type="dxa"/>
          </w:tcPr>
          <w:p w14:paraId="7BEF7A75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2D39C6A0" w14:textId="77777777" w:rsidR="00231040" w:rsidRPr="002D772E" w:rsidRDefault="00231040" w:rsidP="00615F21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1C85C62A" w14:textId="77777777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>
              <w:t>6828</w:t>
            </w:r>
          </w:p>
          <w:p w14:paraId="530FEB29" w14:textId="77777777" w:rsidR="00231040" w:rsidRPr="0033229B" w:rsidRDefault="00231040" w:rsidP="00615F21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24BD5CB0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231040" w14:paraId="6DB2235C" w14:textId="77777777" w:rsidTr="00615F21">
        <w:trPr>
          <w:cantSplit/>
          <w:trHeight w:val="531"/>
        </w:trPr>
        <w:tc>
          <w:tcPr>
            <w:tcW w:w="1268" w:type="dxa"/>
          </w:tcPr>
          <w:p w14:paraId="10212704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62E28D6E" w14:textId="77777777" w:rsidR="00231040" w:rsidRPr="003A6C6A" w:rsidRDefault="00E8169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231040" w:rsidRPr="00870C70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103" w:type="dxa"/>
            <w:gridSpan w:val="2"/>
          </w:tcPr>
          <w:p w14:paraId="2858B205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231040" w14:paraId="5583A65C" w14:textId="77777777" w:rsidTr="00615F21">
        <w:trPr>
          <w:cantSplit/>
          <w:trHeight w:val="442"/>
        </w:trPr>
        <w:tc>
          <w:tcPr>
            <w:tcW w:w="1268" w:type="dxa"/>
          </w:tcPr>
          <w:p w14:paraId="66036D71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1" w:name="lt_pId034"/>
        <w:tc>
          <w:tcPr>
            <w:tcW w:w="8505" w:type="dxa"/>
            <w:gridSpan w:val="4"/>
          </w:tcPr>
          <w:p w14:paraId="2C8A6CFB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>
              <w:fldChar w:fldCharType="begin"/>
            </w:r>
            <w:r>
              <w:instrText xml:space="preserve"> HYPERLINK "</w:instrText>
            </w:r>
            <w:r w:rsidRPr="00BC794D">
              <w:instrText>http://itu.int/go/tsg12</w:instrText>
            </w:r>
            <w:r>
              <w:instrText xml:space="preserve">" </w:instrText>
            </w:r>
            <w:r>
              <w:fldChar w:fldCharType="separate"/>
            </w:r>
            <w:r w:rsidRPr="00870C70">
              <w:rPr>
                <w:rStyle w:val="Hyperlink"/>
              </w:rPr>
              <w:t>http:</w:t>
            </w:r>
            <w:bookmarkStart w:id="2" w:name="lt_pId035"/>
            <w:bookmarkEnd w:id="1"/>
            <w:r w:rsidRPr="00870C70">
              <w:rPr>
                <w:rStyle w:val="Hyperlink"/>
              </w:rPr>
              <w:t>//itu.int/go/tsg12</w:t>
            </w:r>
            <w:bookmarkEnd w:id="2"/>
            <w:r>
              <w:fldChar w:fldCharType="end"/>
            </w:r>
          </w:p>
        </w:tc>
      </w:tr>
      <w:tr w:rsidR="00231040" w14:paraId="0E2D7874" w14:textId="77777777" w:rsidTr="00615F21">
        <w:trPr>
          <w:cantSplit/>
          <w:trHeight w:val="442"/>
        </w:trPr>
        <w:tc>
          <w:tcPr>
            <w:tcW w:w="1268" w:type="dxa"/>
          </w:tcPr>
          <w:p w14:paraId="3691F4B5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</w:tcPr>
          <w:p w14:paraId="1865A311" w14:textId="346AF7DA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Pr="00FA540A">
              <w:rPr>
                <w:b/>
                <w:bCs/>
                <w:szCs w:val="24"/>
                <w:lang w:eastAsia="zh-CN"/>
              </w:rPr>
              <w:t>会议；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11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26-12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5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FA540A">
              <w:rPr>
                <w:b/>
                <w:bCs/>
                <w:szCs w:val="24"/>
                <w:lang w:eastAsia="zh-CN"/>
              </w:rPr>
              <w:t>，日内瓦</w:t>
            </w:r>
          </w:p>
        </w:tc>
      </w:tr>
    </w:tbl>
    <w:p w14:paraId="0172B33D" w14:textId="77777777" w:rsidR="00231040" w:rsidRDefault="00231040" w:rsidP="00231040">
      <w:pPr>
        <w:spacing w:before="720" w:after="20"/>
        <w:rPr>
          <w:szCs w:val="24"/>
          <w:lang w:eastAsia="zh-CN"/>
        </w:rPr>
      </w:pPr>
      <w:bookmarkStart w:id="3" w:name="StartTyping_E"/>
      <w:bookmarkEnd w:id="3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6DEF58B4" w14:textId="7CE8380D" w:rsidR="00231040" w:rsidRDefault="002218E0" w:rsidP="007053BB">
      <w:pPr>
        <w:ind w:firstLineChars="200" w:firstLine="480"/>
        <w:rPr>
          <w:lang w:eastAsia="zh-CN"/>
        </w:rPr>
      </w:pPr>
      <w:r w:rsidRPr="002218E0">
        <w:rPr>
          <w:lang w:eastAsia="zh-CN"/>
        </w:rPr>
        <w:t>在</w:t>
      </w:r>
      <w:r w:rsidR="00AD44F1">
        <w:rPr>
          <w:rFonts w:hint="eastAsia"/>
          <w:lang w:eastAsia="zh-CN"/>
        </w:rPr>
        <w:t>A</w:t>
      </w:r>
      <w:r w:rsidR="00AD44F1">
        <w:rPr>
          <w:lang w:eastAsia="zh-CN"/>
        </w:rPr>
        <w:t>AP</w:t>
      </w:r>
      <w:r w:rsidR="00AD44F1">
        <w:rPr>
          <w:rFonts w:hint="eastAsia"/>
          <w:lang w:eastAsia="zh-CN"/>
        </w:rPr>
        <w:t>-66</w:t>
      </w:r>
      <w:r w:rsidR="00AD44F1">
        <w:rPr>
          <w:rFonts w:hint="eastAsia"/>
          <w:lang w:eastAsia="zh-CN"/>
        </w:rPr>
        <w:t>的额外审议期，</w:t>
      </w:r>
      <w:r w:rsidRPr="002218E0">
        <w:rPr>
          <w:lang w:eastAsia="zh-CN"/>
        </w:rPr>
        <w:t>备选批准程序（</w:t>
      </w:r>
      <w:r w:rsidRPr="002218E0">
        <w:rPr>
          <w:lang w:eastAsia="zh-CN"/>
        </w:rPr>
        <w:t>AAP</w:t>
      </w:r>
      <w:r w:rsidRPr="002218E0">
        <w:rPr>
          <w:lang w:eastAsia="zh-CN"/>
        </w:rPr>
        <w:t>）下的下列工作项目收到了评论意见</w:t>
      </w:r>
      <w:r w:rsidR="00AD44F1">
        <w:rPr>
          <w:rFonts w:hint="eastAsia"/>
          <w:lang w:eastAsia="zh-CN"/>
        </w:rPr>
        <w:t>。</w:t>
      </w:r>
      <w:r w:rsidRPr="002218E0">
        <w:rPr>
          <w:lang w:eastAsia="zh-CN"/>
        </w:rPr>
        <w:t>该意见将提交</w:t>
      </w:r>
      <w:r w:rsidRPr="002218E0">
        <w:rPr>
          <w:lang w:eastAsia="zh-CN"/>
        </w:rPr>
        <w:t>ITU-T</w:t>
      </w:r>
      <w:r w:rsidRPr="002218E0">
        <w:rPr>
          <w:lang w:eastAsia="zh-CN"/>
        </w:rPr>
        <w:t>第</w:t>
      </w:r>
      <w:r>
        <w:rPr>
          <w:lang w:eastAsia="zh-CN"/>
        </w:rPr>
        <w:t>12</w:t>
      </w:r>
      <w:r w:rsidRPr="002218E0">
        <w:rPr>
          <w:lang w:eastAsia="zh-CN"/>
        </w:rPr>
        <w:t>研究组下次会议（</w:t>
      </w:r>
      <w:r w:rsidRPr="002218E0">
        <w:rPr>
          <w:lang w:eastAsia="zh-CN"/>
        </w:rPr>
        <w:t>2019</w:t>
      </w:r>
      <w:r w:rsidRPr="002218E0">
        <w:rPr>
          <w:lang w:eastAsia="zh-CN"/>
        </w:rPr>
        <w:t>年</w:t>
      </w:r>
      <w:r w:rsidRPr="002218E0">
        <w:rPr>
          <w:rFonts w:hint="eastAsia"/>
          <w:lang w:eastAsia="zh-CN"/>
        </w:rPr>
        <w:t>11</w:t>
      </w:r>
      <w:r w:rsidRPr="002218E0">
        <w:rPr>
          <w:lang w:eastAsia="zh-CN"/>
        </w:rPr>
        <w:t>月</w:t>
      </w:r>
      <w:r w:rsidRPr="002218E0">
        <w:rPr>
          <w:rFonts w:hint="eastAsia"/>
          <w:lang w:eastAsia="zh-CN"/>
        </w:rPr>
        <w:t>2</w:t>
      </w:r>
      <w:r>
        <w:rPr>
          <w:lang w:eastAsia="zh-CN"/>
        </w:rPr>
        <w:t>6</w:t>
      </w:r>
      <w:r w:rsidRPr="002218E0">
        <w:rPr>
          <w:rFonts w:hint="eastAsia"/>
          <w:lang w:eastAsia="zh-CN"/>
        </w:rPr>
        <w:t>日</w:t>
      </w:r>
      <w:r w:rsidRPr="002218E0">
        <w:rPr>
          <w:lang w:eastAsia="zh-CN"/>
        </w:rPr>
        <w:t>-</w:t>
      </w:r>
      <w:r w:rsidRPr="002218E0">
        <w:rPr>
          <w:rFonts w:hint="eastAsia"/>
          <w:lang w:eastAsia="zh-CN"/>
        </w:rPr>
        <w:t>12</w:t>
      </w:r>
      <w:r w:rsidRPr="002218E0">
        <w:rPr>
          <w:rFonts w:hint="eastAsia"/>
          <w:lang w:eastAsia="zh-CN"/>
        </w:rPr>
        <w:t>月</w:t>
      </w:r>
      <w:r>
        <w:rPr>
          <w:lang w:eastAsia="zh-CN"/>
        </w:rPr>
        <w:t>5</w:t>
      </w:r>
      <w:r w:rsidRPr="002218E0">
        <w:rPr>
          <w:lang w:eastAsia="zh-CN"/>
        </w:rPr>
        <w:t>日在日内瓦召开）批准</w:t>
      </w:r>
      <w:r w:rsidRPr="002218E0">
        <w:rPr>
          <w:rFonts w:hint="eastAsia"/>
          <w:lang w:eastAsia="zh-CN"/>
        </w:rPr>
        <w:t>：</w:t>
      </w:r>
    </w:p>
    <w:p w14:paraId="77286453" w14:textId="1F7C1E74" w:rsidR="002218E0" w:rsidRPr="002218E0" w:rsidRDefault="002218E0" w:rsidP="002218E0">
      <w:pPr>
        <w:ind w:left="812" w:hanging="812"/>
        <w:rPr>
          <w:lang w:eastAsia="zh-CN"/>
        </w:rPr>
      </w:pPr>
      <w:r w:rsidRPr="002218E0">
        <w:rPr>
          <w:b/>
          <w:bCs/>
          <w:lang w:eastAsia="zh-CN"/>
        </w:rPr>
        <w:t>−</w:t>
      </w:r>
      <w:r w:rsidRPr="002218E0">
        <w:rPr>
          <w:b/>
          <w:bCs/>
          <w:lang w:eastAsia="zh-CN"/>
        </w:rPr>
        <w:tab/>
        <w:t>ITU-T Y.1540</w:t>
      </w:r>
      <w:r w:rsidRPr="002218E0">
        <w:rPr>
          <w:rFonts w:hint="eastAsia"/>
          <w:b/>
          <w:bCs/>
          <w:lang w:eastAsia="zh-CN"/>
        </w:rPr>
        <w:t>建议书</w:t>
      </w:r>
      <w:r>
        <w:rPr>
          <w:rFonts w:hint="eastAsia"/>
          <w:b/>
          <w:bCs/>
          <w:lang w:eastAsia="zh-CN"/>
        </w:rPr>
        <w:t>修订草案</w:t>
      </w:r>
      <w:r>
        <w:rPr>
          <w:rFonts w:hint="eastAsia"/>
          <w:b/>
          <w:bCs/>
          <w:lang w:eastAsia="zh-CN"/>
        </w:rPr>
        <w:t xml:space="preserve"> </w:t>
      </w:r>
      <w:r w:rsidRPr="002218E0">
        <w:rPr>
          <w:lang w:eastAsia="zh-CN"/>
        </w:rPr>
        <w:t xml:space="preserve">– </w:t>
      </w:r>
      <w:r w:rsidRPr="002218E0">
        <w:rPr>
          <w:rFonts w:ascii="STKaiti" w:eastAsia="STKaiti" w:hAnsi="STKaiti" w:hint="eastAsia"/>
          <w:lang w:eastAsia="zh-CN"/>
        </w:rPr>
        <w:t>互联网协议数据通信业务</w:t>
      </w:r>
      <w:r w:rsidRPr="002218E0">
        <w:rPr>
          <w:rFonts w:ascii="STKaiti" w:eastAsia="STKaiti" w:hAnsi="STKaiti"/>
          <w:lang w:eastAsia="zh-CN"/>
        </w:rPr>
        <w:t>–IP</w:t>
      </w:r>
      <w:r w:rsidRPr="002218E0">
        <w:rPr>
          <w:rFonts w:ascii="STKaiti" w:eastAsia="STKaiti" w:hAnsi="STKaiti" w:hint="eastAsia"/>
          <w:lang w:eastAsia="zh-CN"/>
        </w:rPr>
        <w:t>分组传送和可用性性能参数</w:t>
      </w:r>
      <w:r w:rsidRPr="002218E0">
        <w:rPr>
          <w:rFonts w:hint="eastAsia"/>
          <w:lang w:eastAsia="zh-CN"/>
        </w:rPr>
        <w:t>。</w:t>
      </w:r>
    </w:p>
    <w:p w14:paraId="4312AE53" w14:textId="0F5373C6" w:rsidR="002218E0" w:rsidRDefault="00DE4197" w:rsidP="00E81690">
      <w:pPr>
        <w:ind w:firstLineChars="200" w:firstLine="480"/>
        <w:rPr>
          <w:rFonts w:ascii="Calibri" w:hAnsi="Calibri"/>
          <w:szCs w:val="24"/>
        </w:rPr>
      </w:pPr>
      <w:bookmarkStart w:id="4" w:name="_GoBack"/>
      <w:bookmarkEnd w:id="4"/>
      <w:r>
        <w:rPr>
          <w:rFonts w:ascii="Calibri" w:hAnsi="Calibri" w:hint="eastAsia"/>
          <w:szCs w:val="24"/>
          <w:lang w:eastAsia="zh-CN"/>
        </w:rPr>
        <w:t>文本草案和最后征询以及额外审议中获得的意见可参见</w:t>
      </w:r>
      <w:hyperlink r:id="rId9" w:history="1">
        <w:r w:rsidR="002218E0" w:rsidRPr="00A02E97">
          <w:rPr>
            <w:rStyle w:val="Hyperlink"/>
            <w:rFonts w:ascii="Calibri" w:hAnsi="Calibri"/>
            <w:szCs w:val="24"/>
          </w:rPr>
          <w:t>https://www.itu.int/ITU-T/aap/AAPRecDetails.aspx?AAPSeqNo=8439</w:t>
        </w:r>
      </w:hyperlink>
      <w:r w:rsidRPr="002218E0">
        <w:rPr>
          <w:rFonts w:hint="eastAsia"/>
          <w:lang w:eastAsia="zh-CN"/>
        </w:rPr>
        <w:t>。</w:t>
      </w:r>
    </w:p>
    <w:p w14:paraId="122AD5A6" w14:textId="6E61B6AA" w:rsidR="00231040" w:rsidRDefault="00231040" w:rsidP="0023104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14:paraId="1052F648" w14:textId="77777777" w:rsidR="00231040" w:rsidRDefault="00231040" w:rsidP="00231040">
      <w:pPr>
        <w:spacing w:before="240"/>
        <w:rPr>
          <w:lang w:eastAsia="zh-CN"/>
        </w:rPr>
      </w:pPr>
      <w:r w:rsidRPr="005134F4">
        <w:rPr>
          <w:rFonts w:hint="eastAsia"/>
          <w:lang w:eastAsia="zh-CN"/>
        </w:rPr>
        <w:t>顺致敬意！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1"/>
        <w:gridCol w:w="3073"/>
      </w:tblGrid>
      <w:tr w:rsidR="002218E0" w:rsidRPr="0057770B" w14:paraId="35D8AC4A" w14:textId="77777777" w:rsidTr="002218E0">
        <w:trPr>
          <w:cantSplit/>
          <w:trHeight w:val="1955"/>
        </w:trPr>
        <w:tc>
          <w:tcPr>
            <w:tcW w:w="6561" w:type="dxa"/>
            <w:vMerge w:val="restart"/>
            <w:tcBorders>
              <w:right w:val="single" w:sz="4" w:space="0" w:color="auto"/>
            </w:tcBorders>
          </w:tcPr>
          <w:p w14:paraId="59BEEBBE" w14:textId="4A5D5AF2" w:rsidR="002218E0" w:rsidRPr="00EE4745" w:rsidRDefault="002218E0" w:rsidP="002218E0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</w:p>
          <w:p w14:paraId="0C66ABB9" w14:textId="77777777" w:rsidR="002218E0" w:rsidRPr="00455C71" w:rsidRDefault="002218E0" w:rsidP="002218E0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  <w:r w:rsidRPr="00EE4745">
              <w:rPr>
                <w:rFonts w:asciiTheme="minorEastAsia" w:eastAsiaTheme="minorEastAsia" w:hAnsiTheme="minorEastAsia"/>
                <w:szCs w:val="24"/>
                <w:lang w:eastAsia="zh-CN"/>
              </w:rPr>
              <w:br/>
            </w:r>
            <w:r w:rsidRPr="00455C71">
              <w:rPr>
                <w:rFonts w:ascii="STKaiti" w:eastAsia="STKaiti" w:hAnsi="STKaiti" w:hint="eastAsia"/>
                <w:szCs w:val="24"/>
                <w:lang w:eastAsia="zh-CN"/>
              </w:rPr>
              <w:t>（原件已签）</w:t>
            </w:r>
          </w:p>
          <w:p w14:paraId="59D6878F" w14:textId="630F6702" w:rsidR="002218E0" w:rsidRPr="0065216E" w:rsidRDefault="002218E0" w:rsidP="002218E0">
            <w:pPr>
              <w:spacing w:before="0"/>
              <w:rPr>
                <w:lang w:eastAsia="zh-CN"/>
              </w:rPr>
            </w:pPr>
            <w:r w:rsidRPr="00EE4745">
              <w:rPr>
                <w:rFonts w:asciiTheme="minorEastAsia" w:eastAsiaTheme="minorEastAsia" w:hAnsiTheme="minorEastAsia"/>
                <w:szCs w:val="24"/>
                <w:lang w:eastAsia="zh-CN"/>
              </w:rPr>
              <w:br/>
            </w:r>
            <w:r w:rsidRPr="005134F4">
              <w:rPr>
                <w:rFonts w:asciiTheme="minorHAnsi" w:hAnsiTheme="minorHAnsi" w:hint="eastAsia"/>
                <w:lang w:val="en-GB" w:eastAsia="zh-CN"/>
              </w:rPr>
              <w:t>电信标准化局主任</w:t>
            </w:r>
            <w:r>
              <w:rPr>
                <w:rFonts w:asciiTheme="minorHAnsi" w:hAnsiTheme="minorHAnsi" w:hint="eastAsia"/>
                <w:lang w:val="en-GB" w:eastAsia="zh-CN"/>
              </w:rPr>
              <w:t>，</w:t>
            </w:r>
            <w:r w:rsidRPr="005134F4">
              <w:rPr>
                <w:rFonts w:asciiTheme="minorHAnsi" w:hAnsiTheme="minorHAnsi"/>
                <w:lang w:val="en-GB" w:eastAsia="zh-CN"/>
              </w:rPr>
              <w:br/>
            </w:r>
            <w:r w:rsidRPr="005134F4">
              <w:rPr>
                <w:rFonts w:asciiTheme="minorHAnsi" w:hAnsiTheme="minorHAnsi" w:hint="eastAsia"/>
                <w:lang w:val="en-GB" w:eastAsia="zh-CN"/>
              </w:rPr>
              <w:t>李在摄</w:t>
            </w:r>
            <w:r w:rsidRPr="005134F4">
              <w:rPr>
                <w:rFonts w:asciiTheme="minorHAnsi" w:hAnsiTheme="minorHAnsi"/>
                <w:lang w:val="en-GB" w:eastAsia="zh-CN"/>
              </w:rPr>
              <w:tab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B715D" w14:textId="3CE5935E" w:rsidR="002218E0" w:rsidRPr="003F78B8" w:rsidRDefault="002218E0" w:rsidP="002218E0">
            <w:pPr>
              <w:spacing w:before="0"/>
              <w:ind w:left="113" w:right="113"/>
              <w:jc w:val="center"/>
            </w:pPr>
            <w:r w:rsidRPr="00094C55">
              <w:rPr>
                <w:noProof/>
                <w:sz w:val="16"/>
                <w:szCs w:val="16"/>
                <w:highlight w:val="yellow"/>
                <w:lang w:eastAsia="en-GB"/>
              </w:rPr>
              <w:drawing>
                <wp:inline distT="0" distB="0" distL="0" distR="0" wp14:anchorId="4E535B55" wp14:editId="6EE3B214">
                  <wp:extent cx="1086416" cy="1086416"/>
                  <wp:effectExtent l="0" t="0" r="0" b="0"/>
                  <wp:docPr id="2" name="Picture 2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55">
              <w:rPr>
                <w:rFonts w:ascii="Calibri" w:hAnsi="Calibri" w:cs="Arial"/>
                <w:sz w:val="16"/>
                <w:szCs w:val="16"/>
                <w:highlight w:val="yellow"/>
                <w:lang w:eastAsia="zh-CN"/>
              </w:rPr>
              <w:t xml:space="preserve"> </w:t>
            </w:r>
            <w:r w:rsidRPr="00094C55">
              <w:rPr>
                <w:rFonts w:ascii="Calibri" w:hAnsi="Calibri" w:cs="Arial"/>
                <w:sz w:val="20"/>
                <w:lang w:eastAsia="zh-CN"/>
              </w:rPr>
              <w:t>ITU-T SG12</w:t>
            </w:r>
          </w:p>
        </w:tc>
      </w:tr>
      <w:tr w:rsidR="002218E0" w:rsidRPr="0057770B" w14:paraId="69896A29" w14:textId="77777777" w:rsidTr="002218E0">
        <w:trPr>
          <w:cantSplit/>
          <w:trHeight w:val="227"/>
        </w:trPr>
        <w:tc>
          <w:tcPr>
            <w:tcW w:w="6561" w:type="dxa"/>
            <w:vMerge/>
            <w:tcBorders>
              <w:right w:val="single" w:sz="4" w:space="0" w:color="auto"/>
            </w:tcBorders>
          </w:tcPr>
          <w:p w14:paraId="545672DD" w14:textId="77777777" w:rsidR="002218E0" w:rsidRPr="0057770B" w:rsidRDefault="002218E0" w:rsidP="002218E0">
            <w:pPr>
              <w:spacing w:before="480"/>
            </w:pP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C47" w14:textId="77777777" w:rsidR="002218E0" w:rsidRPr="003F78B8" w:rsidRDefault="002218E0" w:rsidP="002218E0">
            <w:pPr>
              <w:spacing w:before="0"/>
              <w:jc w:val="center"/>
              <w:rPr>
                <w:rFonts w:ascii="Calibri" w:hAnsi="Calibri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最新会议信息</w:t>
            </w:r>
          </w:p>
        </w:tc>
      </w:tr>
    </w:tbl>
    <w:p w14:paraId="2BC67CFE" w14:textId="3033A02E" w:rsidR="00231040" w:rsidRDefault="00231040" w:rsidP="002218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231040" w:rsidSect="00DB2F56">
      <w:headerReference w:type="default" r:id="rId11"/>
      <w:footerReference w:type="first" r:id="rId12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69BD" w14:textId="77777777" w:rsidR="00A62EA0" w:rsidRDefault="00405B21">
      <w:pPr>
        <w:spacing w:before="0"/>
      </w:pPr>
      <w:r>
        <w:separator/>
      </w:r>
    </w:p>
  </w:endnote>
  <w:endnote w:type="continuationSeparator" w:id="0">
    <w:p w14:paraId="3AA7D8A4" w14:textId="77777777" w:rsidR="00A62EA0" w:rsidRDefault="00405B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D8AB" w14:textId="77777777" w:rsidR="00714829" w:rsidRPr="003F14E4" w:rsidRDefault="00487626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FA76" w14:textId="77777777" w:rsidR="00A62EA0" w:rsidRDefault="00405B21">
      <w:pPr>
        <w:spacing w:before="0"/>
      </w:pPr>
      <w:r>
        <w:separator/>
      </w:r>
    </w:p>
  </w:footnote>
  <w:footnote w:type="continuationSeparator" w:id="0">
    <w:p w14:paraId="39CC69F7" w14:textId="77777777" w:rsidR="00A62EA0" w:rsidRDefault="00405B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D029" w14:textId="706F13FC" w:rsidR="00714829" w:rsidRPr="00F813A3" w:rsidRDefault="00487626" w:rsidP="00E71E73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174356">
      <w:rPr>
        <w:noProof/>
        <w:sz w:val="18"/>
        <w:szCs w:val="18"/>
        <w:lang w:eastAsia="zh-CN"/>
      </w:rPr>
      <w:t>2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7053BB">
      <w:rPr>
        <w:rFonts w:hint="eastAsia"/>
        <w:iCs/>
        <w:sz w:val="18"/>
        <w:szCs w:val="18"/>
        <w:lang w:eastAsia="zh-CN"/>
      </w:rPr>
      <w:t>8</w:t>
    </w:r>
    <w:r w:rsidRPr="00F813A3">
      <w:rPr>
        <w:iCs/>
        <w:sz w:val="18"/>
        <w:szCs w:val="18"/>
        <w:lang w:eastAsia="zh-CN"/>
      </w:rPr>
      <w:t>/</w:t>
    </w:r>
    <w:r>
      <w:rPr>
        <w:rFonts w:hint="eastAsia"/>
        <w:iCs/>
        <w:sz w:val="18"/>
        <w:szCs w:val="18"/>
        <w:lang w:eastAsia="zh-CN"/>
      </w:rPr>
      <w:t>12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C2"/>
    <w:rsid w:val="000F0394"/>
    <w:rsid w:val="00174356"/>
    <w:rsid w:val="001D753E"/>
    <w:rsid w:val="001F4CF2"/>
    <w:rsid w:val="002218E0"/>
    <w:rsid w:val="00231040"/>
    <w:rsid w:val="002D6080"/>
    <w:rsid w:val="00364619"/>
    <w:rsid w:val="00370474"/>
    <w:rsid w:val="003F76B2"/>
    <w:rsid w:val="00401388"/>
    <w:rsid w:val="00405B21"/>
    <w:rsid w:val="00472EF4"/>
    <w:rsid w:val="00487626"/>
    <w:rsid w:val="00494F5C"/>
    <w:rsid w:val="005134F4"/>
    <w:rsid w:val="00587B7D"/>
    <w:rsid w:val="005B22BC"/>
    <w:rsid w:val="00633C0E"/>
    <w:rsid w:val="006365DA"/>
    <w:rsid w:val="00640014"/>
    <w:rsid w:val="006A47B1"/>
    <w:rsid w:val="00703058"/>
    <w:rsid w:val="007053BB"/>
    <w:rsid w:val="00822DBD"/>
    <w:rsid w:val="00835BD4"/>
    <w:rsid w:val="00863EC2"/>
    <w:rsid w:val="008667B5"/>
    <w:rsid w:val="00903539"/>
    <w:rsid w:val="00925DCF"/>
    <w:rsid w:val="00963510"/>
    <w:rsid w:val="009D43C1"/>
    <w:rsid w:val="00A62EA0"/>
    <w:rsid w:val="00AB79CB"/>
    <w:rsid w:val="00AD44F1"/>
    <w:rsid w:val="00B9433A"/>
    <w:rsid w:val="00BA61D4"/>
    <w:rsid w:val="00BB6977"/>
    <w:rsid w:val="00CA2C85"/>
    <w:rsid w:val="00CE67FF"/>
    <w:rsid w:val="00D54DEE"/>
    <w:rsid w:val="00DB3FA0"/>
    <w:rsid w:val="00DE4197"/>
    <w:rsid w:val="00E41405"/>
    <w:rsid w:val="00E60141"/>
    <w:rsid w:val="00E63E1A"/>
    <w:rsid w:val="00E71E73"/>
    <w:rsid w:val="00E81690"/>
    <w:rsid w:val="00F07105"/>
    <w:rsid w:val="00F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757A3"/>
  <w15:chartTrackingRefBased/>
  <w15:docId w15:val="{62B64E58-BBD5-4ECD-8131-1FCE3BC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231040"/>
    <w:rPr>
      <w:rFonts w:eastAsia="SimSun" w:cs="Times New Roman"/>
      <w:caps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31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31040"/>
    <w:rPr>
      <w:rFonts w:eastAsia="SimSun" w:cs="Times New Roman"/>
      <w:szCs w:val="20"/>
      <w:lang w:eastAsia="en-US"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2310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40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Title">
    <w:name w:val="Annex_Title"/>
    <w:basedOn w:val="Normal"/>
    <w:next w:val="Normal"/>
    <w:rsid w:val="002310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231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LetterStart">
    <w:name w:val="Letter_Start"/>
    <w:basedOn w:val="Normal"/>
    <w:rsid w:val="00231040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Annextitle0">
    <w:name w:val="Annex_title"/>
    <w:basedOn w:val="Normal"/>
    <w:next w:val="Normal"/>
    <w:link w:val="AnnextitleChar"/>
    <w:rsid w:val="0023104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231040"/>
    <w:rPr>
      <w:rFonts w:ascii="Times New Roman Bold" w:eastAsia="SimSun" w:hAnsi="Times New Roman Bold" w:cs="Times New Roman"/>
      <w:b/>
      <w:sz w:val="28"/>
      <w:szCs w:val="20"/>
      <w:lang w:eastAsia="en-US"/>
    </w:rPr>
  </w:style>
  <w:style w:type="paragraph" w:customStyle="1" w:styleId="TableText">
    <w:name w:val="Table_Text"/>
    <w:basedOn w:val="Normal"/>
    <w:rsid w:val="00231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23104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53B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1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AAPRecDetails.aspx?AAPSeqNo=843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Zixue</dc:creator>
  <cp:keywords/>
  <dc:description/>
  <cp:lastModifiedBy>Zheng, Bingyue</cp:lastModifiedBy>
  <cp:revision>2</cp:revision>
  <cp:lastPrinted>2019-09-18T13:25:00Z</cp:lastPrinted>
  <dcterms:created xsi:type="dcterms:W3CDTF">2019-10-31T14:08:00Z</dcterms:created>
  <dcterms:modified xsi:type="dcterms:W3CDTF">2019-10-31T14:08:00Z</dcterms:modified>
</cp:coreProperties>
</file>