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4111"/>
        <w:gridCol w:w="2268"/>
        <w:gridCol w:w="1984"/>
      </w:tblGrid>
      <w:tr w:rsidR="003E5F3C" w:rsidRPr="003C40BE" w14:paraId="18C1AA0F" w14:textId="77777777" w:rsidTr="00D10EDD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1A5E15A8" w14:textId="77777777" w:rsidR="003E5F3C" w:rsidRPr="003C40BE" w:rsidRDefault="00675999" w:rsidP="00820A7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C40BE">
              <w:rPr>
                <w:noProof/>
                <w:lang w:val="fr-CH" w:eastAsia="fr-CH"/>
              </w:rPr>
              <w:drawing>
                <wp:inline distT="0" distB="0" distL="0" distR="0" wp14:anchorId="47A00CFA" wp14:editId="621EB4C0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6719BA9" w14:textId="77777777" w:rsidR="003E5F3C" w:rsidRPr="003C40BE" w:rsidRDefault="003E5F3C" w:rsidP="00820A7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C40B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F6D5CC3" w14:textId="77777777" w:rsidR="003E5F3C" w:rsidRPr="003C40BE" w:rsidRDefault="003E5F3C" w:rsidP="00820A7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C40B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C40B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518C91C9" w14:textId="77777777" w:rsidR="003E5F3C" w:rsidRPr="003C40BE" w:rsidRDefault="003E5F3C" w:rsidP="00820A7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0C74F5" w:rsidRPr="003C40BE" w14:paraId="7CD757F8" w14:textId="77777777" w:rsidTr="00D10EDD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58A5B35A" w14:textId="77777777" w:rsidR="000C74F5" w:rsidRPr="003C40BE" w:rsidRDefault="000C74F5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67DE5C7C" w14:textId="77777777" w:rsidR="000C74F5" w:rsidRPr="003C40BE" w:rsidRDefault="000C74F5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88EE440" w14:textId="2A12ED39" w:rsidR="000C74F5" w:rsidRPr="003C40BE" w:rsidRDefault="000C74F5" w:rsidP="00820A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</w:rPr>
              <w:t xml:space="preserve">Genève, le </w:t>
            </w:r>
            <w:r w:rsidR="009E2E8F">
              <w:rPr>
                <w:rFonts w:asciiTheme="minorHAnsi" w:hAnsiTheme="minorHAnsi"/>
              </w:rPr>
              <w:t xml:space="preserve">30 octobre </w:t>
            </w:r>
            <w:r w:rsidRPr="003C40BE">
              <w:rPr>
                <w:rFonts w:asciiTheme="minorHAnsi" w:hAnsiTheme="minorHAnsi"/>
              </w:rPr>
              <w:t>2019</w:t>
            </w:r>
          </w:p>
        </w:tc>
      </w:tr>
      <w:tr w:rsidR="00195BFF" w:rsidRPr="003C40BE" w14:paraId="1BB99829" w14:textId="77777777" w:rsidTr="00D10EDD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6C56B46F" w14:textId="77777777" w:rsidR="00195BFF" w:rsidRPr="003C40BE" w:rsidRDefault="00195BFF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395" w:type="dxa"/>
            <w:gridSpan w:val="2"/>
          </w:tcPr>
          <w:p w14:paraId="55550387" w14:textId="3D17A5E6" w:rsidR="00195BFF" w:rsidRPr="003C40BE" w:rsidRDefault="009E2E8F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  <w:r w:rsidR="00195BFF" w:rsidRPr="003C40BE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684763" w:rsidRPr="003C40BE">
              <w:rPr>
                <w:rFonts w:asciiTheme="minorHAnsi" w:hAnsiTheme="minorHAnsi"/>
                <w:b/>
                <w:szCs w:val="24"/>
              </w:rPr>
              <w:t>8</w:t>
            </w:r>
            <w:r w:rsidR="00195BFF" w:rsidRPr="003C40BE">
              <w:rPr>
                <w:rFonts w:asciiTheme="minorHAnsi" w:hAnsiTheme="minorHAnsi"/>
                <w:b/>
                <w:szCs w:val="24"/>
              </w:rPr>
              <w:t>/12</w:t>
            </w:r>
          </w:p>
          <w:p w14:paraId="39753FF7" w14:textId="77777777" w:rsidR="00195BFF" w:rsidRPr="003C40BE" w:rsidRDefault="00195BFF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Cs w:val="24"/>
              </w:rPr>
            </w:pPr>
            <w:r w:rsidRPr="003C40BE">
              <w:rPr>
                <w:rFonts w:asciiTheme="minorHAnsi" w:hAnsiTheme="minorHAnsi"/>
                <w:bCs/>
                <w:szCs w:val="24"/>
              </w:rPr>
              <w:t>CE 12/MA</w:t>
            </w:r>
          </w:p>
        </w:tc>
        <w:tc>
          <w:tcPr>
            <w:tcW w:w="4252" w:type="dxa"/>
            <w:gridSpan w:val="2"/>
            <w:vMerge w:val="restart"/>
          </w:tcPr>
          <w:p w14:paraId="6223AC1D" w14:textId="006AA10B" w:rsidR="00195BFF" w:rsidRPr="003C40BE" w:rsidRDefault="00195BFF" w:rsidP="00820A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–</w:t>
            </w:r>
            <w:r w:rsidRPr="003C40BE">
              <w:rPr>
                <w:rFonts w:asciiTheme="minorHAnsi" w:hAnsiTheme="minorHAnsi"/>
                <w:szCs w:val="24"/>
              </w:rPr>
              <w:tab/>
              <w:t xml:space="preserve">Aux </w:t>
            </w:r>
            <w:r w:rsidR="004C62FB" w:rsidRPr="003C40BE">
              <w:rPr>
                <w:rFonts w:asciiTheme="minorHAnsi" w:hAnsiTheme="minorHAnsi"/>
                <w:szCs w:val="24"/>
              </w:rPr>
              <w:t>A</w:t>
            </w:r>
            <w:r w:rsidRPr="003C40BE">
              <w:rPr>
                <w:rFonts w:asciiTheme="minorHAnsi" w:hAnsiTheme="minorHAnsi"/>
                <w:szCs w:val="24"/>
              </w:rPr>
              <w:t xml:space="preserve">dministrations des </w:t>
            </w:r>
            <w:r w:rsidR="003C40BE" w:rsidRPr="003C40BE">
              <w:rPr>
                <w:rFonts w:asciiTheme="minorHAnsi" w:hAnsiTheme="minorHAnsi"/>
                <w:szCs w:val="24"/>
              </w:rPr>
              <w:t>États</w:t>
            </w:r>
            <w:r w:rsidRPr="003C40BE">
              <w:rPr>
                <w:rFonts w:asciiTheme="minorHAnsi" w:hAnsiTheme="minorHAnsi"/>
                <w:szCs w:val="24"/>
              </w:rPr>
              <w:t xml:space="preserve"> Membres</w:t>
            </w:r>
            <w:r w:rsidR="003D01D0">
              <w:rPr>
                <w:rFonts w:asciiTheme="minorHAnsi" w:hAnsiTheme="minorHAnsi"/>
                <w:szCs w:val="24"/>
              </w:rPr>
              <w:br/>
            </w:r>
            <w:r w:rsidRPr="003C40BE">
              <w:rPr>
                <w:rFonts w:asciiTheme="minorHAnsi" w:hAnsiTheme="minorHAnsi"/>
                <w:szCs w:val="24"/>
              </w:rPr>
              <w:t xml:space="preserve">de l'Union; </w:t>
            </w:r>
          </w:p>
          <w:p w14:paraId="0D8EB605" w14:textId="4C599D4A" w:rsidR="00195BFF" w:rsidRPr="003C40BE" w:rsidRDefault="00195BFF" w:rsidP="00820A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–</w:t>
            </w:r>
            <w:r w:rsidRPr="003C40BE">
              <w:rPr>
                <w:rFonts w:asciiTheme="minorHAnsi" w:hAnsiTheme="minorHAnsi"/>
                <w:szCs w:val="24"/>
              </w:rPr>
              <w:tab/>
            </w:r>
            <w:r w:rsidR="009E2E8F">
              <w:rPr>
                <w:rFonts w:asciiTheme="minorHAnsi" w:hAnsiTheme="minorHAnsi"/>
                <w:szCs w:val="24"/>
              </w:rPr>
              <w:t>A</w:t>
            </w:r>
            <w:r w:rsidRPr="003C40BE">
              <w:rPr>
                <w:rFonts w:asciiTheme="minorHAnsi" w:hAnsiTheme="minorHAnsi"/>
                <w:szCs w:val="24"/>
              </w:rPr>
              <w:t xml:space="preserve">ux Membres du Secteur UIT-T; </w:t>
            </w:r>
          </w:p>
          <w:p w14:paraId="36E99D5B" w14:textId="3E1387A4" w:rsidR="00195BFF" w:rsidRPr="003C40BE" w:rsidRDefault="00195BFF" w:rsidP="00820A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–</w:t>
            </w:r>
            <w:r w:rsidRPr="003C40BE">
              <w:rPr>
                <w:rFonts w:asciiTheme="minorHAnsi" w:hAnsiTheme="minorHAnsi"/>
                <w:szCs w:val="24"/>
              </w:rPr>
              <w:tab/>
            </w:r>
            <w:r w:rsidR="009E2E8F">
              <w:rPr>
                <w:rFonts w:asciiTheme="minorHAnsi" w:hAnsiTheme="minorHAnsi"/>
                <w:szCs w:val="24"/>
              </w:rPr>
              <w:t>A</w:t>
            </w:r>
            <w:r w:rsidRPr="003C40BE">
              <w:rPr>
                <w:rFonts w:asciiTheme="minorHAnsi" w:hAnsiTheme="minorHAnsi"/>
                <w:szCs w:val="24"/>
              </w:rPr>
              <w:t>ux Associés de l'UIT-T participant aux travaux de la Commission d'études 12;</w:t>
            </w:r>
          </w:p>
          <w:p w14:paraId="3B468719" w14:textId="63A1D80C" w:rsidR="00195BFF" w:rsidRPr="003C40BE" w:rsidRDefault="00195BFF" w:rsidP="00820A71">
            <w:pPr>
              <w:spacing w:before="0"/>
              <w:ind w:left="226" w:hanging="169"/>
              <w:rPr>
                <w:rFonts w:asciiTheme="minorHAnsi" w:hAnsiTheme="minorHAnsi"/>
                <w:bCs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–</w:t>
            </w:r>
            <w:r w:rsidRPr="003C40BE">
              <w:rPr>
                <w:rFonts w:asciiTheme="minorHAnsi" w:hAnsiTheme="minorHAnsi"/>
                <w:szCs w:val="24"/>
              </w:rPr>
              <w:tab/>
            </w:r>
            <w:r w:rsidR="009E2E8F">
              <w:rPr>
                <w:rFonts w:asciiTheme="minorHAnsi" w:hAnsiTheme="minorHAnsi"/>
                <w:szCs w:val="24"/>
              </w:rPr>
              <w:t>A</w:t>
            </w:r>
            <w:r w:rsidRPr="003C40BE">
              <w:rPr>
                <w:rFonts w:asciiTheme="minorHAnsi" w:hAnsiTheme="minorHAnsi"/>
                <w:szCs w:val="24"/>
              </w:rPr>
              <w:t>ux établissements universitaires participant aux travaux de l'UIT</w:t>
            </w:r>
          </w:p>
        </w:tc>
      </w:tr>
      <w:tr w:rsidR="004C62FB" w:rsidRPr="003C40BE" w14:paraId="67D69FA5" w14:textId="77777777" w:rsidTr="00D10ED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3657CE42" w14:textId="63E06078" w:rsidR="004C62FB" w:rsidRPr="003C40BE" w:rsidRDefault="004C62FB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395" w:type="dxa"/>
            <w:gridSpan w:val="2"/>
          </w:tcPr>
          <w:p w14:paraId="619098D6" w14:textId="31E1D8E0" w:rsidR="004C62FB" w:rsidRPr="003C40BE" w:rsidRDefault="004C62FB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 xml:space="preserve">+41 22 730 6828 </w:t>
            </w:r>
          </w:p>
        </w:tc>
        <w:tc>
          <w:tcPr>
            <w:tcW w:w="4252" w:type="dxa"/>
            <w:gridSpan w:val="2"/>
            <w:vMerge/>
          </w:tcPr>
          <w:p w14:paraId="034421F0" w14:textId="77777777" w:rsidR="004C62FB" w:rsidRPr="003C40BE" w:rsidRDefault="004C62FB" w:rsidP="00820A71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4C62FB" w:rsidRPr="003C40BE" w14:paraId="74B8AC0D" w14:textId="77777777" w:rsidTr="00D10ED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5A2FF78" w14:textId="5B6E3BC6" w:rsidR="004C62FB" w:rsidRPr="003C40BE" w:rsidRDefault="004C62FB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Télécopie</w:t>
            </w:r>
            <w:r w:rsidRPr="003C40BE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395" w:type="dxa"/>
            <w:gridSpan w:val="2"/>
          </w:tcPr>
          <w:p w14:paraId="392F8C4A" w14:textId="73EADF9D" w:rsidR="004C62FB" w:rsidRPr="003C40BE" w:rsidRDefault="004C62FB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252" w:type="dxa"/>
            <w:gridSpan w:val="2"/>
            <w:vMerge/>
          </w:tcPr>
          <w:p w14:paraId="7025C9B9" w14:textId="77777777" w:rsidR="004C62FB" w:rsidRPr="003C40BE" w:rsidRDefault="004C62FB" w:rsidP="00820A71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4C62FB" w:rsidRPr="003C40BE" w14:paraId="74DD3332" w14:textId="77777777" w:rsidTr="00D10ED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E1FA5FC" w14:textId="503C4540" w:rsidR="004C62FB" w:rsidRPr="003C40BE" w:rsidRDefault="004C62FB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Courriel:</w:t>
            </w:r>
          </w:p>
        </w:tc>
        <w:tc>
          <w:tcPr>
            <w:tcW w:w="4395" w:type="dxa"/>
            <w:gridSpan w:val="2"/>
          </w:tcPr>
          <w:p w14:paraId="7F2F9C78" w14:textId="7AE1C322" w:rsidR="004C62FB" w:rsidRPr="003C40BE" w:rsidRDefault="00D10EDD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9" w:history="1">
              <w:r w:rsidR="004C62FB" w:rsidRPr="003C40BE">
                <w:rPr>
                  <w:rStyle w:val="Hyperlink"/>
                  <w:rFonts w:asciiTheme="minorHAnsi" w:hAnsiTheme="minorHAnsi"/>
                  <w:szCs w:val="24"/>
                </w:rPr>
                <w:t>tsbsg12@itu.int</w:t>
              </w:r>
            </w:hyperlink>
          </w:p>
        </w:tc>
        <w:tc>
          <w:tcPr>
            <w:tcW w:w="4252" w:type="dxa"/>
            <w:gridSpan w:val="2"/>
            <w:vMerge/>
          </w:tcPr>
          <w:p w14:paraId="6092A552" w14:textId="77777777" w:rsidR="004C62FB" w:rsidRPr="003C40BE" w:rsidRDefault="004C62FB" w:rsidP="00820A71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4C62FB" w:rsidRPr="003C40BE" w14:paraId="76B30182" w14:textId="77777777" w:rsidTr="00D10EDD">
        <w:trPr>
          <w:gridBefore w:val="1"/>
          <w:wBefore w:w="8" w:type="dxa"/>
          <w:cantSplit/>
          <w:trHeight w:val="586"/>
          <w:jc w:val="center"/>
        </w:trPr>
        <w:tc>
          <w:tcPr>
            <w:tcW w:w="1126" w:type="dxa"/>
          </w:tcPr>
          <w:p w14:paraId="3A0F1AB6" w14:textId="548F712A" w:rsidR="004C62FB" w:rsidRPr="003C40BE" w:rsidRDefault="004C62FB" w:rsidP="00820A7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4395" w:type="dxa"/>
            <w:gridSpan w:val="2"/>
          </w:tcPr>
          <w:p w14:paraId="70808C55" w14:textId="2971F73C" w:rsidR="004C62FB" w:rsidRPr="003C40BE" w:rsidRDefault="00D10EDD" w:rsidP="00820A7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10" w:history="1">
              <w:r w:rsidR="007D53A2" w:rsidRPr="009039AA">
                <w:rPr>
                  <w:rStyle w:val="Hyperlink"/>
                  <w:rFonts w:asciiTheme="minorHAnsi" w:hAnsiTheme="minorHAnsi"/>
                  <w:szCs w:val="24"/>
                </w:rPr>
                <w:t>http://itu.int/go/tsg12</w:t>
              </w:r>
            </w:hyperlink>
          </w:p>
        </w:tc>
        <w:tc>
          <w:tcPr>
            <w:tcW w:w="4252" w:type="dxa"/>
            <w:gridSpan w:val="2"/>
            <w:vMerge/>
          </w:tcPr>
          <w:p w14:paraId="0E949F61" w14:textId="77777777" w:rsidR="004C62FB" w:rsidRPr="003C40BE" w:rsidRDefault="004C62FB" w:rsidP="00820A71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AC5975" w:rsidRPr="003C40BE" w14:paraId="184D5C63" w14:textId="77777777" w:rsidTr="00D10EDD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A6DFB95" w14:textId="77777777" w:rsidR="00AC5975" w:rsidRPr="003C40BE" w:rsidRDefault="00AC5975" w:rsidP="00820A71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647" w:type="dxa"/>
            <w:gridSpan w:val="4"/>
          </w:tcPr>
          <w:p w14:paraId="7859638F" w14:textId="469E9825" w:rsidR="00AC5975" w:rsidRPr="003C40BE" w:rsidRDefault="00AC5975" w:rsidP="00820A71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3C40BE">
              <w:rPr>
                <w:rFonts w:asciiTheme="minorHAnsi" w:hAnsiTheme="minorHAnsi"/>
                <w:b/>
                <w:bCs/>
                <w:szCs w:val="24"/>
              </w:rPr>
              <w:t>Réunio</w:t>
            </w:r>
            <w:r w:rsidR="00382708" w:rsidRPr="003C40BE">
              <w:rPr>
                <w:rFonts w:asciiTheme="minorHAnsi" w:hAnsiTheme="minorHAnsi"/>
                <w:b/>
                <w:bCs/>
                <w:szCs w:val="24"/>
              </w:rPr>
              <w:t>n de la Commission d'études 12</w:t>
            </w:r>
            <w:r w:rsidR="00E77BEC" w:rsidRPr="003C40BE">
              <w:rPr>
                <w:rFonts w:asciiTheme="minorHAnsi" w:hAnsiTheme="minorHAnsi"/>
                <w:b/>
                <w:bCs/>
                <w:szCs w:val="24"/>
              </w:rPr>
              <w:t>;</w:t>
            </w:r>
            <w:r w:rsidR="00595A0D" w:rsidRPr="003C40BE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3C40BE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3C40BE">
              <w:rPr>
                <w:rFonts w:asciiTheme="minorHAnsi" w:hAnsiTheme="minorHAnsi"/>
                <w:szCs w:val="24"/>
              </w:rPr>
              <w:t xml:space="preserve"> </w:t>
            </w:r>
            <w:r w:rsidR="00684763" w:rsidRPr="003C40BE">
              <w:rPr>
                <w:rFonts w:asciiTheme="minorHAnsi" w:hAnsiTheme="minorHAnsi"/>
                <w:b/>
                <w:bCs/>
                <w:szCs w:val="24"/>
              </w:rPr>
              <w:t>26 novembre</w:t>
            </w:r>
            <w:r w:rsidR="004C62FB">
              <w:rPr>
                <w:rFonts w:asciiTheme="minorHAnsi" w:hAnsiTheme="minorHAnsi"/>
                <w:b/>
                <w:bCs/>
                <w:szCs w:val="24"/>
              </w:rPr>
              <w:t xml:space="preserve"> – </w:t>
            </w:r>
            <w:r w:rsidR="00684763" w:rsidRPr="003C40BE">
              <w:rPr>
                <w:rFonts w:asciiTheme="minorHAnsi" w:hAnsiTheme="minorHAnsi"/>
                <w:b/>
                <w:bCs/>
                <w:szCs w:val="24"/>
              </w:rPr>
              <w:t>5 décembre</w:t>
            </w:r>
            <w:r w:rsidR="00675999" w:rsidRPr="003C40BE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382708" w:rsidRPr="003C40BE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="00675999" w:rsidRPr="003C40BE">
              <w:rPr>
                <w:rFonts w:asciiTheme="minorHAnsi" w:hAnsiTheme="minorHAnsi"/>
                <w:b/>
                <w:bCs/>
                <w:szCs w:val="24"/>
              </w:rPr>
              <w:t>9</w:t>
            </w:r>
          </w:p>
        </w:tc>
      </w:tr>
    </w:tbl>
    <w:p w14:paraId="6ADE0A1E" w14:textId="77777777" w:rsidR="00AC5975" w:rsidRPr="00820A71" w:rsidRDefault="00AC5975" w:rsidP="00D10EDD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18"/>
        </w:rPr>
      </w:pPr>
      <w:r w:rsidRPr="00820A71">
        <w:rPr>
          <w:rFonts w:asciiTheme="minorHAnsi" w:hAnsiTheme="minorHAnsi"/>
          <w:sz w:val="22"/>
          <w:szCs w:val="18"/>
        </w:rPr>
        <w:t>Madame, Monsieur,</w:t>
      </w:r>
    </w:p>
    <w:p w14:paraId="7B0E6107" w14:textId="5545782E" w:rsidR="00B61154" w:rsidRDefault="00F943EF" w:rsidP="00820A71">
      <w:pPr>
        <w:rPr>
          <w:rFonts w:asciiTheme="minorHAnsi" w:hAnsiTheme="minorHAnsi"/>
        </w:rPr>
      </w:pPr>
      <w:bookmarkStart w:id="0" w:name="suitetext"/>
      <w:bookmarkEnd w:id="0"/>
      <w:r>
        <w:rPr>
          <w:rFonts w:asciiTheme="minorHAnsi" w:hAnsiTheme="minorHAnsi"/>
        </w:rPr>
        <w:t>Le suje</w:t>
      </w:r>
      <w:r w:rsidR="00DB38CB">
        <w:rPr>
          <w:rFonts w:asciiTheme="minorHAnsi" w:hAnsiTheme="minorHAnsi"/>
        </w:rPr>
        <w:t xml:space="preserve">t </w:t>
      </w:r>
      <w:r w:rsidR="00820A71">
        <w:rPr>
          <w:rFonts w:asciiTheme="minorHAnsi" w:hAnsiTheme="minorHAnsi"/>
        </w:rPr>
        <w:t>à l</w:t>
      </w:r>
      <w:r w:rsidR="00DB38CB">
        <w:rPr>
          <w:rFonts w:asciiTheme="minorHAnsi" w:hAnsiTheme="minorHAnsi"/>
        </w:rPr>
        <w:t>'étude suivant</w:t>
      </w:r>
      <w:r w:rsidR="00820A71">
        <w:rPr>
          <w:rFonts w:asciiTheme="minorHAnsi" w:hAnsiTheme="minorHAnsi"/>
        </w:rPr>
        <w:t>,</w:t>
      </w:r>
      <w:r w:rsidR="00DB38CB">
        <w:rPr>
          <w:rFonts w:asciiTheme="minorHAnsi" w:hAnsiTheme="minorHAnsi"/>
        </w:rPr>
        <w:t xml:space="preserve"> relevant de la procédure </w:t>
      </w:r>
      <w:r>
        <w:rPr>
          <w:rFonts w:asciiTheme="minorHAnsi" w:hAnsiTheme="minorHAnsi"/>
        </w:rPr>
        <w:t>AAP</w:t>
      </w:r>
      <w:r w:rsidR="00820A7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 fait l'objet d'observations pendant la période</w:t>
      </w:r>
      <w:r w:rsidR="00D10EDD">
        <w:rPr>
          <w:rFonts w:asciiTheme="minorHAnsi" w:hAnsiTheme="minorHAnsi"/>
        </w:rPr>
        <w:t> </w:t>
      </w:r>
      <w:r>
        <w:rPr>
          <w:rFonts w:asciiTheme="minorHAnsi" w:hAnsiTheme="minorHAnsi"/>
        </w:rPr>
        <w:t>d'examen additionnel</w:t>
      </w:r>
      <w:r w:rsidR="00CC11D7" w:rsidRPr="00CC11D7">
        <w:rPr>
          <w:rFonts w:asciiTheme="minorHAnsi" w:hAnsiTheme="minorHAnsi"/>
        </w:rPr>
        <w:t xml:space="preserve"> </w:t>
      </w:r>
      <w:r w:rsidRPr="00F943EF">
        <w:rPr>
          <w:rFonts w:asciiTheme="minorHAnsi" w:hAnsiTheme="minorHAnsi"/>
        </w:rPr>
        <w:t>indiquée dans l'annonce AAP</w:t>
      </w:r>
      <w:r>
        <w:rPr>
          <w:rFonts w:asciiTheme="minorHAnsi" w:hAnsiTheme="minorHAnsi"/>
        </w:rPr>
        <w:t>-66</w:t>
      </w:r>
      <w:r w:rsidR="00820A7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C11D7" w:rsidRPr="00CC11D7">
        <w:rPr>
          <w:rFonts w:asciiTheme="minorHAnsi" w:hAnsiTheme="minorHAnsi"/>
        </w:rPr>
        <w:t xml:space="preserve">et il sera soumis pour approbation à la prochaine réunion de la Commission d'études </w:t>
      </w:r>
      <w:r>
        <w:rPr>
          <w:rFonts w:asciiTheme="minorHAnsi" w:hAnsiTheme="minorHAnsi"/>
        </w:rPr>
        <w:t xml:space="preserve">12 </w:t>
      </w:r>
      <w:r w:rsidR="00CC11D7" w:rsidRPr="00CC11D7">
        <w:rPr>
          <w:rFonts w:asciiTheme="minorHAnsi" w:hAnsiTheme="minorHAnsi"/>
        </w:rPr>
        <w:t>de l'UIT-T</w:t>
      </w:r>
      <w:r>
        <w:rPr>
          <w:rFonts w:asciiTheme="minorHAnsi" w:hAnsiTheme="minorHAnsi"/>
        </w:rPr>
        <w:t>, qui se tiendra à Genève du</w:t>
      </w:r>
      <w:r w:rsidR="00CC11D7" w:rsidRPr="00CC11D7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6</w:t>
      </w:r>
      <w:r w:rsidR="00CC11D7" w:rsidRPr="00CC11D7">
        <w:rPr>
          <w:rFonts w:asciiTheme="minorHAnsi" w:hAnsiTheme="minorHAnsi"/>
        </w:rPr>
        <w:t xml:space="preserve"> novembre </w:t>
      </w:r>
      <w:r>
        <w:rPr>
          <w:rFonts w:asciiTheme="minorHAnsi" w:hAnsiTheme="minorHAnsi"/>
        </w:rPr>
        <w:t>au</w:t>
      </w:r>
      <w:r w:rsidR="00D10EDD">
        <w:rPr>
          <w:rFonts w:asciiTheme="minorHAnsi" w:hAnsiTheme="minorHAnsi"/>
        </w:rPr>
        <w:t> </w:t>
      </w:r>
      <w:bookmarkStart w:id="1" w:name="_GoBack"/>
      <w:bookmarkEnd w:id="1"/>
      <w:r>
        <w:rPr>
          <w:rFonts w:asciiTheme="minorHAnsi" w:hAnsiTheme="minorHAnsi"/>
        </w:rPr>
        <w:t>5</w:t>
      </w:r>
      <w:r w:rsidR="00820A71">
        <w:rPr>
          <w:rFonts w:asciiTheme="minorHAnsi" w:hAnsiTheme="minorHAnsi"/>
        </w:rPr>
        <w:t> </w:t>
      </w:r>
      <w:r w:rsidR="00CC11D7" w:rsidRPr="00CC11D7">
        <w:rPr>
          <w:rFonts w:asciiTheme="minorHAnsi" w:hAnsiTheme="minorHAnsi"/>
        </w:rPr>
        <w:t>décembre</w:t>
      </w:r>
      <w:r w:rsidR="00820A71">
        <w:rPr>
          <w:rFonts w:asciiTheme="minorHAnsi" w:hAnsiTheme="minorHAnsi"/>
        </w:rPr>
        <w:t> </w:t>
      </w:r>
      <w:r w:rsidR="00CC11D7" w:rsidRPr="00CC11D7">
        <w:rPr>
          <w:rFonts w:asciiTheme="minorHAnsi" w:hAnsiTheme="minorHAnsi"/>
        </w:rPr>
        <w:t>2019:</w:t>
      </w:r>
    </w:p>
    <w:p w14:paraId="5BC7562C" w14:textId="20842E2A" w:rsidR="00CC11D7" w:rsidRPr="00E35D29" w:rsidRDefault="00E35D29" w:rsidP="00820A71">
      <w:pPr>
        <w:pStyle w:val="enumlev1"/>
        <w:rPr>
          <w:rFonts w:asciiTheme="minorHAnsi" w:hAnsiTheme="minorHAnsi" w:cstheme="minorHAnsi"/>
        </w:rPr>
      </w:pPr>
      <w:r w:rsidRPr="00E35D29">
        <w:rPr>
          <w:rFonts w:asciiTheme="minorHAnsi" w:hAnsiTheme="minorHAnsi" w:cstheme="minorHAnsi"/>
        </w:rPr>
        <w:t>–</w:t>
      </w:r>
      <w:r w:rsidRPr="00E35D29">
        <w:rPr>
          <w:rFonts w:asciiTheme="minorHAnsi" w:hAnsiTheme="minorHAnsi" w:cstheme="minorHAnsi"/>
        </w:rPr>
        <w:tab/>
      </w:r>
      <w:r w:rsidR="00CC11D7" w:rsidRPr="00820A71">
        <w:rPr>
          <w:rFonts w:asciiTheme="minorHAnsi" w:hAnsiTheme="minorHAnsi" w:cstheme="minorHAnsi"/>
          <w:b/>
          <w:bCs/>
        </w:rPr>
        <w:t>Projet de révision de la Recommandation UIT-T Y.1540</w:t>
      </w:r>
      <w:r w:rsidR="00CC11D7" w:rsidRPr="00E35D29">
        <w:rPr>
          <w:rFonts w:asciiTheme="minorHAnsi" w:hAnsiTheme="minorHAnsi" w:cstheme="minorHAnsi"/>
        </w:rPr>
        <w:t xml:space="preserve">, </w:t>
      </w:r>
      <w:r w:rsidR="00CC11D7" w:rsidRPr="00E35D29">
        <w:rPr>
          <w:rFonts w:asciiTheme="minorHAnsi" w:hAnsiTheme="minorHAnsi" w:cstheme="minorHAnsi"/>
          <w:i/>
          <w:iCs/>
        </w:rPr>
        <w:t>Service de communication de données par protocole Internet – Paramètres de performances en matière de transfert de paquets IP et de disponibilité</w:t>
      </w:r>
      <w:r w:rsidR="00CC11D7" w:rsidRPr="00E35D29">
        <w:rPr>
          <w:rFonts w:asciiTheme="minorHAnsi" w:hAnsiTheme="minorHAnsi" w:cstheme="minorHAnsi"/>
        </w:rPr>
        <w:t>.</w:t>
      </w:r>
    </w:p>
    <w:p w14:paraId="32A42DF5" w14:textId="677F74B5" w:rsidR="00CC11D7" w:rsidRPr="00BD022C" w:rsidRDefault="00BD022C" w:rsidP="00820A71">
      <w:pPr>
        <w:rPr>
          <w:szCs w:val="24"/>
          <w:lang w:val="fr-CH"/>
        </w:rPr>
      </w:pPr>
      <w:r w:rsidRPr="00BD022C">
        <w:rPr>
          <w:szCs w:val="24"/>
          <w:lang w:val="fr-CH"/>
        </w:rPr>
        <w:t>Le projet de texte et les observations</w:t>
      </w:r>
      <w:r w:rsidR="00CC11D7" w:rsidRPr="00BD022C">
        <w:rPr>
          <w:szCs w:val="24"/>
          <w:lang w:val="fr-CH"/>
        </w:rPr>
        <w:t xml:space="preserve"> </w:t>
      </w:r>
      <w:r w:rsidRPr="00BD022C">
        <w:rPr>
          <w:szCs w:val="24"/>
          <w:lang w:val="fr-CH"/>
        </w:rPr>
        <w:t xml:space="preserve">découlant du dernier appel et </w:t>
      </w:r>
      <w:r w:rsidR="00820A71">
        <w:rPr>
          <w:szCs w:val="24"/>
          <w:lang w:val="fr-CH"/>
        </w:rPr>
        <w:t xml:space="preserve">de </w:t>
      </w:r>
      <w:r w:rsidRPr="00BD022C">
        <w:rPr>
          <w:szCs w:val="24"/>
          <w:lang w:val="fr-CH"/>
        </w:rPr>
        <w:t>l'examen</w:t>
      </w:r>
      <w:r w:rsidR="00CC11D7" w:rsidRPr="00BD022C">
        <w:rPr>
          <w:szCs w:val="24"/>
          <w:lang w:val="fr-CH"/>
        </w:rPr>
        <w:t xml:space="preserve"> addition</w:t>
      </w:r>
      <w:r>
        <w:rPr>
          <w:szCs w:val="24"/>
          <w:lang w:val="fr-CH"/>
        </w:rPr>
        <w:t>ne</w:t>
      </w:r>
      <w:r w:rsidR="00CC11D7" w:rsidRPr="00BD022C">
        <w:rPr>
          <w:szCs w:val="24"/>
          <w:lang w:val="fr-CH"/>
        </w:rPr>
        <w:t xml:space="preserve">l </w:t>
      </w:r>
      <w:r>
        <w:rPr>
          <w:szCs w:val="24"/>
          <w:lang w:val="fr-CH"/>
        </w:rPr>
        <w:t>sont disponibles à l'adresse suivante:</w:t>
      </w:r>
      <w:r w:rsidR="00CC11D7" w:rsidRPr="00BD022C">
        <w:rPr>
          <w:szCs w:val="24"/>
          <w:lang w:val="fr-CH"/>
        </w:rPr>
        <w:t xml:space="preserve"> </w:t>
      </w:r>
      <w:hyperlink r:id="rId11" w:history="1">
        <w:r w:rsidR="00CC11D7" w:rsidRPr="00BD022C">
          <w:rPr>
            <w:rStyle w:val="Hyperlink"/>
            <w:szCs w:val="24"/>
            <w:lang w:val="fr-CH"/>
          </w:rPr>
          <w:t>https://www.itu.int/ITU-T/aap/AAPRecDetails.aspx?AAPSeqNo=8439</w:t>
        </w:r>
      </w:hyperlink>
      <w:r w:rsidR="00CC11D7" w:rsidRPr="00BD022C">
        <w:rPr>
          <w:szCs w:val="24"/>
          <w:lang w:val="fr-CH"/>
        </w:rPr>
        <w:t>.</w:t>
      </w:r>
    </w:p>
    <w:p w14:paraId="71AD3909" w14:textId="77777777" w:rsidR="00251CB1" w:rsidRPr="003C40BE" w:rsidRDefault="00251CB1" w:rsidP="00820A71">
      <w:pPr>
        <w:rPr>
          <w:rFonts w:asciiTheme="minorHAnsi" w:hAnsiTheme="minorHAnsi"/>
        </w:rPr>
      </w:pPr>
      <w:r w:rsidRPr="003C40BE">
        <w:rPr>
          <w:rFonts w:asciiTheme="minorHAnsi" w:hAnsiTheme="minorHAnsi"/>
        </w:rPr>
        <w:t xml:space="preserve">Je vous souhaite une réunion </w:t>
      </w:r>
      <w:r w:rsidR="00C17596" w:rsidRPr="003C40BE">
        <w:rPr>
          <w:rFonts w:asciiTheme="minorHAnsi" w:hAnsiTheme="minorHAnsi"/>
        </w:rPr>
        <w:t>constructive</w:t>
      </w:r>
      <w:r w:rsidRPr="003C40BE">
        <w:rPr>
          <w:rFonts w:asciiTheme="minorHAnsi" w:hAnsiTheme="minorHAnsi"/>
        </w:rPr>
        <w:t xml:space="preserve"> et agréable.</w:t>
      </w:r>
    </w:p>
    <w:p w14:paraId="1D71F2E7" w14:textId="272FE66E" w:rsidR="00E71DE2" w:rsidRPr="003C40BE" w:rsidRDefault="00E71DE2" w:rsidP="00820A71">
      <w:pPr>
        <w:spacing w:after="240"/>
        <w:rPr>
          <w:rFonts w:asciiTheme="minorHAnsi" w:hAnsiTheme="minorHAnsi"/>
        </w:rPr>
      </w:pPr>
      <w:r w:rsidRPr="003C40BE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E71DE2" w:rsidRPr="003C40BE" w14:paraId="6DFB86E5" w14:textId="77777777" w:rsidTr="00F827DC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3780394C" w14:textId="77777777" w:rsidR="00040CC6" w:rsidRPr="003C40BE" w:rsidRDefault="00040CC6" w:rsidP="00820A71">
            <w:pPr>
              <w:spacing w:before="360"/>
              <w:rPr>
                <w:rFonts w:asciiTheme="minorHAnsi" w:hAnsiTheme="minorHAnsi"/>
                <w:i/>
                <w:iCs/>
                <w:szCs w:val="24"/>
              </w:rPr>
            </w:pPr>
            <w:r w:rsidRPr="003C40BE">
              <w:rPr>
                <w:rFonts w:asciiTheme="minorHAnsi" w:hAnsiTheme="minorHAnsi"/>
                <w:i/>
                <w:iCs/>
                <w:szCs w:val="24"/>
              </w:rPr>
              <w:t>(signé)</w:t>
            </w:r>
          </w:p>
          <w:p w14:paraId="4D22E6FC" w14:textId="77777777" w:rsidR="00E71DE2" w:rsidRPr="003C40BE" w:rsidRDefault="00E71DE2" w:rsidP="00820A71">
            <w:pPr>
              <w:spacing w:before="480"/>
              <w:rPr>
                <w:rFonts w:asciiTheme="minorHAnsi" w:hAnsiTheme="minorHAnsi"/>
              </w:rPr>
            </w:pPr>
            <w:r w:rsidRPr="003C40BE">
              <w:rPr>
                <w:rFonts w:asciiTheme="minorHAnsi" w:hAnsiTheme="minorHAnsi"/>
                <w:szCs w:val="24"/>
              </w:rPr>
              <w:t>Chaesub Lee</w:t>
            </w:r>
            <w:r w:rsidRPr="003C40BE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Pr="003C40BE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42B3C" w14:textId="77777777" w:rsidR="00E71DE2" w:rsidRPr="003C40BE" w:rsidRDefault="00040CC6" w:rsidP="00820A71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C40BE">
              <w:rPr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F091319" wp14:editId="2A2E8EC2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DE2" w:rsidRPr="003C40BE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71DE2" w:rsidRPr="003C40BE">
              <w:rPr>
                <w:rFonts w:eastAsia="SimSun" w:cs="Arial"/>
                <w:sz w:val="20"/>
                <w:lang w:eastAsia="zh-CN"/>
              </w:rPr>
              <w:t>CE 12 de l'UIT-T</w:t>
            </w:r>
          </w:p>
        </w:tc>
      </w:tr>
      <w:tr w:rsidR="00E71DE2" w:rsidRPr="003C40BE" w14:paraId="28D1C0A8" w14:textId="77777777" w:rsidTr="00F827DC">
        <w:trPr>
          <w:cantSplit/>
          <w:trHeight w:val="22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6572E0D2" w14:textId="77777777" w:rsidR="00E71DE2" w:rsidRPr="003C40BE" w:rsidRDefault="00E71DE2" w:rsidP="00820A71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C35" w14:textId="77777777" w:rsidR="00E71DE2" w:rsidRPr="007D53A2" w:rsidRDefault="00E71DE2" w:rsidP="00820A71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7D53A2">
              <w:rPr>
                <w:rFonts w:asciiTheme="minorHAnsi" w:hAnsiTheme="minorHAnsi"/>
                <w:sz w:val="20"/>
              </w:rPr>
              <w:t>Informations les plus récentes concernant la réunion</w:t>
            </w:r>
          </w:p>
        </w:tc>
      </w:tr>
    </w:tbl>
    <w:p w14:paraId="55556211" w14:textId="4FD9DA27" w:rsidR="00B61154" w:rsidRPr="003C40BE" w:rsidRDefault="00B61154" w:rsidP="00820A71"/>
    <w:sectPr w:rsidR="00B61154" w:rsidRPr="003C40BE" w:rsidSect="009558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5E4E0" w14:textId="77777777" w:rsidR="00B7345D" w:rsidRDefault="00B7345D">
      <w:r>
        <w:separator/>
      </w:r>
    </w:p>
  </w:endnote>
  <w:endnote w:type="continuationSeparator" w:id="0">
    <w:p w14:paraId="1620F3B1" w14:textId="77777777" w:rsidR="00B7345D" w:rsidRDefault="00B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D093" w14:textId="643B004F" w:rsidR="007B38BA" w:rsidRPr="00C42C14" w:rsidRDefault="00955858" w:rsidP="00955858">
    <w:pPr>
      <w:pStyle w:val="Footer"/>
      <w:rPr>
        <w:lang w:val="en-GB"/>
      </w:rPr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BD022C">
      <w:rPr>
        <w:noProof/>
      </w:rPr>
      <w:t>L:\463584F.docx</w:t>
    </w:r>
    <w:r>
      <w:rPr>
        <w:noProof/>
      </w:rPr>
      <w:fldChar w:fldCharType="end"/>
    </w:r>
    <w:r w:rsidRPr="00C42C14">
      <w:rPr>
        <w:noProof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3C2A" w14:textId="10E5508D" w:rsidR="004C62FB" w:rsidRPr="004C62FB" w:rsidRDefault="004C62FB" w:rsidP="004C62FB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A9B6" w14:textId="65A4E812" w:rsidR="00B7345D" w:rsidRPr="00387E5C" w:rsidRDefault="00B7345D" w:rsidP="00387E5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387E5C">
      <w:rPr>
        <w:rFonts w:asciiTheme="minorHAnsi" w:hAnsiTheme="minorHAnsi"/>
        <w:sz w:val="18"/>
        <w:szCs w:val="18"/>
        <w:lang w:val="fr-CH"/>
      </w:rPr>
      <w:t>Union internationale des télécommunications • Place des Nations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>CH</w:t>
    </w:r>
    <w:r w:rsidRPr="00387E5C">
      <w:rPr>
        <w:rFonts w:asciiTheme="minorHAnsi" w:hAnsiTheme="minorHAnsi"/>
        <w:sz w:val="18"/>
        <w:szCs w:val="18"/>
        <w:lang w:val="fr-CH"/>
      </w:rPr>
      <w:noBreakHyphen/>
      <w:t>1211 Genève 20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 xml:space="preserve">Suisse </w:t>
    </w:r>
    <w:r w:rsidRPr="00387E5C">
      <w:rPr>
        <w:rFonts w:asciiTheme="minorHAnsi" w:hAnsiTheme="minorHAnsi"/>
        <w:sz w:val="18"/>
        <w:szCs w:val="18"/>
        <w:lang w:val="fr-CH"/>
      </w:rPr>
      <w:br/>
      <w:t xml:space="preserve">Tél.: +41 22 730 5111 • Fax: +41 22 733 7256 • </w:t>
    </w:r>
    <w:r w:rsidR="003C40BE">
      <w:rPr>
        <w:rFonts w:asciiTheme="minorHAnsi" w:hAnsiTheme="minorHAnsi"/>
        <w:sz w:val="18"/>
        <w:szCs w:val="18"/>
        <w:lang w:val="fr-CH"/>
      </w:rPr>
      <w:t>C</w:t>
    </w:r>
    <w:r w:rsidRPr="00387E5C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1F86" w14:textId="77777777" w:rsidR="00B7345D" w:rsidRDefault="00B7345D">
      <w:r>
        <w:t>____________________</w:t>
      </w:r>
    </w:p>
  </w:footnote>
  <w:footnote w:type="continuationSeparator" w:id="0">
    <w:p w14:paraId="79A9456D" w14:textId="77777777" w:rsidR="00B7345D" w:rsidRDefault="00B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ADCB" w14:textId="77777777" w:rsidR="00B7345D" w:rsidRPr="00EF546E" w:rsidRDefault="00B7345D" w:rsidP="00EF546E">
    <w:pPr>
      <w:pStyle w:val="Header"/>
      <w:rPr>
        <w:rFonts w:asciiTheme="minorHAnsi" w:hAnsiTheme="minorHAnsi"/>
      </w:rPr>
    </w:pPr>
    <w:r w:rsidRPr="00EF546E"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18865236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546E">
          <w:rPr>
            <w:rFonts w:asciiTheme="minorHAnsi" w:hAnsiTheme="minorHAnsi"/>
          </w:rPr>
          <w:fldChar w:fldCharType="begin"/>
        </w:r>
        <w:r w:rsidRPr="00EF546E">
          <w:rPr>
            <w:rFonts w:asciiTheme="minorHAnsi" w:hAnsiTheme="minorHAnsi"/>
          </w:rPr>
          <w:instrText xml:space="preserve"> PAGE   \* MERGEFORMAT </w:instrText>
        </w:r>
        <w:r w:rsidRPr="00EF546E">
          <w:rPr>
            <w:rFonts w:asciiTheme="minorHAnsi" w:hAnsiTheme="minorHAnsi"/>
          </w:rPr>
          <w:fldChar w:fldCharType="separate"/>
        </w:r>
        <w:r w:rsidR="00955858">
          <w:rPr>
            <w:rFonts w:asciiTheme="minorHAnsi" w:hAnsiTheme="minorHAnsi"/>
            <w:noProof/>
          </w:rPr>
          <w:t>2</w:t>
        </w:r>
        <w:r w:rsidRPr="00EF546E">
          <w:rPr>
            <w:rFonts w:asciiTheme="minorHAnsi" w:hAnsiTheme="minorHAnsi"/>
            <w:noProof/>
          </w:rPr>
          <w:fldChar w:fldCharType="end"/>
        </w:r>
        <w:r w:rsidRPr="00EF546E">
          <w:rPr>
            <w:rFonts w:asciiTheme="minorHAnsi" w:hAnsiTheme="minorHAnsi"/>
            <w:noProof/>
          </w:rPr>
          <w:t xml:space="preserve"> -</w:t>
        </w:r>
      </w:sdtContent>
    </w:sdt>
  </w:p>
  <w:p w14:paraId="5457246E" w14:textId="77777777" w:rsidR="00B7345D" w:rsidRPr="00EF546E" w:rsidRDefault="00B7345D" w:rsidP="00EF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7458" w14:textId="226071F2" w:rsidR="00B7345D" w:rsidRPr="00955858" w:rsidRDefault="00B7345D" w:rsidP="004C62FB">
    <w:pPr>
      <w:pStyle w:val="Header"/>
      <w:spacing w:after="240"/>
      <w:rPr>
        <w:sz w:val="18"/>
        <w:szCs w:val="18"/>
      </w:rPr>
    </w:pPr>
    <w:r w:rsidRPr="00955858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85394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5858">
          <w:rPr>
            <w:rFonts w:asciiTheme="minorHAnsi" w:hAnsiTheme="minorHAnsi"/>
            <w:sz w:val="18"/>
            <w:szCs w:val="18"/>
          </w:rPr>
          <w:fldChar w:fldCharType="begin"/>
        </w:r>
        <w:r w:rsidRPr="0095585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55858">
          <w:rPr>
            <w:rFonts w:asciiTheme="minorHAnsi" w:hAnsiTheme="minorHAnsi"/>
            <w:sz w:val="18"/>
            <w:szCs w:val="18"/>
          </w:rPr>
          <w:fldChar w:fldCharType="separate"/>
        </w:r>
        <w:r w:rsidR="00E20B33">
          <w:rPr>
            <w:rFonts w:asciiTheme="minorHAnsi" w:hAnsiTheme="minorHAnsi"/>
            <w:noProof/>
            <w:sz w:val="18"/>
            <w:szCs w:val="18"/>
          </w:rPr>
          <w:t>2</w:t>
        </w:r>
        <w:r w:rsidRPr="0095585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55858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  <w:r w:rsidR="00955858">
      <w:rPr>
        <w:rFonts w:asciiTheme="minorHAnsi" w:hAnsiTheme="minorHAnsi"/>
        <w:noProof/>
        <w:sz w:val="18"/>
        <w:szCs w:val="18"/>
      </w:rPr>
      <w:br/>
      <w:t xml:space="preserve">Lettre collective </w:t>
    </w:r>
    <w:r w:rsidR="004C62FB">
      <w:rPr>
        <w:rFonts w:asciiTheme="minorHAnsi" w:hAnsiTheme="minorHAnsi"/>
        <w:noProof/>
        <w:sz w:val="18"/>
        <w:szCs w:val="18"/>
      </w:rPr>
      <w:t>8</w:t>
    </w:r>
    <w:r w:rsidR="00955858">
      <w:rPr>
        <w:rFonts w:asciiTheme="minorHAnsi" w:hAnsiTheme="minorHAnsi"/>
        <w:noProof/>
        <w:sz w:val="18"/>
        <w:szCs w:val="18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DD1B" w14:textId="77777777" w:rsidR="00E20B33" w:rsidRDefault="00E20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8"/>
    <w:rsid w:val="000017F1"/>
    <w:rsid w:val="00002622"/>
    <w:rsid w:val="00016DA6"/>
    <w:rsid w:val="0002146C"/>
    <w:rsid w:val="00034C8C"/>
    <w:rsid w:val="00036A40"/>
    <w:rsid w:val="00040CC6"/>
    <w:rsid w:val="000417A8"/>
    <w:rsid w:val="00050818"/>
    <w:rsid w:val="00050CC5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6EA3"/>
    <w:rsid w:val="000C3470"/>
    <w:rsid w:val="000C433B"/>
    <w:rsid w:val="000C74F5"/>
    <w:rsid w:val="000C7D67"/>
    <w:rsid w:val="000E179C"/>
    <w:rsid w:val="000E4C21"/>
    <w:rsid w:val="000E6752"/>
    <w:rsid w:val="000E6B18"/>
    <w:rsid w:val="000F2AD5"/>
    <w:rsid w:val="001017C1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17C3"/>
    <w:rsid w:val="00164614"/>
    <w:rsid w:val="0016601A"/>
    <w:rsid w:val="00167799"/>
    <w:rsid w:val="00172F61"/>
    <w:rsid w:val="00174233"/>
    <w:rsid w:val="00181DCF"/>
    <w:rsid w:val="001844DC"/>
    <w:rsid w:val="001851A7"/>
    <w:rsid w:val="00195BFF"/>
    <w:rsid w:val="0019714A"/>
    <w:rsid w:val="001A6B96"/>
    <w:rsid w:val="001A6F43"/>
    <w:rsid w:val="001B04C2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3AB3"/>
    <w:rsid w:val="00206009"/>
    <w:rsid w:val="00212623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196A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2708"/>
    <w:rsid w:val="00385B9D"/>
    <w:rsid w:val="00387E5C"/>
    <w:rsid w:val="00391B68"/>
    <w:rsid w:val="00392A51"/>
    <w:rsid w:val="00395E4C"/>
    <w:rsid w:val="003A3409"/>
    <w:rsid w:val="003B03C5"/>
    <w:rsid w:val="003B5E75"/>
    <w:rsid w:val="003B7123"/>
    <w:rsid w:val="003C309E"/>
    <w:rsid w:val="003C4064"/>
    <w:rsid w:val="003C40BE"/>
    <w:rsid w:val="003D01D0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14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62FB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69A5"/>
    <w:rsid w:val="00527A48"/>
    <w:rsid w:val="0053490B"/>
    <w:rsid w:val="005364D5"/>
    <w:rsid w:val="00540E0F"/>
    <w:rsid w:val="00542259"/>
    <w:rsid w:val="00543AC1"/>
    <w:rsid w:val="00547CDE"/>
    <w:rsid w:val="00552170"/>
    <w:rsid w:val="005522D4"/>
    <w:rsid w:val="00562D79"/>
    <w:rsid w:val="00566D5D"/>
    <w:rsid w:val="00571330"/>
    <w:rsid w:val="00574B67"/>
    <w:rsid w:val="00576622"/>
    <w:rsid w:val="0058584A"/>
    <w:rsid w:val="00594730"/>
    <w:rsid w:val="00595A0D"/>
    <w:rsid w:val="005962E7"/>
    <w:rsid w:val="005A0780"/>
    <w:rsid w:val="005A48DB"/>
    <w:rsid w:val="005A7DC7"/>
    <w:rsid w:val="005B395B"/>
    <w:rsid w:val="005B5068"/>
    <w:rsid w:val="005B5804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602B"/>
    <w:rsid w:val="005F7B5C"/>
    <w:rsid w:val="0060058D"/>
    <w:rsid w:val="00614BD0"/>
    <w:rsid w:val="00625D2B"/>
    <w:rsid w:val="0063475D"/>
    <w:rsid w:val="006425AE"/>
    <w:rsid w:val="00643AB4"/>
    <w:rsid w:val="00644079"/>
    <w:rsid w:val="00646DC2"/>
    <w:rsid w:val="00667960"/>
    <w:rsid w:val="006703AE"/>
    <w:rsid w:val="00671509"/>
    <w:rsid w:val="00675999"/>
    <w:rsid w:val="00675CEF"/>
    <w:rsid w:val="00684763"/>
    <w:rsid w:val="00686E0F"/>
    <w:rsid w:val="00687813"/>
    <w:rsid w:val="006927DC"/>
    <w:rsid w:val="00696011"/>
    <w:rsid w:val="006A15C6"/>
    <w:rsid w:val="006C3772"/>
    <w:rsid w:val="006C48D6"/>
    <w:rsid w:val="006F0DE0"/>
    <w:rsid w:val="006F30CC"/>
    <w:rsid w:val="006F57BA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62CC"/>
    <w:rsid w:val="007906A1"/>
    <w:rsid w:val="007A2F84"/>
    <w:rsid w:val="007B38BA"/>
    <w:rsid w:val="007B5B29"/>
    <w:rsid w:val="007B7BFF"/>
    <w:rsid w:val="007D4887"/>
    <w:rsid w:val="007D53A2"/>
    <w:rsid w:val="007D5C68"/>
    <w:rsid w:val="007D6430"/>
    <w:rsid w:val="007E467B"/>
    <w:rsid w:val="0080659A"/>
    <w:rsid w:val="00806FDF"/>
    <w:rsid w:val="008130D7"/>
    <w:rsid w:val="00816DB0"/>
    <w:rsid w:val="00820A71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96B7D"/>
    <w:rsid w:val="008A2D18"/>
    <w:rsid w:val="008A6379"/>
    <w:rsid w:val="008A69A3"/>
    <w:rsid w:val="008A6BD2"/>
    <w:rsid w:val="008A76B0"/>
    <w:rsid w:val="008B585F"/>
    <w:rsid w:val="008B7B8C"/>
    <w:rsid w:val="008C1991"/>
    <w:rsid w:val="008C19B9"/>
    <w:rsid w:val="008C3B41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4D3"/>
    <w:rsid w:val="00941C20"/>
    <w:rsid w:val="0094412C"/>
    <w:rsid w:val="009521B9"/>
    <w:rsid w:val="00954B25"/>
    <w:rsid w:val="00955858"/>
    <w:rsid w:val="00966A1F"/>
    <w:rsid w:val="00972ED8"/>
    <w:rsid w:val="00975014"/>
    <w:rsid w:val="009876EB"/>
    <w:rsid w:val="0099368F"/>
    <w:rsid w:val="00994716"/>
    <w:rsid w:val="00994BE5"/>
    <w:rsid w:val="00997CD0"/>
    <w:rsid w:val="009C0208"/>
    <w:rsid w:val="009C2588"/>
    <w:rsid w:val="009C783A"/>
    <w:rsid w:val="009D5C72"/>
    <w:rsid w:val="009E0E56"/>
    <w:rsid w:val="009E2E8F"/>
    <w:rsid w:val="009F0A0A"/>
    <w:rsid w:val="00A002B2"/>
    <w:rsid w:val="00A00B76"/>
    <w:rsid w:val="00A07C6C"/>
    <w:rsid w:val="00A11ED9"/>
    <w:rsid w:val="00A23990"/>
    <w:rsid w:val="00A268BA"/>
    <w:rsid w:val="00A26ADD"/>
    <w:rsid w:val="00A40FAD"/>
    <w:rsid w:val="00A45EEE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6129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5B51"/>
    <w:rsid w:val="00B140E4"/>
    <w:rsid w:val="00B16DB7"/>
    <w:rsid w:val="00B17F19"/>
    <w:rsid w:val="00B20746"/>
    <w:rsid w:val="00B20DAD"/>
    <w:rsid w:val="00B31BD6"/>
    <w:rsid w:val="00B4146A"/>
    <w:rsid w:val="00B51DC4"/>
    <w:rsid w:val="00B61154"/>
    <w:rsid w:val="00B61822"/>
    <w:rsid w:val="00B620C3"/>
    <w:rsid w:val="00B64063"/>
    <w:rsid w:val="00B67822"/>
    <w:rsid w:val="00B7345D"/>
    <w:rsid w:val="00B8131A"/>
    <w:rsid w:val="00B8146B"/>
    <w:rsid w:val="00B8368F"/>
    <w:rsid w:val="00B92119"/>
    <w:rsid w:val="00B94FD0"/>
    <w:rsid w:val="00B9612D"/>
    <w:rsid w:val="00BA221C"/>
    <w:rsid w:val="00BB1CB0"/>
    <w:rsid w:val="00BB6706"/>
    <w:rsid w:val="00BB6D53"/>
    <w:rsid w:val="00BC13AB"/>
    <w:rsid w:val="00BD022C"/>
    <w:rsid w:val="00BE6AC6"/>
    <w:rsid w:val="00BF17E2"/>
    <w:rsid w:val="00BF3B98"/>
    <w:rsid w:val="00BF783A"/>
    <w:rsid w:val="00C165E5"/>
    <w:rsid w:val="00C17596"/>
    <w:rsid w:val="00C358D5"/>
    <w:rsid w:val="00C40C64"/>
    <w:rsid w:val="00C42C14"/>
    <w:rsid w:val="00C4569A"/>
    <w:rsid w:val="00C51DC6"/>
    <w:rsid w:val="00C55860"/>
    <w:rsid w:val="00C564BD"/>
    <w:rsid w:val="00C618A5"/>
    <w:rsid w:val="00C64E19"/>
    <w:rsid w:val="00C72E27"/>
    <w:rsid w:val="00C738FE"/>
    <w:rsid w:val="00C75A42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11D7"/>
    <w:rsid w:val="00CC3DFE"/>
    <w:rsid w:val="00CC42BD"/>
    <w:rsid w:val="00CC5916"/>
    <w:rsid w:val="00CC5A74"/>
    <w:rsid w:val="00CC6295"/>
    <w:rsid w:val="00CC6B1D"/>
    <w:rsid w:val="00CD1B78"/>
    <w:rsid w:val="00CD30D7"/>
    <w:rsid w:val="00CD3772"/>
    <w:rsid w:val="00CD614E"/>
    <w:rsid w:val="00CE05B5"/>
    <w:rsid w:val="00CE5FAD"/>
    <w:rsid w:val="00CF2AF6"/>
    <w:rsid w:val="00CF4E0D"/>
    <w:rsid w:val="00D10EDD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38CB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0B33"/>
    <w:rsid w:val="00E26248"/>
    <w:rsid w:val="00E35D29"/>
    <w:rsid w:val="00E4238E"/>
    <w:rsid w:val="00E52AE4"/>
    <w:rsid w:val="00E55A3C"/>
    <w:rsid w:val="00E574AB"/>
    <w:rsid w:val="00E62878"/>
    <w:rsid w:val="00E63485"/>
    <w:rsid w:val="00E643A2"/>
    <w:rsid w:val="00E666D3"/>
    <w:rsid w:val="00E71DE2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F546E"/>
    <w:rsid w:val="00F01385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827DC"/>
    <w:rsid w:val="00F922B4"/>
    <w:rsid w:val="00F92C27"/>
    <w:rsid w:val="00F94201"/>
    <w:rsid w:val="00F943EF"/>
    <w:rsid w:val="00FA1939"/>
    <w:rsid w:val="00FA3CBD"/>
    <w:rsid w:val="00FA7F67"/>
    <w:rsid w:val="00FB2819"/>
    <w:rsid w:val="00FC6D06"/>
    <w:rsid w:val="00FD7219"/>
    <w:rsid w:val="00FE3584"/>
    <w:rsid w:val="00FE5E31"/>
    <w:rsid w:val="00FE6F0E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93C47C8"/>
  <w15:docId w15:val="{185685EE-9D55-4EE7-8561-ACF565F0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A340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340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A340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A34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A34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A34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A34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A34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A34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A3409"/>
  </w:style>
  <w:style w:type="paragraph" w:styleId="TOC7">
    <w:name w:val="toc 7"/>
    <w:basedOn w:val="TOC3"/>
    <w:semiHidden/>
    <w:rsid w:val="003A3409"/>
  </w:style>
  <w:style w:type="paragraph" w:styleId="TOC6">
    <w:name w:val="toc 6"/>
    <w:basedOn w:val="TOC3"/>
    <w:semiHidden/>
    <w:rsid w:val="003A3409"/>
  </w:style>
  <w:style w:type="paragraph" w:styleId="TOC5">
    <w:name w:val="toc 5"/>
    <w:basedOn w:val="TOC3"/>
    <w:semiHidden/>
    <w:rsid w:val="003A3409"/>
  </w:style>
  <w:style w:type="paragraph" w:styleId="TOC4">
    <w:name w:val="toc 4"/>
    <w:basedOn w:val="TOC3"/>
    <w:semiHidden/>
    <w:rsid w:val="003A3409"/>
  </w:style>
  <w:style w:type="paragraph" w:styleId="TOC3">
    <w:name w:val="toc 3"/>
    <w:basedOn w:val="TOC2"/>
    <w:semiHidden/>
    <w:rsid w:val="003A3409"/>
    <w:pPr>
      <w:spacing w:before="80"/>
    </w:pPr>
  </w:style>
  <w:style w:type="paragraph" w:styleId="TOC2">
    <w:name w:val="toc 2"/>
    <w:basedOn w:val="TOC1"/>
    <w:semiHidden/>
    <w:rsid w:val="003A3409"/>
    <w:pPr>
      <w:spacing w:before="120"/>
    </w:pPr>
  </w:style>
  <w:style w:type="paragraph" w:styleId="TOC1">
    <w:name w:val="toc 1"/>
    <w:basedOn w:val="Normal"/>
    <w:semiHidden/>
    <w:rsid w:val="003A340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A3409"/>
    <w:pPr>
      <w:ind w:left="1698"/>
    </w:pPr>
  </w:style>
  <w:style w:type="paragraph" w:styleId="Index6">
    <w:name w:val="index 6"/>
    <w:basedOn w:val="Normal"/>
    <w:next w:val="Normal"/>
    <w:semiHidden/>
    <w:rsid w:val="003A3409"/>
    <w:pPr>
      <w:ind w:left="1415"/>
    </w:pPr>
  </w:style>
  <w:style w:type="paragraph" w:styleId="Index5">
    <w:name w:val="index 5"/>
    <w:basedOn w:val="Normal"/>
    <w:next w:val="Normal"/>
    <w:semiHidden/>
    <w:rsid w:val="003A3409"/>
    <w:pPr>
      <w:ind w:left="1132"/>
    </w:pPr>
  </w:style>
  <w:style w:type="paragraph" w:styleId="Index4">
    <w:name w:val="index 4"/>
    <w:basedOn w:val="Normal"/>
    <w:next w:val="Normal"/>
    <w:semiHidden/>
    <w:rsid w:val="003A3409"/>
    <w:pPr>
      <w:ind w:left="849"/>
    </w:pPr>
  </w:style>
  <w:style w:type="paragraph" w:styleId="Index3">
    <w:name w:val="index 3"/>
    <w:basedOn w:val="Normal"/>
    <w:next w:val="Normal"/>
    <w:semiHidden/>
    <w:rsid w:val="003A3409"/>
    <w:pPr>
      <w:ind w:left="566"/>
    </w:pPr>
  </w:style>
  <w:style w:type="paragraph" w:styleId="Index2">
    <w:name w:val="index 2"/>
    <w:basedOn w:val="Normal"/>
    <w:next w:val="Normal"/>
    <w:semiHidden/>
    <w:rsid w:val="003A3409"/>
    <w:pPr>
      <w:ind w:left="283"/>
    </w:pPr>
  </w:style>
  <w:style w:type="paragraph" w:styleId="Index1">
    <w:name w:val="index 1"/>
    <w:basedOn w:val="Normal"/>
    <w:next w:val="Normal"/>
    <w:semiHidden/>
    <w:rsid w:val="003A3409"/>
  </w:style>
  <w:style w:type="character" w:styleId="LineNumber">
    <w:name w:val="line number"/>
    <w:basedOn w:val="DefaultParagraphFont"/>
    <w:rsid w:val="003A3409"/>
  </w:style>
  <w:style w:type="paragraph" w:styleId="IndexHeading">
    <w:name w:val="index heading"/>
    <w:basedOn w:val="Normal"/>
    <w:next w:val="Index1"/>
    <w:semiHidden/>
    <w:rsid w:val="003A3409"/>
  </w:style>
  <w:style w:type="paragraph" w:styleId="Footer">
    <w:name w:val="footer"/>
    <w:basedOn w:val="Normal"/>
    <w:link w:val="FooterChar"/>
    <w:rsid w:val="003A34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A34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A3409"/>
    <w:rPr>
      <w:position w:val="6"/>
      <w:sz w:val="16"/>
    </w:rPr>
  </w:style>
  <w:style w:type="paragraph" w:styleId="FootnoteText">
    <w:name w:val="footnote text"/>
    <w:basedOn w:val="Normal"/>
    <w:semiHidden/>
    <w:rsid w:val="003A340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3409"/>
    <w:pPr>
      <w:ind w:left="794"/>
    </w:pPr>
  </w:style>
  <w:style w:type="paragraph" w:customStyle="1" w:styleId="TableLegend">
    <w:name w:val="Table_Legend"/>
    <w:basedOn w:val="TableText"/>
    <w:rsid w:val="003A3409"/>
    <w:pPr>
      <w:spacing w:before="120"/>
    </w:pPr>
  </w:style>
  <w:style w:type="paragraph" w:customStyle="1" w:styleId="TableText">
    <w:name w:val="Table_Text"/>
    <w:basedOn w:val="Normal"/>
    <w:rsid w:val="003A34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A340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A340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3A3409"/>
    <w:pPr>
      <w:spacing w:before="80"/>
      <w:ind w:left="794" w:hanging="794"/>
    </w:pPr>
  </w:style>
  <w:style w:type="paragraph" w:customStyle="1" w:styleId="enumlev2">
    <w:name w:val="enumlev2"/>
    <w:basedOn w:val="enumlev1"/>
    <w:rsid w:val="003A3409"/>
    <w:pPr>
      <w:ind w:left="1191" w:hanging="397"/>
    </w:pPr>
  </w:style>
  <w:style w:type="paragraph" w:customStyle="1" w:styleId="enumlev3">
    <w:name w:val="enumlev3"/>
    <w:basedOn w:val="enumlev2"/>
    <w:rsid w:val="003A3409"/>
    <w:pPr>
      <w:ind w:left="1588"/>
    </w:pPr>
  </w:style>
  <w:style w:type="paragraph" w:customStyle="1" w:styleId="TableHead">
    <w:name w:val="Table_Head"/>
    <w:basedOn w:val="TableText"/>
    <w:rsid w:val="003A340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A34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A3409"/>
    <w:pPr>
      <w:spacing w:before="480"/>
    </w:pPr>
  </w:style>
  <w:style w:type="paragraph" w:customStyle="1" w:styleId="FigureTitle">
    <w:name w:val="Figure_Title"/>
    <w:basedOn w:val="TableTitle"/>
    <w:next w:val="Normal"/>
    <w:rsid w:val="003A340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A340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A340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A340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A3409"/>
  </w:style>
  <w:style w:type="paragraph" w:customStyle="1" w:styleId="AppendixRef">
    <w:name w:val="Appendix_Ref"/>
    <w:basedOn w:val="AnnexRef"/>
    <w:next w:val="AppendixTitle"/>
    <w:rsid w:val="003A3409"/>
  </w:style>
  <w:style w:type="paragraph" w:customStyle="1" w:styleId="AppendixTitle">
    <w:name w:val="Appendix_Title"/>
    <w:basedOn w:val="AnnexTitle"/>
    <w:next w:val="Normal"/>
    <w:rsid w:val="003A3409"/>
  </w:style>
  <w:style w:type="paragraph" w:customStyle="1" w:styleId="RefTitle">
    <w:name w:val="Ref_Title"/>
    <w:basedOn w:val="Normal"/>
    <w:next w:val="RefText"/>
    <w:rsid w:val="003A340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A3409"/>
    <w:pPr>
      <w:ind w:left="794" w:hanging="794"/>
    </w:pPr>
  </w:style>
  <w:style w:type="paragraph" w:customStyle="1" w:styleId="Equation">
    <w:name w:val="Equation"/>
    <w:basedOn w:val="Normal"/>
    <w:rsid w:val="003A340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A340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A3409"/>
    <w:pPr>
      <w:spacing w:before="320"/>
    </w:pPr>
  </w:style>
  <w:style w:type="paragraph" w:customStyle="1" w:styleId="call">
    <w:name w:val="call"/>
    <w:basedOn w:val="Normal"/>
    <w:next w:val="Normal"/>
    <w:rsid w:val="003A340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A340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A340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A34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A340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A340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A34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A340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A3409"/>
  </w:style>
  <w:style w:type="paragraph" w:customStyle="1" w:styleId="ITUbureau">
    <w:name w:val="ITU_bureau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A34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A340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A34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A340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A340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A3409"/>
    <w:rPr>
      <w:color w:val="0000FF"/>
      <w:u w:val="single"/>
    </w:rPr>
  </w:style>
  <w:style w:type="paragraph" w:customStyle="1" w:styleId="Qlist">
    <w:name w:val="Qlist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A3409"/>
    <w:pPr>
      <w:tabs>
        <w:tab w:val="left" w:pos="397"/>
      </w:tabs>
    </w:pPr>
  </w:style>
  <w:style w:type="paragraph" w:customStyle="1" w:styleId="FirstFooter">
    <w:name w:val="FirstFooter"/>
    <w:basedOn w:val="Footer"/>
    <w:rsid w:val="003A340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A3409"/>
  </w:style>
  <w:style w:type="paragraph" w:styleId="BodyText0">
    <w:name w:val="Body Text"/>
    <w:basedOn w:val="Normal"/>
    <w:rsid w:val="003A3409"/>
    <w:pPr>
      <w:spacing w:after="120"/>
    </w:pPr>
  </w:style>
  <w:style w:type="character" w:styleId="PageNumber">
    <w:name w:val="page number"/>
    <w:basedOn w:val="DefaultParagraphFont"/>
    <w:rsid w:val="003A3409"/>
  </w:style>
  <w:style w:type="paragraph" w:customStyle="1" w:styleId="AnnexNo">
    <w:name w:val="Annex_No"/>
    <w:basedOn w:val="Normal"/>
    <w:next w:val="Normal"/>
    <w:rsid w:val="003A340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A340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3A340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3A340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3A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340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A340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A340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3A34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A340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3A34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3A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A3409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61154"/>
    <w:rPr>
      <w:rFonts w:ascii="Calibri" w:hAnsi="Calibri"/>
      <w:sz w:val="22"/>
      <w:lang w:val="fr-FR" w:eastAsia="en-US"/>
    </w:rPr>
  </w:style>
  <w:style w:type="table" w:customStyle="1" w:styleId="TableGrid11">
    <w:name w:val="Table Grid11"/>
    <w:basedOn w:val="TableNormal"/>
    <w:next w:val="TableGrid"/>
    <w:rsid w:val="00E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2F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aap/AAPRecDetails.aspx?AAPSeqNo=84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7713-BF12-4201-A500-A2A60E66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10</TotalTime>
  <Pages>1</Pages>
  <Words>228</Words>
  <Characters>1578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1798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Royer, Veronique</cp:lastModifiedBy>
  <cp:revision>4</cp:revision>
  <cp:lastPrinted>2019-10-31T15:06:00Z</cp:lastPrinted>
  <dcterms:created xsi:type="dcterms:W3CDTF">2019-10-31T16:29:00Z</dcterms:created>
  <dcterms:modified xsi:type="dcterms:W3CDTF">2019-10-31T21:25:00Z</dcterms:modified>
</cp:coreProperties>
</file>