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58BE745" w14:textId="77777777" w:rsidTr="00D517B2">
        <w:trPr>
          <w:cantSplit/>
          <w:trHeight w:val="1134"/>
        </w:trPr>
        <w:tc>
          <w:tcPr>
            <w:tcW w:w="798" w:type="pct"/>
          </w:tcPr>
          <w:p w14:paraId="75FDA91F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4880100C" wp14:editId="73F483E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1F4DF304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C709189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4139"/>
        <w:gridCol w:w="3965"/>
      </w:tblGrid>
      <w:tr w:rsidR="00D517B2" w:rsidRPr="00D517B2" w14:paraId="7B335355" w14:textId="77777777" w:rsidTr="00A9509D">
        <w:trPr>
          <w:cantSplit/>
          <w:trHeight w:val="340"/>
          <w:jc w:val="center"/>
        </w:trPr>
        <w:tc>
          <w:tcPr>
            <w:tcW w:w="796" w:type="pct"/>
          </w:tcPr>
          <w:p w14:paraId="73342C3D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147" w:type="pct"/>
          </w:tcPr>
          <w:p w14:paraId="339208C3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057" w:type="pct"/>
          </w:tcPr>
          <w:p w14:paraId="0466EA33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57759A6F" w14:textId="77777777" w:rsidTr="00A9509D">
        <w:trPr>
          <w:cantSplit/>
          <w:trHeight w:val="148"/>
          <w:jc w:val="center"/>
        </w:trPr>
        <w:tc>
          <w:tcPr>
            <w:tcW w:w="796" w:type="pct"/>
          </w:tcPr>
          <w:p w14:paraId="7B10D58B" w14:textId="77777777" w:rsidR="00D517B2" w:rsidRPr="00D517B2" w:rsidRDefault="00D517B2" w:rsidP="00721088">
            <w:pPr>
              <w:spacing w:before="240" w:after="240" w:line="320" w:lineRule="exact"/>
              <w:jc w:val="left"/>
              <w:rPr>
                <w:position w:val="2"/>
              </w:rPr>
            </w:pPr>
          </w:p>
        </w:tc>
        <w:tc>
          <w:tcPr>
            <w:tcW w:w="2147" w:type="pct"/>
          </w:tcPr>
          <w:p w14:paraId="4FDD2477" w14:textId="77777777" w:rsidR="00D517B2" w:rsidRPr="00D517B2" w:rsidRDefault="00D517B2" w:rsidP="00721088">
            <w:pPr>
              <w:spacing w:before="240" w:after="240" w:line="320" w:lineRule="exact"/>
              <w:jc w:val="left"/>
              <w:rPr>
                <w:position w:val="2"/>
              </w:rPr>
            </w:pPr>
          </w:p>
        </w:tc>
        <w:tc>
          <w:tcPr>
            <w:tcW w:w="2057" w:type="pct"/>
          </w:tcPr>
          <w:p w14:paraId="71CCC384" w14:textId="343F2B4D" w:rsidR="00D517B2" w:rsidRPr="00D517B2" w:rsidRDefault="00FB1F89" w:rsidP="00721088">
            <w:pPr>
              <w:spacing w:before="240" w:after="240" w:line="32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874024">
              <w:rPr>
                <w:rFonts w:hint="cs"/>
                <w:position w:val="2"/>
                <w:rtl/>
                <w:lang w:bidi="ar-EG"/>
              </w:rPr>
              <w:t>20 مارس</w:t>
            </w:r>
            <w:r w:rsidRPr="00D517B2"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position w:val="2"/>
              </w:rPr>
              <w:t>2020</w:t>
            </w:r>
          </w:p>
        </w:tc>
      </w:tr>
      <w:tr w:rsidR="00D517B2" w:rsidRPr="00D517B2" w14:paraId="499F7935" w14:textId="77777777" w:rsidTr="00A9509D">
        <w:trPr>
          <w:cantSplit/>
          <w:trHeight w:val="340"/>
          <w:jc w:val="center"/>
        </w:trPr>
        <w:tc>
          <w:tcPr>
            <w:tcW w:w="796" w:type="pct"/>
          </w:tcPr>
          <w:p w14:paraId="55B27B5A" w14:textId="77777777" w:rsidR="00D517B2" w:rsidRPr="00B54F20" w:rsidRDefault="00D517B2" w:rsidP="00C95E4B">
            <w:pPr>
              <w:spacing w:before="80" w:after="80" w:line="340" w:lineRule="exact"/>
              <w:jc w:val="left"/>
              <w:rPr>
                <w:b/>
                <w:bCs/>
                <w:position w:val="2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2147" w:type="pct"/>
          </w:tcPr>
          <w:p w14:paraId="3B32FC2B" w14:textId="2A433739" w:rsidR="00D517B2" w:rsidRPr="00035F31" w:rsidRDefault="005207F4" w:rsidP="00C95E4B">
            <w:pPr>
              <w:spacing w:before="80" w:after="80" w:line="340" w:lineRule="exact"/>
              <w:jc w:val="left"/>
              <w:rPr>
                <w:b/>
                <w:position w:val="2"/>
              </w:rPr>
            </w:pPr>
            <w:r w:rsidRPr="005207F4">
              <w:rPr>
                <w:rFonts w:hint="cs"/>
                <w:bCs/>
                <w:position w:val="2"/>
                <w:rtl/>
              </w:rPr>
              <w:t>التصويب</w:t>
            </w:r>
            <w:r>
              <w:rPr>
                <w:rFonts w:hint="cs"/>
                <w:b/>
                <w:position w:val="2"/>
                <w:rtl/>
              </w:rPr>
              <w:t xml:space="preserve"> </w:t>
            </w:r>
            <w:r>
              <w:rPr>
                <w:b/>
                <w:position w:val="2"/>
              </w:rPr>
              <w:t>1</w:t>
            </w:r>
            <w:r w:rsidR="00874024" w:rsidRPr="005207F4">
              <w:rPr>
                <w:b/>
                <w:position w:val="2"/>
              </w:rPr>
              <w:br/>
            </w:r>
            <w:r w:rsidR="00874024" w:rsidRPr="005207F4">
              <w:rPr>
                <w:rFonts w:hint="cs"/>
                <w:b/>
                <w:bCs/>
                <w:spacing w:val="-6"/>
                <w:position w:val="2"/>
                <w:rtl/>
                <w:lang w:val="fr-CH"/>
              </w:rPr>
              <w:t xml:space="preserve">للرسالة الجماعية </w:t>
            </w:r>
            <w:r w:rsidR="00874024" w:rsidRPr="00035F31">
              <w:rPr>
                <w:b/>
                <w:bCs/>
                <w:spacing w:val="-6"/>
                <w:position w:val="2"/>
              </w:rPr>
              <w:t>9/12</w:t>
            </w:r>
            <w:r w:rsidR="00D82A74" w:rsidRPr="005207F4">
              <w:rPr>
                <w:rFonts w:hint="cs"/>
                <w:b/>
                <w:bCs/>
                <w:spacing w:val="-6"/>
                <w:position w:val="2"/>
                <w:rtl/>
                <w:lang w:val="fr-CH"/>
              </w:rPr>
              <w:t xml:space="preserve"> لمكتب تقييس الاتصالات</w:t>
            </w:r>
            <w:r w:rsidR="00874024" w:rsidRPr="00874024">
              <w:rPr>
                <w:b/>
                <w:position w:val="2"/>
                <w:rtl/>
                <w:lang w:bidi="ar-EG"/>
              </w:rPr>
              <w:br/>
            </w:r>
            <w:r w:rsidR="00874024" w:rsidRPr="00035F31">
              <w:rPr>
                <w:bCs/>
                <w:position w:val="2"/>
              </w:rPr>
              <w:t xml:space="preserve"> SG12/MA</w:t>
            </w:r>
          </w:p>
        </w:tc>
        <w:tc>
          <w:tcPr>
            <w:tcW w:w="2057" w:type="pct"/>
            <w:vMerge w:val="restart"/>
          </w:tcPr>
          <w:p w14:paraId="43C2E0AE" w14:textId="77777777" w:rsidR="00874024" w:rsidRPr="00874024" w:rsidRDefault="00874024" w:rsidP="00C95E4B">
            <w:pPr>
              <w:tabs>
                <w:tab w:val="clear" w:pos="794"/>
                <w:tab w:val="left" w:pos="284"/>
              </w:tabs>
              <w:spacing w:before="80" w:after="80" w:line="34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874024">
              <w:rPr>
                <w:rFonts w:hint="cs"/>
                <w:position w:val="2"/>
                <w:rtl/>
              </w:rPr>
              <w:t>إلى:</w:t>
            </w:r>
          </w:p>
          <w:p w14:paraId="263248EE" w14:textId="77777777" w:rsidR="00874024" w:rsidRPr="00874024" w:rsidRDefault="00874024" w:rsidP="00C95E4B">
            <w:pPr>
              <w:tabs>
                <w:tab w:val="clear" w:pos="794"/>
                <w:tab w:val="left" w:pos="284"/>
              </w:tabs>
              <w:spacing w:before="80" w:after="8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874024">
              <w:rPr>
                <w:rFonts w:hint="cs"/>
                <w:position w:val="2"/>
                <w:rtl/>
              </w:rPr>
              <w:t>-</w:t>
            </w:r>
            <w:r w:rsidRPr="00874024">
              <w:rPr>
                <w:position w:val="2"/>
                <w:rtl/>
              </w:rPr>
              <w:tab/>
            </w:r>
            <w:r w:rsidRPr="00874024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7224A481" w14:textId="77777777" w:rsidR="00874024" w:rsidRPr="00874024" w:rsidRDefault="00874024" w:rsidP="00C95E4B">
            <w:pPr>
              <w:tabs>
                <w:tab w:val="clear" w:pos="794"/>
                <w:tab w:val="left" w:pos="284"/>
              </w:tabs>
              <w:spacing w:before="80" w:after="8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874024">
              <w:rPr>
                <w:rFonts w:hint="cs"/>
                <w:position w:val="2"/>
                <w:rtl/>
              </w:rPr>
              <w:t>-</w:t>
            </w:r>
            <w:r w:rsidRPr="00874024">
              <w:rPr>
                <w:position w:val="2"/>
                <w:rtl/>
              </w:rPr>
              <w:tab/>
            </w:r>
            <w:r w:rsidRPr="00874024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02C7E519" w14:textId="77777777" w:rsidR="00874024" w:rsidRPr="00874024" w:rsidRDefault="00874024" w:rsidP="00C95E4B">
            <w:pPr>
              <w:tabs>
                <w:tab w:val="clear" w:pos="794"/>
                <w:tab w:val="left" w:pos="284"/>
              </w:tabs>
              <w:spacing w:before="80" w:after="80" w:line="340" w:lineRule="exact"/>
              <w:ind w:left="284" w:hanging="284"/>
              <w:rPr>
                <w:position w:val="2"/>
                <w:rtl/>
              </w:rPr>
            </w:pPr>
            <w:r w:rsidRPr="00874024">
              <w:rPr>
                <w:rFonts w:hint="cs"/>
                <w:position w:val="2"/>
                <w:rtl/>
              </w:rPr>
              <w:t>-</w:t>
            </w:r>
            <w:r w:rsidRPr="00874024">
              <w:rPr>
                <w:position w:val="2"/>
                <w:rtl/>
              </w:rPr>
              <w:tab/>
            </w:r>
            <w:r w:rsidRPr="00A9509D">
              <w:rPr>
                <w:rFonts w:hint="cs"/>
                <w:spacing w:val="-6"/>
                <w:position w:val="2"/>
                <w:rtl/>
              </w:rPr>
              <w:t>المنتسبين إلى قطاع تقييس الاتصالات المشاركين</w:t>
            </w:r>
            <w:r w:rsidRPr="00874024">
              <w:rPr>
                <w:rFonts w:hint="cs"/>
                <w:position w:val="2"/>
                <w:rtl/>
              </w:rPr>
              <w:t xml:space="preserve"> في</w:t>
            </w:r>
            <w:r w:rsidRPr="00874024">
              <w:rPr>
                <w:rFonts w:hint="eastAsia"/>
                <w:position w:val="2"/>
                <w:rtl/>
              </w:rPr>
              <w:t> </w:t>
            </w:r>
            <w:r w:rsidRPr="00874024">
              <w:rPr>
                <w:rFonts w:hint="cs"/>
                <w:position w:val="2"/>
                <w:rtl/>
              </w:rPr>
              <w:t xml:space="preserve">أعمال لجنة الدراسات </w:t>
            </w:r>
            <w:r w:rsidRPr="00874024">
              <w:rPr>
                <w:position w:val="2"/>
                <w:lang w:val="en-GB"/>
              </w:rPr>
              <w:t>12</w:t>
            </w:r>
            <w:r w:rsidRPr="00874024">
              <w:rPr>
                <w:rFonts w:hint="cs"/>
                <w:position w:val="2"/>
                <w:rtl/>
              </w:rPr>
              <w:t>؛</w:t>
            </w:r>
          </w:p>
          <w:p w14:paraId="55DAE567" w14:textId="49ACA9DA" w:rsidR="00D517B2" w:rsidRPr="00D517B2" w:rsidRDefault="00874024" w:rsidP="00C95E4B">
            <w:pPr>
              <w:tabs>
                <w:tab w:val="clear" w:pos="794"/>
                <w:tab w:val="left" w:pos="284"/>
              </w:tabs>
              <w:spacing w:before="80" w:after="8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874024">
              <w:rPr>
                <w:rFonts w:hint="cs"/>
                <w:position w:val="2"/>
                <w:rtl/>
              </w:rPr>
              <w:t>-</w:t>
            </w:r>
            <w:r w:rsidRPr="00874024">
              <w:rPr>
                <w:position w:val="2"/>
                <w:rtl/>
              </w:rPr>
              <w:tab/>
            </w:r>
            <w:r w:rsidRPr="00874024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874024" w:rsidRPr="00D517B2" w14:paraId="222BE56B" w14:textId="77777777" w:rsidTr="00A9509D">
        <w:trPr>
          <w:cantSplit/>
          <w:trHeight w:val="340"/>
          <w:jc w:val="center"/>
        </w:trPr>
        <w:tc>
          <w:tcPr>
            <w:tcW w:w="796" w:type="pct"/>
          </w:tcPr>
          <w:p w14:paraId="05F9C976" w14:textId="2D4A148A" w:rsidR="00874024" w:rsidRPr="00B54F20" w:rsidRDefault="00874024" w:rsidP="00C95E4B">
            <w:pPr>
              <w:spacing w:before="80" w:after="80" w:line="3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B54F20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B54F20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2147" w:type="pct"/>
          </w:tcPr>
          <w:p w14:paraId="5AB27A39" w14:textId="184D0FB0" w:rsidR="00874024" w:rsidRPr="00D517B2" w:rsidRDefault="00874024" w:rsidP="00C95E4B">
            <w:pPr>
              <w:spacing w:before="80" w:after="80" w:line="340" w:lineRule="exact"/>
              <w:jc w:val="left"/>
              <w:rPr>
                <w:position w:val="2"/>
              </w:rPr>
            </w:pPr>
            <w:r w:rsidRPr="00AE5C21">
              <w:rPr>
                <w:position w:val="2"/>
              </w:rPr>
              <w:t>+41 22 730 6828</w:t>
            </w:r>
          </w:p>
        </w:tc>
        <w:tc>
          <w:tcPr>
            <w:tcW w:w="2057" w:type="pct"/>
            <w:vMerge/>
          </w:tcPr>
          <w:p w14:paraId="0C07CC0E" w14:textId="77777777" w:rsidR="00874024" w:rsidRPr="00D517B2" w:rsidRDefault="00874024" w:rsidP="00C95E4B">
            <w:pPr>
              <w:spacing w:before="80" w:after="80" w:line="340" w:lineRule="exact"/>
              <w:jc w:val="left"/>
              <w:rPr>
                <w:position w:val="2"/>
                <w:rtl/>
              </w:rPr>
            </w:pPr>
          </w:p>
        </w:tc>
      </w:tr>
      <w:tr w:rsidR="00874024" w:rsidRPr="00D517B2" w14:paraId="745BC6C2" w14:textId="77777777" w:rsidTr="00A9509D">
        <w:trPr>
          <w:cantSplit/>
          <w:trHeight w:val="340"/>
          <w:jc w:val="center"/>
        </w:trPr>
        <w:tc>
          <w:tcPr>
            <w:tcW w:w="796" w:type="pct"/>
          </w:tcPr>
          <w:p w14:paraId="090CF36B" w14:textId="727FF677" w:rsidR="00874024" w:rsidRPr="00B54F20" w:rsidRDefault="00874024" w:rsidP="00C95E4B">
            <w:pPr>
              <w:spacing w:before="80" w:after="80" w:line="340" w:lineRule="exact"/>
              <w:jc w:val="left"/>
              <w:rPr>
                <w:b/>
                <w:bCs/>
                <w:position w:val="2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2147" w:type="pct"/>
          </w:tcPr>
          <w:p w14:paraId="50E31687" w14:textId="702D9047" w:rsidR="00874024" w:rsidRPr="00D517B2" w:rsidRDefault="00874024" w:rsidP="00C95E4B">
            <w:pPr>
              <w:spacing w:before="80" w:after="80" w:line="34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057" w:type="pct"/>
            <w:vMerge/>
          </w:tcPr>
          <w:p w14:paraId="32E41DE6" w14:textId="77777777" w:rsidR="00874024" w:rsidRPr="00D517B2" w:rsidRDefault="00874024" w:rsidP="00C95E4B">
            <w:pPr>
              <w:spacing w:before="80" w:after="80" w:line="340" w:lineRule="exact"/>
              <w:jc w:val="left"/>
              <w:rPr>
                <w:position w:val="2"/>
                <w:rtl/>
              </w:rPr>
            </w:pPr>
          </w:p>
        </w:tc>
      </w:tr>
      <w:tr w:rsidR="00874024" w:rsidRPr="00D517B2" w14:paraId="42B6B359" w14:textId="77777777" w:rsidTr="00A9509D">
        <w:trPr>
          <w:cantSplit/>
          <w:trHeight w:val="340"/>
          <w:jc w:val="center"/>
        </w:trPr>
        <w:tc>
          <w:tcPr>
            <w:tcW w:w="796" w:type="pct"/>
          </w:tcPr>
          <w:p w14:paraId="7FE5083E" w14:textId="1AD7FD8F" w:rsidR="00874024" w:rsidRPr="00B54F20" w:rsidRDefault="00874024" w:rsidP="00C95E4B">
            <w:pPr>
              <w:spacing w:before="80" w:after="80" w:line="3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E5C21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2147" w:type="pct"/>
          </w:tcPr>
          <w:p w14:paraId="107A37D3" w14:textId="5420E542" w:rsidR="00874024" w:rsidRPr="00D517B2" w:rsidRDefault="00035F31" w:rsidP="00C95E4B">
            <w:pPr>
              <w:spacing w:before="80" w:after="80" w:line="340" w:lineRule="exact"/>
              <w:jc w:val="left"/>
              <w:rPr>
                <w:position w:val="2"/>
              </w:rPr>
            </w:pPr>
            <w:hyperlink r:id="rId9" w:history="1">
              <w:r w:rsidR="00874024" w:rsidRPr="00AC4992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2057" w:type="pct"/>
            <w:vMerge/>
          </w:tcPr>
          <w:p w14:paraId="3BBC5286" w14:textId="77777777" w:rsidR="00874024" w:rsidRPr="00D517B2" w:rsidRDefault="00874024" w:rsidP="00C95E4B">
            <w:pPr>
              <w:spacing w:before="80" w:after="80" w:line="340" w:lineRule="exact"/>
              <w:jc w:val="left"/>
              <w:rPr>
                <w:position w:val="2"/>
                <w:rtl/>
              </w:rPr>
            </w:pPr>
          </w:p>
        </w:tc>
      </w:tr>
      <w:tr w:rsidR="00874024" w:rsidRPr="00D517B2" w14:paraId="1D8469D2" w14:textId="77777777" w:rsidTr="00A9509D">
        <w:trPr>
          <w:cantSplit/>
          <w:jc w:val="center"/>
        </w:trPr>
        <w:tc>
          <w:tcPr>
            <w:tcW w:w="796" w:type="pct"/>
          </w:tcPr>
          <w:p w14:paraId="760B40E9" w14:textId="0D080825" w:rsidR="00874024" w:rsidRPr="00B54F20" w:rsidRDefault="00874024" w:rsidP="00C95E4B">
            <w:pPr>
              <w:spacing w:before="80" w:after="80" w:line="3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E5C21">
              <w:rPr>
                <w:rFonts w:hint="cs"/>
                <w:b/>
                <w:bCs/>
                <w:position w:val="2"/>
                <w:rtl/>
              </w:rPr>
              <w:t>الموقع الإلكتروني:</w:t>
            </w:r>
          </w:p>
        </w:tc>
        <w:tc>
          <w:tcPr>
            <w:tcW w:w="2147" w:type="pct"/>
          </w:tcPr>
          <w:p w14:paraId="28C613D8" w14:textId="082D2DE4" w:rsidR="00874024" w:rsidRPr="00D517B2" w:rsidRDefault="00035F31" w:rsidP="00C95E4B">
            <w:pPr>
              <w:spacing w:before="80" w:after="80" w:line="340" w:lineRule="exact"/>
              <w:jc w:val="left"/>
              <w:rPr>
                <w:position w:val="2"/>
              </w:rPr>
            </w:pPr>
            <w:hyperlink r:id="rId10" w:history="1">
              <w:r w:rsidR="00874024" w:rsidRPr="00AC4992">
                <w:rPr>
                  <w:rStyle w:val="Hyperlink"/>
                </w:rPr>
                <w:t>http://itu.int/go/tsg12</w:t>
              </w:r>
            </w:hyperlink>
          </w:p>
        </w:tc>
        <w:tc>
          <w:tcPr>
            <w:tcW w:w="2057" w:type="pct"/>
            <w:vMerge/>
          </w:tcPr>
          <w:p w14:paraId="51F42035" w14:textId="77777777" w:rsidR="00874024" w:rsidRPr="00D517B2" w:rsidRDefault="00874024" w:rsidP="00C95E4B">
            <w:pPr>
              <w:spacing w:before="80" w:after="80" w:line="34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ED81805" w14:textId="77777777" w:rsidTr="00A9509D">
        <w:trPr>
          <w:cantSplit/>
          <w:jc w:val="center"/>
        </w:trPr>
        <w:tc>
          <w:tcPr>
            <w:tcW w:w="796" w:type="pct"/>
          </w:tcPr>
          <w:p w14:paraId="7BDC6B96" w14:textId="77777777" w:rsidR="00D517B2" w:rsidRPr="00B54F20" w:rsidRDefault="00D517B2" w:rsidP="003B2437">
            <w:pPr>
              <w:spacing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2147" w:type="pct"/>
          </w:tcPr>
          <w:p w14:paraId="52185293" w14:textId="77777777" w:rsidR="00D517B2" w:rsidRPr="00D517B2" w:rsidRDefault="00D517B2" w:rsidP="003B2437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057" w:type="pct"/>
          </w:tcPr>
          <w:p w14:paraId="0A24BFA0" w14:textId="77777777" w:rsidR="00D517B2" w:rsidRPr="00D517B2" w:rsidRDefault="00D517B2" w:rsidP="003B2437">
            <w:pPr>
              <w:spacing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0ACEE2B0" w14:textId="77777777" w:rsidTr="00D517B2">
        <w:trPr>
          <w:cantSplit/>
          <w:jc w:val="center"/>
        </w:trPr>
        <w:tc>
          <w:tcPr>
            <w:tcW w:w="796" w:type="pct"/>
          </w:tcPr>
          <w:p w14:paraId="031E48D1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BDC3AF7" w14:textId="4EC9D35E" w:rsidR="00D517B2" w:rsidRPr="00D517B2" w:rsidRDefault="00874024" w:rsidP="0087402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874024">
              <w:rPr>
                <w:rFonts w:hint="cs"/>
                <w:b/>
                <w:bCs/>
                <w:position w:val="2"/>
                <w:rtl/>
              </w:rPr>
              <w:t xml:space="preserve">اجتماع لجنة الدراسات </w:t>
            </w:r>
            <w:r w:rsidRPr="00874024">
              <w:rPr>
                <w:b/>
                <w:bCs/>
                <w:position w:val="2"/>
                <w:lang w:val="en-GB"/>
              </w:rPr>
              <w:t>12</w:t>
            </w:r>
            <w:r w:rsidRPr="00874024">
              <w:rPr>
                <w:rFonts w:hint="cs"/>
                <w:b/>
                <w:bCs/>
                <w:position w:val="2"/>
                <w:rtl/>
              </w:rPr>
              <w:t xml:space="preserve">؛ جنيف، </w:t>
            </w:r>
            <w:r w:rsidRPr="00874024">
              <w:rPr>
                <w:b/>
                <w:bCs/>
                <w:position w:val="2"/>
              </w:rPr>
              <w:t>24-15</w:t>
            </w:r>
            <w:r w:rsidRPr="00874024">
              <w:rPr>
                <w:rFonts w:hint="cs"/>
                <w:b/>
                <w:bCs/>
                <w:position w:val="2"/>
                <w:rtl/>
              </w:rPr>
              <w:t xml:space="preserve"> أبريل</w:t>
            </w:r>
            <w:r w:rsidRPr="00874024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874024">
              <w:rPr>
                <w:b/>
                <w:bCs/>
                <w:position w:val="2"/>
              </w:rPr>
              <w:t>2020</w:t>
            </w:r>
          </w:p>
        </w:tc>
      </w:tr>
    </w:tbl>
    <w:p w14:paraId="3DDB32F5" w14:textId="77777777" w:rsidR="00D517B2" w:rsidRPr="00D517B2" w:rsidRDefault="00D517B2" w:rsidP="003B2437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1D3EC39D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B712FA6" w14:textId="66E191BA" w:rsidR="00874024" w:rsidRPr="006F4F42" w:rsidRDefault="00874024" w:rsidP="00874024">
      <w:pPr>
        <w:rPr>
          <w:spacing w:val="2"/>
          <w:rtl/>
        </w:rPr>
      </w:pPr>
      <w:r w:rsidRPr="006F4F42">
        <w:rPr>
          <w:rFonts w:hint="cs"/>
          <w:spacing w:val="2"/>
          <w:rtl/>
          <w:lang w:bidi="ar-EG"/>
        </w:rPr>
        <w:t>استجابةً للمطلب العام أن تقلص المنظمات الأنشطة والاجتماعات</w:t>
      </w:r>
      <w:r w:rsidR="00D82A74" w:rsidRPr="006F4F42">
        <w:rPr>
          <w:rFonts w:hint="cs"/>
          <w:spacing w:val="2"/>
          <w:rtl/>
          <w:lang w:bidi="ar-EG"/>
        </w:rPr>
        <w:t>،</w:t>
      </w:r>
      <w:r w:rsidRPr="006F4F42">
        <w:rPr>
          <w:rFonts w:hint="cs"/>
          <w:spacing w:val="2"/>
          <w:rtl/>
          <w:lang w:bidi="ar-EG"/>
        </w:rPr>
        <w:t xml:space="preserve"> ومن أجل التخفيف من آثار الوضع سريع التطور لفيروس كورونا</w:t>
      </w:r>
      <w:r w:rsidR="00112032" w:rsidRPr="006F4F42">
        <w:rPr>
          <w:rFonts w:hint="cs"/>
          <w:spacing w:val="2"/>
          <w:rtl/>
          <w:lang w:bidi="ar-EG"/>
        </w:rPr>
        <w:t xml:space="preserve"> المستجد</w:t>
      </w:r>
      <w:r w:rsidRPr="006F4F42">
        <w:rPr>
          <w:rFonts w:hint="cs"/>
          <w:spacing w:val="2"/>
          <w:rtl/>
          <w:lang w:bidi="ar-EG"/>
        </w:rPr>
        <w:t xml:space="preserve"> </w:t>
      </w:r>
      <w:r w:rsidRPr="006F4F42">
        <w:rPr>
          <w:spacing w:val="2"/>
          <w:lang w:bidi="ar-SY"/>
        </w:rPr>
        <w:t>(COVID-19)</w:t>
      </w:r>
      <w:r w:rsidRPr="006F4F42">
        <w:rPr>
          <w:rFonts w:hint="cs"/>
          <w:spacing w:val="2"/>
          <w:rtl/>
          <w:lang w:bidi="ar-EG"/>
        </w:rPr>
        <w:t>، أود أن أحيطكم علماً بأن إدارة الاتحاد قررت عقد الاجتماعات الدولية المخطط عقدها بمقر الاتحاد في</w:t>
      </w:r>
      <w:r w:rsidRPr="006F4F42">
        <w:rPr>
          <w:rFonts w:hint="eastAsia"/>
          <w:spacing w:val="2"/>
          <w:rtl/>
          <w:lang w:bidi="ar-EG"/>
        </w:rPr>
        <w:t> </w:t>
      </w:r>
      <w:r w:rsidRPr="006F4F42">
        <w:rPr>
          <w:rFonts w:hint="cs"/>
          <w:spacing w:val="2"/>
          <w:rtl/>
          <w:lang w:bidi="ar-EG"/>
        </w:rPr>
        <w:t xml:space="preserve">جنيف اعتباراً من يوم الإثنين </w:t>
      </w:r>
      <w:r w:rsidRPr="006F4F42">
        <w:rPr>
          <w:spacing w:val="2"/>
          <w:lang w:bidi="ar-SY"/>
        </w:rPr>
        <w:t>16</w:t>
      </w:r>
      <w:r w:rsidRPr="006F4F42">
        <w:rPr>
          <w:rFonts w:hint="cs"/>
          <w:spacing w:val="2"/>
          <w:rtl/>
          <w:lang w:bidi="ar-EG"/>
        </w:rPr>
        <w:t xml:space="preserve"> مارس </w:t>
      </w:r>
      <w:r w:rsidRPr="006F4F42">
        <w:rPr>
          <w:spacing w:val="2"/>
          <w:lang w:bidi="ar-SY"/>
        </w:rPr>
        <w:t>2020</w:t>
      </w:r>
      <w:r w:rsidRPr="006F4F42">
        <w:rPr>
          <w:rFonts w:hint="cs"/>
          <w:spacing w:val="2"/>
          <w:rtl/>
          <w:lang w:bidi="ar-EG"/>
        </w:rPr>
        <w:t xml:space="preserve"> من خلال المشاركة عن بُعد فقط، وذلك إلى حين إشعار آخر.</w:t>
      </w:r>
      <w:r w:rsidRPr="006F4F42">
        <w:rPr>
          <w:rFonts w:hint="cs"/>
          <w:spacing w:val="2"/>
          <w:rtl/>
        </w:rPr>
        <w:t xml:space="preserve"> ولن</w:t>
      </w:r>
      <w:r w:rsidR="006F4F42">
        <w:rPr>
          <w:rFonts w:hint="eastAsia"/>
          <w:spacing w:val="2"/>
          <w:rtl/>
        </w:rPr>
        <w:t> </w:t>
      </w:r>
      <w:r w:rsidRPr="006F4F42">
        <w:rPr>
          <w:rFonts w:hint="cs"/>
          <w:spacing w:val="2"/>
          <w:rtl/>
        </w:rPr>
        <w:t>يكون مقر الاتحاد بجنيف مفتوحاً لدخول المندوبين خلال هذه الفترة.</w:t>
      </w:r>
    </w:p>
    <w:p w14:paraId="189B44D4" w14:textId="30F89C14" w:rsidR="00874024" w:rsidRPr="003B2437" w:rsidRDefault="00874024" w:rsidP="00874024">
      <w:pPr>
        <w:rPr>
          <w:spacing w:val="2"/>
          <w:lang w:bidi="ar-EG"/>
        </w:rPr>
      </w:pPr>
      <w:r w:rsidRPr="003B2437">
        <w:rPr>
          <w:rFonts w:hint="cs"/>
          <w:spacing w:val="2"/>
          <w:rtl/>
          <w:lang w:bidi="ar-EG"/>
        </w:rPr>
        <w:t xml:space="preserve">ونتيجةً لذلك، وبالتنسيق مع </w:t>
      </w:r>
      <w:r w:rsidR="00D82A74" w:rsidRPr="003B2437">
        <w:rPr>
          <w:rFonts w:hint="cs"/>
          <w:spacing w:val="2"/>
          <w:rtl/>
          <w:lang w:bidi="ar-EG"/>
        </w:rPr>
        <w:t>فريق إدارة</w:t>
      </w:r>
      <w:r w:rsidRPr="003B2437">
        <w:rPr>
          <w:rFonts w:hint="cs"/>
          <w:spacing w:val="2"/>
          <w:rtl/>
          <w:lang w:bidi="ar-EG"/>
        </w:rPr>
        <w:t xml:space="preserve"> لجنة الدراسات </w:t>
      </w:r>
      <w:r w:rsidR="00D82A74" w:rsidRPr="003B2437">
        <w:rPr>
          <w:rFonts w:hint="cs"/>
          <w:spacing w:val="2"/>
          <w:rtl/>
          <w:lang w:bidi="ar-EG"/>
        </w:rPr>
        <w:t>12</w:t>
      </w:r>
      <w:r w:rsidRPr="003B2437">
        <w:rPr>
          <w:rFonts w:hint="cs"/>
          <w:spacing w:val="2"/>
          <w:rtl/>
          <w:lang w:bidi="ar-EG"/>
        </w:rPr>
        <w:t xml:space="preserve">، تقرر أن </w:t>
      </w:r>
      <w:r w:rsidRPr="003B2437">
        <w:rPr>
          <w:rFonts w:hint="cs"/>
          <w:b/>
          <w:bCs/>
          <w:spacing w:val="2"/>
          <w:rtl/>
          <w:lang w:bidi="ar-EG"/>
        </w:rPr>
        <w:t>يصبح اجتماع لجنة الدراسات</w:t>
      </w:r>
      <w:r w:rsidRPr="003B2437">
        <w:rPr>
          <w:rFonts w:hint="eastAsia"/>
          <w:b/>
          <w:bCs/>
          <w:spacing w:val="2"/>
          <w:rtl/>
          <w:lang w:bidi="ar-EG"/>
        </w:rPr>
        <w:t> </w:t>
      </w:r>
      <w:r w:rsidR="00D82A74" w:rsidRPr="003B2437">
        <w:rPr>
          <w:rFonts w:hint="cs"/>
          <w:b/>
          <w:bCs/>
          <w:spacing w:val="2"/>
          <w:rtl/>
          <w:lang w:bidi="ar-EG"/>
        </w:rPr>
        <w:t>12</w:t>
      </w:r>
      <w:r w:rsidRPr="003B2437">
        <w:rPr>
          <w:rFonts w:hint="cs"/>
          <w:b/>
          <w:bCs/>
          <w:spacing w:val="2"/>
          <w:rtl/>
          <w:lang w:bidi="ar-EG"/>
        </w:rPr>
        <w:t xml:space="preserve"> </w:t>
      </w:r>
      <w:r w:rsidR="00C62030">
        <w:rPr>
          <w:rFonts w:hint="cs"/>
          <w:b/>
          <w:bCs/>
          <w:spacing w:val="2"/>
          <w:rtl/>
          <w:lang w:bidi="ar-EG"/>
        </w:rPr>
        <w:t>(</w:t>
      </w:r>
      <w:r w:rsidR="00C62030">
        <w:rPr>
          <w:b/>
          <w:bCs/>
          <w:spacing w:val="2"/>
          <w:lang w:bidi="ar-EG"/>
        </w:rPr>
        <w:t>24-15</w:t>
      </w:r>
      <w:r w:rsidR="00C62030">
        <w:rPr>
          <w:rFonts w:hint="eastAsia"/>
          <w:b/>
          <w:bCs/>
          <w:spacing w:val="2"/>
          <w:rtl/>
          <w:lang w:bidi="ar-EG"/>
        </w:rPr>
        <w:t> </w:t>
      </w:r>
      <w:r w:rsidR="00C62030">
        <w:rPr>
          <w:rFonts w:hint="cs"/>
          <w:b/>
          <w:bCs/>
          <w:spacing w:val="2"/>
          <w:rtl/>
          <w:lang w:bidi="ar-EG"/>
        </w:rPr>
        <w:t xml:space="preserve">أبريل </w:t>
      </w:r>
      <w:r w:rsidR="00C62030">
        <w:rPr>
          <w:b/>
          <w:bCs/>
          <w:spacing w:val="2"/>
          <w:lang w:bidi="ar-EG"/>
        </w:rPr>
        <w:t>2020</w:t>
      </w:r>
      <w:r w:rsidR="00C62030">
        <w:rPr>
          <w:rFonts w:hint="cs"/>
          <w:b/>
          <w:bCs/>
          <w:spacing w:val="2"/>
          <w:rtl/>
          <w:lang w:bidi="ar-EG"/>
        </w:rPr>
        <w:t xml:space="preserve">) </w:t>
      </w:r>
      <w:r w:rsidRPr="003B2437">
        <w:rPr>
          <w:rFonts w:hint="cs"/>
          <w:b/>
          <w:bCs/>
          <w:spacing w:val="2"/>
          <w:rtl/>
          <w:lang w:bidi="ar-EG"/>
        </w:rPr>
        <w:t>اجتماعاً افتراضياً بالكامل</w:t>
      </w:r>
      <w:r w:rsidRPr="003B2437">
        <w:rPr>
          <w:rFonts w:hint="cs"/>
          <w:spacing w:val="2"/>
          <w:rtl/>
          <w:lang w:bidi="ar-EG"/>
        </w:rPr>
        <w:t>، وألغيت جميع المِنح للمشاركة في اللجنة، ولن تتاح خدمة الترجمة الشفوية.</w:t>
      </w:r>
      <w:r w:rsidR="00B9102F" w:rsidRPr="003B2437">
        <w:rPr>
          <w:rFonts w:hint="cs"/>
          <w:spacing w:val="2"/>
          <w:rtl/>
          <w:lang w:bidi="ar-EG"/>
        </w:rPr>
        <w:t xml:space="preserve"> وسيجري الاجتماع بأكمله باللغة الإنكليزية حصراً.</w:t>
      </w:r>
    </w:p>
    <w:p w14:paraId="303DAB94" w14:textId="7765CF3B" w:rsidR="00874024" w:rsidRPr="00874024" w:rsidRDefault="00874024" w:rsidP="00874024">
      <w:pPr>
        <w:rPr>
          <w:rtl/>
          <w:lang w:bidi="ar-EG"/>
        </w:rPr>
      </w:pPr>
      <w:r w:rsidRPr="00874024">
        <w:rPr>
          <w:rFonts w:hint="cs"/>
          <w:rtl/>
          <w:lang w:bidi="ar-EG"/>
        </w:rPr>
        <w:t xml:space="preserve">وسيتم إعداد نسخة محدّثة </w:t>
      </w:r>
      <w:r w:rsidR="00886DBC">
        <w:rPr>
          <w:rFonts w:hint="cs"/>
          <w:rtl/>
        </w:rPr>
        <w:t xml:space="preserve">مختصرة </w:t>
      </w:r>
      <w:r w:rsidRPr="00874024">
        <w:rPr>
          <w:rFonts w:hint="cs"/>
          <w:rtl/>
          <w:lang w:bidi="ar-EG"/>
        </w:rPr>
        <w:t>لكل من مشروع جدول الأعمال وخطة إدارة الوقت،</w:t>
      </w:r>
      <w:r w:rsidR="00886DBC">
        <w:rPr>
          <w:rFonts w:hint="cs"/>
          <w:rtl/>
          <w:lang w:bidi="ar-EG"/>
        </w:rPr>
        <w:t xml:space="preserve"> مع تحديد موعد عقد </w:t>
      </w:r>
      <w:r w:rsidR="00886DBC" w:rsidRPr="00E70D41">
        <w:rPr>
          <w:rFonts w:hint="cs"/>
          <w:b/>
          <w:bCs/>
          <w:rtl/>
          <w:lang w:bidi="ar-EG"/>
        </w:rPr>
        <w:t>الجلسات العامة لاتخاذ القرار وعدد محدود من الاجتماعات لكل مسألة ضمن الساعات الأساسية (</w:t>
      </w:r>
      <w:r w:rsidR="00E70D41" w:rsidRPr="00E70D41">
        <w:rPr>
          <w:rFonts w:hint="cs"/>
          <w:b/>
          <w:bCs/>
          <w:rtl/>
          <w:lang w:bidi="ar-EG"/>
        </w:rPr>
        <w:t>1130-1300 و1330-1500 بتوقيت جنيف)</w:t>
      </w:r>
      <w:r w:rsidR="00E70D41">
        <w:rPr>
          <w:rFonts w:hint="cs"/>
          <w:rtl/>
          <w:lang w:bidi="ar-EG"/>
        </w:rPr>
        <w:t xml:space="preserve">، </w:t>
      </w:r>
      <w:r w:rsidRPr="00874024">
        <w:rPr>
          <w:rFonts w:hint="cs"/>
          <w:rtl/>
          <w:lang w:bidi="ar-EG"/>
        </w:rPr>
        <w:t>كما سيؤخذ في الاعتبار قدر الإمكان فارق التوقيت فيما بين المشاركين عن بُعد.</w:t>
      </w:r>
    </w:p>
    <w:p w14:paraId="7F4B294E" w14:textId="4264AD0D" w:rsidR="00874024" w:rsidRDefault="00E70D41" w:rsidP="00874024">
      <w:r>
        <w:rPr>
          <w:rFonts w:hint="cs"/>
          <w:rtl/>
          <w:lang w:bidi="ar-EG"/>
        </w:rPr>
        <w:t xml:space="preserve">ويمكن للمقررين أن </w:t>
      </w:r>
      <w:r w:rsidR="001D0C3F">
        <w:rPr>
          <w:rFonts w:hint="cs"/>
          <w:rtl/>
          <w:lang w:bidi="ar-EG"/>
        </w:rPr>
        <w:t>ينظموا</w:t>
      </w:r>
      <w:r>
        <w:rPr>
          <w:rFonts w:hint="cs"/>
          <w:rtl/>
          <w:lang w:bidi="ar-EG"/>
        </w:rPr>
        <w:t xml:space="preserve"> اجتماعات إضافية للمناقشات التقني</w:t>
      </w:r>
      <w:r>
        <w:rPr>
          <w:rFonts w:hint="cs"/>
          <w:rtl/>
        </w:rPr>
        <w:t xml:space="preserve">ة </w:t>
      </w:r>
      <w:r w:rsidR="001D0C3F">
        <w:rPr>
          <w:rFonts w:hint="cs"/>
          <w:rtl/>
        </w:rPr>
        <w:t>خارج</w:t>
      </w:r>
      <w:r>
        <w:rPr>
          <w:rFonts w:hint="cs"/>
          <w:rtl/>
        </w:rPr>
        <w:t xml:space="preserve"> الساعات الأساسية. ويمكن أيضاً </w:t>
      </w:r>
      <w:r w:rsidR="001D0C3F">
        <w:rPr>
          <w:rFonts w:hint="cs"/>
          <w:rtl/>
        </w:rPr>
        <w:t>تنظيم</w:t>
      </w:r>
      <w:r>
        <w:rPr>
          <w:rFonts w:hint="cs"/>
          <w:rtl/>
        </w:rPr>
        <w:t xml:space="preserve"> اجتماعات إلكترونية للصياغة إن اقتضى الأمر.</w:t>
      </w:r>
    </w:p>
    <w:p w14:paraId="48EC100D" w14:textId="57790AD7" w:rsidR="00874024" w:rsidRPr="00874024" w:rsidRDefault="00874024" w:rsidP="00874024">
      <w:pPr>
        <w:rPr>
          <w:rtl/>
          <w:lang w:bidi="ar-EG"/>
        </w:rPr>
      </w:pPr>
      <w:r w:rsidRPr="00874024">
        <w:rPr>
          <w:rFonts w:hint="cs"/>
          <w:rtl/>
          <w:lang w:bidi="ar-EG"/>
        </w:rPr>
        <w:t xml:space="preserve">ويرجى ملاحظة أن التسجيل إلزامي (من خلال نموذج التسجيل الإلكتروني في الموقع </w:t>
      </w:r>
      <w:hyperlink r:id="rId11" w:history="1">
        <w:r w:rsidRPr="00874024">
          <w:rPr>
            <w:rStyle w:val="Hyperlink"/>
          </w:rPr>
          <w:t>https://itu.int/go/tsg12</w:t>
        </w:r>
      </w:hyperlink>
      <w:r w:rsidRPr="00874024">
        <w:rPr>
          <w:rFonts w:hint="cs"/>
          <w:rtl/>
          <w:lang w:bidi="ar-EG"/>
        </w:rPr>
        <w:t xml:space="preserve">). </w:t>
      </w:r>
      <w:r w:rsidRPr="00874024">
        <w:rPr>
          <w:rFonts w:hint="cs"/>
          <w:b/>
          <w:bCs/>
          <w:rtl/>
          <w:lang w:bidi="ar-EG"/>
        </w:rPr>
        <w:t>وبدون</w:t>
      </w:r>
      <w:r w:rsidR="00422C2C">
        <w:rPr>
          <w:rFonts w:hint="eastAsia"/>
          <w:b/>
          <w:bCs/>
          <w:rtl/>
          <w:lang w:bidi="ar-EG"/>
        </w:rPr>
        <w:t> </w:t>
      </w:r>
      <w:r w:rsidRPr="00874024">
        <w:rPr>
          <w:rFonts w:hint="cs"/>
          <w:b/>
          <w:bCs/>
          <w:rtl/>
          <w:lang w:bidi="ar-EG"/>
        </w:rPr>
        <w:t>التسجيل لن يكون بالإمكان استعمال أداة المشاركة عن بُعد</w:t>
      </w:r>
      <w:r w:rsidR="00E70D41">
        <w:rPr>
          <w:rFonts w:hint="cs"/>
          <w:b/>
          <w:bCs/>
          <w:rtl/>
          <w:lang w:bidi="ar-EG"/>
        </w:rPr>
        <w:t>.</w:t>
      </w:r>
    </w:p>
    <w:p w14:paraId="3F5A7CDC" w14:textId="2D98D32F" w:rsidR="00874024" w:rsidRDefault="00E70D41" w:rsidP="0011203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وأشجعكم أيضاً على الاشتراك في قوائم البريد الإلكتروني للجنة الدراسات 12 من خلال </w:t>
      </w:r>
      <w:proofErr w:type="spellStart"/>
      <w:r w:rsidR="00112032">
        <w:rPr>
          <w:lang w:bidi="ar-EG"/>
        </w:rPr>
        <w:t>MyWorkspace</w:t>
      </w:r>
      <w:proofErr w:type="spellEnd"/>
      <w:r w:rsidR="00112032">
        <w:rPr>
          <w:rFonts w:hint="cs"/>
          <w:rtl/>
        </w:rPr>
        <w:t xml:space="preserve"> في العنوان التالي</w:t>
      </w:r>
      <w:r w:rsidR="00874024">
        <w:rPr>
          <w:rFonts w:hint="cs"/>
          <w:rtl/>
          <w:lang w:bidi="ar-EG"/>
        </w:rPr>
        <w:t xml:space="preserve"> </w:t>
      </w:r>
      <w:hyperlink r:id="rId12" w:anchor="/my-workspace/mails" w:history="1">
        <w:r w:rsidR="00874024" w:rsidRPr="002B7C88">
          <w:rPr>
            <w:rStyle w:val="Hyperlink"/>
          </w:rPr>
          <w:t>https://www.itu.int/myworkspace/#/my-workspace/mails</w:t>
        </w:r>
      </w:hyperlink>
      <w:r w:rsidR="00112032">
        <w:rPr>
          <w:rFonts w:hint="cs"/>
          <w:rtl/>
          <w:lang w:bidi="ar-EG"/>
        </w:rPr>
        <w:t xml:space="preserve"> للاطلاع على المستجدات.</w:t>
      </w:r>
    </w:p>
    <w:p w14:paraId="5AEA7F8C" w14:textId="143EDF2E" w:rsidR="00112032" w:rsidRDefault="00112032" w:rsidP="003B2437">
      <w:pPr>
        <w:keepNext/>
        <w:keepLines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ويبقى الموعد النهائي لتقديم المساهمات بدون تغيير.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3"/>
        <w:gridCol w:w="6666"/>
      </w:tblGrid>
      <w:tr w:rsidR="00874024" w:rsidRPr="00874024" w14:paraId="3557ED00" w14:textId="77777777" w:rsidTr="00C03003">
        <w:tc>
          <w:tcPr>
            <w:tcW w:w="2963" w:type="dxa"/>
          </w:tcPr>
          <w:p w14:paraId="0975F5F9" w14:textId="077C1F21" w:rsidR="00874024" w:rsidRPr="00874024" w:rsidRDefault="00874024" w:rsidP="006531AF">
            <w:pPr>
              <w:keepNext/>
              <w:keepLines/>
              <w:spacing w:after="12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2 أبريل </w:t>
            </w:r>
            <w:r w:rsidRPr="00874024">
              <w:rPr>
                <w:lang w:bidi="ar-EG"/>
              </w:rPr>
              <w:t>2020</w:t>
            </w:r>
          </w:p>
        </w:tc>
        <w:tc>
          <w:tcPr>
            <w:tcW w:w="6666" w:type="dxa"/>
          </w:tcPr>
          <w:p w14:paraId="0D69F7E6" w14:textId="12CF2920" w:rsidR="00874024" w:rsidRPr="00874024" w:rsidRDefault="00035F31" w:rsidP="006531AF">
            <w:pPr>
              <w:keepNext/>
              <w:keepLines/>
              <w:spacing w:after="120"/>
              <w:rPr>
                <w:lang w:val="en-GB" w:bidi="ar-EG"/>
              </w:rPr>
            </w:pPr>
            <w:hyperlink r:id="rId13" w:history="1">
              <w:r w:rsidR="00874024" w:rsidRPr="00874024">
                <w:rPr>
                  <w:rStyle w:val="Hyperlink"/>
                  <w:rFonts w:hint="cs"/>
                  <w:rtl/>
                  <w:lang w:bidi="ar-EG"/>
                </w:rPr>
                <w:t>ت</w:t>
              </w:r>
              <w:r w:rsidR="00874024" w:rsidRPr="00874024">
                <w:rPr>
                  <w:rStyle w:val="Hyperlink"/>
                  <w:rFonts w:hint="cs"/>
                  <w:rtl/>
                </w:rPr>
                <w:t>قديم</w:t>
              </w:r>
              <w:r w:rsidR="00874024" w:rsidRPr="00874024">
                <w:rPr>
                  <w:rStyle w:val="Hyperlink"/>
                  <w:rFonts w:hint="cs"/>
                  <w:rtl/>
                  <w:lang w:bidi="ar-EG"/>
                </w:rPr>
                <w:t xml:space="preserve"> </w:t>
              </w:r>
              <w:r w:rsidR="00874024" w:rsidRPr="00874024">
                <w:rPr>
                  <w:rStyle w:val="Hyperlink"/>
                  <w:rFonts w:hint="cs"/>
                  <w:rtl/>
                </w:rPr>
                <w:t>مساهمات أعضاء قطاع تقييس الاتصالات (من خلال النشر المباشر للوثائق)</w:t>
              </w:r>
            </w:hyperlink>
          </w:p>
        </w:tc>
      </w:tr>
    </w:tbl>
    <w:p w14:paraId="4C3A2F37" w14:textId="0A38E0F8" w:rsidR="00D517B2" w:rsidRPr="00D517B2" w:rsidRDefault="00D517B2" w:rsidP="003B2437">
      <w:pPr>
        <w:keepNext/>
        <w:keepLines/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D517B2" w14:paraId="35FBF77F" w14:textId="77777777" w:rsidTr="00874024">
        <w:trPr>
          <w:trHeight w:val="50"/>
        </w:trPr>
        <w:tc>
          <w:tcPr>
            <w:tcW w:w="3014" w:type="pct"/>
          </w:tcPr>
          <w:p w14:paraId="6F322306" w14:textId="77777777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71769968" w14:textId="77777777" w:rsidR="00D517B2" w:rsidRPr="00D517B2" w:rsidRDefault="00D517B2" w:rsidP="000E5C1C">
            <w:pPr>
              <w:spacing w:before="720" w:after="720"/>
              <w:ind w:left="-57"/>
              <w:jc w:val="left"/>
              <w:rPr>
                <w:i/>
                <w:iCs/>
                <w:rtl/>
                <w:lang w:bidi="ar-SY"/>
              </w:rPr>
            </w:pPr>
            <w:r w:rsidRPr="00D517B2">
              <w:rPr>
                <w:rFonts w:hint="cs"/>
                <w:i/>
                <w:iCs/>
                <w:rtl/>
                <w:lang w:bidi="ar-SY"/>
              </w:rPr>
              <w:t>(توقيع)</w:t>
            </w:r>
          </w:p>
          <w:p w14:paraId="6DE83146" w14:textId="77777777" w:rsidR="00D517B2" w:rsidRPr="00D517B2" w:rsidRDefault="00D517B2" w:rsidP="00DD1EBB">
            <w:pPr>
              <w:ind w:left="-57"/>
              <w:jc w:val="left"/>
              <w:rPr>
                <w:rtl/>
              </w:rPr>
            </w:pPr>
            <w:r w:rsidRPr="00D517B2">
              <w:rPr>
                <w:rFonts w:hint="cs"/>
                <w:rtl/>
                <w:lang w:bidi="ar-SY"/>
              </w:rPr>
              <w:t>تشيساب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لي</w:t>
            </w:r>
            <w:r w:rsidRPr="00D517B2">
              <w:rPr>
                <w:rtl/>
                <w:lang w:bidi="ar-SY"/>
              </w:rPr>
              <w:br/>
            </w:r>
            <w:r w:rsidRPr="00D517B2">
              <w:rPr>
                <w:rFonts w:hint="cs"/>
                <w:rtl/>
                <w:lang w:bidi="ar-SY"/>
              </w:rPr>
              <w:t>مدير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مكتب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تقييس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7FB74C6D" w14:textId="391F1346" w:rsidR="00D517B2" w:rsidRPr="00D517B2" w:rsidRDefault="00D517B2" w:rsidP="00D517B2">
            <w:pPr>
              <w:jc w:val="left"/>
              <w:rPr>
                <w:rtl/>
              </w:rPr>
            </w:pPr>
          </w:p>
        </w:tc>
      </w:tr>
    </w:tbl>
    <w:p w14:paraId="647A724E" w14:textId="77777777" w:rsidR="00596808" w:rsidRPr="006A79F7" w:rsidRDefault="00596808" w:rsidP="00D517B2">
      <w:pPr>
        <w:rPr>
          <w:lang w:val="en-GB" w:bidi="ar-EG"/>
        </w:rPr>
      </w:pPr>
    </w:p>
    <w:sectPr w:rsidR="00596808" w:rsidRPr="006A79F7" w:rsidSect="006C32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83C2B" w14:textId="77777777" w:rsidR="00874024" w:rsidRDefault="00874024" w:rsidP="006C3242">
      <w:pPr>
        <w:spacing w:before="0" w:line="240" w:lineRule="auto"/>
      </w:pPr>
      <w:r>
        <w:separator/>
      </w:r>
    </w:p>
  </w:endnote>
  <w:endnote w:type="continuationSeparator" w:id="0">
    <w:p w14:paraId="7BE2CBE8" w14:textId="77777777" w:rsidR="00874024" w:rsidRDefault="0087402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4F207" w14:textId="77777777" w:rsidR="00035F31" w:rsidRDefault="00035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777D" w14:textId="3F246395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872C" w14:textId="33505341" w:rsidR="00596808" w:rsidRPr="00874024" w:rsidRDefault="00874024" w:rsidP="00874024">
    <w:pPr>
      <w:pStyle w:val="Footer"/>
      <w:spacing w:before="120"/>
      <w:jc w:val="center"/>
    </w:pPr>
    <w:r w:rsidRPr="00874024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874024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874024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 • CH</w:t>
    </w:r>
    <w:r w:rsidRPr="00874024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874024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874024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874024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 w:rsidRPr="00874024">
      <w:rPr>
        <w:rFonts w:ascii="Calibri" w:hAnsi="Calibri" w:cs="Calibri"/>
        <w:color w:val="0070C0"/>
        <w:sz w:val="18"/>
        <w:szCs w:val="18"/>
        <w:lang w:val="fr-CH"/>
      </w:rPr>
      <w:t>Tel:</w:t>
    </w:r>
    <w:proofErr w:type="gramEnd"/>
    <w:r w:rsidRPr="00874024">
      <w:rPr>
        <w:rFonts w:ascii="Calibri" w:hAnsi="Calibri" w:cs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874024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874024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874024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49793" w14:textId="77777777" w:rsidR="00874024" w:rsidRDefault="00874024" w:rsidP="006C3242">
      <w:pPr>
        <w:spacing w:before="0" w:line="240" w:lineRule="auto"/>
      </w:pPr>
      <w:r>
        <w:separator/>
      </w:r>
    </w:p>
  </w:footnote>
  <w:footnote w:type="continuationSeparator" w:id="0">
    <w:p w14:paraId="4B8AFA4D" w14:textId="77777777" w:rsidR="00874024" w:rsidRDefault="00874024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0ED7" w14:textId="77777777" w:rsidR="00035F31" w:rsidRDefault="00035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9846" w14:textId="2D7B0B90" w:rsidR="00447F32" w:rsidRPr="00A9509D" w:rsidRDefault="00596808" w:rsidP="00B43DF1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r w:rsidR="00874024">
      <w:rPr>
        <w:rFonts w:hint="cs"/>
        <w:sz w:val="20"/>
        <w:szCs w:val="20"/>
        <w:rtl/>
        <w:lang w:bidi="ar-EG"/>
      </w:rPr>
      <w:t>التصويب 1 ل</w:t>
    </w:r>
    <w:r w:rsidRPr="00596808">
      <w:rPr>
        <w:rFonts w:hint="cs"/>
        <w:sz w:val="20"/>
        <w:szCs w:val="20"/>
        <w:rtl/>
        <w:lang w:bidi="ar-EG"/>
      </w:rPr>
      <w:t xml:space="preserve">لرسالة الجماعية </w:t>
    </w:r>
    <w:r w:rsidR="00874024">
      <w:rPr>
        <w:sz w:val="20"/>
        <w:szCs w:val="20"/>
        <w:lang w:val="en-GB"/>
      </w:rPr>
      <w:t>9/12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D873" w14:textId="77777777" w:rsidR="00035F31" w:rsidRDefault="00035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24"/>
    <w:rsid w:val="00035F31"/>
    <w:rsid w:val="000423F6"/>
    <w:rsid w:val="0006468A"/>
    <w:rsid w:val="00090574"/>
    <w:rsid w:val="000A4A20"/>
    <w:rsid w:val="000C1C0E"/>
    <w:rsid w:val="000C548A"/>
    <w:rsid w:val="000E5C1C"/>
    <w:rsid w:val="00112032"/>
    <w:rsid w:val="001B5B89"/>
    <w:rsid w:val="001C0169"/>
    <w:rsid w:val="001D0C3F"/>
    <w:rsid w:val="001D1D50"/>
    <w:rsid w:val="001D6745"/>
    <w:rsid w:val="001E446E"/>
    <w:rsid w:val="002154EE"/>
    <w:rsid w:val="002276D2"/>
    <w:rsid w:val="0023283D"/>
    <w:rsid w:val="00243ECE"/>
    <w:rsid w:val="0026373E"/>
    <w:rsid w:val="00271C43"/>
    <w:rsid w:val="00290728"/>
    <w:rsid w:val="002978F4"/>
    <w:rsid w:val="002B028D"/>
    <w:rsid w:val="002D5BD7"/>
    <w:rsid w:val="002E196B"/>
    <w:rsid w:val="002E6541"/>
    <w:rsid w:val="002F1BA5"/>
    <w:rsid w:val="002F441E"/>
    <w:rsid w:val="00310BE4"/>
    <w:rsid w:val="00334924"/>
    <w:rsid w:val="003409BC"/>
    <w:rsid w:val="00357185"/>
    <w:rsid w:val="00383829"/>
    <w:rsid w:val="003A3046"/>
    <w:rsid w:val="003B2437"/>
    <w:rsid w:val="003F4B29"/>
    <w:rsid w:val="00400EC6"/>
    <w:rsid w:val="00422C2C"/>
    <w:rsid w:val="0042686F"/>
    <w:rsid w:val="004317D8"/>
    <w:rsid w:val="00434183"/>
    <w:rsid w:val="00443869"/>
    <w:rsid w:val="00447F32"/>
    <w:rsid w:val="004E11DC"/>
    <w:rsid w:val="005207F4"/>
    <w:rsid w:val="00525DDD"/>
    <w:rsid w:val="005409AC"/>
    <w:rsid w:val="0055516A"/>
    <w:rsid w:val="0058491B"/>
    <w:rsid w:val="00592EA5"/>
    <w:rsid w:val="00595B52"/>
    <w:rsid w:val="00596808"/>
    <w:rsid w:val="005A3170"/>
    <w:rsid w:val="006531AF"/>
    <w:rsid w:val="00677396"/>
    <w:rsid w:val="0069200F"/>
    <w:rsid w:val="006A65CB"/>
    <w:rsid w:val="006A79F7"/>
    <w:rsid w:val="006C1530"/>
    <w:rsid w:val="006C3242"/>
    <w:rsid w:val="006C7CC0"/>
    <w:rsid w:val="006F4F42"/>
    <w:rsid w:val="006F63F7"/>
    <w:rsid w:val="007025C7"/>
    <w:rsid w:val="00706D7A"/>
    <w:rsid w:val="00721088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74024"/>
    <w:rsid w:val="00886DBC"/>
    <w:rsid w:val="008A7F84"/>
    <w:rsid w:val="00912F3D"/>
    <w:rsid w:val="0091702E"/>
    <w:rsid w:val="00923B0C"/>
    <w:rsid w:val="0094021C"/>
    <w:rsid w:val="00952F86"/>
    <w:rsid w:val="00982B28"/>
    <w:rsid w:val="009D313F"/>
    <w:rsid w:val="00A47A5A"/>
    <w:rsid w:val="00A6683B"/>
    <w:rsid w:val="00A9509D"/>
    <w:rsid w:val="00A97F94"/>
    <w:rsid w:val="00AA7EA2"/>
    <w:rsid w:val="00AF6B5C"/>
    <w:rsid w:val="00B03099"/>
    <w:rsid w:val="00B05BC8"/>
    <w:rsid w:val="00B43DF1"/>
    <w:rsid w:val="00B54F20"/>
    <w:rsid w:val="00B64B47"/>
    <w:rsid w:val="00B9102F"/>
    <w:rsid w:val="00C002DE"/>
    <w:rsid w:val="00C53BF8"/>
    <w:rsid w:val="00C62030"/>
    <w:rsid w:val="00C66157"/>
    <w:rsid w:val="00C674FE"/>
    <w:rsid w:val="00C67501"/>
    <w:rsid w:val="00C71DD9"/>
    <w:rsid w:val="00C75633"/>
    <w:rsid w:val="00C95E4B"/>
    <w:rsid w:val="00CE2EE1"/>
    <w:rsid w:val="00CE3349"/>
    <w:rsid w:val="00CE36E5"/>
    <w:rsid w:val="00CF27F5"/>
    <w:rsid w:val="00CF3FFD"/>
    <w:rsid w:val="00D10CCF"/>
    <w:rsid w:val="00D22846"/>
    <w:rsid w:val="00D517B2"/>
    <w:rsid w:val="00D73CEC"/>
    <w:rsid w:val="00D77D0F"/>
    <w:rsid w:val="00D82A74"/>
    <w:rsid w:val="00DA1CF0"/>
    <w:rsid w:val="00DC1E02"/>
    <w:rsid w:val="00DC24B4"/>
    <w:rsid w:val="00DC5FB0"/>
    <w:rsid w:val="00DD1EBB"/>
    <w:rsid w:val="00DF16DC"/>
    <w:rsid w:val="00E45211"/>
    <w:rsid w:val="00E473C5"/>
    <w:rsid w:val="00E70D41"/>
    <w:rsid w:val="00E92863"/>
    <w:rsid w:val="00EB796D"/>
    <w:rsid w:val="00F058DC"/>
    <w:rsid w:val="00F24FC4"/>
    <w:rsid w:val="00F2676C"/>
    <w:rsid w:val="00F52941"/>
    <w:rsid w:val="00F84366"/>
    <w:rsid w:val="00F85089"/>
    <w:rsid w:val="00F974C5"/>
    <w:rsid w:val="00FA6F46"/>
    <w:rsid w:val="00FB1F89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9A9932"/>
  <w15:chartTrackingRefBased/>
  <w15:docId w15:val="{4EC8115E-A4BB-4335-B86F-8EE3D9AE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BE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ddp/Default.aspx?groupid=T17-SG1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tsg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tu.int/go/tsg1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10CB-4203-4D88-870B-1CC48F23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2164</Characters>
  <Application>Microsoft Office Word</Application>
  <DocSecurity>0</DocSecurity>
  <Lines>144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Labare, Emmanuelle</cp:lastModifiedBy>
  <cp:revision>3</cp:revision>
  <dcterms:created xsi:type="dcterms:W3CDTF">2020-04-06T13:57:00Z</dcterms:created>
  <dcterms:modified xsi:type="dcterms:W3CDTF">2020-04-06T13:57:00Z</dcterms:modified>
</cp:coreProperties>
</file>