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="-142" w:tblpY="1180"/>
        <w:tblW w:w="10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452"/>
        <w:gridCol w:w="4219"/>
        <w:gridCol w:w="2710"/>
        <w:gridCol w:w="2197"/>
      </w:tblGrid>
      <w:tr w:rsidR="002C3E7B" w:rsidRPr="00BD4B87" w:rsidTr="004609D2">
        <w:trPr>
          <w:cantSplit/>
          <w:trHeight w:val="13"/>
        </w:trPr>
        <w:tc>
          <w:tcPr>
            <w:tcW w:w="1648" w:type="dxa"/>
            <w:gridSpan w:val="2"/>
            <w:vAlign w:val="center"/>
          </w:tcPr>
          <w:p w:rsidR="002C3E7B" w:rsidRPr="00BD4B87" w:rsidRDefault="002C3E7B" w:rsidP="004609D2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D4B87">
              <w:rPr>
                <w:noProof/>
                <w:lang w:val="en-US" w:eastAsia="zh-CN"/>
              </w:rPr>
              <w:drawing>
                <wp:inline distT="0" distB="0" distL="0" distR="0" wp14:anchorId="0B364AA8" wp14:editId="3CDAC9A0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  <w:gridSpan w:val="2"/>
            <w:vAlign w:val="center"/>
          </w:tcPr>
          <w:p w:rsidR="002C3E7B" w:rsidRPr="00BD4B87" w:rsidRDefault="002C3E7B" w:rsidP="004609D2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D4B87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D4B87" w:rsidRDefault="002C3E7B" w:rsidP="004609D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D4B87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D4B87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2C3E7B" w:rsidRPr="00BD4B87" w:rsidRDefault="002C3E7B" w:rsidP="004609D2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D4B87" w:rsidTr="004609D2">
        <w:trPr>
          <w:cantSplit/>
          <w:trHeight w:val="244"/>
        </w:trPr>
        <w:tc>
          <w:tcPr>
            <w:tcW w:w="5867" w:type="dxa"/>
            <w:gridSpan w:val="3"/>
            <w:vAlign w:val="center"/>
          </w:tcPr>
          <w:p w:rsidR="000305E1" w:rsidRPr="00BD4B87" w:rsidRDefault="000305E1" w:rsidP="004609D2">
            <w:pPr>
              <w:pStyle w:val="Tabletext"/>
              <w:jc w:val="right"/>
            </w:pPr>
          </w:p>
        </w:tc>
        <w:tc>
          <w:tcPr>
            <w:tcW w:w="4907" w:type="dxa"/>
            <w:gridSpan w:val="2"/>
            <w:vAlign w:val="center"/>
          </w:tcPr>
          <w:p w:rsidR="000305E1" w:rsidRPr="00BD4B87" w:rsidRDefault="00DA0898" w:rsidP="004609D2">
            <w:pPr>
              <w:pStyle w:val="Tabletext"/>
              <w:spacing w:before="240" w:after="120"/>
            </w:pPr>
            <w:r>
              <w:t xml:space="preserve"> </w:t>
            </w:r>
            <w:r w:rsidR="000305E1" w:rsidRPr="00BD4B87">
              <w:t xml:space="preserve">Geneva, </w:t>
            </w:r>
            <w:r w:rsidR="008B2A18">
              <w:t>31</w:t>
            </w:r>
            <w:r w:rsidR="00912B76">
              <w:t xml:space="preserve"> </w:t>
            </w:r>
            <w:r w:rsidR="008B2A18">
              <w:t>August</w:t>
            </w:r>
            <w:r w:rsidR="00912B76">
              <w:t xml:space="preserve"> 2017</w:t>
            </w:r>
          </w:p>
        </w:tc>
      </w:tr>
      <w:tr w:rsidR="0038260B" w:rsidRPr="00BD4B87" w:rsidTr="004609D2">
        <w:trPr>
          <w:cantSplit/>
          <w:trHeight w:val="722"/>
        </w:trPr>
        <w:tc>
          <w:tcPr>
            <w:tcW w:w="1196" w:type="dxa"/>
          </w:tcPr>
          <w:p w:rsidR="0038260B" w:rsidRPr="00BD4B87" w:rsidRDefault="0038260B" w:rsidP="004609D2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D4B87">
              <w:t>Ref:</w:t>
            </w:r>
          </w:p>
        </w:tc>
        <w:tc>
          <w:tcPr>
            <w:tcW w:w="4671" w:type="dxa"/>
            <w:gridSpan w:val="2"/>
          </w:tcPr>
          <w:p w:rsidR="008B2A18" w:rsidRDefault="008B2A18" w:rsidP="004609D2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Corrigendum 1 to </w:t>
            </w:r>
          </w:p>
          <w:p w:rsidR="0038260B" w:rsidRPr="00BD4B87" w:rsidRDefault="00F75550" w:rsidP="004609D2">
            <w:pPr>
              <w:pStyle w:val="Tabletext"/>
              <w:rPr>
                <w:b/>
              </w:rPr>
            </w:pPr>
            <w:r w:rsidRPr="00BD4B87">
              <w:rPr>
                <w:b/>
              </w:rPr>
              <w:t xml:space="preserve">TSB Collective letter </w:t>
            </w:r>
            <w:r w:rsidR="00540228" w:rsidRPr="00BD4B87">
              <w:rPr>
                <w:b/>
              </w:rPr>
              <w:t>3</w:t>
            </w:r>
            <w:r w:rsidR="00CF1D31" w:rsidRPr="00BD4B87">
              <w:rPr>
                <w:b/>
              </w:rPr>
              <w:t>/</w:t>
            </w:r>
            <w:r w:rsidR="00540228" w:rsidRPr="00BD4B87">
              <w:rPr>
                <w:b/>
              </w:rPr>
              <w:t>13</w:t>
            </w:r>
          </w:p>
          <w:p w:rsidR="00C87A03" w:rsidRPr="00BD4B87" w:rsidRDefault="00C87A03" w:rsidP="004609D2">
            <w:pPr>
              <w:pStyle w:val="Tabletext"/>
            </w:pPr>
            <w:r w:rsidRPr="00BD4B87">
              <w:t>SG</w:t>
            </w:r>
            <w:r w:rsidR="00540228" w:rsidRPr="00BD4B87">
              <w:t>13</w:t>
            </w:r>
            <w:r w:rsidRPr="00BD4B87">
              <w:t>/</w:t>
            </w:r>
            <w:r w:rsidR="00540228" w:rsidRPr="00BD4B87">
              <w:t>TK</w:t>
            </w:r>
          </w:p>
        </w:tc>
        <w:tc>
          <w:tcPr>
            <w:tcW w:w="4907" w:type="dxa"/>
            <w:gridSpan w:val="2"/>
            <w:vMerge w:val="restart"/>
          </w:tcPr>
          <w:p w:rsidR="0038260B" w:rsidRPr="00BD4B87" w:rsidRDefault="0038260B" w:rsidP="004609D2">
            <w:pPr>
              <w:pStyle w:val="Tabletext"/>
              <w:ind w:left="283" w:hanging="283"/>
            </w:pPr>
            <w:r w:rsidRPr="00BD4B87">
              <w:t>-</w:t>
            </w:r>
            <w:r w:rsidRPr="00BD4B87">
              <w:tab/>
              <w:t xml:space="preserve">To Administrations of Member States of the Union; </w:t>
            </w:r>
          </w:p>
          <w:p w:rsidR="0038260B" w:rsidRPr="00BD4B87" w:rsidRDefault="0038260B" w:rsidP="004609D2">
            <w:pPr>
              <w:pStyle w:val="Tabletext"/>
              <w:ind w:left="283" w:hanging="283"/>
            </w:pPr>
            <w:r w:rsidRPr="00BD4B87">
              <w:t>-</w:t>
            </w:r>
            <w:r w:rsidRPr="00BD4B87">
              <w:tab/>
              <w:t>To ITU</w:t>
            </w:r>
            <w:r w:rsidRPr="00BD4B87">
              <w:noBreakHyphen/>
              <w:t>T Sector Members;</w:t>
            </w:r>
          </w:p>
          <w:p w:rsidR="0038260B" w:rsidRPr="00BD4B87" w:rsidRDefault="0038260B" w:rsidP="004609D2">
            <w:pPr>
              <w:pStyle w:val="Tabletext"/>
              <w:ind w:left="283" w:hanging="283"/>
            </w:pPr>
            <w:r w:rsidRPr="00BD4B87">
              <w:t>-</w:t>
            </w:r>
            <w:r w:rsidRPr="00BD4B87">
              <w:tab/>
              <w:t>To ITU</w:t>
            </w:r>
            <w:r w:rsidRPr="00BD4B87">
              <w:noBreakHyphen/>
              <w:t xml:space="preserve">T Associates of Study Group </w:t>
            </w:r>
            <w:r w:rsidR="00540228" w:rsidRPr="00BD4B87">
              <w:t>13</w:t>
            </w:r>
            <w:r w:rsidRPr="00BD4B87">
              <w:t xml:space="preserve">; </w:t>
            </w:r>
          </w:p>
          <w:p w:rsidR="0038260B" w:rsidRPr="00BD4B87" w:rsidRDefault="0038260B" w:rsidP="004609D2">
            <w:pPr>
              <w:pStyle w:val="Tabletext"/>
              <w:ind w:left="283" w:hanging="283"/>
            </w:pPr>
            <w:r w:rsidRPr="00BD4B87">
              <w:t>-</w:t>
            </w:r>
            <w:r w:rsidRPr="00BD4B87">
              <w:tab/>
              <w:t>To ITU Academia</w:t>
            </w:r>
          </w:p>
        </w:tc>
      </w:tr>
      <w:bookmarkEnd w:id="0"/>
      <w:tr w:rsidR="0038260B" w:rsidRPr="00BD4B87" w:rsidTr="004609D2">
        <w:trPr>
          <w:cantSplit/>
          <w:trHeight w:val="213"/>
        </w:trPr>
        <w:tc>
          <w:tcPr>
            <w:tcW w:w="1196" w:type="dxa"/>
          </w:tcPr>
          <w:p w:rsidR="0038260B" w:rsidRPr="00BD4B87" w:rsidRDefault="0038260B" w:rsidP="004609D2">
            <w:pPr>
              <w:pStyle w:val="Tabletext"/>
            </w:pPr>
            <w:r w:rsidRPr="00BD4B87">
              <w:t>Tel:</w:t>
            </w:r>
          </w:p>
        </w:tc>
        <w:tc>
          <w:tcPr>
            <w:tcW w:w="4671" w:type="dxa"/>
            <w:gridSpan w:val="2"/>
          </w:tcPr>
          <w:p w:rsidR="0038260B" w:rsidRPr="00BD4B87" w:rsidRDefault="0038260B" w:rsidP="004609D2">
            <w:pPr>
              <w:pStyle w:val="Tabletext"/>
              <w:rPr>
                <w:b/>
              </w:rPr>
            </w:pPr>
            <w:r w:rsidRPr="00BD4B87">
              <w:t xml:space="preserve">+41 22 730 </w:t>
            </w:r>
            <w:r w:rsidR="00C53DC4" w:rsidRPr="00BD4B87">
              <w:t>5126</w:t>
            </w:r>
          </w:p>
        </w:tc>
        <w:tc>
          <w:tcPr>
            <w:tcW w:w="4907" w:type="dxa"/>
            <w:gridSpan w:val="2"/>
            <w:vMerge/>
          </w:tcPr>
          <w:p w:rsidR="0038260B" w:rsidRPr="00BD4B87" w:rsidRDefault="0038260B" w:rsidP="004609D2">
            <w:pPr>
              <w:pStyle w:val="Tabletext"/>
              <w:ind w:left="283" w:hanging="283"/>
            </w:pPr>
          </w:p>
        </w:tc>
      </w:tr>
      <w:tr w:rsidR="0038260B" w:rsidRPr="00BD4B87" w:rsidTr="004609D2">
        <w:trPr>
          <w:cantSplit/>
          <w:trHeight w:val="272"/>
        </w:trPr>
        <w:tc>
          <w:tcPr>
            <w:tcW w:w="1196" w:type="dxa"/>
          </w:tcPr>
          <w:p w:rsidR="0038260B" w:rsidRPr="00BD4B87" w:rsidRDefault="0038260B" w:rsidP="004609D2">
            <w:pPr>
              <w:pStyle w:val="Tabletext"/>
            </w:pPr>
            <w:r w:rsidRPr="00BD4B87">
              <w:t>Fax:</w:t>
            </w:r>
          </w:p>
        </w:tc>
        <w:tc>
          <w:tcPr>
            <w:tcW w:w="4671" w:type="dxa"/>
            <w:gridSpan w:val="2"/>
          </w:tcPr>
          <w:p w:rsidR="0038260B" w:rsidRPr="00BD4B87" w:rsidRDefault="0038260B" w:rsidP="004609D2">
            <w:pPr>
              <w:pStyle w:val="Tabletext"/>
              <w:rPr>
                <w:b/>
              </w:rPr>
            </w:pPr>
            <w:r w:rsidRPr="00BD4B87">
              <w:t>+41 22 730 5853</w:t>
            </w:r>
          </w:p>
        </w:tc>
        <w:tc>
          <w:tcPr>
            <w:tcW w:w="4907" w:type="dxa"/>
            <w:gridSpan w:val="2"/>
            <w:vMerge/>
          </w:tcPr>
          <w:p w:rsidR="0038260B" w:rsidRPr="00BD4B87" w:rsidRDefault="0038260B" w:rsidP="004609D2">
            <w:pPr>
              <w:pStyle w:val="Tabletext"/>
              <w:ind w:left="283" w:hanging="283"/>
            </w:pPr>
          </w:p>
        </w:tc>
      </w:tr>
      <w:tr w:rsidR="0038260B" w:rsidRPr="00BD4B87" w:rsidTr="004609D2">
        <w:trPr>
          <w:cantSplit/>
          <w:trHeight w:val="362"/>
        </w:trPr>
        <w:tc>
          <w:tcPr>
            <w:tcW w:w="1196" w:type="dxa"/>
          </w:tcPr>
          <w:p w:rsidR="0038260B" w:rsidRPr="00BD4B87" w:rsidRDefault="0038260B" w:rsidP="004609D2">
            <w:pPr>
              <w:pStyle w:val="Tabletext"/>
            </w:pPr>
            <w:r w:rsidRPr="00BD4B87">
              <w:t>Email:</w:t>
            </w:r>
          </w:p>
        </w:tc>
        <w:tc>
          <w:tcPr>
            <w:tcW w:w="4671" w:type="dxa"/>
            <w:gridSpan w:val="2"/>
          </w:tcPr>
          <w:p w:rsidR="0038260B" w:rsidRPr="00BD4B87" w:rsidRDefault="002D736A" w:rsidP="004609D2">
            <w:pPr>
              <w:pStyle w:val="Tabletext"/>
            </w:pPr>
            <w:hyperlink r:id="rId10" w:history="1">
              <w:r w:rsidR="003763CA" w:rsidRPr="00BD4B87">
                <w:rPr>
                  <w:rStyle w:val="Hyperlink"/>
                </w:rPr>
                <w:t>tsbsg13@itu.int</w:t>
              </w:r>
            </w:hyperlink>
            <w:r w:rsidR="003763CA" w:rsidRPr="00BD4B87">
              <w:t xml:space="preserve"> </w:t>
            </w:r>
          </w:p>
        </w:tc>
        <w:tc>
          <w:tcPr>
            <w:tcW w:w="4907" w:type="dxa"/>
            <w:gridSpan w:val="2"/>
            <w:vMerge/>
          </w:tcPr>
          <w:p w:rsidR="0038260B" w:rsidRPr="00BD4B87" w:rsidRDefault="0038260B" w:rsidP="004609D2">
            <w:pPr>
              <w:pStyle w:val="Tabletext"/>
              <w:ind w:left="283" w:hanging="283"/>
            </w:pPr>
          </w:p>
        </w:tc>
      </w:tr>
      <w:tr w:rsidR="0038260B" w:rsidRPr="00BD4B87" w:rsidTr="004609D2">
        <w:trPr>
          <w:cantSplit/>
          <w:trHeight w:val="76"/>
        </w:trPr>
        <w:tc>
          <w:tcPr>
            <w:tcW w:w="1196" w:type="dxa"/>
          </w:tcPr>
          <w:p w:rsidR="0038260B" w:rsidRPr="00BD4B87" w:rsidRDefault="0038260B" w:rsidP="004609D2">
            <w:pPr>
              <w:pStyle w:val="Tabletext"/>
            </w:pPr>
            <w:r w:rsidRPr="00BD4B87">
              <w:t>Web:</w:t>
            </w:r>
          </w:p>
        </w:tc>
        <w:tc>
          <w:tcPr>
            <w:tcW w:w="4671" w:type="dxa"/>
            <w:gridSpan w:val="2"/>
          </w:tcPr>
          <w:p w:rsidR="0038260B" w:rsidRPr="00BD4B87" w:rsidRDefault="002D736A" w:rsidP="004609D2">
            <w:pPr>
              <w:pStyle w:val="Tabletext"/>
            </w:pPr>
            <w:hyperlink r:id="rId11" w:history="1">
              <w:r w:rsidR="003763CA" w:rsidRPr="00BD4B87">
                <w:rPr>
                  <w:rStyle w:val="Hyperlink"/>
                </w:rPr>
                <w:t>http://itu.int/go/tsg13</w:t>
              </w:r>
            </w:hyperlink>
            <w:r w:rsidR="003763CA" w:rsidRPr="00BD4B87">
              <w:t xml:space="preserve"> </w:t>
            </w:r>
          </w:p>
        </w:tc>
        <w:tc>
          <w:tcPr>
            <w:tcW w:w="4907" w:type="dxa"/>
            <w:gridSpan w:val="2"/>
            <w:vMerge/>
          </w:tcPr>
          <w:p w:rsidR="0038260B" w:rsidRPr="00BD4B87" w:rsidRDefault="0038260B" w:rsidP="004609D2">
            <w:pPr>
              <w:pStyle w:val="Tabletext"/>
            </w:pPr>
          </w:p>
        </w:tc>
      </w:tr>
      <w:tr w:rsidR="00951309" w:rsidRPr="00BD4B87" w:rsidTr="004609D2">
        <w:trPr>
          <w:cantSplit/>
          <w:trHeight w:val="76"/>
        </w:trPr>
        <w:tc>
          <w:tcPr>
            <w:tcW w:w="1196" w:type="dxa"/>
          </w:tcPr>
          <w:p w:rsidR="00951309" w:rsidRPr="00BD4B87" w:rsidRDefault="00951309" w:rsidP="004609D2">
            <w:pPr>
              <w:pStyle w:val="Tabletext"/>
            </w:pPr>
            <w:r w:rsidRPr="00BD4B87">
              <w:t>Subject:</w:t>
            </w:r>
          </w:p>
        </w:tc>
        <w:tc>
          <w:tcPr>
            <w:tcW w:w="9578" w:type="dxa"/>
            <w:gridSpan w:val="4"/>
          </w:tcPr>
          <w:p w:rsidR="00951309" w:rsidRPr="00BD4B87" w:rsidRDefault="00501F4A" w:rsidP="004609D2">
            <w:pPr>
              <w:pStyle w:val="Tabletext"/>
            </w:pPr>
            <w:r w:rsidRPr="00BD4B87">
              <w:rPr>
                <w:b/>
                <w:bCs/>
              </w:rPr>
              <w:t xml:space="preserve">Meeting of Study Group </w:t>
            </w:r>
            <w:r w:rsidR="00540228" w:rsidRPr="00BD4B87">
              <w:rPr>
                <w:b/>
                <w:bCs/>
              </w:rPr>
              <w:t>13</w:t>
            </w:r>
            <w:r w:rsidRPr="00BD4B87">
              <w:rPr>
                <w:b/>
                <w:bCs/>
              </w:rPr>
              <w:t xml:space="preserve">; Geneva, </w:t>
            </w:r>
            <w:r w:rsidR="00540228" w:rsidRPr="00BD4B87">
              <w:rPr>
                <w:b/>
                <w:bCs/>
              </w:rPr>
              <w:t>6-17 November 2017</w:t>
            </w:r>
          </w:p>
        </w:tc>
      </w:tr>
    </w:tbl>
    <w:p w:rsidR="008B2A18" w:rsidRDefault="008B2A18" w:rsidP="005515DC">
      <w:pPr>
        <w:spacing w:before="240"/>
        <w:ind w:left="426" w:right="283"/>
      </w:pPr>
      <w:bookmarkStart w:id="1" w:name="StartTyping_E"/>
      <w:bookmarkEnd w:id="1"/>
      <w:r>
        <w:br/>
        <w:t>Dear Sir/Madam,</w:t>
      </w:r>
      <w:r>
        <w:br/>
      </w:r>
    </w:p>
    <w:p w:rsidR="008B2A18" w:rsidRDefault="008B2A18" w:rsidP="00734AB4">
      <w:pPr>
        <w:ind w:left="426"/>
      </w:pPr>
      <w:r>
        <w:t xml:space="preserve">Please be informed that the JCA-IMT2020 meeting was moved to Friday, </w:t>
      </w:r>
      <w:r w:rsidR="00734AB4">
        <w:t xml:space="preserve">10 </w:t>
      </w:r>
      <w:r>
        <w:t>November from 16:00 to 17:30.</w:t>
      </w:r>
    </w:p>
    <w:p w:rsidR="008B2A18" w:rsidRDefault="008B2A18" w:rsidP="008B2A18">
      <w:pPr>
        <w:ind w:left="426"/>
      </w:pPr>
      <w:r>
        <w:t xml:space="preserve">In addition, your attention is drawn to the opening plenary that will be convened on Monday morning, </w:t>
      </w:r>
      <w:r>
        <w:br/>
        <w:t>13 November 2017. Question meetings will start on 6 November 2017.</w:t>
      </w:r>
    </w:p>
    <w:p w:rsidR="008B2A18" w:rsidRDefault="008B2A18" w:rsidP="008B2A18">
      <w:pPr>
        <w:ind w:left="426"/>
      </w:pPr>
      <w:r>
        <w:t xml:space="preserve">A presentation for SG13 newcomers will be delivered by the SG13 chairman and SG13 mentor on Tuesday, </w:t>
      </w:r>
      <w:r w:rsidR="00734AB4">
        <w:br/>
        <w:t>7 November</w:t>
      </w:r>
      <w:r>
        <w:t xml:space="preserve"> from 13:30 to 14:30. </w:t>
      </w:r>
    </w:p>
    <w:p w:rsidR="00734AB4" w:rsidRDefault="008B2A18" w:rsidP="00734AB4">
      <w:pPr>
        <w:ind w:left="426"/>
      </w:pPr>
      <w:r>
        <w:t xml:space="preserve">A Bridging the Standardization Gap (BSG) hands-on training session will be held alongside the SG13 meeting. </w:t>
      </w:r>
      <w:r w:rsidR="00D07DDF">
        <w:br/>
      </w:r>
      <w:r>
        <w:t>It is tentatively planned for 8 November.</w:t>
      </w:r>
    </w:p>
    <w:p w:rsidR="008B2A18" w:rsidRDefault="008B2A18" w:rsidP="00734AB4">
      <w:pPr>
        <w:ind w:left="426"/>
      </w:pPr>
      <w:r>
        <w:t xml:space="preserve">Further enhancements to the time plan will be published as a revision to </w:t>
      </w:r>
      <w:hyperlink r:id="rId12" w:history="1">
        <w:r>
          <w:rPr>
            <w:rStyle w:val="Hyperlink"/>
          </w:rPr>
          <w:t>TD057/PLEN</w:t>
        </w:r>
      </w:hyperlink>
      <w:r>
        <w:t xml:space="preserve"> on the Study Group 13 website.</w:t>
      </w:r>
    </w:p>
    <w:p w:rsidR="008B2A18" w:rsidRDefault="008B2A18" w:rsidP="008B2A18">
      <w:pPr>
        <w:spacing w:before="240"/>
      </w:pPr>
    </w:p>
    <w:tbl>
      <w:tblPr>
        <w:tblStyle w:val="TableGrid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8B2A18" w:rsidTr="00BE7F5E">
        <w:trPr>
          <w:cantSplit/>
          <w:trHeight w:val="19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A18" w:rsidRDefault="008B2A18">
            <w:pPr>
              <w:spacing w:before="0"/>
            </w:pPr>
            <w:r>
              <w:t>Yours faithfully,</w:t>
            </w:r>
          </w:p>
          <w:p w:rsidR="008B2A18" w:rsidRDefault="008B2A18">
            <w:pPr>
              <w:spacing w:before="0"/>
            </w:pPr>
          </w:p>
          <w:p w:rsidR="002D736A" w:rsidRDefault="002D736A">
            <w:pPr>
              <w:spacing w:before="0"/>
            </w:pPr>
            <w:bookmarkStart w:id="2" w:name="_GoBack"/>
            <w:bookmarkEnd w:id="2"/>
          </w:p>
          <w:p w:rsidR="008B2A18" w:rsidRDefault="008B2A18" w:rsidP="002D736A">
            <w:pPr>
              <w:spacing w:before="0"/>
            </w:pPr>
            <w:r>
              <w:rPr>
                <w:szCs w:val="24"/>
              </w:rPr>
              <w:t>Chaesub Lee</w:t>
            </w:r>
            <w:r>
              <w:br/>
              <w:t>Director of the Telecommunication</w:t>
            </w:r>
            <w:r>
              <w:br/>
              <w:t>Standardization Bureau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B2A18" w:rsidRDefault="008B2A18">
            <w:pPr>
              <w:spacing w:before="0"/>
              <w:ind w:left="113" w:right="113"/>
              <w:jc w:val="center"/>
            </w:pPr>
            <w:r>
              <w:rPr>
                <w:rFonts w:ascii="Calibri" w:eastAsia="SimSun" w:hAnsi="Calibri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>
                  <wp:extent cx="1113155" cy="1113155"/>
                  <wp:effectExtent l="0" t="0" r="0" b="0"/>
                  <wp:docPr id="6" name="Picture 6" descr="Title: Latest meeting information - Description: This QR code redirects to the latest meeeting information at:&#10;http://handle.itu.int/11.1002/groups/s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: Latest meeting information - Description: This QR code redirects to the latest meeeting information at:&#10;http://handle.itu.int/11.1002/groups/s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8B2A18" w:rsidTr="00BE7F5E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2A18" w:rsidRDefault="008B2A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18" w:rsidRDefault="008B2A18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>
              <w:t>Latest meeting information</w:t>
            </w:r>
          </w:p>
        </w:tc>
      </w:tr>
    </w:tbl>
    <w:p w:rsidR="000B46FB" w:rsidRDefault="000B46FB" w:rsidP="008B2A18">
      <w:pPr>
        <w:tabs>
          <w:tab w:val="clear" w:pos="794"/>
          <w:tab w:val="left" w:pos="567"/>
        </w:tabs>
        <w:spacing w:before="240"/>
        <w:ind w:left="142" w:hanging="426"/>
      </w:pPr>
    </w:p>
    <w:p w:rsidR="008B2A18" w:rsidRPr="00BD4B87" w:rsidRDefault="008B2A18" w:rsidP="00CE218B">
      <w:pPr>
        <w:spacing w:before="240"/>
      </w:pPr>
    </w:p>
    <w:p w:rsidR="002B02B0" w:rsidRPr="00BD4B87" w:rsidRDefault="002B02B0" w:rsidP="0014691B">
      <w:pPr>
        <w:spacing w:before="240"/>
      </w:pPr>
    </w:p>
    <w:p w:rsidR="00977A25" w:rsidRPr="00977A25" w:rsidRDefault="00977A25" w:rsidP="00977A25">
      <w:pPr>
        <w:jc w:val="center"/>
      </w:pPr>
    </w:p>
    <w:sectPr w:rsidR="00977A25" w:rsidRPr="00977A25" w:rsidSect="005515DC">
      <w:pgSz w:w="11907" w:h="16834" w:code="9"/>
      <w:pgMar w:top="1135" w:right="708" w:bottom="567" w:left="709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9C" w:rsidRDefault="007D179C">
      <w:r>
        <w:separator/>
      </w:r>
    </w:p>
  </w:endnote>
  <w:endnote w:type="continuationSeparator" w:id="0">
    <w:p w:rsidR="007D179C" w:rsidRDefault="007D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9C" w:rsidRDefault="007D179C">
      <w:r>
        <w:t>____________________</w:t>
      </w:r>
    </w:p>
  </w:footnote>
  <w:footnote w:type="continuationSeparator" w:id="0">
    <w:p w:rsidR="007D179C" w:rsidRDefault="007D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28"/>
    <w:rsid w:val="00000FC7"/>
    <w:rsid w:val="000069D4"/>
    <w:rsid w:val="0000705A"/>
    <w:rsid w:val="000103B1"/>
    <w:rsid w:val="00010B0B"/>
    <w:rsid w:val="000174AD"/>
    <w:rsid w:val="00017602"/>
    <w:rsid w:val="00025A7B"/>
    <w:rsid w:val="000305E1"/>
    <w:rsid w:val="000473DF"/>
    <w:rsid w:val="00053AD3"/>
    <w:rsid w:val="00073152"/>
    <w:rsid w:val="00073888"/>
    <w:rsid w:val="000877A6"/>
    <w:rsid w:val="00095667"/>
    <w:rsid w:val="000A7D55"/>
    <w:rsid w:val="000B2F64"/>
    <w:rsid w:val="000B31A0"/>
    <w:rsid w:val="000B46FB"/>
    <w:rsid w:val="000B7817"/>
    <w:rsid w:val="000C2E8E"/>
    <w:rsid w:val="000D49FB"/>
    <w:rsid w:val="000E0AE4"/>
    <w:rsid w:val="000E0E7C"/>
    <w:rsid w:val="000F1B4B"/>
    <w:rsid w:val="000F6D51"/>
    <w:rsid w:val="00124AE2"/>
    <w:rsid w:val="00126E71"/>
    <w:rsid w:val="0012744F"/>
    <w:rsid w:val="00135065"/>
    <w:rsid w:val="0013699E"/>
    <w:rsid w:val="00136A91"/>
    <w:rsid w:val="0014326B"/>
    <w:rsid w:val="0014691B"/>
    <w:rsid w:val="00150FE5"/>
    <w:rsid w:val="00156DFF"/>
    <w:rsid w:val="00156F66"/>
    <w:rsid w:val="00165D2E"/>
    <w:rsid w:val="00176127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7DDC"/>
    <w:rsid w:val="001B24FA"/>
    <w:rsid w:val="001B373E"/>
    <w:rsid w:val="001C0948"/>
    <w:rsid w:val="001C3CDB"/>
    <w:rsid w:val="001C646B"/>
    <w:rsid w:val="001D3B3F"/>
    <w:rsid w:val="001D4D4D"/>
    <w:rsid w:val="001E2029"/>
    <w:rsid w:val="00202DC1"/>
    <w:rsid w:val="002039F5"/>
    <w:rsid w:val="0020709B"/>
    <w:rsid w:val="00210C8A"/>
    <w:rsid w:val="002116EE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87C09"/>
    <w:rsid w:val="002A1011"/>
    <w:rsid w:val="002A3D35"/>
    <w:rsid w:val="002A7FE2"/>
    <w:rsid w:val="002B02B0"/>
    <w:rsid w:val="002B7101"/>
    <w:rsid w:val="002B711C"/>
    <w:rsid w:val="002C0244"/>
    <w:rsid w:val="002C3E7B"/>
    <w:rsid w:val="002D0ACE"/>
    <w:rsid w:val="002D2D49"/>
    <w:rsid w:val="002D736A"/>
    <w:rsid w:val="002E1B4F"/>
    <w:rsid w:val="002F02E0"/>
    <w:rsid w:val="002F2E67"/>
    <w:rsid w:val="002F6530"/>
    <w:rsid w:val="00300095"/>
    <w:rsid w:val="00301488"/>
    <w:rsid w:val="00315546"/>
    <w:rsid w:val="0031577B"/>
    <w:rsid w:val="003172EE"/>
    <w:rsid w:val="00324E4E"/>
    <w:rsid w:val="00325EAB"/>
    <w:rsid w:val="003302F9"/>
    <w:rsid w:val="00330567"/>
    <w:rsid w:val="00341B07"/>
    <w:rsid w:val="00350914"/>
    <w:rsid w:val="00351DA5"/>
    <w:rsid w:val="00365034"/>
    <w:rsid w:val="003763CA"/>
    <w:rsid w:val="0038260B"/>
    <w:rsid w:val="00383598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E2518"/>
    <w:rsid w:val="003F0DED"/>
    <w:rsid w:val="0040250E"/>
    <w:rsid w:val="00413914"/>
    <w:rsid w:val="00426BDA"/>
    <w:rsid w:val="004275B6"/>
    <w:rsid w:val="0043040C"/>
    <w:rsid w:val="004314A2"/>
    <w:rsid w:val="00446E76"/>
    <w:rsid w:val="00447690"/>
    <w:rsid w:val="00453805"/>
    <w:rsid w:val="004609D2"/>
    <w:rsid w:val="00462660"/>
    <w:rsid w:val="004748F4"/>
    <w:rsid w:val="00484B34"/>
    <w:rsid w:val="004A21FE"/>
    <w:rsid w:val="004A26EA"/>
    <w:rsid w:val="004B1EF7"/>
    <w:rsid w:val="004B3DB3"/>
    <w:rsid w:val="004B3FAD"/>
    <w:rsid w:val="004B7D1E"/>
    <w:rsid w:val="004C58A9"/>
    <w:rsid w:val="004D170F"/>
    <w:rsid w:val="004E3CF9"/>
    <w:rsid w:val="004F7071"/>
    <w:rsid w:val="00501DCA"/>
    <w:rsid w:val="00501F4A"/>
    <w:rsid w:val="00513A47"/>
    <w:rsid w:val="00514383"/>
    <w:rsid w:val="00517901"/>
    <w:rsid w:val="00537EF9"/>
    <w:rsid w:val="00540228"/>
    <w:rsid w:val="005408DF"/>
    <w:rsid w:val="005409D4"/>
    <w:rsid w:val="005444BD"/>
    <w:rsid w:val="005515DC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50205"/>
    <w:rsid w:val="00650299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B43D3"/>
    <w:rsid w:val="006C44C1"/>
    <w:rsid w:val="006C6E0B"/>
    <w:rsid w:val="006D4085"/>
    <w:rsid w:val="006D6AF4"/>
    <w:rsid w:val="006D7202"/>
    <w:rsid w:val="00710D11"/>
    <w:rsid w:val="007124B6"/>
    <w:rsid w:val="00713CDB"/>
    <w:rsid w:val="00730919"/>
    <w:rsid w:val="00734AB4"/>
    <w:rsid w:val="00766333"/>
    <w:rsid w:val="00776750"/>
    <w:rsid w:val="00783E10"/>
    <w:rsid w:val="00783EDA"/>
    <w:rsid w:val="00792A3A"/>
    <w:rsid w:val="00796F2E"/>
    <w:rsid w:val="007A3B5D"/>
    <w:rsid w:val="007C4965"/>
    <w:rsid w:val="007D0DC2"/>
    <w:rsid w:val="007D179C"/>
    <w:rsid w:val="007D2F64"/>
    <w:rsid w:val="007E51DC"/>
    <w:rsid w:val="00800DA1"/>
    <w:rsid w:val="00801031"/>
    <w:rsid w:val="00802953"/>
    <w:rsid w:val="00807FF1"/>
    <w:rsid w:val="00817BB4"/>
    <w:rsid w:val="00822581"/>
    <w:rsid w:val="0082730E"/>
    <w:rsid w:val="008309DD"/>
    <w:rsid w:val="00830DBC"/>
    <w:rsid w:val="00831A6E"/>
    <w:rsid w:val="0083227A"/>
    <w:rsid w:val="00834B1E"/>
    <w:rsid w:val="00835B8B"/>
    <w:rsid w:val="00843171"/>
    <w:rsid w:val="00855F49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B2A18"/>
    <w:rsid w:val="008C26B8"/>
    <w:rsid w:val="008C7E47"/>
    <w:rsid w:val="008D79A4"/>
    <w:rsid w:val="008E2842"/>
    <w:rsid w:val="008E51E1"/>
    <w:rsid w:val="00902D14"/>
    <w:rsid w:val="009069C7"/>
    <w:rsid w:val="00912B76"/>
    <w:rsid w:val="00913C97"/>
    <w:rsid w:val="009273EC"/>
    <w:rsid w:val="00931726"/>
    <w:rsid w:val="00931D00"/>
    <w:rsid w:val="00932E45"/>
    <w:rsid w:val="00935044"/>
    <w:rsid w:val="0093612E"/>
    <w:rsid w:val="00936D00"/>
    <w:rsid w:val="00951309"/>
    <w:rsid w:val="0095168F"/>
    <w:rsid w:val="00957761"/>
    <w:rsid w:val="00960310"/>
    <w:rsid w:val="009607B6"/>
    <w:rsid w:val="009616FE"/>
    <w:rsid w:val="00964CF0"/>
    <w:rsid w:val="0096752C"/>
    <w:rsid w:val="00977A25"/>
    <w:rsid w:val="00981F72"/>
    <w:rsid w:val="00982084"/>
    <w:rsid w:val="0098526C"/>
    <w:rsid w:val="00991A72"/>
    <w:rsid w:val="00995963"/>
    <w:rsid w:val="009A54D9"/>
    <w:rsid w:val="009B61EB"/>
    <w:rsid w:val="009B6449"/>
    <w:rsid w:val="009C2064"/>
    <w:rsid w:val="009C5CC6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5173C"/>
    <w:rsid w:val="00A57624"/>
    <w:rsid w:val="00A60FE3"/>
    <w:rsid w:val="00A61AEF"/>
    <w:rsid w:val="00A71045"/>
    <w:rsid w:val="00A8141E"/>
    <w:rsid w:val="00A8676D"/>
    <w:rsid w:val="00A95848"/>
    <w:rsid w:val="00A9652E"/>
    <w:rsid w:val="00A9718D"/>
    <w:rsid w:val="00AA1543"/>
    <w:rsid w:val="00AB0FFD"/>
    <w:rsid w:val="00AC2918"/>
    <w:rsid w:val="00AD32FB"/>
    <w:rsid w:val="00AD7192"/>
    <w:rsid w:val="00AE03A7"/>
    <w:rsid w:val="00AF10F1"/>
    <w:rsid w:val="00AF173A"/>
    <w:rsid w:val="00B066A4"/>
    <w:rsid w:val="00B07A13"/>
    <w:rsid w:val="00B07B81"/>
    <w:rsid w:val="00B143E2"/>
    <w:rsid w:val="00B30E7D"/>
    <w:rsid w:val="00B34BDA"/>
    <w:rsid w:val="00B4279B"/>
    <w:rsid w:val="00B45FC9"/>
    <w:rsid w:val="00B50540"/>
    <w:rsid w:val="00B60D37"/>
    <w:rsid w:val="00B61795"/>
    <w:rsid w:val="00B80B7E"/>
    <w:rsid w:val="00B83461"/>
    <w:rsid w:val="00BB1693"/>
    <w:rsid w:val="00BC398D"/>
    <w:rsid w:val="00BC41E7"/>
    <w:rsid w:val="00BC7CCF"/>
    <w:rsid w:val="00BD4B87"/>
    <w:rsid w:val="00BE0955"/>
    <w:rsid w:val="00BE470B"/>
    <w:rsid w:val="00BE7F5E"/>
    <w:rsid w:val="00BF6198"/>
    <w:rsid w:val="00C018E7"/>
    <w:rsid w:val="00C25538"/>
    <w:rsid w:val="00C53DC4"/>
    <w:rsid w:val="00C57A91"/>
    <w:rsid w:val="00C740E1"/>
    <w:rsid w:val="00C75C0D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EBB"/>
    <w:rsid w:val="00D02712"/>
    <w:rsid w:val="00D070C6"/>
    <w:rsid w:val="00D07DDF"/>
    <w:rsid w:val="00D212E4"/>
    <w:rsid w:val="00D214D0"/>
    <w:rsid w:val="00D278D1"/>
    <w:rsid w:val="00D3526A"/>
    <w:rsid w:val="00D41954"/>
    <w:rsid w:val="00D442B4"/>
    <w:rsid w:val="00D6546B"/>
    <w:rsid w:val="00D82A2A"/>
    <w:rsid w:val="00D8684E"/>
    <w:rsid w:val="00DA0898"/>
    <w:rsid w:val="00DA3E91"/>
    <w:rsid w:val="00DA6274"/>
    <w:rsid w:val="00DA7433"/>
    <w:rsid w:val="00DB3BE6"/>
    <w:rsid w:val="00DB6AC5"/>
    <w:rsid w:val="00DC36AC"/>
    <w:rsid w:val="00DC4133"/>
    <w:rsid w:val="00DD0952"/>
    <w:rsid w:val="00DD4BED"/>
    <w:rsid w:val="00DE35C9"/>
    <w:rsid w:val="00DE39F0"/>
    <w:rsid w:val="00DF0AF3"/>
    <w:rsid w:val="00E06CA9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6257C"/>
    <w:rsid w:val="00E63C59"/>
    <w:rsid w:val="00E63DFB"/>
    <w:rsid w:val="00E6788D"/>
    <w:rsid w:val="00EA4E6F"/>
    <w:rsid w:val="00EA789F"/>
    <w:rsid w:val="00EC0EF4"/>
    <w:rsid w:val="00EE12EF"/>
    <w:rsid w:val="00EE32F5"/>
    <w:rsid w:val="00EE4EE4"/>
    <w:rsid w:val="00EE72FD"/>
    <w:rsid w:val="00F07162"/>
    <w:rsid w:val="00F37AB8"/>
    <w:rsid w:val="00F40852"/>
    <w:rsid w:val="00F42EF2"/>
    <w:rsid w:val="00F443AE"/>
    <w:rsid w:val="00F54DF5"/>
    <w:rsid w:val="00F717FE"/>
    <w:rsid w:val="00F75550"/>
    <w:rsid w:val="00F8385A"/>
    <w:rsid w:val="00F85826"/>
    <w:rsid w:val="00FA124A"/>
    <w:rsid w:val="00FA21D2"/>
    <w:rsid w:val="00FB464F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772E9564-3938-4B8F-8BFC-F3EC8A80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2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4B7D1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324E4E"/>
  </w:style>
  <w:style w:type="character" w:customStyle="1" w:styleId="Heading1Char">
    <w:name w:val="Heading 1 Char"/>
    <w:basedOn w:val="DefaultParagraphFont"/>
    <w:link w:val="Heading1"/>
    <w:rsid w:val="00324E4E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4E4E"/>
    <w:rPr>
      <w:rFonts w:asciiTheme="minorHAnsi" w:hAnsiTheme="minorHAns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24E4E"/>
    <w:rPr>
      <w:rFonts w:asciiTheme="minorHAnsi" w:hAnsiTheme="minorHAns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32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2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3-171106-TD-PLEN-0057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7D78-E2E8-417E-A0E2-BD33E455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18</TotalTime>
  <Pages>1</Pages>
  <Words>197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Karimova, Shabnam</dc:creator>
  <cp:lastModifiedBy>Osvath, Alexandra</cp:lastModifiedBy>
  <cp:revision>19</cp:revision>
  <cp:lastPrinted>2017-08-31T06:52:00Z</cp:lastPrinted>
  <dcterms:created xsi:type="dcterms:W3CDTF">2017-08-30T16:13:00Z</dcterms:created>
  <dcterms:modified xsi:type="dcterms:W3CDTF">2017-08-31T06:52:00Z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