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65DED85E" w14:textId="77777777" w:rsidTr="00CE218B">
        <w:trPr>
          <w:cantSplit/>
          <w:trHeight w:val="15"/>
        </w:trPr>
        <w:tc>
          <w:tcPr>
            <w:tcW w:w="1418" w:type="dxa"/>
            <w:gridSpan w:val="2"/>
            <w:vAlign w:val="center"/>
          </w:tcPr>
          <w:p w14:paraId="2B3B008E" w14:textId="5CD5E8A4"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CCBD8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68410941" w14:textId="154ABCEA"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220CF34F" w14:textId="3AC359F4" w:rsidR="002C3E7B" w:rsidRPr="00F50108" w:rsidRDefault="002C3E7B" w:rsidP="00CE218B">
            <w:pPr>
              <w:spacing w:before="0"/>
              <w:jc w:val="center"/>
              <w:rPr>
                <w:rFonts w:ascii="Verdana" w:hAnsi="Verdana"/>
                <w:color w:val="FFFFFF"/>
                <w:sz w:val="26"/>
                <w:szCs w:val="26"/>
              </w:rPr>
            </w:pPr>
          </w:p>
        </w:tc>
      </w:tr>
      <w:tr w:rsidR="000305E1" w14:paraId="27A78CF2" w14:textId="77777777" w:rsidTr="00CE218B">
        <w:trPr>
          <w:cantSplit/>
          <w:trHeight w:val="254"/>
        </w:trPr>
        <w:tc>
          <w:tcPr>
            <w:tcW w:w="5387" w:type="dxa"/>
            <w:gridSpan w:val="3"/>
            <w:vAlign w:val="center"/>
          </w:tcPr>
          <w:p w14:paraId="311F709B" w14:textId="77777777" w:rsidR="000305E1" w:rsidRDefault="000305E1" w:rsidP="00A129C1">
            <w:pPr>
              <w:pStyle w:val="Tabletext"/>
              <w:jc w:val="right"/>
            </w:pPr>
          </w:p>
        </w:tc>
        <w:tc>
          <w:tcPr>
            <w:tcW w:w="4678" w:type="dxa"/>
            <w:gridSpan w:val="2"/>
            <w:vAlign w:val="center"/>
          </w:tcPr>
          <w:p w14:paraId="1E2FB7B6" w14:textId="4B090F88" w:rsidR="00F559ED" w:rsidRDefault="000305E1" w:rsidP="00737046">
            <w:pPr>
              <w:pStyle w:val="Tabletext"/>
              <w:spacing w:before="240" w:after="120"/>
            </w:pPr>
            <w:r>
              <w:t xml:space="preserve">Geneva, </w:t>
            </w:r>
            <w:r w:rsidR="004E7C2B">
              <w:t>2</w:t>
            </w:r>
            <w:r w:rsidR="00104729" w:rsidRPr="000D351C">
              <w:t xml:space="preserve"> </w:t>
            </w:r>
            <w:r w:rsidR="00332373">
              <w:t xml:space="preserve">August </w:t>
            </w:r>
            <w:r w:rsidR="00F559ED" w:rsidRPr="000D351C">
              <w:t>201</w:t>
            </w:r>
            <w:r w:rsidR="00332373">
              <w:t>8</w:t>
            </w:r>
          </w:p>
        </w:tc>
      </w:tr>
      <w:tr w:rsidR="0038260B" w14:paraId="368E2DE2" w14:textId="113B492A" w:rsidTr="00CE218B">
        <w:trPr>
          <w:cantSplit/>
          <w:trHeight w:val="746"/>
        </w:trPr>
        <w:tc>
          <w:tcPr>
            <w:tcW w:w="993" w:type="dxa"/>
          </w:tcPr>
          <w:p w14:paraId="61D6F2DC" w14:textId="2F630A0C"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6471EDB7" w14:textId="6ABDEFE2" w:rsidR="0038260B" w:rsidRDefault="0038260B" w:rsidP="00104729">
            <w:pPr>
              <w:pStyle w:val="Tabletext"/>
              <w:rPr>
                <w:b/>
              </w:rPr>
            </w:pPr>
            <w:r>
              <w:rPr>
                <w:b/>
              </w:rPr>
              <w:t xml:space="preserve">TSB Collective letter </w:t>
            </w:r>
            <w:r w:rsidR="00332373">
              <w:rPr>
                <w:b/>
              </w:rPr>
              <w:t>6</w:t>
            </w:r>
            <w:r w:rsidR="0085204C">
              <w:rPr>
                <w:b/>
              </w:rPr>
              <w:t>/13</w:t>
            </w:r>
          </w:p>
          <w:p w14:paraId="0E2FBEB0" w14:textId="297E433D" w:rsidR="00C87A03" w:rsidRPr="00F36AC4" w:rsidRDefault="00C87A03" w:rsidP="0085204C">
            <w:pPr>
              <w:pStyle w:val="Tabletext"/>
            </w:pPr>
            <w:r w:rsidRPr="00C87A03">
              <w:t>SG</w:t>
            </w:r>
            <w:r w:rsidR="0085204C">
              <w:t>13/TK</w:t>
            </w:r>
          </w:p>
        </w:tc>
        <w:tc>
          <w:tcPr>
            <w:tcW w:w="4678" w:type="dxa"/>
            <w:gridSpan w:val="2"/>
            <w:vMerge w:val="restart"/>
          </w:tcPr>
          <w:p w14:paraId="2250D0E3" w14:textId="2559697A" w:rsidR="00537FB2" w:rsidRDefault="0038260B"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To</w:t>
            </w:r>
            <w:r w:rsidR="00537FB2">
              <w:t xml:space="preserve"> Administrations of Member States of the Union;</w:t>
            </w:r>
          </w:p>
          <w:p w14:paraId="692511B7" w14:textId="4D8B709B" w:rsidR="0038260B" w:rsidRDefault="00537FB2"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 xml:space="preserve">To </w:t>
            </w:r>
            <w:r w:rsidR="0038260B">
              <w:t>ITU</w:t>
            </w:r>
            <w:r w:rsidR="0038260B">
              <w:noBreakHyphen/>
              <w:t>T Sector Members;</w:t>
            </w:r>
          </w:p>
          <w:p w14:paraId="4E257651" w14:textId="2145D039" w:rsidR="0038260B" w:rsidRDefault="0038260B"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To ITU</w:t>
            </w:r>
            <w:r>
              <w:noBreakHyphen/>
              <w:t xml:space="preserve">T Associates of Study Group </w:t>
            </w:r>
            <w:r w:rsidR="0085204C">
              <w:t>13</w:t>
            </w:r>
            <w:r>
              <w:t xml:space="preserve">; </w:t>
            </w:r>
          </w:p>
          <w:p w14:paraId="0E38DD4B" w14:textId="42B0A5B5" w:rsidR="0038260B" w:rsidRDefault="0038260B"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To ITU Academia</w:t>
            </w:r>
          </w:p>
        </w:tc>
      </w:tr>
      <w:bookmarkEnd w:id="0"/>
      <w:tr w:rsidR="0038260B" w14:paraId="3805F16F" w14:textId="77777777" w:rsidTr="00CE218B">
        <w:trPr>
          <w:cantSplit/>
          <w:trHeight w:val="221"/>
        </w:trPr>
        <w:tc>
          <w:tcPr>
            <w:tcW w:w="993" w:type="dxa"/>
          </w:tcPr>
          <w:p w14:paraId="07831451" w14:textId="77777777" w:rsidR="0038260B" w:rsidRPr="00F36AC4" w:rsidRDefault="0038260B" w:rsidP="00A129C1">
            <w:pPr>
              <w:pStyle w:val="Tabletext"/>
            </w:pPr>
            <w:r w:rsidRPr="00F36AC4">
              <w:t>Tel:</w:t>
            </w:r>
          </w:p>
        </w:tc>
        <w:tc>
          <w:tcPr>
            <w:tcW w:w="4394" w:type="dxa"/>
            <w:gridSpan w:val="2"/>
          </w:tcPr>
          <w:p w14:paraId="4AAF1967" w14:textId="7C244C04" w:rsidR="0038260B" w:rsidRPr="00F36AC4" w:rsidRDefault="0038260B" w:rsidP="0085204C">
            <w:pPr>
              <w:pStyle w:val="Tabletext"/>
              <w:rPr>
                <w:b/>
              </w:rPr>
            </w:pPr>
            <w:r w:rsidRPr="00F36AC4">
              <w:t>+41 22 730</w:t>
            </w:r>
            <w:r>
              <w:t xml:space="preserve"> </w:t>
            </w:r>
            <w:r w:rsidR="0085204C">
              <w:t>5126</w:t>
            </w:r>
          </w:p>
        </w:tc>
        <w:tc>
          <w:tcPr>
            <w:tcW w:w="4678" w:type="dxa"/>
            <w:gridSpan w:val="2"/>
            <w:vMerge/>
          </w:tcPr>
          <w:p w14:paraId="3A6E642D" w14:textId="79776B0B" w:rsidR="0038260B" w:rsidRDefault="0038260B" w:rsidP="00CE218B">
            <w:pPr>
              <w:pStyle w:val="Tabletext"/>
              <w:ind w:left="283" w:hanging="283"/>
            </w:pPr>
          </w:p>
        </w:tc>
      </w:tr>
      <w:tr w:rsidR="0038260B" w14:paraId="2D2C55B8" w14:textId="77777777" w:rsidTr="00CE218B">
        <w:trPr>
          <w:cantSplit/>
          <w:trHeight w:val="282"/>
        </w:trPr>
        <w:tc>
          <w:tcPr>
            <w:tcW w:w="993" w:type="dxa"/>
          </w:tcPr>
          <w:p w14:paraId="570BF60E" w14:textId="77777777" w:rsidR="0038260B" w:rsidRPr="00F36AC4" w:rsidRDefault="0038260B" w:rsidP="00A129C1">
            <w:pPr>
              <w:pStyle w:val="Tabletext"/>
            </w:pPr>
            <w:r w:rsidRPr="00F36AC4">
              <w:t>Fax:</w:t>
            </w:r>
          </w:p>
        </w:tc>
        <w:tc>
          <w:tcPr>
            <w:tcW w:w="4394" w:type="dxa"/>
            <w:gridSpan w:val="2"/>
          </w:tcPr>
          <w:p w14:paraId="00EB62E9" w14:textId="77777777" w:rsidR="0038260B" w:rsidRPr="00F36AC4" w:rsidRDefault="0038260B" w:rsidP="00A129C1">
            <w:pPr>
              <w:pStyle w:val="Tabletext"/>
              <w:rPr>
                <w:b/>
              </w:rPr>
            </w:pPr>
            <w:r w:rsidRPr="00F36AC4">
              <w:t>+41 22 730 5853</w:t>
            </w:r>
          </w:p>
        </w:tc>
        <w:tc>
          <w:tcPr>
            <w:tcW w:w="4678" w:type="dxa"/>
            <w:gridSpan w:val="2"/>
            <w:vMerge/>
          </w:tcPr>
          <w:p w14:paraId="613E46BB" w14:textId="062500B1" w:rsidR="0038260B" w:rsidRDefault="0038260B" w:rsidP="00CE218B">
            <w:pPr>
              <w:pStyle w:val="Tabletext"/>
              <w:ind w:left="283" w:hanging="283"/>
            </w:pPr>
          </w:p>
        </w:tc>
      </w:tr>
      <w:tr w:rsidR="0038260B" w14:paraId="37BF937C" w14:textId="77777777" w:rsidTr="00CE218B">
        <w:trPr>
          <w:cantSplit/>
          <w:trHeight w:val="376"/>
        </w:trPr>
        <w:tc>
          <w:tcPr>
            <w:tcW w:w="993" w:type="dxa"/>
          </w:tcPr>
          <w:p w14:paraId="18E1345C" w14:textId="12490A0E" w:rsidR="0038260B" w:rsidRPr="00F36AC4" w:rsidRDefault="0038260B" w:rsidP="0038260B">
            <w:pPr>
              <w:pStyle w:val="Tabletext"/>
            </w:pPr>
            <w:r w:rsidRPr="00F36AC4">
              <w:t>Email:</w:t>
            </w:r>
          </w:p>
        </w:tc>
        <w:tc>
          <w:tcPr>
            <w:tcW w:w="4394" w:type="dxa"/>
            <w:gridSpan w:val="2"/>
          </w:tcPr>
          <w:p w14:paraId="12A26FF6" w14:textId="629B58A0" w:rsidR="0038260B" w:rsidRPr="00F36AC4" w:rsidRDefault="004C0BC1" w:rsidP="00792A3A">
            <w:pPr>
              <w:pStyle w:val="Tabletext"/>
            </w:pPr>
            <w:hyperlink r:id="rId10" w:history="1">
              <w:r w:rsidR="0085204C" w:rsidRPr="00372DFD">
                <w:rPr>
                  <w:rStyle w:val="Hyperlink"/>
                </w:rPr>
                <w:t>tsbsg13@itu.int</w:t>
              </w:r>
            </w:hyperlink>
            <w:r w:rsidR="0085204C">
              <w:t xml:space="preserve"> </w:t>
            </w:r>
          </w:p>
        </w:tc>
        <w:tc>
          <w:tcPr>
            <w:tcW w:w="4678" w:type="dxa"/>
            <w:gridSpan w:val="2"/>
            <w:vMerge/>
          </w:tcPr>
          <w:p w14:paraId="7CADEF3B" w14:textId="68605744" w:rsidR="0038260B" w:rsidRDefault="0038260B" w:rsidP="00CE218B">
            <w:pPr>
              <w:pStyle w:val="Tabletext"/>
              <w:ind w:left="283" w:hanging="283"/>
            </w:pPr>
          </w:p>
        </w:tc>
      </w:tr>
      <w:tr w:rsidR="0038260B" w:rsidRPr="009B6449" w14:paraId="5DDBFD36" w14:textId="77777777" w:rsidTr="009A0707">
        <w:trPr>
          <w:cantSplit/>
          <w:trHeight w:val="719"/>
        </w:trPr>
        <w:tc>
          <w:tcPr>
            <w:tcW w:w="993" w:type="dxa"/>
          </w:tcPr>
          <w:p w14:paraId="3C31C102" w14:textId="0511A97E" w:rsidR="0038260B" w:rsidRPr="009B6449" w:rsidRDefault="0038260B" w:rsidP="0038260B">
            <w:pPr>
              <w:pStyle w:val="Tabletext"/>
            </w:pPr>
            <w:r>
              <w:t>Web:</w:t>
            </w:r>
          </w:p>
        </w:tc>
        <w:tc>
          <w:tcPr>
            <w:tcW w:w="4394" w:type="dxa"/>
            <w:gridSpan w:val="2"/>
          </w:tcPr>
          <w:p w14:paraId="107D2B56" w14:textId="46448211" w:rsidR="0038260B" w:rsidRPr="009B6449" w:rsidRDefault="004C0BC1" w:rsidP="001850FC">
            <w:pPr>
              <w:pStyle w:val="Tabletext"/>
            </w:pPr>
            <w:hyperlink r:id="rId11" w:history="1">
              <w:r w:rsidR="0085204C" w:rsidRPr="00372DFD">
                <w:rPr>
                  <w:rStyle w:val="Hyperlink"/>
                </w:rPr>
                <w:t>http://itu.int/go/tsg13</w:t>
              </w:r>
            </w:hyperlink>
            <w:r w:rsidR="0085204C">
              <w:t xml:space="preserve"> </w:t>
            </w:r>
          </w:p>
        </w:tc>
        <w:tc>
          <w:tcPr>
            <w:tcW w:w="4678" w:type="dxa"/>
            <w:gridSpan w:val="2"/>
            <w:vMerge/>
          </w:tcPr>
          <w:p w14:paraId="5BC63494" w14:textId="26366994" w:rsidR="0038260B" w:rsidRPr="009B6449" w:rsidRDefault="0038260B" w:rsidP="0038260B">
            <w:pPr>
              <w:pStyle w:val="Tabletext"/>
            </w:pPr>
          </w:p>
        </w:tc>
      </w:tr>
      <w:tr w:rsidR="00951309" w:rsidRPr="009B6449" w14:paraId="5403EDE9" w14:textId="77777777" w:rsidTr="00CE218B">
        <w:trPr>
          <w:cantSplit/>
          <w:trHeight w:val="80"/>
        </w:trPr>
        <w:tc>
          <w:tcPr>
            <w:tcW w:w="993" w:type="dxa"/>
          </w:tcPr>
          <w:p w14:paraId="4B89C8FF" w14:textId="77777777" w:rsidR="00951309" w:rsidRPr="009B6449" w:rsidRDefault="00951309" w:rsidP="00A129C1">
            <w:pPr>
              <w:pStyle w:val="Tabletext"/>
            </w:pPr>
            <w:r w:rsidRPr="009B6449">
              <w:t>Subject:</w:t>
            </w:r>
          </w:p>
        </w:tc>
        <w:tc>
          <w:tcPr>
            <w:tcW w:w="9072" w:type="dxa"/>
            <w:gridSpan w:val="4"/>
          </w:tcPr>
          <w:p w14:paraId="7FF0CD61" w14:textId="43512CAB" w:rsidR="00951309" w:rsidRPr="009B6449" w:rsidRDefault="0085204C" w:rsidP="000A6058">
            <w:pPr>
              <w:pStyle w:val="Tabletext"/>
            </w:pPr>
            <w:r w:rsidRPr="0085204C">
              <w:rPr>
                <w:b/>
                <w:bCs/>
              </w:rPr>
              <w:t>Meeting</w:t>
            </w:r>
            <w:r w:rsidR="00BB207E">
              <w:rPr>
                <w:b/>
                <w:bCs/>
              </w:rPr>
              <w:t>s</w:t>
            </w:r>
            <w:r w:rsidRPr="0085204C">
              <w:rPr>
                <w:b/>
                <w:bCs/>
              </w:rPr>
              <w:t xml:space="preserve"> of </w:t>
            </w:r>
            <w:r>
              <w:rPr>
                <w:b/>
                <w:bCs/>
              </w:rPr>
              <w:t>Working Parties 1, 2 and 3/13 (</w:t>
            </w:r>
            <w:r w:rsidRPr="0085204C">
              <w:rPr>
                <w:b/>
                <w:bCs/>
              </w:rPr>
              <w:t xml:space="preserve">Geneva, </w:t>
            </w:r>
            <w:r w:rsidR="000A6058" w:rsidRPr="00860846">
              <w:rPr>
                <w:b/>
                <w:bCs/>
              </w:rPr>
              <w:t>2 November</w:t>
            </w:r>
            <w:r w:rsidR="00104729" w:rsidRPr="00860846">
              <w:rPr>
                <w:b/>
                <w:bCs/>
              </w:rPr>
              <w:t xml:space="preserve"> 2018</w:t>
            </w:r>
            <w:r w:rsidRPr="00860846">
              <w:rPr>
                <w:b/>
                <w:bCs/>
              </w:rPr>
              <w:t>)</w:t>
            </w:r>
          </w:p>
        </w:tc>
      </w:tr>
    </w:tbl>
    <w:p w14:paraId="35CADE3C" w14:textId="71C0F637" w:rsidR="000B46FB" w:rsidRDefault="000B46FB" w:rsidP="00CE218B">
      <w:pPr>
        <w:spacing w:before="240"/>
      </w:pPr>
      <w:bookmarkStart w:id="1" w:name="StartTyping_E"/>
      <w:bookmarkEnd w:id="1"/>
      <w:r>
        <w:t>Dear Sir/Madam,</w:t>
      </w:r>
    </w:p>
    <w:p w14:paraId="42BC6E6D" w14:textId="14B77D3F" w:rsidR="001C0948" w:rsidRDefault="009A5E14" w:rsidP="00E5697F">
      <w:r w:rsidRPr="009A5E14">
        <w:t xml:space="preserve">With my agreement to the request of </w:t>
      </w:r>
      <w:r w:rsidR="00537FB2">
        <w:t xml:space="preserve">the </w:t>
      </w:r>
      <w:r w:rsidRPr="009A5E14">
        <w:t xml:space="preserve">Study Group 13 Chairman (Mr Leo Lehmann) and as endorsed at the meeting of Study Group </w:t>
      </w:r>
      <w:r w:rsidRPr="00860846">
        <w:t xml:space="preserve">13 (Geneva, </w:t>
      </w:r>
      <w:r w:rsidR="00E5697F" w:rsidRPr="00860846">
        <w:t>1</w:t>
      </w:r>
      <w:r w:rsidR="009400E6">
        <w:t xml:space="preserve">6 to </w:t>
      </w:r>
      <w:r w:rsidR="00E5697F" w:rsidRPr="00860846">
        <w:t>2</w:t>
      </w:r>
      <w:r w:rsidRPr="00860846">
        <w:t xml:space="preserve">7 </w:t>
      </w:r>
      <w:r w:rsidR="00E5697F" w:rsidRPr="00860846">
        <w:t>July</w:t>
      </w:r>
      <w:r w:rsidR="00104729" w:rsidRPr="00860846">
        <w:t xml:space="preserve"> </w:t>
      </w:r>
      <w:r w:rsidR="00E5697F" w:rsidRPr="00860846">
        <w:t>2018</w:t>
      </w:r>
      <w:r w:rsidRPr="00860846">
        <w:t>), i</w:t>
      </w:r>
      <w:r w:rsidR="001C0948" w:rsidRPr="00860846">
        <w:t>t is my pleasure</w:t>
      </w:r>
      <w:r w:rsidR="001C0948">
        <w:t xml:space="preserve"> to invite you to attend </w:t>
      </w:r>
      <w:r w:rsidR="00025A7B">
        <w:t>the meeting</w:t>
      </w:r>
      <w:r>
        <w:t>s</w:t>
      </w:r>
      <w:r w:rsidR="00025A7B">
        <w:t xml:space="preserve"> of </w:t>
      </w:r>
      <w:r w:rsidR="0085204C" w:rsidRPr="0085204C">
        <w:t>WP1/13 (</w:t>
      </w:r>
      <w:r w:rsidR="00CE195B" w:rsidRPr="00F0420E">
        <w:rPr>
          <w:i/>
          <w:iCs/>
        </w:rPr>
        <w:t>IMT-2020 Networks &amp; Systems</w:t>
      </w:r>
      <w:r w:rsidR="0085204C" w:rsidRPr="0085204C">
        <w:t>), WP2/13 (</w:t>
      </w:r>
      <w:r w:rsidR="00CE195B" w:rsidRPr="00F0420E">
        <w:rPr>
          <w:i/>
          <w:iCs/>
        </w:rPr>
        <w:t>Cloud Computing &amp; Big Data</w:t>
      </w:r>
      <w:r w:rsidR="0085204C" w:rsidRPr="0085204C">
        <w:t>) and WP3/13 (</w:t>
      </w:r>
      <w:r w:rsidR="00CE195B" w:rsidRPr="00F0420E">
        <w:rPr>
          <w:i/>
          <w:iCs/>
        </w:rPr>
        <w:t>Network Evolution &amp; Trust</w:t>
      </w:r>
      <w:r w:rsidR="0085204C" w:rsidRPr="0085204C">
        <w:t>)</w:t>
      </w:r>
      <w:r w:rsidR="0085204C">
        <w:t xml:space="preserve">, </w:t>
      </w:r>
      <w:r w:rsidR="001C0948">
        <w:t xml:space="preserve">which </w:t>
      </w:r>
      <w:r w:rsidR="00025A7B">
        <w:t xml:space="preserve">will </w:t>
      </w:r>
      <w:r w:rsidR="009616FE">
        <w:t>be held</w:t>
      </w:r>
      <w:r w:rsidR="001C0948">
        <w:t xml:space="preserve"> at ITU headquarters, Geneva</w:t>
      </w:r>
      <w:r w:rsidR="00537FB2">
        <w:t>,</w:t>
      </w:r>
      <w:r w:rsidR="001C0948">
        <w:t xml:space="preserve"> </w:t>
      </w:r>
      <w:r w:rsidR="0085204C">
        <w:t xml:space="preserve">on </w:t>
      </w:r>
      <w:r w:rsidR="000A6058" w:rsidRPr="00860846">
        <w:t>2</w:t>
      </w:r>
      <w:r w:rsidR="00332373" w:rsidRPr="00860846">
        <w:t xml:space="preserve"> </w:t>
      </w:r>
      <w:r w:rsidR="000A6058" w:rsidRPr="00860846">
        <w:t>November</w:t>
      </w:r>
      <w:r w:rsidR="000A6058">
        <w:t xml:space="preserve"> </w:t>
      </w:r>
      <w:r w:rsidR="00104729" w:rsidRPr="00104729">
        <w:t>2018</w:t>
      </w:r>
      <w:r w:rsidR="00F0420E" w:rsidRPr="00F0420E">
        <w:t>.</w:t>
      </w:r>
      <w:r w:rsidR="001C0948">
        <w:t xml:space="preserve"> </w:t>
      </w:r>
    </w:p>
    <w:p w14:paraId="6FBC8513" w14:textId="4ABEB931" w:rsidR="00A72D36" w:rsidRPr="00860846" w:rsidRDefault="00EC7AEC" w:rsidP="000A6058">
      <w:pPr>
        <w:rPr>
          <w:rFonts w:ascii="Calibri" w:hAnsi="Calibri"/>
          <w:sz w:val="22"/>
          <w:lang w:val="en-US" w:eastAsia="zh-CN"/>
        </w:rPr>
      </w:pPr>
      <w:r w:rsidRPr="00EC7AEC">
        <w:t xml:space="preserve">The main objectives of these meetings are to consider initiating the approval process for the following draft ITU-T Recommendations, and to consider for approval draft Supplements, as appropriate, depending on the results of the Rapporteur Group meetings held during the preceding days </w:t>
      </w:r>
      <w:r w:rsidR="00B65A98">
        <w:br/>
      </w:r>
      <w:r w:rsidRPr="00860846">
        <w:t>(22 October - 2 November 2018, Geneva):</w:t>
      </w:r>
    </w:p>
    <w:p w14:paraId="2CFBE5F3" w14:textId="1124D47B" w:rsidR="0002636D" w:rsidRDefault="003C1814" w:rsidP="0002636D">
      <w:r w:rsidRPr="00860846">
        <w:rPr>
          <w:b/>
          <w:bCs/>
        </w:rPr>
        <w:t>WP1/13</w:t>
      </w:r>
      <w:r w:rsidRPr="00860846">
        <w:t>:</w:t>
      </w:r>
      <w:r w:rsidR="0002636D">
        <w:br/>
      </w:r>
    </w:p>
    <w:p w14:paraId="491B8129" w14:textId="77777777" w:rsidR="003C1814" w:rsidRPr="00166F22" w:rsidRDefault="003C1814" w:rsidP="003C1814">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lang w:val="en-US"/>
        </w:rPr>
      </w:pPr>
      <w:r w:rsidRPr="00166F22">
        <w:rPr>
          <w:rFonts w:ascii="Calibri" w:hAnsi="Calibri"/>
          <w:lang w:val="en-US"/>
        </w:rPr>
        <w:t>Y.IMT-2020.qos-mon “</w:t>
      </w:r>
      <w:r w:rsidRPr="00E934BA">
        <w:rPr>
          <w:rFonts w:ascii="Calibri" w:hAnsi="Calibri"/>
          <w:lang w:val="en-US"/>
        </w:rPr>
        <w:t xml:space="preserve">IMT-2020 network </w:t>
      </w:r>
      <w:proofErr w:type="spellStart"/>
      <w:r w:rsidRPr="00E934BA">
        <w:rPr>
          <w:rFonts w:ascii="Calibri" w:hAnsi="Calibri"/>
          <w:lang w:val="en-US"/>
        </w:rPr>
        <w:t>QoS</w:t>
      </w:r>
      <w:proofErr w:type="spellEnd"/>
      <w:r w:rsidRPr="00E934BA">
        <w:rPr>
          <w:rFonts w:ascii="Calibri" w:hAnsi="Calibri"/>
          <w:lang w:val="en-US"/>
        </w:rPr>
        <w:t xml:space="preserve"> monitoring architectural framework</w:t>
      </w:r>
      <w:r w:rsidRPr="00166F22">
        <w:rPr>
          <w:rFonts w:ascii="Calibri" w:hAnsi="Calibri"/>
          <w:lang w:val="en-US"/>
        </w:rPr>
        <w:t>”, Q6/13</w:t>
      </w:r>
    </w:p>
    <w:p w14:paraId="3F36DFA1" w14:textId="77777777" w:rsidR="003C1814" w:rsidRPr="00E06071" w:rsidRDefault="003C1814" w:rsidP="003C1814">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E06071">
        <w:rPr>
          <w:rFonts w:ascii="Calibri" w:hAnsi="Calibri"/>
        </w:rPr>
        <w:t>Y.IMT2020-arch “Architecture of the IMT-2020 network”, Q20/13</w:t>
      </w:r>
    </w:p>
    <w:p w14:paraId="372E063F" w14:textId="40CC0D54" w:rsidR="003C1814" w:rsidRPr="00E06071" w:rsidRDefault="003C1814" w:rsidP="003C1814">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E06071">
        <w:rPr>
          <w:rFonts w:ascii="Calibri" w:hAnsi="Calibri"/>
        </w:rPr>
        <w:t>Y.IMT2020-CE-Req “Requirements of capability e</w:t>
      </w:r>
      <w:r w:rsidR="00BF6E04" w:rsidRPr="00E06071">
        <w:rPr>
          <w:rFonts w:ascii="Calibri" w:hAnsi="Calibri"/>
        </w:rPr>
        <w:t>xposure in the IMT-2020 network</w:t>
      </w:r>
      <w:r w:rsidRPr="00E06071">
        <w:rPr>
          <w:rFonts w:ascii="Calibri" w:hAnsi="Calibri"/>
        </w:rPr>
        <w:t>”</w:t>
      </w:r>
      <w:r w:rsidR="00BF6E04" w:rsidRPr="00E06071">
        <w:rPr>
          <w:rFonts w:ascii="Calibri" w:hAnsi="Calibri"/>
        </w:rPr>
        <w:t>, Q20/13</w:t>
      </w:r>
    </w:p>
    <w:p w14:paraId="7BB261CB" w14:textId="77777777" w:rsidR="003C1814" w:rsidRPr="003108A4" w:rsidRDefault="003C1814" w:rsidP="003C1814">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3108A4">
        <w:rPr>
          <w:rFonts w:ascii="Calibri" w:hAnsi="Calibri"/>
        </w:rPr>
        <w:t>Revision of Y.3112 “Framework for the support of Multiple Network Slicing</w:t>
      </w:r>
      <w:r w:rsidRPr="003108A4">
        <w:rPr>
          <w:rFonts w:ascii="Trebuchet MS" w:eastAsiaTheme="minorEastAsia" w:hAnsi="Trebuchet MS" w:cstheme="minorBidi"/>
          <w:sz w:val="15"/>
          <w:szCs w:val="15"/>
          <w:lang w:val="en-US" w:eastAsia="zh-CN"/>
        </w:rPr>
        <w:t xml:space="preserve"> </w:t>
      </w:r>
      <w:r w:rsidRPr="003108A4">
        <w:rPr>
          <w:rFonts w:ascii="Calibri" w:hAnsi="Calibri"/>
          <w:lang w:val="en-US"/>
        </w:rPr>
        <w:t>in the IMT-2020 network</w:t>
      </w:r>
      <w:r w:rsidRPr="003108A4">
        <w:rPr>
          <w:rFonts w:ascii="Calibri" w:hAnsi="Calibri"/>
        </w:rPr>
        <w:t>”, Q21/13</w:t>
      </w:r>
    </w:p>
    <w:p w14:paraId="055EB0D2" w14:textId="77777777" w:rsidR="003C1814" w:rsidRPr="005B32C5" w:rsidRDefault="003C1814" w:rsidP="003C1814">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5B32C5">
        <w:rPr>
          <w:rFonts w:ascii="Calibri" w:hAnsi="Calibri"/>
        </w:rPr>
        <w:t>Y.SFCM ”</w:t>
      </w:r>
      <w:r w:rsidRPr="005B32C5">
        <w:rPr>
          <w:rFonts w:ascii="Trebuchet MS" w:eastAsiaTheme="minorEastAsia" w:hAnsi="Trebuchet MS" w:cstheme="minorBidi"/>
          <w:sz w:val="15"/>
          <w:szCs w:val="15"/>
          <w:lang w:val="en-US" w:eastAsia="zh-CN"/>
        </w:rPr>
        <w:t xml:space="preserve"> </w:t>
      </w:r>
      <w:r w:rsidRPr="005B32C5">
        <w:rPr>
          <w:rFonts w:ascii="Calibri" w:hAnsi="Calibri"/>
          <w:lang w:val="en-US"/>
        </w:rPr>
        <w:t>Service function chaining in mobile network</w:t>
      </w:r>
      <w:r w:rsidRPr="005B32C5">
        <w:rPr>
          <w:rFonts w:ascii="Calibri" w:hAnsi="Calibri"/>
        </w:rPr>
        <w:t>”, Q21/13</w:t>
      </w:r>
    </w:p>
    <w:p w14:paraId="1CB2165F" w14:textId="15401566" w:rsidR="003C1814" w:rsidRPr="005B32C5" w:rsidRDefault="003C1814" w:rsidP="009A6351">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5B32C5">
        <w:rPr>
          <w:rFonts w:ascii="Calibri" w:hAnsi="Calibri"/>
        </w:rPr>
        <w:t>Y.NSOM ”</w:t>
      </w:r>
      <w:r w:rsidR="009A6351" w:rsidRPr="005B32C5">
        <w:rPr>
          <w:rFonts w:ascii="Calibri" w:hAnsi="Calibri"/>
        </w:rPr>
        <w:t>Mobile network slicing orchestration and management</w:t>
      </w:r>
      <w:r w:rsidRPr="005B32C5">
        <w:rPr>
          <w:rFonts w:ascii="Calibri" w:hAnsi="Calibri"/>
        </w:rPr>
        <w:t>”</w:t>
      </w:r>
      <w:r w:rsidR="009A6351" w:rsidRPr="005B32C5">
        <w:rPr>
          <w:rFonts w:ascii="Calibri" w:hAnsi="Calibri"/>
        </w:rPr>
        <w:t>, Q21/13</w:t>
      </w:r>
    </w:p>
    <w:p w14:paraId="7711092F" w14:textId="7EDDF40B" w:rsidR="003C1814" w:rsidRPr="005B32C5" w:rsidRDefault="003C1814" w:rsidP="003C1814">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5B32C5">
        <w:rPr>
          <w:rFonts w:ascii="Calibri" w:hAnsi="Calibri"/>
        </w:rPr>
        <w:t>Y.3MO “Requirements and Architectural Framework of Multi-layer, Multi-Domain, Multi-Technology Orchestration</w:t>
      </w:r>
      <w:r w:rsidR="00776B81" w:rsidRPr="005B32C5">
        <w:rPr>
          <w:rFonts w:ascii="Calibri" w:hAnsi="Calibri"/>
        </w:rPr>
        <w:t xml:space="preserve"> for SDN</w:t>
      </w:r>
      <w:r w:rsidRPr="005B32C5">
        <w:rPr>
          <w:rFonts w:ascii="Calibri" w:hAnsi="Calibri"/>
        </w:rPr>
        <w:t>” , Q21/13</w:t>
      </w:r>
    </w:p>
    <w:p w14:paraId="639A45A3" w14:textId="6007B725" w:rsidR="003C1814" w:rsidRPr="00D02BD1" w:rsidRDefault="003C1814" w:rsidP="00776B81">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5B32C5">
        <w:rPr>
          <w:rFonts w:ascii="Calibri" w:hAnsi="Calibri"/>
        </w:rPr>
        <w:t>Y.</w:t>
      </w:r>
      <w:r w:rsidRPr="005B32C5">
        <w:rPr>
          <w:rFonts w:ascii="Calibri" w:hAnsi="Calibri" w:hint="eastAsia"/>
        </w:rPr>
        <w:t>AMC</w:t>
      </w:r>
      <w:r w:rsidRPr="005B32C5">
        <w:rPr>
          <w:rFonts w:ascii="Calibri" w:hAnsi="Calibri"/>
        </w:rPr>
        <w:t xml:space="preserve"> “</w:t>
      </w:r>
      <w:r w:rsidR="00776B81" w:rsidRPr="005B32C5">
        <w:rPr>
          <w:rFonts w:ascii="Calibri" w:hAnsi="Calibri"/>
        </w:rPr>
        <w:t>Requirements and Architectural Framework for Autonomic Management and Control of</w:t>
      </w:r>
      <w:r w:rsidR="00776B81" w:rsidRPr="00776B81">
        <w:rPr>
          <w:rFonts w:ascii="Calibri" w:hAnsi="Calibri"/>
        </w:rPr>
        <w:t xml:space="preserve"> IMT-2020 Networks</w:t>
      </w:r>
      <w:r w:rsidRPr="00D02BD1">
        <w:rPr>
          <w:rFonts w:ascii="Calibri" w:hAnsi="Calibri"/>
        </w:rPr>
        <w:t>”, Q21/13</w:t>
      </w:r>
    </w:p>
    <w:p w14:paraId="306E57E8" w14:textId="608ACEAA" w:rsidR="003C1814" w:rsidRPr="00DD2494" w:rsidRDefault="003C1814" w:rsidP="00A15157">
      <w:pPr>
        <w:pStyle w:val="Tabletext"/>
        <w:numPr>
          <w:ilvl w:val="0"/>
          <w:numId w:val="18"/>
        </w:numPr>
        <w:tabs>
          <w:tab w:val="clear" w:pos="794"/>
          <w:tab w:val="clear" w:pos="1191"/>
          <w:tab w:val="clear" w:pos="1588"/>
          <w:tab w:val="left" w:pos="1134"/>
          <w:tab w:val="left" w:pos="2268"/>
        </w:tabs>
        <w:rPr>
          <w:rFonts w:ascii="Calibri" w:hAnsi="Calibri"/>
        </w:rPr>
      </w:pPr>
      <w:r w:rsidRPr="00DD2494">
        <w:rPr>
          <w:rFonts w:ascii="Calibri" w:hAnsi="Calibri"/>
        </w:rPr>
        <w:t xml:space="preserve">   Y.ICN-</w:t>
      </w:r>
      <w:proofErr w:type="spellStart"/>
      <w:r w:rsidRPr="00DD2494">
        <w:rPr>
          <w:rFonts w:ascii="Calibri" w:hAnsi="Calibri"/>
        </w:rPr>
        <w:t>ReqN</w:t>
      </w:r>
      <w:proofErr w:type="spellEnd"/>
      <w:r w:rsidR="007A2EEF" w:rsidRPr="00DD2494">
        <w:rPr>
          <w:rFonts w:ascii="Calibri" w:hAnsi="Calibri"/>
        </w:rPr>
        <w:t xml:space="preserve"> “</w:t>
      </w:r>
      <w:r w:rsidR="00DD2494" w:rsidRPr="00DD2494">
        <w:rPr>
          <w:rFonts w:ascii="Calibri" w:hAnsi="Calibri"/>
        </w:rPr>
        <w:t>Requirements and Capabilities of ICN Name Mapping and Resolution Service in IMT-2020</w:t>
      </w:r>
      <w:r w:rsidR="007A2EEF" w:rsidRPr="00DD2494">
        <w:rPr>
          <w:rFonts w:ascii="Calibri" w:hAnsi="Calibri"/>
        </w:rPr>
        <w:t>”</w:t>
      </w:r>
      <w:r w:rsidRPr="00DD2494">
        <w:rPr>
          <w:rFonts w:ascii="Calibri" w:hAnsi="Calibri"/>
        </w:rPr>
        <w:t>, Q22/13</w:t>
      </w:r>
    </w:p>
    <w:p w14:paraId="142F2305" w14:textId="4E723CB1" w:rsidR="003C1814" w:rsidRPr="00AE4D47" w:rsidRDefault="003C1814" w:rsidP="00AE4D47">
      <w:pPr>
        <w:pStyle w:val="Tabletext"/>
        <w:numPr>
          <w:ilvl w:val="0"/>
          <w:numId w:val="18"/>
        </w:numPr>
        <w:tabs>
          <w:tab w:val="clear" w:pos="794"/>
          <w:tab w:val="clear" w:pos="1191"/>
          <w:tab w:val="clear" w:pos="1588"/>
          <w:tab w:val="left" w:pos="1134"/>
          <w:tab w:val="left" w:pos="2268"/>
        </w:tabs>
        <w:rPr>
          <w:rFonts w:ascii="Calibri" w:hAnsi="Calibri"/>
          <w:lang w:val="en-US"/>
        </w:rPr>
      </w:pPr>
      <w:r w:rsidRPr="00DD2494">
        <w:rPr>
          <w:rFonts w:ascii="Calibri" w:hAnsi="Calibri"/>
          <w:lang w:val="en-US"/>
        </w:rPr>
        <w:t xml:space="preserve">   </w:t>
      </w:r>
      <w:r w:rsidRPr="00AE4D47">
        <w:rPr>
          <w:rFonts w:ascii="Calibri" w:hAnsi="Calibri"/>
          <w:lang w:val="en-US"/>
        </w:rPr>
        <w:t>Y.PTDN-T-interface</w:t>
      </w:r>
      <w:r w:rsidR="00AE4D47" w:rsidRPr="00AE4D47">
        <w:rPr>
          <w:rFonts w:ascii="Calibri" w:hAnsi="Calibri"/>
          <w:lang w:val="en-US"/>
        </w:rPr>
        <w:t xml:space="preserve"> </w:t>
      </w:r>
      <w:r w:rsidR="00AE4D47">
        <w:rPr>
          <w:rFonts w:ascii="Calibri" w:hAnsi="Calibri"/>
          <w:lang w:val="en-US"/>
        </w:rPr>
        <w:t>“</w:t>
      </w:r>
      <w:r w:rsidR="00AE4D47" w:rsidRPr="00AE4D47">
        <w:rPr>
          <w:rFonts w:ascii="Calibri" w:hAnsi="Calibri"/>
        </w:rPr>
        <w:t>T interface in Public packet Telecommunication Data Network (PTDN)</w:t>
      </w:r>
      <w:r w:rsidR="00AE4D47">
        <w:rPr>
          <w:rFonts w:ascii="Calibri" w:hAnsi="Calibri"/>
        </w:rPr>
        <w:t>”</w:t>
      </w:r>
      <w:r w:rsidRPr="00AE4D47">
        <w:rPr>
          <w:rFonts w:ascii="Calibri" w:hAnsi="Calibri"/>
          <w:lang w:val="en-US"/>
        </w:rPr>
        <w:t>, Q22/13</w:t>
      </w:r>
    </w:p>
    <w:p w14:paraId="6F5F3215" w14:textId="138CECC4" w:rsidR="003C1814" w:rsidRPr="00FB3EA8" w:rsidRDefault="003C1814" w:rsidP="00FB3EA8">
      <w:pPr>
        <w:pStyle w:val="ListParagraph"/>
        <w:widowControl w:val="0"/>
        <w:numPr>
          <w:ilvl w:val="0"/>
          <w:numId w:val="18"/>
        </w:numPr>
        <w:tabs>
          <w:tab w:val="clear" w:pos="794"/>
          <w:tab w:val="clear" w:pos="1191"/>
          <w:tab w:val="clear" w:pos="1588"/>
          <w:tab w:val="clear" w:pos="1985"/>
        </w:tabs>
        <w:spacing w:before="0"/>
        <w:contextualSpacing w:val="0"/>
        <w:rPr>
          <w:rFonts w:ascii="Calibri" w:hAnsi="Calibri"/>
        </w:rPr>
      </w:pPr>
      <w:r w:rsidRPr="00D02BD1">
        <w:rPr>
          <w:rFonts w:ascii="Calibri" w:hAnsi="Calibri"/>
        </w:rPr>
        <w:t xml:space="preserve">Y.MobileP2P </w:t>
      </w:r>
      <w:r w:rsidRPr="00FB3EA8">
        <w:rPr>
          <w:rFonts w:ascii="Calibri" w:hAnsi="Calibri"/>
        </w:rPr>
        <w:t>“</w:t>
      </w:r>
      <w:r w:rsidR="00FB3EA8" w:rsidRPr="00FB3EA8">
        <w:rPr>
          <w:rFonts w:ascii="Calibri" w:hAnsi="Calibri" w:hint="eastAsia"/>
        </w:rPr>
        <w:t xml:space="preserve">Mobility supporting architecture for mobile </w:t>
      </w:r>
      <w:r w:rsidR="00FB3EA8" w:rsidRPr="00FB3EA8">
        <w:rPr>
          <w:rFonts w:ascii="Calibri" w:hAnsi="Calibri"/>
        </w:rPr>
        <w:t>Peer to Peer</w:t>
      </w:r>
      <w:r w:rsidR="00FB3EA8" w:rsidRPr="00FB3EA8">
        <w:rPr>
          <w:rFonts w:ascii="Calibri" w:hAnsi="Calibri" w:hint="eastAsia"/>
        </w:rPr>
        <w:t xml:space="preserve"> service</w:t>
      </w:r>
      <w:r w:rsidR="00FB3EA8" w:rsidRPr="00FB3EA8">
        <w:rPr>
          <w:rFonts w:ascii="Calibri" w:hAnsi="Calibri"/>
        </w:rPr>
        <w:t xml:space="preserve"> </w:t>
      </w:r>
      <w:r w:rsidR="00FB3EA8" w:rsidRPr="00FB3EA8">
        <w:rPr>
          <w:rFonts w:ascii="Calibri" w:hAnsi="Calibri" w:hint="eastAsia"/>
        </w:rPr>
        <w:t>in heterogeneous wireless networks</w:t>
      </w:r>
      <w:r w:rsidRPr="00FB3EA8">
        <w:rPr>
          <w:rFonts w:ascii="Calibri" w:hAnsi="Calibri"/>
        </w:rPr>
        <w:t>”, Q23/13</w:t>
      </w:r>
    </w:p>
    <w:p w14:paraId="32114378" w14:textId="77777777" w:rsidR="003C1814" w:rsidRPr="00F05848" w:rsidRDefault="003C1814" w:rsidP="003C1814"/>
    <w:p w14:paraId="002D27FE" w14:textId="58362844" w:rsidR="003C1814" w:rsidRPr="003C1814" w:rsidRDefault="003C1814" w:rsidP="003C1814">
      <w:pPr>
        <w:pStyle w:val="ListParagraph"/>
        <w:tabs>
          <w:tab w:val="clear" w:pos="794"/>
          <w:tab w:val="clear" w:pos="1191"/>
          <w:tab w:val="clear" w:pos="1588"/>
          <w:tab w:val="clear" w:pos="1985"/>
        </w:tabs>
        <w:spacing w:before="0"/>
        <w:rPr>
          <w:rFonts w:ascii="Calibri" w:hAnsi="Calibri"/>
        </w:rPr>
      </w:pPr>
    </w:p>
    <w:p w14:paraId="12EAFBE6" w14:textId="77777777" w:rsidR="003C1814" w:rsidRPr="00DC7CA8" w:rsidRDefault="003C1814" w:rsidP="003C1814">
      <w:pPr>
        <w:rPr>
          <w:rFonts w:ascii="Calibri" w:hAnsi="Calibri"/>
        </w:rPr>
      </w:pPr>
      <w:r w:rsidRPr="00DC7CA8">
        <w:rPr>
          <w:b/>
          <w:bCs/>
        </w:rPr>
        <w:lastRenderedPageBreak/>
        <w:t>WP2/13</w:t>
      </w:r>
      <w:r w:rsidRPr="00DC7CA8">
        <w:t xml:space="preserve">: </w:t>
      </w:r>
    </w:p>
    <w:p w14:paraId="5BCE5515" w14:textId="3C9706F5" w:rsidR="003C1814" w:rsidRPr="00BC1E7D" w:rsidRDefault="00E06071" w:rsidP="000F3D28">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proofErr w:type="spellStart"/>
      <w:r>
        <w:rPr>
          <w:rFonts w:ascii="Calibri" w:hAnsi="Calibri"/>
        </w:rPr>
        <w:t>Y.</w:t>
      </w:r>
      <w:r w:rsidR="003C1814" w:rsidRPr="00BC1E7D">
        <w:rPr>
          <w:rFonts w:ascii="Calibri" w:hAnsi="Calibri"/>
        </w:rPr>
        <w:t>bDDN</w:t>
      </w:r>
      <w:proofErr w:type="spellEnd"/>
      <w:r w:rsidR="003C1814" w:rsidRPr="00BC1E7D">
        <w:rPr>
          <w:rFonts w:ascii="Calibri" w:hAnsi="Calibri"/>
        </w:rPr>
        <w:t>-MNTMP</w:t>
      </w:r>
      <w:r w:rsidR="003C1814" w:rsidRPr="00BC1E7D">
        <w:rPr>
          <w:rFonts w:ascii="Calibri" w:hAnsi="Calibri" w:hint="eastAsia"/>
        </w:rPr>
        <w:t xml:space="preserve">, </w:t>
      </w:r>
      <w:r w:rsidR="003C1814" w:rsidRPr="00BC1E7D">
        <w:rPr>
          <w:rFonts w:ascii="Calibri" w:hAnsi="Calibri"/>
        </w:rPr>
        <w:t>“</w:t>
      </w:r>
      <w:r w:rsidR="000F3D28" w:rsidRPr="000F3D28">
        <w:rPr>
          <w:rFonts w:ascii="Calibri" w:hAnsi="Calibri"/>
        </w:rPr>
        <w:t>Big data driven mobile network traffic management and planning</w:t>
      </w:r>
      <w:r w:rsidR="003C1814" w:rsidRPr="00BC1E7D">
        <w:rPr>
          <w:rFonts w:ascii="Calibri" w:hAnsi="Calibri"/>
        </w:rPr>
        <w:t>”</w:t>
      </w:r>
      <w:r w:rsidR="003C1814" w:rsidRPr="00BC1E7D">
        <w:rPr>
          <w:rFonts w:ascii="Calibri" w:hAnsi="Calibri" w:hint="eastAsia"/>
        </w:rPr>
        <w:t>, Q7/13</w:t>
      </w:r>
    </w:p>
    <w:p w14:paraId="15A2FF1E" w14:textId="1DBB7DC3" w:rsidR="003C1814" w:rsidRPr="00BC1E7D" w:rsidRDefault="003C1814" w:rsidP="009400E6">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proofErr w:type="spellStart"/>
      <w:r w:rsidRPr="00BC1E7D">
        <w:rPr>
          <w:rFonts w:ascii="Calibri" w:hAnsi="Calibri"/>
        </w:rPr>
        <w:t>Y.</w:t>
      </w:r>
      <w:r w:rsidRPr="00BC1E7D">
        <w:rPr>
          <w:rFonts w:ascii="Calibri" w:hAnsi="Calibri" w:hint="eastAsia"/>
        </w:rPr>
        <w:t>ccpm</w:t>
      </w:r>
      <w:r w:rsidRPr="00BC1E7D">
        <w:rPr>
          <w:rFonts w:ascii="Calibri" w:hAnsi="Calibri"/>
        </w:rPr>
        <w:t>-reqts</w:t>
      </w:r>
      <w:proofErr w:type="spellEnd"/>
      <w:r w:rsidRPr="00BC1E7D">
        <w:rPr>
          <w:rFonts w:ascii="Calibri" w:hAnsi="Calibri" w:hint="eastAsia"/>
        </w:rPr>
        <w:t>,</w:t>
      </w:r>
      <w:r w:rsidR="00976271">
        <w:rPr>
          <w:rFonts w:ascii="Calibri" w:hAnsi="Calibri"/>
        </w:rPr>
        <w:t xml:space="preserve"> "</w:t>
      </w:r>
      <w:r w:rsidRPr="00BC1E7D">
        <w:rPr>
          <w:rFonts w:ascii="Calibri" w:hAnsi="Calibri"/>
        </w:rPr>
        <w:t>Cloud computing</w:t>
      </w:r>
      <w:r w:rsidR="009400E6" w:rsidRPr="00BC1E7D">
        <w:rPr>
          <w:rFonts w:ascii="Calibri" w:hAnsi="Calibri"/>
        </w:rPr>
        <w:t xml:space="preserve"> – </w:t>
      </w:r>
      <w:r w:rsidRPr="00BC1E7D">
        <w:rPr>
          <w:rFonts w:ascii="Calibri" w:hAnsi="Calibri"/>
        </w:rPr>
        <w:t>Functional requirements of physical machine", Q17/13</w:t>
      </w:r>
    </w:p>
    <w:p w14:paraId="2921D85F" w14:textId="23687CAC" w:rsidR="003C1814" w:rsidRPr="00BC1E7D" w:rsidRDefault="003C1814" w:rsidP="00976271">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proofErr w:type="spellStart"/>
      <w:r w:rsidRPr="00BC1E7D">
        <w:rPr>
          <w:rFonts w:ascii="Calibri" w:hAnsi="Calibri"/>
        </w:rPr>
        <w:t>Y.</w:t>
      </w:r>
      <w:r w:rsidRPr="00BC1E7D">
        <w:rPr>
          <w:rFonts w:ascii="Calibri" w:hAnsi="Calibri" w:hint="eastAsia"/>
        </w:rPr>
        <w:t>bdp</w:t>
      </w:r>
      <w:r w:rsidRPr="00BC1E7D">
        <w:rPr>
          <w:rFonts w:ascii="Calibri" w:hAnsi="Calibri"/>
        </w:rPr>
        <w:t>-reqts</w:t>
      </w:r>
      <w:proofErr w:type="spellEnd"/>
      <w:r w:rsidRPr="00BC1E7D">
        <w:rPr>
          <w:rFonts w:ascii="Calibri" w:hAnsi="Calibri" w:hint="eastAsia"/>
        </w:rPr>
        <w:t>,</w:t>
      </w:r>
      <w:r w:rsidRPr="00BC1E7D">
        <w:rPr>
          <w:rFonts w:ascii="Calibri" w:hAnsi="Calibri"/>
        </w:rPr>
        <w:t xml:space="preserve"> " Big data – Requirements for data provenance", Q17/13 </w:t>
      </w:r>
    </w:p>
    <w:p w14:paraId="12769060" w14:textId="3C7FB018" w:rsidR="003C1814" w:rsidRPr="00BC1E7D" w:rsidRDefault="003C1814" w:rsidP="009400E6">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proofErr w:type="spellStart"/>
      <w:r w:rsidRPr="00BC1E7D">
        <w:rPr>
          <w:rFonts w:ascii="Calibri" w:hAnsi="Calibri" w:hint="eastAsia"/>
        </w:rPr>
        <w:t>Y.BDaaS</w:t>
      </w:r>
      <w:proofErr w:type="spellEnd"/>
      <w:r w:rsidRPr="00BC1E7D">
        <w:rPr>
          <w:rFonts w:ascii="Calibri" w:hAnsi="Calibri" w:hint="eastAsia"/>
        </w:rPr>
        <w:t xml:space="preserve">-arch, </w:t>
      </w:r>
      <w:r w:rsidRPr="00BC1E7D">
        <w:rPr>
          <w:rFonts w:ascii="Calibri" w:hAnsi="Calibri"/>
        </w:rPr>
        <w:t>“</w:t>
      </w:r>
      <w:r w:rsidR="00976271" w:rsidRPr="00976271">
        <w:rPr>
          <w:rFonts w:ascii="Calibri" w:hAnsi="Calibri"/>
        </w:rPr>
        <w:t>Cloud computing</w:t>
      </w:r>
      <w:r w:rsidR="009400E6" w:rsidRPr="00BC1E7D">
        <w:rPr>
          <w:rFonts w:ascii="Calibri" w:hAnsi="Calibri"/>
        </w:rPr>
        <w:t xml:space="preserve"> – </w:t>
      </w:r>
      <w:r w:rsidRPr="00541188">
        <w:rPr>
          <w:rFonts w:ascii="Calibri" w:hAnsi="Calibri"/>
        </w:rPr>
        <w:t>Functional architecture of Big Data as a Service”</w:t>
      </w:r>
      <w:r w:rsidRPr="00541188">
        <w:rPr>
          <w:rFonts w:ascii="Calibri" w:hAnsi="Calibri" w:hint="eastAsia"/>
        </w:rPr>
        <w:t>, Q18/13</w:t>
      </w:r>
    </w:p>
    <w:p w14:paraId="698D80E0" w14:textId="73FCD35B" w:rsidR="003C1814" w:rsidRPr="00BC1E7D" w:rsidRDefault="003C1814" w:rsidP="009400E6">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proofErr w:type="spellStart"/>
      <w:r w:rsidRPr="00BC1E7D">
        <w:rPr>
          <w:rFonts w:ascii="Calibri" w:hAnsi="Calibri" w:hint="eastAsia"/>
        </w:rPr>
        <w:t>Y.ccicdm-req</w:t>
      </w:r>
      <w:proofErr w:type="spellEnd"/>
      <w:r w:rsidRPr="00BC1E7D">
        <w:rPr>
          <w:rFonts w:ascii="Calibri" w:hAnsi="Calibri" w:hint="eastAsia"/>
        </w:rPr>
        <w:t xml:space="preserve">, </w:t>
      </w:r>
      <w:r w:rsidRPr="00BC1E7D">
        <w:rPr>
          <w:rFonts w:ascii="Calibri" w:hAnsi="Calibri"/>
        </w:rPr>
        <w:t>“Cloud Computing</w:t>
      </w:r>
      <w:r w:rsidR="009400E6" w:rsidRPr="00BC1E7D">
        <w:rPr>
          <w:rFonts w:ascii="Calibri" w:hAnsi="Calibri"/>
        </w:rPr>
        <w:t xml:space="preserve"> – </w:t>
      </w:r>
      <w:r w:rsidR="00976271" w:rsidRPr="00976271">
        <w:rPr>
          <w:rFonts w:ascii="Calibri" w:hAnsi="Calibri"/>
          <w:bCs/>
        </w:rPr>
        <w:t>Functional requirements of inter-cloud data management</w:t>
      </w:r>
      <w:r w:rsidRPr="00976271">
        <w:rPr>
          <w:rFonts w:ascii="Calibri" w:hAnsi="Calibri"/>
          <w:bCs/>
        </w:rPr>
        <w:t>”</w:t>
      </w:r>
      <w:r w:rsidRPr="00976271">
        <w:rPr>
          <w:rFonts w:ascii="Calibri" w:hAnsi="Calibri" w:hint="eastAsia"/>
          <w:bCs/>
        </w:rPr>
        <w:t>,</w:t>
      </w:r>
      <w:r w:rsidRPr="00BC1E7D">
        <w:rPr>
          <w:rFonts w:ascii="Calibri" w:hAnsi="Calibri" w:hint="eastAsia"/>
        </w:rPr>
        <w:t xml:space="preserve"> Q19/13</w:t>
      </w:r>
    </w:p>
    <w:p w14:paraId="7495EE95" w14:textId="587008CA" w:rsidR="003C1814" w:rsidRPr="00BC1E7D" w:rsidRDefault="003C1814" w:rsidP="009400E6">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proofErr w:type="spellStart"/>
      <w:r w:rsidRPr="00BC1E7D">
        <w:rPr>
          <w:rFonts w:ascii="Calibri" w:hAnsi="Calibri" w:hint="eastAsia"/>
        </w:rPr>
        <w:t>Y.ccictm</w:t>
      </w:r>
      <w:proofErr w:type="spellEnd"/>
      <w:r w:rsidRPr="00BC1E7D">
        <w:rPr>
          <w:rFonts w:ascii="Calibri" w:hAnsi="Calibri" w:hint="eastAsia"/>
        </w:rPr>
        <w:t>,</w:t>
      </w:r>
      <w:r w:rsidRPr="00BC1E7D">
        <w:rPr>
          <w:rFonts w:ascii="Calibri" w:hAnsi="Calibri"/>
        </w:rPr>
        <w:t>” Cloud Computing</w:t>
      </w:r>
      <w:r w:rsidR="009400E6" w:rsidRPr="00BC1E7D">
        <w:rPr>
          <w:rFonts w:ascii="Calibri" w:hAnsi="Calibri"/>
        </w:rPr>
        <w:t xml:space="preserve"> – </w:t>
      </w:r>
      <w:r w:rsidRPr="00BC1E7D">
        <w:rPr>
          <w:rFonts w:ascii="Calibri" w:hAnsi="Calibri"/>
        </w:rPr>
        <w:t>Overview of Inter-Cloud Trust Management”</w:t>
      </w:r>
      <w:r w:rsidRPr="00BC1E7D">
        <w:rPr>
          <w:rFonts w:ascii="Calibri" w:hAnsi="Calibri" w:hint="eastAsia"/>
        </w:rPr>
        <w:t xml:space="preserve"> , Q19/13</w:t>
      </w:r>
    </w:p>
    <w:p w14:paraId="36EEC8D5" w14:textId="0A988832" w:rsidR="003C1814" w:rsidRDefault="003C1814" w:rsidP="009400E6">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r w:rsidRPr="00BC1E7D">
        <w:rPr>
          <w:rFonts w:ascii="Calibri" w:hAnsi="Calibri" w:hint="eastAsia"/>
        </w:rPr>
        <w:t>Y.3514</w:t>
      </w:r>
      <w:r>
        <w:rPr>
          <w:rFonts w:ascii="Calibri" w:hAnsi="Calibri"/>
        </w:rPr>
        <w:t xml:space="preserve"> Corrigendum 1</w:t>
      </w:r>
      <w:r w:rsidRPr="00BC1E7D">
        <w:rPr>
          <w:rFonts w:ascii="Calibri" w:hAnsi="Calibri" w:hint="eastAsia"/>
        </w:rPr>
        <w:t xml:space="preserve">, </w:t>
      </w:r>
      <w:r w:rsidRPr="00BC1E7D">
        <w:rPr>
          <w:rFonts w:ascii="Calibri" w:hAnsi="Calibri"/>
        </w:rPr>
        <w:t>“Cloud computing</w:t>
      </w:r>
      <w:r w:rsidR="009400E6" w:rsidRPr="00BC1E7D">
        <w:rPr>
          <w:rFonts w:ascii="Calibri" w:hAnsi="Calibri"/>
        </w:rPr>
        <w:t xml:space="preserve"> – </w:t>
      </w:r>
      <w:r w:rsidRPr="00BC1E7D">
        <w:rPr>
          <w:rFonts w:ascii="Calibri" w:hAnsi="Calibri"/>
        </w:rPr>
        <w:t>Trusted inter-cloud computing f</w:t>
      </w:r>
      <w:r w:rsidR="00DD2C04">
        <w:rPr>
          <w:rFonts w:ascii="Calibri" w:hAnsi="Calibri"/>
        </w:rPr>
        <w:t>ramework and requirements</w:t>
      </w:r>
      <w:r w:rsidRPr="00BC1E7D">
        <w:rPr>
          <w:rFonts w:ascii="Calibri" w:hAnsi="Calibri"/>
        </w:rPr>
        <w:t>”</w:t>
      </w:r>
      <w:r w:rsidRPr="00BC1E7D">
        <w:rPr>
          <w:rFonts w:ascii="Calibri" w:hAnsi="Calibri" w:hint="eastAsia"/>
        </w:rPr>
        <w:t>, Q19/13</w:t>
      </w:r>
    </w:p>
    <w:p w14:paraId="019B7337" w14:textId="269D4708" w:rsidR="003C1814" w:rsidRPr="00BC6C3A" w:rsidRDefault="003C1814" w:rsidP="004A1698">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r w:rsidRPr="00BC6C3A">
        <w:rPr>
          <w:rFonts w:ascii="Calibri" w:hAnsi="Calibri"/>
        </w:rPr>
        <w:t xml:space="preserve">Supplement </w:t>
      </w:r>
      <w:proofErr w:type="spellStart"/>
      <w:r w:rsidR="004A1698" w:rsidRPr="004A1698">
        <w:rPr>
          <w:rFonts w:ascii="Calibri" w:hAnsi="Calibri"/>
        </w:rPr>
        <w:t>Y.Sup-bDDN-usecase</w:t>
      </w:r>
      <w:proofErr w:type="spellEnd"/>
      <w:r w:rsidRPr="004A1698">
        <w:rPr>
          <w:rFonts w:ascii="Calibri" w:hAnsi="Calibri" w:hint="eastAsia"/>
        </w:rPr>
        <w:t xml:space="preserve">, </w:t>
      </w:r>
      <w:r w:rsidRPr="004A1698">
        <w:rPr>
          <w:rFonts w:ascii="Calibri" w:hAnsi="Calibri"/>
        </w:rPr>
        <w:t>“</w:t>
      </w:r>
      <w:r w:rsidR="00BC6C3A" w:rsidRPr="004A1698">
        <w:rPr>
          <w:rFonts w:ascii="Calibri" w:hAnsi="Calibri" w:hint="eastAsia"/>
        </w:rPr>
        <w:t>Use case and application scenario of big data driven networking</w:t>
      </w:r>
      <w:r w:rsidRPr="00BC6C3A">
        <w:rPr>
          <w:rFonts w:ascii="Calibri" w:hAnsi="Calibri"/>
        </w:rPr>
        <w:t>”</w:t>
      </w:r>
      <w:r w:rsidRPr="00BC6C3A">
        <w:rPr>
          <w:rFonts w:ascii="Calibri" w:hAnsi="Calibri" w:hint="eastAsia"/>
        </w:rPr>
        <w:t>, Q7/13</w:t>
      </w:r>
      <w:r w:rsidRPr="00BC6C3A">
        <w:rPr>
          <w:rFonts w:ascii="Calibri" w:hAnsi="Calibri"/>
        </w:rPr>
        <w:t xml:space="preserve"> </w:t>
      </w:r>
    </w:p>
    <w:p w14:paraId="439FC4AB" w14:textId="77777777" w:rsidR="003C1814" w:rsidRPr="00BC1E7D" w:rsidRDefault="003C1814" w:rsidP="003C1814">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rPr>
      </w:pPr>
      <w:r>
        <w:rPr>
          <w:rFonts w:ascii="Calibri" w:hAnsi="Calibri"/>
        </w:rPr>
        <w:t xml:space="preserve">Supplement </w:t>
      </w:r>
      <w:proofErr w:type="spellStart"/>
      <w:r w:rsidRPr="00BC1E7D">
        <w:rPr>
          <w:rFonts w:ascii="Calibri" w:hAnsi="Calibri" w:hint="eastAsia"/>
        </w:rPr>
        <w:t>Y.sup.ccsr</w:t>
      </w:r>
      <w:proofErr w:type="spellEnd"/>
      <w:r w:rsidRPr="00BC1E7D">
        <w:rPr>
          <w:rFonts w:ascii="Calibri" w:hAnsi="Calibri" w:hint="eastAsia"/>
        </w:rPr>
        <w:t xml:space="preserve">, </w:t>
      </w:r>
      <w:r w:rsidRPr="00BC1E7D">
        <w:rPr>
          <w:rFonts w:ascii="Calibri" w:hAnsi="Calibri"/>
        </w:rPr>
        <w:t>“Supplement on cloud computing standardization roadmap”</w:t>
      </w:r>
      <w:r w:rsidRPr="00BC1E7D">
        <w:rPr>
          <w:rFonts w:ascii="Calibri" w:hAnsi="Calibri" w:hint="eastAsia"/>
        </w:rPr>
        <w:t>, Q17/13</w:t>
      </w:r>
    </w:p>
    <w:p w14:paraId="6348BD18" w14:textId="77777777" w:rsidR="003C1814" w:rsidRPr="00DC7CA8" w:rsidRDefault="003C1814" w:rsidP="003C1814">
      <w:pPr>
        <w:rPr>
          <w:rFonts w:ascii="Calibri" w:hAnsi="Calibri"/>
        </w:rPr>
      </w:pPr>
      <w:r w:rsidRPr="00DC7CA8">
        <w:rPr>
          <w:b/>
          <w:bCs/>
        </w:rPr>
        <w:t>WP3/13</w:t>
      </w:r>
      <w:r w:rsidRPr="00DC7CA8">
        <w:t xml:space="preserve">: </w:t>
      </w:r>
    </w:p>
    <w:p w14:paraId="788B3960" w14:textId="77777777" w:rsidR="003C1814" w:rsidRPr="001507D4" w:rsidRDefault="003C1814" w:rsidP="003C1814">
      <w:pPr>
        <w:numPr>
          <w:ilvl w:val="0"/>
          <w:numId w:val="17"/>
        </w:numPr>
        <w:rPr>
          <w:rFonts w:ascii="Calibri" w:hAnsi="Calibri"/>
        </w:rPr>
      </w:pPr>
      <w:proofErr w:type="spellStart"/>
      <w:r w:rsidRPr="001507D4">
        <w:rPr>
          <w:rFonts w:ascii="Calibri" w:hAnsi="Calibri"/>
        </w:rPr>
        <w:t>Y.NGNe</w:t>
      </w:r>
      <w:proofErr w:type="spellEnd"/>
      <w:r w:rsidRPr="001507D4">
        <w:rPr>
          <w:rFonts w:ascii="Calibri" w:hAnsi="Calibri"/>
        </w:rPr>
        <w:t>-O</w:t>
      </w:r>
      <w:r>
        <w:rPr>
          <w:rFonts w:ascii="Calibri" w:hAnsi="Calibri"/>
        </w:rPr>
        <w:t>-</w:t>
      </w:r>
      <w:proofErr w:type="spellStart"/>
      <w:r w:rsidRPr="001507D4">
        <w:rPr>
          <w:rFonts w:ascii="Calibri" w:hAnsi="Calibri"/>
        </w:rPr>
        <w:t>reqts</w:t>
      </w:r>
      <w:proofErr w:type="spellEnd"/>
      <w:r w:rsidRPr="001507D4">
        <w:rPr>
          <w:rFonts w:ascii="Calibri" w:hAnsi="Calibri" w:hint="eastAsia"/>
        </w:rPr>
        <w:t xml:space="preserve"> </w:t>
      </w:r>
      <w:r>
        <w:rPr>
          <w:rFonts w:ascii="Calibri" w:hAnsi="Calibri"/>
        </w:rPr>
        <w:t>“</w:t>
      </w:r>
      <w:r w:rsidRPr="001507D4">
        <w:rPr>
          <w:rFonts w:ascii="Calibri" w:hAnsi="Calibri"/>
        </w:rPr>
        <w:t xml:space="preserve">Requirements and capabilities of orchestration in </w:t>
      </w:r>
      <w:proofErr w:type="spellStart"/>
      <w:r w:rsidRPr="001507D4">
        <w:rPr>
          <w:rFonts w:ascii="Calibri" w:hAnsi="Calibri"/>
        </w:rPr>
        <w:t>NGNe</w:t>
      </w:r>
      <w:proofErr w:type="spellEnd"/>
      <w:r w:rsidRPr="001507D4">
        <w:rPr>
          <w:rFonts w:ascii="Calibri" w:hAnsi="Calibri"/>
        </w:rPr>
        <w:t>”, Q2/13</w:t>
      </w:r>
    </w:p>
    <w:p w14:paraId="10251B27" w14:textId="71CB2DA3" w:rsidR="003C1814" w:rsidRDefault="003C1814" w:rsidP="00295B08">
      <w:pPr>
        <w:pStyle w:val="ListParagraph"/>
        <w:numPr>
          <w:ilvl w:val="0"/>
          <w:numId w:val="17"/>
        </w:numPr>
        <w:tabs>
          <w:tab w:val="clear" w:pos="794"/>
          <w:tab w:val="clear" w:pos="1191"/>
          <w:tab w:val="clear" w:pos="1588"/>
          <w:tab w:val="clear" w:pos="1985"/>
        </w:tabs>
        <w:spacing w:before="0"/>
        <w:rPr>
          <w:rFonts w:ascii="Calibri" w:hAnsi="Calibri"/>
        </w:rPr>
      </w:pPr>
      <w:r w:rsidRPr="001507D4">
        <w:rPr>
          <w:rFonts w:ascii="Calibri" w:hAnsi="Calibri"/>
        </w:rPr>
        <w:t>Y.3053</w:t>
      </w:r>
      <w:r>
        <w:rPr>
          <w:rFonts w:ascii="Calibri" w:hAnsi="Calibri"/>
        </w:rPr>
        <w:t xml:space="preserve"> </w:t>
      </w:r>
      <w:r w:rsidRPr="001507D4">
        <w:rPr>
          <w:rFonts w:ascii="Calibri" w:hAnsi="Calibri"/>
        </w:rPr>
        <w:t>Amendment</w:t>
      </w:r>
      <w:r>
        <w:rPr>
          <w:rFonts w:ascii="Calibri" w:hAnsi="Calibri"/>
        </w:rPr>
        <w:t xml:space="preserve"> 1</w:t>
      </w:r>
      <w:r w:rsidRPr="001507D4">
        <w:rPr>
          <w:rFonts w:ascii="Calibri" w:hAnsi="Calibri" w:hint="eastAsia"/>
          <w:lang w:val="en-US"/>
        </w:rPr>
        <w:t xml:space="preserve"> </w:t>
      </w:r>
      <w:r w:rsidRPr="00DC7CA8">
        <w:rPr>
          <w:rFonts w:ascii="Calibri" w:hAnsi="Calibri"/>
        </w:rPr>
        <w:t>"</w:t>
      </w:r>
      <w:r w:rsidRPr="001507D4">
        <w:rPr>
          <w:rFonts w:ascii="Calibri" w:hAnsi="Calibri"/>
          <w:lang w:val="en-US"/>
        </w:rPr>
        <w:t>Trustworthy networking deployment architecture and procedure</w:t>
      </w:r>
      <w:r w:rsidRPr="00DC7CA8">
        <w:rPr>
          <w:rFonts w:ascii="Calibri" w:hAnsi="Calibri"/>
        </w:rPr>
        <w:t>", Q16/13</w:t>
      </w:r>
    </w:p>
    <w:p w14:paraId="0CDB955F" w14:textId="7620C353" w:rsidR="003B4ECC" w:rsidRPr="00295B08" w:rsidRDefault="003C1814" w:rsidP="00742A5E">
      <w:pPr>
        <w:pStyle w:val="ListParagraph"/>
        <w:numPr>
          <w:ilvl w:val="0"/>
          <w:numId w:val="17"/>
        </w:numPr>
        <w:tabs>
          <w:tab w:val="clear" w:pos="794"/>
          <w:tab w:val="clear" w:pos="1191"/>
          <w:tab w:val="clear" w:pos="1588"/>
          <w:tab w:val="clear" w:pos="1985"/>
        </w:tabs>
        <w:spacing w:before="0"/>
        <w:rPr>
          <w:rFonts w:ascii="Calibri" w:hAnsi="Calibri"/>
        </w:rPr>
      </w:pPr>
      <w:r w:rsidRPr="00295B08">
        <w:rPr>
          <w:rFonts w:ascii="Calibri" w:hAnsi="Calibri"/>
        </w:rPr>
        <w:t xml:space="preserve">Supplement </w:t>
      </w:r>
      <w:proofErr w:type="spellStart"/>
      <w:r w:rsidRPr="00295B08">
        <w:rPr>
          <w:rFonts w:ascii="Calibri" w:hAnsi="Calibri"/>
        </w:rPr>
        <w:t>Y.disfs</w:t>
      </w:r>
      <w:proofErr w:type="spellEnd"/>
      <w:r w:rsidRPr="00295B08">
        <w:rPr>
          <w:rFonts w:ascii="Calibri" w:hAnsi="Calibri"/>
        </w:rPr>
        <w:t xml:space="preserve"> “</w:t>
      </w:r>
      <w:r w:rsidR="00295B08" w:rsidRPr="00295B08">
        <w:rPr>
          <w:rFonts w:ascii="Calibri" w:hAnsi="Calibri"/>
        </w:rPr>
        <w:t>Device Independent Screen-free service models and scenarios</w:t>
      </w:r>
      <w:r w:rsidRPr="00295B08">
        <w:rPr>
          <w:rFonts w:ascii="Calibri" w:hAnsi="Calibri"/>
        </w:rPr>
        <w:t>”, Q1/13</w:t>
      </w:r>
    </w:p>
    <w:p w14:paraId="43206558" w14:textId="429A6A06" w:rsidR="006D7202" w:rsidRPr="0085204C" w:rsidRDefault="006D7202" w:rsidP="00104729">
      <w:r w:rsidRPr="00860846">
        <w:t xml:space="preserve">The </w:t>
      </w:r>
      <w:r w:rsidR="000F2901" w:rsidRPr="00860846">
        <w:t>WP</w:t>
      </w:r>
      <w:r w:rsidR="00104729" w:rsidRPr="00860846">
        <w:t>3</w:t>
      </w:r>
      <w:r w:rsidR="000F2901" w:rsidRPr="00860846">
        <w:t xml:space="preserve">/13 </w:t>
      </w:r>
      <w:r w:rsidRPr="00860846">
        <w:t xml:space="preserve">meeting will open at 0930 hours, </w:t>
      </w:r>
      <w:r w:rsidR="000F2901" w:rsidRPr="00860846">
        <w:t>followed by the WP2/13 and WP</w:t>
      </w:r>
      <w:r w:rsidR="00104729" w:rsidRPr="00860846">
        <w:t>1</w:t>
      </w:r>
      <w:r w:rsidR="000F2901" w:rsidRPr="00860846">
        <w:t>/13 meetings.</w:t>
      </w:r>
      <w:r w:rsidR="000F2901">
        <w:t xml:space="preserve"> </w:t>
      </w:r>
      <w:r w:rsidR="008069B8">
        <w:t>P</w:t>
      </w:r>
      <w:r w:rsidRPr="0085204C">
        <w:t xml:space="preserve">articipant registration will begin at 0830 hours at the </w:t>
      </w:r>
      <w:hyperlink r:id="rId12" w:history="1">
        <w:proofErr w:type="spellStart"/>
        <w:r w:rsidRPr="0085204C">
          <w:rPr>
            <w:rStyle w:val="Hyperlink"/>
          </w:rPr>
          <w:t>Montbrillant</w:t>
        </w:r>
        <w:proofErr w:type="spellEnd"/>
        <w:r w:rsidRPr="0085204C">
          <w:rPr>
            <w:rStyle w:val="Hyperlink"/>
          </w:rPr>
          <w:t xml:space="preserve"> </w:t>
        </w:r>
        <w:r w:rsidR="00DB6AC5" w:rsidRPr="0085204C">
          <w:rPr>
            <w:rStyle w:val="Hyperlink"/>
          </w:rPr>
          <w:t xml:space="preserve">building </w:t>
        </w:r>
        <w:r w:rsidRPr="0085204C">
          <w:rPr>
            <w:rStyle w:val="Hyperlink"/>
          </w:rPr>
          <w:t>entrance</w:t>
        </w:r>
      </w:hyperlink>
      <w:r w:rsidRPr="0085204C">
        <w:t xml:space="preserve">. </w:t>
      </w:r>
      <w:r w:rsidR="0085204C" w:rsidRPr="0085204C">
        <w:t>M</w:t>
      </w:r>
      <w:r w:rsidRPr="0085204C">
        <w:t>eeting</w:t>
      </w:r>
      <w:r w:rsidR="008069B8">
        <w:t xml:space="preserve"> </w:t>
      </w:r>
      <w:r w:rsidRPr="0085204C">
        <w:t xml:space="preserve">room allocation will be displayed on screens throughout ITU headquarters, and online </w:t>
      </w:r>
      <w:hyperlink r:id="rId13" w:history="1">
        <w:r w:rsidRPr="0085204C">
          <w:rPr>
            <w:rStyle w:val="Hyperlink"/>
          </w:rPr>
          <w:t>here</w:t>
        </w:r>
      </w:hyperlink>
      <w:r w:rsidRPr="0085204C">
        <w:t xml:space="preserve">. </w:t>
      </w:r>
    </w:p>
    <w:p w14:paraId="3A21D716" w14:textId="19097CC1" w:rsidR="00A129C1" w:rsidRDefault="00A129C1" w:rsidP="00104729">
      <w:pPr>
        <w:keepNext/>
        <w:keepLines/>
        <w:spacing w:after="120"/>
      </w:pPr>
      <w:r w:rsidRPr="0085204C">
        <w:rPr>
          <w:b/>
          <w:bCs/>
        </w:rPr>
        <w:t>Key deadlines</w:t>
      </w:r>
      <w:r w:rsidRPr="008520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796"/>
      </w:tblGrid>
      <w:tr w:rsidR="00025A7B" w:rsidRPr="00937D73" w14:paraId="3E9D74B7" w14:textId="77777777" w:rsidTr="00CE218B">
        <w:tc>
          <w:tcPr>
            <w:tcW w:w="0" w:type="auto"/>
            <w:shd w:val="clear" w:color="auto" w:fill="auto"/>
            <w:vAlign w:val="center"/>
          </w:tcPr>
          <w:p w14:paraId="3D838EF8" w14:textId="03A63F41" w:rsidR="00025A7B" w:rsidRPr="005E480D" w:rsidRDefault="009E03CF" w:rsidP="009E03CF">
            <w:pPr>
              <w:pStyle w:val="TableText0"/>
              <w:keepNext/>
              <w:keepLines/>
              <w:rPr>
                <w:rFonts w:asciiTheme="minorHAnsi" w:hAnsiTheme="minorHAnsi"/>
                <w:szCs w:val="22"/>
                <w:highlight w:val="yellow"/>
              </w:rPr>
            </w:pPr>
            <w:r w:rsidRPr="005E480D">
              <w:rPr>
                <w:rFonts w:asciiTheme="minorHAnsi" w:hAnsiTheme="minorHAnsi"/>
                <w:szCs w:val="22"/>
              </w:rPr>
              <w:t>2</w:t>
            </w:r>
            <w:r w:rsidR="00823766" w:rsidRPr="005E480D">
              <w:rPr>
                <w:rFonts w:asciiTheme="minorHAnsi" w:hAnsiTheme="minorHAnsi"/>
                <w:szCs w:val="22"/>
              </w:rPr>
              <w:t xml:space="preserve"> </w:t>
            </w:r>
            <w:r w:rsidRPr="005E480D">
              <w:rPr>
                <w:rFonts w:asciiTheme="minorHAnsi" w:hAnsiTheme="minorHAnsi"/>
                <w:szCs w:val="22"/>
              </w:rPr>
              <w:t>September</w:t>
            </w:r>
            <w:r w:rsidR="00104729" w:rsidRPr="005E480D">
              <w:rPr>
                <w:rFonts w:asciiTheme="minorHAnsi" w:hAnsiTheme="minorHAnsi"/>
                <w:szCs w:val="22"/>
              </w:rPr>
              <w:t xml:space="preserve"> 2018</w:t>
            </w:r>
          </w:p>
        </w:tc>
        <w:tc>
          <w:tcPr>
            <w:tcW w:w="7796" w:type="dxa"/>
            <w:shd w:val="clear" w:color="auto" w:fill="auto"/>
            <w:vAlign w:val="center"/>
          </w:tcPr>
          <w:p w14:paraId="578C5B75" w14:textId="4E920C5D" w:rsidR="00025A7B" w:rsidRPr="00F672E0" w:rsidRDefault="00025A7B" w:rsidP="00B81F31">
            <w:pPr>
              <w:pStyle w:val="TableText0"/>
              <w:keepNext/>
              <w:keepLines/>
              <w:rPr>
                <w:rFonts w:asciiTheme="minorHAnsi" w:hAnsiTheme="minorHAnsi"/>
                <w:szCs w:val="22"/>
              </w:rPr>
            </w:pPr>
            <w:r w:rsidRPr="00F672E0">
              <w:rPr>
                <w:rFonts w:asciiTheme="minorHAnsi" w:hAnsiTheme="minorHAnsi"/>
                <w:szCs w:val="22"/>
              </w:rPr>
              <w:t xml:space="preserve">- </w:t>
            </w:r>
            <w:hyperlink r:id="rId14" w:history="1">
              <w:r w:rsidR="007A3B5D" w:rsidRPr="00F672E0">
                <w:rPr>
                  <w:rStyle w:val="Hyperlink"/>
                  <w:rFonts w:asciiTheme="minorHAnsi" w:hAnsiTheme="minorHAnsi"/>
                  <w:szCs w:val="22"/>
                </w:rPr>
                <w:t>Submit ITU-T Member contributions</w:t>
              </w:r>
            </w:hyperlink>
            <w:r w:rsidRPr="00F672E0">
              <w:rPr>
                <w:rFonts w:asciiTheme="minorHAnsi" w:hAnsiTheme="minorHAnsi"/>
                <w:szCs w:val="22"/>
              </w:rPr>
              <w:t xml:space="preserve"> for which translation is requested</w:t>
            </w:r>
          </w:p>
        </w:tc>
      </w:tr>
      <w:tr w:rsidR="00BC398D" w:rsidRPr="00937D73" w14:paraId="6895FF87" w14:textId="77777777" w:rsidTr="00CE218B">
        <w:tc>
          <w:tcPr>
            <w:tcW w:w="0" w:type="auto"/>
            <w:shd w:val="clear" w:color="auto" w:fill="auto"/>
            <w:vAlign w:val="center"/>
          </w:tcPr>
          <w:p w14:paraId="77E160BC" w14:textId="6BA1F355" w:rsidR="00BC398D" w:rsidRPr="00332373" w:rsidRDefault="009E03CF" w:rsidP="009E03CF">
            <w:pPr>
              <w:pStyle w:val="TableText0"/>
              <w:keepNext/>
              <w:keepLines/>
              <w:rPr>
                <w:rFonts w:asciiTheme="minorHAnsi" w:hAnsiTheme="minorHAnsi"/>
                <w:szCs w:val="22"/>
                <w:highlight w:val="yellow"/>
              </w:rPr>
            </w:pPr>
            <w:r w:rsidRPr="005E480D">
              <w:rPr>
                <w:rFonts w:asciiTheme="minorHAnsi" w:hAnsiTheme="minorHAnsi"/>
                <w:szCs w:val="22"/>
              </w:rPr>
              <w:t>2</w:t>
            </w:r>
            <w:r w:rsidR="00104729" w:rsidRPr="005E480D">
              <w:rPr>
                <w:rFonts w:asciiTheme="minorHAnsi" w:hAnsiTheme="minorHAnsi"/>
                <w:szCs w:val="22"/>
              </w:rPr>
              <w:t xml:space="preserve"> </w:t>
            </w:r>
            <w:r w:rsidRPr="005E480D">
              <w:rPr>
                <w:rFonts w:asciiTheme="minorHAnsi" w:hAnsiTheme="minorHAnsi"/>
                <w:szCs w:val="22"/>
              </w:rPr>
              <w:t>October</w:t>
            </w:r>
            <w:r w:rsidR="00104729" w:rsidRPr="005E480D">
              <w:rPr>
                <w:rFonts w:asciiTheme="minorHAnsi" w:hAnsiTheme="minorHAnsi"/>
                <w:szCs w:val="22"/>
              </w:rPr>
              <w:t xml:space="preserve"> 2018</w:t>
            </w:r>
          </w:p>
        </w:tc>
        <w:tc>
          <w:tcPr>
            <w:tcW w:w="7796" w:type="dxa"/>
            <w:shd w:val="clear" w:color="auto" w:fill="auto"/>
            <w:vAlign w:val="center"/>
          </w:tcPr>
          <w:p w14:paraId="1C490ADA" w14:textId="2F002B0B" w:rsidR="00BC398D" w:rsidRPr="00F672E0" w:rsidRDefault="00BC398D" w:rsidP="00B81F31">
            <w:pPr>
              <w:pStyle w:val="TableText0"/>
              <w:keepNext/>
              <w:keepLines/>
              <w:rPr>
                <w:rFonts w:asciiTheme="minorHAnsi" w:hAnsiTheme="minorHAnsi"/>
                <w:szCs w:val="22"/>
              </w:rPr>
            </w:pPr>
            <w:r w:rsidRPr="00F672E0">
              <w:rPr>
                <w:rFonts w:asciiTheme="minorHAnsi" w:hAnsiTheme="minorHAnsi"/>
              </w:rPr>
              <w:t xml:space="preserve">- </w:t>
            </w:r>
            <w:r w:rsidR="007A3B5D" w:rsidRPr="00F672E0">
              <w:rPr>
                <w:rFonts w:asciiTheme="minorHAnsi" w:hAnsiTheme="minorHAnsi"/>
              </w:rPr>
              <w:t>Pre</w:t>
            </w:r>
            <w:r w:rsidRPr="00F672E0">
              <w:rPr>
                <w:rFonts w:asciiTheme="minorHAnsi" w:hAnsiTheme="minorHAnsi"/>
              </w:rPr>
              <w:t>-registration</w:t>
            </w:r>
            <w:r w:rsidR="00010B0B" w:rsidRPr="00F672E0">
              <w:rPr>
                <w:rFonts w:asciiTheme="minorHAnsi" w:hAnsiTheme="minorHAnsi"/>
              </w:rPr>
              <w:t xml:space="preserve"> (</w:t>
            </w:r>
            <w:r w:rsidR="00FC25B6" w:rsidRPr="00F672E0">
              <w:rPr>
                <w:rFonts w:asciiTheme="minorHAnsi" w:hAnsiTheme="minorHAnsi"/>
              </w:rPr>
              <w:t xml:space="preserve">online </w:t>
            </w:r>
            <w:r w:rsidR="00010B0B" w:rsidRPr="00F672E0">
              <w:rPr>
                <w:rFonts w:asciiTheme="minorHAnsi" w:hAnsiTheme="minorHAnsi"/>
              </w:rPr>
              <w:t xml:space="preserve">via the </w:t>
            </w:r>
            <w:hyperlink r:id="rId15" w:history="1">
              <w:r w:rsidR="00010B0B" w:rsidRPr="00F672E0">
                <w:rPr>
                  <w:rStyle w:val="Hyperlink"/>
                  <w:rFonts w:asciiTheme="minorHAnsi" w:hAnsiTheme="minorHAnsi"/>
                </w:rPr>
                <w:t>study group homepage</w:t>
              </w:r>
            </w:hyperlink>
            <w:r w:rsidR="00010B0B" w:rsidRPr="00F672E0">
              <w:rPr>
                <w:rFonts w:asciiTheme="minorHAnsi" w:hAnsiTheme="minorHAnsi"/>
              </w:rPr>
              <w:t>)</w:t>
            </w:r>
          </w:p>
          <w:p w14:paraId="52DFA3A6" w14:textId="69D72EE0" w:rsidR="00BC398D" w:rsidRPr="00F672E0" w:rsidRDefault="00BC398D" w:rsidP="00B81F31">
            <w:pPr>
              <w:pStyle w:val="TableText0"/>
              <w:keepNext/>
              <w:keepLines/>
              <w:rPr>
                <w:rFonts w:asciiTheme="minorHAnsi" w:hAnsiTheme="minorHAnsi"/>
                <w:szCs w:val="22"/>
              </w:rPr>
            </w:pPr>
            <w:r w:rsidRPr="00F672E0">
              <w:rPr>
                <w:rFonts w:asciiTheme="minorHAnsi" w:hAnsiTheme="minorHAnsi"/>
                <w:szCs w:val="22"/>
              </w:rPr>
              <w:t xml:space="preserve">- </w:t>
            </w:r>
            <w:r w:rsidR="00E40E7B" w:rsidRPr="00F672E0">
              <w:rPr>
                <w:rFonts w:asciiTheme="minorHAnsi" w:hAnsiTheme="minorHAnsi"/>
                <w:szCs w:val="22"/>
              </w:rPr>
              <w:t>Submit r</w:t>
            </w:r>
            <w:r w:rsidR="007A3B5D" w:rsidRPr="00F672E0">
              <w:rPr>
                <w:rFonts w:asciiTheme="minorHAnsi" w:hAnsiTheme="minorHAnsi"/>
                <w:szCs w:val="22"/>
              </w:rPr>
              <w:t xml:space="preserve">equests </w:t>
            </w:r>
            <w:r w:rsidRPr="00F672E0">
              <w:rPr>
                <w:rFonts w:asciiTheme="minorHAnsi" w:hAnsiTheme="minorHAnsi"/>
                <w:szCs w:val="22"/>
              </w:rPr>
              <w:t>for visa support letters</w:t>
            </w:r>
            <w:r w:rsidR="00010B0B" w:rsidRPr="00F672E0">
              <w:rPr>
                <w:rFonts w:asciiTheme="minorHAnsi" w:hAnsiTheme="minorHAnsi"/>
                <w:szCs w:val="22"/>
              </w:rPr>
              <w:t xml:space="preserve"> (a request </w:t>
            </w:r>
            <w:r w:rsidR="00FC25B6" w:rsidRPr="00F672E0">
              <w:rPr>
                <w:rFonts w:asciiTheme="minorHAnsi" w:hAnsiTheme="minorHAnsi"/>
                <w:szCs w:val="22"/>
              </w:rPr>
              <w:t xml:space="preserve">template </w:t>
            </w:r>
            <w:r w:rsidR="00010B0B" w:rsidRPr="00F672E0">
              <w:rPr>
                <w:rFonts w:asciiTheme="minorHAnsi" w:hAnsiTheme="minorHAnsi"/>
                <w:szCs w:val="22"/>
              </w:rPr>
              <w:t xml:space="preserve">can be found </w:t>
            </w:r>
            <w:hyperlink r:id="rId16" w:history="1">
              <w:r w:rsidR="00010B0B" w:rsidRPr="00F672E0">
                <w:rPr>
                  <w:rStyle w:val="Hyperlink"/>
                  <w:rFonts w:asciiTheme="minorHAnsi" w:hAnsiTheme="minorHAnsi"/>
                  <w:szCs w:val="22"/>
                </w:rPr>
                <w:t>here</w:t>
              </w:r>
            </w:hyperlink>
            <w:r w:rsidR="00817BB4" w:rsidRPr="00F672E0">
              <w:rPr>
                <w:rFonts w:asciiTheme="minorHAnsi" w:hAnsiTheme="minorHAnsi"/>
                <w:szCs w:val="22"/>
              </w:rPr>
              <w:t>)</w:t>
            </w:r>
          </w:p>
        </w:tc>
      </w:tr>
      <w:tr w:rsidR="00BC398D" w:rsidRPr="00937D73" w14:paraId="7C3B0040" w14:textId="77777777" w:rsidTr="00CE218B">
        <w:tc>
          <w:tcPr>
            <w:tcW w:w="0" w:type="auto"/>
            <w:shd w:val="clear" w:color="auto" w:fill="auto"/>
            <w:vAlign w:val="center"/>
          </w:tcPr>
          <w:p w14:paraId="5D78D148" w14:textId="7530AC03" w:rsidR="00BC398D" w:rsidRPr="00332373" w:rsidRDefault="009E03CF" w:rsidP="00B81F31">
            <w:pPr>
              <w:pStyle w:val="TableText0"/>
              <w:keepNext/>
              <w:keepLines/>
              <w:rPr>
                <w:rFonts w:asciiTheme="minorHAnsi" w:hAnsiTheme="minorHAnsi"/>
                <w:szCs w:val="22"/>
                <w:highlight w:val="yellow"/>
              </w:rPr>
            </w:pPr>
            <w:r w:rsidRPr="005E480D">
              <w:rPr>
                <w:rFonts w:asciiTheme="minorHAnsi" w:hAnsiTheme="minorHAnsi"/>
                <w:szCs w:val="22"/>
              </w:rPr>
              <w:t>20</w:t>
            </w:r>
            <w:r w:rsidR="00332373" w:rsidRPr="005E480D">
              <w:rPr>
                <w:rFonts w:asciiTheme="minorHAnsi" w:hAnsiTheme="minorHAnsi"/>
                <w:szCs w:val="22"/>
              </w:rPr>
              <w:t xml:space="preserve"> October</w:t>
            </w:r>
            <w:r w:rsidR="00104729" w:rsidRPr="005E480D">
              <w:rPr>
                <w:rFonts w:asciiTheme="minorHAnsi" w:hAnsiTheme="minorHAnsi"/>
                <w:szCs w:val="22"/>
              </w:rPr>
              <w:t xml:space="preserve"> 2018</w:t>
            </w:r>
          </w:p>
        </w:tc>
        <w:tc>
          <w:tcPr>
            <w:tcW w:w="7796" w:type="dxa"/>
            <w:shd w:val="clear" w:color="auto" w:fill="auto"/>
            <w:vAlign w:val="center"/>
          </w:tcPr>
          <w:p w14:paraId="7F019EEE" w14:textId="2A0FD44A" w:rsidR="00BC398D" w:rsidRPr="00937D73" w:rsidRDefault="00BC398D" w:rsidP="00B81F31">
            <w:pPr>
              <w:pStyle w:val="TableText0"/>
              <w:keepNext/>
              <w:keepLines/>
              <w:rPr>
                <w:rFonts w:asciiTheme="minorHAnsi" w:hAnsiTheme="minorHAnsi"/>
                <w:szCs w:val="22"/>
              </w:rPr>
            </w:pPr>
            <w:r w:rsidRPr="00937D73">
              <w:rPr>
                <w:rFonts w:asciiTheme="minorHAnsi" w:hAnsiTheme="minorHAnsi"/>
                <w:szCs w:val="22"/>
              </w:rPr>
              <w:t xml:space="preserve">- </w:t>
            </w:r>
            <w:hyperlink r:id="rId17"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6D325B70" w14:textId="64A75823" w:rsidR="001C0948" w:rsidRDefault="00A129C1" w:rsidP="000F2901">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F2901" w:rsidRPr="000F2901">
        <w:t xml:space="preserve">The draft </w:t>
      </w:r>
      <w:r w:rsidR="000F2901" w:rsidRPr="000F2901">
        <w:rPr>
          <w:b/>
          <w:bCs/>
        </w:rPr>
        <w:t xml:space="preserve">Agenda </w:t>
      </w:r>
      <w:r w:rsidR="000F2901" w:rsidRPr="000F2901">
        <w:t>of the meetings,</w:t>
      </w:r>
      <w:r w:rsidR="001C0948">
        <w:t xml:space="preserve"> </w:t>
      </w:r>
      <w:r w:rsidR="000F2901">
        <w:t>a</w:t>
      </w:r>
      <w:r w:rsidR="000F2901" w:rsidRPr="000F2901">
        <w:t>s prepared by the Chairmen of the Working Parties 1/13, 2/13 and 3/13, is set out in</w:t>
      </w:r>
      <w:r w:rsidR="001C0948">
        <w:t xml:space="preserve"> in </w:t>
      </w:r>
      <w:r w:rsidR="001C0948">
        <w:rPr>
          <w:b/>
          <w:bCs/>
        </w:rPr>
        <w:t xml:space="preserve">Annex </w:t>
      </w:r>
      <w:r>
        <w:rPr>
          <w:b/>
          <w:bCs/>
        </w:rPr>
        <w:t>B</w:t>
      </w:r>
      <w:r w:rsidR="001C0948" w:rsidRPr="00CE218B">
        <w:t>.</w:t>
      </w:r>
    </w:p>
    <w:p w14:paraId="02ED2B3B" w14:textId="77777777" w:rsidR="004F7FC1" w:rsidRDefault="004F7FC1" w:rsidP="000F2901"/>
    <w:p w14:paraId="3FEAB7F8" w14:textId="77777777" w:rsidR="000B46FB" w:rsidRDefault="001C0948" w:rsidP="00CE218B">
      <w:pPr>
        <w:spacing w:before="240"/>
      </w:pPr>
      <w:r w:rsidRPr="00A51E89">
        <w:t>I wish you a pro</w:t>
      </w:r>
      <w:bookmarkStart w:id="2" w:name="_GoBack"/>
      <w:bookmarkEnd w:id="2"/>
      <w:r w:rsidRPr="00A51E89">
        <w:t>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027B2" w14:paraId="2C933329" w14:textId="77777777" w:rsidTr="003027B2">
        <w:trPr>
          <w:cantSplit/>
          <w:trHeight w:val="1955"/>
        </w:trPr>
        <w:tc>
          <w:tcPr>
            <w:tcW w:w="6663" w:type="dxa"/>
            <w:vMerge w:val="restart"/>
            <w:tcBorders>
              <w:right w:val="single" w:sz="4" w:space="0" w:color="auto"/>
            </w:tcBorders>
          </w:tcPr>
          <w:p w14:paraId="56992A81" w14:textId="36329363" w:rsidR="003027B2" w:rsidRPr="0024485F" w:rsidRDefault="003027B2" w:rsidP="00CE218B">
            <w:pPr>
              <w:spacing w:before="480"/>
            </w:pPr>
            <w:r w:rsidRPr="0024485F">
              <w:t>Yours faithfully,</w:t>
            </w:r>
          </w:p>
          <w:p w14:paraId="4D00744C" w14:textId="77777777" w:rsidR="003027B2" w:rsidRDefault="003027B2" w:rsidP="0024485F">
            <w:pPr>
              <w:spacing w:before="0"/>
            </w:pPr>
          </w:p>
          <w:p w14:paraId="32BBCA8A" w14:textId="109A18D8" w:rsidR="009D0947" w:rsidRPr="004C0BC1" w:rsidRDefault="004C0BC1" w:rsidP="0024485F">
            <w:pPr>
              <w:spacing w:before="0"/>
              <w:rPr>
                <w:i/>
                <w:iCs/>
              </w:rPr>
            </w:pPr>
            <w:r w:rsidRPr="004C0BC1">
              <w:rPr>
                <w:i/>
                <w:iCs/>
              </w:rPr>
              <w:t>(signed)</w:t>
            </w:r>
          </w:p>
          <w:p w14:paraId="18C67598" w14:textId="77777777" w:rsidR="004C0BC1" w:rsidRPr="0024485F" w:rsidRDefault="004C0BC1" w:rsidP="0024485F">
            <w:pPr>
              <w:spacing w:before="0"/>
            </w:pPr>
          </w:p>
          <w:p w14:paraId="580AA085" w14:textId="0EB1647C" w:rsidR="003027B2" w:rsidRDefault="003027B2" w:rsidP="00912A69">
            <w:pPr>
              <w:spacing w:before="0"/>
            </w:pPr>
            <w:r w:rsidRPr="0024485F">
              <w:rPr>
                <w:szCs w:val="24"/>
              </w:rPr>
              <w:t>Chaesub Lee</w:t>
            </w:r>
            <w:r w:rsidRPr="0024485F">
              <w:br/>
              <w:t>Director of the Telecommunication</w:t>
            </w:r>
            <w:r w:rsidRPr="0024485F">
              <w:br/>
              <w:t>Standardization Bureau</w:t>
            </w:r>
            <w:r w:rsidRPr="00384E5D">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ABCEB14" w14:textId="69FC4ABD" w:rsidR="003027B2" w:rsidRDefault="003027B2" w:rsidP="003027B2">
            <w:pPr>
              <w:spacing w:before="0"/>
              <w:ind w:left="113" w:right="113"/>
              <w:jc w:val="center"/>
            </w:pPr>
            <w:r w:rsidRPr="003027B2">
              <w:rPr>
                <w:rFonts w:ascii="Calibri" w:eastAsia="SimSun" w:hAnsi="Calibri" w:cs="Arial"/>
                <w:noProof/>
                <w:sz w:val="16"/>
                <w:szCs w:val="16"/>
                <w:lang w:val="en-US" w:eastAsia="zh-CN"/>
              </w:rPr>
              <w:drawing>
                <wp:inline distT="0" distB="0" distL="0" distR="0" wp14:anchorId="45DBEA1A" wp14:editId="20B0C49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3027B2">
              <w:rPr>
                <w:rFonts w:ascii="Calibri" w:eastAsia="SimSun" w:hAnsi="Calibri" w:cs="Arial"/>
                <w:sz w:val="16"/>
                <w:szCs w:val="16"/>
                <w:lang w:eastAsia="zh-CN"/>
              </w:rPr>
              <w:t xml:space="preserve"> </w:t>
            </w:r>
            <w:r w:rsidRPr="003027B2">
              <w:rPr>
                <w:rFonts w:ascii="Calibri" w:eastAsia="SimSun" w:hAnsi="Calibri" w:cs="Arial"/>
                <w:sz w:val="20"/>
                <w:lang w:eastAsia="zh-CN"/>
              </w:rPr>
              <w:t>ITU-T SG13</w:t>
            </w:r>
          </w:p>
        </w:tc>
      </w:tr>
      <w:tr w:rsidR="003027B2" w14:paraId="69E652B4" w14:textId="77777777" w:rsidTr="003027B2">
        <w:trPr>
          <w:cantSplit/>
          <w:trHeight w:val="227"/>
        </w:trPr>
        <w:tc>
          <w:tcPr>
            <w:tcW w:w="6663" w:type="dxa"/>
            <w:vMerge/>
            <w:tcBorders>
              <w:right w:val="single" w:sz="4" w:space="0" w:color="auto"/>
            </w:tcBorders>
          </w:tcPr>
          <w:p w14:paraId="37DB82D0" w14:textId="77777777" w:rsidR="003027B2" w:rsidRPr="0024485F" w:rsidRDefault="003027B2" w:rsidP="00CE218B">
            <w:pPr>
              <w:spacing w:before="480"/>
            </w:pPr>
          </w:p>
        </w:tc>
        <w:tc>
          <w:tcPr>
            <w:tcW w:w="3118" w:type="dxa"/>
            <w:tcBorders>
              <w:left w:val="single" w:sz="4" w:space="0" w:color="auto"/>
              <w:bottom w:val="single" w:sz="4" w:space="0" w:color="auto"/>
              <w:right w:val="single" w:sz="4" w:space="0" w:color="auto"/>
            </w:tcBorders>
            <w:vAlign w:val="center"/>
          </w:tcPr>
          <w:p w14:paraId="7B3636EE" w14:textId="124F1323" w:rsidR="003027B2" w:rsidRPr="003027B2" w:rsidRDefault="003027B2" w:rsidP="003027B2">
            <w:pPr>
              <w:spacing w:before="0"/>
              <w:jc w:val="center"/>
              <w:rPr>
                <w:rFonts w:ascii="Calibri" w:eastAsia="SimSun" w:hAnsi="Calibri" w:cs="Arial"/>
                <w:noProof/>
                <w:sz w:val="16"/>
                <w:szCs w:val="16"/>
                <w:lang w:eastAsia="zh-CN"/>
              </w:rPr>
            </w:pPr>
            <w:r w:rsidRPr="00912A69">
              <w:rPr>
                <w:sz w:val="20"/>
                <w:szCs w:val="16"/>
              </w:rPr>
              <w:t>Latest meeting information</w:t>
            </w:r>
          </w:p>
        </w:tc>
      </w:tr>
    </w:tbl>
    <w:p w14:paraId="2DC1A42E" w14:textId="1B23BB2F" w:rsidR="00384E5D" w:rsidRDefault="0024485F" w:rsidP="00CE218B">
      <w:pPr>
        <w:spacing w:before="240"/>
      </w:pPr>
      <w:r w:rsidRPr="00384E5D">
        <w:rPr>
          <w:b/>
          <w:bCs/>
        </w:rPr>
        <w:t>Annexes</w:t>
      </w:r>
      <w:r w:rsidR="0085204C">
        <w:t>: 2</w:t>
      </w:r>
      <w:r w:rsidR="00384E5D">
        <w:br w:type="page"/>
      </w:r>
    </w:p>
    <w:p w14:paraId="1D1E8E3A" w14:textId="07D85F3F"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14:paraId="4C78F330" w14:textId="5AC24B46" w:rsidR="00384E5D" w:rsidRPr="00E3102C" w:rsidRDefault="00384E5D" w:rsidP="00CE218B">
      <w:pPr>
        <w:tabs>
          <w:tab w:val="left" w:pos="1418"/>
          <w:tab w:val="left" w:pos="1702"/>
          <w:tab w:val="left" w:pos="2160"/>
        </w:tabs>
        <w:spacing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3053DAC9" w14:textId="2C41ACE2" w:rsidR="00B61795" w:rsidRPr="00E3102C" w:rsidRDefault="00B61795">
      <w:pPr>
        <w:spacing w:after="120"/>
        <w:rPr>
          <w:rFonts w:eastAsia="SimSun"/>
          <w:b/>
          <w:bCs/>
          <w:sz w:val="22"/>
          <w:szCs w:val="22"/>
          <w:lang w:eastAsia="zh-CN"/>
        </w:rPr>
      </w:pPr>
      <w:r>
        <w:rPr>
          <w:rFonts w:eastAsia="SimSun"/>
          <w:b/>
          <w:bCs/>
          <w:sz w:val="22"/>
          <w:szCs w:val="22"/>
          <w:lang w:eastAsia="zh-CN"/>
        </w:rPr>
        <w:t>DOCUMENT</w:t>
      </w:r>
      <w:r w:rsidR="0020709B">
        <w:rPr>
          <w:rFonts w:eastAsia="SimSun"/>
          <w:b/>
          <w:bCs/>
          <w:sz w:val="22"/>
          <w:szCs w:val="22"/>
          <w:lang w:eastAsia="zh-CN"/>
        </w:rPr>
        <w:t xml:space="preserve"> </w:t>
      </w:r>
      <w:r>
        <w:rPr>
          <w:rFonts w:eastAsia="SimSun"/>
          <w:b/>
          <w:bCs/>
          <w:sz w:val="22"/>
          <w:szCs w:val="22"/>
          <w:lang w:eastAsia="zh-CN"/>
        </w:rPr>
        <w:t>S</w:t>
      </w:r>
      <w:r w:rsidR="0020709B">
        <w:rPr>
          <w:rFonts w:eastAsia="SimSun"/>
          <w:b/>
          <w:bCs/>
          <w:sz w:val="22"/>
          <w:szCs w:val="22"/>
          <w:lang w:eastAsia="zh-CN"/>
        </w:rPr>
        <w:t>UBMISSION AND ACCESS</w:t>
      </w:r>
      <w:r w:rsidRPr="00E3102C">
        <w:rPr>
          <w:rFonts w:eastAsia="SimSun"/>
          <w:b/>
          <w:bCs/>
          <w:sz w:val="22"/>
          <w:szCs w:val="22"/>
          <w:lang w:eastAsia="zh-CN"/>
        </w:rPr>
        <w:t xml:space="preserve">:  </w:t>
      </w:r>
      <w:r w:rsidRPr="00E3102C">
        <w:rPr>
          <w:rFonts w:eastAsia="SimSun"/>
          <w:sz w:val="22"/>
          <w:szCs w:val="22"/>
          <w:lang w:eastAsia="zh-CN"/>
        </w:rPr>
        <w:t xml:space="preserve">The meeting will be run paperless. </w:t>
      </w:r>
      <w:r w:rsidR="0020709B">
        <w:rPr>
          <w:rFonts w:eastAsia="SimSun"/>
          <w:sz w:val="22"/>
          <w:szCs w:val="22"/>
          <w:lang w:eastAsia="zh-CN"/>
        </w:rPr>
        <w:t xml:space="preserve">Member Contributions should be submitted using </w:t>
      </w:r>
      <w:hyperlink r:id="rId19" w:history="1">
        <w:r w:rsidR="0020709B" w:rsidRPr="0020709B">
          <w:rPr>
            <w:rStyle w:val="Hyperlink"/>
            <w:rFonts w:eastAsia="SimSun"/>
            <w:sz w:val="22"/>
            <w:szCs w:val="22"/>
            <w:lang w:eastAsia="zh-CN"/>
          </w:rPr>
          <w:t>Direct Document Postin</w:t>
        </w:r>
        <w:r w:rsidR="0020709B">
          <w:rPr>
            <w:rStyle w:val="Hyperlink"/>
            <w:rFonts w:eastAsia="SimSun"/>
            <w:sz w:val="22"/>
            <w:szCs w:val="22"/>
            <w:lang w:eastAsia="zh-CN"/>
          </w:rPr>
          <w:t>g</w:t>
        </w:r>
      </w:hyperlink>
      <w:r w:rsidR="00902D14">
        <w:rPr>
          <w:rFonts w:eastAsia="SimSun"/>
          <w:sz w:val="22"/>
          <w:szCs w:val="22"/>
          <w:lang w:eastAsia="zh-CN"/>
        </w:rPr>
        <w:t>;</w:t>
      </w:r>
      <w:r w:rsidR="0020709B">
        <w:rPr>
          <w:rFonts w:eastAsia="SimSun"/>
          <w:sz w:val="22"/>
          <w:szCs w:val="22"/>
          <w:lang w:eastAsia="zh-CN"/>
        </w:rPr>
        <w:t xml:space="preserve"> draft TDs should be submitted by email to the study</w:t>
      </w:r>
      <w:r w:rsidR="00000FC7">
        <w:rPr>
          <w:rFonts w:eastAsia="SimSun"/>
          <w:sz w:val="22"/>
          <w:szCs w:val="22"/>
          <w:lang w:eastAsia="zh-CN"/>
        </w:rPr>
        <w:t xml:space="preserve"> </w:t>
      </w:r>
      <w:r w:rsidR="0020709B">
        <w:rPr>
          <w:rFonts w:eastAsia="SimSun"/>
          <w:sz w:val="22"/>
          <w:szCs w:val="22"/>
          <w:lang w:eastAsia="zh-CN"/>
        </w:rPr>
        <w:t xml:space="preserve">group secretariat using the </w:t>
      </w:r>
      <w:hyperlink r:id="rId20" w:history="1">
        <w:r w:rsidR="0020709B" w:rsidRPr="0020709B">
          <w:rPr>
            <w:rStyle w:val="Hyperlink"/>
            <w:rFonts w:eastAsia="SimSun"/>
            <w:sz w:val="22"/>
            <w:szCs w:val="22"/>
            <w:lang w:eastAsia="zh-CN"/>
          </w:rPr>
          <w:t>appropriate template</w:t>
        </w:r>
      </w:hyperlink>
      <w:r w:rsidR="0020709B">
        <w:rPr>
          <w:rFonts w:eastAsia="SimSun"/>
          <w:sz w:val="22"/>
          <w:szCs w:val="22"/>
          <w:lang w:eastAsia="zh-CN"/>
        </w:rPr>
        <w:t xml:space="preserve">. </w:t>
      </w:r>
      <w:r w:rsidRPr="00E3102C">
        <w:rPr>
          <w:rFonts w:eastAsia="SimSun"/>
          <w:sz w:val="22"/>
          <w:szCs w:val="22"/>
          <w:lang w:eastAsia="zh-CN"/>
        </w:rPr>
        <w:t xml:space="preserve">Access to meeting documents </w:t>
      </w:r>
      <w:r>
        <w:rPr>
          <w:rFonts w:eastAsia="SimSun"/>
          <w:sz w:val="22"/>
          <w:szCs w:val="22"/>
          <w:lang w:eastAsia="zh-CN"/>
        </w:rPr>
        <w:t>i</w:t>
      </w:r>
      <w:r w:rsidR="00000FC7">
        <w:rPr>
          <w:rFonts w:eastAsia="SimSun"/>
          <w:sz w:val="22"/>
          <w:szCs w:val="22"/>
          <w:lang w:eastAsia="zh-CN"/>
        </w:rPr>
        <w:t xml:space="preserve">s provided from the study </w:t>
      </w:r>
      <w:r w:rsidRPr="00E3102C">
        <w:rPr>
          <w:rFonts w:eastAsia="SimSun"/>
          <w:sz w:val="22"/>
          <w:szCs w:val="22"/>
          <w:lang w:eastAsia="zh-CN"/>
        </w:rPr>
        <w:t>group homepage</w:t>
      </w:r>
      <w:r w:rsidR="00902D14">
        <w:rPr>
          <w:rFonts w:eastAsia="SimSun"/>
          <w:sz w:val="22"/>
          <w:szCs w:val="22"/>
          <w:lang w:eastAsia="zh-CN"/>
        </w:rPr>
        <w:t xml:space="preserve">, and is </w:t>
      </w:r>
      <w:r w:rsidR="00655FDD">
        <w:rPr>
          <w:rFonts w:eastAsia="SimSun"/>
          <w:sz w:val="22"/>
          <w:szCs w:val="22"/>
          <w:lang w:eastAsia="zh-CN"/>
        </w:rPr>
        <w:t>restricted to ITU-T Members</w:t>
      </w:r>
      <w:r w:rsidR="00902D14">
        <w:rPr>
          <w:rFonts w:eastAsia="SimSun"/>
          <w:sz w:val="22"/>
          <w:szCs w:val="22"/>
          <w:lang w:eastAsia="zh-CN"/>
        </w:rPr>
        <w:t>/</w:t>
      </w:r>
      <w:hyperlink r:id="rId21" w:history="1">
        <w:r w:rsidR="00902D14" w:rsidRPr="00902D14">
          <w:rPr>
            <w:rStyle w:val="Hyperlink"/>
            <w:rFonts w:eastAsia="SimSun"/>
            <w:sz w:val="22"/>
            <w:szCs w:val="22"/>
            <w:lang w:eastAsia="zh-CN"/>
          </w:rPr>
          <w:t>TIES account holders</w:t>
        </w:r>
      </w:hyperlink>
      <w:r w:rsidRPr="00E3102C">
        <w:rPr>
          <w:rFonts w:eastAsia="SimSun"/>
          <w:sz w:val="22"/>
          <w:szCs w:val="22"/>
          <w:lang w:eastAsia="zh-CN"/>
        </w:rPr>
        <w:t xml:space="preserve">. </w:t>
      </w:r>
    </w:p>
    <w:p w14:paraId="53612B30" w14:textId="0582A690" w:rsidR="00384E5D" w:rsidRPr="00E3102C" w:rsidRDefault="00384E5D">
      <w:pPr>
        <w:rPr>
          <w:sz w:val="22"/>
          <w:szCs w:val="22"/>
        </w:rPr>
      </w:pPr>
      <w:r w:rsidRPr="00E3102C">
        <w:rPr>
          <w:b/>
          <w:bCs/>
          <w:sz w:val="22"/>
          <w:szCs w:val="22"/>
        </w:rPr>
        <w:t>WIRELESS LAN</w:t>
      </w:r>
      <w:r w:rsidRPr="00E3102C">
        <w:rPr>
          <w:sz w:val="22"/>
          <w:szCs w:val="22"/>
        </w:rPr>
        <w:t xml:space="preserve"> facilities are available </w:t>
      </w:r>
      <w:r w:rsidR="002D0ACE" w:rsidRPr="00E3102C">
        <w:rPr>
          <w:sz w:val="22"/>
          <w:szCs w:val="22"/>
        </w:rPr>
        <w:t>to</w:t>
      </w:r>
      <w:r w:rsidRPr="00E3102C">
        <w:rPr>
          <w:sz w:val="22"/>
          <w:szCs w:val="22"/>
        </w:rPr>
        <w:t xml:space="preserve"> delegates in all ITU meeting rooms</w:t>
      </w:r>
      <w:r w:rsidR="003A33CB">
        <w:rPr>
          <w:sz w:val="22"/>
          <w:szCs w:val="22"/>
        </w:rPr>
        <w:t xml:space="preserve"> (SSID: “</w:t>
      </w:r>
      <w:proofErr w:type="spellStart"/>
      <w:r w:rsidR="003A33CB">
        <w:rPr>
          <w:sz w:val="22"/>
          <w:szCs w:val="22"/>
        </w:rPr>
        <w:t>ITUwifi</w:t>
      </w:r>
      <w:proofErr w:type="spellEnd"/>
      <w:r w:rsidR="003A33CB">
        <w:rPr>
          <w:sz w:val="22"/>
          <w:szCs w:val="22"/>
        </w:rPr>
        <w:t>”, Key: itu@GVA1211)</w:t>
      </w:r>
      <w:r w:rsidRPr="00E3102C">
        <w:rPr>
          <w:sz w:val="22"/>
          <w:szCs w:val="22"/>
        </w:rPr>
        <w:t xml:space="preserve">. Detailed </w:t>
      </w:r>
      <w:r w:rsidR="003B362E" w:rsidRPr="00E3102C">
        <w:rPr>
          <w:sz w:val="22"/>
          <w:szCs w:val="22"/>
        </w:rPr>
        <w:t xml:space="preserve">information is available </w:t>
      </w:r>
      <w:r w:rsidR="00FF5FAE">
        <w:rPr>
          <w:sz w:val="22"/>
          <w:szCs w:val="22"/>
        </w:rPr>
        <w:t>on</w:t>
      </w:r>
      <w:r w:rsidR="00FF5FAE">
        <w:rPr>
          <w:sz w:val="22"/>
          <w:szCs w:val="22"/>
        </w:rPr>
        <w:noBreakHyphen/>
      </w:r>
      <w:r w:rsidR="002D0ACE" w:rsidRPr="00E3102C">
        <w:rPr>
          <w:sz w:val="22"/>
          <w:szCs w:val="22"/>
        </w:rPr>
        <w:t xml:space="preserve">site and </w:t>
      </w:r>
      <w:r w:rsidR="003B362E" w:rsidRPr="00E3102C">
        <w:rPr>
          <w:sz w:val="22"/>
          <w:szCs w:val="22"/>
        </w:rPr>
        <w:t xml:space="preserve">on the </w:t>
      </w:r>
      <w:r w:rsidRPr="00E3102C">
        <w:rPr>
          <w:sz w:val="22"/>
          <w:szCs w:val="22"/>
        </w:rPr>
        <w:t>ITU</w:t>
      </w:r>
      <w:r w:rsidR="003B362E" w:rsidRPr="00E3102C">
        <w:rPr>
          <w:sz w:val="22"/>
          <w:szCs w:val="22"/>
        </w:rPr>
        <w:noBreakHyphen/>
      </w:r>
      <w:r w:rsidRPr="00E3102C">
        <w:rPr>
          <w:sz w:val="22"/>
          <w:szCs w:val="22"/>
        </w:rPr>
        <w:t>T website (</w:t>
      </w:r>
      <w:hyperlink r:id="rId22" w:history="1">
        <w:r w:rsidRPr="00E3102C">
          <w:rPr>
            <w:rStyle w:val="Hyperlink"/>
            <w:sz w:val="22"/>
            <w:szCs w:val="22"/>
          </w:rPr>
          <w:t>http://itu.int/ITU-T/edh/faqs-support.html</w:t>
        </w:r>
      </w:hyperlink>
      <w:r w:rsidRPr="00E3102C">
        <w:rPr>
          <w:sz w:val="22"/>
          <w:szCs w:val="22"/>
        </w:rPr>
        <w:t xml:space="preserve">). </w:t>
      </w:r>
    </w:p>
    <w:p w14:paraId="51C2A9C0" w14:textId="38D5474E" w:rsidR="00384E5D" w:rsidRPr="007A3B5D" w:rsidRDefault="00384E5D">
      <w:pPr>
        <w:spacing w:after="120"/>
        <w:rPr>
          <w:rFonts w:eastAsia="SimSun"/>
          <w:sz w:val="22"/>
          <w:szCs w:val="22"/>
          <w:lang w:eastAsia="zh-CN"/>
        </w:rPr>
      </w:pPr>
      <w:r w:rsidRPr="00E3102C">
        <w:rPr>
          <w:rFonts w:eastAsia="SimSun"/>
          <w:b/>
          <w:bCs/>
          <w:sz w:val="22"/>
          <w:szCs w:val="22"/>
          <w:lang w:eastAsia="zh-CN"/>
        </w:rPr>
        <w:t>E-LOCKERS</w:t>
      </w:r>
      <w:r w:rsidRPr="00E3102C">
        <w:rPr>
          <w:rFonts w:eastAsia="SimSun"/>
          <w:sz w:val="22"/>
          <w:szCs w:val="22"/>
          <w:lang w:eastAsia="zh-CN"/>
        </w:rPr>
        <w:t xml:space="preserve"> are available </w:t>
      </w:r>
      <w:r w:rsidR="00931D00" w:rsidRPr="00E3102C">
        <w:rPr>
          <w:rFonts w:eastAsia="SimSun"/>
          <w:sz w:val="22"/>
          <w:szCs w:val="22"/>
          <w:lang w:eastAsia="zh-CN"/>
        </w:rPr>
        <w:t>for the duration of</w:t>
      </w:r>
      <w:r w:rsidR="00A015F3" w:rsidRPr="00E3102C">
        <w:rPr>
          <w:rFonts w:eastAsia="SimSun"/>
          <w:sz w:val="22"/>
          <w:szCs w:val="22"/>
          <w:lang w:eastAsia="zh-CN"/>
        </w:rPr>
        <w:t xml:space="preserve"> the meeting using</w:t>
      </w:r>
      <w:r w:rsidR="00D82A2A">
        <w:rPr>
          <w:rFonts w:eastAsia="SimSun"/>
          <w:sz w:val="22"/>
          <w:szCs w:val="22"/>
          <w:lang w:eastAsia="zh-CN"/>
        </w:rPr>
        <w:t xml:space="preserve"> delegates’</w:t>
      </w:r>
      <w:r w:rsidR="00A015F3" w:rsidRPr="00E3102C">
        <w:rPr>
          <w:rFonts w:eastAsia="SimSun"/>
          <w:sz w:val="22"/>
          <w:szCs w:val="22"/>
          <w:lang w:eastAsia="zh-CN"/>
        </w:rPr>
        <w:t xml:space="preserve"> ITU</w:t>
      </w:r>
      <w:r w:rsidR="00B61795">
        <w:rPr>
          <w:rFonts w:eastAsia="SimSun"/>
          <w:sz w:val="22"/>
          <w:szCs w:val="22"/>
          <w:lang w:eastAsia="zh-CN"/>
        </w:rPr>
        <w:t>-T</w:t>
      </w:r>
      <w:r w:rsidR="00A015F3" w:rsidRPr="00E3102C">
        <w:rPr>
          <w:rFonts w:eastAsia="SimSun"/>
          <w:sz w:val="22"/>
          <w:szCs w:val="22"/>
          <w:lang w:eastAsia="zh-CN"/>
        </w:rPr>
        <w:t xml:space="preserve"> </w:t>
      </w:r>
      <w:r w:rsidR="00B61795">
        <w:rPr>
          <w:rFonts w:eastAsia="SimSun"/>
          <w:sz w:val="22"/>
          <w:szCs w:val="22"/>
          <w:lang w:eastAsia="zh-CN"/>
        </w:rPr>
        <w:t xml:space="preserve">RFID </w:t>
      </w:r>
      <w:r w:rsidR="00913C97">
        <w:rPr>
          <w:rFonts w:eastAsia="SimSun"/>
          <w:sz w:val="22"/>
          <w:szCs w:val="22"/>
          <w:lang w:eastAsia="zh-CN"/>
        </w:rPr>
        <w:t xml:space="preserve">identity </w:t>
      </w:r>
      <w:r w:rsidR="00A015F3" w:rsidRPr="00E3102C">
        <w:rPr>
          <w:rFonts w:eastAsia="SimSun"/>
          <w:sz w:val="22"/>
          <w:szCs w:val="22"/>
          <w:lang w:eastAsia="zh-CN"/>
        </w:rPr>
        <w:t>badge</w:t>
      </w:r>
      <w:r w:rsidR="00913C97">
        <w:rPr>
          <w:rFonts w:eastAsia="SimSun"/>
          <w:sz w:val="22"/>
          <w:szCs w:val="22"/>
          <w:lang w:eastAsia="zh-CN"/>
        </w:rPr>
        <w:t>s</w:t>
      </w:r>
      <w:r w:rsidR="00A015F3" w:rsidRPr="00E3102C">
        <w:rPr>
          <w:rFonts w:eastAsia="SimSun"/>
          <w:sz w:val="22"/>
          <w:szCs w:val="22"/>
          <w:lang w:eastAsia="zh-CN"/>
        </w:rPr>
        <w:t xml:space="preserve">. The </w:t>
      </w:r>
      <w:r w:rsidR="00931726">
        <w:rPr>
          <w:rFonts w:eastAsia="SimSun"/>
          <w:sz w:val="22"/>
          <w:szCs w:val="22"/>
          <w:lang w:eastAsia="zh-CN"/>
        </w:rPr>
        <w:t>e</w:t>
      </w:r>
      <w:r w:rsidR="00931726">
        <w:rPr>
          <w:rFonts w:eastAsia="SimSun"/>
          <w:sz w:val="22"/>
          <w:szCs w:val="22"/>
          <w:lang w:eastAsia="zh-CN"/>
        </w:rPr>
        <w:noBreakHyphen/>
      </w:r>
      <w:r w:rsidR="00A015F3" w:rsidRPr="00E3102C">
        <w:rPr>
          <w:rFonts w:eastAsia="SimSun"/>
          <w:sz w:val="22"/>
          <w:szCs w:val="22"/>
          <w:lang w:eastAsia="zh-CN"/>
        </w:rPr>
        <w:t xml:space="preserve">lockers </w:t>
      </w:r>
      <w:r w:rsidR="00931D00" w:rsidRPr="00E3102C">
        <w:rPr>
          <w:rFonts w:eastAsia="SimSun"/>
          <w:sz w:val="22"/>
          <w:szCs w:val="22"/>
          <w:lang w:eastAsia="zh-CN"/>
        </w:rPr>
        <w:t>are</w:t>
      </w:r>
      <w:r w:rsidR="00A015F3" w:rsidRPr="00E3102C" w:rsidDel="00A015F3">
        <w:rPr>
          <w:rFonts w:eastAsia="SimSun"/>
          <w:sz w:val="22"/>
          <w:szCs w:val="22"/>
          <w:lang w:eastAsia="zh-CN"/>
        </w:rPr>
        <w:t xml:space="preserve"> </w:t>
      </w:r>
      <w:r w:rsidR="005C580C">
        <w:rPr>
          <w:rFonts w:eastAsia="SimSun"/>
          <w:sz w:val="22"/>
          <w:szCs w:val="22"/>
          <w:lang w:eastAsia="zh-CN"/>
        </w:rPr>
        <w:t>located immediately after</w:t>
      </w:r>
      <w:r w:rsidR="00A015F3" w:rsidRPr="00E3102C">
        <w:rPr>
          <w:rFonts w:eastAsia="SimSun"/>
          <w:sz w:val="22"/>
          <w:szCs w:val="22"/>
          <w:lang w:eastAsia="zh-CN"/>
        </w:rPr>
        <w:t xml:space="preserve"> the registration area</w:t>
      </w:r>
      <w:r w:rsidRPr="00E3102C">
        <w:rPr>
          <w:rFonts w:eastAsia="SimSun"/>
          <w:sz w:val="22"/>
          <w:szCs w:val="22"/>
          <w:lang w:eastAsia="zh-CN"/>
        </w:rPr>
        <w:t xml:space="preserve"> </w:t>
      </w:r>
      <w:r w:rsidR="00931D00" w:rsidRPr="00E3102C">
        <w:rPr>
          <w:rFonts w:eastAsia="SimSun"/>
          <w:sz w:val="22"/>
          <w:szCs w:val="22"/>
          <w:lang w:eastAsia="zh-CN"/>
        </w:rPr>
        <w:t xml:space="preserve">on the ground floor </w:t>
      </w:r>
      <w:r w:rsidRPr="00E3102C">
        <w:rPr>
          <w:rFonts w:eastAsia="SimSun"/>
          <w:sz w:val="22"/>
          <w:szCs w:val="22"/>
          <w:lang w:eastAsia="zh-CN"/>
        </w:rPr>
        <w:t xml:space="preserve">of the </w:t>
      </w:r>
      <w:hyperlink r:id="rId23" w:history="1">
        <w:proofErr w:type="spellStart"/>
        <w:r w:rsidRPr="005C580C">
          <w:rPr>
            <w:rStyle w:val="Hyperlink"/>
            <w:rFonts w:eastAsia="SimSun"/>
            <w:sz w:val="22"/>
            <w:szCs w:val="22"/>
            <w:lang w:eastAsia="zh-CN"/>
          </w:rPr>
          <w:t>Montbrillant</w:t>
        </w:r>
        <w:proofErr w:type="spellEnd"/>
        <w:r w:rsidRPr="005C580C">
          <w:rPr>
            <w:rStyle w:val="Hyperlink"/>
            <w:rFonts w:eastAsia="SimSun"/>
            <w:sz w:val="22"/>
            <w:szCs w:val="22"/>
            <w:lang w:eastAsia="zh-CN"/>
          </w:rPr>
          <w:t xml:space="preserve"> building</w:t>
        </w:r>
      </w:hyperlink>
      <w:r w:rsidR="005C580C">
        <w:rPr>
          <w:rFonts w:eastAsia="SimSun"/>
          <w:sz w:val="22"/>
          <w:szCs w:val="22"/>
          <w:lang w:eastAsia="zh-CN"/>
        </w:rPr>
        <w:t>.</w:t>
      </w:r>
    </w:p>
    <w:p w14:paraId="2521DD01" w14:textId="660B00E8" w:rsidR="00D8684E" w:rsidRPr="00E3102C" w:rsidRDefault="00931726" w:rsidP="00000FC7">
      <w:pPr>
        <w:rPr>
          <w:sz w:val="22"/>
          <w:szCs w:val="22"/>
        </w:rPr>
      </w:pPr>
      <w:r>
        <w:rPr>
          <w:b/>
          <w:bCs/>
          <w:sz w:val="22"/>
          <w:szCs w:val="22"/>
        </w:rPr>
        <w:t>PRINTERS</w:t>
      </w:r>
      <w:r w:rsidR="00D8684E" w:rsidRPr="007A3B5D">
        <w:rPr>
          <w:sz w:val="22"/>
          <w:szCs w:val="22"/>
        </w:rPr>
        <w:t xml:space="preserve"> are </w:t>
      </w:r>
      <w:r w:rsidR="00A015F3" w:rsidRPr="007A3B5D">
        <w:rPr>
          <w:sz w:val="22"/>
          <w:szCs w:val="22"/>
        </w:rPr>
        <w:t>available in the delegates</w:t>
      </w:r>
      <w:r w:rsidR="00931D00" w:rsidRPr="007A3B5D">
        <w:rPr>
          <w:sz w:val="22"/>
          <w:szCs w:val="22"/>
        </w:rPr>
        <w:t>’</w:t>
      </w:r>
      <w:r w:rsidR="00A015F3" w:rsidRPr="007A3B5D">
        <w:rPr>
          <w:sz w:val="22"/>
          <w:szCs w:val="22"/>
        </w:rPr>
        <w:t xml:space="preserve"> lounges</w:t>
      </w:r>
      <w:r w:rsidR="00D8684E" w:rsidRPr="007A3B5D">
        <w:rPr>
          <w:sz w:val="22"/>
          <w:szCs w:val="22"/>
        </w:rPr>
        <w:t xml:space="preserve"> and near </w:t>
      </w:r>
      <w:r w:rsidR="00A015F3" w:rsidRPr="007A3B5D">
        <w:rPr>
          <w:sz w:val="22"/>
          <w:szCs w:val="22"/>
        </w:rPr>
        <w:t>all</w:t>
      </w:r>
      <w:r w:rsidR="00D8684E" w:rsidRPr="007A3B5D">
        <w:rPr>
          <w:sz w:val="22"/>
          <w:szCs w:val="22"/>
        </w:rPr>
        <w:t xml:space="preserve"> </w:t>
      </w:r>
      <w:hyperlink r:id="rId24" w:history="1">
        <w:r w:rsidR="00D8684E" w:rsidRPr="005C580C">
          <w:rPr>
            <w:rStyle w:val="Hyperlink"/>
            <w:sz w:val="22"/>
            <w:szCs w:val="22"/>
          </w:rPr>
          <w:t>major meeting rooms</w:t>
        </w:r>
      </w:hyperlink>
      <w:r w:rsidR="00D8684E" w:rsidRPr="007A3B5D">
        <w:rPr>
          <w:sz w:val="22"/>
          <w:szCs w:val="22"/>
        </w:rPr>
        <w:t xml:space="preserve">. To avoid the need to install drivers on </w:t>
      </w:r>
      <w:r>
        <w:rPr>
          <w:sz w:val="22"/>
          <w:szCs w:val="22"/>
        </w:rPr>
        <w:t>delegates’</w:t>
      </w:r>
      <w:r w:rsidR="00A015F3" w:rsidRPr="007A3B5D">
        <w:rPr>
          <w:sz w:val="22"/>
          <w:szCs w:val="22"/>
        </w:rPr>
        <w:t xml:space="preserve"> computer, documents may be “e</w:t>
      </w:r>
      <w:r w:rsidR="00A015F3" w:rsidRPr="007A3B5D">
        <w:rPr>
          <w:sz w:val="22"/>
          <w:szCs w:val="22"/>
        </w:rPr>
        <w:noBreakHyphen/>
      </w:r>
      <w:r w:rsidR="00D8684E" w:rsidRPr="007A3B5D">
        <w:rPr>
          <w:sz w:val="22"/>
          <w:szCs w:val="22"/>
        </w:rPr>
        <w:t xml:space="preserve">printed” by </w:t>
      </w:r>
      <w:r w:rsidR="00A015F3" w:rsidRPr="007A3B5D">
        <w:rPr>
          <w:sz w:val="22"/>
          <w:szCs w:val="22"/>
        </w:rPr>
        <w:t>emailing</w:t>
      </w:r>
      <w:r w:rsidR="00D8684E" w:rsidRPr="007A3B5D">
        <w:rPr>
          <w:sz w:val="22"/>
          <w:szCs w:val="22"/>
        </w:rPr>
        <w:t xml:space="preserve"> </w:t>
      </w:r>
      <w:r w:rsidR="00A015F3" w:rsidRPr="007A3B5D">
        <w:rPr>
          <w:sz w:val="22"/>
          <w:szCs w:val="22"/>
        </w:rPr>
        <w:t>them</w:t>
      </w:r>
      <w:r w:rsidR="00D8684E" w:rsidRPr="007A3B5D">
        <w:rPr>
          <w:sz w:val="22"/>
          <w:szCs w:val="22"/>
        </w:rPr>
        <w:t xml:space="preserve"> to the desired printer.</w:t>
      </w:r>
      <w:r w:rsidR="005C580C">
        <w:rPr>
          <w:sz w:val="22"/>
          <w:szCs w:val="22"/>
        </w:rPr>
        <w:br/>
      </w:r>
      <w:r w:rsidR="00D8684E" w:rsidRPr="007A3B5D">
        <w:rPr>
          <w:sz w:val="22"/>
          <w:szCs w:val="22"/>
        </w:rPr>
        <w:t>Details at:</w:t>
      </w:r>
      <w:r w:rsidR="00000FC7" w:rsidRPr="00000FC7">
        <w:t xml:space="preserve"> </w:t>
      </w:r>
      <w:hyperlink r:id="rId25" w:history="1">
        <w:r w:rsidR="00000FC7" w:rsidRPr="00DC185F">
          <w:rPr>
            <w:rStyle w:val="Hyperlink"/>
            <w:sz w:val="22"/>
            <w:szCs w:val="22"/>
          </w:rPr>
          <w:t>http://itu.int/go/e-print</w:t>
        </w:r>
      </w:hyperlink>
      <w:r w:rsidR="00000FC7">
        <w:rPr>
          <w:sz w:val="22"/>
          <w:szCs w:val="22"/>
        </w:rPr>
        <w:t>.</w:t>
      </w:r>
    </w:p>
    <w:p w14:paraId="33F7185F" w14:textId="0452B212" w:rsidR="00384E5D" w:rsidRPr="00E3102C" w:rsidRDefault="00384E5D">
      <w:pPr>
        <w:rPr>
          <w:sz w:val="22"/>
          <w:szCs w:val="22"/>
        </w:rPr>
      </w:pPr>
      <w:r w:rsidRPr="00E3102C">
        <w:rPr>
          <w:b/>
          <w:bCs/>
          <w:sz w:val="22"/>
          <w:szCs w:val="22"/>
        </w:rPr>
        <w:t>LOAN LAPTOPS</w:t>
      </w:r>
      <w:r w:rsidR="00931726">
        <w:rPr>
          <w:b/>
          <w:bCs/>
          <w:sz w:val="22"/>
          <w:szCs w:val="22"/>
        </w:rPr>
        <w:t xml:space="preserve"> </w:t>
      </w:r>
      <w:r w:rsidR="00931726" w:rsidRPr="00CE218B">
        <w:rPr>
          <w:sz w:val="22"/>
          <w:szCs w:val="22"/>
        </w:rPr>
        <w:t>for delegates are available from t</w:t>
      </w:r>
      <w:r w:rsidRPr="00931726">
        <w:rPr>
          <w:sz w:val="22"/>
          <w:szCs w:val="22"/>
        </w:rPr>
        <w:t>he</w:t>
      </w:r>
      <w:r w:rsidRPr="00E3102C">
        <w:rPr>
          <w:sz w:val="22"/>
          <w:szCs w:val="22"/>
        </w:rPr>
        <w:t xml:space="preserve"> ITU Service Desk (</w:t>
      </w:r>
      <w:hyperlink r:id="rId26" w:history="1">
        <w:r w:rsidRPr="00E3102C">
          <w:rPr>
            <w:rStyle w:val="Hyperlink"/>
            <w:sz w:val="22"/>
            <w:szCs w:val="22"/>
          </w:rPr>
          <w:t>servicedesk@itu.int</w:t>
        </w:r>
      </w:hyperlink>
      <w:r w:rsidRPr="00E3102C">
        <w:rPr>
          <w:sz w:val="22"/>
          <w:szCs w:val="22"/>
        </w:rPr>
        <w:t>)</w:t>
      </w:r>
      <w:r w:rsidR="002D0ACE" w:rsidRPr="00E3102C">
        <w:rPr>
          <w:sz w:val="22"/>
          <w:szCs w:val="22"/>
        </w:rPr>
        <w:t xml:space="preserve"> </w:t>
      </w:r>
      <w:r w:rsidRPr="00E3102C">
        <w:rPr>
          <w:sz w:val="22"/>
          <w:szCs w:val="22"/>
        </w:rPr>
        <w:t>on a first-come, first</w:t>
      </w:r>
      <w:r w:rsidR="00931726">
        <w:rPr>
          <w:sz w:val="22"/>
          <w:szCs w:val="22"/>
        </w:rPr>
        <w:noBreakHyphen/>
      </w:r>
      <w:r w:rsidRPr="00E3102C">
        <w:rPr>
          <w:sz w:val="22"/>
          <w:szCs w:val="22"/>
        </w:rPr>
        <w:t>serve</w:t>
      </w:r>
      <w:r w:rsidR="002D0ACE" w:rsidRPr="00E3102C">
        <w:rPr>
          <w:sz w:val="22"/>
          <w:szCs w:val="22"/>
        </w:rPr>
        <w:t>d</w:t>
      </w:r>
      <w:r w:rsidRPr="00E3102C">
        <w:rPr>
          <w:sz w:val="22"/>
          <w:szCs w:val="22"/>
        </w:rPr>
        <w:t xml:space="preserve"> basis.</w:t>
      </w:r>
    </w:p>
    <w:p w14:paraId="7F811818" w14:textId="643D62A7" w:rsidR="00384E5D" w:rsidRPr="00E3102C" w:rsidRDefault="00B61795" w:rsidP="00BE4F0F">
      <w:pPr>
        <w:tabs>
          <w:tab w:val="clear" w:pos="794"/>
          <w:tab w:val="clear" w:pos="1191"/>
          <w:tab w:val="clear" w:pos="1588"/>
          <w:tab w:val="clear" w:pos="1985"/>
        </w:tabs>
        <w:spacing w:before="200" w:after="120"/>
        <w:ind w:right="91"/>
        <w:jc w:val="center"/>
        <w:rPr>
          <w:b/>
          <w:bCs/>
          <w:szCs w:val="24"/>
        </w:rPr>
      </w:pPr>
      <w:r>
        <w:rPr>
          <w:b/>
          <w:bCs/>
          <w:szCs w:val="24"/>
        </w:rPr>
        <w:t>PRE-</w:t>
      </w:r>
      <w:r w:rsidR="00BE4F0F">
        <w:rPr>
          <w:b/>
          <w:bCs/>
          <w:szCs w:val="24"/>
        </w:rPr>
        <w:t>REGISTRATION</w:t>
      </w:r>
    </w:p>
    <w:p w14:paraId="158E6376" w14:textId="2D355B9B" w:rsidR="00C87E56" w:rsidRDefault="005C580C" w:rsidP="001D3FA2">
      <w:pPr>
        <w:pStyle w:val="Normalaftertitle0"/>
        <w:spacing w:before="120"/>
        <w:rPr>
          <w:b/>
          <w:bCs/>
          <w:sz w:val="22"/>
          <w:szCs w:val="22"/>
        </w:rPr>
      </w:pPr>
      <w:r>
        <w:rPr>
          <w:b/>
          <w:bCs/>
          <w:sz w:val="22"/>
          <w:szCs w:val="22"/>
        </w:rPr>
        <w:t>PRE-</w:t>
      </w:r>
      <w:r w:rsidR="00384E5D" w:rsidRPr="00E3102C">
        <w:rPr>
          <w:b/>
          <w:bCs/>
          <w:sz w:val="22"/>
          <w:szCs w:val="22"/>
        </w:rPr>
        <w:t>REGISTRATION</w:t>
      </w:r>
      <w:r w:rsidR="005444BD" w:rsidRPr="00E3102C">
        <w:rPr>
          <w:b/>
          <w:bCs/>
          <w:sz w:val="22"/>
          <w:szCs w:val="22"/>
        </w:rPr>
        <w:t xml:space="preserve">: </w:t>
      </w:r>
      <w:r w:rsidR="00C87E56" w:rsidRPr="00C87E56">
        <w:rPr>
          <w:sz w:val="22"/>
          <w:szCs w:val="22"/>
        </w:rPr>
        <w:t xml:space="preserve">Pre-registration is to be done </w:t>
      </w:r>
      <w:hyperlink r:id="rId27" w:history="1">
        <w:r w:rsidR="00C87E56" w:rsidRPr="00BE4F0F">
          <w:rPr>
            <w:rStyle w:val="Hyperlink"/>
            <w:sz w:val="22"/>
            <w:szCs w:val="22"/>
          </w:rPr>
          <w:t>online</w:t>
        </w:r>
      </w:hyperlink>
      <w:r w:rsidR="00C87E56" w:rsidRPr="00C87E56">
        <w:rPr>
          <w:sz w:val="22"/>
          <w:szCs w:val="22"/>
        </w:rPr>
        <w:t xml:space="preserve"> via the study group home page </w:t>
      </w:r>
      <w:r w:rsidR="00C87E56" w:rsidRPr="00C87E56">
        <w:rPr>
          <w:b/>
          <w:bCs/>
          <w:sz w:val="22"/>
          <w:szCs w:val="22"/>
        </w:rPr>
        <w:t>at least one month before the meeting</w:t>
      </w:r>
      <w:r w:rsidR="00C87E56" w:rsidRPr="00C87E56">
        <w:rPr>
          <w:sz w:val="22"/>
          <w:szCs w:val="22"/>
        </w:rPr>
        <w:t>. Additionally</w:t>
      </w:r>
      <w:r w:rsidR="00C87E56">
        <w:rPr>
          <w:sz w:val="22"/>
          <w:szCs w:val="22"/>
        </w:rPr>
        <w:t>,</w:t>
      </w:r>
      <w:r w:rsidR="00C87E56" w:rsidRPr="00C87E56">
        <w:rPr>
          <w:sz w:val="22"/>
          <w:szCs w:val="22"/>
        </w:rPr>
        <w:t xml:space="preserve"> and within the same deadline, focal points are requested to send by e-mail (</w:t>
      </w:r>
      <w:hyperlink r:id="rId28" w:history="1">
        <w:r w:rsidR="00C87E56" w:rsidRPr="00DC185F">
          <w:rPr>
            <w:rStyle w:val="Hyperlink"/>
            <w:sz w:val="22"/>
            <w:szCs w:val="22"/>
          </w:rPr>
          <w:t>tsbreg@itu.int</w:t>
        </w:r>
      </w:hyperlink>
      <w:r w:rsidR="00C87E56" w:rsidRPr="00C87E56">
        <w:rPr>
          <w:sz w:val="22"/>
          <w:szCs w:val="22"/>
        </w:rPr>
        <w:t>), letter or fax, the list of people who are authorized to represent their organization, indicating the names of the head and deputy head of delegation</w:t>
      </w:r>
      <w:r w:rsidR="00C87E56">
        <w:rPr>
          <w:sz w:val="22"/>
          <w:szCs w:val="22"/>
        </w:rPr>
        <w:t>.</w:t>
      </w:r>
    </w:p>
    <w:p w14:paraId="776FE877" w14:textId="026885B1"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1B36271A" w14:textId="0937A8D3" w:rsidR="00384E5D" w:rsidRPr="00E3102C" w:rsidRDefault="00B61795" w:rsidP="00CE218B">
      <w:pPr>
        <w:pStyle w:val="Normalaftertitle0"/>
        <w:spacing w:before="120"/>
        <w:rPr>
          <w:b/>
          <w:bCs/>
          <w:sz w:val="22"/>
          <w:szCs w:val="22"/>
        </w:rPr>
      </w:pPr>
      <w:r w:rsidRPr="00F40852">
        <w:rPr>
          <w:b/>
          <w:bCs/>
          <w:sz w:val="22"/>
          <w:szCs w:val="22"/>
        </w:rPr>
        <w:t>VISITORS TO GENEVA</w:t>
      </w:r>
      <w:r w:rsidR="001A0955" w:rsidRPr="00E3102C">
        <w:rPr>
          <w:sz w:val="22"/>
          <w:szCs w:val="22"/>
        </w:rPr>
        <w:t xml:space="preserve">: </w:t>
      </w:r>
      <w:r>
        <w:rPr>
          <w:sz w:val="22"/>
          <w:szCs w:val="22"/>
        </w:rPr>
        <w:t>Practical</w:t>
      </w:r>
      <w:r w:rsidR="0000705A" w:rsidRPr="00E3102C">
        <w:rPr>
          <w:sz w:val="22"/>
          <w:szCs w:val="22"/>
        </w:rPr>
        <w:t xml:space="preserve"> information for delegates </w:t>
      </w:r>
      <w:r w:rsidR="001A0955" w:rsidRPr="00E3102C">
        <w:rPr>
          <w:sz w:val="22"/>
          <w:szCs w:val="22"/>
        </w:rPr>
        <w:t>attending ITU meetings in Geneva</w:t>
      </w:r>
      <w:r w:rsidR="0000705A" w:rsidRPr="00E3102C">
        <w:rPr>
          <w:sz w:val="22"/>
          <w:szCs w:val="22"/>
        </w:rPr>
        <w:t xml:space="preserve"> </w:t>
      </w:r>
      <w:r>
        <w:rPr>
          <w:sz w:val="22"/>
          <w:szCs w:val="22"/>
        </w:rPr>
        <w:t xml:space="preserve">can be found </w:t>
      </w:r>
      <w:r w:rsidR="00384E5D" w:rsidRPr="00E3102C">
        <w:rPr>
          <w:sz w:val="22"/>
          <w:szCs w:val="22"/>
        </w:rPr>
        <w:t>at</w:t>
      </w:r>
      <w:r>
        <w:rPr>
          <w:sz w:val="22"/>
          <w:szCs w:val="22"/>
        </w:rPr>
        <w:t>:</w:t>
      </w:r>
      <w:r w:rsidR="00384E5D" w:rsidRPr="00E3102C">
        <w:rPr>
          <w:sz w:val="22"/>
          <w:szCs w:val="22"/>
        </w:rPr>
        <w:t xml:space="preserve"> </w:t>
      </w:r>
      <w:hyperlink r:id="rId29" w:history="1">
        <w:r w:rsidR="00384E5D" w:rsidRPr="00E3102C">
          <w:rPr>
            <w:rStyle w:val="Hyperlink"/>
            <w:sz w:val="22"/>
            <w:szCs w:val="22"/>
          </w:rPr>
          <w:t>http://itu.int/en/delegates-corner</w:t>
        </w:r>
      </w:hyperlink>
      <w:r w:rsidR="00384E5D" w:rsidRPr="00E3102C">
        <w:rPr>
          <w:sz w:val="22"/>
          <w:szCs w:val="22"/>
        </w:rPr>
        <w:t>.</w:t>
      </w:r>
    </w:p>
    <w:p w14:paraId="374BE033" w14:textId="1E12C0AE" w:rsidR="00462660" w:rsidRPr="00576D0E" w:rsidRDefault="00B61795" w:rsidP="00931D00">
      <w:pPr>
        <w:spacing w:after="120"/>
        <w:rPr>
          <w:rStyle w:val="Hyperlink"/>
          <w:color w:val="auto"/>
          <w:sz w:val="22"/>
          <w:szCs w:val="22"/>
          <w:u w:val="none"/>
        </w:rPr>
      </w:pPr>
      <w:r w:rsidRPr="00E3102C">
        <w:rPr>
          <w:b/>
          <w:bCs/>
          <w:sz w:val="22"/>
          <w:szCs w:val="22"/>
        </w:rPr>
        <w:t>HOTEL DISCOUNTS</w:t>
      </w:r>
      <w:r w:rsidR="00384E5D" w:rsidRPr="00CE218B">
        <w:rPr>
          <w:sz w:val="22"/>
          <w:szCs w:val="22"/>
        </w:rPr>
        <w:t>:</w:t>
      </w:r>
      <w:r w:rsidR="00384E5D" w:rsidRPr="00E3102C">
        <w:rPr>
          <w:sz w:val="22"/>
          <w:szCs w:val="22"/>
        </w:rPr>
        <w:t xml:space="preserve"> </w:t>
      </w:r>
      <w:r w:rsidR="0000705A" w:rsidRPr="00E3102C">
        <w:rPr>
          <w:sz w:val="22"/>
          <w:szCs w:val="22"/>
        </w:rPr>
        <w:t>A number of Geneva</w:t>
      </w:r>
      <w:r w:rsidR="00384E5D" w:rsidRPr="00E3102C">
        <w:rPr>
          <w:sz w:val="22"/>
          <w:szCs w:val="22"/>
        </w:rPr>
        <w:t xml:space="preserve"> hotels</w:t>
      </w:r>
      <w:r w:rsidR="0000705A" w:rsidRPr="00E3102C">
        <w:rPr>
          <w:sz w:val="22"/>
          <w:szCs w:val="22"/>
        </w:rPr>
        <w:t xml:space="preserve"> offer preferential rates for delegates attending ITU meetings</w:t>
      </w:r>
      <w:r w:rsidR="00931D00" w:rsidRPr="00E3102C">
        <w:rPr>
          <w:sz w:val="22"/>
          <w:szCs w:val="22"/>
        </w:rPr>
        <w:t>, and provide a card giving free access to Geneva’s public transport system</w:t>
      </w:r>
      <w:r w:rsidR="0000705A" w:rsidRPr="00E3102C">
        <w:rPr>
          <w:sz w:val="22"/>
          <w:szCs w:val="22"/>
        </w:rPr>
        <w:t xml:space="preserve">. </w:t>
      </w:r>
      <w:r w:rsidR="001A0955" w:rsidRPr="00E3102C">
        <w:rPr>
          <w:sz w:val="22"/>
          <w:szCs w:val="22"/>
        </w:rPr>
        <w:t xml:space="preserve">A list of </w:t>
      </w:r>
      <w:r w:rsidR="00931D00" w:rsidRPr="00E3102C">
        <w:rPr>
          <w:sz w:val="22"/>
          <w:szCs w:val="22"/>
        </w:rPr>
        <w:t xml:space="preserve">participating </w:t>
      </w:r>
      <w:r w:rsidR="001A0955" w:rsidRPr="00E3102C">
        <w:rPr>
          <w:sz w:val="22"/>
          <w:szCs w:val="22"/>
        </w:rPr>
        <w:t xml:space="preserve">hotels, and guidance </w:t>
      </w:r>
      <w:r w:rsidR="001A0955" w:rsidRPr="00576D0E">
        <w:rPr>
          <w:sz w:val="22"/>
          <w:szCs w:val="22"/>
        </w:rPr>
        <w:t>on how to claim discounts</w:t>
      </w:r>
      <w:r>
        <w:rPr>
          <w:sz w:val="22"/>
          <w:szCs w:val="22"/>
        </w:rPr>
        <w:t>,</w:t>
      </w:r>
      <w:r w:rsidR="0000705A" w:rsidRPr="00576D0E">
        <w:rPr>
          <w:sz w:val="22"/>
          <w:szCs w:val="22"/>
        </w:rPr>
        <w:t xml:space="preserve"> can be found at: </w:t>
      </w:r>
      <w:hyperlink r:id="rId30" w:history="1">
        <w:r w:rsidR="00384E5D" w:rsidRPr="00576D0E">
          <w:rPr>
            <w:rStyle w:val="Hyperlink"/>
            <w:sz w:val="22"/>
            <w:szCs w:val="22"/>
          </w:rPr>
          <w:t>http://itu.int/travel/</w:t>
        </w:r>
      </w:hyperlink>
      <w:r w:rsidR="00F54DF5" w:rsidRPr="00576D0E">
        <w:rPr>
          <w:rStyle w:val="Hyperlink"/>
          <w:color w:val="auto"/>
          <w:sz w:val="22"/>
          <w:szCs w:val="22"/>
          <w:u w:val="none"/>
        </w:rPr>
        <w:t>.</w:t>
      </w:r>
      <w:r w:rsidR="00462660" w:rsidRPr="00576D0E">
        <w:rPr>
          <w:rStyle w:val="Hyperlink"/>
          <w:color w:val="auto"/>
          <w:sz w:val="22"/>
          <w:szCs w:val="22"/>
          <w:u w:val="none"/>
        </w:rPr>
        <w:t xml:space="preserve"> </w:t>
      </w:r>
    </w:p>
    <w:p w14:paraId="613FD921" w14:textId="77777777" w:rsidR="00537FB2" w:rsidRPr="00537FB2" w:rsidRDefault="00537FB2" w:rsidP="00537FB2">
      <w:pPr>
        <w:spacing w:before="60"/>
        <w:textAlignment w:val="auto"/>
        <w:rPr>
          <w:rFonts w:ascii="Calibri" w:hAnsi="Calibri"/>
          <w:sz w:val="22"/>
          <w:szCs w:val="22"/>
          <w:lang w:val="en-US"/>
        </w:rPr>
      </w:pPr>
      <w:r w:rsidRPr="00537FB2">
        <w:rPr>
          <w:rFonts w:ascii="Calibri" w:hAnsi="Calibri"/>
          <w:b/>
          <w:bCs/>
          <w:sz w:val="22"/>
          <w:szCs w:val="22"/>
          <w:lang w:val="en-US"/>
        </w:rPr>
        <w:t>VISA SUPPORT</w:t>
      </w:r>
      <w:r w:rsidRPr="00537FB2">
        <w:rPr>
          <w:rFonts w:ascii="Calibri" w:hAnsi="Calibri"/>
          <w:sz w:val="22"/>
          <w:szCs w:val="22"/>
          <w:lang w:val="en-U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979B368" w14:textId="5D0E19E1" w:rsidR="00537FB2" w:rsidRPr="00537FB2" w:rsidRDefault="00537FB2" w:rsidP="00537FB2">
      <w:pPr>
        <w:spacing w:before="60"/>
        <w:textAlignment w:val="auto"/>
        <w:rPr>
          <w:rFonts w:ascii="Calibri" w:hAnsi="Calibri"/>
          <w:sz w:val="22"/>
          <w:szCs w:val="22"/>
          <w:lang w:val="en-US"/>
        </w:rPr>
      </w:pPr>
      <w:r w:rsidRPr="00537FB2">
        <w:rPr>
          <w:rFonts w:ascii="Calibri" w:hAnsi="Calibri"/>
          <w:sz w:val="22"/>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537FB2">
        <w:rPr>
          <w:rFonts w:ascii="Calibri" w:hAnsi="Calibri"/>
          <w:b/>
          <w:bCs/>
          <w:sz w:val="22"/>
          <w:szCs w:val="22"/>
          <w:lang w:val="en-US"/>
        </w:rPr>
        <w:t>no later than one month before the meeting</w:t>
      </w:r>
      <w:r w:rsidRPr="00537FB2">
        <w:rPr>
          <w:rFonts w:ascii="Calibri" w:hAnsi="Calibri"/>
          <w:sz w:val="22"/>
          <w:szCs w:val="22"/>
          <w:lang w:val="en-US"/>
        </w:rPr>
        <w:t xml:space="preserve"> by e</w:t>
      </w:r>
      <w:r w:rsidR="009400E6">
        <w:rPr>
          <w:rFonts w:ascii="Calibri" w:hAnsi="Calibri"/>
          <w:sz w:val="22"/>
          <w:szCs w:val="22"/>
          <w:lang w:val="en-US"/>
        </w:rPr>
        <w:t>-</w:t>
      </w:r>
      <w:r w:rsidRPr="00537FB2">
        <w:rPr>
          <w:rFonts w:ascii="Calibri" w:hAnsi="Calibri"/>
          <w:sz w:val="22"/>
          <w:szCs w:val="22"/>
          <w:lang w:val="en-US"/>
        </w:rPr>
        <w:t>mail (</w:t>
      </w:r>
      <w:hyperlink r:id="rId31" w:history="1">
        <w:r w:rsidRPr="00537FB2">
          <w:rPr>
            <w:rFonts w:ascii="Calibri" w:hAnsi="Calibri"/>
            <w:color w:val="0000FF"/>
            <w:sz w:val="22"/>
            <w:szCs w:val="22"/>
            <w:u w:val="single"/>
            <w:lang w:val="en-US"/>
          </w:rPr>
          <w:t>tsbreg@itu.int</w:t>
        </w:r>
      </w:hyperlink>
      <w:r w:rsidRPr="00537FB2">
        <w:rPr>
          <w:rFonts w:ascii="Calibri" w:hAnsi="Calibri"/>
          <w:sz w:val="22"/>
          <w:szCs w:val="22"/>
          <w:lang w:val="en-US"/>
        </w:rPr>
        <w:t>) or fax (+41 22 730 5853), bearing the words “</w:t>
      </w:r>
      <w:r w:rsidRPr="00537FB2">
        <w:rPr>
          <w:rFonts w:ascii="Calibri" w:hAnsi="Calibri"/>
          <w:b/>
          <w:bCs/>
          <w:sz w:val="22"/>
          <w:szCs w:val="22"/>
          <w:lang w:val="en-US"/>
        </w:rPr>
        <w:t>visa support</w:t>
      </w:r>
      <w:r w:rsidRPr="00537FB2">
        <w:rPr>
          <w:rFonts w:ascii="Calibri" w:hAnsi="Calibri"/>
          <w:sz w:val="22"/>
          <w:szCs w:val="22"/>
          <w:lang w:val="en-US"/>
        </w:rPr>
        <w:t xml:space="preserve">”. A sample request can be found </w:t>
      </w:r>
      <w:hyperlink r:id="rId32" w:history="1">
        <w:r w:rsidRPr="00537FB2">
          <w:rPr>
            <w:rFonts w:ascii="Calibri" w:hAnsi="Calibri"/>
            <w:color w:val="0000FF"/>
            <w:sz w:val="22"/>
            <w:szCs w:val="22"/>
            <w:u w:val="single"/>
            <w:lang w:val="en-US"/>
          </w:rPr>
          <w:t>here</w:t>
        </w:r>
      </w:hyperlink>
      <w:r w:rsidRPr="00537FB2">
        <w:rPr>
          <w:rFonts w:ascii="Calibri" w:hAnsi="Calibri"/>
          <w:sz w:val="22"/>
          <w:szCs w:val="22"/>
          <w:lang w:val="en-US"/>
        </w:rPr>
        <w:t>.</w:t>
      </w:r>
    </w:p>
    <w:p w14:paraId="318B0A11" w14:textId="798E4026" w:rsidR="00000FC7" w:rsidRDefault="00000FC7" w:rsidP="00000FC7">
      <w:pPr>
        <w:spacing w:before="60"/>
        <w:rPr>
          <w:b/>
          <w:bCs/>
        </w:rPr>
      </w:pPr>
      <w:r>
        <w:rPr>
          <w:b/>
          <w:bCs/>
        </w:rPr>
        <w:br w:type="page"/>
      </w:r>
    </w:p>
    <w:p w14:paraId="30434B6D" w14:textId="2EE2FB69" w:rsidR="0085204C" w:rsidRDefault="00AC29E9" w:rsidP="0085204C">
      <w:pPr>
        <w:pStyle w:val="AnnexNo"/>
        <w:rPr>
          <w:b/>
          <w:bCs w:val="0"/>
        </w:rPr>
      </w:pPr>
      <w:r w:rsidRPr="00B61795">
        <w:rPr>
          <w:b/>
          <w:bCs w:val="0"/>
        </w:rPr>
        <w:lastRenderedPageBreak/>
        <w:t>ANNEX B</w:t>
      </w:r>
    </w:p>
    <w:p w14:paraId="64F0AF3C" w14:textId="77777777" w:rsidR="000A6058" w:rsidRDefault="000A6058" w:rsidP="000A6058">
      <w:pPr>
        <w:pStyle w:val="AnnexNo"/>
        <w:spacing w:before="240"/>
      </w:pPr>
      <w:r w:rsidRPr="0085204C">
        <w:rPr>
          <w:b/>
        </w:rPr>
        <w:t>Meeting of Working Parties 1/13, 2/13 and 3/13</w:t>
      </w:r>
      <w:r w:rsidRPr="0085204C">
        <w:rPr>
          <w:b/>
        </w:rPr>
        <w:br/>
        <w:t xml:space="preserve">Geneva, </w:t>
      </w:r>
      <w:r>
        <w:rPr>
          <w:b/>
        </w:rPr>
        <w:t>2 November 2018</w:t>
      </w:r>
    </w:p>
    <w:p w14:paraId="007F83AB" w14:textId="77777777" w:rsidR="000A6058" w:rsidRDefault="000A6058" w:rsidP="000A6058">
      <w:pPr>
        <w:pStyle w:val="AnnexNo"/>
        <w:spacing w:before="240"/>
      </w:pPr>
      <w:r w:rsidRPr="00CE218B">
        <w:rPr>
          <w:b/>
        </w:rPr>
        <w:t>Draft agenda</w:t>
      </w:r>
    </w:p>
    <w:p w14:paraId="36EAD5B1" w14:textId="77777777" w:rsidR="000A6058" w:rsidRPr="0085204C" w:rsidRDefault="000A6058" w:rsidP="000A6058">
      <w:pPr>
        <w:pStyle w:val="enumlev1"/>
      </w:pPr>
      <w:r>
        <w:t>1</w:t>
      </w:r>
      <w:r>
        <w:tab/>
      </w:r>
      <w:r w:rsidRPr="0085204C">
        <w:t>Opening remarks and welcome</w:t>
      </w:r>
    </w:p>
    <w:p w14:paraId="6A14C556" w14:textId="77777777" w:rsidR="000A6058" w:rsidRPr="0085204C" w:rsidRDefault="000A6058" w:rsidP="000A6058">
      <w:pPr>
        <w:pStyle w:val="enumlev1"/>
        <w:rPr>
          <w:lang w:val="en-US"/>
        </w:rPr>
      </w:pPr>
      <w:r>
        <w:t>2</w:t>
      </w:r>
      <w:r>
        <w:tab/>
      </w:r>
      <w:r w:rsidRPr="0085204C">
        <w:t>Approval of the agenda for the plenary meetings of Working Parties 1, 2 and 3/13</w:t>
      </w:r>
    </w:p>
    <w:p w14:paraId="39E357F9" w14:textId="2034CA3C" w:rsidR="000A6058" w:rsidRPr="0085204C" w:rsidRDefault="000A6058" w:rsidP="005026D2">
      <w:pPr>
        <w:pStyle w:val="enumlev1"/>
      </w:pPr>
      <w:r>
        <w:t>3</w:t>
      </w:r>
      <w:r>
        <w:tab/>
      </w:r>
      <w:r w:rsidRPr="00537FB2">
        <w:t xml:space="preserve">Review the results of Rapporteur Group meetings </w:t>
      </w:r>
    </w:p>
    <w:p w14:paraId="61B2BC3A" w14:textId="77777777" w:rsidR="000A6058" w:rsidRPr="0085204C" w:rsidRDefault="000A6058" w:rsidP="000A6058">
      <w:pPr>
        <w:pStyle w:val="enumlev1"/>
      </w:pPr>
      <w:r>
        <w:t>4</w:t>
      </w:r>
      <w:r>
        <w:tab/>
      </w:r>
      <w:r w:rsidRPr="0085204C">
        <w:t>Consent of draft Recommendations</w:t>
      </w:r>
    </w:p>
    <w:p w14:paraId="20EBF5EF" w14:textId="77777777" w:rsidR="000A6058" w:rsidRPr="0085204C" w:rsidRDefault="000A6058" w:rsidP="000A6058">
      <w:pPr>
        <w:pStyle w:val="enumlev1"/>
      </w:pPr>
      <w:r>
        <w:t>5</w:t>
      </w:r>
      <w:r>
        <w:tab/>
      </w:r>
      <w:r w:rsidRPr="0085204C">
        <w:t>Agreement on Supplement</w:t>
      </w:r>
      <w:r>
        <w:t>s</w:t>
      </w:r>
    </w:p>
    <w:p w14:paraId="174684C7" w14:textId="77777777" w:rsidR="000A6058" w:rsidRDefault="000A6058" w:rsidP="000A6058">
      <w:pPr>
        <w:pStyle w:val="enumlev1"/>
      </w:pPr>
      <w:r>
        <w:t>6</w:t>
      </w:r>
      <w:r>
        <w:tab/>
      </w:r>
      <w:r w:rsidRPr="0085204C">
        <w:t xml:space="preserve">Agreement on new work items </w:t>
      </w:r>
    </w:p>
    <w:p w14:paraId="07608D8E" w14:textId="482BD9C4" w:rsidR="000A6058" w:rsidRPr="0085204C" w:rsidRDefault="000A6058" w:rsidP="0002636D">
      <w:pPr>
        <w:pStyle w:val="enumlev1"/>
      </w:pPr>
      <w:r>
        <w:t>7</w:t>
      </w:r>
      <w:r w:rsidR="0002636D">
        <w:tab/>
      </w:r>
      <w:r w:rsidR="00523CC1">
        <w:t xml:space="preserve">Approval of </w:t>
      </w:r>
      <w:r>
        <w:t>Outgoing Liaison Statements</w:t>
      </w:r>
    </w:p>
    <w:p w14:paraId="1E232A19" w14:textId="77777777" w:rsidR="000A6058" w:rsidRPr="0085204C" w:rsidRDefault="000A6058" w:rsidP="000A6058">
      <w:pPr>
        <w:pStyle w:val="enumlev1"/>
      </w:pPr>
      <w:r>
        <w:t>8</w:t>
      </w:r>
      <w:r>
        <w:tab/>
      </w:r>
      <w:r w:rsidRPr="0085204C">
        <w:t>Agreement on future activities</w:t>
      </w:r>
    </w:p>
    <w:p w14:paraId="4612CCAF" w14:textId="77777777" w:rsidR="000A6058" w:rsidRPr="0085204C" w:rsidRDefault="000A6058" w:rsidP="000A6058">
      <w:pPr>
        <w:pStyle w:val="enumlev1"/>
      </w:pPr>
      <w:r>
        <w:t>9</w:t>
      </w:r>
      <w:r>
        <w:tab/>
      </w:r>
      <w:r w:rsidRPr="0085204C">
        <w:t>Miscellaneous</w:t>
      </w:r>
    </w:p>
    <w:p w14:paraId="5D27F9EA" w14:textId="5A4339FA" w:rsidR="0085204C" w:rsidRPr="0085204C" w:rsidRDefault="000A6058" w:rsidP="000A6058">
      <w:pPr>
        <w:pStyle w:val="enumlev1"/>
      </w:pPr>
      <w:r>
        <w:t>10</w:t>
      </w:r>
      <w:r>
        <w:tab/>
      </w:r>
      <w:r w:rsidRPr="0085204C">
        <w:t>Closure of the meeting</w:t>
      </w:r>
      <w:r>
        <w:br/>
      </w:r>
      <w:r w:rsidR="00654BEB">
        <w:br/>
      </w:r>
    </w:p>
    <w:p w14:paraId="58C4D733" w14:textId="1280B47E" w:rsidR="00977A25" w:rsidRPr="00977A25" w:rsidRDefault="00977A25" w:rsidP="00977A25">
      <w:pPr>
        <w:jc w:val="center"/>
      </w:pPr>
      <w:r>
        <w:t>_____________________</w:t>
      </w:r>
    </w:p>
    <w:sectPr w:rsidR="00977A25" w:rsidRPr="00977A25" w:rsidSect="00CE218B">
      <w:headerReference w:type="default" r:id="rId33"/>
      <w:footerReference w:type="default" r:id="rId34"/>
      <w:footerReference w:type="first" r:id="rId3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5A76" w14:textId="77777777" w:rsidR="00CA7C54" w:rsidRDefault="00CA7C54">
      <w:r>
        <w:separator/>
      </w:r>
    </w:p>
  </w:endnote>
  <w:endnote w:type="continuationSeparator" w:id="0">
    <w:p w14:paraId="1F9084FB" w14:textId="77777777" w:rsidR="00CA7C54" w:rsidRDefault="00CA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6DD3" w14:textId="684EC4E5" w:rsidR="00104729" w:rsidRPr="00196AB1" w:rsidRDefault="00104729"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4CA4" w14:textId="6463C33D" w:rsidR="00DC7CA8" w:rsidRPr="00DC7CA8" w:rsidRDefault="00DC7CA8" w:rsidP="00DC7CA8">
    <w:pPr>
      <w:tabs>
        <w:tab w:val="left" w:pos="5954"/>
        <w:tab w:val="right" w:pos="9639"/>
      </w:tabs>
      <w:jc w:val="center"/>
      <w:rPr>
        <w:caps/>
        <w:noProof/>
        <w:sz w:val="16"/>
      </w:rPr>
    </w:pPr>
    <w:r w:rsidRPr="00DC7CA8">
      <w:rPr>
        <w:rFonts w:ascii="Calibri" w:hAnsi="Calibri" w:cs="Calibri"/>
        <w:noProof/>
        <w:color w:val="0070C0"/>
        <w:sz w:val="18"/>
        <w:szCs w:val="18"/>
        <w:lang w:val="fr-CH"/>
      </w:rPr>
      <w:t xml:space="preserve">International Telecommunication Union • Place des Nations </w:t>
    </w:r>
    <w:r w:rsidRPr="00DC7CA8">
      <w:rPr>
        <w:rFonts w:ascii="Calibri" w:hAnsi="Calibri" w:cs="Calibri"/>
        <w:caps/>
        <w:noProof/>
        <w:color w:val="0070C0"/>
        <w:sz w:val="18"/>
        <w:szCs w:val="18"/>
        <w:lang w:val="fr-CH"/>
      </w:rPr>
      <w:t>•</w:t>
    </w:r>
    <w:r w:rsidRPr="00DC7CA8">
      <w:rPr>
        <w:rFonts w:ascii="Calibri" w:hAnsi="Calibri" w:cs="Calibri"/>
        <w:noProof/>
        <w:color w:val="0070C0"/>
        <w:sz w:val="18"/>
        <w:szCs w:val="18"/>
        <w:lang w:val="fr-CH"/>
      </w:rPr>
      <w:t xml:space="preserve"> CH</w:t>
    </w:r>
    <w:r w:rsidRPr="00DC7CA8">
      <w:rPr>
        <w:rFonts w:ascii="Calibri" w:hAnsi="Calibri" w:cs="Calibri"/>
        <w:noProof/>
        <w:color w:val="0070C0"/>
        <w:sz w:val="18"/>
        <w:szCs w:val="18"/>
        <w:lang w:val="fr-CH"/>
      </w:rPr>
      <w:noBreakHyphen/>
      <w:t xml:space="preserve">1211 Geneva 20 </w:t>
    </w:r>
    <w:r w:rsidRPr="00DC7CA8">
      <w:rPr>
        <w:rFonts w:ascii="Calibri" w:hAnsi="Calibri" w:cs="Calibri"/>
        <w:caps/>
        <w:noProof/>
        <w:color w:val="0070C0"/>
        <w:sz w:val="18"/>
        <w:szCs w:val="18"/>
        <w:lang w:val="fr-CH"/>
      </w:rPr>
      <w:t>•</w:t>
    </w:r>
    <w:r w:rsidRPr="00DC7CA8">
      <w:rPr>
        <w:rFonts w:ascii="Calibri" w:hAnsi="Calibri" w:cs="Calibri"/>
        <w:noProof/>
        <w:color w:val="0070C0"/>
        <w:sz w:val="18"/>
        <w:szCs w:val="18"/>
        <w:lang w:val="fr-CH"/>
      </w:rPr>
      <w:t xml:space="preserve"> Switzerland </w:t>
    </w:r>
    <w:r w:rsidRPr="00DC7CA8">
      <w:rPr>
        <w:rFonts w:ascii="Calibri" w:hAnsi="Calibri" w:cs="Calibri"/>
        <w:caps/>
        <w:noProof/>
        <w:color w:val="0070C0"/>
        <w:sz w:val="18"/>
        <w:szCs w:val="18"/>
        <w:lang w:val="fr-CH"/>
      </w:rPr>
      <w:br/>
    </w:r>
    <w:r w:rsidRPr="00DC7CA8">
      <w:rPr>
        <w:rFonts w:ascii="Calibri" w:hAnsi="Calibri" w:cs="Calibri"/>
        <w:noProof/>
        <w:color w:val="0070C0"/>
        <w:sz w:val="18"/>
        <w:szCs w:val="18"/>
        <w:lang w:val="fr-CH"/>
      </w:rPr>
      <w:t>Tel:</w:t>
    </w:r>
    <w:r w:rsidRPr="00DC7CA8">
      <w:rPr>
        <w:rFonts w:ascii="Calibri" w:hAnsi="Calibri" w:cs="Calibri"/>
        <w:caps/>
        <w:noProof/>
        <w:color w:val="0070C0"/>
        <w:sz w:val="18"/>
        <w:szCs w:val="18"/>
        <w:lang w:val="fr-CH"/>
      </w:rPr>
      <w:t xml:space="preserve"> +41 22 730 5111 • </w:t>
    </w:r>
    <w:r w:rsidRPr="00DC7CA8">
      <w:rPr>
        <w:rFonts w:ascii="Calibri" w:hAnsi="Calibri" w:cs="Calibri"/>
        <w:noProof/>
        <w:color w:val="0070C0"/>
        <w:sz w:val="18"/>
        <w:szCs w:val="18"/>
        <w:lang w:val="fr-CH"/>
      </w:rPr>
      <w:t>Fax</w:t>
    </w:r>
    <w:r w:rsidRPr="00DC7CA8">
      <w:rPr>
        <w:rFonts w:ascii="Calibri" w:hAnsi="Calibri" w:cs="Calibri"/>
        <w:caps/>
        <w:noProof/>
        <w:color w:val="0070C0"/>
        <w:sz w:val="18"/>
        <w:szCs w:val="18"/>
        <w:lang w:val="fr-CH"/>
      </w:rPr>
      <w:t>: +41 22 733 7256 • E-</w:t>
    </w:r>
    <w:r w:rsidRPr="00DC7CA8">
      <w:rPr>
        <w:rFonts w:ascii="Calibri" w:hAnsi="Calibri" w:cs="Calibri"/>
        <w:noProof/>
        <w:color w:val="0070C0"/>
        <w:sz w:val="18"/>
        <w:szCs w:val="18"/>
        <w:lang w:val="fr-CH"/>
      </w:rPr>
      <w:t>mail</w:t>
    </w:r>
    <w:r w:rsidRPr="00DC7CA8">
      <w:rPr>
        <w:rFonts w:ascii="Calibri" w:hAnsi="Calibri" w:cs="Calibri"/>
        <w:caps/>
        <w:noProof/>
        <w:color w:val="0070C0"/>
        <w:sz w:val="18"/>
        <w:szCs w:val="18"/>
        <w:lang w:val="fr-CH"/>
      </w:rPr>
      <w:t xml:space="preserve">: </w:t>
    </w:r>
    <w:hyperlink r:id="rId1" w:history="1">
      <w:r w:rsidRPr="00DC7CA8">
        <w:rPr>
          <w:rFonts w:ascii="Calibri" w:hAnsi="Calibri" w:cs="Calibri"/>
          <w:noProof/>
          <w:color w:val="0070C0"/>
          <w:sz w:val="18"/>
          <w:szCs w:val="18"/>
          <w:u w:val="single"/>
          <w:lang w:val="fr-CH"/>
        </w:rPr>
        <w:t>itumail@itu.int</w:t>
      </w:r>
    </w:hyperlink>
    <w:r w:rsidRPr="00DC7CA8">
      <w:rPr>
        <w:rFonts w:ascii="Calibri" w:hAnsi="Calibri" w:cs="Calibri"/>
        <w:noProof/>
        <w:color w:val="0070C0"/>
        <w:sz w:val="18"/>
        <w:szCs w:val="18"/>
        <w:lang w:val="fr-CH"/>
      </w:rPr>
      <w:t xml:space="preserve"> • </w:t>
    </w:r>
    <w:hyperlink r:id="rId2" w:history="1">
      <w:r w:rsidRPr="00DC7CA8">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D13DC" w14:textId="77777777" w:rsidR="00CA7C54" w:rsidRDefault="00CA7C54">
      <w:r>
        <w:t>____________________</w:t>
      </w:r>
    </w:p>
  </w:footnote>
  <w:footnote w:type="continuationSeparator" w:id="0">
    <w:p w14:paraId="69AD78F1" w14:textId="77777777" w:rsidR="00CA7C54" w:rsidRDefault="00CA7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344224F9" w:rsidR="00104729" w:rsidRDefault="004C0BC1" w:rsidP="0024485F">
    <w:pPr>
      <w:pStyle w:val="Header"/>
      <w:rPr>
        <w:noProof/>
      </w:rPr>
    </w:pPr>
    <w:sdt>
      <w:sdtPr>
        <w:id w:val="586744840"/>
        <w:docPartObj>
          <w:docPartGallery w:val="Page Numbers (Top of Page)"/>
          <w:docPartUnique/>
        </w:docPartObj>
      </w:sdtPr>
      <w:sdtEndPr>
        <w:rPr>
          <w:noProof/>
        </w:rPr>
      </w:sdtEndPr>
      <w:sdtContent>
        <w:r w:rsidR="00104729">
          <w:rPr>
            <w:noProof/>
          </w:rPr>
          <w:t>-</w:t>
        </w:r>
        <w:r w:rsidR="00104729">
          <w:t xml:space="preserve"> </w:t>
        </w:r>
        <w:r w:rsidR="00104729">
          <w:fldChar w:fldCharType="begin"/>
        </w:r>
        <w:r w:rsidR="00104729">
          <w:instrText xml:space="preserve"> PAGE   \* MERGEFORMAT </w:instrText>
        </w:r>
        <w:r w:rsidR="00104729">
          <w:fldChar w:fldCharType="separate"/>
        </w:r>
        <w:r>
          <w:rPr>
            <w:noProof/>
          </w:rPr>
          <w:t>4</w:t>
        </w:r>
        <w:r w:rsidR="00104729">
          <w:rPr>
            <w:noProof/>
          </w:rPr>
          <w:fldChar w:fldCharType="end"/>
        </w:r>
      </w:sdtContent>
    </w:sdt>
    <w:r w:rsidR="00104729">
      <w:rPr>
        <w:noProof/>
      </w:rPr>
      <w:t xml:space="preserve"> -</w:t>
    </w:r>
  </w:p>
  <w:p w14:paraId="7C91E272" w14:textId="4BC63C87" w:rsidR="00104729" w:rsidRPr="00C740E1" w:rsidRDefault="00104729" w:rsidP="0085204C">
    <w:pPr>
      <w:pStyle w:val="Header"/>
      <w:rPr>
        <w:lang w:val="en-US"/>
      </w:rPr>
    </w:pPr>
    <w:r>
      <w:rPr>
        <w:noProof/>
      </w:rPr>
      <w:t xml:space="preserve">Collective letter </w:t>
    </w:r>
    <w:r w:rsidR="00F449A4">
      <w:rPr>
        <w:noProof/>
      </w:rPr>
      <w:t>6</w:t>
    </w:r>
    <w:r>
      <w:rPr>
        <w:noProof/>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B912B4"/>
    <w:multiLevelType w:val="multilevel"/>
    <w:tmpl w:val="5E4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0FC7"/>
    <w:rsid w:val="000069D4"/>
    <w:rsid w:val="0000705A"/>
    <w:rsid w:val="000103B1"/>
    <w:rsid w:val="00010B0B"/>
    <w:rsid w:val="000174AD"/>
    <w:rsid w:val="00024E6A"/>
    <w:rsid w:val="00025A7B"/>
    <w:rsid w:val="0002636D"/>
    <w:rsid w:val="000305E1"/>
    <w:rsid w:val="0003228F"/>
    <w:rsid w:val="000473DF"/>
    <w:rsid w:val="00053AD3"/>
    <w:rsid w:val="00073152"/>
    <w:rsid w:val="000877A6"/>
    <w:rsid w:val="00090AC9"/>
    <w:rsid w:val="00095667"/>
    <w:rsid w:val="00096D31"/>
    <w:rsid w:val="000A0336"/>
    <w:rsid w:val="000A6058"/>
    <w:rsid w:val="000A7D55"/>
    <w:rsid w:val="000B2F64"/>
    <w:rsid w:val="000B46FB"/>
    <w:rsid w:val="000B7817"/>
    <w:rsid w:val="000C2E8E"/>
    <w:rsid w:val="000D351C"/>
    <w:rsid w:val="000D49FB"/>
    <w:rsid w:val="000D6712"/>
    <w:rsid w:val="000E0AE4"/>
    <w:rsid w:val="000E0E7C"/>
    <w:rsid w:val="000F1B4B"/>
    <w:rsid w:val="000F2901"/>
    <w:rsid w:val="000F3D28"/>
    <w:rsid w:val="000F6D51"/>
    <w:rsid w:val="00104729"/>
    <w:rsid w:val="00124AE2"/>
    <w:rsid w:val="00126E71"/>
    <w:rsid w:val="0012744F"/>
    <w:rsid w:val="00135065"/>
    <w:rsid w:val="001366E6"/>
    <w:rsid w:val="0013699E"/>
    <w:rsid w:val="00136A91"/>
    <w:rsid w:val="00150FE5"/>
    <w:rsid w:val="00156DFF"/>
    <w:rsid w:val="00156F66"/>
    <w:rsid w:val="00175AEE"/>
    <w:rsid w:val="0018068E"/>
    <w:rsid w:val="001809AC"/>
    <w:rsid w:val="00182528"/>
    <w:rsid w:val="0018500B"/>
    <w:rsid w:val="001850FC"/>
    <w:rsid w:val="001863B9"/>
    <w:rsid w:val="00196A19"/>
    <w:rsid w:val="00196AB1"/>
    <w:rsid w:val="001A0955"/>
    <w:rsid w:val="001A7DDC"/>
    <w:rsid w:val="001B24FA"/>
    <w:rsid w:val="001C0948"/>
    <w:rsid w:val="001C3CDB"/>
    <w:rsid w:val="001D3FA2"/>
    <w:rsid w:val="001E2029"/>
    <w:rsid w:val="00202DC1"/>
    <w:rsid w:val="002039F5"/>
    <w:rsid w:val="0020709B"/>
    <w:rsid w:val="002116EE"/>
    <w:rsid w:val="002169B6"/>
    <w:rsid w:val="00223220"/>
    <w:rsid w:val="002309D8"/>
    <w:rsid w:val="002346FE"/>
    <w:rsid w:val="00241934"/>
    <w:rsid w:val="0024485F"/>
    <w:rsid w:val="00251FAC"/>
    <w:rsid w:val="00263CE7"/>
    <w:rsid w:val="00267A46"/>
    <w:rsid w:val="002737BB"/>
    <w:rsid w:val="00282A23"/>
    <w:rsid w:val="00287BF1"/>
    <w:rsid w:val="00295B08"/>
    <w:rsid w:val="002A3D35"/>
    <w:rsid w:val="002A7FE2"/>
    <w:rsid w:val="002B7101"/>
    <w:rsid w:val="002B711C"/>
    <w:rsid w:val="002C0244"/>
    <w:rsid w:val="002C3E7B"/>
    <w:rsid w:val="002D0ACE"/>
    <w:rsid w:val="002D2D49"/>
    <w:rsid w:val="002E1B4F"/>
    <w:rsid w:val="002F2E67"/>
    <w:rsid w:val="002F6530"/>
    <w:rsid w:val="00300095"/>
    <w:rsid w:val="003002F7"/>
    <w:rsid w:val="00301488"/>
    <w:rsid w:val="003027B2"/>
    <w:rsid w:val="00315546"/>
    <w:rsid w:val="0031577B"/>
    <w:rsid w:val="003172EE"/>
    <w:rsid w:val="00330567"/>
    <w:rsid w:val="00332373"/>
    <w:rsid w:val="00336049"/>
    <w:rsid w:val="00341B07"/>
    <w:rsid w:val="00351DA5"/>
    <w:rsid w:val="0038260B"/>
    <w:rsid w:val="00383598"/>
    <w:rsid w:val="00384E5D"/>
    <w:rsid w:val="00386A9D"/>
    <w:rsid w:val="00391081"/>
    <w:rsid w:val="003A33CB"/>
    <w:rsid w:val="003A71AF"/>
    <w:rsid w:val="003B2789"/>
    <w:rsid w:val="003B362E"/>
    <w:rsid w:val="003B4ECC"/>
    <w:rsid w:val="003B7FF4"/>
    <w:rsid w:val="003C13CE"/>
    <w:rsid w:val="003C1814"/>
    <w:rsid w:val="003E2518"/>
    <w:rsid w:val="003F0DED"/>
    <w:rsid w:val="0040250E"/>
    <w:rsid w:val="00413914"/>
    <w:rsid w:val="00426BDA"/>
    <w:rsid w:val="004275B6"/>
    <w:rsid w:val="0043040C"/>
    <w:rsid w:val="004314A2"/>
    <w:rsid w:val="00446E76"/>
    <w:rsid w:val="00447690"/>
    <w:rsid w:val="00453805"/>
    <w:rsid w:val="00462660"/>
    <w:rsid w:val="00462B3C"/>
    <w:rsid w:val="004748F4"/>
    <w:rsid w:val="00484B34"/>
    <w:rsid w:val="004A094F"/>
    <w:rsid w:val="004A1698"/>
    <w:rsid w:val="004A26EA"/>
    <w:rsid w:val="004B1EF7"/>
    <w:rsid w:val="004B3DB3"/>
    <w:rsid w:val="004B3FAD"/>
    <w:rsid w:val="004C0BC1"/>
    <w:rsid w:val="004C58A9"/>
    <w:rsid w:val="004D170F"/>
    <w:rsid w:val="004E035F"/>
    <w:rsid w:val="004E3CF9"/>
    <w:rsid w:val="004E7C2B"/>
    <w:rsid w:val="004F7071"/>
    <w:rsid w:val="004F7FC1"/>
    <w:rsid w:val="00501DCA"/>
    <w:rsid w:val="00501F4A"/>
    <w:rsid w:val="005026D2"/>
    <w:rsid w:val="00513A47"/>
    <w:rsid w:val="00514383"/>
    <w:rsid w:val="00517901"/>
    <w:rsid w:val="00523CC1"/>
    <w:rsid w:val="00537EF9"/>
    <w:rsid w:val="00537FB2"/>
    <w:rsid w:val="005408DF"/>
    <w:rsid w:val="00541188"/>
    <w:rsid w:val="005444BD"/>
    <w:rsid w:val="0055318D"/>
    <w:rsid w:val="00560DC6"/>
    <w:rsid w:val="005729DB"/>
    <w:rsid w:val="00573344"/>
    <w:rsid w:val="00576D0E"/>
    <w:rsid w:val="00583F9B"/>
    <w:rsid w:val="00584AFA"/>
    <w:rsid w:val="005A569C"/>
    <w:rsid w:val="005B32C5"/>
    <w:rsid w:val="005C19B3"/>
    <w:rsid w:val="005C580C"/>
    <w:rsid w:val="005C6BBC"/>
    <w:rsid w:val="005C7E74"/>
    <w:rsid w:val="005D3724"/>
    <w:rsid w:val="005D71A2"/>
    <w:rsid w:val="005E1223"/>
    <w:rsid w:val="005E480D"/>
    <w:rsid w:val="005E4868"/>
    <w:rsid w:val="005E5C10"/>
    <w:rsid w:val="005E70E3"/>
    <w:rsid w:val="005F2C78"/>
    <w:rsid w:val="005F362A"/>
    <w:rsid w:val="006006A3"/>
    <w:rsid w:val="006144E4"/>
    <w:rsid w:val="00622D0F"/>
    <w:rsid w:val="00624555"/>
    <w:rsid w:val="00650299"/>
    <w:rsid w:val="00654BEB"/>
    <w:rsid w:val="006550C0"/>
    <w:rsid w:val="00655FC5"/>
    <w:rsid w:val="00655FDD"/>
    <w:rsid w:val="00680D49"/>
    <w:rsid w:val="00687A63"/>
    <w:rsid w:val="00687BD5"/>
    <w:rsid w:val="006907AE"/>
    <w:rsid w:val="00690BFB"/>
    <w:rsid w:val="006A116C"/>
    <w:rsid w:val="006B43D3"/>
    <w:rsid w:val="006C44C1"/>
    <w:rsid w:val="006C6E0B"/>
    <w:rsid w:val="006D4085"/>
    <w:rsid w:val="006D6AF4"/>
    <w:rsid w:val="006D7202"/>
    <w:rsid w:val="00710D11"/>
    <w:rsid w:val="00713CDB"/>
    <w:rsid w:val="00735B0A"/>
    <w:rsid w:val="00737046"/>
    <w:rsid w:val="00766333"/>
    <w:rsid w:val="00776750"/>
    <w:rsid w:val="00776B81"/>
    <w:rsid w:val="00783E10"/>
    <w:rsid w:val="00787BB3"/>
    <w:rsid w:val="00792A3A"/>
    <w:rsid w:val="007A2EEF"/>
    <w:rsid w:val="007A3B5D"/>
    <w:rsid w:val="007B79B8"/>
    <w:rsid w:val="007D0DC2"/>
    <w:rsid w:val="007D2F64"/>
    <w:rsid w:val="007E51DC"/>
    <w:rsid w:val="00801031"/>
    <w:rsid w:val="00802953"/>
    <w:rsid w:val="008069B8"/>
    <w:rsid w:val="00807FF1"/>
    <w:rsid w:val="00817BB4"/>
    <w:rsid w:val="00822581"/>
    <w:rsid w:val="00823766"/>
    <w:rsid w:val="008309DD"/>
    <w:rsid w:val="00830DBC"/>
    <w:rsid w:val="00831A6E"/>
    <w:rsid w:val="0083227A"/>
    <w:rsid w:val="008344B2"/>
    <w:rsid w:val="00834B1E"/>
    <w:rsid w:val="00835B8B"/>
    <w:rsid w:val="00843171"/>
    <w:rsid w:val="0085204C"/>
    <w:rsid w:val="00857C67"/>
    <w:rsid w:val="00860846"/>
    <w:rsid w:val="00862CC9"/>
    <w:rsid w:val="00866900"/>
    <w:rsid w:val="00870336"/>
    <w:rsid w:val="0087300D"/>
    <w:rsid w:val="008742C1"/>
    <w:rsid w:val="0087539F"/>
    <w:rsid w:val="008768C5"/>
    <w:rsid w:val="00881BA1"/>
    <w:rsid w:val="00885066"/>
    <w:rsid w:val="00885CB9"/>
    <w:rsid w:val="008A0A55"/>
    <w:rsid w:val="008B0087"/>
    <w:rsid w:val="008C26B8"/>
    <w:rsid w:val="008C7E47"/>
    <w:rsid w:val="008D79A4"/>
    <w:rsid w:val="008E51E1"/>
    <w:rsid w:val="00902D14"/>
    <w:rsid w:val="009069C7"/>
    <w:rsid w:val="00912A69"/>
    <w:rsid w:val="00912DD8"/>
    <w:rsid w:val="00913C97"/>
    <w:rsid w:val="009273EC"/>
    <w:rsid w:val="00931726"/>
    <w:rsid w:val="00931D00"/>
    <w:rsid w:val="00932E45"/>
    <w:rsid w:val="00934539"/>
    <w:rsid w:val="00936D00"/>
    <w:rsid w:val="009400E6"/>
    <w:rsid w:val="00951309"/>
    <w:rsid w:val="0095168F"/>
    <w:rsid w:val="009607B6"/>
    <w:rsid w:val="009616FE"/>
    <w:rsid w:val="00964CF0"/>
    <w:rsid w:val="00976271"/>
    <w:rsid w:val="00977A25"/>
    <w:rsid w:val="00982084"/>
    <w:rsid w:val="00991A72"/>
    <w:rsid w:val="00995963"/>
    <w:rsid w:val="009A0707"/>
    <w:rsid w:val="009A54D9"/>
    <w:rsid w:val="009A5E14"/>
    <w:rsid w:val="009A6351"/>
    <w:rsid w:val="009B61EB"/>
    <w:rsid w:val="009B6449"/>
    <w:rsid w:val="009C2064"/>
    <w:rsid w:val="009D0947"/>
    <w:rsid w:val="009D1697"/>
    <w:rsid w:val="009D1DF9"/>
    <w:rsid w:val="009D23DA"/>
    <w:rsid w:val="009E03CF"/>
    <w:rsid w:val="009E13BC"/>
    <w:rsid w:val="009E3DE6"/>
    <w:rsid w:val="009E4F80"/>
    <w:rsid w:val="009F12DC"/>
    <w:rsid w:val="009F6A52"/>
    <w:rsid w:val="00A014F8"/>
    <w:rsid w:val="00A015F3"/>
    <w:rsid w:val="00A11DCA"/>
    <w:rsid w:val="00A129C1"/>
    <w:rsid w:val="00A5173C"/>
    <w:rsid w:val="00A555E7"/>
    <w:rsid w:val="00A57624"/>
    <w:rsid w:val="00A60FE3"/>
    <w:rsid w:val="00A61AEF"/>
    <w:rsid w:val="00A62816"/>
    <w:rsid w:val="00A72D36"/>
    <w:rsid w:val="00A8676D"/>
    <w:rsid w:val="00A95848"/>
    <w:rsid w:val="00A9652E"/>
    <w:rsid w:val="00A9718D"/>
    <w:rsid w:val="00AA1543"/>
    <w:rsid w:val="00AB0FFD"/>
    <w:rsid w:val="00AC2918"/>
    <w:rsid w:val="00AC29E9"/>
    <w:rsid w:val="00AC6701"/>
    <w:rsid w:val="00AD210B"/>
    <w:rsid w:val="00AD7192"/>
    <w:rsid w:val="00AE03A7"/>
    <w:rsid w:val="00AE4D47"/>
    <w:rsid w:val="00AF10F1"/>
    <w:rsid w:val="00AF173A"/>
    <w:rsid w:val="00B066A4"/>
    <w:rsid w:val="00B07A13"/>
    <w:rsid w:val="00B07B81"/>
    <w:rsid w:val="00B1129D"/>
    <w:rsid w:val="00B143E2"/>
    <w:rsid w:val="00B1745E"/>
    <w:rsid w:val="00B30E7D"/>
    <w:rsid w:val="00B34BDA"/>
    <w:rsid w:val="00B4279B"/>
    <w:rsid w:val="00B45FC9"/>
    <w:rsid w:val="00B50540"/>
    <w:rsid w:val="00B5352D"/>
    <w:rsid w:val="00B60D37"/>
    <w:rsid w:val="00B61795"/>
    <w:rsid w:val="00B65A98"/>
    <w:rsid w:val="00B72AB3"/>
    <w:rsid w:val="00B81F31"/>
    <w:rsid w:val="00B83461"/>
    <w:rsid w:val="00BA0260"/>
    <w:rsid w:val="00BB207E"/>
    <w:rsid w:val="00BC398D"/>
    <w:rsid w:val="00BC41E7"/>
    <w:rsid w:val="00BC6C3A"/>
    <w:rsid w:val="00BC7CCF"/>
    <w:rsid w:val="00BD4EFB"/>
    <w:rsid w:val="00BE470B"/>
    <w:rsid w:val="00BE4F0F"/>
    <w:rsid w:val="00BF6E04"/>
    <w:rsid w:val="00C018E7"/>
    <w:rsid w:val="00C25538"/>
    <w:rsid w:val="00C41A6A"/>
    <w:rsid w:val="00C57A91"/>
    <w:rsid w:val="00C740E1"/>
    <w:rsid w:val="00C75C0D"/>
    <w:rsid w:val="00C81884"/>
    <w:rsid w:val="00C87A03"/>
    <w:rsid w:val="00C87E56"/>
    <w:rsid w:val="00CA2AA1"/>
    <w:rsid w:val="00CA4D9F"/>
    <w:rsid w:val="00CA7C54"/>
    <w:rsid w:val="00CB43AF"/>
    <w:rsid w:val="00CC01C2"/>
    <w:rsid w:val="00CD0AFE"/>
    <w:rsid w:val="00CE195B"/>
    <w:rsid w:val="00CE218B"/>
    <w:rsid w:val="00CE37EC"/>
    <w:rsid w:val="00CF141F"/>
    <w:rsid w:val="00CF1D31"/>
    <w:rsid w:val="00CF21F2"/>
    <w:rsid w:val="00CF5EBB"/>
    <w:rsid w:val="00D02712"/>
    <w:rsid w:val="00D070C6"/>
    <w:rsid w:val="00D214D0"/>
    <w:rsid w:val="00D3526A"/>
    <w:rsid w:val="00D6546B"/>
    <w:rsid w:val="00D82A2A"/>
    <w:rsid w:val="00D8684E"/>
    <w:rsid w:val="00DA0575"/>
    <w:rsid w:val="00DA6274"/>
    <w:rsid w:val="00DB6AC5"/>
    <w:rsid w:val="00DC36AC"/>
    <w:rsid w:val="00DC4133"/>
    <w:rsid w:val="00DC7CA8"/>
    <w:rsid w:val="00DD0952"/>
    <w:rsid w:val="00DD2494"/>
    <w:rsid w:val="00DD2C04"/>
    <w:rsid w:val="00DD4BED"/>
    <w:rsid w:val="00DE39F0"/>
    <w:rsid w:val="00DE4B09"/>
    <w:rsid w:val="00DF0AF3"/>
    <w:rsid w:val="00DF1A46"/>
    <w:rsid w:val="00DF376E"/>
    <w:rsid w:val="00E06071"/>
    <w:rsid w:val="00E06CA9"/>
    <w:rsid w:val="00E17CCC"/>
    <w:rsid w:val="00E20FD8"/>
    <w:rsid w:val="00E21FE2"/>
    <w:rsid w:val="00E27D7E"/>
    <w:rsid w:val="00E3102C"/>
    <w:rsid w:val="00E34935"/>
    <w:rsid w:val="00E40339"/>
    <w:rsid w:val="00E40E7B"/>
    <w:rsid w:val="00E42E13"/>
    <w:rsid w:val="00E5697F"/>
    <w:rsid w:val="00E6257C"/>
    <w:rsid w:val="00E63C59"/>
    <w:rsid w:val="00E6788D"/>
    <w:rsid w:val="00E8426A"/>
    <w:rsid w:val="00EA4E6F"/>
    <w:rsid w:val="00EA789F"/>
    <w:rsid w:val="00EC0EF4"/>
    <w:rsid w:val="00EC1F53"/>
    <w:rsid w:val="00EC7AEC"/>
    <w:rsid w:val="00EE32F5"/>
    <w:rsid w:val="00EE72FD"/>
    <w:rsid w:val="00F0420E"/>
    <w:rsid w:val="00F07162"/>
    <w:rsid w:val="00F3119F"/>
    <w:rsid w:val="00F37AB8"/>
    <w:rsid w:val="00F40852"/>
    <w:rsid w:val="00F42EF2"/>
    <w:rsid w:val="00F443AE"/>
    <w:rsid w:val="00F449A4"/>
    <w:rsid w:val="00F54DF5"/>
    <w:rsid w:val="00F559ED"/>
    <w:rsid w:val="00F672E0"/>
    <w:rsid w:val="00F717FE"/>
    <w:rsid w:val="00F8385A"/>
    <w:rsid w:val="00F85826"/>
    <w:rsid w:val="00FA124A"/>
    <w:rsid w:val="00FA21D2"/>
    <w:rsid w:val="00FB3EA8"/>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6075F3"/>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C1814"/>
    <w:rPr>
      <w:rFonts w:ascii="Times New Roman" w:hAnsi="Times New Roman"/>
      <w:sz w:val="24"/>
      <w:lang w:val="en-GB" w:eastAsia="en-US"/>
    </w:rPr>
  </w:style>
  <w:style w:type="character" w:customStyle="1" w:styleId="TabletextChar">
    <w:name w:val="Table_text Char"/>
    <w:link w:val="Tabletext"/>
    <w:locked/>
    <w:rsid w:val="003C181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7154">
      <w:bodyDiv w:val="1"/>
      <w:marLeft w:val="0"/>
      <w:marRight w:val="0"/>
      <w:marTop w:val="0"/>
      <w:marBottom w:val="0"/>
      <w:divBdr>
        <w:top w:val="none" w:sz="0" w:space="0" w:color="auto"/>
        <w:left w:val="none" w:sz="0" w:space="0" w:color="auto"/>
        <w:bottom w:val="none" w:sz="0" w:space="0" w:color="auto"/>
        <w:right w:val="none" w:sz="0" w:space="0" w:color="auto"/>
      </w:divBdr>
      <w:divsChild>
        <w:div w:id="329794241">
          <w:marLeft w:val="0"/>
          <w:marRight w:val="0"/>
          <w:marTop w:val="0"/>
          <w:marBottom w:val="0"/>
          <w:divBdr>
            <w:top w:val="none" w:sz="0" w:space="0" w:color="auto"/>
            <w:left w:val="none" w:sz="0" w:space="0" w:color="auto"/>
            <w:bottom w:val="none" w:sz="0" w:space="0" w:color="auto"/>
            <w:right w:val="none" w:sz="0" w:space="0" w:color="auto"/>
          </w:divBdr>
          <w:divsChild>
            <w:div w:id="1299528689">
              <w:marLeft w:val="0"/>
              <w:marRight w:val="0"/>
              <w:marTop w:val="0"/>
              <w:marBottom w:val="0"/>
              <w:divBdr>
                <w:top w:val="none" w:sz="0" w:space="0" w:color="auto"/>
                <w:left w:val="none" w:sz="0" w:space="0" w:color="auto"/>
                <w:bottom w:val="none" w:sz="0" w:space="0" w:color="auto"/>
                <w:right w:val="none" w:sz="0" w:space="0" w:color="auto"/>
              </w:divBdr>
              <w:divsChild>
                <w:div w:id="778258299">
                  <w:marLeft w:val="0"/>
                  <w:marRight w:val="0"/>
                  <w:marTop w:val="0"/>
                  <w:marBottom w:val="0"/>
                  <w:divBdr>
                    <w:top w:val="none" w:sz="0" w:space="0" w:color="auto"/>
                    <w:left w:val="none" w:sz="0" w:space="0" w:color="auto"/>
                    <w:bottom w:val="none" w:sz="0" w:space="0" w:color="auto"/>
                    <w:right w:val="none" w:sz="0" w:space="0" w:color="auto"/>
                  </w:divBdr>
                  <w:divsChild>
                    <w:div w:id="1573928769">
                      <w:marLeft w:val="0"/>
                      <w:marRight w:val="0"/>
                      <w:marTop w:val="0"/>
                      <w:marBottom w:val="0"/>
                      <w:divBdr>
                        <w:top w:val="none" w:sz="0" w:space="0" w:color="auto"/>
                        <w:left w:val="none" w:sz="0" w:space="0" w:color="auto"/>
                        <w:bottom w:val="none" w:sz="0" w:space="0" w:color="auto"/>
                        <w:right w:val="none" w:sz="0" w:space="0" w:color="auto"/>
                      </w:divBdr>
                      <w:divsChild>
                        <w:div w:id="1681540310">
                          <w:marLeft w:val="0"/>
                          <w:marRight w:val="0"/>
                          <w:marTop w:val="0"/>
                          <w:marBottom w:val="0"/>
                          <w:divBdr>
                            <w:top w:val="none" w:sz="0" w:space="0" w:color="auto"/>
                            <w:left w:val="none" w:sz="0" w:space="0" w:color="auto"/>
                            <w:bottom w:val="none" w:sz="0" w:space="0" w:color="auto"/>
                            <w:right w:val="none" w:sz="0" w:space="0" w:color="auto"/>
                          </w:divBdr>
                          <w:divsChild>
                            <w:div w:id="1874801743">
                              <w:marLeft w:val="0"/>
                              <w:marRight w:val="0"/>
                              <w:marTop w:val="0"/>
                              <w:marBottom w:val="0"/>
                              <w:divBdr>
                                <w:top w:val="none" w:sz="0" w:space="0" w:color="auto"/>
                                <w:left w:val="none" w:sz="0" w:space="0" w:color="auto"/>
                                <w:bottom w:val="none" w:sz="0" w:space="0" w:color="auto"/>
                                <w:right w:val="none" w:sz="0" w:space="0" w:color="auto"/>
                              </w:divBdr>
                              <w:divsChild>
                                <w:div w:id="175970966">
                                  <w:marLeft w:val="0"/>
                                  <w:marRight w:val="0"/>
                                  <w:marTop w:val="0"/>
                                  <w:marBottom w:val="0"/>
                                  <w:divBdr>
                                    <w:top w:val="none" w:sz="0" w:space="0" w:color="auto"/>
                                    <w:left w:val="none" w:sz="0" w:space="0" w:color="auto"/>
                                    <w:bottom w:val="none" w:sz="0" w:space="0" w:color="auto"/>
                                    <w:right w:val="none" w:sz="0" w:space="0" w:color="auto"/>
                                  </w:divBdr>
                                  <w:divsChild>
                                    <w:div w:id="2115711767">
                                      <w:marLeft w:val="0"/>
                                      <w:marRight w:val="0"/>
                                      <w:marTop w:val="0"/>
                                      <w:marBottom w:val="0"/>
                                      <w:divBdr>
                                        <w:top w:val="none" w:sz="0" w:space="0" w:color="auto"/>
                                        <w:left w:val="none" w:sz="0" w:space="0" w:color="auto"/>
                                        <w:bottom w:val="none" w:sz="0" w:space="0" w:color="auto"/>
                                        <w:right w:val="none" w:sz="0" w:space="0" w:color="auto"/>
                                      </w:divBdr>
                                      <w:divsChild>
                                        <w:div w:id="1126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931774">
      <w:bodyDiv w:val="1"/>
      <w:marLeft w:val="0"/>
      <w:marRight w:val="0"/>
      <w:marTop w:val="0"/>
      <w:marBottom w:val="0"/>
      <w:divBdr>
        <w:top w:val="none" w:sz="0" w:space="0" w:color="auto"/>
        <w:left w:val="none" w:sz="0" w:space="0" w:color="auto"/>
        <w:bottom w:val="none" w:sz="0" w:space="0" w:color="auto"/>
        <w:right w:val="none" w:sz="0" w:space="0" w:color="auto"/>
      </w:divBdr>
      <w:divsChild>
        <w:div w:id="192153330">
          <w:marLeft w:val="0"/>
          <w:marRight w:val="0"/>
          <w:marTop w:val="0"/>
          <w:marBottom w:val="0"/>
          <w:divBdr>
            <w:top w:val="none" w:sz="0" w:space="0" w:color="auto"/>
            <w:left w:val="none" w:sz="0" w:space="0" w:color="auto"/>
            <w:bottom w:val="none" w:sz="0" w:space="0" w:color="auto"/>
            <w:right w:val="none" w:sz="0" w:space="0" w:color="auto"/>
          </w:divBdr>
          <w:divsChild>
            <w:div w:id="1353654945">
              <w:marLeft w:val="0"/>
              <w:marRight w:val="0"/>
              <w:marTop w:val="0"/>
              <w:marBottom w:val="0"/>
              <w:divBdr>
                <w:top w:val="none" w:sz="0" w:space="0" w:color="auto"/>
                <w:left w:val="none" w:sz="0" w:space="0" w:color="auto"/>
                <w:bottom w:val="none" w:sz="0" w:space="0" w:color="auto"/>
                <w:right w:val="none" w:sz="0" w:space="0" w:color="auto"/>
              </w:divBdr>
              <w:divsChild>
                <w:div w:id="22099287">
                  <w:marLeft w:val="0"/>
                  <w:marRight w:val="0"/>
                  <w:marTop w:val="0"/>
                  <w:marBottom w:val="0"/>
                  <w:divBdr>
                    <w:top w:val="none" w:sz="0" w:space="0" w:color="auto"/>
                    <w:left w:val="none" w:sz="0" w:space="0" w:color="auto"/>
                    <w:bottom w:val="none" w:sz="0" w:space="0" w:color="auto"/>
                    <w:right w:val="none" w:sz="0" w:space="0" w:color="auto"/>
                  </w:divBdr>
                  <w:divsChild>
                    <w:div w:id="393040601">
                      <w:marLeft w:val="0"/>
                      <w:marRight w:val="0"/>
                      <w:marTop w:val="0"/>
                      <w:marBottom w:val="0"/>
                      <w:divBdr>
                        <w:top w:val="none" w:sz="0" w:space="0" w:color="auto"/>
                        <w:left w:val="none" w:sz="0" w:space="0" w:color="auto"/>
                        <w:bottom w:val="none" w:sz="0" w:space="0" w:color="auto"/>
                        <w:right w:val="none" w:sz="0" w:space="0" w:color="auto"/>
                      </w:divBdr>
                      <w:divsChild>
                        <w:div w:id="1657414012">
                          <w:marLeft w:val="0"/>
                          <w:marRight w:val="0"/>
                          <w:marTop w:val="0"/>
                          <w:marBottom w:val="0"/>
                          <w:divBdr>
                            <w:top w:val="none" w:sz="0" w:space="0" w:color="auto"/>
                            <w:left w:val="none" w:sz="0" w:space="0" w:color="auto"/>
                            <w:bottom w:val="none" w:sz="0" w:space="0" w:color="auto"/>
                            <w:right w:val="none" w:sz="0" w:space="0" w:color="auto"/>
                          </w:divBdr>
                          <w:divsChild>
                            <w:div w:id="671301672">
                              <w:marLeft w:val="0"/>
                              <w:marRight w:val="0"/>
                              <w:marTop w:val="0"/>
                              <w:marBottom w:val="0"/>
                              <w:divBdr>
                                <w:top w:val="none" w:sz="0" w:space="0" w:color="auto"/>
                                <w:left w:val="none" w:sz="0" w:space="0" w:color="auto"/>
                                <w:bottom w:val="none" w:sz="0" w:space="0" w:color="auto"/>
                                <w:right w:val="none" w:sz="0" w:space="0" w:color="auto"/>
                              </w:divBdr>
                              <w:divsChild>
                                <w:div w:id="2059932661">
                                  <w:marLeft w:val="0"/>
                                  <w:marRight w:val="0"/>
                                  <w:marTop w:val="0"/>
                                  <w:marBottom w:val="0"/>
                                  <w:divBdr>
                                    <w:top w:val="none" w:sz="0" w:space="0" w:color="auto"/>
                                    <w:left w:val="none" w:sz="0" w:space="0" w:color="auto"/>
                                    <w:bottom w:val="none" w:sz="0" w:space="0" w:color="auto"/>
                                    <w:right w:val="none" w:sz="0" w:space="0" w:color="auto"/>
                                  </w:divBdr>
                                  <w:divsChild>
                                    <w:div w:id="399984912">
                                      <w:marLeft w:val="0"/>
                                      <w:marRight w:val="0"/>
                                      <w:marTop w:val="0"/>
                                      <w:marBottom w:val="0"/>
                                      <w:divBdr>
                                        <w:top w:val="none" w:sz="0" w:space="0" w:color="auto"/>
                                        <w:left w:val="none" w:sz="0" w:space="0" w:color="auto"/>
                                        <w:bottom w:val="none" w:sz="0" w:space="0" w:color="auto"/>
                                        <w:right w:val="none" w:sz="0" w:space="0" w:color="auto"/>
                                      </w:divBdr>
                                      <w:divsChild>
                                        <w:div w:id="3570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91967965">
      <w:bodyDiv w:val="1"/>
      <w:marLeft w:val="0"/>
      <w:marRight w:val="0"/>
      <w:marTop w:val="0"/>
      <w:marBottom w:val="0"/>
      <w:divBdr>
        <w:top w:val="none" w:sz="0" w:space="0" w:color="auto"/>
        <w:left w:val="none" w:sz="0" w:space="0" w:color="auto"/>
        <w:bottom w:val="none" w:sz="0" w:space="0" w:color="auto"/>
        <w:right w:val="none" w:sz="0" w:space="0" w:color="auto"/>
      </w:divBdr>
      <w:divsChild>
        <w:div w:id="318657086">
          <w:marLeft w:val="0"/>
          <w:marRight w:val="0"/>
          <w:marTop w:val="0"/>
          <w:marBottom w:val="0"/>
          <w:divBdr>
            <w:top w:val="none" w:sz="0" w:space="0" w:color="auto"/>
            <w:left w:val="none" w:sz="0" w:space="0" w:color="auto"/>
            <w:bottom w:val="none" w:sz="0" w:space="0" w:color="auto"/>
            <w:right w:val="none" w:sz="0" w:space="0" w:color="auto"/>
          </w:divBdr>
          <w:divsChild>
            <w:div w:id="1631092705">
              <w:marLeft w:val="0"/>
              <w:marRight w:val="0"/>
              <w:marTop w:val="0"/>
              <w:marBottom w:val="0"/>
              <w:divBdr>
                <w:top w:val="none" w:sz="0" w:space="0" w:color="auto"/>
                <w:left w:val="none" w:sz="0" w:space="0" w:color="auto"/>
                <w:bottom w:val="none" w:sz="0" w:space="0" w:color="auto"/>
                <w:right w:val="none" w:sz="0" w:space="0" w:color="auto"/>
              </w:divBdr>
              <w:divsChild>
                <w:div w:id="1644575457">
                  <w:marLeft w:val="0"/>
                  <w:marRight w:val="0"/>
                  <w:marTop w:val="0"/>
                  <w:marBottom w:val="0"/>
                  <w:divBdr>
                    <w:top w:val="none" w:sz="0" w:space="0" w:color="auto"/>
                    <w:left w:val="none" w:sz="0" w:space="0" w:color="auto"/>
                    <w:bottom w:val="none" w:sz="0" w:space="0" w:color="auto"/>
                    <w:right w:val="none" w:sz="0" w:space="0" w:color="auto"/>
                  </w:divBdr>
                  <w:divsChild>
                    <w:div w:id="1291328136">
                      <w:marLeft w:val="0"/>
                      <w:marRight w:val="0"/>
                      <w:marTop w:val="0"/>
                      <w:marBottom w:val="0"/>
                      <w:divBdr>
                        <w:top w:val="none" w:sz="0" w:space="0" w:color="auto"/>
                        <w:left w:val="none" w:sz="0" w:space="0" w:color="auto"/>
                        <w:bottom w:val="none" w:sz="0" w:space="0" w:color="auto"/>
                        <w:right w:val="none" w:sz="0" w:space="0" w:color="auto"/>
                      </w:divBdr>
                      <w:divsChild>
                        <w:div w:id="1883865045">
                          <w:marLeft w:val="0"/>
                          <w:marRight w:val="0"/>
                          <w:marTop w:val="0"/>
                          <w:marBottom w:val="0"/>
                          <w:divBdr>
                            <w:top w:val="none" w:sz="0" w:space="0" w:color="auto"/>
                            <w:left w:val="none" w:sz="0" w:space="0" w:color="auto"/>
                            <w:bottom w:val="none" w:sz="0" w:space="0" w:color="auto"/>
                            <w:right w:val="none" w:sz="0" w:space="0" w:color="auto"/>
                          </w:divBdr>
                          <w:divsChild>
                            <w:div w:id="932973054">
                              <w:marLeft w:val="0"/>
                              <w:marRight w:val="0"/>
                              <w:marTop w:val="0"/>
                              <w:marBottom w:val="0"/>
                              <w:divBdr>
                                <w:top w:val="none" w:sz="0" w:space="0" w:color="auto"/>
                                <w:left w:val="none" w:sz="0" w:space="0" w:color="auto"/>
                                <w:bottom w:val="none" w:sz="0" w:space="0" w:color="auto"/>
                                <w:right w:val="none" w:sz="0" w:space="0" w:color="auto"/>
                              </w:divBdr>
                              <w:divsChild>
                                <w:div w:id="1283225389">
                                  <w:marLeft w:val="0"/>
                                  <w:marRight w:val="0"/>
                                  <w:marTop w:val="0"/>
                                  <w:marBottom w:val="0"/>
                                  <w:divBdr>
                                    <w:top w:val="none" w:sz="0" w:space="0" w:color="auto"/>
                                    <w:left w:val="none" w:sz="0" w:space="0" w:color="auto"/>
                                    <w:bottom w:val="none" w:sz="0" w:space="0" w:color="auto"/>
                                    <w:right w:val="none" w:sz="0" w:space="0" w:color="auto"/>
                                  </w:divBdr>
                                  <w:divsChild>
                                    <w:div w:id="1759670815">
                                      <w:marLeft w:val="0"/>
                                      <w:marRight w:val="0"/>
                                      <w:marTop w:val="0"/>
                                      <w:marBottom w:val="0"/>
                                      <w:divBdr>
                                        <w:top w:val="none" w:sz="0" w:space="0" w:color="auto"/>
                                        <w:left w:val="none" w:sz="0" w:space="0" w:color="auto"/>
                                        <w:bottom w:val="none" w:sz="0" w:space="0" w:color="auto"/>
                                        <w:right w:val="none" w:sz="0" w:space="0" w:color="auto"/>
                                      </w:divBdr>
                                      <w:divsChild>
                                        <w:div w:id="2029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57574939">
      <w:bodyDiv w:val="1"/>
      <w:marLeft w:val="0"/>
      <w:marRight w:val="0"/>
      <w:marTop w:val="0"/>
      <w:marBottom w:val="0"/>
      <w:divBdr>
        <w:top w:val="none" w:sz="0" w:space="0" w:color="auto"/>
        <w:left w:val="none" w:sz="0" w:space="0" w:color="auto"/>
        <w:bottom w:val="none" w:sz="0" w:space="0" w:color="auto"/>
        <w:right w:val="none" w:sz="0" w:space="0" w:color="auto"/>
      </w:divBdr>
      <w:divsChild>
        <w:div w:id="1192375071">
          <w:marLeft w:val="0"/>
          <w:marRight w:val="0"/>
          <w:marTop w:val="0"/>
          <w:marBottom w:val="0"/>
          <w:divBdr>
            <w:top w:val="none" w:sz="0" w:space="0" w:color="auto"/>
            <w:left w:val="none" w:sz="0" w:space="0" w:color="auto"/>
            <w:bottom w:val="none" w:sz="0" w:space="0" w:color="auto"/>
            <w:right w:val="none" w:sz="0" w:space="0" w:color="auto"/>
          </w:divBdr>
          <w:divsChild>
            <w:div w:id="517548821">
              <w:marLeft w:val="0"/>
              <w:marRight w:val="0"/>
              <w:marTop w:val="0"/>
              <w:marBottom w:val="0"/>
              <w:divBdr>
                <w:top w:val="none" w:sz="0" w:space="0" w:color="auto"/>
                <w:left w:val="none" w:sz="0" w:space="0" w:color="auto"/>
                <w:bottom w:val="none" w:sz="0" w:space="0" w:color="auto"/>
                <w:right w:val="none" w:sz="0" w:space="0" w:color="auto"/>
              </w:divBdr>
              <w:divsChild>
                <w:div w:id="1955668718">
                  <w:marLeft w:val="0"/>
                  <w:marRight w:val="0"/>
                  <w:marTop w:val="0"/>
                  <w:marBottom w:val="0"/>
                  <w:divBdr>
                    <w:top w:val="none" w:sz="0" w:space="0" w:color="auto"/>
                    <w:left w:val="none" w:sz="0" w:space="0" w:color="auto"/>
                    <w:bottom w:val="none" w:sz="0" w:space="0" w:color="auto"/>
                    <w:right w:val="none" w:sz="0" w:space="0" w:color="auto"/>
                  </w:divBdr>
                  <w:divsChild>
                    <w:div w:id="980307383">
                      <w:marLeft w:val="0"/>
                      <w:marRight w:val="0"/>
                      <w:marTop w:val="0"/>
                      <w:marBottom w:val="0"/>
                      <w:divBdr>
                        <w:top w:val="none" w:sz="0" w:space="0" w:color="auto"/>
                        <w:left w:val="none" w:sz="0" w:space="0" w:color="auto"/>
                        <w:bottom w:val="none" w:sz="0" w:space="0" w:color="auto"/>
                        <w:right w:val="none" w:sz="0" w:space="0" w:color="auto"/>
                      </w:divBdr>
                      <w:divsChild>
                        <w:div w:id="1698383802">
                          <w:marLeft w:val="0"/>
                          <w:marRight w:val="0"/>
                          <w:marTop w:val="0"/>
                          <w:marBottom w:val="0"/>
                          <w:divBdr>
                            <w:top w:val="none" w:sz="0" w:space="0" w:color="auto"/>
                            <w:left w:val="none" w:sz="0" w:space="0" w:color="auto"/>
                            <w:bottom w:val="none" w:sz="0" w:space="0" w:color="auto"/>
                            <w:right w:val="none" w:sz="0" w:space="0" w:color="auto"/>
                          </w:divBdr>
                          <w:divsChild>
                            <w:div w:id="462768546">
                              <w:marLeft w:val="0"/>
                              <w:marRight w:val="0"/>
                              <w:marTop w:val="0"/>
                              <w:marBottom w:val="0"/>
                              <w:divBdr>
                                <w:top w:val="none" w:sz="0" w:space="0" w:color="auto"/>
                                <w:left w:val="none" w:sz="0" w:space="0" w:color="auto"/>
                                <w:bottom w:val="none" w:sz="0" w:space="0" w:color="auto"/>
                                <w:right w:val="none" w:sz="0" w:space="0" w:color="auto"/>
                              </w:divBdr>
                              <w:divsChild>
                                <w:div w:id="726995917">
                                  <w:marLeft w:val="0"/>
                                  <w:marRight w:val="0"/>
                                  <w:marTop w:val="0"/>
                                  <w:marBottom w:val="0"/>
                                  <w:divBdr>
                                    <w:top w:val="none" w:sz="0" w:space="0" w:color="auto"/>
                                    <w:left w:val="none" w:sz="0" w:space="0" w:color="auto"/>
                                    <w:bottom w:val="none" w:sz="0" w:space="0" w:color="auto"/>
                                    <w:right w:val="none" w:sz="0" w:space="0" w:color="auto"/>
                                  </w:divBdr>
                                  <w:divsChild>
                                    <w:div w:id="626744591">
                                      <w:marLeft w:val="0"/>
                                      <w:marRight w:val="0"/>
                                      <w:marTop w:val="0"/>
                                      <w:marBottom w:val="0"/>
                                      <w:divBdr>
                                        <w:top w:val="none" w:sz="0" w:space="0" w:color="auto"/>
                                        <w:left w:val="none" w:sz="0" w:space="0" w:color="auto"/>
                                        <w:bottom w:val="none" w:sz="0" w:space="0" w:color="auto"/>
                                        <w:right w:val="none" w:sz="0" w:space="0" w:color="auto"/>
                                      </w:divBdr>
                                      <w:divsChild>
                                        <w:div w:id="18196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845099">
      <w:bodyDiv w:val="1"/>
      <w:marLeft w:val="0"/>
      <w:marRight w:val="0"/>
      <w:marTop w:val="0"/>
      <w:marBottom w:val="0"/>
      <w:divBdr>
        <w:top w:val="none" w:sz="0" w:space="0" w:color="auto"/>
        <w:left w:val="none" w:sz="0" w:space="0" w:color="auto"/>
        <w:bottom w:val="none" w:sz="0" w:space="0" w:color="auto"/>
        <w:right w:val="none" w:sz="0" w:space="0" w:color="auto"/>
      </w:divBdr>
    </w:div>
    <w:div w:id="1624576481">
      <w:bodyDiv w:val="1"/>
      <w:marLeft w:val="0"/>
      <w:marRight w:val="0"/>
      <w:marTop w:val="0"/>
      <w:marBottom w:val="0"/>
      <w:divBdr>
        <w:top w:val="none" w:sz="0" w:space="0" w:color="auto"/>
        <w:left w:val="none" w:sz="0" w:space="0" w:color="auto"/>
        <w:bottom w:val="none" w:sz="0" w:space="0" w:color="auto"/>
        <w:right w:val="none" w:sz="0" w:space="0" w:color="auto"/>
      </w:divBdr>
    </w:div>
    <w:div w:id="18242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itu.int/go/e-pr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ITU-T/info/Documents/Visa-support-letter_MODEL.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tsg13"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sbreg@itu.int" TargetMode="External"/><Relationship Id="rId36" Type="http://schemas.openxmlformats.org/officeDocument/2006/relationships/fontTable" Target="fontTable.xml"/><Relationship Id="rId10" Type="http://schemas.openxmlformats.org/officeDocument/2006/relationships/hyperlink" Target="mailto:tsbsg13@itu.int" TargetMode="External"/><Relationship Id="rId19" Type="http://schemas.openxmlformats.org/officeDocument/2006/relationships/hyperlink" Target="http://itu.int/net/ITU-T/ddp/"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www.itu.int/en/ITU-T/studygroups/2017-2020/13/Pages/default.aspx" TargetMode="External"/><Relationship Id="rId30" Type="http://schemas.openxmlformats.org/officeDocument/2006/relationships/hyperlink" Target="http://itu.int/trave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1575-81D7-4693-ABFA-18C0B3C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64</TotalTime>
  <Pages>4</Pages>
  <Words>1123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(RC)</dc:creator>
  <cp:lastModifiedBy>Osvath, Alexandra</cp:lastModifiedBy>
  <cp:revision>39</cp:revision>
  <cp:lastPrinted>2018-08-01T15:45:00Z</cp:lastPrinted>
  <dcterms:created xsi:type="dcterms:W3CDTF">2018-08-01T11:22:00Z</dcterms:created>
  <dcterms:modified xsi:type="dcterms:W3CDTF">2018-08-01T15:46:00Z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