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D90E67" w:rsidRPr="00080762" w:rsidTr="00D90E67">
        <w:tc>
          <w:tcPr>
            <w:tcW w:w="1134" w:type="dxa"/>
            <w:shd w:val="clear" w:color="auto" w:fill="auto"/>
          </w:tcPr>
          <w:p w:rsidR="00D90E67" w:rsidRPr="00A15C87" w:rsidRDefault="00D90E67" w:rsidP="0074438F">
            <w:pPr>
              <w:pStyle w:val="Header"/>
              <w:spacing w:line="360" w:lineRule="auto"/>
              <w:jc w:val="left"/>
              <w:rPr>
                <w:rFonts w:eastAsiaTheme="minorEastAsia" w:cs="Calibri"/>
                <w:lang w:val="fr-CH"/>
              </w:rPr>
            </w:pPr>
            <w:r w:rsidRPr="00A15C87">
              <w:rPr>
                <w:rFonts w:eastAsiaTheme="minorEastAsia"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7F6DF6DD" wp14:editId="38A47931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D90E67" w:rsidRPr="00080762" w:rsidRDefault="00D90E67" w:rsidP="0074438F">
            <w:pPr>
              <w:tabs>
                <w:tab w:val="right" w:pos="8732"/>
              </w:tabs>
              <w:spacing w:before="0"/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</w:pP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国</w:t>
            </w:r>
            <w:r w:rsidRPr="00080762"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际</w:t>
            </w:r>
            <w:r w:rsidRPr="00080762"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电</w:t>
            </w:r>
            <w:r w:rsidRPr="00080762"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信</w:t>
            </w:r>
            <w:r w:rsidRPr="00080762"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联</w:t>
            </w:r>
            <w:r w:rsidRPr="00080762"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D90E67" w:rsidRPr="00A15C87" w:rsidRDefault="00D90E67" w:rsidP="0074438F">
            <w:pPr>
              <w:pStyle w:val="Header"/>
              <w:spacing w:line="360" w:lineRule="auto"/>
              <w:jc w:val="left"/>
              <w:rPr>
                <w:rFonts w:eastAsiaTheme="minorEastAsia" w:cs="Calibri"/>
                <w:lang w:val="fr-CH" w:eastAsia="zh-CN"/>
              </w:rPr>
            </w:pP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</w:tcPr>
          <w:p w:rsidR="00D90E67" w:rsidRPr="00A15C87" w:rsidRDefault="00D90E67" w:rsidP="0074438F">
            <w:pPr>
              <w:pStyle w:val="Header"/>
              <w:spacing w:line="360" w:lineRule="auto"/>
              <w:ind w:right="175"/>
              <w:jc w:val="right"/>
              <w:rPr>
                <w:rFonts w:eastAsiaTheme="minorEastAsia" w:cs="Calibri"/>
                <w:lang w:val="fr-CH" w:eastAsia="zh-CN"/>
              </w:rPr>
            </w:pPr>
          </w:p>
        </w:tc>
      </w:tr>
    </w:tbl>
    <w:p w:rsidR="0074438F" w:rsidRPr="00080762" w:rsidRDefault="0074438F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eastAsiaTheme="minorEastAsia"/>
          <w:sz w:val="23"/>
          <w:szCs w:val="23"/>
          <w:lang w:val="fr-CH" w:eastAsia="zh-CN"/>
        </w:rPr>
      </w:pPr>
    </w:p>
    <w:p w:rsidR="00746E31" w:rsidRPr="00A15C87" w:rsidRDefault="00746E31" w:rsidP="00935D15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eastAsiaTheme="minorEastAsia"/>
          <w:szCs w:val="24"/>
          <w:lang w:eastAsia="zh-CN"/>
        </w:rPr>
      </w:pPr>
      <w:r w:rsidRPr="00080762">
        <w:rPr>
          <w:rFonts w:eastAsiaTheme="minorEastAsia"/>
          <w:sz w:val="23"/>
          <w:szCs w:val="23"/>
          <w:lang w:val="fr-CH" w:eastAsia="zh-CN"/>
        </w:rPr>
        <w:tab/>
      </w:r>
      <w:r w:rsidR="00C501E5" w:rsidRPr="00A15C87">
        <w:rPr>
          <w:rFonts w:eastAsiaTheme="minorEastAsia"/>
          <w:sz w:val="23"/>
          <w:szCs w:val="23"/>
        </w:rPr>
        <w:t>201</w:t>
      </w:r>
      <w:r w:rsidR="00FB2058" w:rsidRPr="00A15C87">
        <w:rPr>
          <w:rFonts w:eastAsiaTheme="minorEastAsia"/>
          <w:sz w:val="23"/>
          <w:szCs w:val="23"/>
        </w:rPr>
        <w:t>8</w:t>
      </w:r>
      <w:r w:rsidRPr="00A15C87">
        <w:rPr>
          <w:rFonts w:eastAsiaTheme="minorEastAsia"/>
          <w:szCs w:val="24"/>
          <w:lang w:eastAsia="zh-CN"/>
        </w:rPr>
        <w:t>年</w:t>
      </w:r>
      <w:r w:rsidR="008E7014">
        <w:rPr>
          <w:rFonts w:eastAsiaTheme="minorEastAsia"/>
          <w:szCs w:val="24"/>
          <w:lang w:eastAsia="zh-CN"/>
        </w:rPr>
        <w:t>5</w:t>
      </w:r>
      <w:r w:rsidRPr="00A15C87">
        <w:rPr>
          <w:rFonts w:eastAsiaTheme="minorEastAsia"/>
          <w:szCs w:val="24"/>
          <w:lang w:eastAsia="zh-CN"/>
        </w:rPr>
        <w:t>月</w:t>
      </w:r>
      <w:r w:rsidR="008E7014">
        <w:rPr>
          <w:rFonts w:eastAsiaTheme="minorEastAsia"/>
          <w:szCs w:val="24"/>
          <w:lang w:eastAsia="zh-CN"/>
        </w:rPr>
        <w:t>16</w:t>
      </w:r>
      <w:r w:rsidRPr="00A15C87">
        <w:rPr>
          <w:rFonts w:eastAsiaTheme="minorEastAsia"/>
          <w:szCs w:val="24"/>
          <w:lang w:eastAsia="zh-CN"/>
        </w:rPr>
        <w:t>日，日内瓦</w:t>
      </w:r>
    </w:p>
    <w:p w:rsidR="00746E31" w:rsidRPr="00A15C87" w:rsidRDefault="00746E31" w:rsidP="00281589">
      <w:pPr>
        <w:spacing w:before="0"/>
        <w:rPr>
          <w:rFonts w:eastAsiaTheme="minorEastAsia"/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103"/>
      </w:tblGrid>
      <w:tr w:rsidR="0030737A" w:rsidRPr="00A15C87" w:rsidTr="00C501E5">
        <w:trPr>
          <w:cantSplit/>
          <w:trHeight w:val="212"/>
        </w:trPr>
        <w:tc>
          <w:tcPr>
            <w:tcW w:w="1268" w:type="dxa"/>
          </w:tcPr>
          <w:p w:rsidR="0030737A" w:rsidRPr="00A15C87" w:rsidRDefault="0030737A" w:rsidP="00281589">
            <w:pPr>
              <w:tabs>
                <w:tab w:val="left" w:pos="4111"/>
              </w:tabs>
              <w:spacing w:before="10"/>
              <w:ind w:left="57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:rsidR="0030737A" w:rsidRDefault="0030737A" w:rsidP="007E0F74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bCs/>
                <w:iCs/>
                <w:szCs w:val="24"/>
                <w:lang w:eastAsia="zh-CN"/>
              </w:rPr>
            </w:pPr>
            <w:r w:rsidRPr="00A15C87">
              <w:rPr>
                <w:rFonts w:eastAsiaTheme="minor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A15C87">
              <w:rPr>
                <w:rFonts w:eastAsiaTheme="minorEastAsia"/>
                <w:b/>
                <w:bCs/>
                <w:iCs/>
                <w:szCs w:val="24"/>
                <w:lang w:val="fr-CH" w:eastAsia="zh-CN"/>
              </w:rPr>
              <w:t>第</w:t>
            </w:r>
            <w:r w:rsidRPr="00A15C87">
              <w:rPr>
                <w:rFonts w:eastAsiaTheme="minorEastAsia"/>
                <w:b/>
                <w:szCs w:val="24"/>
                <w:lang w:eastAsia="zh-CN"/>
              </w:rPr>
              <w:t>4/16</w:t>
            </w:r>
            <w:r w:rsidRPr="00A15C87">
              <w:rPr>
                <w:rFonts w:eastAsiaTheme="minorEastAsia"/>
                <w:b/>
                <w:szCs w:val="24"/>
                <w:lang w:eastAsia="zh-CN"/>
              </w:rPr>
              <w:t>号</w:t>
            </w:r>
            <w:r w:rsidRPr="00A15C87">
              <w:rPr>
                <w:rFonts w:eastAsiaTheme="minorEastAsia"/>
                <w:b/>
                <w:bCs/>
                <w:iCs/>
                <w:szCs w:val="24"/>
                <w:lang w:eastAsia="zh-CN"/>
              </w:rPr>
              <w:t>集体函</w:t>
            </w:r>
          </w:p>
          <w:p w:rsidR="007E0F74" w:rsidRPr="007E0F74" w:rsidRDefault="007E0F74" w:rsidP="007E0F74">
            <w:pPr>
              <w:tabs>
                <w:tab w:val="left" w:pos="4111"/>
              </w:tabs>
              <w:spacing w:before="0" w:after="12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  <w:r w:rsidRPr="00C87A03">
              <w:t>SG</w:t>
            </w:r>
            <w:r>
              <w:t>16</w:t>
            </w:r>
            <w:r w:rsidRPr="00C87A03">
              <w:t>/</w:t>
            </w:r>
            <w:r>
              <w:t>SC</w:t>
            </w:r>
          </w:p>
        </w:tc>
        <w:tc>
          <w:tcPr>
            <w:tcW w:w="4103" w:type="dxa"/>
            <w:vMerge w:val="restart"/>
          </w:tcPr>
          <w:p w:rsidR="0030737A" w:rsidRPr="00A15C87" w:rsidRDefault="0030737A" w:rsidP="00C501E5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致：</w:t>
            </w:r>
          </w:p>
          <w:p w:rsidR="0030737A" w:rsidRPr="00A15C87" w:rsidRDefault="007763C4" w:rsidP="00C501E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国际电联各成员国主管部门；</w:t>
            </w:r>
          </w:p>
          <w:p w:rsidR="0030737A" w:rsidRPr="00A15C87" w:rsidRDefault="0030737A" w:rsidP="00C501E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ITU-T</w:t>
            </w:r>
            <w:r w:rsidR="007763C4" w:rsidRPr="00A15C87">
              <w:rPr>
                <w:rFonts w:eastAsiaTheme="minorEastAsia"/>
                <w:szCs w:val="24"/>
                <w:lang w:eastAsia="zh-CN"/>
              </w:rPr>
              <w:t>部门成员；</w:t>
            </w:r>
          </w:p>
          <w:p w:rsidR="0030737A" w:rsidRPr="00A15C87" w:rsidRDefault="0030737A" w:rsidP="007763C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ITU-T</w:t>
            </w:r>
            <w:r w:rsidR="007763C4" w:rsidRPr="00A15C87">
              <w:rPr>
                <w:rFonts w:eastAsiaTheme="minorEastAsia"/>
                <w:szCs w:val="24"/>
                <w:lang w:eastAsia="zh-CN"/>
              </w:rPr>
              <w:t>第</w:t>
            </w:r>
            <w:r w:rsidR="007763C4" w:rsidRPr="00A15C87">
              <w:rPr>
                <w:rFonts w:eastAsiaTheme="minorEastAsia"/>
                <w:szCs w:val="24"/>
                <w:lang w:eastAsia="zh-CN"/>
              </w:rPr>
              <w:t>16</w:t>
            </w:r>
            <w:r w:rsidR="007763C4" w:rsidRPr="00A15C87">
              <w:rPr>
                <w:rFonts w:eastAsiaTheme="minorEastAsia"/>
                <w:szCs w:val="24"/>
                <w:lang w:eastAsia="zh-CN"/>
              </w:rPr>
              <w:t>研究组</w:t>
            </w:r>
            <w:r w:rsidRPr="00A15C87">
              <w:rPr>
                <w:rFonts w:eastAsiaTheme="minorEastAsia"/>
                <w:szCs w:val="24"/>
                <w:lang w:eastAsia="zh-CN"/>
              </w:rPr>
              <w:t>部门准成员</w:t>
            </w:r>
            <w:r w:rsidR="007763C4" w:rsidRPr="00A15C87">
              <w:rPr>
                <w:rFonts w:eastAsiaTheme="minorEastAsia"/>
                <w:szCs w:val="24"/>
                <w:lang w:eastAsia="zh-CN"/>
              </w:rPr>
              <w:t>；</w:t>
            </w:r>
          </w:p>
          <w:p w:rsidR="0030737A" w:rsidRPr="00A15C87" w:rsidRDefault="0030737A" w:rsidP="00C501E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国际电联学术成员</w:t>
            </w:r>
          </w:p>
        </w:tc>
      </w:tr>
      <w:tr w:rsidR="0030737A" w:rsidRPr="00A15C87" w:rsidTr="0030737A">
        <w:trPr>
          <w:cantSplit/>
          <w:trHeight w:val="445"/>
        </w:trPr>
        <w:tc>
          <w:tcPr>
            <w:tcW w:w="1268" w:type="dxa"/>
          </w:tcPr>
          <w:p w:rsidR="0030737A" w:rsidRPr="00A15C87" w:rsidRDefault="0030737A" w:rsidP="00281589">
            <w:pPr>
              <w:tabs>
                <w:tab w:val="left" w:pos="4111"/>
              </w:tabs>
              <w:spacing w:before="10"/>
              <w:ind w:left="57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:rsidR="0030737A" w:rsidRPr="00A15C87" w:rsidRDefault="0030737A" w:rsidP="007E0F74">
            <w:pPr>
              <w:tabs>
                <w:tab w:val="left" w:pos="4111"/>
              </w:tabs>
              <w:spacing w:before="0" w:after="60"/>
              <w:ind w:left="57"/>
              <w:rPr>
                <w:rFonts w:eastAsiaTheme="minorEastAsia"/>
                <w:b/>
                <w:bCs/>
                <w:iCs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</w:rPr>
              <w:t>+41 22 730 6805</w:t>
            </w:r>
          </w:p>
        </w:tc>
        <w:tc>
          <w:tcPr>
            <w:tcW w:w="4103" w:type="dxa"/>
            <w:vMerge/>
          </w:tcPr>
          <w:p w:rsidR="0030737A" w:rsidRPr="00A15C87" w:rsidRDefault="0030737A" w:rsidP="00281589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</w:p>
        </w:tc>
      </w:tr>
      <w:tr w:rsidR="0030737A" w:rsidRPr="00A15C87" w:rsidTr="0030737A">
        <w:trPr>
          <w:cantSplit/>
          <w:trHeight w:val="466"/>
        </w:trPr>
        <w:tc>
          <w:tcPr>
            <w:tcW w:w="1268" w:type="dxa"/>
          </w:tcPr>
          <w:p w:rsidR="0030737A" w:rsidRPr="00A15C87" w:rsidRDefault="0030737A" w:rsidP="00281589">
            <w:pPr>
              <w:tabs>
                <w:tab w:val="left" w:pos="4111"/>
              </w:tabs>
              <w:spacing w:before="10"/>
              <w:ind w:left="57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:rsidR="0030737A" w:rsidRPr="00A15C87" w:rsidRDefault="0030737A" w:rsidP="007E0F74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bCs/>
                <w:iCs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vMerge/>
          </w:tcPr>
          <w:p w:rsidR="0030737A" w:rsidRPr="00A15C87" w:rsidRDefault="0030737A" w:rsidP="00281589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</w:p>
        </w:tc>
      </w:tr>
      <w:tr w:rsidR="0030737A" w:rsidRPr="00A15C87" w:rsidTr="00C501E5">
        <w:trPr>
          <w:cantSplit/>
          <w:trHeight w:val="299"/>
        </w:trPr>
        <w:tc>
          <w:tcPr>
            <w:tcW w:w="1268" w:type="dxa"/>
          </w:tcPr>
          <w:p w:rsidR="0030737A" w:rsidRPr="00A15C87" w:rsidRDefault="0030737A" w:rsidP="00281589">
            <w:pPr>
              <w:tabs>
                <w:tab w:val="left" w:pos="4111"/>
              </w:tabs>
              <w:spacing w:before="10"/>
              <w:ind w:left="57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:rsidR="0030737A" w:rsidRPr="00A15C87" w:rsidRDefault="00966527" w:rsidP="0030737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eastAsiaTheme="minorEastAsia"/>
                <w:color w:val="0000FF"/>
                <w:szCs w:val="24"/>
                <w:u w:val="single"/>
                <w:lang w:eastAsia="zh-CN"/>
              </w:rPr>
            </w:pPr>
            <w:hyperlink r:id="rId8" w:history="1">
              <w:r w:rsidR="0030737A" w:rsidRPr="00A15C87">
                <w:rPr>
                  <w:rStyle w:val="Hyperlink"/>
                  <w:rFonts w:eastAsiaTheme="minorEastAsia"/>
                  <w:szCs w:val="22"/>
                </w:rPr>
                <w:t>tsbsg16@itu.int</w:t>
              </w:r>
            </w:hyperlink>
          </w:p>
        </w:tc>
        <w:tc>
          <w:tcPr>
            <w:tcW w:w="4103" w:type="dxa"/>
            <w:vMerge/>
          </w:tcPr>
          <w:p w:rsidR="0030737A" w:rsidRPr="00A15C87" w:rsidRDefault="0030737A" w:rsidP="00281589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</w:p>
        </w:tc>
      </w:tr>
      <w:tr w:rsidR="00746E31" w:rsidRPr="00A15C87" w:rsidTr="00C501E5">
        <w:trPr>
          <w:cantSplit/>
        </w:trPr>
        <w:tc>
          <w:tcPr>
            <w:tcW w:w="1268" w:type="dxa"/>
          </w:tcPr>
          <w:p w:rsidR="00746E31" w:rsidRPr="00A15C87" w:rsidRDefault="0030737A" w:rsidP="00C501E5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网址：</w:t>
            </w:r>
          </w:p>
        </w:tc>
        <w:tc>
          <w:tcPr>
            <w:tcW w:w="4402" w:type="dxa"/>
          </w:tcPr>
          <w:p w:rsidR="008E303E" w:rsidRPr="00A15C87" w:rsidRDefault="00966527" w:rsidP="0030737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eastAsiaTheme="minorEastAsia"/>
                <w:szCs w:val="24"/>
                <w:lang w:eastAsia="zh-CN"/>
              </w:rPr>
            </w:pPr>
            <w:hyperlink r:id="rId9" w:history="1">
              <w:bookmarkStart w:id="0" w:name="lt_pId037"/>
              <w:r w:rsidR="0030737A" w:rsidRPr="00A15C87">
                <w:rPr>
                  <w:rStyle w:val="Hyperlink"/>
                  <w:rFonts w:eastAsiaTheme="minorEastAsia"/>
                  <w:szCs w:val="22"/>
                </w:rPr>
                <w:t>http://itu.int/go/tsg16</w:t>
              </w:r>
              <w:bookmarkEnd w:id="0"/>
            </w:hyperlink>
          </w:p>
        </w:tc>
        <w:tc>
          <w:tcPr>
            <w:tcW w:w="4103" w:type="dxa"/>
          </w:tcPr>
          <w:p w:rsidR="00746E31" w:rsidRPr="00A15C87" w:rsidRDefault="00746E31" w:rsidP="00C501E5">
            <w:pPr>
              <w:pStyle w:val="ListParagraph"/>
              <w:tabs>
                <w:tab w:val="clear" w:pos="794"/>
                <w:tab w:val="left" w:pos="559"/>
                <w:tab w:val="left" w:pos="4111"/>
              </w:tabs>
              <w:spacing w:before="0"/>
              <w:ind w:left="0"/>
              <w:rPr>
                <w:rFonts w:eastAsiaTheme="minorEastAsia"/>
                <w:szCs w:val="24"/>
                <w:lang w:eastAsia="zh-CN"/>
              </w:rPr>
            </w:pPr>
          </w:p>
        </w:tc>
      </w:tr>
    </w:tbl>
    <w:p w:rsidR="00746E31" w:rsidRPr="00A15C87" w:rsidRDefault="00746E31" w:rsidP="00281589">
      <w:pPr>
        <w:rPr>
          <w:rFonts w:eastAsiaTheme="minorEastAsia"/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8505"/>
      </w:tblGrid>
      <w:tr w:rsidR="00746E31" w:rsidRPr="00A15C87" w:rsidTr="007763C4">
        <w:trPr>
          <w:cantSplit/>
          <w:trHeight w:val="345"/>
        </w:trPr>
        <w:tc>
          <w:tcPr>
            <w:tcW w:w="1268" w:type="dxa"/>
          </w:tcPr>
          <w:p w:rsidR="00746E31" w:rsidRPr="00A15C87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eastAsiaTheme="minorEastAsia"/>
                <w:szCs w:val="24"/>
                <w:lang w:eastAsia="zh-CN"/>
              </w:rPr>
            </w:pPr>
            <w:bookmarkStart w:id="1" w:name="Addressee_E"/>
            <w:bookmarkEnd w:id="1"/>
            <w:r w:rsidRPr="00A15C87">
              <w:rPr>
                <w:rFonts w:eastAsiaTheme="minorEastAsia"/>
                <w:szCs w:val="24"/>
                <w:lang w:eastAsia="zh-CN"/>
              </w:rPr>
              <w:t>事由：</w:t>
            </w:r>
          </w:p>
        </w:tc>
        <w:tc>
          <w:tcPr>
            <w:tcW w:w="8505" w:type="dxa"/>
          </w:tcPr>
          <w:p w:rsidR="00746E31" w:rsidRPr="00A15C87" w:rsidRDefault="00746E31" w:rsidP="007E0F74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  <w:r w:rsidRPr="00A15C87">
              <w:rPr>
                <w:rFonts w:eastAsiaTheme="minorEastAsia"/>
                <w:b/>
                <w:szCs w:val="24"/>
                <w:lang w:eastAsia="zh-CN"/>
              </w:rPr>
              <w:t>第</w:t>
            </w:r>
            <w:r w:rsidR="009D169A" w:rsidRPr="00A15C87">
              <w:rPr>
                <w:rFonts w:eastAsiaTheme="minorEastAsia"/>
                <w:b/>
                <w:szCs w:val="24"/>
                <w:lang w:eastAsia="zh-CN"/>
              </w:rPr>
              <w:t>16</w:t>
            </w:r>
            <w:r w:rsidRPr="00A15C87">
              <w:rPr>
                <w:rFonts w:eastAsiaTheme="minorEastAsia"/>
                <w:b/>
                <w:szCs w:val="24"/>
                <w:lang w:eastAsia="zh-CN"/>
              </w:rPr>
              <w:t>研究组的会议</w:t>
            </w:r>
            <w:r w:rsidR="006F2795" w:rsidRPr="00A15C87">
              <w:rPr>
                <w:rFonts w:eastAsiaTheme="minorEastAsia"/>
                <w:b/>
                <w:szCs w:val="24"/>
                <w:lang w:eastAsia="zh-CN"/>
              </w:rPr>
              <w:t>；</w:t>
            </w:r>
            <w:r w:rsidR="009D169A" w:rsidRPr="00A15C87">
              <w:rPr>
                <w:rFonts w:eastAsiaTheme="minorEastAsia"/>
                <w:b/>
                <w:szCs w:val="24"/>
                <w:lang w:eastAsia="zh-CN"/>
              </w:rPr>
              <w:t>201</w:t>
            </w:r>
            <w:r w:rsidR="00FB2058" w:rsidRPr="00A15C87">
              <w:rPr>
                <w:rFonts w:eastAsiaTheme="minorEastAsia"/>
                <w:b/>
                <w:szCs w:val="24"/>
                <w:lang w:eastAsia="zh-CN"/>
              </w:rPr>
              <w:t>8</w:t>
            </w:r>
            <w:r w:rsidRPr="00A15C87">
              <w:rPr>
                <w:rFonts w:eastAsiaTheme="minorEastAsia"/>
                <w:b/>
                <w:szCs w:val="24"/>
                <w:lang w:eastAsia="zh-CN"/>
              </w:rPr>
              <w:t>年</w:t>
            </w:r>
            <w:r w:rsidR="00FB2058" w:rsidRPr="00A15C87">
              <w:rPr>
                <w:rFonts w:eastAsiaTheme="minorEastAsia"/>
                <w:b/>
                <w:szCs w:val="24"/>
                <w:lang w:eastAsia="zh-CN"/>
              </w:rPr>
              <w:t>7</w:t>
            </w:r>
            <w:r w:rsidRPr="00A15C87">
              <w:rPr>
                <w:rFonts w:eastAsiaTheme="minorEastAsia"/>
                <w:b/>
                <w:szCs w:val="24"/>
                <w:lang w:eastAsia="zh-CN"/>
              </w:rPr>
              <w:t>月</w:t>
            </w:r>
            <w:r w:rsidR="00FB2058" w:rsidRPr="00A15C87">
              <w:rPr>
                <w:rFonts w:eastAsiaTheme="minorEastAsia"/>
                <w:b/>
                <w:szCs w:val="24"/>
                <w:lang w:eastAsia="zh-CN"/>
              </w:rPr>
              <w:t>9</w:t>
            </w:r>
            <w:r w:rsidR="009D169A" w:rsidRPr="00A15C87">
              <w:rPr>
                <w:rFonts w:eastAsiaTheme="minorEastAsia"/>
                <w:b/>
                <w:szCs w:val="24"/>
                <w:lang w:eastAsia="zh-CN"/>
              </w:rPr>
              <w:t>日</w:t>
            </w:r>
            <w:r w:rsidR="007E0F74">
              <w:rPr>
                <w:rFonts w:eastAsiaTheme="minorEastAsia" w:hint="eastAsia"/>
                <w:b/>
                <w:szCs w:val="24"/>
                <w:lang w:eastAsia="zh-CN"/>
              </w:rPr>
              <w:t xml:space="preserve"> </w:t>
            </w:r>
            <w:r w:rsidR="007E0F74" w:rsidRPr="007E0F74">
              <w:rPr>
                <w:rFonts w:eastAsiaTheme="minorEastAsia"/>
                <w:b/>
                <w:szCs w:val="24"/>
                <w:lang w:eastAsia="zh-CN"/>
              </w:rPr>
              <w:t>–</w:t>
            </w:r>
            <w:r w:rsidR="007E0F74">
              <w:rPr>
                <w:rFonts w:eastAsiaTheme="minorEastAsia"/>
                <w:b/>
                <w:szCs w:val="24"/>
                <w:lang w:eastAsia="zh-CN"/>
              </w:rPr>
              <w:t xml:space="preserve"> </w:t>
            </w:r>
            <w:r w:rsidR="00FB2058" w:rsidRPr="00A15C87">
              <w:rPr>
                <w:rFonts w:eastAsiaTheme="minorEastAsia"/>
                <w:b/>
                <w:szCs w:val="24"/>
                <w:lang w:eastAsia="zh-CN"/>
              </w:rPr>
              <w:t>20</w:t>
            </w:r>
            <w:r w:rsidRPr="00A15C87">
              <w:rPr>
                <w:rFonts w:eastAsiaTheme="minorEastAsia"/>
                <w:b/>
                <w:szCs w:val="24"/>
                <w:lang w:eastAsia="zh-CN"/>
              </w:rPr>
              <w:t>日，</w:t>
            </w:r>
            <w:r w:rsidR="0030737A" w:rsidRPr="00A15C87">
              <w:rPr>
                <w:rFonts w:eastAsiaTheme="minorEastAsia"/>
                <w:b/>
                <w:szCs w:val="24"/>
                <w:lang w:eastAsia="zh-CN"/>
              </w:rPr>
              <w:t>卢布尔雅那</w:t>
            </w:r>
          </w:p>
        </w:tc>
      </w:tr>
    </w:tbl>
    <w:p w:rsidR="004F5B68" w:rsidRPr="00A15C87" w:rsidRDefault="004F5B68" w:rsidP="008530B8">
      <w:pPr>
        <w:spacing w:before="720"/>
        <w:rPr>
          <w:rFonts w:eastAsiaTheme="minorEastAsia"/>
          <w:lang w:eastAsia="zh-CN"/>
        </w:rPr>
      </w:pPr>
      <w:bookmarkStart w:id="2" w:name="StartTyping_E"/>
      <w:bookmarkEnd w:id="2"/>
      <w:r w:rsidRPr="00A15C87">
        <w:rPr>
          <w:rFonts w:eastAsiaTheme="minorEastAsia"/>
          <w:lang w:eastAsia="zh-CN"/>
        </w:rPr>
        <w:t>尊敬的先生</w:t>
      </w:r>
      <w:r w:rsidRPr="00A15C87">
        <w:rPr>
          <w:rFonts w:eastAsiaTheme="minorEastAsia"/>
          <w:lang w:eastAsia="zh-CN"/>
        </w:rPr>
        <w:t>/</w:t>
      </w:r>
      <w:r w:rsidRPr="00A15C87">
        <w:rPr>
          <w:rFonts w:eastAsiaTheme="minorEastAsia"/>
          <w:lang w:eastAsia="zh-CN"/>
        </w:rPr>
        <w:t>女士：</w:t>
      </w:r>
    </w:p>
    <w:p w:rsidR="004F5B68" w:rsidRPr="00A15C87" w:rsidRDefault="00EA17E7" w:rsidP="00DA2F0F">
      <w:pPr>
        <w:spacing w:before="240"/>
        <w:ind w:firstLineChars="200" w:firstLine="480"/>
        <w:rPr>
          <w:rFonts w:eastAsiaTheme="minorEastAsia"/>
          <w:lang w:eastAsia="zh-CN"/>
        </w:rPr>
      </w:pPr>
      <w:r w:rsidRPr="00A15C87">
        <w:rPr>
          <w:rFonts w:eastAsiaTheme="minorEastAsia"/>
          <w:lang w:eastAsia="zh-CN"/>
        </w:rPr>
        <w:t>我高兴地通知</w:t>
      </w:r>
      <w:r w:rsidR="004F5B68" w:rsidRPr="00A15C87">
        <w:rPr>
          <w:rFonts w:eastAsiaTheme="minorEastAsia"/>
          <w:lang w:eastAsia="zh-CN"/>
        </w:rPr>
        <w:t>您</w:t>
      </w:r>
      <w:r w:rsidRPr="00A15C87">
        <w:rPr>
          <w:rFonts w:eastAsiaTheme="minorEastAsia"/>
          <w:lang w:eastAsia="zh-CN"/>
        </w:rPr>
        <w:t>，</w:t>
      </w:r>
      <w:r w:rsidR="004F5B68" w:rsidRPr="00A15C87">
        <w:rPr>
          <w:rFonts w:eastAsiaTheme="minorEastAsia"/>
          <w:lang w:eastAsia="zh-CN"/>
        </w:rPr>
        <w:t>第</w:t>
      </w:r>
      <w:r w:rsidR="004F5B68" w:rsidRPr="00A15C87">
        <w:rPr>
          <w:rFonts w:eastAsiaTheme="minorEastAsia"/>
          <w:lang w:eastAsia="zh-CN"/>
        </w:rPr>
        <w:t>16</w:t>
      </w:r>
      <w:r w:rsidR="004F5B68" w:rsidRPr="00A15C87">
        <w:rPr>
          <w:rFonts w:eastAsiaTheme="minorEastAsia"/>
          <w:lang w:eastAsia="zh-CN"/>
        </w:rPr>
        <w:t>研究组（</w:t>
      </w:r>
      <w:r w:rsidR="004F5B68" w:rsidRPr="00DA2F0F">
        <w:rPr>
          <w:rFonts w:ascii="KaiTi" w:eastAsia="STKaiti" w:hAnsi="KaiTi"/>
          <w:lang w:eastAsia="zh-CN"/>
        </w:rPr>
        <w:t>多媒体编码、系统和应用</w:t>
      </w:r>
      <w:r w:rsidR="004F5B68" w:rsidRPr="00A15C87">
        <w:rPr>
          <w:rFonts w:eastAsiaTheme="minorEastAsia"/>
          <w:lang w:eastAsia="zh-CN"/>
        </w:rPr>
        <w:t>）</w:t>
      </w:r>
      <w:r w:rsidRPr="00A15C87">
        <w:rPr>
          <w:rFonts w:eastAsiaTheme="minorEastAsia"/>
          <w:lang w:eastAsia="zh-CN"/>
        </w:rPr>
        <w:t>将于</w:t>
      </w:r>
      <w:r w:rsidR="004F5B68" w:rsidRPr="00A15C87">
        <w:rPr>
          <w:rFonts w:eastAsiaTheme="minorEastAsia"/>
          <w:lang w:eastAsia="zh-CN"/>
        </w:rPr>
        <w:t>201</w:t>
      </w:r>
      <w:r w:rsidR="00FB2058" w:rsidRPr="00A15C87">
        <w:rPr>
          <w:rFonts w:eastAsiaTheme="minorEastAsia"/>
          <w:lang w:eastAsia="zh-CN"/>
        </w:rPr>
        <w:t>8</w:t>
      </w:r>
      <w:r w:rsidR="004F5B68" w:rsidRPr="00A15C87">
        <w:rPr>
          <w:rFonts w:eastAsiaTheme="minorEastAsia"/>
          <w:lang w:eastAsia="zh-CN"/>
        </w:rPr>
        <w:t>年</w:t>
      </w:r>
      <w:r w:rsidR="00FB2058" w:rsidRPr="00A15C87">
        <w:rPr>
          <w:rFonts w:eastAsiaTheme="minorEastAsia"/>
          <w:lang w:eastAsia="zh-CN"/>
        </w:rPr>
        <w:t>7</w:t>
      </w:r>
      <w:r w:rsidR="004F5B68" w:rsidRPr="00A15C87">
        <w:rPr>
          <w:rFonts w:eastAsiaTheme="minorEastAsia"/>
          <w:lang w:eastAsia="zh-CN"/>
        </w:rPr>
        <w:t>月</w:t>
      </w:r>
      <w:r w:rsidR="00FB2058" w:rsidRPr="00A15C87">
        <w:rPr>
          <w:rFonts w:eastAsiaTheme="minorEastAsia"/>
          <w:lang w:eastAsia="zh-CN"/>
        </w:rPr>
        <w:t>9</w:t>
      </w:r>
      <w:r w:rsidR="004F5B68" w:rsidRPr="00A15C87">
        <w:rPr>
          <w:rFonts w:eastAsiaTheme="minorEastAsia"/>
          <w:lang w:eastAsia="zh-CN"/>
        </w:rPr>
        <w:t>日至</w:t>
      </w:r>
      <w:r w:rsidR="00FB2058" w:rsidRPr="00A15C87">
        <w:rPr>
          <w:rFonts w:eastAsiaTheme="minorEastAsia"/>
          <w:lang w:eastAsia="zh-CN"/>
        </w:rPr>
        <w:t>20</w:t>
      </w:r>
      <w:r w:rsidR="004F5B68" w:rsidRPr="00A15C87">
        <w:rPr>
          <w:rFonts w:eastAsiaTheme="minorEastAsia"/>
          <w:lang w:eastAsia="zh-CN"/>
        </w:rPr>
        <w:t>日（含）在</w:t>
      </w:r>
      <w:r w:rsidR="0030737A" w:rsidRPr="00A15C87">
        <w:rPr>
          <w:rFonts w:eastAsiaTheme="minorEastAsia"/>
          <w:lang w:eastAsia="zh-CN"/>
        </w:rPr>
        <w:t>斯洛文尼亚卢布尔雅那</w:t>
      </w:r>
      <w:r w:rsidRPr="00A15C87">
        <w:rPr>
          <w:rFonts w:eastAsiaTheme="minorEastAsia"/>
          <w:lang w:eastAsia="zh-CN"/>
        </w:rPr>
        <w:t>召开</w:t>
      </w:r>
      <w:r w:rsidR="004F5B68" w:rsidRPr="00A15C87">
        <w:rPr>
          <w:rFonts w:eastAsiaTheme="minorEastAsia"/>
          <w:lang w:eastAsia="zh-CN"/>
        </w:rPr>
        <w:t>会议。</w:t>
      </w:r>
    </w:p>
    <w:p w:rsidR="004F5B68" w:rsidRPr="00A15C87" w:rsidRDefault="004F5B68" w:rsidP="008E7014">
      <w:pPr>
        <w:ind w:firstLineChars="200" w:firstLine="480"/>
        <w:rPr>
          <w:rFonts w:eastAsiaTheme="minorEastAsia"/>
          <w:lang w:eastAsia="zh-CN"/>
        </w:rPr>
      </w:pPr>
      <w:r w:rsidRPr="00A15C87">
        <w:rPr>
          <w:rFonts w:eastAsiaTheme="minorEastAsia"/>
          <w:lang w:eastAsia="zh-CN"/>
        </w:rPr>
        <w:t>在</w:t>
      </w:r>
      <w:r w:rsidR="006F2795" w:rsidRPr="00A15C87">
        <w:rPr>
          <w:rFonts w:eastAsiaTheme="minorEastAsia"/>
          <w:lang w:eastAsia="zh-CN"/>
        </w:rPr>
        <w:t>此期</w:t>
      </w:r>
      <w:r w:rsidRPr="00A15C87">
        <w:rPr>
          <w:rFonts w:eastAsiaTheme="minorEastAsia"/>
          <w:lang w:eastAsia="zh-CN"/>
        </w:rPr>
        <w:t>间</w:t>
      </w:r>
      <w:r w:rsidR="003752CE" w:rsidRPr="00A15C87">
        <w:rPr>
          <w:rFonts w:eastAsiaTheme="minorEastAsia"/>
          <w:lang w:eastAsia="zh-CN"/>
        </w:rPr>
        <w:t>，</w:t>
      </w:r>
      <w:r w:rsidR="006F2795" w:rsidRPr="00A15C87">
        <w:rPr>
          <w:rFonts w:eastAsiaTheme="minorEastAsia"/>
          <w:lang w:eastAsia="zh-CN"/>
        </w:rPr>
        <w:t>若干</w:t>
      </w:r>
      <w:r w:rsidR="003752CE" w:rsidRPr="00A15C87">
        <w:rPr>
          <w:rFonts w:eastAsiaTheme="minorEastAsia"/>
          <w:lang w:eastAsia="zh-CN"/>
        </w:rPr>
        <w:t>其他</w:t>
      </w:r>
      <w:r w:rsidRPr="00A15C87">
        <w:rPr>
          <w:rFonts w:eastAsiaTheme="minorEastAsia"/>
          <w:lang w:eastAsia="zh-CN"/>
        </w:rPr>
        <w:t>会议也将</w:t>
      </w:r>
      <w:r w:rsidR="008E7014">
        <w:rPr>
          <w:rFonts w:eastAsiaTheme="minorEastAsia" w:hint="eastAsia"/>
          <w:lang w:eastAsia="zh-CN"/>
        </w:rPr>
        <w:t>在</w:t>
      </w:r>
      <w:r w:rsidR="008E7014">
        <w:rPr>
          <w:rFonts w:eastAsiaTheme="minorEastAsia"/>
          <w:lang w:eastAsia="zh-CN"/>
        </w:rPr>
        <w:t>同一地点</w:t>
      </w:r>
      <w:r w:rsidRPr="00A15C87">
        <w:rPr>
          <w:rFonts w:eastAsiaTheme="minorEastAsia"/>
          <w:lang w:eastAsia="zh-CN"/>
        </w:rPr>
        <w:t>举行</w:t>
      </w:r>
      <w:r w:rsidR="00413D77" w:rsidRPr="00A15C87">
        <w:rPr>
          <w:rFonts w:eastAsiaTheme="minorEastAsia"/>
          <w:lang w:eastAsia="zh-CN"/>
        </w:rPr>
        <w:t>，</w:t>
      </w:r>
      <w:r w:rsidR="000B716B" w:rsidRPr="00A15C87">
        <w:rPr>
          <w:rFonts w:eastAsiaTheme="minorEastAsia"/>
          <w:lang w:eastAsia="zh-CN"/>
        </w:rPr>
        <w:t>具体有</w:t>
      </w:r>
      <w:r w:rsidR="008530B8" w:rsidRPr="00A15C87">
        <w:rPr>
          <w:rFonts w:eastAsiaTheme="minorEastAsia"/>
          <w:lang w:eastAsia="zh-CN"/>
        </w:rPr>
        <w:t>视频编码联合协作团队（</w:t>
      </w:r>
      <w:r w:rsidR="006F2795" w:rsidRPr="00A15C87">
        <w:rPr>
          <w:rFonts w:eastAsiaTheme="minorEastAsia"/>
          <w:lang w:eastAsia="zh-CN"/>
        </w:rPr>
        <w:t>JCT-VC</w:t>
      </w:r>
      <w:r w:rsidR="008530B8" w:rsidRPr="00A15C87">
        <w:rPr>
          <w:rFonts w:eastAsiaTheme="minorEastAsia"/>
          <w:lang w:eastAsia="zh-CN"/>
        </w:rPr>
        <w:t>）</w:t>
      </w:r>
      <w:r w:rsidR="00935D15" w:rsidRPr="00A15C87">
        <w:rPr>
          <w:rFonts w:eastAsiaTheme="minorEastAsia"/>
          <w:lang w:eastAsia="zh-CN"/>
        </w:rPr>
        <w:t>和</w:t>
      </w:r>
      <w:r w:rsidR="008530B8" w:rsidRPr="00A15C87">
        <w:rPr>
          <w:rFonts w:eastAsiaTheme="minorEastAsia"/>
          <w:lang w:eastAsia="zh-CN"/>
        </w:rPr>
        <w:t>视频联合专家组（</w:t>
      </w:r>
      <w:r w:rsidR="00935D15" w:rsidRPr="00A15C87">
        <w:rPr>
          <w:rFonts w:eastAsiaTheme="minorEastAsia"/>
          <w:sz w:val="22"/>
          <w:szCs w:val="22"/>
          <w:lang w:eastAsia="zh-CN"/>
        </w:rPr>
        <w:t>JVET</w:t>
      </w:r>
      <w:r w:rsidR="008530B8" w:rsidRPr="00A15C87">
        <w:rPr>
          <w:rFonts w:eastAsiaTheme="minorEastAsia"/>
          <w:sz w:val="22"/>
          <w:szCs w:val="22"/>
          <w:lang w:eastAsia="zh-CN"/>
        </w:rPr>
        <w:t>）</w:t>
      </w:r>
      <w:r w:rsidRPr="00A15C87">
        <w:rPr>
          <w:rFonts w:eastAsiaTheme="minorEastAsia"/>
          <w:lang w:eastAsia="zh-CN"/>
        </w:rPr>
        <w:t>、</w:t>
      </w:r>
      <w:r w:rsidR="0030737A" w:rsidRPr="00A15C87">
        <w:rPr>
          <w:rFonts w:eastAsiaTheme="minorEastAsia"/>
          <w:lang w:eastAsia="zh-CN"/>
        </w:rPr>
        <w:t>ISO/IEC JTC1 SC29/WG11</w:t>
      </w:r>
      <w:r w:rsidR="0030737A" w:rsidRPr="00A15C87">
        <w:rPr>
          <w:rFonts w:eastAsiaTheme="minorEastAsia"/>
          <w:lang w:eastAsia="zh-CN"/>
        </w:rPr>
        <w:t>（</w:t>
      </w:r>
      <w:r w:rsidR="0030737A" w:rsidRPr="00A15C87">
        <w:rPr>
          <w:rFonts w:eastAsiaTheme="minorEastAsia"/>
          <w:lang w:eastAsia="zh-CN"/>
        </w:rPr>
        <w:t>MPEG</w:t>
      </w:r>
      <w:r w:rsidR="0030737A" w:rsidRPr="00A15C87">
        <w:rPr>
          <w:rFonts w:eastAsiaTheme="minorEastAsia"/>
          <w:lang w:eastAsia="zh-CN"/>
        </w:rPr>
        <w:t>）</w:t>
      </w:r>
      <w:r w:rsidRPr="00A15C87">
        <w:rPr>
          <w:rFonts w:eastAsiaTheme="minorEastAsia"/>
          <w:lang w:eastAsia="zh-CN"/>
        </w:rPr>
        <w:t>以及</w:t>
      </w:r>
      <w:r w:rsidR="000B716B" w:rsidRPr="00A15C87">
        <w:rPr>
          <w:rFonts w:eastAsiaTheme="minorEastAsia"/>
          <w:lang w:eastAsia="zh-CN"/>
        </w:rPr>
        <w:t>关于电子服务多媒体方面的</w:t>
      </w:r>
      <w:r w:rsidR="008530B8" w:rsidRPr="00A15C87">
        <w:rPr>
          <w:rFonts w:eastAsiaTheme="minorEastAsia"/>
          <w:lang w:eastAsia="zh-CN"/>
        </w:rPr>
        <w:t>联合协调活动</w:t>
      </w:r>
      <w:r w:rsidR="007763C4" w:rsidRPr="00A15C87">
        <w:rPr>
          <w:rFonts w:eastAsiaTheme="minorEastAsia"/>
          <w:lang w:eastAsia="zh-CN"/>
        </w:rPr>
        <w:t>（</w:t>
      </w:r>
      <w:r w:rsidR="007763C4" w:rsidRPr="00A15C87">
        <w:rPr>
          <w:rFonts w:eastAsiaTheme="minorEastAsia"/>
          <w:lang w:eastAsia="zh-CN"/>
        </w:rPr>
        <w:t>JCA-</w:t>
      </w:r>
      <w:proofErr w:type="spellStart"/>
      <w:r w:rsidR="007763C4" w:rsidRPr="00A15C87">
        <w:rPr>
          <w:rFonts w:eastAsiaTheme="minorEastAsia"/>
          <w:lang w:eastAsia="zh-CN"/>
        </w:rPr>
        <w:t>MMeS</w:t>
      </w:r>
      <w:proofErr w:type="spellEnd"/>
      <w:r w:rsidR="007763C4" w:rsidRPr="00A15C87">
        <w:rPr>
          <w:rFonts w:eastAsiaTheme="minorEastAsia"/>
          <w:lang w:eastAsia="zh-CN"/>
        </w:rPr>
        <w:t>）</w:t>
      </w:r>
      <w:r w:rsidRPr="00A15C87">
        <w:rPr>
          <w:rFonts w:eastAsiaTheme="minorEastAsia"/>
          <w:lang w:eastAsia="zh-CN"/>
        </w:rPr>
        <w:t>。</w:t>
      </w:r>
      <w:bookmarkStart w:id="3" w:name="lt_pId043"/>
      <w:r w:rsidR="00D1395D" w:rsidRPr="00A15C87">
        <w:rPr>
          <w:rFonts w:eastAsiaTheme="minorEastAsia"/>
          <w:lang w:eastAsia="zh-CN"/>
        </w:rPr>
        <w:t>第</w:t>
      </w:r>
      <w:r w:rsidR="00D1395D" w:rsidRPr="00A15C87">
        <w:rPr>
          <w:rFonts w:eastAsiaTheme="minorEastAsia"/>
          <w:lang w:eastAsia="zh-CN"/>
        </w:rPr>
        <w:t>16</w:t>
      </w:r>
      <w:r w:rsidR="00D1395D" w:rsidRPr="00A15C87">
        <w:rPr>
          <w:rFonts w:eastAsiaTheme="minorEastAsia"/>
          <w:lang w:eastAsia="zh-CN"/>
        </w:rPr>
        <w:t>研究组管理班子正在考虑组织一个讲习班；更新信息将在第</w:t>
      </w:r>
      <w:r w:rsidR="00D1395D" w:rsidRPr="00A15C87">
        <w:rPr>
          <w:rFonts w:eastAsiaTheme="minorEastAsia"/>
          <w:lang w:eastAsia="zh-CN"/>
        </w:rPr>
        <w:t>16</w:t>
      </w:r>
      <w:r w:rsidR="00D1395D" w:rsidRPr="00A15C87">
        <w:rPr>
          <w:rFonts w:eastAsiaTheme="minorEastAsia"/>
          <w:lang w:eastAsia="zh-CN"/>
        </w:rPr>
        <w:t>研究组网站（</w:t>
      </w:r>
      <w:r w:rsidR="00A15C87" w:rsidRPr="00A15C87">
        <w:fldChar w:fldCharType="begin"/>
      </w:r>
      <w:r w:rsidR="00A15C87" w:rsidRPr="00A15C87">
        <w:rPr>
          <w:rFonts w:eastAsiaTheme="minorEastAsia"/>
          <w:lang w:eastAsia="zh-CN"/>
        </w:rPr>
        <w:instrText xml:space="preserve"> HYPERLINK "https://itu.int/go/tsg16" </w:instrText>
      </w:r>
      <w:r w:rsidR="00A15C87" w:rsidRPr="00A15C87">
        <w:fldChar w:fldCharType="separate"/>
      </w:r>
      <w:r w:rsidR="00D1395D" w:rsidRPr="00A15C87">
        <w:rPr>
          <w:rStyle w:val="Hyperlink"/>
          <w:rFonts w:eastAsiaTheme="minorEastAsia"/>
          <w:szCs w:val="22"/>
          <w:lang w:eastAsia="zh-CN"/>
        </w:rPr>
        <w:t>https://itu.int/go/tsg16</w:t>
      </w:r>
      <w:r w:rsidR="00A15C87" w:rsidRPr="00A15C87">
        <w:rPr>
          <w:rStyle w:val="Hyperlink"/>
          <w:rFonts w:eastAsiaTheme="minorEastAsia"/>
          <w:szCs w:val="22"/>
          <w:lang w:eastAsia="zh-CN"/>
        </w:rPr>
        <w:fldChar w:fldCharType="end"/>
      </w:r>
      <w:r w:rsidR="00D1395D" w:rsidRPr="00A15C87">
        <w:rPr>
          <w:rFonts w:eastAsiaTheme="minorEastAsia"/>
          <w:lang w:eastAsia="zh-CN"/>
        </w:rPr>
        <w:t>）</w:t>
      </w:r>
      <w:r w:rsidR="00D962A1" w:rsidRPr="00A15C87">
        <w:rPr>
          <w:rFonts w:eastAsiaTheme="minorEastAsia"/>
          <w:lang w:eastAsia="zh-CN"/>
        </w:rPr>
        <w:t>上提供</w:t>
      </w:r>
      <w:r w:rsidR="00D1395D" w:rsidRPr="00A15C87">
        <w:rPr>
          <w:rFonts w:eastAsiaTheme="minorEastAsia"/>
          <w:lang w:eastAsia="zh-CN"/>
        </w:rPr>
        <w:t>。</w:t>
      </w:r>
      <w:bookmarkEnd w:id="3"/>
      <w:r w:rsidRPr="00A15C87">
        <w:rPr>
          <w:rFonts w:eastAsiaTheme="minorEastAsia"/>
          <w:lang w:eastAsia="zh-CN"/>
        </w:rPr>
        <w:t>请注意，上述</w:t>
      </w:r>
      <w:r w:rsidR="000B716B" w:rsidRPr="00A15C87">
        <w:rPr>
          <w:rFonts w:eastAsiaTheme="minorEastAsia"/>
          <w:lang w:eastAsia="zh-CN"/>
        </w:rPr>
        <w:t>各项</w:t>
      </w:r>
      <w:r w:rsidR="008E7014">
        <w:rPr>
          <w:rFonts w:eastAsiaTheme="minorEastAsia" w:hint="eastAsia"/>
          <w:lang w:eastAsia="zh-CN"/>
        </w:rPr>
        <w:t>活动</w:t>
      </w:r>
      <w:r w:rsidRPr="00A15C87">
        <w:rPr>
          <w:rFonts w:eastAsiaTheme="minorEastAsia"/>
          <w:lang w:eastAsia="zh-CN"/>
        </w:rPr>
        <w:t>均</w:t>
      </w:r>
      <w:r w:rsidR="008E7014">
        <w:rPr>
          <w:rFonts w:eastAsiaTheme="minorEastAsia" w:hint="eastAsia"/>
          <w:lang w:eastAsia="zh-CN"/>
        </w:rPr>
        <w:t>需</w:t>
      </w:r>
      <w:r w:rsidRPr="00A15C87">
        <w:rPr>
          <w:rFonts w:eastAsiaTheme="minorEastAsia"/>
          <w:lang w:eastAsia="zh-CN"/>
        </w:rPr>
        <w:t>与第</w:t>
      </w:r>
      <w:r w:rsidRPr="00A15C87">
        <w:rPr>
          <w:rFonts w:eastAsiaTheme="minorEastAsia"/>
          <w:lang w:eastAsia="zh-CN"/>
        </w:rPr>
        <w:t>16</w:t>
      </w:r>
      <w:r w:rsidRPr="00A15C87">
        <w:rPr>
          <w:rFonts w:eastAsiaTheme="minorEastAsia"/>
          <w:lang w:eastAsia="zh-CN"/>
        </w:rPr>
        <w:t>研究组</w:t>
      </w:r>
      <w:r w:rsidR="000B716B" w:rsidRPr="00A15C87">
        <w:rPr>
          <w:rFonts w:eastAsiaTheme="minorEastAsia"/>
          <w:lang w:eastAsia="zh-CN"/>
        </w:rPr>
        <w:t>的</w:t>
      </w:r>
      <w:r w:rsidRPr="00A15C87">
        <w:rPr>
          <w:rFonts w:eastAsiaTheme="minorEastAsia"/>
          <w:lang w:eastAsia="zh-CN"/>
        </w:rPr>
        <w:t>会议</w:t>
      </w:r>
      <w:r w:rsidRPr="00A15C87">
        <w:rPr>
          <w:rFonts w:eastAsiaTheme="minorEastAsia"/>
          <w:u w:val="single"/>
          <w:lang w:eastAsia="zh-CN"/>
        </w:rPr>
        <w:t>分开</w:t>
      </w:r>
      <w:r w:rsidR="008E7014">
        <w:rPr>
          <w:rFonts w:eastAsiaTheme="minorEastAsia" w:hint="eastAsia"/>
          <w:u w:val="single"/>
          <w:lang w:eastAsia="zh-CN"/>
        </w:rPr>
        <w:t>、</w:t>
      </w:r>
      <w:r w:rsidRPr="00A15C87">
        <w:rPr>
          <w:rFonts w:eastAsiaTheme="minorEastAsia"/>
          <w:u w:val="single"/>
          <w:lang w:eastAsia="zh-CN"/>
        </w:rPr>
        <w:t>单独</w:t>
      </w:r>
      <w:r w:rsidRPr="00A15C87">
        <w:rPr>
          <w:rFonts w:eastAsiaTheme="minorEastAsia"/>
          <w:lang w:eastAsia="zh-CN"/>
        </w:rPr>
        <w:t>注册。</w:t>
      </w:r>
    </w:p>
    <w:p w:rsidR="00FB2058" w:rsidRPr="00A15C87" w:rsidRDefault="00985AC9" w:rsidP="008E7014">
      <w:pPr>
        <w:ind w:firstLineChars="200" w:firstLine="480"/>
        <w:rPr>
          <w:rFonts w:eastAsiaTheme="minorEastAsia"/>
          <w:lang w:eastAsia="zh-CN"/>
        </w:rPr>
      </w:pPr>
      <w:r w:rsidRPr="00A15C87">
        <w:rPr>
          <w:rFonts w:eastAsiaTheme="minorEastAsia"/>
          <w:lang w:eastAsia="zh-CN"/>
        </w:rPr>
        <w:t>例外</w:t>
      </w:r>
      <w:r w:rsidR="008E7014">
        <w:rPr>
          <w:rFonts w:eastAsiaTheme="minorEastAsia" w:hint="eastAsia"/>
          <w:lang w:eastAsia="zh-CN"/>
        </w:rPr>
        <w:t>的</w:t>
      </w:r>
      <w:r w:rsidR="008E7014">
        <w:rPr>
          <w:rFonts w:eastAsiaTheme="minorEastAsia"/>
          <w:lang w:eastAsia="zh-CN"/>
        </w:rPr>
        <w:t>是，由于新系统存在</w:t>
      </w:r>
      <w:r w:rsidRPr="00A15C87">
        <w:rPr>
          <w:rFonts w:eastAsiaTheme="minorEastAsia"/>
          <w:lang w:eastAsia="zh-CN"/>
        </w:rPr>
        <w:t>技术问题，</w:t>
      </w:r>
      <w:r w:rsidR="00FB2058" w:rsidRPr="00A15C87">
        <w:rPr>
          <w:rFonts w:eastAsiaTheme="minorEastAsia"/>
          <w:lang w:eastAsia="zh-CN"/>
        </w:rPr>
        <w:t>会议注册</w:t>
      </w:r>
      <w:r w:rsidRPr="00A15C87">
        <w:rPr>
          <w:rFonts w:eastAsiaTheme="minorEastAsia"/>
          <w:lang w:eastAsia="zh-CN"/>
        </w:rPr>
        <w:t>将不使用电信标准化局第</w:t>
      </w:r>
      <w:r w:rsidRPr="00A15C87">
        <w:rPr>
          <w:rFonts w:eastAsiaTheme="minorEastAsia"/>
          <w:lang w:eastAsia="zh-CN"/>
        </w:rPr>
        <w:t>68</w:t>
      </w:r>
      <w:r w:rsidRPr="00A15C87">
        <w:rPr>
          <w:rFonts w:eastAsiaTheme="minorEastAsia"/>
          <w:lang w:eastAsia="zh-CN"/>
        </w:rPr>
        <w:t>号通函所述的</w:t>
      </w:r>
      <w:r w:rsidR="00FB2058" w:rsidRPr="00A15C87">
        <w:rPr>
          <w:rFonts w:eastAsiaTheme="minorEastAsia"/>
          <w:lang w:eastAsia="zh-CN"/>
        </w:rPr>
        <w:t>联系人批准</w:t>
      </w:r>
      <w:r w:rsidR="008E7014">
        <w:rPr>
          <w:rFonts w:eastAsiaTheme="minorEastAsia" w:hint="eastAsia"/>
          <w:lang w:eastAsia="zh-CN"/>
        </w:rPr>
        <w:t>，</w:t>
      </w:r>
      <w:r w:rsidR="008E7014">
        <w:rPr>
          <w:rFonts w:eastAsiaTheme="minorEastAsia"/>
          <w:lang w:eastAsia="zh-CN"/>
        </w:rPr>
        <w:t>而是</w:t>
      </w:r>
      <w:r w:rsidRPr="00A15C87">
        <w:rPr>
          <w:rFonts w:eastAsiaTheme="minorEastAsia"/>
          <w:lang w:eastAsia="zh-CN"/>
        </w:rPr>
        <w:t>采用之前的程序，</w:t>
      </w:r>
      <w:r w:rsidR="00FB2058" w:rsidRPr="00A15C87">
        <w:rPr>
          <w:rFonts w:eastAsiaTheme="minorEastAsia"/>
          <w:lang w:eastAsia="zh-CN"/>
        </w:rPr>
        <w:t>详情见附件</w:t>
      </w:r>
      <w:r w:rsidR="00FB2058" w:rsidRPr="00A15C87">
        <w:rPr>
          <w:rFonts w:eastAsiaTheme="minorEastAsia"/>
          <w:lang w:eastAsia="zh-CN"/>
        </w:rPr>
        <w:t>A</w:t>
      </w:r>
      <w:r w:rsidR="00FB2058" w:rsidRPr="00A15C87">
        <w:rPr>
          <w:rFonts w:eastAsiaTheme="minorEastAsia"/>
          <w:lang w:eastAsia="zh-CN"/>
        </w:rPr>
        <w:t>。</w:t>
      </w:r>
    </w:p>
    <w:p w:rsidR="004F5B68" w:rsidRPr="00A15C87" w:rsidRDefault="000B716B" w:rsidP="008E7014">
      <w:pPr>
        <w:ind w:firstLineChars="200" w:firstLine="480"/>
        <w:rPr>
          <w:rFonts w:eastAsiaTheme="minorEastAsia"/>
          <w:sz w:val="22"/>
          <w:szCs w:val="22"/>
          <w:lang w:eastAsia="zh-CN"/>
        </w:rPr>
      </w:pPr>
      <w:r w:rsidRPr="00A15C87">
        <w:rPr>
          <w:rFonts w:eastAsiaTheme="minorEastAsia"/>
          <w:lang w:eastAsia="zh-CN"/>
        </w:rPr>
        <w:t>我谨通知您，第一天的会议将于</w:t>
      </w:r>
      <w:r w:rsidR="004F5B68" w:rsidRPr="00425FB7">
        <w:rPr>
          <w:rFonts w:eastAsiaTheme="minorEastAsia"/>
          <w:lang w:eastAsia="zh-CN"/>
        </w:rPr>
        <w:t>11</w:t>
      </w:r>
      <w:r w:rsidR="008530B8" w:rsidRPr="00425FB7">
        <w:rPr>
          <w:rFonts w:eastAsiaTheme="minorEastAsia"/>
          <w:lang w:eastAsia="zh-CN"/>
        </w:rPr>
        <w:t>时</w:t>
      </w:r>
      <w:r w:rsidRPr="00425FB7">
        <w:rPr>
          <w:rFonts w:eastAsiaTheme="minorEastAsia"/>
          <w:lang w:eastAsia="zh-CN"/>
        </w:rPr>
        <w:t>15</w:t>
      </w:r>
      <w:r w:rsidR="008530B8" w:rsidRPr="00425FB7">
        <w:rPr>
          <w:rFonts w:eastAsiaTheme="minorEastAsia"/>
          <w:lang w:eastAsia="zh-CN"/>
        </w:rPr>
        <w:t>分</w:t>
      </w:r>
      <w:r w:rsidR="004F5B68" w:rsidRPr="00425FB7">
        <w:rPr>
          <w:rFonts w:eastAsiaTheme="minorEastAsia"/>
          <w:lang w:eastAsia="zh-CN"/>
        </w:rPr>
        <w:t>开始</w:t>
      </w:r>
      <w:r w:rsidR="004F5B68" w:rsidRPr="00A15C87">
        <w:rPr>
          <w:rFonts w:eastAsiaTheme="minorEastAsia"/>
          <w:lang w:eastAsia="zh-CN"/>
        </w:rPr>
        <w:t>。与会者的注册工作将自</w:t>
      </w:r>
      <w:r w:rsidR="004F5B68" w:rsidRPr="00A15C87">
        <w:rPr>
          <w:rFonts w:eastAsiaTheme="minorEastAsia"/>
          <w:lang w:eastAsia="zh-CN"/>
        </w:rPr>
        <w:t>8</w:t>
      </w:r>
      <w:r w:rsidR="008530B8" w:rsidRPr="00A15C87">
        <w:rPr>
          <w:rFonts w:eastAsiaTheme="minorEastAsia"/>
          <w:lang w:eastAsia="zh-CN"/>
        </w:rPr>
        <w:t>时</w:t>
      </w:r>
      <w:r w:rsidR="002B73EE" w:rsidRPr="00A15C87">
        <w:rPr>
          <w:rFonts w:eastAsiaTheme="minorEastAsia"/>
          <w:lang w:eastAsia="zh-CN"/>
        </w:rPr>
        <w:t>3</w:t>
      </w:r>
      <w:r w:rsidR="004F5B68" w:rsidRPr="00A15C87">
        <w:rPr>
          <w:rFonts w:eastAsiaTheme="minorEastAsia"/>
          <w:lang w:eastAsia="zh-CN"/>
        </w:rPr>
        <w:t>0</w:t>
      </w:r>
      <w:r w:rsidR="008530B8" w:rsidRPr="00A15C87">
        <w:rPr>
          <w:rFonts w:eastAsiaTheme="minorEastAsia"/>
          <w:lang w:eastAsia="zh-CN"/>
        </w:rPr>
        <w:t>分</w:t>
      </w:r>
      <w:r w:rsidR="004F5B68" w:rsidRPr="00A15C87">
        <w:rPr>
          <w:rFonts w:eastAsiaTheme="minorEastAsia"/>
          <w:lang w:eastAsia="zh-CN"/>
        </w:rPr>
        <w:t>起在</w:t>
      </w:r>
      <w:r w:rsidRPr="00A15C87">
        <w:rPr>
          <w:rFonts w:eastAsiaTheme="minorEastAsia"/>
          <w:lang w:eastAsia="zh-CN"/>
        </w:rPr>
        <w:t>会议</w:t>
      </w:r>
      <w:r w:rsidR="004F5B68" w:rsidRPr="00A15C87">
        <w:rPr>
          <w:rFonts w:eastAsiaTheme="minorEastAsia"/>
          <w:lang w:eastAsia="zh-CN"/>
        </w:rPr>
        <w:t>入口处开始。有关会议厅安排的具体信息将</w:t>
      </w:r>
      <w:r w:rsidRPr="00A15C87">
        <w:rPr>
          <w:rFonts w:eastAsiaTheme="minorEastAsia"/>
          <w:lang w:eastAsia="zh-CN"/>
        </w:rPr>
        <w:t>通过第</w:t>
      </w:r>
      <w:r w:rsidRPr="00A15C87">
        <w:rPr>
          <w:rFonts w:eastAsiaTheme="minorEastAsia"/>
          <w:lang w:eastAsia="zh-CN"/>
        </w:rPr>
        <w:t>16</w:t>
      </w:r>
      <w:r w:rsidRPr="00A15C87">
        <w:rPr>
          <w:rFonts w:eastAsiaTheme="minorEastAsia"/>
          <w:lang w:eastAsia="zh-CN"/>
        </w:rPr>
        <w:t>研究组的电子邮件</w:t>
      </w:r>
      <w:r w:rsidR="002859CB" w:rsidRPr="00A15C87">
        <w:rPr>
          <w:rFonts w:eastAsiaTheme="minorEastAsia"/>
          <w:lang w:eastAsia="zh-CN"/>
        </w:rPr>
        <w:t>通讯录</w:t>
      </w:r>
      <w:r w:rsidRPr="00A15C87">
        <w:rPr>
          <w:rFonts w:eastAsiaTheme="minorEastAsia"/>
          <w:lang w:eastAsia="zh-CN"/>
        </w:rPr>
        <w:t>散发，</w:t>
      </w:r>
      <w:r w:rsidR="008E7014">
        <w:rPr>
          <w:rFonts w:eastAsiaTheme="minorEastAsia" w:hint="eastAsia"/>
          <w:lang w:eastAsia="zh-CN"/>
        </w:rPr>
        <w:t>并</w:t>
      </w:r>
      <w:r w:rsidR="008E7014">
        <w:rPr>
          <w:rFonts w:eastAsiaTheme="minorEastAsia"/>
          <w:lang w:eastAsia="zh-CN"/>
        </w:rPr>
        <w:t>由</w:t>
      </w:r>
      <w:r w:rsidRPr="00A15C87">
        <w:rPr>
          <w:rFonts w:eastAsiaTheme="minorEastAsia"/>
          <w:lang w:eastAsia="zh-CN"/>
        </w:rPr>
        <w:t>主办方在现场</w:t>
      </w:r>
      <w:r w:rsidR="008E7014">
        <w:rPr>
          <w:rFonts w:eastAsiaTheme="minorEastAsia" w:hint="eastAsia"/>
          <w:lang w:eastAsia="zh-CN"/>
        </w:rPr>
        <w:t>公布</w:t>
      </w:r>
      <w:r w:rsidR="004F5B68" w:rsidRPr="00A15C87">
        <w:rPr>
          <w:rFonts w:eastAsiaTheme="minorEastAsia"/>
          <w:lang w:eastAsia="zh-CN"/>
        </w:rPr>
        <w:t>。有关该会议的更多信息见</w:t>
      </w:r>
      <w:r w:rsidR="004F5B68" w:rsidRPr="00A15C87">
        <w:rPr>
          <w:rFonts w:eastAsiaTheme="minorEastAsia"/>
          <w:b/>
          <w:bCs/>
          <w:lang w:eastAsia="zh-CN"/>
        </w:rPr>
        <w:t>附件</w:t>
      </w:r>
      <w:r w:rsidR="004F5B68" w:rsidRPr="00A15C87">
        <w:rPr>
          <w:rFonts w:eastAsiaTheme="minorEastAsia"/>
          <w:b/>
          <w:bCs/>
          <w:lang w:eastAsia="zh-CN"/>
        </w:rPr>
        <w:t>A</w:t>
      </w:r>
      <w:r w:rsidRPr="00A15C87">
        <w:rPr>
          <w:rFonts w:eastAsiaTheme="minorEastAsia"/>
          <w:lang w:eastAsia="zh-CN"/>
        </w:rPr>
        <w:t>，</w:t>
      </w:r>
      <w:r w:rsidR="008D014F" w:rsidRPr="00A15C87">
        <w:rPr>
          <w:rFonts w:eastAsiaTheme="minorEastAsia"/>
          <w:lang w:eastAsia="zh-CN"/>
        </w:rPr>
        <w:t>主办方提供的</w:t>
      </w:r>
      <w:r w:rsidRPr="00A15C87">
        <w:rPr>
          <w:rFonts w:eastAsiaTheme="minorEastAsia"/>
          <w:lang w:eastAsia="zh-CN"/>
        </w:rPr>
        <w:t>实用信息见</w:t>
      </w:r>
      <w:r w:rsidRPr="00A15C87">
        <w:rPr>
          <w:rFonts w:eastAsiaTheme="minorEastAsia"/>
          <w:b/>
          <w:bCs/>
          <w:lang w:eastAsia="zh-CN"/>
        </w:rPr>
        <w:t>附件</w:t>
      </w:r>
      <w:r w:rsidRPr="00A15C87">
        <w:rPr>
          <w:rFonts w:eastAsiaTheme="minorEastAsia"/>
          <w:b/>
          <w:bCs/>
          <w:lang w:eastAsia="zh-CN"/>
        </w:rPr>
        <w:t>D</w:t>
      </w:r>
      <w:r w:rsidRPr="00A15C87">
        <w:rPr>
          <w:rFonts w:eastAsiaTheme="minorEastAsia"/>
          <w:lang w:eastAsia="zh-CN"/>
        </w:rPr>
        <w:t>。除此附件中的信息外，主办方已设置网站，帮助代表</w:t>
      </w:r>
      <w:r w:rsidR="008530B8" w:rsidRPr="00A15C87">
        <w:rPr>
          <w:rFonts w:eastAsiaTheme="minorEastAsia"/>
          <w:lang w:eastAsia="zh-CN"/>
        </w:rPr>
        <w:t>为此会议</w:t>
      </w:r>
      <w:r w:rsidRPr="00A15C87">
        <w:rPr>
          <w:rFonts w:eastAsiaTheme="minorEastAsia"/>
          <w:lang w:eastAsia="zh-CN"/>
        </w:rPr>
        <w:t>进行准备</w:t>
      </w:r>
      <w:r w:rsidR="008D014F" w:rsidRPr="00A15C87">
        <w:rPr>
          <w:rFonts w:eastAsiaTheme="minorEastAsia"/>
          <w:lang w:eastAsia="zh-CN"/>
        </w:rPr>
        <w:t>；请</w:t>
      </w:r>
      <w:r w:rsidRPr="00A15C87">
        <w:rPr>
          <w:rFonts w:eastAsiaTheme="minorEastAsia"/>
          <w:lang w:eastAsia="zh-CN"/>
        </w:rPr>
        <w:t>参见</w:t>
      </w:r>
      <w:hyperlink r:id="rId10" w:history="1">
        <w:r w:rsidR="0030737A" w:rsidRPr="00A15C87">
          <w:rPr>
            <w:rStyle w:val="Hyperlink"/>
            <w:rFonts w:eastAsiaTheme="minorEastAsia"/>
            <w:szCs w:val="22"/>
            <w:lang w:eastAsia="zh-CN"/>
          </w:rPr>
          <w:t>https://www.kcmweb.de/conferences/itu_sg16/</w:t>
        </w:r>
      </w:hyperlink>
      <w:r w:rsidRPr="00A15C87">
        <w:rPr>
          <w:rFonts w:eastAsiaTheme="minorEastAsia"/>
          <w:sz w:val="22"/>
          <w:szCs w:val="22"/>
          <w:lang w:eastAsia="zh-CN"/>
        </w:rPr>
        <w:t>。</w:t>
      </w:r>
    </w:p>
    <w:p w:rsidR="000B716B" w:rsidRPr="00A15C87" w:rsidRDefault="000B716B" w:rsidP="008E7014">
      <w:pPr>
        <w:ind w:firstLineChars="200" w:firstLine="480"/>
        <w:rPr>
          <w:rFonts w:eastAsiaTheme="minorEastAsia"/>
          <w:szCs w:val="24"/>
          <w:lang w:eastAsia="zh-CN"/>
        </w:rPr>
      </w:pPr>
      <w:r w:rsidRPr="00A15C87">
        <w:rPr>
          <w:rFonts w:eastAsiaTheme="minorEastAsia"/>
          <w:szCs w:val="24"/>
          <w:lang w:eastAsia="zh-CN"/>
        </w:rPr>
        <w:t>会议</w:t>
      </w:r>
      <w:r w:rsidRPr="00A15C87">
        <w:rPr>
          <w:rFonts w:eastAsiaTheme="minorEastAsia"/>
          <w:b/>
          <w:bCs/>
          <w:szCs w:val="24"/>
          <w:lang w:eastAsia="zh-CN"/>
        </w:rPr>
        <w:t>议程</w:t>
      </w:r>
      <w:r w:rsidRPr="00A15C87">
        <w:rPr>
          <w:rFonts w:eastAsiaTheme="minorEastAsia"/>
          <w:szCs w:val="24"/>
          <w:lang w:eastAsia="zh-CN"/>
        </w:rPr>
        <w:t>草案和</w:t>
      </w:r>
      <w:r w:rsidRPr="00A15C87">
        <w:rPr>
          <w:rFonts w:eastAsiaTheme="minorEastAsia"/>
          <w:b/>
          <w:bCs/>
          <w:szCs w:val="24"/>
          <w:lang w:eastAsia="zh-CN"/>
        </w:rPr>
        <w:t>时间表</w:t>
      </w:r>
      <w:r w:rsidRPr="00A15C87">
        <w:rPr>
          <w:rFonts w:eastAsiaTheme="minorEastAsia"/>
          <w:szCs w:val="24"/>
          <w:lang w:eastAsia="zh-CN"/>
        </w:rPr>
        <w:t>草案经第</w:t>
      </w:r>
      <w:r w:rsidRPr="00A15C87">
        <w:rPr>
          <w:rFonts w:eastAsiaTheme="minorEastAsia"/>
          <w:szCs w:val="24"/>
          <w:lang w:eastAsia="zh-CN"/>
        </w:rPr>
        <w:t>16</w:t>
      </w:r>
      <w:r w:rsidRPr="00A15C87">
        <w:rPr>
          <w:rFonts w:eastAsiaTheme="minorEastAsia"/>
          <w:szCs w:val="24"/>
          <w:lang w:eastAsia="zh-CN"/>
        </w:rPr>
        <w:t>研究组主席</w:t>
      </w:r>
      <w:r w:rsidR="008E7014" w:rsidRPr="00A15C87">
        <w:rPr>
          <w:rFonts w:eastAsiaTheme="minorEastAsia"/>
          <w:szCs w:val="24"/>
          <w:lang w:eastAsia="zh-CN"/>
        </w:rPr>
        <w:t>罗忠先生</w:t>
      </w:r>
      <w:r w:rsidRPr="00A15C87">
        <w:rPr>
          <w:rFonts w:eastAsiaTheme="minorEastAsia"/>
          <w:szCs w:val="24"/>
          <w:lang w:eastAsia="zh-CN"/>
        </w:rPr>
        <w:t>（</w:t>
      </w:r>
      <w:r w:rsidR="008530B8" w:rsidRPr="00A15C87">
        <w:rPr>
          <w:rFonts w:eastAsiaTheme="minorEastAsia"/>
          <w:szCs w:val="24"/>
          <w:lang w:eastAsia="zh-CN"/>
        </w:rPr>
        <w:t>中华人民共和国</w:t>
      </w:r>
      <w:r w:rsidRPr="00A15C87">
        <w:rPr>
          <w:rFonts w:eastAsiaTheme="minorEastAsia"/>
          <w:szCs w:val="24"/>
          <w:lang w:eastAsia="zh-CN"/>
        </w:rPr>
        <w:t>）及其管理</w:t>
      </w:r>
      <w:r w:rsidR="008D014F" w:rsidRPr="00A15C87">
        <w:rPr>
          <w:rFonts w:eastAsiaTheme="minorEastAsia"/>
          <w:szCs w:val="24"/>
          <w:lang w:eastAsia="zh-CN"/>
        </w:rPr>
        <w:t>班子</w:t>
      </w:r>
      <w:r w:rsidR="00490E68" w:rsidRPr="00A15C87">
        <w:rPr>
          <w:rFonts w:eastAsiaTheme="minorEastAsia"/>
          <w:szCs w:val="24"/>
          <w:lang w:eastAsia="zh-CN"/>
        </w:rPr>
        <w:t>同意制定，分别</w:t>
      </w:r>
      <w:r w:rsidR="008D014F" w:rsidRPr="00A15C87">
        <w:rPr>
          <w:rFonts w:eastAsiaTheme="minorEastAsia"/>
          <w:szCs w:val="24"/>
          <w:lang w:eastAsia="zh-CN"/>
        </w:rPr>
        <w:t>见</w:t>
      </w:r>
      <w:r w:rsidR="00490E68" w:rsidRPr="00A15C87">
        <w:rPr>
          <w:rFonts w:eastAsiaTheme="minorEastAsia"/>
          <w:b/>
          <w:bCs/>
          <w:szCs w:val="24"/>
          <w:lang w:eastAsia="zh-CN"/>
        </w:rPr>
        <w:t>附件</w:t>
      </w:r>
      <w:r w:rsidR="00490E68" w:rsidRPr="00A15C87">
        <w:rPr>
          <w:rFonts w:eastAsiaTheme="minorEastAsia"/>
          <w:b/>
          <w:bCs/>
          <w:szCs w:val="24"/>
          <w:lang w:eastAsia="zh-CN"/>
        </w:rPr>
        <w:t>B</w:t>
      </w:r>
      <w:r w:rsidR="00490E68" w:rsidRPr="00A15C87">
        <w:rPr>
          <w:rFonts w:eastAsiaTheme="minorEastAsia"/>
          <w:szCs w:val="24"/>
          <w:lang w:eastAsia="zh-CN"/>
        </w:rPr>
        <w:t>和</w:t>
      </w:r>
      <w:r w:rsidR="00490E68" w:rsidRPr="00A15C87">
        <w:rPr>
          <w:rFonts w:eastAsiaTheme="minorEastAsia"/>
          <w:b/>
          <w:bCs/>
          <w:szCs w:val="24"/>
          <w:lang w:eastAsia="zh-CN"/>
        </w:rPr>
        <w:t>C</w:t>
      </w:r>
      <w:r w:rsidR="00490E68" w:rsidRPr="00A15C87">
        <w:rPr>
          <w:rFonts w:eastAsiaTheme="minorEastAsia"/>
          <w:szCs w:val="24"/>
          <w:lang w:eastAsia="zh-CN"/>
        </w:rPr>
        <w:t>。</w:t>
      </w:r>
    </w:p>
    <w:p w:rsidR="00FB2058" w:rsidRPr="00A15C87" w:rsidRDefault="008D014F" w:rsidP="00FB2058">
      <w:pPr>
        <w:pStyle w:val="Headingb0"/>
        <w:spacing w:after="120"/>
        <w:rPr>
          <w:rFonts w:cs="Calibri"/>
          <w:lang w:eastAsia="zh-CN"/>
        </w:rPr>
      </w:pPr>
      <w:r w:rsidRPr="00A15C87">
        <w:rPr>
          <w:rFonts w:cs="Calibri"/>
          <w:lang w:val="en-US" w:eastAsia="zh-CN"/>
        </w:rPr>
        <w:t>（会前）</w:t>
      </w:r>
      <w:r w:rsidR="00FB2058" w:rsidRPr="00A15C87">
        <w:rPr>
          <w:rFonts w:cs="Calibri"/>
          <w:lang w:val="en-US" w:eastAsia="zh-CN"/>
        </w:rPr>
        <w:t>重要截止日期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177"/>
        <w:gridCol w:w="6237"/>
      </w:tblGrid>
      <w:tr w:rsidR="00FB2058" w:rsidRPr="00A15C87" w:rsidTr="00F521B3">
        <w:tc>
          <w:tcPr>
            <w:tcW w:w="1787" w:type="dxa"/>
          </w:tcPr>
          <w:p w:rsidR="00FB2058" w:rsidRPr="00A15C87" w:rsidRDefault="00FB2058" w:rsidP="00F521B3">
            <w:pPr>
              <w:pStyle w:val="TableText"/>
              <w:rPr>
                <w:rFonts w:eastAsiaTheme="minorEastAsia"/>
                <w:sz w:val="24"/>
                <w:szCs w:val="24"/>
              </w:rPr>
            </w:pPr>
            <w:proofErr w:type="spellStart"/>
            <w:r w:rsidRPr="00A15C87">
              <w:rPr>
                <w:rFonts w:eastAsiaTheme="minorEastAsia"/>
                <w:sz w:val="24"/>
                <w:szCs w:val="24"/>
              </w:rPr>
              <w:t>两个月前</w:t>
            </w:r>
            <w:proofErr w:type="spellEnd"/>
          </w:p>
        </w:tc>
        <w:tc>
          <w:tcPr>
            <w:tcW w:w="2177" w:type="dxa"/>
          </w:tcPr>
          <w:p w:rsidR="00FB2058" w:rsidRPr="00A15C87" w:rsidRDefault="00FB2058" w:rsidP="00F521B3">
            <w:pPr>
              <w:pStyle w:val="TableText"/>
              <w:widowControl w:val="0"/>
              <w:rPr>
                <w:rFonts w:eastAsiaTheme="minorEastAsia"/>
                <w:sz w:val="24"/>
                <w:szCs w:val="24"/>
              </w:rPr>
            </w:pPr>
            <w:r w:rsidRPr="00A15C87">
              <w:rPr>
                <w:rFonts w:eastAsiaTheme="minorEastAsia"/>
                <w:sz w:val="24"/>
                <w:szCs w:val="24"/>
              </w:rPr>
              <w:t>2018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年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5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月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9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6237" w:type="dxa"/>
            <w:shd w:val="clear" w:color="auto" w:fill="auto"/>
          </w:tcPr>
          <w:p w:rsidR="00FB2058" w:rsidRPr="00A15C87" w:rsidRDefault="00FB2058" w:rsidP="00FB205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eastAsiaTheme="minorEastAsia"/>
                <w:sz w:val="24"/>
                <w:szCs w:val="24"/>
                <w:lang w:eastAsia="zh-CN"/>
              </w:rPr>
            </w:pP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–</w:t>
            </w:r>
            <w:r w:rsidR="00F521B3" w:rsidRPr="00A15C87">
              <w:rPr>
                <w:rFonts w:eastAsiaTheme="minorEastAsia"/>
                <w:sz w:val="24"/>
                <w:szCs w:val="24"/>
                <w:lang w:eastAsia="zh-CN"/>
              </w:rPr>
              <w:tab/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提交实时字幕和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/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或手语翻译要求</w:t>
            </w:r>
          </w:p>
          <w:p w:rsidR="00FB2058" w:rsidRPr="00A15C87" w:rsidRDefault="00FB2058" w:rsidP="00FB205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eastAsiaTheme="minorEastAsia"/>
                <w:sz w:val="24"/>
                <w:szCs w:val="24"/>
                <w:lang w:eastAsia="zh-CN"/>
              </w:rPr>
            </w:pP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–</w:t>
            </w:r>
            <w:r w:rsidR="00F521B3" w:rsidRPr="00A15C87">
              <w:rPr>
                <w:rFonts w:eastAsiaTheme="minorEastAsia"/>
                <w:sz w:val="24"/>
                <w:szCs w:val="24"/>
                <w:lang w:eastAsia="zh-CN"/>
              </w:rPr>
              <w:tab/>
            </w:r>
            <w:hyperlink r:id="rId11" w:history="1">
              <w:r w:rsidR="008E7014">
                <w:rPr>
                  <w:rStyle w:val="Hyperlink"/>
                  <w:rFonts w:eastAsiaTheme="minorEastAsia"/>
                  <w:sz w:val="24"/>
                  <w:szCs w:val="24"/>
                  <w:lang w:eastAsia="zh-CN"/>
                </w:rPr>
                <w:t>提</w:t>
              </w:r>
              <w:r w:rsidR="008E7014">
                <w:rPr>
                  <w:rStyle w:val="Hyperlink"/>
                  <w:rFonts w:eastAsiaTheme="minorEastAsia" w:hint="eastAsia"/>
                  <w:sz w:val="24"/>
                  <w:szCs w:val="24"/>
                  <w:lang w:eastAsia="zh-CN"/>
                </w:rPr>
                <w:t>交</w:t>
              </w:r>
              <w:r w:rsidRPr="00A15C87">
                <w:rPr>
                  <w:rStyle w:val="Hyperlink"/>
                  <w:rFonts w:eastAsiaTheme="minorEastAsia"/>
                  <w:sz w:val="24"/>
                  <w:szCs w:val="24"/>
                  <w:lang w:eastAsia="zh-CN"/>
                </w:rPr>
                <w:t>需要翻译的</w:t>
              </w:r>
              <w:r w:rsidRPr="00A15C87">
                <w:rPr>
                  <w:rStyle w:val="Hyperlink"/>
                  <w:rFonts w:eastAsiaTheme="minorEastAsia"/>
                  <w:sz w:val="24"/>
                  <w:szCs w:val="24"/>
                  <w:lang w:eastAsia="zh-CN"/>
                </w:rPr>
                <w:t>ITU-T</w:t>
              </w:r>
              <w:r w:rsidRPr="00A15C87">
                <w:rPr>
                  <w:rStyle w:val="Hyperlink"/>
                  <w:rFonts w:eastAsiaTheme="minorEastAsia"/>
                  <w:sz w:val="24"/>
                  <w:szCs w:val="24"/>
                  <w:lang w:eastAsia="zh-CN"/>
                </w:rPr>
                <w:t>成员文稿</w:t>
              </w:r>
            </w:hyperlink>
          </w:p>
        </w:tc>
      </w:tr>
      <w:tr w:rsidR="00FB2058" w:rsidRPr="00A15C87" w:rsidTr="00F521B3">
        <w:tc>
          <w:tcPr>
            <w:tcW w:w="1787" w:type="dxa"/>
          </w:tcPr>
          <w:p w:rsidR="00FB2058" w:rsidRPr="00A15C87" w:rsidRDefault="00FB2058" w:rsidP="00F521B3">
            <w:pPr>
              <w:pStyle w:val="TableText"/>
              <w:rPr>
                <w:rFonts w:eastAsiaTheme="minorEastAsia"/>
                <w:sz w:val="24"/>
                <w:szCs w:val="24"/>
                <w:lang w:eastAsia="zh-CN"/>
              </w:rPr>
            </w:pP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六个星期前</w:t>
            </w:r>
          </w:p>
        </w:tc>
        <w:tc>
          <w:tcPr>
            <w:tcW w:w="2177" w:type="dxa"/>
          </w:tcPr>
          <w:p w:rsidR="00FB2058" w:rsidRPr="00A15C87" w:rsidRDefault="00FB2058" w:rsidP="00F521B3">
            <w:pPr>
              <w:pStyle w:val="TableText"/>
              <w:rPr>
                <w:rFonts w:eastAsiaTheme="minorEastAsia"/>
                <w:sz w:val="24"/>
                <w:szCs w:val="24"/>
                <w:lang w:eastAsia="zh-CN"/>
              </w:rPr>
            </w:pP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2018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年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5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月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28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6237" w:type="dxa"/>
            <w:shd w:val="clear" w:color="auto" w:fill="auto"/>
          </w:tcPr>
          <w:p w:rsidR="00FB2058" w:rsidRPr="00A15C87" w:rsidRDefault="00F521B3" w:rsidP="008D014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eastAsiaTheme="minorEastAsia"/>
                <w:sz w:val="24"/>
                <w:szCs w:val="24"/>
                <w:lang w:eastAsia="zh-CN"/>
              </w:rPr>
            </w:pP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t>–</w:t>
            </w: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tab/>
            </w: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t>提交与会补贴申请（通过</w:t>
            </w:r>
            <w:r w:rsidR="008D014F" w:rsidRPr="00A15C87">
              <w:rPr>
                <w:rFonts w:eastAsiaTheme="minorEastAsia"/>
                <w:sz w:val="24"/>
                <w:szCs w:val="24"/>
                <w:lang w:val="en-US" w:eastAsia="zh-CN"/>
              </w:rPr>
              <w:t>附件中的</w:t>
            </w: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t>注册表进行</w:t>
            </w:r>
            <w:r w:rsidR="008D014F" w:rsidRPr="00A15C87">
              <w:rPr>
                <w:rFonts w:eastAsiaTheme="minorEastAsia"/>
                <w:sz w:val="24"/>
                <w:szCs w:val="24"/>
                <w:lang w:val="en-US" w:eastAsia="zh-CN"/>
              </w:rPr>
              <w:t>）</w:t>
            </w:r>
          </w:p>
        </w:tc>
      </w:tr>
      <w:tr w:rsidR="00FB2058" w:rsidRPr="00A15C87" w:rsidTr="00F521B3">
        <w:tc>
          <w:tcPr>
            <w:tcW w:w="1787" w:type="dxa"/>
          </w:tcPr>
          <w:p w:rsidR="00FB2058" w:rsidRPr="00A15C87" w:rsidRDefault="00FB2058" w:rsidP="00F521B3">
            <w:pPr>
              <w:pStyle w:val="TableText"/>
              <w:rPr>
                <w:rFonts w:eastAsiaTheme="minorEastAsia"/>
                <w:sz w:val="24"/>
                <w:szCs w:val="24"/>
                <w:lang w:eastAsia="zh-CN"/>
              </w:rPr>
            </w:pP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一个月前</w:t>
            </w:r>
          </w:p>
        </w:tc>
        <w:tc>
          <w:tcPr>
            <w:tcW w:w="2177" w:type="dxa"/>
          </w:tcPr>
          <w:p w:rsidR="00FB2058" w:rsidRPr="00A15C87" w:rsidRDefault="00FB2058" w:rsidP="00F521B3">
            <w:pPr>
              <w:pStyle w:val="TableText"/>
              <w:rPr>
                <w:rFonts w:eastAsiaTheme="minorEastAsia"/>
                <w:sz w:val="24"/>
                <w:szCs w:val="24"/>
                <w:lang w:eastAsia="zh-CN"/>
              </w:rPr>
            </w:pP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2018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年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6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月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9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6237" w:type="dxa"/>
            <w:shd w:val="clear" w:color="auto" w:fill="auto"/>
          </w:tcPr>
          <w:p w:rsidR="00F521B3" w:rsidRPr="00A15C87" w:rsidRDefault="00F521B3" w:rsidP="00F521B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t>–</w:t>
            </w: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tab/>
            </w: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t>预注册（通过</w:t>
            </w: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fldChar w:fldCharType="begin"/>
            </w: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instrText xml:space="preserve"> HYPERLINK "http://itu.int/go/tsg16" </w:instrText>
            </w: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fldChar w:fldCharType="separate"/>
            </w:r>
            <w:r w:rsidRPr="00A15C87">
              <w:rPr>
                <w:rStyle w:val="Hyperlink"/>
                <w:rFonts w:eastAsiaTheme="minorEastAsia"/>
                <w:sz w:val="24"/>
                <w:szCs w:val="24"/>
                <w:lang w:val="en-US" w:eastAsia="zh-CN"/>
              </w:rPr>
              <w:t>研究组主页</w:t>
            </w: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fldChar w:fldCharType="end"/>
            </w: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t>提供的注册表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进行</w:t>
            </w: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t>）</w:t>
            </w:r>
          </w:p>
          <w:p w:rsidR="00FB2058" w:rsidRPr="00A15C87" w:rsidRDefault="00F521B3" w:rsidP="008D014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eastAsiaTheme="minorEastAsia"/>
                <w:sz w:val="24"/>
                <w:szCs w:val="24"/>
                <w:lang w:eastAsia="zh-CN"/>
              </w:rPr>
            </w:pP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t>–</w:t>
            </w: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tab/>
            </w: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t>提交签证协办函请求（详情见附件</w:t>
            </w: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t>D</w:t>
            </w: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t>）</w:t>
            </w:r>
          </w:p>
        </w:tc>
      </w:tr>
      <w:tr w:rsidR="00FB2058" w:rsidRPr="00A15C87" w:rsidTr="00F521B3">
        <w:tc>
          <w:tcPr>
            <w:tcW w:w="1787" w:type="dxa"/>
          </w:tcPr>
          <w:p w:rsidR="00FB2058" w:rsidRPr="00A15C87" w:rsidRDefault="00FB2058" w:rsidP="00F521B3">
            <w:pPr>
              <w:pStyle w:val="TableText"/>
              <w:rPr>
                <w:rFonts w:eastAsiaTheme="minorEastAsia"/>
                <w:sz w:val="24"/>
                <w:szCs w:val="24"/>
              </w:rPr>
            </w:pPr>
            <w:r w:rsidRPr="00A15C87">
              <w:rPr>
                <w:rFonts w:eastAsiaTheme="minorEastAsia"/>
                <w:sz w:val="24"/>
                <w:szCs w:val="24"/>
              </w:rPr>
              <w:t>12</w:t>
            </w:r>
            <w:proofErr w:type="spellStart"/>
            <w:r w:rsidRPr="00A15C87">
              <w:rPr>
                <w:rFonts w:eastAsiaTheme="minorEastAsia"/>
                <w:sz w:val="24"/>
                <w:szCs w:val="24"/>
              </w:rPr>
              <w:t>个日历日前</w:t>
            </w:r>
            <w:proofErr w:type="spellEnd"/>
          </w:p>
        </w:tc>
        <w:tc>
          <w:tcPr>
            <w:tcW w:w="2177" w:type="dxa"/>
          </w:tcPr>
          <w:p w:rsidR="00FB2058" w:rsidRPr="00A15C87" w:rsidRDefault="00FB2058" w:rsidP="00F521B3">
            <w:pPr>
              <w:pStyle w:val="TableText"/>
              <w:rPr>
                <w:rFonts w:eastAsiaTheme="minorEastAsia"/>
                <w:sz w:val="24"/>
                <w:szCs w:val="24"/>
              </w:rPr>
            </w:pPr>
            <w:r w:rsidRPr="00A15C87">
              <w:rPr>
                <w:rFonts w:eastAsiaTheme="minorEastAsia"/>
                <w:sz w:val="24"/>
                <w:szCs w:val="24"/>
              </w:rPr>
              <w:t>2018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年</w:t>
            </w:r>
            <w:r w:rsidRPr="00A15C87">
              <w:rPr>
                <w:rFonts w:eastAsiaTheme="minorEastAsia"/>
                <w:sz w:val="24"/>
                <w:szCs w:val="24"/>
              </w:rPr>
              <w:t>6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月</w:t>
            </w:r>
            <w:r w:rsidRPr="00A15C87">
              <w:rPr>
                <w:rFonts w:eastAsiaTheme="minorEastAsia"/>
                <w:sz w:val="24"/>
                <w:szCs w:val="24"/>
              </w:rPr>
              <w:t>26</w:t>
            </w:r>
            <w:r w:rsidRPr="00A15C87">
              <w:rPr>
                <w:rFonts w:eastAsiaTheme="minor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6237" w:type="dxa"/>
            <w:shd w:val="clear" w:color="auto" w:fill="auto"/>
          </w:tcPr>
          <w:p w:rsidR="00FB2058" w:rsidRPr="00A15C87" w:rsidRDefault="00F521B3" w:rsidP="008E70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eastAsiaTheme="minorEastAsia"/>
                <w:b/>
                <w:color w:val="800000"/>
                <w:sz w:val="24"/>
                <w:szCs w:val="24"/>
                <w:lang w:eastAsia="zh-CN"/>
              </w:rPr>
            </w:pP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t>–</w:t>
            </w:r>
            <w:r w:rsidRPr="00A15C87">
              <w:rPr>
                <w:rFonts w:eastAsiaTheme="minorEastAsia"/>
                <w:sz w:val="24"/>
                <w:szCs w:val="24"/>
                <w:lang w:val="en-US" w:eastAsia="zh-CN"/>
              </w:rPr>
              <w:tab/>
            </w:r>
            <w:r w:rsidR="008E7014" w:rsidRPr="00A15C87">
              <w:rPr>
                <w:rStyle w:val="Hyperlink"/>
                <w:rFonts w:eastAsiaTheme="minorEastAsia"/>
                <w:sz w:val="24"/>
                <w:szCs w:val="24"/>
                <w:lang w:eastAsia="zh-CN"/>
              </w:rPr>
              <w:t>（通过</w:t>
            </w:r>
            <w:r w:rsidR="008E7014">
              <w:fldChar w:fldCharType="begin"/>
            </w:r>
            <w:r w:rsidR="008E7014">
              <w:rPr>
                <w:lang w:eastAsia="zh-CN"/>
              </w:rPr>
              <w:instrText xml:space="preserve"> HYPERLINK "http://www.itu.int/net/ITU-T/ddp/" </w:instrText>
            </w:r>
            <w:r w:rsidR="008E7014">
              <w:fldChar w:fldCharType="separate"/>
            </w:r>
            <w:r w:rsidR="008E7014" w:rsidRPr="00A15C87">
              <w:rPr>
                <w:rStyle w:val="Hyperlink"/>
                <w:rFonts w:eastAsiaTheme="minorEastAsia"/>
                <w:sz w:val="24"/>
                <w:szCs w:val="24"/>
                <w:lang w:eastAsia="zh-CN"/>
              </w:rPr>
              <w:t>文件直传</w:t>
            </w:r>
            <w:r w:rsidR="008E7014">
              <w:rPr>
                <w:rStyle w:val="Hyperlink"/>
                <w:rFonts w:eastAsiaTheme="minorEastAsia"/>
                <w:sz w:val="24"/>
                <w:szCs w:val="24"/>
                <w:lang w:eastAsia="zh-CN"/>
              </w:rPr>
              <w:fldChar w:fldCharType="end"/>
            </w:r>
            <w:r w:rsidR="008E7014">
              <w:rPr>
                <w:rStyle w:val="Hyperlink"/>
                <w:rFonts w:eastAsiaTheme="minorEastAsia"/>
                <w:sz w:val="24"/>
                <w:szCs w:val="24"/>
                <w:lang w:eastAsia="zh-CN"/>
              </w:rPr>
              <w:t>系统</w:t>
            </w:r>
            <w:r w:rsidR="008E7014" w:rsidRPr="00A15C87">
              <w:rPr>
                <w:rStyle w:val="Hyperlink"/>
                <w:rFonts w:eastAsiaTheme="minorEastAsia"/>
                <w:sz w:val="24"/>
                <w:szCs w:val="24"/>
                <w:lang w:eastAsia="zh-CN"/>
              </w:rPr>
              <w:t>）</w:t>
            </w:r>
            <w:hyperlink r:id="rId12" w:history="1">
              <w:r w:rsidRPr="00A15C87">
                <w:rPr>
                  <w:rStyle w:val="Hyperlink"/>
                  <w:rFonts w:eastAsiaTheme="minorEastAsia"/>
                  <w:sz w:val="24"/>
                  <w:szCs w:val="24"/>
                  <w:lang w:eastAsia="zh-CN"/>
                </w:rPr>
                <w:t>提交</w:t>
              </w:r>
              <w:r w:rsidRPr="00A15C87">
                <w:rPr>
                  <w:rStyle w:val="Hyperlink"/>
                  <w:rFonts w:eastAsiaTheme="minorEastAsia"/>
                  <w:sz w:val="24"/>
                  <w:szCs w:val="24"/>
                  <w:lang w:eastAsia="zh-CN"/>
                </w:rPr>
                <w:t>ITU-T</w:t>
              </w:r>
              <w:r w:rsidRPr="00A15C87">
                <w:rPr>
                  <w:rStyle w:val="Hyperlink"/>
                  <w:rFonts w:eastAsiaTheme="minorEastAsia"/>
                  <w:sz w:val="24"/>
                  <w:szCs w:val="24"/>
                  <w:lang w:eastAsia="zh-CN"/>
                </w:rPr>
                <w:t>成员文稿</w:t>
              </w:r>
            </w:hyperlink>
          </w:p>
        </w:tc>
      </w:tr>
    </w:tbl>
    <w:p w:rsidR="00FB2058" w:rsidRPr="00A15C87" w:rsidRDefault="00FB2058" w:rsidP="008530B8">
      <w:pPr>
        <w:spacing w:before="240"/>
        <w:ind w:firstLineChars="200" w:firstLine="480"/>
        <w:rPr>
          <w:rFonts w:eastAsiaTheme="minorEastAsia"/>
          <w:lang w:eastAsia="zh-CN"/>
        </w:rPr>
      </w:pPr>
    </w:p>
    <w:p w:rsidR="00FB2058" w:rsidRPr="00A15C87" w:rsidRDefault="00FB2058" w:rsidP="008530B8">
      <w:pPr>
        <w:spacing w:before="240"/>
        <w:ind w:firstLineChars="200" w:firstLine="480"/>
        <w:rPr>
          <w:rFonts w:eastAsiaTheme="minorEastAsia"/>
          <w:lang w:eastAsia="zh-CN"/>
        </w:rPr>
      </w:pPr>
    </w:p>
    <w:p w:rsidR="008530B8" w:rsidRPr="00A15C87" w:rsidRDefault="00935D15" w:rsidP="008530B8">
      <w:pPr>
        <w:spacing w:before="240"/>
        <w:ind w:firstLineChars="200" w:firstLine="480"/>
        <w:rPr>
          <w:rFonts w:eastAsiaTheme="minorEastAsia"/>
          <w:lang w:eastAsia="zh-CN"/>
        </w:rPr>
      </w:pPr>
      <w:r w:rsidRPr="00A15C87">
        <w:rPr>
          <w:rFonts w:eastAsiaTheme="minorEastAsia"/>
          <w:lang w:eastAsia="zh-CN"/>
        </w:rPr>
        <w:t>祝您与会顺利且富有成效！</w:t>
      </w:r>
    </w:p>
    <w:p w:rsidR="008530B8" w:rsidRPr="00080762" w:rsidRDefault="008530B8" w:rsidP="008530B8">
      <w:pPr>
        <w:rPr>
          <w:rFonts w:eastAsiaTheme="minorEastAsia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920"/>
      </w:tblGrid>
      <w:tr w:rsidR="008530B8" w:rsidRPr="00A15C87" w:rsidTr="00A349BC">
        <w:trPr>
          <w:cantSplit/>
          <w:trHeight w:val="1955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:rsidR="008530B8" w:rsidRPr="00A15C87" w:rsidRDefault="008530B8" w:rsidP="00A349BC">
            <w:pPr>
              <w:spacing w:before="480"/>
              <w:rPr>
                <w:rFonts w:eastAsiaTheme="minorEastAsia"/>
                <w:lang w:eastAsia="zh-CN"/>
              </w:rPr>
            </w:pPr>
            <w:r w:rsidRPr="00A15C87">
              <w:rPr>
                <w:rFonts w:eastAsiaTheme="minorEastAsia"/>
                <w:lang w:eastAsia="zh-CN"/>
              </w:rPr>
              <w:t>顺致敬意！</w:t>
            </w:r>
          </w:p>
          <w:p w:rsidR="008530B8" w:rsidRPr="00DA2F0F" w:rsidRDefault="00425FB7" w:rsidP="00425FB7">
            <w:pPr>
              <w:spacing w:before="240"/>
              <w:rPr>
                <w:rFonts w:ascii="KaiTi" w:eastAsia="STKaiti" w:hAnsi="KaiTi"/>
                <w:lang w:eastAsia="zh-CN"/>
              </w:rPr>
            </w:pPr>
            <w:r w:rsidRPr="00DA2F0F">
              <w:rPr>
                <w:rFonts w:ascii="KaiTi" w:eastAsia="STKaiti" w:hAnsi="KaiTi" w:hint="eastAsia"/>
                <w:lang w:eastAsia="zh-CN"/>
              </w:rPr>
              <w:t>（</w:t>
            </w:r>
            <w:r w:rsidR="00F521B3" w:rsidRPr="00DA2F0F">
              <w:rPr>
                <w:rFonts w:ascii="KaiTi" w:eastAsia="STKaiti" w:hAnsi="KaiTi"/>
                <w:lang w:eastAsia="zh-CN"/>
              </w:rPr>
              <w:t>原件已签</w:t>
            </w:r>
            <w:r w:rsidRPr="00DA2F0F">
              <w:rPr>
                <w:rFonts w:ascii="KaiTi" w:eastAsia="STKaiti" w:hAnsi="KaiTi" w:hint="eastAsia"/>
                <w:lang w:eastAsia="zh-CN"/>
              </w:rPr>
              <w:t>）</w:t>
            </w:r>
          </w:p>
          <w:p w:rsidR="008530B8" w:rsidRPr="00A15C87" w:rsidRDefault="008530B8" w:rsidP="00A349BC">
            <w:pPr>
              <w:spacing w:before="0"/>
              <w:rPr>
                <w:rFonts w:eastAsiaTheme="minorEastAsia"/>
                <w:lang w:eastAsia="zh-CN"/>
              </w:rPr>
            </w:pPr>
          </w:p>
          <w:p w:rsidR="008530B8" w:rsidRPr="00080762" w:rsidRDefault="008530B8" w:rsidP="00F859C7">
            <w:pPr>
              <w:spacing w:before="0"/>
              <w:rPr>
                <w:rFonts w:eastAsiaTheme="minorEastAsia"/>
                <w:lang w:eastAsia="zh-CN"/>
              </w:rPr>
            </w:pPr>
            <w:r w:rsidRPr="00A15C87">
              <w:rPr>
                <w:rFonts w:eastAsiaTheme="minorEastAsia"/>
                <w:lang w:eastAsia="zh-CN"/>
              </w:rPr>
              <w:t>电信标准化局主任</w:t>
            </w:r>
            <w:r w:rsidRPr="00A15C87">
              <w:rPr>
                <w:rFonts w:eastAsiaTheme="minorEastAsia"/>
                <w:lang w:eastAsia="zh-CN"/>
              </w:rPr>
              <w:br/>
            </w:r>
            <w:r w:rsidRPr="00A15C87">
              <w:rPr>
                <w:rFonts w:eastAsiaTheme="minorEastAsia"/>
                <w:lang w:eastAsia="zh-CN"/>
              </w:rPr>
              <w:t>李在摄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B8" w:rsidRPr="00A15C87" w:rsidRDefault="00F521B3" w:rsidP="00A349BC">
            <w:pPr>
              <w:spacing w:before="0"/>
              <w:ind w:left="113" w:right="113"/>
              <w:jc w:val="center"/>
              <w:rPr>
                <w:rFonts w:eastAsiaTheme="minorEastAsia"/>
              </w:rPr>
            </w:pPr>
            <w:r w:rsidRPr="00A15C87">
              <w:rPr>
                <w:rFonts w:eastAsiaTheme="minorEastAsia"/>
                <w:noProof/>
                <w:lang w:val="en-US" w:eastAsia="zh-CN"/>
              </w:rPr>
              <w:drawing>
                <wp:inline distT="0" distB="0" distL="0" distR="0" wp14:anchorId="14526F00" wp14:editId="39791889">
                  <wp:extent cx="1097280" cy="1097280"/>
                  <wp:effectExtent l="0" t="0" r="7620" b="7620"/>
                  <wp:docPr id="12" name="Picture 12" descr="This QR code redirects to the latest meeeting information at:&#10;http://handle.itu.int/11.1002/groups/sg16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171336" name="Picture 12" descr="This QR code redirects to the latest meeeting information at:&#10;http://handle.itu.int/11.1002/groups/sg1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4" w:name="lt_pId079"/>
            <w:r w:rsidRPr="00A15C87">
              <w:rPr>
                <w:rFonts w:eastAsiaTheme="minorEastAsia" w:cs="Arial"/>
                <w:sz w:val="20"/>
                <w:lang w:eastAsia="zh-CN"/>
              </w:rPr>
              <w:t>ITU-T SG16</w:t>
            </w:r>
            <w:bookmarkEnd w:id="4"/>
          </w:p>
        </w:tc>
      </w:tr>
      <w:tr w:rsidR="008530B8" w:rsidRPr="00A15C87" w:rsidTr="00A349BC">
        <w:trPr>
          <w:cantSplit/>
          <w:trHeight w:val="227"/>
        </w:trPr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8530B8" w:rsidRPr="00A15C87" w:rsidRDefault="008530B8" w:rsidP="00A349BC">
            <w:pPr>
              <w:spacing w:before="480"/>
              <w:rPr>
                <w:rFonts w:eastAsiaTheme="minorEastAsia"/>
              </w:rPr>
            </w:pP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8" w:rsidRPr="00A15C87" w:rsidRDefault="008530B8" w:rsidP="00A349BC">
            <w:pPr>
              <w:spacing w:before="0"/>
              <w:jc w:val="center"/>
              <w:rPr>
                <w:rFonts w:eastAsiaTheme="minorEastAsia" w:cs="Arial"/>
                <w:noProof/>
                <w:sz w:val="22"/>
                <w:szCs w:val="18"/>
                <w:lang w:eastAsia="zh-CN"/>
              </w:rPr>
            </w:pPr>
            <w:r w:rsidRPr="00A15C87">
              <w:rPr>
                <w:rFonts w:eastAsiaTheme="minorEastAsia"/>
                <w:lang w:eastAsia="zh-CN"/>
              </w:rPr>
              <w:t>最新会议信息</w:t>
            </w:r>
          </w:p>
        </w:tc>
      </w:tr>
    </w:tbl>
    <w:p w:rsidR="008530B8" w:rsidRPr="00A15C87" w:rsidRDefault="008530B8" w:rsidP="008530B8">
      <w:pPr>
        <w:spacing w:before="240"/>
        <w:ind w:firstLineChars="200" w:firstLine="480"/>
        <w:rPr>
          <w:rFonts w:eastAsiaTheme="minorEastAsia"/>
          <w:lang w:eastAsia="zh-CN"/>
        </w:rPr>
      </w:pPr>
    </w:p>
    <w:p w:rsidR="00746E31" w:rsidRPr="00425FB7" w:rsidRDefault="00935D15" w:rsidP="00966527">
      <w:pPr>
        <w:spacing w:before="520"/>
        <w:rPr>
          <w:rFonts w:eastAsiaTheme="minorEastAsia"/>
          <w:b/>
          <w:bCs/>
          <w:lang w:eastAsia="zh-CN"/>
        </w:rPr>
      </w:pPr>
      <w:r w:rsidRPr="00425FB7">
        <w:rPr>
          <w:rFonts w:eastAsiaTheme="minorEastAsia"/>
          <w:b/>
          <w:bCs/>
          <w:lang w:eastAsia="zh-CN"/>
        </w:rPr>
        <w:t>附件：</w:t>
      </w:r>
      <w:r w:rsidRPr="00425FB7">
        <w:rPr>
          <w:rFonts w:eastAsiaTheme="minorEastAsia"/>
          <w:b/>
          <w:bCs/>
          <w:lang w:eastAsia="zh-CN"/>
        </w:rPr>
        <w:t>4</w:t>
      </w:r>
      <w:r w:rsidRPr="00425FB7">
        <w:rPr>
          <w:rFonts w:eastAsiaTheme="minorEastAsia"/>
          <w:b/>
          <w:bCs/>
          <w:lang w:eastAsia="zh-CN"/>
        </w:rPr>
        <w:t>件</w:t>
      </w:r>
      <w:r w:rsidR="00746E31" w:rsidRPr="00425FB7">
        <w:rPr>
          <w:rFonts w:eastAsiaTheme="minorEastAsia"/>
          <w:b/>
          <w:bCs/>
          <w:lang w:eastAsia="zh-CN"/>
        </w:rPr>
        <w:br w:type="page"/>
      </w:r>
      <w:bookmarkStart w:id="5" w:name="_GoBack"/>
      <w:bookmarkEnd w:id="5"/>
    </w:p>
    <w:p w:rsidR="00757454" w:rsidRPr="00A15C87" w:rsidRDefault="00757454" w:rsidP="00757454">
      <w:pPr>
        <w:pStyle w:val="AnnexNo"/>
        <w:rPr>
          <w:rFonts w:eastAsiaTheme="minorEastAsia"/>
          <w:lang w:eastAsia="zh-CN"/>
        </w:rPr>
      </w:pPr>
      <w:r w:rsidRPr="00A15C87">
        <w:rPr>
          <w:rFonts w:eastAsiaTheme="minorEastAsia"/>
          <w:b/>
          <w:lang w:eastAsia="zh-CN"/>
        </w:rPr>
        <w:lastRenderedPageBreak/>
        <w:t>附件</w:t>
      </w:r>
      <w:r w:rsidRPr="00A15C87">
        <w:rPr>
          <w:rFonts w:eastAsiaTheme="minorEastAsia"/>
          <w:b/>
          <w:lang w:eastAsia="zh-CN"/>
        </w:rPr>
        <w:t>A</w:t>
      </w:r>
      <w:r w:rsidRPr="00A15C87">
        <w:rPr>
          <w:rFonts w:eastAsiaTheme="minorEastAsia"/>
          <w:b/>
          <w:lang w:eastAsia="zh-CN"/>
        </w:rPr>
        <w:br/>
      </w:r>
      <w:bookmarkStart w:id="6" w:name="lt_pId073"/>
      <w:r w:rsidRPr="00A15C87">
        <w:rPr>
          <w:rFonts w:eastAsiaTheme="minorEastAsia"/>
          <w:b/>
          <w:bCs/>
          <w:lang w:eastAsia="zh-CN"/>
        </w:rPr>
        <w:t>会议实用信息</w:t>
      </w:r>
      <w:bookmarkEnd w:id="6"/>
    </w:p>
    <w:p w:rsidR="00757454" w:rsidRPr="00A15C87" w:rsidRDefault="00757454" w:rsidP="00757454">
      <w:pPr>
        <w:pStyle w:val="AnnexTitle"/>
        <w:rPr>
          <w:rFonts w:eastAsiaTheme="minorEastAsia"/>
          <w:b w:val="0"/>
          <w:bCs/>
          <w:sz w:val="28"/>
          <w:szCs w:val="28"/>
          <w:lang w:eastAsia="zh-CN"/>
        </w:rPr>
      </w:pPr>
      <w:r w:rsidRPr="00A15C87">
        <w:rPr>
          <w:rFonts w:eastAsiaTheme="minorEastAsia"/>
          <w:bCs/>
          <w:sz w:val="28"/>
          <w:szCs w:val="28"/>
          <w:lang w:eastAsia="zh-CN"/>
        </w:rPr>
        <w:t>工作方法与设施</w:t>
      </w:r>
    </w:p>
    <w:p w:rsidR="00F521B3" w:rsidRPr="00A15C87" w:rsidRDefault="00F521B3" w:rsidP="00F521B3">
      <w:pPr>
        <w:spacing w:after="120"/>
        <w:rPr>
          <w:rFonts w:eastAsiaTheme="minorEastAsia"/>
          <w:szCs w:val="24"/>
          <w:lang w:eastAsia="zh-CN"/>
        </w:rPr>
      </w:pPr>
      <w:r w:rsidRPr="00A15C87">
        <w:rPr>
          <w:rFonts w:eastAsiaTheme="minorEastAsia" w:cstheme="majorBidi"/>
          <w:b/>
          <w:bCs/>
          <w:szCs w:val="24"/>
          <w:lang w:eastAsia="zh-CN"/>
        </w:rPr>
        <w:t>提交和获取文件：</w:t>
      </w:r>
      <w:r w:rsidRPr="00A15C87">
        <w:rPr>
          <w:rFonts w:eastAsiaTheme="minorEastAsia" w:cstheme="majorBidi"/>
          <w:bCs/>
          <w:szCs w:val="24"/>
          <w:lang w:eastAsia="zh-CN"/>
        </w:rPr>
        <w:t>会议将为无纸</w:t>
      </w:r>
      <w:r w:rsidR="008D014F" w:rsidRPr="00A15C87">
        <w:rPr>
          <w:rFonts w:eastAsiaTheme="minorEastAsia" w:cstheme="majorBidi"/>
          <w:bCs/>
          <w:szCs w:val="24"/>
          <w:lang w:eastAsia="zh-CN"/>
        </w:rPr>
        <w:t>化</w:t>
      </w:r>
      <w:r w:rsidRPr="00A15C87">
        <w:rPr>
          <w:rFonts w:eastAsiaTheme="minorEastAsia" w:cstheme="majorBidi"/>
          <w:bCs/>
          <w:szCs w:val="24"/>
          <w:lang w:eastAsia="zh-CN"/>
        </w:rPr>
        <w:t>会议。成员文稿应通过</w:t>
      </w:r>
      <w:hyperlink r:id="rId14" w:history="1">
        <w:r w:rsidRPr="00A15C87">
          <w:rPr>
            <w:rStyle w:val="Hyperlink"/>
            <w:rFonts w:eastAsiaTheme="minorEastAsia"/>
            <w:szCs w:val="24"/>
            <w:lang w:eastAsia="zh-CN"/>
          </w:rPr>
          <w:t>文件直传</w:t>
        </w:r>
      </w:hyperlink>
      <w:r w:rsidRPr="00A15C87">
        <w:rPr>
          <w:rStyle w:val="Hyperlink"/>
          <w:rFonts w:eastAsiaTheme="minorEastAsia"/>
          <w:szCs w:val="24"/>
          <w:lang w:eastAsia="zh-CN"/>
        </w:rPr>
        <w:t>系统</w:t>
      </w:r>
      <w:r w:rsidRPr="00A15C87">
        <w:rPr>
          <w:rFonts w:eastAsiaTheme="minorEastAsia"/>
          <w:szCs w:val="24"/>
          <w:lang w:eastAsia="zh-CN"/>
        </w:rPr>
        <w:t>提交</w:t>
      </w:r>
      <w:r w:rsidRPr="00A15C87">
        <w:rPr>
          <w:rFonts w:eastAsiaTheme="minorEastAsia"/>
          <w:szCs w:val="24"/>
          <w:lang w:val="fr-CH" w:eastAsia="zh-CN"/>
        </w:rPr>
        <w:t>；</w:t>
      </w:r>
      <w:r w:rsidRPr="00A15C87">
        <w:rPr>
          <w:rFonts w:eastAsiaTheme="minorEastAsia"/>
          <w:szCs w:val="24"/>
          <w:lang w:eastAsia="zh-CN"/>
        </w:rPr>
        <w:t>临时文件草案应使用</w:t>
      </w:r>
      <w:hyperlink r:id="rId15" w:history="1">
        <w:r w:rsidRPr="00A15C87">
          <w:rPr>
            <w:rStyle w:val="Hyperlink"/>
            <w:rFonts w:eastAsiaTheme="minorEastAsia"/>
            <w:szCs w:val="24"/>
            <w:lang w:eastAsia="zh-CN"/>
          </w:rPr>
          <w:t>适当模板</w:t>
        </w:r>
      </w:hyperlink>
      <w:r w:rsidRPr="00A15C87">
        <w:rPr>
          <w:rFonts w:eastAsiaTheme="minorEastAsia"/>
          <w:szCs w:val="24"/>
          <w:lang w:eastAsia="zh-CN"/>
        </w:rPr>
        <w:t>通过电子邮件提交给研究组秘书处。通过研究组主页可获取会议文件，但仅限于</w:t>
      </w:r>
      <w:r w:rsidRPr="00A15C87">
        <w:rPr>
          <w:rFonts w:eastAsiaTheme="minorEastAsia"/>
          <w:szCs w:val="24"/>
          <w:lang w:eastAsia="zh-CN"/>
        </w:rPr>
        <w:t>ITU-T</w:t>
      </w:r>
      <w:r w:rsidRPr="00A15C87">
        <w:rPr>
          <w:rFonts w:eastAsiaTheme="minorEastAsia"/>
          <w:szCs w:val="24"/>
          <w:lang w:eastAsia="zh-CN"/>
        </w:rPr>
        <w:t>成员</w:t>
      </w:r>
      <w:r w:rsidRPr="00A15C87">
        <w:rPr>
          <w:rFonts w:eastAsiaTheme="minorEastAsia"/>
          <w:szCs w:val="24"/>
          <w:lang w:eastAsia="zh-CN"/>
        </w:rPr>
        <w:t>/</w:t>
      </w:r>
      <w:hyperlink r:id="rId16" w:history="1">
        <w:r w:rsidRPr="00A15C87">
          <w:rPr>
            <w:rStyle w:val="Hyperlink"/>
            <w:rFonts w:eastAsiaTheme="minorEastAsia"/>
            <w:szCs w:val="24"/>
            <w:lang w:eastAsia="zh-CN"/>
          </w:rPr>
          <w:t>TIES</w:t>
        </w:r>
        <w:r w:rsidRPr="00A15C87">
          <w:rPr>
            <w:rStyle w:val="Hyperlink"/>
            <w:rFonts w:eastAsiaTheme="minorEastAsia"/>
            <w:szCs w:val="24"/>
            <w:lang w:eastAsia="zh-CN"/>
          </w:rPr>
          <w:t>账户持有者</w:t>
        </w:r>
      </w:hyperlink>
      <w:r w:rsidRPr="00A15C87">
        <w:rPr>
          <w:rFonts w:eastAsiaTheme="minorEastAsia"/>
          <w:szCs w:val="24"/>
          <w:lang w:eastAsia="zh-CN"/>
        </w:rPr>
        <w:t>。</w:t>
      </w:r>
    </w:p>
    <w:p w:rsidR="00F521B3" w:rsidRPr="00A15C87" w:rsidRDefault="00F521B3" w:rsidP="001D1DE4">
      <w:pPr>
        <w:spacing w:before="100" w:beforeAutospacing="1" w:after="120"/>
        <w:rPr>
          <w:rFonts w:eastAsiaTheme="minorEastAsia"/>
          <w:b/>
          <w:bCs/>
          <w:szCs w:val="24"/>
          <w:lang w:eastAsia="zh-CN"/>
        </w:rPr>
      </w:pPr>
      <w:r w:rsidRPr="00A15C87">
        <w:rPr>
          <w:rFonts w:eastAsiaTheme="minorEastAsia"/>
          <w:b/>
          <w:bCs/>
          <w:szCs w:val="24"/>
          <w:lang w:eastAsia="zh-CN"/>
        </w:rPr>
        <w:t>口译服务：</w:t>
      </w:r>
      <w:r w:rsidR="00757454" w:rsidRPr="00A15C87">
        <w:rPr>
          <w:rFonts w:eastAsiaTheme="minorEastAsia"/>
          <w:szCs w:val="24"/>
          <w:lang w:eastAsia="zh-CN"/>
        </w:rPr>
        <w:t>根据与</w:t>
      </w:r>
      <w:r w:rsidR="00757454" w:rsidRPr="00A15C87">
        <w:rPr>
          <w:rFonts w:eastAsiaTheme="minorEastAsia"/>
          <w:szCs w:val="24"/>
          <w:lang w:eastAsia="zh-CN"/>
        </w:rPr>
        <w:t>ITU-T</w:t>
      </w:r>
      <w:r w:rsidR="00757454" w:rsidRPr="00A15C87">
        <w:rPr>
          <w:rFonts w:eastAsiaTheme="minorEastAsia"/>
          <w:szCs w:val="24"/>
          <w:lang w:eastAsia="zh-CN"/>
        </w:rPr>
        <w:t>第</w:t>
      </w:r>
      <w:r w:rsidR="00757454" w:rsidRPr="00A15C87">
        <w:rPr>
          <w:rFonts w:eastAsiaTheme="minorEastAsia"/>
          <w:szCs w:val="24"/>
          <w:lang w:eastAsia="zh-CN"/>
        </w:rPr>
        <w:t>16</w:t>
      </w:r>
      <w:r w:rsidR="00757454" w:rsidRPr="00A15C87">
        <w:rPr>
          <w:rFonts w:eastAsiaTheme="minorEastAsia"/>
          <w:szCs w:val="24"/>
          <w:lang w:eastAsia="zh-CN"/>
        </w:rPr>
        <w:t>研究组达成的一致意见，</w:t>
      </w:r>
      <w:r w:rsidR="001D1DE4" w:rsidRPr="00A15C87">
        <w:rPr>
          <w:rFonts w:eastAsiaTheme="minorEastAsia"/>
          <w:szCs w:val="24"/>
          <w:lang w:eastAsia="zh-CN"/>
        </w:rPr>
        <w:t>此类在日内瓦以外举行的</w:t>
      </w:r>
      <w:r w:rsidR="00757454" w:rsidRPr="00A15C87">
        <w:rPr>
          <w:rFonts w:eastAsiaTheme="minorEastAsia"/>
          <w:szCs w:val="24"/>
          <w:lang w:eastAsia="zh-CN"/>
        </w:rPr>
        <w:t>会议仅以英文进行。</w:t>
      </w:r>
    </w:p>
    <w:p w:rsidR="00757454" w:rsidRPr="00A15C87" w:rsidRDefault="001D1DE4" w:rsidP="003106E5">
      <w:pPr>
        <w:spacing w:before="100" w:beforeAutospacing="1" w:after="120"/>
        <w:rPr>
          <w:rFonts w:eastAsiaTheme="minorEastAsia"/>
          <w:b/>
          <w:bCs/>
          <w:lang w:eastAsia="zh-CN"/>
        </w:rPr>
      </w:pPr>
      <w:r w:rsidRPr="00A15C87">
        <w:rPr>
          <w:rFonts w:eastAsiaTheme="minorEastAsia"/>
          <w:szCs w:val="24"/>
          <w:lang w:eastAsia="zh-CN"/>
        </w:rPr>
        <w:t>会场将</w:t>
      </w:r>
      <w:r w:rsidR="00757454" w:rsidRPr="00A15C87">
        <w:rPr>
          <w:rFonts w:eastAsiaTheme="minorEastAsia"/>
          <w:szCs w:val="24"/>
          <w:lang w:eastAsia="zh-CN"/>
        </w:rPr>
        <w:t>提供</w:t>
      </w:r>
      <w:r w:rsidR="00757454" w:rsidRPr="00A15C87">
        <w:rPr>
          <w:rFonts w:eastAsiaTheme="minorEastAsia"/>
          <w:b/>
          <w:bCs/>
          <w:szCs w:val="24"/>
          <w:lang w:eastAsia="zh-CN"/>
        </w:rPr>
        <w:t>无线局域网</w:t>
      </w:r>
      <w:r w:rsidR="00757454" w:rsidRPr="00A15C87">
        <w:rPr>
          <w:rFonts w:eastAsiaTheme="minorEastAsia"/>
          <w:szCs w:val="24"/>
          <w:lang w:eastAsia="zh-CN"/>
        </w:rPr>
        <w:t>设施，供代表使用。详尽信息见</w:t>
      </w:r>
      <w:r w:rsidR="003106E5" w:rsidRPr="00A15C87">
        <w:rPr>
          <w:rFonts w:eastAsiaTheme="minorEastAsia"/>
          <w:szCs w:val="24"/>
          <w:lang w:eastAsia="zh-CN"/>
        </w:rPr>
        <w:t>本地。</w:t>
      </w:r>
    </w:p>
    <w:p w:rsidR="00757454" w:rsidRPr="00A15C87" w:rsidRDefault="00757454" w:rsidP="003106E5">
      <w:pPr>
        <w:spacing w:before="100" w:beforeAutospacing="1" w:after="120"/>
        <w:rPr>
          <w:rFonts w:eastAsiaTheme="minorEastAsia"/>
          <w:szCs w:val="24"/>
          <w:lang w:eastAsia="zh-CN"/>
        </w:rPr>
      </w:pPr>
      <w:r w:rsidRPr="00A15C87">
        <w:rPr>
          <w:rFonts w:eastAsiaTheme="minorEastAsia"/>
          <w:b/>
          <w:bCs/>
          <w:szCs w:val="24"/>
          <w:lang w:eastAsia="zh-CN"/>
        </w:rPr>
        <w:t>无障碍获取服务设施：</w:t>
      </w:r>
      <w:r w:rsidRPr="00A15C87">
        <w:rPr>
          <w:rFonts w:eastAsiaTheme="minorEastAsia"/>
          <w:szCs w:val="24"/>
          <w:lang w:eastAsia="zh-CN"/>
        </w:rPr>
        <w:t>可应要求在讨论有关无障碍获取事宜（第</w:t>
      </w:r>
      <w:r w:rsidR="003106E5" w:rsidRPr="00A15C87">
        <w:rPr>
          <w:rFonts w:eastAsiaTheme="minorEastAsia"/>
          <w:szCs w:val="24"/>
          <w:lang w:eastAsia="zh-CN"/>
        </w:rPr>
        <w:t>24/16</w:t>
      </w:r>
      <w:r w:rsidR="003106E5" w:rsidRPr="00A15C87">
        <w:rPr>
          <w:rFonts w:eastAsiaTheme="minorEastAsia"/>
          <w:szCs w:val="24"/>
          <w:lang w:eastAsia="zh-CN"/>
        </w:rPr>
        <w:t>和</w:t>
      </w:r>
      <w:r w:rsidRPr="00A15C87">
        <w:rPr>
          <w:rFonts w:eastAsiaTheme="minorEastAsia"/>
          <w:szCs w:val="24"/>
          <w:lang w:eastAsia="zh-CN"/>
        </w:rPr>
        <w:t>26/16</w:t>
      </w:r>
      <w:r w:rsidRPr="00A15C87">
        <w:rPr>
          <w:rFonts w:eastAsiaTheme="minorEastAsia"/>
          <w:szCs w:val="24"/>
          <w:lang w:eastAsia="zh-CN"/>
        </w:rPr>
        <w:t>号课题）时，向需要实时字幕和</w:t>
      </w:r>
      <w:r w:rsidRPr="00A15C87">
        <w:rPr>
          <w:rFonts w:eastAsiaTheme="minorEastAsia"/>
          <w:szCs w:val="24"/>
          <w:lang w:eastAsia="zh-CN"/>
        </w:rPr>
        <w:t>/</w:t>
      </w:r>
      <w:r w:rsidRPr="00A15C87">
        <w:rPr>
          <w:rFonts w:eastAsiaTheme="minorEastAsia"/>
          <w:szCs w:val="24"/>
          <w:lang w:eastAsia="zh-CN"/>
        </w:rPr>
        <w:t>或手语翻译的人员提供此类服务，条件是可以找到此类</w:t>
      </w:r>
      <w:r w:rsidR="003106E5" w:rsidRPr="00A15C87">
        <w:rPr>
          <w:rFonts w:eastAsiaTheme="minorEastAsia"/>
          <w:szCs w:val="24"/>
          <w:lang w:eastAsia="zh-CN"/>
        </w:rPr>
        <w:t>译员</w:t>
      </w:r>
      <w:r w:rsidRPr="00A15C87">
        <w:rPr>
          <w:rFonts w:eastAsiaTheme="minorEastAsia"/>
          <w:szCs w:val="24"/>
          <w:lang w:eastAsia="zh-CN"/>
        </w:rPr>
        <w:t>且资金允许。有关无障碍获取服务的申请</w:t>
      </w:r>
      <w:r w:rsidRPr="00A15C87">
        <w:rPr>
          <w:rFonts w:eastAsiaTheme="minorEastAsia"/>
          <w:b/>
          <w:bCs/>
          <w:szCs w:val="24"/>
          <w:lang w:eastAsia="zh-CN"/>
        </w:rPr>
        <w:t>必须至少在</w:t>
      </w:r>
      <w:r w:rsidRPr="00A15C87">
        <w:rPr>
          <w:rFonts w:eastAsiaTheme="minorEastAsia"/>
          <w:b/>
          <w:bCs/>
          <w:spacing w:val="2"/>
          <w:szCs w:val="24"/>
          <w:lang w:eastAsia="zh-CN"/>
        </w:rPr>
        <w:t>会议召开日的两个月前</w:t>
      </w:r>
      <w:r w:rsidR="003106E5" w:rsidRPr="00A15C87">
        <w:rPr>
          <w:rFonts w:eastAsiaTheme="minorEastAsia"/>
          <w:spacing w:val="2"/>
          <w:szCs w:val="24"/>
          <w:lang w:eastAsia="zh-CN"/>
        </w:rPr>
        <w:t>通过勾选注册表中的相应方框</w:t>
      </w:r>
      <w:r w:rsidRPr="00A15C87">
        <w:rPr>
          <w:rFonts w:eastAsiaTheme="minorEastAsia"/>
          <w:spacing w:val="2"/>
          <w:szCs w:val="24"/>
          <w:lang w:eastAsia="zh-CN"/>
        </w:rPr>
        <w:t>提出。</w:t>
      </w:r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rFonts w:eastAsiaTheme="minorEastAsia"/>
          <w:b/>
          <w:bCs/>
          <w:sz w:val="28"/>
          <w:szCs w:val="28"/>
          <w:lang w:eastAsia="zh-CN"/>
        </w:rPr>
      </w:pPr>
      <w:bookmarkStart w:id="7" w:name="OLE_LINK8"/>
      <w:bookmarkStart w:id="8" w:name="OLE_LINK9"/>
      <w:r w:rsidRPr="00A15C87">
        <w:rPr>
          <w:rFonts w:eastAsiaTheme="minorEastAsia"/>
          <w:b/>
          <w:bCs/>
          <w:sz w:val="28"/>
          <w:szCs w:val="28"/>
          <w:lang w:eastAsia="zh-CN"/>
        </w:rPr>
        <w:t>预注册、新代表、与会补贴和协助办理签证</w:t>
      </w:r>
    </w:p>
    <w:bookmarkEnd w:id="7"/>
    <w:bookmarkEnd w:id="8"/>
    <w:p w:rsidR="00757454" w:rsidRPr="00A15C87" w:rsidRDefault="00757454" w:rsidP="005427B1">
      <w:pPr>
        <w:spacing w:before="240" w:after="120"/>
        <w:rPr>
          <w:rFonts w:eastAsiaTheme="minorEastAsia"/>
          <w:szCs w:val="24"/>
          <w:lang w:eastAsia="zh-CN"/>
        </w:rPr>
      </w:pPr>
      <w:r w:rsidRPr="00A15C87">
        <w:rPr>
          <w:rFonts w:eastAsiaTheme="minorEastAsia"/>
          <w:b/>
          <w:szCs w:val="24"/>
          <w:lang w:eastAsia="zh-CN"/>
        </w:rPr>
        <w:t>预注册：</w:t>
      </w:r>
      <w:r w:rsidRPr="00A15C87">
        <w:rPr>
          <w:rFonts w:eastAsiaTheme="minorEastAsia"/>
          <w:bCs/>
          <w:szCs w:val="24"/>
          <w:lang w:eastAsia="zh-CN"/>
        </w:rPr>
        <w:t>请</w:t>
      </w:r>
      <w:r w:rsidR="005427B1" w:rsidRPr="00A15C87">
        <w:rPr>
          <w:rFonts w:eastAsiaTheme="minorEastAsia"/>
          <w:bCs/>
          <w:szCs w:val="24"/>
          <w:lang w:eastAsia="zh-CN"/>
        </w:rPr>
        <w:t>ITU-T</w:t>
      </w:r>
      <w:r w:rsidR="005427B1" w:rsidRPr="00A15C87">
        <w:rPr>
          <w:rFonts w:eastAsiaTheme="minorEastAsia"/>
          <w:bCs/>
          <w:szCs w:val="24"/>
          <w:lang w:eastAsia="zh-CN"/>
        </w:rPr>
        <w:t>会议的</w:t>
      </w:r>
      <w:r w:rsidR="005427B1" w:rsidRPr="00A15C87">
        <w:rPr>
          <w:rFonts w:eastAsiaTheme="minorEastAsia"/>
          <w:szCs w:val="24"/>
          <w:lang w:eastAsia="zh-CN"/>
        </w:rPr>
        <w:t>与会者</w:t>
      </w:r>
      <w:r w:rsidRPr="00A15C87">
        <w:rPr>
          <w:rFonts w:eastAsiaTheme="minorEastAsia"/>
          <w:b/>
          <w:szCs w:val="24"/>
          <w:lang w:eastAsia="zh-CN"/>
        </w:rPr>
        <w:t>在会议开始至少一个月前</w:t>
      </w:r>
      <w:r w:rsidRPr="00A15C87">
        <w:rPr>
          <w:rFonts w:eastAsiaTheme="minorEastAsia"/>
          <w:szCs w:val="24"/>
          <w:lang w:eastAsia="zh-CN"/>
        </w:rPr>
        <w:t>通过研究组主页</w:t>
      </w:r>
      <w:r w:rsidR="005427B1" w:rsidRPr="00A15C87">
        <w:rPr>
          <w:rFonts w:eastAsiaTheme="minorEastAsia"/>
          <w:szCs w:val="24"/>
          <w:lang w:eastAsia="zh-CN"/>
        </w:rPr>
        <w:t>进行</w:t>
      </w:r>
      <w:r w:rsidR="008E7014">
        <w:rPr>
          <w:rFonts w:eastAsiaTheme="minorEastAsia"/>
          <w:szCs w:val="24"/>
          <w:lang w:eastAsia="zh-CN"/>
        </w:rPr>
        <w:t>在线预注册。请成员尽可能吸收女</w:t>
      </w:r>
      <w:r w:rsidRPr="00A15C87">
        <w:rPr>
          <w:rFonts w:eastAsiaTheme="minorEastAsia"/>
          <w:szCs w:val="24"/>
          <w:lang w:eastAsia="zh-CN"/>
        </w:rPr>
        <w:t>代表加入代表团。</w:t>
      </w:r>
    </w:p>
    <w:p w:rsidR="005427B1" w:rsidRPr="008D3A10" w:rsidRDefault="005E3DEF" w:rsidP="00DA2F0F">
      <w:pPr>
        <w:keepNext/>
        <w:keepLines/>
        <w:spacing w:after="120"/>
        <w:rPr>
          <w:rFonts w:eastAsiaTheme="minorEastAsia"/>
          <w:szCs w:val="24"/>
          <w:lang w:eastAsia="zh-CN"/>
        </w:rPr>
      </w:pPr>
      <w:r w:rsidRPr="008D3A10">
        <w:rPr>
          <w:rFonts w:eastAsiaTheme="minorEastAsia"/>
          <w:szCs w:val="24"/>
          <w:lang w:eastAsia="zh-CN"/>
        </w:rPr>
        <w:t>为便于</w:t>
      </w:r>
      <w:r w:rsidR="005427B1" w:rsidRPr="008D3A10">
        <w:rPr>
          <w:rFonts w:eastAsiaTheme="minorEastAsia"/>
          <w:szCs w:val="24"/>
          <w:lang w:eastAsia="zh-CN"/>
        </w:rPr>
        <w:t>主办方做出必要安排，</w:t>
      </w:r>
      <w:r w:rsidRPr="008D3A10">
        <w:rPr>
          <w:rFonts w:eastAsiaTheme="minorEastAsia"/>
          <w:szCs w:val="24"/>
          <w:lang w:eastAsia="zh-CN"/>
        </w:rPr>
        <w:t>请您</w:t>
      </w:r>
      <w:r w:rsidR="005427B1" w:rsidRPr="008D3A10">
        <w:rPr>
          <w:rFonts w:eastAsiaTheme="minorEastAsia"/>
          <w:szCs w:val="24"/>
          <w:lang w:eastAsia="zh-CN"/>
        </w:rPr>
        <w:t>通过信函、传真</w:t>
      </w:r>
      <w:r w:rsidRPr="008D3A10">
        <w:rPr>
          <w:rFonts w:eastAsiaTheme="minorEastAsia"/>
          <w:szCs w:val="24"/>
          <w:lang w:eastAsia="zh-CN"/>
        </w:rPr>
        <w:t>（</w:t>
      </w:r>
      <w:r w:rsidRPr="008D3A10">
        <w:rPr>
          <w:rFonts w:eastAsiaTheme="minorEastAsia"/>
          <w:szCs w:val="24"/>
          <w:lang w:eastAsia="zh-CN"/>
        </w:rPr>
        <w:t>(+41 22 730 5853</w:t>
      </w:r>
      <w:r w:rsidRPr="008D3A10">
        <w:rPr>
          <w:rFonts w:eastAsiaTheme="minorEastAsia"/>
          <w:szCs w:val="24"/>
          <w:lang w:eastAsia="zh-CN"/>
        </w:rPr>
        <w:t>）或电子邮件（</w:t>
      </w:r>
      <w:r w:rsidR="00DA2F0F">
        <w:fldChar w:fldCharType="begin"/>
      </w:r>
      <w:r w:rsidR="00DA2F0F">
        <w:rPr>
          <w:lang w:eastAsia="zh-CN"/>
        </w:rPr>
        <w:instrText xml:space="preserve"> HYPERLINK "mailto:tsbreg@itu.int" </w:instrText>
      </w:r>
      <w:r w:rsidR="00DA2F0F">
        <w:fldChar w:fldCharType="separate"/>
      </w:r>
      <w:r w:rsidR="00DA2F0F" w:rsidRPr="000E482A">
        <w:rPr>
          <w:rStyle w:val="Hyperlink"/>
          <w:szCs w:val="22"/>
          <w:lang w:eastAsia="zh-CN"/>
        </w:rPr>
        <w:t>tsbreg@itu.int</w:t>
      </w:r>
      <w:r w:rsidR="00DA2F0F">
        <w:rPr>
          <w:rStyle w:val="Hyperlink"/>
          <w:szCs w:val="22"/>
        </w:rPr>
        <w:fldChar w:fldCharType="end"/>
      </w:r>
      <w:r w:rsidRPr="008D3A10">
        <w:rPr>
          <w:rFonts w:eastAsiaTheme="minorEastAsia"/>
          <w:szCs w:val="24"/>
          <w:lang w:eastAsia="zh-CN"/>
        </w:rPr>
        <w:t>）的方式</w:t>
      </w:r>
      <w:r w:rsidRPr="008D3A10">
        <w:rPr>
          <w:rFonts w:eastAsiaTheme="minorEastAsia"/>
          <w:b/>
          <w:bCs/>
          <w:szCs w:val="24"/>
          <w:lang w:eastAsia="zh-CN"/>
        </w:rPr>
        <w:t>在</w:t>
      </w:r>
      <w:r w:rsidRPr="008D3A10">
        <w:rPr>
          <w:rFonts w:eastAsiaTheme="minorEastAsia"/>
          <w:b/>
          <w:bCs/>
          <w:szCs w:val="24"/>
          <w:lang w:eastAsia="zh-CN"/>
        </w:rPr>
        <w:t>2018</w:t>
      </w:r>
      <w:r w:rsidRPr="008D3A10">
        <w:rPr>
          <w:rFonts w:eastAsiaTheme="minorEastAsia"/>
          <w:b/>
          <w:bCs/>
          <w:szCs w:val="24"/>
          <w:lang w:eastAsia="zh-CN"/>
        </w:rPr>
        <w:t>年</w:t>
      </w:r>
      <w:r w:rsidRPr="008D3A10">
        <w:rPr>
          <w:rFonts w:eastAsiaTheme="minorEastAsia"/>
          <w:b/>
          <w:bCs/>
          <w:szCs w:val="24"/>
          <w:lang w:eastAsia="zh-CN"/>
        </w:rPr>
        <w:t>6</w:t>
      </w:r>
      <w:r w:rsidRPr="008D3A10">
        <w:rPr>
          <w:rFonts w:eastAsiaTheme="minorEastAsia"/>
          <w:b/>
          <w:bCs/>
          <w:szCs w:val="24"/>
          <w:lang w:eastAsia="zh-CN"/>
        </w:rPr>
        <w:t>月</w:t>
      </w:r>
      <w:r w:rsidRPr="008D3A10">
        <w:rPr>
          <w:rFonts w:eastAsiaTheme="minorEastAsia"/>
          <w:b/>
          <w:bCs/>
          <w:szCs w:val="24"/>
          <w:lang w:eastAsia="zh-CN"/>
        </w:rPr>
        <w:t>9</w:t>
      </w:r>
      <w:r w:rsidRPr="008D3A10">
        <w:rPr>
          <w:rFonts w:eastAsiaTheme="minorEastAsia"/>
          <w:b/>
          <w:bCs/>
          <w:szCs w:val="24"/>
          <w:lang w:eastAsia="zh-CN"/>
        </w:rPr>
        <w:t>日之前</w:t>
      </w:r>
      <w:r w:rsidRPr="008D3A10">
        <w:rPr>
          <w:rFonts w:eastAsiaTheme="minorEastAsia"/>
          <w:szCs w:val="24"/>
          <w:lang w:eastAsia="zh-CN"/>
        </w:rPr>
        <w:t>将代表贵主管部门、部门成员、部门准成员、学术机构、区域性组织和</w:t>
      </w:r>
      <w:r w:rsidRPr="008D3A10">
        <w:rPr>
          <w:rFonts w:eastAsiaTheme="minorEastAsia"/>
          <w:szCs w:val="24"/>
          <w:lang w:eastAsia="zh-CN"/>
        </w:rPr>
        <w:t>/</w:t>
      </w:r>
      <w:r w:rsidRPr="008D3A10">
        <w:rPr>
          <w:rFonts w:eastAsiaTheme="minorEastAsia"/>
          <w:szCs w:val="24"/>
          <w:lang w:eastAsia="zh-CN"/>
        </w:rPr>
        <w:t>或国际组织或其他实体出席会议的人员名单发至我处。请各主管部门注明其代表团团长的姓名（如果有副团长，亦盼一并注明）。</w:t>
      </w:r>
    </w:p>
    <w:p w:rsidR="005E3DEF" w:rsidRPr="00A15C87" w:rsidRDefault="00757454" w:rsidP="008E7014">
      <w:pPr>
        <w:keepNext/>
        <w:keepLines/>
        <w:spacing w:after="120"/>
        <w:rPr>
          <w:rFonts w:eastAsiaTheme="minorEastAsia"/>
          <w:szCs w:val="24"/>
          <w:lang w:eastAsia="zh-CN"/>
        </w:rPr>
      </w:pPr>
      <w:r w:rsidRPr="00A15C87">
        <w:rPr>
          <w:rFonts w:eastAsiaTheme="minorEastAsia"/>
          <w:b/>
          <w:bCs/>
          <w:szCs w:val="24"/>
          <w:lang w:eastAsia="zh-CN"/>
        </w:rPr>
        <w:t>与会补贴：</w:t>
      </w:r>
      <w:r w:rsidRPr="00A15C87">
        <w:rPr>
          <w:rFonts w:eastAsiaTheme="minorEastAsia"/>
          <w:szCs w:val="24"/>
          <w:lang w:eastAsia="zh-CN"/>
        </w:rPr>
        <w:t>视可用资金情况，可能会向每个</w:t>
      </w:r>
      <w:hyperlink r:id="rId17" w:history="1">
        <w:r w:rsidRPr="00A15C87">
          <w:rPr>
            <w:rStyle w:val="Hyperlink"/>
            <w:rFonts w:eastAsiaTheme="minorEastAsia"/>
            <w:szCs w:val="24"/>
            <w:lang w:eastAsia="zh-CN"/>
          </w:rPr>
          <w:t>最不发达国家或低收入国家</w:t>
        </w:r>
      </w:hyperlink>
      <w:r w:rsidRPr="00A15C87">
        <w:rPr>
          <w:rFonts w:eastAsiaTheme="minorEastAsia"/>
          <w:szCs w:val="24"/>
          <w:lang w:eastAsia="zh-CN"/>
        </w:rPr>
        <w:t>主管部门提供两份非全额与会补贴，以促进相关国家代表的与会。</w:t>
      </w:r>
      <w:r w:rsidR="005E3DEF" w:rsidRPr="00A15C87">
        <w:rPr>
          <w:rFonts w:eastAsiaTheme="minorEastAsia"/>
          <w:szCs w:val="24"/>
          <w:lang w:eastAsia="zh-CN"/>
        </w:rPr>
        <w:t>请进一步注意，若申请两（</w:t>
      </w:r>
      <w:r w:rsidR="005E3DEF" w:rsidRPr="00A15C87">
        <w:rPr>
          <w:rFonts w:eastAsiaTheme="minorEastAsia"/>
          <w:szCs w:val="24"/>
          <w:lang w:eastAsia="zh-CN"/>
        </w:rPr>
        <w:t>2</w:t>
      </w:r>
      <w:r w:rsidR="005E3DEF" w:rsidRPr="00A15C87">
        <w:rPr>
          <w:rFonts w:eastAsiaTheme="minorEastAsia"/>
          <w:szCs w:val="24"/>
          <w:lang w:eastAsia="zh-CN"/>
        </w:rPr>
        <w:t>）份非全额与会补贴，</w:t>
      </w:r>
      <w:r w:rsidR="005E3DEF" w:rsidRPr="00DA2F0F">
        <w:rPr>
          <w:rFonts w:eastAsiaTheme="minorEastAsia"/>
          <w:szCs w:val="24"/>
          <w:u w:val="single"/>
          <w:lang w:eastAsia="zh-CN"/>
        </w:rPr>
        <w:t>至少一份</w:t>
      </w:r>
      <w:r w:rsidR="005E3DEF" w:rsidRPr="00A15C87">
        <w:rPr>
          <w:rFonts w:eastAsiaTheme="minorEastAsia"/>
          <w:szCs w:val="24"/>
          <w:lang w:eastAsia="zh-CN"/>
        </w:rPr>
        <w:t>必须是经济舱机票。申请与会补贴时必须得到相关国际电联成员国主管部门的授权。与会补贴申请表（请使用</w:t>
      </w:r>
      <w:r w:rsidR="005E3DEF" w:rsidRPr="00A15C87">
        <w:rPr>
          <w:rFonts w:eastAsiaTheme="minorEastAsia"/>
          <w:b/>
          <w:bCs/>
          <w:szCs w:val="24"/>
          <w:lang w:eastAsia="zh-CN"/>
        </w:rPr>
        <w:t>表</w:t>
      </w:r>
      <w:r w:rsidR="005E3DEF" w:rsidRPr="00A15C87">
        <w:rPr>
          <w:rFonts w:eastAsiaTheme="minorEastAsia"/>
          <w:b/>
          <w:bCs/>
          <w:szCs w:val="24"/>
          <w:lang w:eastAsia="zh-CN"/>
        </w:rPr>
        <w:t>1</w:t>
      </w:r>
      <w:r w:rsidR="005E3DEF" w:rsidRPr="00A15C87">
        <w:rPr>
          <w:rFonts w:eastAsiaTheme="minorEastAsia"/>
          <w:szCs w:val="24"/>
          <w:lang w:eastAsia="zh-CN"/>
        </w:rPr>
        <w:t>）必须在</w:t>
      </w:r>
      <w:r w:rsidR="00DA2F0F">
        <w:rPr>
          <w:rFonts w:eastAsiaTheme="minorEastAsia"/>
          <w:b/>
          <w:bCs/>
          <w:szCs w:val="24"/>
          <w:lang w:eastAsia="zh-CN"/>
        </w:rPr>
        <w:t>201</w:t>
      </w:r>
      <w:r w:rsidR="00DA2F0F">
        <w:rPr>
          <w:rFonts w:eastAsiaTheme="minorEastAsia" w:hint="eastAsia"/>
          <w:b/>
          <w:bCs/>
          <w:szCs w:val="24"/>
          <w:lang w:eastAsia="zh-CN"/>
        </w:rPr>
        <w:t>8</w:t>
      </w:r>
      <w:r w:rsidR="005E3DEF" w:rsidRPr="00A15C87">
        <w:rPr>
          <w:rFonts w:eastAsiaTheme="minorEastAsia"/>
          <w:b/>
          <w:bCs/>
          <w:szCs w:val="24"/>
          <w:lang w:eastAsia="zh-CN"/>
        </w:rPr>
        <w:t>年</w:t>
      </w:r>
      <w:r w:rsidR="00DA2F0F">
        <w:rPr>
          <w:rFonts w:eastAsiaTheme="minorEastAsia" w:hint="eastAsia"/>
          <w:b/>
          <w:bCs/>
          <w:szCs w:val="24"/>
          <w:lang w:eastAsia="zh-CN"/>
        </w:rPr>
        <w:t>5</w:t>
      </w:r>
      <w:r w:rsidR="005E3DEF" w:rsidRPr="00A15C87">
        <w:rPr>
          <w:rFonts w:eastAsiaTheme="minorEastAsia"/>
          <w:b/>
          <w:bCs/>
          <w:szCs w:val="24"/>
          <w:lang w:eastAsia="zh-CN"/>
        </w:rPr>
        <w:t>月</w:t>
      </w:r>
      <w:r w:rsidR="00DA2F0F">
        <w:rPr>
          <w:rFonts w:eastAsiaTheme="minorEastAsia" w:hint="eastAsia"/>
          <w:b/>
          <w:bCs/>
          <w:szCs w:val="24"/>
          <w:lang w:eastAsia="zh-CN"/>
        </w:rPr>
        <w:t>28</w:t>
      </w:r>
      <w:r w:rsidR="005E3DEF" w:rsidRPr="00A15C87">
        <w:rPr>
          <w:rFonts w:eastAsiaTheme="minorEastAsia"/>
          <w:b/>
          <w:bCs/>
          <w:szCs w:val="24"/>
          <w:lang w:eastAsia="zh-CN"/>
        </w:rPr>
        <w:t>日</w:t>
      </w:r>
      <w:r w:rsidR="005E3DEF" w:rsidRPr="00A15C87">
        <w:rPr>
          <w:rFonts w:eastAsiaTheme="minorEastAsia"/>
          <w:szCs w:val="24"/>
          <w:lang w:eastAsia="zh-CN"/>
        </w:rPr>
        <w:t>之前交回国际电联。</w:t>
      </w:r>
      <w:r w:rsidR="00DF42FB" w:rsidRPr="00A15C87">
        <w:rPr>
          <w:rFonts w:eastAsiaTheme="minorEastAsia"/>
          <w:szCs w:val="24"/>
          <w:lang w:eastAsia="zh-CN"/>
        </w:rPr>
        <w:t>请注意，决定发放与会补贴的标准包括：电信标准化局的可用预算、申请者向会议提交的文稿、不同国家和区域间的公平分配以及性别平衡。</w:t>
      </w:r>
      <w:r w:rsidR="00784681">
        <w:rPr>
          <w:rFonts w:eastAsiaTheme="minorEastAsia" w:hint="eastAsia"/>
          <w:szCs w:val="24"/>
          <w:lang w:eastAsia="zh-CN"/>
        </w:rPr>
        <w:t>申请者</w:t>
      </w:r>
      <w:r w:rsidR="00DF42FB" w:rsidRPr="00A15C87">
        <w:rPr>
          <w:rFonts w:eastAsiaTheme="minorEastAsia"/>
          <w:szCs w:val="24"/>
          <w:lang w:eastAsia="zh-CN"/>
        </w:rPr>
        <w:t>必须进行会议预注册。</w:t>
      </w:r>
    </w:p>
    <w:p w:rsidR="00A15C87" w:rsidRPr="00A15C87" w:rsidRDefault="00757454" w:rsidP="00DD5962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eastAsiaTheme="minorEastAsia"/>
          <w:szCs w:val="22"/>
          <w:lang w:eastAsia="zh-CN"/>
        </w:rPr>
      </w:pPr>
      <w:r w:rsidRPr="00A15C87">
        <w:rPr>
          <w:rFonts w:eastAsiaTheme="minorEastAsia"/>
          <w:b/>
          <w:szCs w:val="24"/>
          <w:lang w:eastAsia="zh-CN"/>
        </w:rPr>
        <w:t>签证</w:t>
      </w:r>
      <w:r w:rsidR="003106E5" w:rsidRPr="00A15C87">
        <w:rPr>
          <w:rFonts w:eastAsiaTheme="minorEastAsia"/>
          <w:b/>
          <w:szCs w:val="24"/>
          <w:lang w:eastAsia="zh-CN"/>
        </w:rPr>
        <w:t>协办</w:t>
      </w:r>
      <w:r w:rsidRPr="00A15C87">
        <w:rPr>
          <w:rFonts w:eastAsiaTheme="minorEastAsia"/>
          <w:b/>
          <w:bCs/>
          <w:szCs w:val="24"/>
          <w:lang w:eastAsia="zh-CN"/>
        </w:rPr>
        <w:t>：</w:t>
      </w:r>
      <w:r w:rsidR="003106E5" w:rsidRPr="00A15C87">
        <w:rPr>
          <w:rFonts w:eastAsiaTheme="minorEastAsia"/>
          <w:szCs w:val="22"/>
          <w:lang w:eastAsia="zh-CN"/>
        </w:rPr>
        <w:t>由于此会议在瑞士以外的地方举行，签证协办请求应直接提交给会议主办方。相关说明见</w:t>
      </w:r>
      <w:r w:rsidR="003106E5" w:rsidRPr="00A15C87">
        <w:rPr>
          <w:rFonts w:eastAsiaTheme="minorEastAsia"/>
          <w:b/>
          <w:bCs/>
          <w:szCs w:val="22"/>
          <w:lang w:eastAsia="zh-CN"/>
        </w:rPr>
        <w:t>附件</w:t>
      </w:r>
      <w:r w:rsidR="003106E5" w:rsidRPr="00A15C87">
        <w:rPr>
          <w:rFonts w:eastAsiaTheme="minorEastAsia"/>
          <w:b/>
          <w:bCs/>
          <w:szCs w:val="22"/>
          <w:lang w:eastAsia="zh-CN"/>
        </w:rPr>
        <w:t>D</w:t>
      </w:r>
      <w:r w:rsidR="00DF42FB" w:rsidRPr="00A15C87">
        <w:rPr>
          <w:rFonts w:eastAsiaTheme="minorEastAsia"/>
          <w:szCs w:val="22"/>
          <w:lang w:eastAsia="zh-CN"/>
        </w:rPr>
        <w:t>第</w:t>
      </w:r>
      <w:r w:rsidR="00DF42FB" w:rsidRPr="00A15C87">
        <w:rPr>
          <w:rFonts w:eastAsiaTheme="minorEastAsia"/>
          <w:szCs w:val="22"/>
          <w:lang w:eastAsia="zh-CN"/>
        </w:rPr>
        <w:t>3</w:t>
      </w:r>
      <w:r w:rsidR="008E7014">
        <w:rPr>
          <w:rFonts w:eastAsiaTheme="minorEastAsia" w:hint="eastAsia"/>
          <w:szCs w:val="22"/>
          <w:lang w:eastAsia="zh-CN"/>
        </w:rPr>
        <w:t>段</w:t>
      </w:r>
      <w:r w:rsidR="00DD5962">
        <w:rPr>
          <w:rFonts w:eastAsiaTheme="minorEastAsia" w:hint="eastAsia"/>
          <w:szCs w:val="22"/>
          <w:lang w:eastAsia="zh-CN"/>
        </w:rPr>
        <w:t>“</w:t>
      </w:r>
      <w:r w:rsidR="00DF42FB" w:rsidRPr="00A15C87">
        <w:rPr>
          <w:rFonts w:eastAsiaTheme="minorEastAsia"/>
          <w:szCs w:val="22"/>
          <w:lang w:eastAsia="zh-CN"/>
        </w:rPr>
        <w:t>护照和签证</w:t>
      </w:r>
      <w:r w:rsidR="00DD5962">
        <w:rPr>
          <w:rFonts w:eastAsiaTheme="minorEastAsia" w:hint="eastAsia"/>
          <w:szCs w:val="22"/>
          <w:lang w:eastAsia="zh-CN"/>
        </w:rPr>
        <w:t>”</w:t>
      </w:r>
      <w:r w:rsidR="00DF42FB" w:rsidRPr="00A15C87">
        <w:rPr>
          <w:rFonts w:eastAsiaTheme="minorEastAsia"/>
          <w:szCs w:val="22"/>
          <w:lang w:eastAsia="zh-CN"/>
        </w:rPr>
        <w:t>以及第</w:t>
      </w:r>
      <w:r w:rsidR="00DF42FB" w:rsidRPr="00A15C87">
        <w:rPr>
          <w:rFonts w:eastAsiaTheme="minorEastAsia"/>
          <w:szCs w:val="22"/>
          <w:lang w:eastAsia="zh-CN"/>
        </w:rPr>
        <w:t>16</w:t>
      </w:r>
      <w:r w:rsidR="00DF42FB" w:rsidRPr="00A15C87">
        <w:rPr>
          <w:rFonts w:eastAsiaTheme="minorEastAsia"/>
          <w:szCs w:val="22"/>
          <w:lang w:eastAsia="zh-CN"/>
        </w:rPr>
        <w:t>研究组网页。</w:t>
      </w:r>
    </w:p>
    <w:p w:rsidR="00A15C87" w:rsidRPr="00A15C87" w:rsidRDefault="00A15C87" w:rsidP="00DF42FB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eastAsiaTheme="minorEastAsia"/>
          <w:szCs w:val="22"/>
          <w:lang w:eastAsia="zh-CN"/>
        </w:rPr>
      </w:pPr>
    </w:p>
    <w:p w:rsidR="00A15C87" w:rsidRPr="00A15C87" w:rsidRDefault="00A349BC" w:rsidP="00A15C87">
      <w:pPr>
        <w:spacing w:before="0"/>
        <w:jc w:val="center"/>
        <w:rPr>
          <w:rFonts w:eastAsiaTheme="minorEastAsia"/>
          <w:b/>
          <w:bCs/>
          <w:sz w:val="22"/>
        </w:rPr>
      </w:pPr>
      <w:r w:rsidRPr="00A15C87">
        <w:rPr>
          <w:rFonts w:eastAsiaTheme="minorEastAsia"/>
          <w:sz w:val="22"/>
          <w:szCs w:val="22"/>
          <w:lang w:eastAsia="zh-CN"/>
        </w:rPr>
        <w:br w:type="page"/>
      </w:r>
      <w:r w:rsidR="00A15C87" w:rsidRPr="00A15C87">
        <w:rPr>
          <w:rFonts w:eastAsiaTheme="minorEastAsia"/>
          <w:b/>
          <w:bCs/>
          <w:sz w:val="22"/>
        </w:rPr>
        <w:lastRenderedPageBreak/>
        <w:t xml:space="preserve">FORM 1 - FELLOWSHIP REQUEST </w:t>
      </w: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69"/>
        <w:gridCol w:w="2701"/>
        <w:gridCol w:w="1551"/>
        <w:gridCol w:w="1142"/>
        <w:gridCol w:w="851"/>
        <w:gridCol w:w="1843"/>
      </w:tblGrid>
      <w:tr w:rsidR="00A15C87" w:rsidRPr="00A15C87" w:rsidTr="00A15C87">
        <w:tc>
          <w:tcPr>
            <w:tcW w:w="1869" w:type="dxa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eastAsiaTheme="minorEastAsia"/>
                <w:sz w:val="16"/>
              </w:rPr>
            </w:pPr>
            <w:r w:rsidRPr="00A15C87">
              <w:rPr>
                <w:rFonts w:eastAsiaTheme="minorEastAsia"/>
                <w:noProof/>
                <w:sz w:val="16"/>
                <w:lang w:val="en-US" w:eastAsia="zh-CN"/>
              </w:rPr>
              <w:drawing>
                <wp:inline distT="0" distB="0" distL="0" distR="0" wp14:anchorId="389BAF24" wp14:editId="479AD1D8">
                  <wp:extent cx="899160" cy="92212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75" cy="93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4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15C87">
              <w:rPr>
                <w:rFonts w:eastAsiaTheme="minorEastAsia"/>
                <w:b/>
                <w:bCs/>
                <w:sz w:val="28"/>
                <w:szCs w:val="28"/>
              </w:rPr>
              <w:t>Fellowship request form</w:t>
            </w:r>
          </w:p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15C87">
              <w:rPr>
                <w:rFonts w:eastAsiaTheme="minorEastAsia"/>
                <w:b/>
                <w:bCs/>
                <w:sz w:val="28"/>
                <w:szCs w:val="28"/>
              </w:rPr>
              <w:t>Meeting of ITU-T Study Group 16</w:t>
            </w:r>
            <w:r w:rsidRPr="00A15C87">
              <w:rPr>
                <w:rFonts w:eastAsiaTheme="minorEastAsia"/>
                <w:b/>
                <w:bCs/>
                <w:sz w:val="28"/>
                <w:szCs w:val="28"/>
              </w:rPr>
              <w:br/>
              <w:t>(Ljubljana, Slovenia, 9-20 July 2018)</w:t>
            </w:r>
          </w:p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rFonts w:eastAsiaTheme="minorEastAsia"/>
                <w:sz w:val="22"/>
              </w:rPr>
            </w:pPr>
            <w:r w:rsidRPr="00A15C87">
              <w:rPr>
                <w:rFonts w:eastAsiaTheme="minorEastAsia"/>
                <w:sz w:val="22"/>
                <w:szCs w:val="22"/>
              </w:rPr>
              <w:t xml:space="preserve">Request for one partial fellowship </w:t>
            </w:r>
            <w:r w:rsidRPr="00A15C87">
              <w:rPr>
                <w:rFonts w:eastAsiaTheme="minorEastAsia"/>
                <w:sz w:val="22"/>
                <w:szCs w:val="22"/>
              </w:rPr>
              <w:br/>
              <w:t xml:space="preserve">(submission deadline: </w:t>
            </w:r>
            <w:r w:rsidRPr="00A15C87">
              <w:rPr>
                <w:rFonts w:eastAsiaTheme="minorEastAsia"/>
                <w:b/>
                <w:bCs/>
                <w:sz w:val="22"/>
                <w:szCs w:val="22"/>
              </w:rPr>
              <w:t>28 May 2018</w:t>
            </w:r>
            <w:r w:rsidRPr="00A15C87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eastAsiaTheme="minorEastAsia"/>
                <w:sz w:val="22"/>
              </w:rPr>
            </w:pPr>
          </w:p>
        </w:tc>
      </w:tr>
      <w:tr w:rsidR="00A15C87" w:rsidRPr="00966527" w:rsidTr="00A15C87">
        <w:tc>
          <w:tcPr>
            <w:tcW w:w="6121" w:type="dxa"/>
            <w:gridSpan w:val="3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Theme="minorEastAsia"/>
                <w:iCs/>
                <w:sz w:val="20"/>
                <w:lang w:val="en-US"/>
              </w:rPr>
            </w:pPr>
            <w:r w:rsidRPr="00A15C87">
              <w:rPr>
                <w:rFonts w:eastAsiaTheme="minorEastAsia"/>
                <w:sz w:val="22"/>
                <w:szCs w:val="22"/>
                <w:lang w:val="en-US"/>
              </w:rPr>
              <w:t>Please return completed form, preferably by email, to:</w:t>
            </w:r>
            <w:r w:rsidRPr="00A15C87">
              <w:rPr>
                <w:rFonts w:eastAsiaTheme="minorEastAsia"/>
                <w:sz w:val="22"/>
                <w:szCs w:val="22"/>
                <w:lang w:val="en-US"/>
              </w:rPr>
              <w:br/>
              <w:t>ITU Fellowships, Geneva (Switzerland)</w:t>
            </w:r>
          </w:p>
        </w:tc>
        <w:tc>
          <w:tcPr>
            <w:tcW w:w="3836" w:type="dxa"/>
            <w:gridSpan w:val="3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Theme="minorEastAsia"/>
                <w:sz w:val="20"/>
                <w:lang w:val="it-IT"/>
              </w:rPr>
            </w:pPr>
            <w:r w:rsidRPr="00A15C87">
              <w:rPr>
                <w:rFonts w:eastAsiaTheme="minorEastAsia"/>
                <w:sz w:val="22"/>
                <w:szCs w:val="22"/>
                <w:lang w:val="it-IT"/>
              </w:rPr>
              <w:t xml:space="preserve">E-mail: </w:t>
            </w:r>
            <w:r w:rsidRPr="00A15C87">
              <w:rPr>
                <w:rFonts w:eastAsiaTheme="minorEastAsia"/>
                <w:sz w:val="22"/>
                <w:szCs w:val="22"/>
                <w:lang w:val="it-IT"/>
              </w:rPr>
              <w:tab/>
            </w:r>
            <w:r w:rsidRPr="00A15C87">
              <w:rPr>
                <w:rFonts w:eastAsiaTheme="minorEastAsia"/>
                <w:sz w:val="22"/>
              </w:rPr>
              <w:fldChar w:fldCharType="begin"/>
            </w:r>
            <w:r w:rsidRPr="00A15C87">
              <w:rPr>
                <w:rFonts w:eastAsiaTheme="minorEastAsia"/>
                <w:sz w:val="22"/>
                <w:lang w:val="fr-CH"/>
              </w:rPr>
              <w:instrText xml:space="preserve"> HYPERLINK "mailto:fellowships@itu.int" </w:instrText>
            </w:r>
            <w:r w:rsidRPr="00A15C87">
              <w:rPr>
                <w:rFonts w:eastAsiaTheme="minorEastAsia"/>
                <w:sz w:val="22"/>
              </w:rPr>
              <w:fldChar w:fldCharType="separate"/>
            </w:r>
            <w:r w:rsidRPr="00A15C87">
              <w:rPr>
                <w:rFonts w:eastAsiaTheme="minorEastAsia"/>
                <w:color w:val="0000FF"/>
                <w:sz w:val="22"/>
                <w:szCs w:val="22"/>
                <w:u w:val="single"/>
                <w:lang w:val="it-IT"/>
              </w:rPr>
              <w:t>fellowships@itu.int</w:t>
            </w:r>
            <w:r w:rsidRPr="00A15C87">
              <w:rPr>
                <w:rFonts w:eastAsiaTheme="minorEastAsia"/>
                <w:color w:val="0000FF"/>
                <w:sz w:val="22"/>
                <w:szCs w:val="22"/>
                <w:u w:val="single"/>
                <w:lang w:val="it-IT"/>
              </w:rPr>
              <w:fldChar w:fldCharType="end"/>
            </w:r>
            <w:r w:rsidRPr="00A15C87">
              <w:rPr>
                <w:rFonts w:eastAsiaTheme="minorEastAsia"/>
                <w:color w:val="0000FF"/>
                <w:sz w:val="22"/>
                <w:szCs w:val="22"/>
                <w:u w:val="single"/>
                <w:lang w:val="it-IT"/>
              </w:rPr>
              <w:br/>
            </w:r>
            <w:r w:rsidRPr="00A15C87">
              <w:rPr>
                <w:rFonts w:eastAsiaTheme="minorEastAsia"/>
                <w:sz w:val="22"/>
                <w:szCs w:val="22"/>
                <w:lang w:val="it-IT"/>
              </w:rPr>
              <w:t>Tel:</w:t>
            </w:r>
            <w:r w:rsidRPr="00A15C87">
              <w:rPr>
                <w:rFonts w:eastAsiaTheme="minorEastAsia"/>
                <w:sz w:val="22"/>
                <w:szCs w:val="22"/>
                <w:lang w:val="it-IT"/>
              </w:rPr>
              <w:tab/>
              <w:t>+41 22 730 5227</w:t>
            </w:r>
            <w:r w:rsidRPr="00A15C87">
              <w:rPr>
                <w:rFonts w:eastAsiaTheme="minorEastAsia"/>
                <w:sz w:val="22"/>
                <w:szCs w:val="22"/>
                <w:lang w:val="it-IT"/>
              </w:rPr>
              <w:br/>
              <w:t>Fax:</w:t>
            </w:r>
            <w:r w:rsidRPr="00A15C87">
              <w:rPr>
                <w:rFonts w:eastAsiaTheme="minorEastAsia"/>
                <w:sz w:val="22"/>
                <w:szCs w:val="22"/>
                <w:lang w:val="it-IT"/>
              </w:rPr>
              <w:tab/>
              <w:t>+41 22 730 5778</w:t>
            </w: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240" w:after="80"/>
              <w:contextualSpacing/>
              <w:jc w:val="center"/>
              <w:textAlignment w:val="baseline"/>
              <w:rPr>
                <w:rFonts w:eastAsiaTheme="minorEastAsia"/>
                <w:b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/>
                <w:iCs/>
                <w:sz w:val="22"/>
                <w:lang w:val="en-US"/>
              </w:rPr>
              <w:t>Applications from women are encouraged</w:t>
            </w: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Registration number (required):</w:t>
            </w: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br/>
              <w:t xml:space="preserve">(Pre-registration is </w:t>
            </w:r>
            <w:hyperlink r:id="rId19" w:history="1">
              <w:r w:rsidRPr="00A15C87">
                <w:rPr>
                  <w:rFonts w:eastAsiaTheme="minorEastAsia"/>
                  <w:bCs/>
                  <w:iCs/>
                  <w:color w:val="0000FF"/>
                  <w:sz w:val="22"/>
                  <w:u w:val="single"/>
                  <w:lang w:val="en-US"/>
                </w:rPr>
                <w:t>online only</w:t>
              </w:r>
            </w:hyperlink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Country (</w:t>
            </w:r>
            <w:hyperlink r:id="rId20" w:history="1">
              <w:r w:rsidRPr="00A15C87">
                <w:rPr>
                  <w:rFonts w:eastAsiaTheme="minorEastAsia"/>
                  <w:bCs/>
                  <w:iCs/>
                  <w:color w:val="0000FF"/>
                  <w:sz w:val="22"/>
                  <w:u w:val="single"/>
                  <w:lang w:val="en-US"/>
                </w:rPr>
                <w:t>list of eligible countries</w:t>
              </w:r>
            </w:hyperlink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Name of the Administration/Organization: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proofErr w:type="spellStart"/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Mr</w:t>
            </w:r>
            <w:proofErr w:type="spellEnd"/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/</w:t>
            </w:r>
            <w:proofErr w:type="spellStart"/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Mrs</w:t>
            </w:r>
            <w:proofErr w:type="spellEnd"/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/</w:t>
            </w:r>
            <w:proofErr w:type="spellStart"/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Ms</w:t>
            </w:r>
            <w:proofErr w:type="spellEnd"/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1146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Email: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A15C87">
              <w:rPr>
                <w:rFonts w:eastAsiaTheme="minorEastAsia"/>
                <w:bCs/>
                <w:iCs/>
                <w:sz w:val="22"/>
                <w:lang w:val="en-US"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rPr>
                <w:rFonts w:eastAsiaTheme="minorEastAsia"/>
                <w:bCs/>
                <w:iCs/>
                <w:sz w:val="22"/>
                <w:lang w:val="en-US"/>
              </w:rPr>
            </w:pPr>
          </w:p>
        </w:tc>
      </w:tr>
      <w:tr w:rsidR="00A15C87" w:rsidRPr="00A15C87" w:rsidTr="00A15C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37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80"/>
              <w:contextualSpacing/>
              <w:jc w:val="center"/>
              <w:textAlignment w:val="baseline"/>
              <w:rPr>
                <w:rFonts w:eastAsiaTheme="minorEastAsia"/>
                <w:sz w:val="22"/>
              </w:rPr>
            </w:pPr>
            <w:r w:rsidRPr="00A15C87">
              <w:rPr>
                <w:rFonts w:eastAsiaTheme="minorEastAsia"/>
                <w:sz w:val="22"/>
              </w:rPr>
              <w:t>Please select your preferred fellowship type (one only),</w:t>
            </w:r>
          </w:p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80"/>
              <w:contextualSpacing/>
              <w:jc w:val="center"/>
              <w:textAlignment w:val="baseline"/>
              <w:rPr>
                <w:rFonts w:eastAsiaTheme="minorEastAsia"/>
                <w:sz w:val="22"/>
              </w:rPr>
            </w:pPr>
            <w:r w:rsidRPr="00A15C87">
              <w:rPr>
                <w:rFonts w:eastAsiaTheme="minorEastAsia"/>
                <w:sz w:val="22"/>
              </w:rPr>
              <w:t>which ITU will do its best to accommodate:</w:t>
            </w:r>
          </w:p>
          <w:p w:rsidR="00A15C87" w:rsidRPr="00A15C87" w:rsidRDefault="00966527" w:rsidP="00A15C87">
            <w:pPr>
              <w:tabs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/>
              <w:ind w:left="351"/>
              <w:textAlignment w:val="baseline"/>
              <w:rPr>
                <w:rFonts w:eastAsiaTheme="minorEastAsia"/>
                <w:b/>
                <w:bCs/>
                <w:sz w:val="22"/>
              </w:rPr>
            </w:pPr>
            <w:sdt>
              <w:sdtPr>
                <w:rPr>
                  <w:rFonts w:eastAsiaTheme="minorEastAsia"/>
                  <w:b/>
                  <w:bCs/>
                  <w:sz w:val="22"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C87" w:rsidRPr="00A15C87">
                  <w:rPr>
                    <w:rFonts w:ascii="Segoe UI Symbol" w:eastAsiaTheme="minorEastAsia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A15C87" w:rsidRPr="00A15C87">
              <w:rPr>
                <w:rFonts w:eastAsiaTheme="minorEastAsia"/>
                <w:sz w:val="22"/>
              </w:rPr>
              <w:tab/>
            </w:r>
            <w:r w:rsidR="00A15C87" w:rsidRPr="00A15C87">
              <w:rPr>
                <w:rFonts w:eastAsiaTheme="minorEastAsia"/>
                <w:b/>
                <w:bCs/>
                <w:sz w:val="22"/>
              </w:rPr>
              <w:t>Economy class air ticket (duty station -&gt; event venue -&gt; duty station)</w:t>
            </w:r>
          </w:p>
          <w:p w:rsidR="00A15C87" w:rsidRPr="00A15C87" w:rsidRDefault="00966527" w:rsidP="00A15C87">
            <w:pPr>
              <w:overflowPunct w:val="0"/>
              <w:autoSpaceDE w:val="0"/>
              <w:autoSpaceDN w:val="0"/>
              <w:adjustRightInd w:val="0"/>
              <w:spacing w:before="60"/>
              <w:ind w:left="351"/>
              <w:textAlignment w:val="baseline"/>
              <w:rPr>
                <w:rFonts w:eastAsiaTheme="minorEastAsia"/>
                <w:sz w:val="22"/>
              </w:rPr>
            </w:pPr>
            <w:sdt>
              <w:sdtPr>
                <w:rPr>
                  <w:rFonts w:eastAsiaTheme="minorEastAsia"/>
                  <w:b/>
                  <w:bCs/>
                  <w:sz w:val="22"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C87" w:rsidRPr="00A15C87">
                  <w:rPr>
                    <w:rFonts w:ascii="Segoe UI Symbol" w:eastAsiaTheme="minorEastAsia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A15C87" w:rsidRPr="00A15C87">
              <w:rPr>
                <w:rFonts w:eastAsiaTheme="minorEastAsia"/>
                <w:sz w:val="22"/>
              </w:rPr>
              <w:tab/>
            </w:r>
            <w:r w:rsidR="00A15C87" w:rsidRPr="00A15C87">
              <w:rPr>
                <w:rFonts w:eastAsiaTheme="minorEastAsia"/>
                <w:b/>
                <w:bCs/>
                <w:sz w:val="22"/>
              </w:rPr>
              <w:t>Subsistence allowance intended to cover accommodation, meals &amp; misc. expenses</w:t>
            </w:r>
          </w:p>
        </w:tc>
      </w:tr>
      <w:tr w:rsidR="00A15C87" w:rsidRPr="00A15C87" w:rsidTr="00A15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43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Theme="minorEastAsia"/>
                <w:sz w:val="20"/>
                <w:szCs w:val="24"/>
              </w:rPr>
            </w:pPr>
            <w:r w:rsidRPr="00A15C87">
              <w:rPr>
                <w:rFonts w:eastAsiaTheme="minorEastAsia"/>
                <w:b/>
                <w:bCs/>
                <w:sz w:val="22"/>
                <w:szCs w:val="28"/>
                <w:lang w:val="en-US"/>
              </w:rPr>
              <w:t>Signature of applicant</w:t>
            </w:r>
            <w:r w:rsidRPr="00A15C87">
              <w:rPr>
                <w:rFonts w:eastAsiaTheme="minorEastAsia"/>
                <w:b/>
                <w:bCs/>
                <w:sz w:val="20"/>
                <w:szCs w:val="24"/>
                <w:lang w:val="en-US"/>
              </w:rPr>
              <w:t>:</w:t>
            </w:r>
            <w:r w:rsidRPr="00A15C87">
              <w:rPr>
                <w:rFonts w:eastAsiaTheme="minorEastAsia"/>
                <w:sz w:val="22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Theme="minorEastAsia"/>
                <w:sz w:val="22"/>
              </w:rPr>
            </w:pPr>
            <w:r w:rsidRPr="00A15C87">
              <w:rPr>
                <w:rFonts w:eastAsiaTheme="minorEastAsia"/>
                <w:b/>
                <w:bCs/>
                <w:sz w:val="22"/>
                <w:szCs w:val="28"/>
                <w:lang w:val="en-US"/>
              </w:rPr>
              <w:t>Date</w:t>
            </w:r>
            <w:r w:rsidRPr="00A15C87">
              <w:rPr>
                <w:rFonts w:eastAsiaTheme="minorEastAsia"/>
                <w:b/>
                <w:bCs/>
                <w:sz w:val="16"/>
                <w:lang w:val="en-US"/>
              </w:rPr>
              <w:t>:</w:t>
            </w:r>
            <w:r w:rsidRPr="00A15C87">
              <w:rPr>
                <w:rFonts w:eastAsiaTheme="minorEastAsia"/>
                <w:sz w:val="22"/>
              </w:rPr>
              <w:t xml:space="preserve"> </w:t>
            </w:r>
            <w:r w:rsidRPr="00A15C87">
              <w:rPr>
                <w:rFonts w:eastAsiaTheme="minorEastAsia"/>
                <w:sz w:val="22"/>
              </w:rPr>
              <w:tab/>
            </w:r>
          </w:p>
        </w:tc>
      </w:tr>
      <w:tr w:rsidR="00A15C87" w:rsidRPr="00A15C87" w:rsidTr="00A15C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7" w:rsidRPr="00A15C87" w:rsidRDefault="00A15C87" w:rsidP="00A15C8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Theme="minorEastAsia"/>
                <w:sz w:val="22"/>
                <w:szCs w:val="18"/>
                <w:lang w:val="en-US"/>
              </w:rPr>
            </w:pPr>
            <w:r w:rsidRPr="00A15C87">
              <w:rPr>
                <w:rFonts w:eastAsiaTheme="minorEastAsia"/>
                <w:sz w:val="22"/>
                <w:szCs w:val="18"/>
                <w:lang w:val="en-US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:rsidR="00A15C87" w:rsidRPr="00A15C87" w:rsidRDefault="00A15C87" w:rsidP="00A15C8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Theme="minorEastAsia"/>
                <w:sz w:val="22"/>
              </w:rPr>
            </w:pPr>
            <w:r w:rsidRPr="00A15C87">
              <w:rPr>
                <w:rFonts w:eastAsiaTheme="minorEastAsia"/>
                <w:sz w:val="22"/>
                <w:szCs w:val="18"/>
              </w:rPr>
              <w:t>N.B. IT IS IMPERATIVE THAT FELLOWS BE PRESENT FROM THE FIRST TO THE LAST DAY OF THE MEETING.</w:t>
            </w:r>
          </w:p>
        </w:tc>
      </w:tr>
      <w:tr w:rsidR="00A15C87" w:rsidRPr="00A15C87" w:rsidTr="00A15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213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eastAsiaTheme="minorEastAsia"/>
                <w:sz w:val="22"/>
                <w:szCs w:val="24"/>
              </w:rPr>
            </w:pPr>
            <w:r w:rsidRPr="00A15C87">
              <w:rPr>
                <w:rFonts w:eastAsiaTheme="minorEastAsia"/>
                <w:b/>
                <w:bCs/>
                <w:sz w:val="22"/>
                <w:szCs w:val="24"/>
                <w:lang w:val="en-US"/>
              </w:rPr>
              <w:t>Signature and stamp</w:t>
            </w:r>
            <w:r w:rsidRPr="00A15C87">
              <w:rPr>
                <w:rFonts w:eastAsiaTheme="minorEastAsia"/>
                <w:b/>
                <w:bCs/>
                <w:sz w:val="22"/>
                <w:szCs w:val="24"/>
                <w:lang w:val="en-US"/>
              </w:rPr>
              <w:br/>
              <w:t>of certifying official:</w:t>
            </w:r>
            <w:r w:rsidRPr="00A15C87">
              <w:rPr>
                <w:rFonts w:eastAsiaTheme="minorEastAsia"/>
                <w:sz w:val="22"/>
              </w:rPr>
              <w:t xml:space="preserve"> </w:t>
            </w:r>
            <w:r w:rsidRPr="00A15C87">
              <w:rPr>
                <w:rFonts w:eastAsiaTheme="minorEastAsia"/>
                <w:sz w:val="22"/>
              </w:rPr>
              <w:tab/>
            </w:r>
            <w:r w:rsidRPr="00A15C87">
              <w:rPr>
                <w:rFonts w:eastAsiaTheme="minorEastAsia"/>
                <w:sz w:val="22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7" w:rsidRPr="00A15C87" w:rsidRDefault="00A15C87" w:rsidP="00A15C87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eastAsiaTheme="minorEastAsia"/>
                <w:sz w:val="22"/>
                <w:szCs w:val="24"/>
              </w:rPr>
            </w:pPr>
            <w:r w:rsidRPr="00A15C87">
              <w:rPr>
                <w:rFonts w:eastAsiaTheme="minorEastAsia"/>
                <w:b/>
                <w:bCs/>
                <w:sz w:val="22"/>
                <w:szCs w:val="24"/>
                <w:lang w:val="en-US"/>
              </w:rPr>
              <w:t>Date:</w:t>
            </w:r>
            <w:r w:rsidRPr="00A15C87">
              <w:rPr>
                <w:rFonts w:eastAsiaTheme="minorEastAsia"/>
                <w:sz w:val="22"/>
                <w:szCs w:val="24"/>
              </w:rPr>
              <w:t xml:space="preserve"> </w:t>
            </w:r>
            <w:r w:rsidRPr="00A15C87">
              <w:rPr>
                <w:rFonts w:eastAsiaTheme="minorEastAsia"/>
                <w:sz w:val="22"/>
                <w:szCs w:val="24"/>
              </w:rPr>
              <w:tab/>
            </w:r>
          </w:p>
        </w:tc>
      </w:tr>
    </w:tbl>
    <w:p w:rsidR="00A349BC" w:rsidRPr="00A15C87" w:rsidRDefault="00A349BC" w:rsidP="00DF42FB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eastAsiaTheme="minorEastAsia"/>
          <w:sz w:val="22"/>
          <w:szCs w:val="22"/>
          <w:lang w:eastAsia="zh-CN"/>
        </w:rPr>
      </w:pPr>
    </w:p>
    <w:p w:rsidR="00757454" w:rsidRPr="00A15C87" w:rsidRDefault="00757454" w:rsidP="00757454">
      <w:pPr>
        <w:pStyle w:val="Annextitle0"/>
        <w:rPr>
          <w:rFonts w:eastAsiaTheme="minorEastAsia"/>
        </w:rPr>
      </w:pPr>
      <w:bookmarkStart w:id="9" w:name="_ANNEX_2"/>
      <w:bookmarkStart w:id="10" w:name="_ANNEX_2_–"/>
      <w:bookmarkStart w:id="11" w:name="_ANNEX_C_–"/>
      <w:bookmarkEnd w:id="9"/>
      <w:bookmarkEnd w:id="10"/>
      <w:bookmarkEnd w:id="11"/>
      <w:r w:rsidRPr="00A15C87">
        <w:rPr>
          <w:rFonts w:eastAsiaTheme="minorEastAsia"/>
        </w:rPr>
        <w:lastRenderedPageBreak/>
        <w:t>ANNEX B</w:t>
      </w:r>
      <w:r w:rsidRPr="00A15C87">
        <w:rPr>
          <w:rFonts w:eastAsiaTheme="minorEastAsia"/>
        </w:rPr>
        <w:br/>
      </w:r>
      <w:bookmarkStart w:id="12" w:name="lt_pId102"/>
      <w:r w:rsidRPr="00A15C87">
        <w:rPr>
          <w:rFonts w:eastAsiaTheme="minorEastAsia"/>
        </w:rPr>
        <w:t>Draft agenda</w:t>
      </w:r>
      <w:bookmarkEnd w:id="12"/>
    </w:p>
    <w:p w:rsidR="00757454" w:rsidRPr="00A15C87" w:rsidRDefault="00757454" w:rsidP="00757454">
      <w:pPr>
        <w:rPr>
          <w:rFonts w:eastAsiaTheme="minorEastAsia"/>
        </w:rPr>
      </w:pPr>
    </w:p>
    <w:tbl>
      <w:tblPr>
        <w:tblW w:w="9977" w:type="dxa"/>
        <w:jc w:val="center"/>
        <w:tblLook w:val="0000" w:firstRow="0" w:lastRow="0" w:firstColumn="0" w:lastColumn="0" w:noHBand="0" w:noVBand="0"/>
      </w:tblPr>
      <w:tblGrid>
        <w:gridCol w:w="618"/>
        <w:gridCol w:w="9359"/>
      </w:tblGrid>
      <w:tr w:rsidR="00757454" w:rsidRPr="00A15C87" w:rsidTr="00757454">
        <w:trPr>
          <w:jc w:val="center"/>
        </w:trPr>
        <w:tc>
          <w:tcPr>
            <w:tcW w:w="618" w:type="dxa"/>
          </w:tcPr>
          <w:p w:rsidR="00757454" w:rsidRPr="00A15C87" w:rsidRDefault="00757454" w:rsidP="00757454">
            <w:pPr>
              <w:numPr>
                <w:ilvl w:val="0"/>
                <w:numId w:val="3"/>
              </w:numPr>
              <w:spacing w:before="0" w:after="240"/>
              <w:jc w:val="right"/>
              <w:rPr>
                <w:rFonts w:eastAsiaTheme="minorEastAsia"/>
              </w:rPr>
            </w:pPr>
          </w:p>
        </w:tc>
        <w:tc>
          <w:tcPr>
            <w:tcW w:w="9359" w:type="dxa"/>
          </w:tcPr>
          <w:p w:rsidR="00757454" w:rsidRPr="00A15C87" w:rsidRDefault="00757454" w:rsidP="00757454">
            <w:pPr>
              <w:spacing w:before="0" w:after="240"/>
              <w:rPr>
                <w:rFonts w:eastAsiaTheme="minorEastAsia"/>
              </w:rPr>
            </w:pPr>
            <w:bookmarkStart w:id="13" w:name="lt_pId103"/>
            <w:r w:rsidRPr="00A15C87">
              <w:rPr>
                <w:rFonts w:eastAsiaTheme="minorEastAsia"/>
              </w:rPr>
              <w:t>Opening of meeting, meeting agenda and documentation</w:t>
            </w:r>
            <w:bookmarkEnd w:id="13"/>
          </w:p>
        </w:tc>
      </w:tr>
      <w:tr w:rsidR="00757454" w:rsidRPr="00A15C87" w:rsidTr="00757454">
        <w:trPr>
          <w:jc w:val="center"/>
        </w:trPr>
        <w:tc>
          <w:tcPr>
            <w:tcW w:w="618" w:type="dxa"/>
          </w:tcPr>
          <w:p w:rsidR="00757454" w:rsidRPr="00A15C87" w:rsidRDefault="00757454" w:rsidP="00757454">
            <w:pPr>
              <w:numPr>
                <w:ilvl w:val="0"/>
                <w:numId w:val="3"/>
              </w:numPr>
              <w:spacing w:before="0" w:after="240"/>
              <w:jc w:val="right"/>
              <w:rPr>
                <w:rFonts w:eastAsiaTheme="minorEastAsia"/>
              </w:rPr>
            </w:pPr>
          </w:p>
        </w:tc>
        <w:tc>
          <w:tcPr>
            <w:tcW w:w="9359" w:type="dxa"/>
          </w:tcPr>
          <w:p w:rsidR="00757454" w:rsidRPr="00A15C87" w:rsidRDefault="00757454" w:rsidP="00757454">
            <w:pPr>
              <w:spacing w:before="0" w:after="240"/>
              <w:rPr>
                <w:rFonts w:eastAsiaTheme="minorEastAsia"/>
              </w:rPr>
            </w:pPr>
            <w:bookmarkStart w:id="14" w:name="lt_pId104"/>
            <w:r w:rsidRPr="00A15C87">
              <w:rPr>
                <w:rFonts w:eastAsiaTheme="minorEastAsia"/>
              </w:rPr>
              <w:t xml:space="preserve">Status of texts consented, agreed, deleted and current list of </w:t>
            </w:r>
            <w:proofErr w:type="spellStart"/>
            <w:r w:rsidRPr="00A15C87">
              <w:rPr>
                <w:rFonts w:eastAsiaTheme="minorEastAsia"/>
              </w:rPr>
              <w:t>Implementors</w:t>
            </w:r>
            <w:proofErr w:type="spellEnd"/>
            <w:r w:rsidRPr="00A15C87">
              <w:rPr>
                <w:rFonts w:eastAsiaTheme="minorEastAsia"/>
              </w:rPr>
              <w:t xml:space="preserve"> guides</w:t>
            </w:r>
            <w:bookmarkEnd w:id="14"/>
          </w:p>
        </w:tc>
      </w:tr>
      <w:tr w:rsidR="00757454" w:rsidRPr="00A15C87" w:rsidTr="00757454">
        <w:trPr>
          <w:jc w:val="center"/>
        </w:trPr>
        <w:tc>
          <w:tcPr>
            <w:tcW w:w="618" w:type="dxa"/>
          </w:tcPr>
          <w:p w:rsidR="00757454" w:rsidRPr="00A15C87" w:rsidRDefault="00757454" w:rsidP="00757454">
            <w:pPr>
              <w:numPr>
                <w:ilvl w:val="0"/>
                <w:numId w:val="3"/>
              </w:numPr>
              <w:spacing w:before="0" w:after="240"/>
              <w:jc w:val="right"/>
              <w:rPr>
                <w:rFonts w:eastAsiaTheme="minorEastAsia"/>
              </w:rPr>
            </w:pPr>
          </w:p>
        </w:tc>
        <w:tc>
          <w:tcPr>
            <w:tcW w:w="9359" w:type="dxa"/>
          </w:tcPr>
          <w:p w:rsidR="00757454" w:rsidRPr="00A15C87" w:rsidRDefault="00757454" w:rsidP="00757454">
            <w:pPr>
              <w:spacing w:before="0" w:after="240"/>
              <w:rPr>
                <w:rFonts w:eastAsiaTheme="minorEastAsia"/>
              </w:rPr>
            </w:pPr>
            <w:bookmarkStart w:id="15" w:name="lt_pId105"/>
            <w:r w:rsidRPr="00A15C87">
              <w:rPr>
                <w:rFonts w:eastAsiaTheme="minorEastAsia"/>
              </w:rPr>
              <w:t>Approval of previous SG16</w:t>
            </w:r>
            <w:r w:rsidRPr="00A15C87">
              <w:rPr>
                <w:rFonts w:eastAsiaTheme="minorEastAsia"/>
                <w:lang w:eastAsia="ja-JP"/>
              </w:rPr>
              <w:t xml:space="preserve"> </w:t>
            </w:r>
            <w:r w:rsidRPr="00A15C87">
              <w:rPr>
                <w:rFonts w:eastAsiaTheme="minorEastAsia"/>
              </w:rPr>
              <w:t>meeting report (SG16-R5 to R9)</w:t>
            </w:r>
            <w:bookmarkEnd w:id="15"/>
          </w:p>
        </w:tc>
      </w:tr>
      <w:tr w:rsidR="00757454" w:rsidRPr="00A15C87" w:rsidTr="00757454">
        <w:trPr>
          <w:jc w:val="center"/>
        </w:trPr>
        <w:tc>
          <w:tcPr>
            <w:tcW w:w="618" w:type="dxa"/>
          </w:tcPr>
          <w:p w:rsidR="00757454" w:rsidRPr="00A15C87" w:rsidRDefault="00757454" w:rsidP="00757454">
            <w:pPr>
              <w:numPr>
                <w:ilvl w:val="0"/>
                <w:numId w:val="3"/>
              </w:numPr>
              <w:spacing w:before="0" w:after="240"/>
              <w:jc w:val="right"/>
              <w:rPr>
                <w:rFonts w:eastAsiaTheme="minorEastAsia"/>
              </w:rPr>
            </w:pPr>
          </w:p>
        </w:tc>
        <w:tc>
          <w:tcPr>
            <w:tcW w:w="9359" w:type="dxa"/>
          </w:tcPr>
          <w:p w:rsidR="00757454" w:rsidRPr="00A15C87" w:rsidRDefault="00757454" w:rsidP="00757454">
            <w:pPr>
              <w:spacing w:before="0" w:after="240"/>
              <w:rPr>
                <w:rFonts w:eastAsiaTheme="minorEastAsia"/>
                <w:lang w:eastAsia="ja-JP"/>
              </w:rPr>
            </w:pPr>
            <w:bookmarkStart w:id="16" w:name="lt_pId106"/>
            <w:r w:rsidRPr="00A15C87">
              <w:rPr>
                <w:rFonts w:eastAsiaTheme="minorEastAsia"/>
              </w:rPr>
              <w:t xml:space="preserve">Feedback and status reports on interim activities and </w:t>
            </w:r>
            <w:r w:rsidRPr="00A15C87">
              <w:rPr>
                <w:rFonts w:eastAsiaTheme="minorEastAsia"/>
                <w:lang w:eastAsia="ja-JP"/>
              </w:rPr>
              <w:t>collaboration matters (</w:t>
            </w:r>
            <w:r w:rsidRPr="00A15C87">
              <w:rPr>
                <w:rFonts w:eastAsiaTheme="minorEastAsia"/>
                <w:i/>
                <w:lang w:eastAsia="ja-JP"/>
              </w:rPr>
              <w:t>inter alia</w:t>
            </w:r>
            <w:r w:rsidRPr="00A15C87">
              <w:rPr>
                <w:rFonts w:eastAsiaTheme="minorEastAsia"/>
                <w:lang w:eastAsia="ja-JP"/>
              </w:rPr>
              <w:t xml:space="preserve"> ITU-T SG9,</w:t>
            </w:r>
            <w:bookmarkEnd w:id="16"/>
            <w:r w:rsidRPr="00A15C87">
              <w:rPr>
                <w:rFonts w:eastAsiaTheme="minorEastAsia"/>
                <w:lang w:eastAsia="ja-JP"/>
              </w:rPr>
              <w:t xml:space="preserve"> </w:t>
            </w:r>
            <w:r w:rsidRPr="00A15C87">
              <w:rPr>
                <w:rFonts w:eastAsiaTheme="minorEastAsia"/>
                <w:lang w:eastAsia="ja-JP"/>
              </w:rPr>
              <w:br/>
            </w:r>
            <w:bookmarkStart w:id="17" w:name="lt_pId107"/>
            <w:r w:rsidRPr="00A15C87">
              <w:rPr>
                <w:rFonts w:eastAsiaTheme="minorEastAsia"/>
                <w:lang w:eastAsia="ja-JP"/>
              </w:rPr>
              <w:t xml:space="preserve">ITU-T SG12, ITU-R, ITU-D, IETF, IEC TC100, </w:t>
            </w:r>
            <w:r w:rsidRPr="00A15C87">
              <w:rPr>
                <w:rFonts w:eastAsiaTheme="minorEastAsia"/>
                <w:lang w:eastAsia="zh-CN"/>
              </w:rPr>
              <w:t>ISO/IEC JTC1/SC 29/WGs 1 &amp; 11, CITS</w:t>
            </w:r>
            <w:r w:rsidRPr="00A15C87">
              <w:rPr>
                <w:rFonts w:eastAsiaTheme="minorEastAsia"/>
                <w:lang w:eastAsia="ja-JP"/>
              </w:rPr>
              <w:t>)</w:t>
            </w:r>
            <w:bookmarkEnd w:id="17"/>
          </w:p>
        </w:tc>
      </w:tr>
      <w:tr w:rsidR="00757454" w:rsidRPr="00A15C87" w:rsidTr="00757454">
        <w:trPr>
          <w:jc w:val="center"/>
        </w:trPr>
        <w:tc>
          <w:tcPr>
            <w:tcW w:w="618" w:type="dxa"/>
          </w:tcPr>
          <w:p w:rsidR="00757454" w:rsidRPr="00A15C87" w:rsidRDefault="00757454" w:rsidP="00757454">
            <w:pPr>
              <w:numPr>
                <w:ilvl w:val="0"/>
                <w:numId w:val="3"/>
              </w:numPr>
              <w:spacing w:before="0" w:after="240"/>
              <w:jc w:val="right"/>
              <w:rPr>
                <w:rFonts w:eastAsiaTheme="minorEastAsia"/>
              </w:rPr>
            </w:pPr>
          </w:p>
        </w:tc>
        <w:tc>
          <w:tcPr>
            <w:tcW w:w="9359" w:type="dxa"/>
          </w:tcPr>
          <w:p w:rsidR="00757454" w:rsidRPr="00A15C87" w:rsidRDefault="00757454" w:rsidP="00757454">
            <w:pPr>
              <w:spacing w:before="0" w:after="240"/>
              <w:rPr>
                <w:rFonts w:eastAsiaTheme="minorEastAsia"/>
                <w:lang w:eastAsia="ja-JP"/>
              </w:rPr>
            </w:pPr>
            <w:bookmarkStart w:id="18" w:name="lt_pId108"/>
            <w:r w:rsidRPr="00A15C87">
              <w:rPr>
                <w:rFonts w:eastAsiaTheme="minorEastAsia"/>
                <w:lang w:eastAsia="ja-JP"/>
              </w:rPr>
              <w:t>Promotion activities</w:t>
            </w:r>
            <w:r w:rsidRPr="00A15C87">
              <w:rPr>
                <w:rFonts w:eastAsiaTheme="minorEastAsia"/>
              </w:rPr>
              <w:t xml:space="preserve"> and workshops</w:t>
            </w:r>
            <w:bookmarkEnd w:id="18"/>
          </w:p>
        </w:tc>
      </w:tr>
      <w:tr w:rsidR="00757454" w:rsidRPr="00A15C87" w:rsidTr="00757454">
        <w:trPr>
          <w:jc w:val="center"/>
        </w:trPr>
        <w:tc>
          <w:tcPr>
            <w:tcW w:w="618" w:type="dxa"/>
          </w:tcPr>
          <w:p w:rsidR="00757454" w:rsidRPr="00A15C87" w:rsidRDefault="00757454" w:rsidP="00757454">
            <w:pPr>
              <w:numPr>
                <w:ilvl w:val="0"/>
                <w:numId w:val="3"/>
              </w:numPr>
              <w:spacing w:before="0" w:after="240"/>
              <w:jc w:val="right"/>
              <w:rPr>
                <w:rFonts w:eastAsiaTheme="minorEastAsia"/>
              </w:rPr>
            </w:pPr>
          </w:p>
        </w:tc>
        <w:tc>
          <w:tcPr>
            <w:tcW w:w="9359" w:type="dxa"/>
          </w:tcPr>
          <w:p w:rsidR="00757454" w:rsidRPr="00A15C87" w:rsidRDefault="00757454" w:rsidP="00757454">
            <w:pPr>
              <w:spacing w:before="0" w:after="240"/>
              <w:rPr>
                <w:rFonts w:eastAsiaTheme="minorEastAsia"/>
              </w:rPr>
            </w:pPr>
            <w:bookmarkStart w:id="19" w:name="lt_pId109"/>
            <w:r w:rsidRPr="00A15C87">
              <w:rPr>
                <w:rFonts w:eastAsiaTheme="minorEastAsia"/>
              </w:rPr>
              <w:t>Objectives for this meeting</w:t>
            </w:r>
            <w:bookmarkEnd w:id="19"/>
          </w:p>
        </w:tc>
      </w:tr>
      <w:tr w:rsidR="00757454" w:rsidRPr="00A15C87" w:rsidTr="00757454">
        <w:trPr>
          <w:jc w:val="center"/>
        </w:trPr>
        <w:tc>
          <w:tcPr>
            <w:tcW w:w="618" w:type="dxa"/>
          </w:tcPr>
          <w:p w:rsidR="00757454" w:rsidRPr="00A15C87" w:rsidRDefault="00757454" w:rsidP="00757454">
            <w:pPr>
              <w:numPr>
                <w:ilvl w:val="0"/>
                <w:numId w:val="3"/>
              </w:numPr>
              <w:spacing w:before="0" w:after="240"/>
              <w:jc w:val="right"/>
              <w:rPr>
                <w:rFonts w:eastAsiaTheme="minorEastAsia"/>
              </w:rPr>
            </w:pPr>
          </w:p>
        </w:tc>
        <w:tc>
          <w:tcPr>
            <w:tcW w:w="9359" w:type="dxa"/>
          </w:tcPr>
          <w:p w:rsidR="00757454" w:rsidRPr="00A15C87" w:rsidRDefault="00757454" w:rsidP="00757454">
            <w:pPr>
              <w:spacing w:before="0" w:after="240"/>
              <w:rPr>
                <w:rFonts w:eastAsiaTheme="minorEastAsia"/>
              </w:rPr>
            </w:pPr>
            <w:bookmarkStart w:id="20" w:name="lt_pId110"/>
            <w:r w:rsidRPr="00A15C87">
              <w:rPr>
                <w:rFonts w:eastAsiaTheme="minorEastAsia"/>
              </w:rPr>
              <w:t>Guidelines for the meeting of Working Parties and of Plenary Question</w:t>
            </w:r>
            <w:bookmarkEnd w:id="20"/>
          </w:p>
        </w:tc>
      </w:tr>
      <w:tr w:rsidR="00757454" w:rsidRPr="00A15C87" w:rsidTr="00757454">
        <w:trPr>
          <w:jc w:val="center"/>
        </w:trPr>
        <w:tc>
          <w:tcPr>
            <w:tcW w:w="618" w:type="dxa"/>
          </w:tcPr>
          <w:p w:rsidR="00757454" w:rsidRPr="00A15C87" w:rsidRDefault="00757454" w:rsidP="00757454">
            <w:pPr>
              <w:numPr>
                <w:ilvl w:val="0"/>
                <w:numId w:val="3"/>
              </w:numPr>
              <w:spacing w:before="0" w:after="240"/>
              <w:jc w:val="right"/>
              <w:rPr>
                <w:rFonts w:eastAsiaTheme="minorEastAsia"/>
              </w:rPr>
            </w:pPr>
          </w:p>
        </w:tc>
        <w:tc>
          <w:tcPr>
            <w:tcW w:w="9359" w:type="dxa"/>
          </w:tcPr>
          <w:p w:rsidR="00757454" w:rsidRPr="00A15C87" w:rsidRDefault="00757454" w:rsidP="00757454">
            <w:pPr>
              <w:spacing w:before="0" w:after="240"/>
              <w:rPr>
                <w:rFonts w:eastAsiaTheme="minorEastAsia"/>
                <w:lang w:eastAsia="ja-JP"/>
              </w:rPr>
            </w:pPr>
            <w:bookmarkStart w:id="21" w:name="lt_pId111"/>
            <w:r w:rsidRPr="00A15C87">
              <w:rPr>
                <w:rFonts w:eastAsiaTheme="minorEastAsia"/>
                <w:lang w:eastAsia="ja-JP"/>
              </w:rPr>
              <w:t>IPR Roll call</w:t>
            </w:r>
            <w:bookmarkEnd w:id="21"/>
          </w:p>
        </w:tc>
      </w:tr>
      <w:tr w:rsidR="00757454" w:rsidRPr="00A15C87" w:rsidTr="00757454">
        <w:trPr>
          <w:jc w:val="center"/>
        </w:trPr>
        <w:tc>
          <w:tcPr>
            <w:tcW w:w="618" w:type="dxa"/>
          </w:tcPr>
          <w:p w:rsidR="00757454" w:rsidRPr="00A15C87" w:rsidRDefault="00757454" w:rsidP="00757454">
            <w:pPr>
              <w:numPr>
                <w:ilvl w:val="0"/>
                <w:numId w:val="3"/>
              </w:numPr>
              <w:spacing w:before="0" w:after="240"/>
              <w:jc w:val="right"/>
              <w:rPr>
                <w:rFonts w:eastAsiaTheme="minorEastAsia"/>
              </w:rPr>
            </w:pPr>
          </w:p>
        </w:tc>
        <w:tc>
          <w:tcPr>
            <w:tcW w:w="9359" w:type="dxa"/>
          </w:tcPr>
          <w:p w:rsidR="00757454" w:rsidRPr="00A15C87" w:rsidRDefault="00757454" w:rsidP="00757454">
            <w:pPr>
              <w:spacing w:before="0" w:after="240"/>
              <w:rPr>
                <w:rFonts w:eastAsiaTheme="minorEastAsia"/>
              </w:rPr>
            </w:pPr>
            <w:bookmarkStart w:id="22" w:name="lt_pId112"/>
            <w:r w:rsidRPr="00A15C87">
              <w:rPr>
                <w:rFonts w:eastAsiaTheme="minorEastAsia"/>
              </w:rPr>
              <w:t>Review and approval of meeting results, including update of SG16 work programme</w:t>
            </w:r>
            <w:bookmarkEnd w:id="22"/>
          </w:p>
        </w:tc>
      </w:tr>
      <w:tr w:rsidR="00757454" w:rsidRPr="00A15C87" w:rsidTr="00757454">
        <w:trPr>
          <w:jc w:val="center"/>
        </w:trPr>
        <w:tc>
          <w:tcPr>
            <w:tcW w:w="618" w:type="dxa"/>
          </w:tcPr>
          <w:p w:rsidR="00757454" w:rsidRPr="00A15C87" w:rsidRDefault="00757454" w:rsidP="00757454">
            <w:pPr>
              <w:numPr>
                <w:ilvl w:val="0"/>
                <w:numId w:val="3"/>
              </w:numPr>
              <w:spacing w:before="0" w:after="240"/>
              <w:jc w:val="right"/>
              <w:rPr>
                <w:rFonts w:eastAsiaTheme="minorEastAsia"/>
              </w:rPr>
            </w:pPr>
          </w:p>
        </w:tc>
        <w:tc>
          <w:tcPr>
            <w:tcW w:w="9359" w:type="dxa"/>
          </w:tcPr>
          <w:p w:rsidR="00757454" w:rsidRPr="00A15C87" w:rsidRDefault="00757454" w:rsidP="00757454">
            <w:pPr>
              <w:spacing w:before="0" w:after="240"/>
              <w:rPr>
                <w:rFonts w:eastAsiaTheme="minorEastAsia"/>
              </w:rPr>
            </w:pPr>
            <w:bookmarkStart w:id="23" w:name="lt_pId113"/>
            <w:r w:rsidRPr="00A15C87">
              <w:rPr>
                <w:rFonts w:eastAsiaTheme="minorEastAsia"/>
              </w:rPr>
              <w:t>Future work</w:t>
            </w:r>
            <w:bookmarkEnd w:id="23"/>
          </w:p>
        </w:tc>
      </w:tr>
      <w:tr w:rsidR="00757454" w:rsidRPr="00A15C87" w:rsidTr="00757454">
        <w:trPr>
          <w:jc w:val="center"/>
        </w:trPr>
        <w:tc>
          <w:tcPr>
            <w:tcW w:w="618" w:type="dxa"/>
          </w:tcPr>
          <w:p w:rsidR="00757454" w:rsidRPr="00A15C87" w:rsidRDefault="00757454" w:rsidP="00757454">
            <w:pPr>
              <w:numPr>
                <w:ilvl w:val="0"/>
                <w:numId w:val="3"/>
              </w:numPr>
              <w:spacing w:before="0" w:after="240"/>
              <w:jc w:val="right"/>
              <w:rPr>
                <w:rFonts w:eastAsiaTheme="minorEastAsia"/>
              </w:rPr>
            </w:pPr>
          </w:p>
        </w:tc>
        <w:tc>
          <w:tcPr>
            <w:tcW w:w="9359" w:type="dxa"/>
          </w:tcPr>
          <w:p w:rsidR="00757454" w:rsidRPr="00A15C87" w:rsidRDefault="00757454" w:rsidP="00757454">
            <w:pPr>
              <w:spacing w:before="0" w:after="240"/>
              <w:rPr>
                <w:rFonts w:eastAsiaTheme="minorEastAsia"/>
              </w:rPr>
            </w:pPr>
            <w:bookmarkStart w:id="24" w:name="lt_pId114"/>
            <w:r w:rsidRPr="00A15C87">
              <w:rPr>
                <w:rFonts w:eastAsiaTheme="minorEastAsia"/>
              </w:rPr>
              <w:t>Date and place of the next meeting of SG16</w:t>
            </w:r>
            <w:bookmarkEnd w:id="24"/>
          </w:p>
        </w:tc>
      </w:tr>
      <w:tr w:rsidR="00757454" w:rsidRPr="00A15C87" w:rsidTr="00757454">
        <w:trPr>
          <w:jc w:val="center"/>
        </w:trPr>
        <w:tc>
          <w:tcPr>
            <w:tcW w:w="618" w:type="dxa"/>
          </w:tcPr>
          <w:p w:rsidR="00757454" w:rsidRPr="00A15C87" w:rsidRDefault="00757454" w:rsidP="00757454">
            <w:pPr>
              <w:numPr>
                <w:ilvl w:val="0"/>
                <w:numId w:val="3"/>
              </w:numPr>
              <w:spacing w:before="0" w:after="240"/>
              <w:jc w:val="right"/>
              <w:rPr>
                <w:rFonts w:eastAsiaTheme="minorEastAsia"/>
              </w:rPr>
            </w:pPr>
          </w:p>
        </w:tc>
        <w:tc>
          <w:tcPr>
            <w:tcW w:w="9359" w:type="dxa"/>
          </w:tcPr>
          <w:p w:rsidR="00757454" w:rsidRPr="00A15C87" w:rsidRDefault="00757454" w:rsidP="00757454">
            <w:pPr>
              <w:spacing w:before="0" w:after="240"/>
              <w:rPr>
                <w:rFonts w:eastAsiaTheme="minorEastAsia"/>
              </w:rPr>
            </w:pPr>
            <w:bookmarkStart w:id="25" w:name="lt_pId115"/>
            <w:r w:rsidRPr="00A15C87">
              <w:rPr>
                <w:rFonts w:eastAsiaTheme="minorEastAsia"/>
              </w:rPr>
              <w:t>Miscellaneous</w:t>
            </w:r>
            <w:bookmarkEnd w:id="25"/>
          </w:p>
        </w:tc>
      </w:tr>
      <w:tr w:rsidR="00757454" w:rsidRPr="00A15C87" w:rsidTr="00757454">
        <w:trPr>
          <w:jc w:val="center"/>
        </w:trPr>
        <w:tc>
          <w:tcPr>
            <w:tcW w:w="618" w:type="dxa"/>
          </w:tcPr>
          <w:p w:rsidR="00757454" w:rsidRPr="00A15C87" w:rsidRDefault="00757454" w:rsidP="00757454">
            <w:pPr>
              <w:numPr>
                <w:ilvl w:val="0"/>
                <w:numId w:val="3"/>
              </w:numPr>
              <w:spacing w:before="0" w:after="240"/>
              <w:jc w:val="right"/>
              <w:rPr>
                <w:rFonts w:eastAsiaTheme="minorEastAsia"/>
              </w:rPr>
            </w:pPr>
          </w:p>
        </w:tc>
        <w:tc>
          <w:tcPr>
            <w:tcW w:w="9359" w:type="dxa"/>
          </w:tcPr>
          <w:p w:rsidR="00757454" w:rsidRPr="00A15C87" w:rsidRDefault="00757454" w:rsidP="00757454">
            <w:pPr>
              <w:spacing w:before="0" w:after="240"/>
              <w:rPr>
                <w:rFonts w:eastAsiaTheme="minorEastAsia"/>
              </w:rPr>
            </w:pPr>
            <w:bookmarkStart w:id="26" w:name="lt_pId116"/>
            <w:r w:rsidRPr="00A15C87">
              <w:rPr>
                <w:rFonts w:eastAsiaTheme="minorEastAsia"/>
              </w:rPr>
              <w:t>Closing of the meeting</w:t>
            </w:r>
            <w:bookmarkEnd w:id="26"/>
          </w:p>
        </w:tc>
      </w:tr>
    </w:tbl>
    <w:p w:rsidR="00757454" w:rsidRPr="00A15C87" w:rsidRDefault="00757454" w:rsidP="00757454">
      <w:pPr>
        <w:pStyle w:val="Normalaftertitle"/>
        <w:rPr>
          <w:rFonts w:eastAsiaTheme="minorEastAsia"/>
        </w:rPr>
      </w:pPr>
    </w:p>
    <w:p w:rsidR="00757454" w:rsidRPr="00A15C87" w:rsidRDefault="00757454" w:rsidP="00757454">
      <w:pPr>
        <w:rPr>
          <w:rFonts w:eastAsiaTheme="minorEastAsia"/>
        </w:rPr>
      </w:pPr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Theme="minorEastAsia"/>
        </w:rPr>
      </w:pPr>
    </w:p>
    <w:p w:rsidR="00757454" w:rsidRPr="00A15C87" w:rsidRDefault="00757454" w:rsidP="00757454">
      <w:pPr>
        <w:pStyle w:val="Annextitle0"/>
        <w:pageBreakBefore/>
        <w:rPr>
          <w:rFonts w:eastAsiaTheme="minorEastAsia"/>
        </w:rPr>
        <w:sectPr w:rsidR="00757454" w:rsidRPr="00A15C87" w:rsidSect="00757454">
          <w:headerReference w:type="default" r:id="rId21"/>
          <w:footerReference w:type="first" r:id="rId22"/>
          <w:type w:val="oddPage"/>
          <w:pgSz w:w="11907" w:h="16834" w:code="9"/>
          <w:pgMar w:top="1134" w:right="851" w:bottom="567" w:left="851" w:header="567" w:footer="567" w:gutter="0"/>
          <w:paperSrc w:first="1264" w:other="1264"/>
          <w:cols w:space="720"/>
          <w:titlePg/>
          <w:docGrid w:linePitch="299"/>
        </w:sectPr>
      </w:pPr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</w:tabs>
        <w:ind w:right="-35"/>
        <w:jc w:val="center"/>
        <w:rPr>
          <w:rFonts w:eastAsiaTheme="minorEastAsia" w:cstheme="majorBidi"/>
          <w:b/>
          <w:bCs/>
          <w:sz w:val="28"/>
          <w:szCs w:val="28"/>
        </w:rPr>
      </w:pPr>
      <w:bookmarkStart w:id="27" w:name="lt_pId117"/>
      <w:r w:rsidRPr="00A15C87">
        <w:rPr>
          <w:rFonts w:eastAsiaTheme="minorEastAsia" w:cstheme="majorBidi"/>
          <w:b/>
          <w:bCs/>
          <w:sz w:val="28"/>
          <w:szCs w:val="28"/>
        </w:rPr>
        <w:lastRenderedPageBreak/>
        <w:t>ANNEX C</w:t>
      </w:r>
      <w:bookmarkEnd w:id="27"/>
    </w:p>
    <w:p w:rsidR="00757454" w:rsidRPr="00A15C87" w:rsidRDefault="00757454" w:rsidP="00757454">
      <w:pPr>
        <w:ind w:right="-34"/>
        <w:jc w:val="center"/>
        <w:rPr>
          <w:rFonts w:eastAsiaTheme="minorEastAsia" w:cstheme="majorBidi"/>
          <w:b/>
          <w:bCs/>
          <w:sz w:val="28"/>
          <w:szCs w:val="28"/>
        </w:rPr>
      </w:pPr>
      <w:bookmarkStart w:id="28" w:name="lt_pId118"/>
      <w:r w:rsidRPr="00A15C87">
        <w:rPr>
          <w:rFonts w:eastAsiaTheme="minorEastAsia" w:cstheme="majorBidi"/>
          <w:b/>
          <w:bCs/>
          <w:sz w:val="28"/>
          <w:szCs w:val="28"/>
        </w:rPr>
        <w:t>Draft time plan of SG16 meeting (Ljubljana, Slovenia, 9-20 July 2018)</w:t>
      </w:r>
      <w:bookmarkEnd w:id="28"/>
    </w:p>
    <w:p w:rsidR="00757454" w:rsidRPr="00A15C87" w:rsidRDefault="00757454" w:rsidP="00757454">
      <w:pPr>
        <w:rPr>
          <w:rFonts w:eastAsiaTheme="minorEastAsia"/>
        </w:rPr>
      </w:pPr>
    </w:p>
    <w:bookmarkStart w:id="29" w:name="_MON_1371627542"/>
    <w:bookmarkEnd w:id="29"/>
    <w:p w:rsidR="00757454" w:rsidRPr="00A15C87" w:rsidRDefault="00757454" w:rsidP="00757454">
      <w:pPr>
        <w:ind w:left="-227" w:right="-227"/>
        <w:jc w:val="center"/>
        <w:rPr>
          <w:rFonts w:eastAsiaTheme="minorEastAsia"/>
        </w:rPr>
      </w:pPr>
      <w:r w:rsidRPr="00A15C87">
        <w:rPr>
          <w:rFonts w:eastAsiaTheme="minorEastAsia"/>
          <w:i/>
          <w:iCs/>
          <w:sz w:val="20"/>
          <w:shd w:val="pct15" w:color="auto" w:fill="FFFFFF"/>
        </w:rPr>
        <w:object w:dxaOrig="10365" w:dyaOrig="3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55pt;height:194.55pt" o:ole="">
            <v:imagedata r:id="rId23" o:title="" cropleft="2022f" cropright="11753f"/>
          </v:shape>
          <o:OLEObject Type="Embed" ProgID="Excel.Sheet.8" ShapeID="_x0000_i1025" DrawAspect="Content" ObjectID="_1588584271" r:id="rId24"/>
        </w:object>
      </w:r>
    </w:p>
    <w:p w:rsidR="00757454" w:rsidRPr="00A15C87" w:rsidRDefault="00757454" w:rsidP="00757454">
      <w:pPr>
        <w:rPr>
          <w:rFonts w:eastAsiaTheme="minorEastAsia"/>
          <w:b/>
        </w:rPr>
      </w:pPr>
      <w:bookmarkStart w:id="30" w:name="lt_pId119"/>
      <w:r w:rsidRPr="00A15C87">
        <w:rPr>
          <w:rFonts w:eastAsiaTheme="minorEastAsia"/>
          <w:b/>
        </w:rPr>
        <w:t>Notes:</w:t>
      </w:r>
      <w:bookmarkEnd w:id="30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0"/>
        <w:gridCol w:w="9069"/>
      </w:tblGrid>
      <w:tr w:rsidR="00757454" w:rsidRPr="00A15C87" w:rsidTr="00757454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57454" w:rsidRPr="00A15C87" w:rsidRDefault="00757454" w:rsidP="00757454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eastAsiaTheme="minorEastAsia"/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57454" w:rsidRPr="00A15C87" w:rsidRDefault="00757454" w:rsidP="007574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inorEastAsia"/>
                <w:szCs w:val="22"/>
              </w:rPr>
            </w:pPr>
            <w:bookmarkStart w:id="31" w:name="lt_pId120"/>
            <w:r w:rsidRPr="00A15C87">
              <w:rPr>
                <w:rFonts w:eastAsiaTheme="minorEastAsia"/>
                <w:szCs w:val="22"/>
              </w:rPr>
              <w:t>"P" stands for plenary.</w:t>
            </w:r>
            <w:bookmarkEnd w:id="31"/>
          </w:p>
        </w:tc>
      </w:tr>
      <w:tr w:rsidR="00757454" w:rsidRPr="00A15C87" w:rsidTr="00757454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57454" w:rsidRPr="00A15C87" w:rsidRDefault="00757454" w:rsidP="00757454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eastAsiaTheme="minorEastAsia"/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757454" w:rsidRPr="00A15C87" w:rsidRDefault="00757454" w:rsidP="007574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inorEastAsia"/>
                <w:szCs w:val="22"/>
              </w:rPr>
            </w:pPr>
            <w:bookmarkStart w:id="32" w:name="lt_pId121"/>
            <w:r w:rsidRPr="00A15C87">
              <w:rPr>
                <w:rFonts w:eastAsiaTheme="minorEastAsia"/>
                <w:szCs w:val="22"/>
              </w:rPr>
              <w:t>Question 1/16, which is allocated to the Plenary, will have sessions as needed during the meeting.</w:t>
            </w:r>
            <w:bookmarkEnd w:id="32"/>
          </w:p>
        </w:tc>
      </w:tr>
      <w:tr w:rsidR="00757454" w:rsidRPr="00A15C87" w:rsidTr="00757454">
        <w:trPr>
          <w:trHeight w:val="848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57454" w:rsidRPr="00A15C87" w:rsidRDefault="00757454" w:rsidP="00757454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eastAsiaTheme="minorEastAsia"/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757454" w:rsidRPr="00A15C87" w:rsidRDefault="00757454" w:rsidP="007574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inorEastAsia"/>
                <w:szCs w:val="22"/>
              </w:rPr>
            </w:pPr>
            <w:bookmarkStart w:id="33" w:name="lt_pId122"/>
            <w:r w:rsidRPr="00A15C87">
              <w:rPr>
                <w:rFonts w:eastAsiaTheme="minorEastAsia"/>
                <w:szCs w:val="22"/>
              </w:rPr>
              <w:t>The Joint Collaborative Team on Video Coding (JCT-VC) and the Joint Video Experts Team (JVET) plan to also meet during the weekend.</w:t>
            </w:r>
            <w:bookmarkEnd w:id="33"/>
            <w:r w:rsidRPr="00A15C87">
              <w:rPr>
                <w:rFonts w:eastAsiaTheme="minorEastAsia"/>
                <w:szCs w:val="22"/>
              </w:rPr>
              <w:t xml:space="preserve"> </w:t>
            </w:r>
            <w:bookmarkStart w:id="34" w:name="lt_pId123"/>
            <w:r w:rsidRPr="00A15C87">
              <w:rPr>
                <w:rFonts w:eastAsiaTheme="minorEastAsia"/>
                <w:szCs w:val="22"/>
              </w:rPr>
              <w:t xml:space="preserve">See </w:t>
            </w:r>
            <w:hyperlink r:id="rId25" w:history="1">
              <w:r w:rsidRPr="00A15C87">
                <w:rPr>
                  <w:rStyle w:val="Hyperlink"/>
                  <w:rFonts w:eastAsiaTheme="minorEastAsia"/>
                  <w:szCs w:val="22"/>
                </w:rPr>
                <w:t>http://itu.int/go/jctvc</w:t>
              </w:r>
            </w:hyperlink>
            <w:r w:rsidRPr="00A15C87">
              <w:rPr>
                <w:rFonts w:eastAsiaTheme="minorEastAsia"/>
                <w:szCs w:val="22"/>
              </w:rPr>
              <w:t xml:space="preserve"> and </w:t>
            </w:r>
            <w:hyperlink r:id="rId26" w:history="1">
              <w:r w:rsidRPr="00A15C87">
                <w:rPr>
                  <w:rStyle w:val="Hyperlink"/>
                  <w:rFonts w:eastAsiaTheme="minorEastAsia"/>
                  <w:szCs w:val="22"/>
                </w:rPr>
                <w:t>http://itu.int/go/jvet</w:t>
              </w:r>
            </w:hyperlink>
            <w:r w:rsidRPr="00A15C87">
              <w:rPr>
                <w:rStyle w:val="Hyperlink"/>
                <w:rFonts w:eastAsiaTheme="minorEastAsia"/>
                <w:szCs w:val="22"/>
              </w:rPr>
              <w:t xml:space="preserve"> </w:t>
            </w:r>
            <w:r w:rsidRPr="00A15C87">
              <w:rPr>
                <w:rFonts w:eastAsiaTheme="minorEastAsia"/>
                <w:szCs w:val="22"/>
              </w:rPr>
              <w:t>for final dates and other details.</w:t>
            </w:r>
            <w:bookmarkEnd w:id="34"/>
          </w:p>
        </w:tc>
      </w:tr>
    </w:tbl>
    <w:p w:rsidR="00757454" w:rsidRPr="00A15C87" w:rsidRDefault="00757454" w:rsidP="00757454">
      <w:pPr>
        <w:spacing w:before="480"/>
        <w:ind w:right="91"/>
        <w:rPr>
          <w:rFonts w:eastAsiaTheme="minorEastAsia"/>
          <w:szCs w:val="18"/>
        </w:rPr>
      </w:pPr>
      <w:bookmarkStart w:id="35" w:name="lt_pId124"/>
      <w:r w:rsidRPr="00A15C87">
        <w:rPr>
          <w:rFonts w:eastAsiaTheme="minorEastAsia"/>
          <w:i/>
          <w:iCs/>
          <w:szCs w:val="18"/>
        </w:rPr>
        <w:t>For schedule updates, please see:</w:t>
      </w:r>
      <w:r w:rsidRPr="00A15C87">
        <w:rPr>
          <w:rFonts w:eastAsiaTheme="minorEastAsia"/>
          <w:szCs w:val="18"/>
        </w:rPr>
        <w:t xml:space="preserve"> </w:t>
      </w:r>
      <w:hyperlink r:id="rId27" w:history="1">
        <w:r w:rsidRPr="00A15C87">
          <w:rPr>
            <w:rStyle w:val="Hyperlink"/>
            <w:rFonts w:eastAsiaTheme="minorEastAsia"/>
            <w:szCs w:val="22"/>
          </w:rPr>
          <w:t>http://itu.int/go/tsg16</w:t>
        </w:r>
      </w:hyperlink>
      <w:r w:rsidRPr="00A15C87">
        <w:rPr>
          <w:rFonts w:eastAsiaTheme="minorEastAsia"/>
          <w:szCs w:val="18"/>
        </w:rPr>
        <w:t>.</w:t>
      </w:r>
      <w:bookmarkEnd w:id="35"/>
    </w:p>
    <w:p w:rsidR="00757454" w:rsidRPr="00A15C87" w:rsidRDefault="00757454" w:rsidP="00757454">
      <w:pPr>
        <w:rPr>
          <w:rFonts w:eastAsiaTheme="minorEastAsia"/>
        </w:rPr>
      </w:pPr>
    </w:p>
    <w:p w:rsidR="00757454" w:rsidRPr="00A15C87" w:rsidRDefault="00757454" w:rsidP="00757454">
      <w:pPr>
        <w:ind w:right="-194"/>
        <w:jc w:val="center"/>
        <w:rPr>
          <w:rFonts w:eastAsiaTheme="minorEastAsia"/>
        </w:rPr>
      </w:pPr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</w:tabs>
        <w:ind w:firstLine="1134"/>
        <w:rPr>
          <w:rFonts w:eastAsiaTheme="minorEastAsia"/>
          <w:i/>
          <w:iCs/>
        </w:rPr>
        <w:sectPr w:rsidR="00757454" w:rsidRPr="00A15C87" w:rsidSect="00757454">
          <w:footerReference w:type="first" r:id="rId28"/>
          <w:pgSz w:w="11907" w:h="16834" w:code="9"/>
          <w:pgMar w:top="567" w:right="1089" w:bottom="567" w:left="1089" w:header="567" w:footer="567" w:gutter="0"/>
          <w:paperSrc w:first="7" w:other="7"/>
          <w:cols w:space="720"/>
          <w:docGrid w:linePitch="326"/>
        </w:sectPr>
      </w:pPr>
    </w:p>
    <w:p w:rsidR="00757454" w:rsidRPr="00A15C87" w:rsidRDefault="00757454" w:rsidP="00757454">
      <w:pPr>
        <w:spacing w:before="0"/>
        <w:ind w:right="91"/>
        <w:jc w:val="center"/>
        <w:rPr>
          <w:rFonts w:eastAsiaTheme="minorEastAsia" w:cstheme="majorBidi"/>
          <w:b/>
          <w:bCs/>
          <w:sz w:val="28"/>
          <w:szCs w:val="28"/>
        </w:rPr>
      </w:pPr>
      <w:bookmarkStart w:id="36" w:name="lt_pId128"/>
      <w:r w:rsidRPr="00A15C87">
        <w:rPr>
          <w:rFonts w:eastAsiaTheme="minorEastAsia" w:cstheme="majorBidi"/>
          <w:b/>
          <w:bCs/>
          <w:sz w:val="28"/>
          <w:szCs w:val="28"/>
        </w:rPr>
        <w:lastRenderedPageBreak/>
        <w:t>ANNEX D</w:t>
      </w:r>
      <w:bookmarkEnd w:id="36"/>
    </w:p>
    <w:p w:rsidR="00757454" w:rsidRPr="00A15C87" w:rsidRDefault="00757454" w:rsidP="00757454">
      <w:pPr>
        <w:jc w:val="center"/>
        <w:rPr>
          <w:rFonts w:eastAsiaTheme="minorEastAsia"/>
          <w:b/>
          <w:sz w:val="28"/>
        </w:rPr>
      </w:pPr>
      <w:bookmarkStart w:id="37" w:name="lt_pId129"/>
      <w:r w:rsidRPr="00A15C87">
        <w:rPr>
          <w:rFonts w:eastAsiaTheme="minorEastAsia"/>
          <w:b/>
          <w:sz w:val="28"/>
        </w:rPr>
        <w:t>Practical information</w:t>
      </w:r>
      <w:bookmarkEnd w:id="37"/>
    </w:p>
    <w:p w:rsidR="00757454" w:rsidRPr="00A15C87" w:rsidRDefault="00757454" w:rsidP="00757454">
      <w:pPr>
        <w:tabs>
          <w:tab w:val="left" w:pos="1418"/>
        </w:tabs>
        <w:jc w:val="center"/>
        <w:rPr>
          <w:rFonts w:eastAsiaTheme="minorEastAsia" w:cstheme="majorBidi"/>
          <w:szCs w:val="22"/>
        </w:rPr>
      </w:pPr>
      <w:bookmarkStart w:id="38" w:name="lt_pId130"/>
      <w:r w:rsidRPr="00A15C87">
        <w:rPr>
          <w:rFonts w:eastAsiaTheme="minorEastAsia" w:cstheme="majorBidi"/>
          <w:szCs w:val="22"/>
        </w:rPr>
        <w:t xml:space="preserve">(Please see an updated version of this practical information on the </w:t>
      </w:r>
      <w:hyperlink r:id="rId29" w:history="1">
        <w:r w:rsidRPr="00A15C87">
          <w:rPr>
            <w:rStyle w:val="Hyperlink"/>
            <w:rFonts w:eastAsiaTheme="minorEastAsia" w:cstheme="majorBidi"/>
            <w:szCs w:val="22"/>
          </w:rPr>
          <w:t>SG16 website</w:t>
        </w:r>
      </w:hyperlink>
      <w:r w:rsidRPr="00A15C87">
        <w:rPr>
          <w:rStyle w:val="Hyperlink"/>
          <w:rFonts w:eastAsiaTheme="minorEastAsia" w:cstheme="majorBidi"/>
          <w:szCs w:val="22"/>
        </w:rPr>
        <w:t>.</w:t>
      </w:r>
      <w:r w:rsidRPr="00A15C87">
        <w:rPr>
          <w:rFonts w:eastAsiaTheme="minorEastAsia" w:cstheme="majorBidi"/>
          <w:szCs w:val="22"/>
        </w:rPr>
        <w:t>)</w:t>
      </w:r>
      <w:bookmarkEnd w:id="38"/>
    </w:p>
    <w:p w:rsidR="00757454" w:rsidRPr="00A15C87" w:rsidRDefault="00757454" w:rsidP="00DD5962">
      <w:pPr>
        <w:pStyle w:val="Heading2"/>
        <w:numPr>
          <w:ilvl w:val="0"/>
          <w:numId w:val="5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spacing w:before="280"/>
        <w:ind w:left="567" w:hanging="567"/>
        <w:rPr>
          <w:rFonts w:eastAsiaTheme="minorEastAsia"/>
          <w:sz w:val="22"/>
          <w:szCs w:val="22"/>
        </w:rPr>
      </w:pPr>
      <w:bookmarkStart w:id="39" w:name="lt_pId131"/>
      <w:r w:rsidRPr="00A15C87">
        <w:rPr>
          <w:rFonts w:eastAsiaTheme="minorEastAsia"/>
          <w:sz w:val="22"/>
          <w:szCs w:val="22"/>
        </w:rPr>
        <w:t>MEETING VENUE</w:t>
      </w:r>
      <w:bookmarkEnd w:id="39"/>
    </w:p>
    <w:p w:rsidR="00757454" w:rsidRPr="00A15C87" w:rsidRDefault="00757454" w:rsidP="00757454">
      <w:pPr>
        <w:tabs>
          <w:tab w:val="clear" w:pos="794"/>
          <w:tab w:val="left" w:pos="567"/>
        </w:tabs>
        <w:ind w:left="567"/>
        <w:rPr>
          <w:rFonts w:eastAsiaTheme="minorEastAsia"/>
          <w:szCs w:val="22"/>
        </w:rPr>
      </w:pPr>
      <w:bookmarkStart w:id="40" w:name="lt_pId132"/>
      <w:r w:rsidRPr="00A15C87">
        <w:rPr>
          <w:rFonts w:eastAsiaTheme="minorEastAsia"/>
          <w:b/>
          <w:szCs w:val="22"/>
        </w:rPr>
        <w:t>Venue:</w:t>
      </w:r>
      <w:bookmarkEnd w:id="40"/>
      <w:r w:rsidRPr="00A15C87">
        <w:rPr>
          <w:rFonts w:eastAsiaTheme="minorEastAsia"/>
          <w:szCs w:val="22"/>
        </w:rPr>
        <w:tab/>
      </w:r>
      <w:bookmarkStart w:id="41" w:name="lt_pId133"/>
      <w:r w:rsidRPr="00A15C87">
        <w:rPr>
          <w:rFonts w:eastAsiaTheme="minorEastAsia"/>
          <w:szCs w:val="22"/>
        </w:rPr>
        <w:t>Ljubljana Exhibition and Convention Centre</w:t>
      </w:r>
      <w:bookmarkEnd w:id="41"/>
    </w:p>
    <w:p w:rsidR="00757454" w:rsidRPr="00A15C87" w:rsidRDefault="00757454" w:rsidP="00757454">
      <w:pPr>
        <w:tabs>
          <w:tab w:val="clear" w:pos="794"/>
          <w:tab w:val="left" w:pos="567"/>
        </w:tabs>
        <w:ind w:left="567"/>
        <w:rPr>
          <w:rFonts w:eastAsiaTheme="minorEastAsia"/>
          <w:szCs w:val="22"/>
        </w:rPr>
      </w:pPr>
      <w:bookmarkStart w:id="42" w:name="lt_pId134"/>
      <w:r w:rsidRPr="00A15C87">
        <w:rPr>
          <w:rFonts w:eastAsiaTheme="minorEastAsia"/>
          <w:b/>
          <w:szCs w:val="22"/>
        </w:rPr>
        <w:t>Address:</w:t>
      </w:r>
      <w:bookmarkEnd w:id="42"/>
      <w:r w:rsidRPr="00A15C87">
        <w:rPr>
          <w:rFonts w:eastAsiaTheme="minorEastAsia"/>
          <w:b/>
          <w:szCs w:val="22"/>
        </w:rPr>
        <w:tab/>
      </w:r>
      <w:bookmarkStart w:id="43" w:name="lt_pId135"/>
      <w:proofErr w:type="spellStart"/>
      <w:r w:rsidRPr="00A15C87">
        <w:rPr>
          <w:rFonts w:eastAsiaTheme="minorEastAsia"/>
          <w:szCs w:val="22"/>
        </w:rPr>
        <w:t>Dunajska</w:t>
      </w:r>
      <w:proofErr w:type="spellEnd"/>
      <w:r w:rsidRPr="00A15C87">
        <w:rPr>
          <w:rFonts w:eastAsiaTheme="minorEastAsia"/>
          <w:szCs w:val="22"/>
        </w:rPr>
        <w:t xml:space="preserve"> </w:t>
      </w:r>
      <w:proofErr w:type="spellStart"/>
      <w:r w:rsidRPr="00A15C87">
        <w:rPr>
          <w:rFonts w:eastAsiaTheme="minorEastAsia"/>
          <w:szCs w:val="22"/>
        </w:rPr>
        <w:t>cesta</w:t>
      </w:r>
      <w:proofErr w:type="spellEnd"/>
      <w:r w:rsidRPr="00A15C87">
        <w:rPr>
          <w:rFonts w:eastAsiaTheme="minorEastAsia"/>
          <w:szCs w:val="22"/>
        </w:rPr>
        <w:t xml:space="preserve"> 18</w:t>
      </w:r>
      <w:bookmarkEnd w:id="43"/>
    </w:p>
    <w:p w:rsidR="00757454" w:rsidRPr="00A15C87" w:rsidRDefault="00757454" w:rsidP="00757454">
      <w:pPr>
        <w:tabs>
          <w:tab w:val="clear" w:pos="794"/>
          <w:tab w:val="left" w:pos="567"/>
        </w:tabs>
        <w:spacing w:before="0"/>
        <w:ind w:left="567"/>
        <w:rPr>
          <w:rFonts w:eastAsiaTheme="minorEastAsia"/>
          <w:szCs w:val="22"/>
        </w:rPr>
      </w:pPr>
      <w:r w:rsidRPr="00A15C87">
        <w:rPr>
          <w:rFonts w:eastAsiaTheme="minorEastAsia"/>
          <w:szCs w:val="22"/>
        </w:rPr>
        <w:tab/>
      </w:r>
      <w:r w:rsidRPr="00A15C87">
        <w:rPr>
          <w:rFonts w:eastAsiaTheme="minorEastAsia"/>
          <w:szCs w:val="22"/>
        </w:rPr>
        <w:tab/>
        <w:t xml:space="preserve">1000 </w:t>
      </w:r>
      <w:bookmarkStart w:id="44" w:name="lt_pId137"/>
      <w:r w:rsidRPr="00A15C87">
        <w:rPr>
          <w:rFonts w:eastAsiaTheme="minorEastAsia"/>
          <w:szCs w:val="22"/>
        </w:rPr>
        <w:t>Ljubljana</w:t>
      </w:r>
      <w:bookmarkEnd w:id="44"/>
    </w:p>
    <w:p w:rsidR="00757454" w:rsidRPr="00A15C87" w:rsidRDefault="00757454" w:rsidP="00757454">
      <w:pPr>
        <w:tabs>
          <w:tab w:val="clear" w:pos="794"/>
          <w:tab w:val="left" w:pos="567"/>
        </w:tabs>
        <w:spacing w:before="0"/>
        <w:ind w:left="567"/>
        <w:rPr>
          <w:rFonts w:eastAsiaTheme="minorEastAsia"/>
          <w:szCs w:val="22"/>
        </w:rPr>
      </w:pPr>
      <w:r w:rsidRPr="00A15C87">
        <w:rPr>
          <w:rFonts w:eastAsiaTheme="minorEastAsia"/>
          <w:szCs w:val="22"/>
        </w:rPr>
        <w:tab/>
      </w:r>
      <w:r w:rsidRPr="00A15C87">
        <w:rPr>
          <w:rFonts w:eastAsiaTheme="minorEastAsia"/>
          <w:szCs w:val="22"/>
        </w:rPr>
        <w:tab/>
      </w:r>
      <w:bookmarkStart w:id="45" w:name="lt_pId138"/>
      <w:r w:rsidRPr="00A15C87">
        <w:rPr>
          <w:rFonts w:eastAsiaTheme="minorEastAsia"/>
          <w:szCs w:val="22"/>
        </w:rPr>
        <w:t>Slovenia</w:t>
      </w:r>
      <w:bookmarkEnd w:id="45"/>
    </w:p>
    <w:p w:rsidR="00757454" w:rsidRPr="00A15C87" w:rsidRDefault="00757454" w:rsidP="00757454">
      <w:pPr>
        <w:tabs>
          <w:tab w:val="clear" w:pos="794"/>
          <w:tab w:val="clear" w:pos="1191"/>
          <w:tab w:val="left" w:pos="567"/>
          <w:tab w:val="left" w:pos="1701"/>
        </w:tabs>
        <w:ind w:left="567"/>
        <w:rPr>
          <w:rFonts w:eastAsiaTheme="minorEastAsia"/>
          <w:szCs w:val="22"/>
        </w:rPr>
      </w:pPr>
      <w:bookmarkStart w:id="46" w:name="lt_pId139"/>
      <w:r w:rsidRPr="00A15C87">
        <w:rPr>
          <w:rFonts w:eastAsiaTheme="minorEastAsia"/>
          <w:b/>
          <w:szCs w:val="22"/>
        </w:rPr>
        <w:t>Tel.:</w:t>
      </w:r>
      <w:bookmarkEnd w:id="46"/>
      <w:r w:rsidRPr="00A15C87">
        <w:rPr>
          <w:rFonts w:eastAsiaTheme="minorEastAsia"/>
        </w:rPr>
        <w:t xml:space="preserve"> </w:t>
      </w:r>
      <w:r w:rsidRPr="00A15C87">
        <w:rPr>
          <w:rFonts w:eastAsiaTheme="minorEastAsia"/>
        </w:rPr>
        <w:tab/>
        <w:t>+386 (0) 1 300 26 11</w:t>
      </w:r>
    </w:p>
    <w:p w:rsidR="00757454" w:rsidRPr="00A15C87" w:rsidRDefault="00757454" w:rsidP="00757454">
      <w:pPr>
        <w:tabs>
          <w:tab w:val="clear" w:pos="794"/>
          <w:tab w:val="left" w:pos="567"/>
        </w:tabs>
        <w:ind w:left="567"/>
        <w:rPr>
          <w:rFonts w:eastAsiaTheme="minorEastAsia"/>
          <w:szCs w:val="22"/>
        </w:rPr>
      </w:pPr>
      <w:bookmarkStart w:id="47" w:name="lt_pId141"/>
      <w:r w:rsidRPr="00A15C87">
        <w:rPr>
          <w:rFonts w:eastAsiaTheme="minorEastAsia"/>
          <w:b/>
          <w:szCs w:val="22"/>
        </w:rPr>
        <w:t>Website:</w:t>
      </w:r>
      <w:bookmarkEnd w:id="47"/>
      <w:r w:rsidRPr="00A15C87">
        <w:rPr>
          <w:rFonts w:eastAsiaTheme="minorEastAsia"/>
          <w:szCs w:val="22"/>
        </w:rPr>
        <w:tab/>
      </w:r>
      <w:hyperlink r:id="rId30" w:history="1">
        <w:bookmarkStart w:id="48" w:name="lt_pId142"/>
        <w:r w:rsidRPr="00A15C87">
          <w:rPr>
            <w:rStyle w:val="Hyperlink"/>
            <w:rFonts w:eastAsiaTheme="minorEastAsia"/>
            <w:szCs w:val="22"/>
          </w:rPr>
          <w:t>www.ljubljanafair.com</w:t>
        </w:r>
        <w:bookmarkEnd w:id="48"/>
      </w:hyperlink>
    </w:p>
    <w:p w:rsidR="00757454" w:rsidRPr="00A15C87" w:rsidRDefault="00757454" w:rsidP="00757454">
      <w:pPr>
        <w:tabs>
          <w:tab w:val="clear" w:pos="794"/>
          <w:tab w:val="clear" w:pos="1191"/>
          <w:tab w:val="left" w:pos="993"/>
        </w:tabs>
        <w:spacing w:before="240"/>
        <w:ind w:left="567"/>
        <w:rPr>
          <w:rFonts w:eastAsiaTheme="minorEastAsia"/>
          <w:bCs/>
          <w:szCs w:val="22"/>
        </w:rPr>
      </w:pPr>
      <w:bookmarkStart w:id="49" w:name="lt_pId143"/>
      <w:r w:rsidRPr="00A15C87">
        <w:rPr>
          <w:rFonts w:eastAsiaTheme="minorEastAsia"/>
          <w:bCs/>
          <w:szCs w:val="22"/>
        </w:rPr>
        <w:t>The GR – Ljubljana Exhibition and Convention Centre is the leading event centre in Slovenia, located only a few minutes from the Ljubljana Old Town and the main station.</w:t>
      </w:r>
      <w:bookmarkEnd w:id="49"/>
    </w:p>
    <w:p w:rsidR="00757454" w:rsidRPr="00A15C87" w:rsidRDefault="00757454" w:rsidP="00757454">
      <w:pPr>
        <w:tabs>
          <w:tab w:val="clear" w:pos="794"/>
          <w:tab w:val="clear" w:pos="1191"/>
          <w:tab w:val="left" w:pos="993"/>
        </w:tabs>
        <w:ind w:left="567"/>
        <w:rPr>
          <w:rFonts w:eastAsiaTheme="minorEastAsia"/>
          <w:bCs/>
          <w:szCs w:val="22"/>
        </w:rPr>
      </w:pPr>
      <w:bookmarkStart w:id="50" w:name="lt_pId144"/>
      <w:r w:rsidRPr="00A15C87">
        <w:rPr>
          <w:rFonts w:eastAsiaTheme="minorEastAsia"/>
          <w:bCs/>
          <w:szCs w:val="22"/>
        </w:rPr>
        <w:t>It offers 20 multifunctional halls with over 12 000 m², which are complemented by over 8 000 m² external exhibition space.</w:t>
      </w:r>
      <w:bookmarkEnd w:id="50"/>
    </w:p>
    <w:p w:rsidR="00757454" w:rsidRPr="00A15C87" w:rsidRDefault="00757454" w:rsidP="00757454">
      <w:pPr>
        <w:tabs>
          <w:tab w:val="clear" w:pos="794"/>
          <w:tab w:val="clear" w:pos="1191"/>
          <w:tab w:val="left" w:pos="993"/>
        </w:tabs>
        <w:ind w:left="567"/>
        <w:rPr>
          <w:rFonts w:eastAsiaTheme="minorEastAsia"/>
          <w:bCs/>
          <w:szCs w:val="22"/>
        </w:rPr>
      </w:pPr>
      <w:bookmarkStart w:id="51" w:name="lt_pId145"/>
      <w:r w:rsidRPr="00A15C87">
        <w:rPr>
          <w:rFonts w:eastAsiaTheme="minorEastAsia"/>
          <w:bCs/>
          <w:szCs w:val="22"/>
        </w:rPr>
        <w:t>The function rooms, providing a high degree of versatility, can be arranged to welcome any kind of meeting from 15 to 4 000 delegates.</w:t>
      </w:r>
      <w:bookmarkEnd w:id="51"/>
    </w:p>
    <w:p w:rsidR="00757454" w:rsidRPr="00A15C87" w:rsidRDefault="00757454" w:rsidP="00757454">
      <w:pPr>
        <w:tabs>
          <w:tab w:val="clear" w:pos="794"/>
          <w:tab w:val="clear" w:pos="1191"/>
          <w:tab w:val="left" w:pos="993"/>
        </w:tabs>
        <w:ind w:left="567"/>
        <w:rPr>
          <w:rFonts w:eastAsiaTheme="minorEastAsia"/>
          <w:bCs/>
          <w:szCs w:val="22"/>
        </w:rPr>
      </w:pPr>
      <w:bookmarkStart w:id="52" w:name="lt_pId146"/>
      <w:r w:rsidRPr="00A15C87">
        <w:rPr>
          <w:rFonts w:eastAsiaTheme="minorEastAsia"/>
          <w:bCs/>
          <w:szCs w:val="22"/>
        </w:rPr>
        <w:t>The entire GR premises are fitted with state-of-the-art technical equipment and high-speed Wi-Fi.</w:t>
      </w:r>
      <w:bookmarkEnd w:id="52"/>
      <w:r w:rsidRPr="00A15C87">
        <w:rPr>
          <w:rFonts w:eastAsiaTheme="minorEastAsia"/>
          <w:bCs/>
          <w:szCs w:val="22"/>
        </w:rPr>
        <w:t xml:space="preserve"> </w:t>
      </w:r>
    </w:p>
    <w:p w:rsidR="00757454" w:rsidRPr="00A15C87" w:rsidRDefault="00757454" w:rsidP="00DD5962">
      <w:pPr>
        <w:pStyle w:val="Heading2"/>
        <w:numPr>
          <w:ilvl w:val="0"/>
          <w:numId w:val="5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spacing w:before="280" w:after="120"/>
        <w:ind w:left="567" w:hanging="567"/>
        <w:rPr>
          <w:rFonts w:eastAsiaTheme="minorEastAsia"/>
          <w:sz w:val="22"/>
          <w:szCs w:val="22"/>
        </w:rPr>
      </w:pPr>
      <w:bookmarkStart w:id="53" w:name="lt_pId147"/>
      <w:r w:rsidRPr="00A15C87">
        <w:rPr>
          <w:rFonts w:eastAsiaTheme="minorEastAsia"/>
          <w:sz w:val="22"/>
          <w:szCs w:val="22"/>
        </w:rPr>
        <w:t>HOTELS</w:t>
      </w:r>
      <w:bookmarkEnd w:id="53"/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1985"/>
        <w:gridCol w:w="1417"/>
        <w:gridCol w:w="1276"/>
        <w:gridCol w:w="1736"/>
        <w:gridCol w:w="1666"/>
      </w:tblGrid>
      <w:tr w:rsidR="00757454" w:rsidRPr="00A15C87" w:rsidTr="00DD5962">
        <w:tc>
          <w:tcPr>
            <w:tcW w:w="1985" w:type="dxa"/>
          </w:tcPr>
          <w:p w:rsidR="00757454" w:rsidRPr="00A15C87" w:rsidRDefault="00757454" w:rsidP="00757454">
            <w:pPr>
              <w:pStyle w:val="ListParagraph"/>
              <w:tabs>
                <w:tab w:val="left" w:pos="1701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left="37"/>
              <w:jc w:val="center"/>
              <w:rPr>
                <w:rFonts w:eastAsiaTheme="minorEastAsia"/>
                <w:noProof/>
                <w:szCs w:val="22"/>
                <w:lang w:eastAsia="de-DE"/>
              </w:rPr>
            </w:pPr>
            <w:bookmarkStart w:id="54" w:name="lt_pId148"/>
            <w:r w:rsidRPr="00A15C87">
              <w:rPr>
                <w:rFonts w:eastAsiaTheme="minorEastAsia"/>
                <w:b/>
                <w:noProof/>
                <w:szCs w:val="22"/>
                <w:lang w:eastAsia="de-DE"/>
              </w:rPr>
              <w:t>Hotel</w:t>
            </w:r>
            <w:bookmarkEnd w:id="54"/>
          </w:p>
        </w:tc>
        <w:tc>
          <w:tcPr>
            <w:tcW w:w="1985" w:type="dxa"/>
          </w:tcPr>
          <w:p w:rsidR="00757454" w:rsidRPr="00A15C87" w:rsidRDefault="00757454" w:rsidP="00757454">
            <w:pPr>
              <w:jc w:val="center"/>
              <w:rPr>
                <w:rFonts w:eastAsiaTheme="minorEastAsia"/>
                <w:b/>
                <w:szCs w:val="22"/>
                <w:lang w:eastAsia="de-DE"/>
              </w:rPr>
            </w:pPr>
            <w:bookmarkStart w:id="55" w:name="lt_pId149"/>
            <w:r w:rsidRPr="00A15C87">
              <w:rPr>
                <w:rFonts w:eastAsiaTheme="minorEastAsia"/>
                <w:b/>
                <w:szCs w:val="22"/>
                <w:lang w:eastAsia="de-DE"/>
              </w:rPr>
              <w:t>Distance to the conference venue</w:t>
            </w:r>
            <w:bookmarkEnd w:id="55"/>
          </w:p>
        </w:tc>
        <w:tc>
          <w:tcPr>
            <w:tcW w:w="1417" w:type="dxa"/>
          </w:tcPr>
          <w:p w:rsidR="00757454" w:rsidRPr="00A15C87" w:rsidRDefault="00757454" w:rsidP="00757454">
            <w:pPr>
              <w:jc w:val="center"/>
              <w:rPr>
                <w:rFonts w:eastAsiaTheme="minorEastAsia"/>
                <w:b/>
                <w:szCs w:val="22"/>
                <w:lang w:eastAsia="de-DE"/>
              </w:rPr>
            </w:pPr>
            <w:bookmarkStart w:id="56" w:name="lt_pId150"/>
            <w:r w:rsidRPr="00A15C87">
              <w:rPr>
                <w:rFonts w:eastAsiaTheme="minorEastAsia"/>
                <w:b/>
                <w:szCs w:val="22"/>
                <w:lang w:eastAsia="de-DE"/>
              </w:rPr>
              <w:t>Min. by foot</w:t>
            </w:r>
            <w:bookmarkEnd w:id="56"/>
          </w:p>
        </w:tc>
        <w:tc>
          <w:tcPr>
            <w:tcW w:w="1276" w:type="dxa"/>
          </w:tcPr>
          <w:p w:rsidR="00757454" w:rsidRPr="00A15C87" w:rsidRDefault="00757454" w:rsidP="00757454">
            <w:pPr>
              <w:jc w:val="center"/>
              <w:rPr>
                <w:rFonts w:eastAsiaTheme="minorEastAsia"/>
                <w:b/>
                <w:szCs w:val="22"/>
                <w:lang w:eastAsia="de-DE"/>
              </w:rPr>
            </w:pPr>
            <w:bookmarkStart w:id="57" w:name="lt_pId151"/>
            <w:r w:rsidRPr="00A15C87">
              <w:rPr>
                <w:rFonts w:eastAsiaTheme="minorEastAsia"/>
                <w:b/>
                <w:szCs w:val="22"/>
                <w:lang w:eastAsia="de-DE"/>
              </w:rPr>
              <w:t>Min. by bus</w:t>
            </w:r>
            <w:bookmarkEnd w:id="57"/>
          </w:p>
        </w:tc>
        <w:tc>
          <w:tcPr>
            <w:tcW w:w="1736" w:type="dxa"/>
          </w:tcPr>
          <w:p w:rsidR="00757454" w:rsidRPr="00A15C87" w:rsidRDefault="00757454" w:rsidP="00757454">
            <w:pPr>
              <w:jc w:val="center"/>
              <w:rPr>
                <w:rFonts w:eastAsiaTheme="minorEastAsia"/>
                <w:b/>
                <w:szCs w:val="22"/>
                <w:lang w:eastAsia="de-DE"/>
              </w:rPr>
            </w:pPr>
            <w:bookmarkStart w:id="58" w:name="lt_pId152"/>
            <w:r w:rsidRPr="00A15C87">
              <w:rPr>
                <w:rFonts w:eastAsiaTheme="minorEastAsia"/>
                <w:b/>
                <w:szCs w:val="22"/>
                <w:lang w:eastAsia="de-DE"/>
              </w:rPr>
              <w:t>Bus stop</w:t>
            </w:r>
            <w:bookmarkEnd w:id="58"/>
          </w:p>
        </w:tc>
        <w:tc>
          <w:tcPr>
            <w:tcW w:w="1666" w:type="dxa"/>
          </w:tcPr>
          <w:p w:rsidR="00757454" w:rsidRPr="00A15C87" w:rsidRDefault="00757454" w:rsidP="00757454">
            <w:pPr>
              <w:jc w:val="center"/>
              <w:rPr>
                <w:rFonts w:eastAsiaTheme="minorEastAsia"/>
                <w:b/>
                <w:szCs w:val="22"/>
                <w:lang w:eastAsia="de-DE"/>
              </w:rPr>
            </w:pPr>
            <w:bookmarkStart w:id="59" w:name="lt_pId153"/>
            <w:r w:rsidRPr="00A15C87">
              <w:rPr>
                <w:rFonts w:eastAsiaTheme="minorEastAsia"/>
                <w:b/>
                <w:szCs w:val="22"/>
                <w:lang w:eastAsia="de-DE"/>
              </w:rPr>
              <w:t>Indicative price</w:t>
            </w:r>
            <w:bookmarkEnd w:id="59"/>
          </w:p>
        </w:tc>
      </w:tr>
      <w:tr w:rsidR="00757454" w:rsidRPr="00A15C87" w:rsidTr="00DD5962">
        <w:tc>
          <w:tcPr>
            <w:tcW w:w="1985" w:type="dxa"/>
          </w:tcPr>
          <w:p w:rsidR="00757454" w:rsidRPr="00A15C87" w:rsidRDefault="00966527" w:rsidP="00DD5962">
            <w:pPr>
              <w:pStyle w:val="ListParagraph"/>
              <w:tabs>
                <w:tab w:val="left" w:pos="1701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40"/>
              <w:ind w:left="37"/>
              <w:jc w:val="center"/>
              <w:rPr>
                <w:rFonts w:eastAsiaTheme="minorEastAsia"/>
                <w:bCs/>
                <w:noProof/>
                <w:szCs w:val="22"/>
                <w:lang w:eastAsia="de-DE"/>
              </w:rPr>
            </w:pPr>
            <w:hyperlink r:id="rId31" w:history="1">
              <w:bookmarkStart w:id="60" w:name="lt_pId154"/>
              <w:r w:rsidR="00757454" w:rsidRPr="00A15C87">
                <w:rPr>
                  <w:rStyle w:val="Hyperlink"/>
                  <w:rFonts w:eastAsiaTheme="minorEastAsia"/>
                  <w:bCs/>
                  <w:noProof/>
                  <w:szCs w:val="22"/>
                  <w:lang w:eastAsia="de-DE"/>
                </w:rPr>
                <w:t>Austria Trend Hotel</w:t>
              </w:r>
              <w:bookmarkEnd w:id="60"/>
            </w:hyperlink>
          </w:p>
        </w:tc>
        <w:tc>
          <w:tcPr>
            <w:tcW w:w="1985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bCs/>
                <w:szCs w:val="22"/>
                <w:lang w:eastAsia="de-DE"/>
              </w:rPr>
            </w:pPr>
            <w:bookmarkStart w:id="61" w:name="lt_pId155"/>
            <w:r w:rsidRPr="00A15C87">
              <w:rPr>
                <w:rFonts w:eastAsiaTheme="minorEastAsia"/>
                <w:bCs/>
                <w:szCs w:val="22"/>
                <w:lang w:eastAsia="de-DE"/>
              </w:rPr>
              <w:t>2.3 km</w:t>
            </w:r>
            <w:bookmarkEnd w:id="61"/>
          </w:p>
        </w:tc>
        <w:tc>
          <w:tcPr>
            <w:tcW w:w="1417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bCs/>
                <w:szCs w:val="22"/>
                <w:lang w:eastAsia="de-DE"/>
              </w:rPr>
            </w:pPr>
            <w:bookmarkStart w:id="62" w:name="lt_pId156"/>
            <w:r w:rsidRPr="00A15C87">
              <w:rPr>
                <w:rFonts w:eastAsiaTheme="minorEastAsia"/>
                <w:bCs/>
                <w:szCs w:val="22"/>
                <w:lang w:eastAsia="de-DE"/>
              </w:rPr>
              <w:t>30 min</w:t>
            </w:r>
            <w:bookmarkEnd w:id="62"/>
          </w:p>
        </w:tc>
        <w:tc>
          <w:tcPr>
            <w:tcW w:w="1276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bCs/>
                <w:szCs w:val="22"/>
                <w:lang w:eastAsia="de-DE"/>
              </w:rPr>
            </w:pPr>
            <w:bookmarkStart w:id="63" w:name="lt_pId157"/>
            <w:r w:rsidRPr="00A15C87">
              <w:rPr>
                <w:rFonts w:eastAsiaTheme="minorEastAsia"/>
                <w:bCs/>
                <w:szCs w:val="22"/>
                <w:lang w:eastAsia="de-DE"/>
              </w:rPr>
              <w:t>10 min</w:t>
            </w:r>
            <w:bookmarkEnd w:id="63"/>
          </w:p>
        </w:tc>
        <w:tc>
          <w:tcPr>
            <w:tcW w:w="1736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bCs/>
                <w:szCs w:val="22"/>
                <w:lang w:eastAsia="de-DE"/>
              </w:rPr>
            </w:pPr>
            <w:bookmarkStart w:id="64" w:name="lt_pId158"/>
            <w:r w:rsidRPr="00A15C87">
              <w:rPr>
                <w:rFonts w:eastAsiaTheme="minorEastAsia"/>
                <w:bCs/>
                <w:szCs w:val="22"/>
                <w:lang w:eastAsia="de-DE"/>
              </w:rPr>
              <w:t>Smelt</w:t>
            </w:r>
            <w:bookmarkEnd w:id="64"/>
          </w:p>
        </w:tc>
        <w:tc>
          <w:tcPr>
            <w:tcW w:w="1666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bCs/>
                <w:szCs w:val="22"/>
                <w:lang w:eastAsia="de-DE"/>
              </w:rPr>
            </w:pPr>
            <w:bookmarkStart w:id="65" w:name="lt_pId159"/>
            <w:r w:rsidRPr="00A15C87">
              <w:rPr>
                <w:rFonts w:eastAsiaTheme="minorEastAsia"/>
                <w:bCs/>
                <w:szCs w:val="22"/>
                <w:lang w:eastAsia="de-DE"/>
              </w:rPr>
              <w:t>95 EUR</w:t>
            </w:r>
            <w:bookmarkEnd w:id="65"/>
          </w:p>
        </w:tc>
      </w:tr>
      <w:tr w:rsidR="00757454" w:rsidRPr="00A15C87" w:rsidTr="00DD5962">
        <w:tc>
          <w:tcPr>
            <w:tcW w:w="1985" w:type="dxa"/>
          </w:tcPr>
          <w:p w:rsidR="00757454" w:rsidRPr="00A15C87" w:rsidRDefault="00966527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hyperlink r:id="rId32" w:history="1">
              <w:bookmarkStart w:id="66" w:name="lt_pId160"/>
              <w:r w:rsidR="00757454" w:rsidRPr="00A15C87">
                <w:rPr>
                  <w:rStyle w:val="Hyperlink"/>
                  <w:rFonts w:eastAsiaTheme="minorEastAsia"/>
                  <w:szCs w:val="22"/>
                  <w:lang w:eastAsia="de-DE"/>
                </w:rPr>
                <w:t>Grand Hotel Union</w:t>
              </w:r>
              <w:bookmarkEnd w:id="66"/>
            </w:hyperlink>
          </w:p>
        </w:tc>
        <w:tc>
          <w:tcPr>
            <w:tcW w:w="1985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67" w:name="lt_pId161"/>
            <w:r w:rsidRPr="00A15C87">
              <w:rPr>
                <w:rFonts w:eastAsiaTheme="minorEastAsia"/>
                <w:szCs w:val="22"/>
                <w:lang w:eastAsia="de-DE"/>
              </w:rPr>
              <w:t>1.2 km</w:t>
            </w:r>
            <w:bookmarkEnd w:id="67"/>
          </w:p>
        </w:tc>
        <w:tc>
          <w:tcPr>
            <w:tcW w:w="1417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68" w:name="lt_pId162"/>
            <w:r w:rsidRPr="00A15C87">
              <w:rPr>
                <w:rFonts w:eastAsiaTheme="minorEastAsia"/>
                <w:szCs w:val="22"/>
                <w:lang w:eastAsia="de-DE"/>
              </w:rPr>
              <w:t>15 min</w:t>
            </w:r>
            <w:bookmarkEnd w:id="68"/>
          </w:p>
        </w:tc>
        <w:tc>
          <w:tcPr>
            <w:tcW w:w="1276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69" w:name="lt_pId163"/>
            <w:r w:rsidRPr="00A15C87">
              <w:rPr>
                <w:rFonts w:eastAsiaTheme="minorEastAsia"/>
                <w:szCs w:val="22"/>
                <w:lang w:eastAsia="de-DE"/>
              </w:rPr>
              <w:t>5 min</w:t>
            </w:r>
            <w:bookmarkEnd w:id="69"/>
          </w:p>
        </w:tc>
        <w:tc>
          <w:tcPr>
            <w:tcW w:w="1736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70" w:name="lt_pId164"/>
            <w:r w:rsidRPr="00A15C87">
              <w:rPr>
                <w:rFonts w:eastAsiaTheme="minorEastAsia"/>
                <w:szCs w:val="22"/>
                <w:lang w:eastAsia="de-DE"/>
              </w:rPr>
              <w:t>Tourist</w:t>
            </w:r>
            <w:bookmarkEnd w:id="70"/>
          </w:p>
        </w:tc>
        <w:tc>
          <w:tcPr>
            <w:tcW w:w="1666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71" w:name="lt_pId165"/>
            <w:r w:rsidRPr="00A15C87">
              <w:rPr>
                <w:rFonts w:eastAsiaTheme="minorEastAsia"/>
                <w:szCs w:val="22"/>
                <w:lang w:eastAsia="de-DE"/>
              </w:rPr>
              <w:t>126 EUR</w:t>
            </w:r>
            <w:bookmarkEnd w:id="71"/>
          </w:p>
        </w:tc>
      </w:tr>
      <w:tr w:rsidR="00757454" w:rsidRPr="00A15C87" w:rsidTr="00DD5962">
        <w:tc>
          <w:tcPr>
            <w:tcW w:w="1985" w:type="dxa"/>
          </w:tcPr>
          <w:p w:rsidR="00757454" w:rsidRPr="00A15C87" w:rsidRDefault="00966527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hyperlink r:id="rId33" w:history="1">
              <w:bookmarkStart w:id="72" w:name="lt_pId166"/>
              <w:r w:rsidR="00757454" w:rsidRPr="00A15C87">
                <w:rPr>
                  <w:rStyle w:val="Hyperlink"/>
                  <w:rFonts w:eastAsiaTheme="minorEastAsia"/>
                  <w:szCs w:val="22"/>
                  <w:lang w:eastAsia="de-DE"/>
                </w:rPr>
                <w:t xml:space="preserve">Best Western Premier </w:t>
              </w:r>
              <w:proofErr w:type="spellStart"/>
              <w:r w:rsidR="00757454" w:rsidRPr="00A15C87">
                <w:rPr>
                  <w:rStyle w:val="Hyperlink"/>
                  <w:rFonts w:eastAsiaTheme="minorEastAsia"/>
                  <w:szCs w:val="22"/>
                  <w:lang w:eastAsia="de-DE"/>
                </w:rPr>
                <w:t>Slon</w:t>
              </w:r>
              <w:bookmarkEnd w:id="72"/>
              <w:proofErr w:type="spellEnd"/>
            </w:hyperlink>
          </w:p>
        </w:tc>
        <w:tc>
          <w:tcPr>
            <w:tcW w:w="1985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73" w:name="lt_pId167"/>
            <w:r w:rsidRPr="00A15C87">
              <w:rPr>
                <w:rFonts w:eastAsiaTheme="minorEastAsia"/>
                <w:szCs w:val="22"/>
                <w:lang w:eastAsia="de-DE"/>
              </w:rPr>
              <w:t>1.1 km</w:t>
            </w:r>
            <w:bookmarkEnd w:id="73"/>
          </w:p>
        </w:tc>
        <w:tc>
          <w:tcPr>
            <w:tcW w:w="1417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74" w:name="lt_pId168"/>
            <w:r w:rsidRPr="00A15C87">
              <w:rPr>
                <w:rFonts w:eastAsiaTheme="minorEastAsia"/>
                <w:szCs w:val="22"/>
                <w:lang w:eastAsia="de-DE"/>
              </w:rPr>
              <w:t>15 min</w:t>
            </w:r>
            <w:bookmarkEnd w:id="74"/>
          </w:p>
        </w:tc>
        <w:tc>
          <w:tcPr>
            <w:tcW w:w="1276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75" w:name="lt_pId169"/>
            <w:r w:rsidRPr="00A15C87">
              <w:rPr>
                <w:rFonts w:eastAsiaTheme="minorEastAsia"/>
                <w:szCs w:val="22"/>
                <w:lang w:eastAsia="de-DE"/>
              </w:rPr>
              <w:t>12 min</w:t>
            </w:r>
            <w:bookmarkEnd w:id="75"/>
          </w:p>
        </w:tc>
        <w:tc>
          <w:tcPr>
            <w:tcW w:w="1736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76" w:name="lt_pId170"/>
            <w:proofErr w:type="spellStart"/>
            <w:r w:rsidRPr="00A15C87">
              <w:rPr>
                <w:rFonts w:eastAsiaTheme="minorEastAsia"/>
                <w:szCs w:val="22"/>
                <w:lang w:eastAsia="de-DE"/>
              </w:rPr>
              <w:t>Ajdovscina</w:t>
            </w:r>
            <w:bookmarkEnd w:id="76"/>
            <w:proofErr w:type="spellEnd"/>
          </w:p>
        </w:tc>
        <w:tc>
          <w:tcPr>
            <w:tcW w:w="1666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77" w:name="lt_pId171"/>
            <w:r w:rsidRPr="00A15C87">
              <w:rPr>
                <w:rFonts w:eastAsiaTheme="minorEastAsia"/>
                <w:szCs w:val="22"/>
                <w:lang w:eastAsia="de-DE"/>
              </w:rPr>
              <w:t>129 EUR</w:t>
            </w:r>
            <w:bookmarkEnd w:id="77"/>
          </w:p>
        </w:tc>
      </w:tr>
      <w:tr w:rsidR="00757454" w:rsidRPr="00A15C87" w:rsidTr="00DD5962">
        <w:trPr>
          <w:trHeight w:val="315"/>
        </w:trPr>
        <w:tc>
          <w:tcPr>
            <w:tcW w:w="1985" w:type="dxa"/>
          </w:tcPr>
          <w:p w:rsidR="00757454" w:rsidRPr="00A15C87" w:rsidRDefault="00966527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hyperlink r:id="rId34" w:history="1">
              <w:bookmarkStart w:id="78" w:name="lt_pId172"/>
              <w:r w:rsidR="00757454" w:rsidRPr="00A15C87">
                <w:rPr>
                  <w:rStyle w:val="Hyperlink"/>
                  <w:rFonts w:eastAsiaTheme="minorEastAsia"/>
                  <w:szCs w:val="22"/>
                  <w:lang w:eastAsia="de-DE"/>
                </w:rPr>
                <w:t>Central Hotel</w:t>
              </w:r>
              <w:bookmarkEnd w:id="78"/>
            </w:hyperlink>
          </w:p>
        </w:tc>
        <w:tc>
          <w:tcPr>
            <w:tcW w:w="1985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79" w:name="lt_pId173"/>
            <w:r w:rsidRPr="00A15C87">
              <w:rPr>
                <w:rFonts w:eastAsiaTheme="minorEastAsia"/>
                <w:szCs w:val="22"/>
                <w:lang w:eastAsia="de-DE"/>
              </w:rPr>
              <w:t>950m</w:t>
            </w:r>
            <w:bookmarkEnd w:id="79"/>
          </w:p>
        </w:tc>
        <w:tc>
          <w:tcPr>
            <w:tcW w:w="1417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80" w:name="lt_pId174"/>
            <w:r w:rsidRPr="00A15C87">
              <w:rPr>
                <w:rFonts w:eastAsiaTheme="minorEastAsia"/>
                <w:szCs w:val="22"/>
                <w:lang w:eastAsia="de-DE"/>
              </w:rPr>
              <w:t>12 min</w:t>
            </w:r>
            <w:bookmarkEnd w:id="80"/>
          </w:p>
        </w:tc>
        <w:tc>
          <w:tcPr>
            <w:tcW w:w="1276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81" w:name="lt_pId175"/>
            <w:r w:rsidRPr="00A15C87">
              <w:rPr>
                <w:rFonts w:eastAsiaTheme="minorEastAsia"/>
                <w:szCs w:val="22"/>
                <w:lang w:eastAsia="de-DE"/>
              </w:rPr>
              <w:t>6 min</w:t>
            </w:r>
            <w:bookmarkEnd w:id="81"/>
          </w:p>
        </w:tc>
        <w:tc>
          <w:tcPr>
            <w:tcW w:w="1736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82" w:name="lt_pId176"/>
            <w:r w:rsidRPr="00A15C87">
              <w:rPr>
                <w:rFonts w:eastAsiaTheme="minorEastAsia"/>
                <w:szCs w:val="22"/>
                <w:lang w:eastAsia="de-DE"/>
              </w:rPr>
              <w:t>Bavarian Court</w:t>
            </w:r>
            <w:bookmarkEnd w:id="82"/>
          </w:p>
        </w:tc>
        <w:tc>
          <w:tcPr>
            <w:tcW w:w="1666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83" w:name="lt_pId177"/>
            <w:r w:rsidRPr="00A15C87">
              <w:rPr>
                <w:rFonts w:eastAsiaTheme="minorEastAsia"/>
                <w:szCs w:val="22"/>
                <w:lang w:eastAsia="de-DE"/>
              </w:rPr>
              <w:t>From 110 EUR</w:t>
            </w:r>
            <w:bookmarkEnd w:id="83"/>
          </w:p>
        </w:tc>
      </w:tr>
      <w:tr w:rsidR="00757454" w:rsidRPr="00A15C87" w:rsidTr="00DD5962">
        <w:trPr>
          <w:trHeight w:val="392"/>
        </w:trPr>
        <w:tc>
          <w:tcPr>
            <w:tcW w:w="1985" w:type="dxa"/>
          </w:tcPr>
          <w:p w:rsidR="00757454" w:rsidRPr="00A15C87" w:rsidRDefault="00966527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hyperlink r:id="rId35" w:history="1">
              <w:bookmarkStart w:id="84" w:name="lt_pId178"/>
              <w:r w:rsidR="00757454" w:rsidRPr="00A15C87">
                <w:rPr>
                  <w:rStyle w:val="Hyperlink"/>
                  <w:rFonts w:eastAsiaTheme="minorEastAsia"/>
                  <w:szCs w:val="22"/>
                  <w:lang w:eastAsia="de-DE"/>
                </w:rPr>
                <w:t>Hotel Park</w:t>
              </w:r>
              <w:bookmarkEnd w:id="84"/>
            </w:hyperlink>
          </w:p>
        </w:tc>
        <w:tc>
          <w:tcPr>
            <w:tcW w:w="1985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85" w:name="lt_pId179"/>
            <w:r w:rsidRPr="00A15C87">
              <w:rPr>
                <w:rFonts w:eastAsiaTheme="minorEastAsia"/>
                <w:szCs w:val="22"/>
                <w:lang w:eastAsia="de-DE"/>
              </w:rPr>
              <w:t>1.7 km</w:t>
            </w:r>
            <w:bookmarkEnd w:id="85"/>
          </w:p>
        </w:tc>
        <w:tc>
          <w:tcPr>
            <w:tcW w:w="1417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86" w:name="lt_pId180"/>
            <w:r w:rsidRPr="00A15C87">
              <w:rPr>
                <w:rFonts w:eastAsiaTheme="minorEastAsia"/>
                <w:szCs w:val="22"/>
                <w:lang w:eastAsia="de-DE"/>
              </w:rPr>
              <w:t>20 min</w:t>
            </w:r>
            <w:bookmarkEnd w:id="86"/>
          </w:p>
        </w:tc>
        <w:tc>
          <w:tcPr>
            <w:tcW w:w="1276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87" w:name="lt_pId181"/>
            <w:r w:rsidRPr="00A15C87">
              <w:rPr>
                <w:rFonts w:eastAsiaTheme="minorEastAsia"/>
                <w:szCs w:val="22"/>
                <w:lang w:eastAsia="de-DE"/>
              </w:rPr>
              <w:t>8 min</w:t>
            </w:r>
            <w:bookmarkEnd w:id="87"/>
          </w:p>
        </w:tc>
        <w:tc>
          <w:tcPr>
            <w:tcW w:w="1736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88" w:name="lt_pId182"/>
            <w:proofErr w:type="spellStart"/>
            <w:r w:rsidRPr="00A15C87">
              <w:rPr>
                <w:rFonts w:eastAsiaTheme="minorEastAsia"/>
                <w:szCs w:val="22"/>
                <w:lang w:eastAsia="de-DE"/>
              </w:rPr>
              <w:t>Ilirska</w:t>
            </w:r>
            <w:bookmarkEnd w:id="88"/>
            <w:proofErr w:type="spellEnd"/>
          </w:p>
        </w:tc>
        <w:tc>
          <w:tcPr>
            <w:tcW w:w="1666" w:type="dxa"/>
          </w:tcPr>
          <w:p w:rsidR="00757454" w:rsidRPr="00A15C87" w:rsidRDefault="00757454" w:rsidP="00DD5962">
            <w:pPr>
              <w:spacing w:before="40"/>
              <w:jc w:val="center"/>
              <w:rPr>
                <w:rFonts w:eastAsiaTheme="minorEastAsia"/>
                <w:szCs w:val="22"/>
                <w:lang w:eastAsia="de-DE"/>
              </w:rPr>
            </w:pPr>
            <w:bookmarkStart w:id="89" w:name="lt_pId183"/>
            <w:r w:rsidRPr="00A15C87">
              <w:rPr>
                <w:rFonts w:eastAsiaTheme="minorEastAsia"/>
                <w:szCs w:val="22"/>
                <w:lang w:eastAsia="de-DE"/>
              </w:rPr>
              <w:t>100 EUR</w:t>
            </w:r>
            <w:bookmarkEnd w:id="89"/>
          </w:p>
        </w:tc>
      </w:tr>
    </w:tbl>
    <w:p w:rsidR="00757454" w:rsidRPr="00A15C87" w:rsidRDefault="00757454" w:rsidP="00757454">
      <w:pPr>
        <w:rPr>
          <w:rFonts w:eastAsiaTheme="minorEastAsia"/>
        </w:rPr>
      </w:pPr>
      <w:bookmarkStart w:id="90" w:name="lt_pId184"/>
      <w:r w:rsidRPr="00A15C87">
        <w:rPr>
          <w:rFonts w:eastAsiaTheme="minorEastAsia"/>
          <w:szCs w:val="22"/>
          <w:lang w:eastAsia="de-DE"/>
        </w:rPr>
        <w:t>For more hotels in Ljubljana, please see the following site: "</w:t>
      </w:r>
      <w:hyperlink r:id="rId36" w:history="1">
        <w:r w:rsidRPr="00A15C87">
          <w:rPr>
            <w:rStyle w:val="Hyperlink"/>
            <w:rFonts w:eastAsiaTheme="minorEastAsia"/>
            <w:szCs w:val="22"/>
            <w:lang w:eastAsia="de-DE"/>
          </w:rPr>
          <w:t>Hotels in Ljubljana</w:t>
        </w:r>
      </w:hyperlink>
      <w:r w:rsidRPr="00A15C87">
        <w:rPr>
          <w:rFonts w:eastAsiaTheme="minorEastAsia"/>
        </w:rPr>
        <w:t>".</w:t>
      </w:r>
      <w:bookmarkEnd w:id="90"/>
    </w:p>
    <w:p w:rsidR="00757454" w:rsidRPr="00A15C87" w:rsidRDefault="00757454" w:rsidP="00DD5962">
      <w:pPr>
        <w:pStyle w:val="Heading2"/>
        <w:numPr>
          <w:ilvl w:val="0"/>
          <w:numId w:val="5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spacing w:before="280"/>
        <w:ind w:left="567" w:hanging="567"/>
        <w:rPr>
          <w:rFonts w:eastAsiaTheme="minorEastAsia"/>
          <w:sz w:val="22"/>
          <w:szCs w:val="22"/>
        </w:rPr>
      </w:pPr>
      <w:bookmarkStart w:id="91" w:name="lt_pId185"/>
      <w:r w:rsidRPr="00A15C87">
        <w:rPr>
          <w:rFonts w:eastAsiaTheme="minorEastAsia"/>
          <w:sz w:val="22"/>
          <w:szCs w:val="22"/>
        </w:rPr>
        <w:t>PASSPORTS AND VISAS</w:t>
      </w:r>
      <w:bookmarkEnd w:id="91"/>
    </w:p>
    <w:p w:rsidR="00757454" w:rsidRPr="00A15C87" w:rsidRDefault="00757454" w:rsidP="00757454">
      <w:pPr>
        <w:tabs>
          <w:tab w:val="clear" w:pos="794"/>
          <w:tab w:val="clear" w:pos="1191"/>
          <w:tab w:val="left" w:pos="567"/>
          <w:tab w:val="left" w:pos="1276"/>
        </w:tabs>
        <w:spacing w:after="120"/>
        <w:rPr>
          <w:rFonts w:eastAsiaTheme="minorEastAsia"/>
          <w:b/>
          <w:szCs w:val="22"/>
        </w:rPr>
      </w:pPr>
      <w:r w:rsidRPr="00A15C87">
        <w:rPr>
          <w:rFonts w:eastAsiaTheme="minorEastAsia"/>
          <w:b/>
          <w:szCs w:val="22"/>
        </w:rPr>
        <w:tab/>
        <w:t xml:space="preserve">3.1 </w:t>
      </w:r>
      <w:r w:rsidRPr="00A15C87">
        <w:rPr>
          <w:rFonts w:eastAsiaTheme="minorEastAsia"/>
          <w:b/>
          <w:szCs w:val="22"/>
        </w:rPr>
        <w:tab/>
      </w:r>
      <w:bookmarkStart w:id="92" w:name="lt_pId187"/>
      <w:r w:rsidRPr="00A15C87">
        <w:rPr>
          <w:rFonts w:eastAsiaTheme="minorEastAsia"/>
          <w:b/>
          <w:szCs w:val="22"/>
        </w:rPr>
        <w:t>Visa Information</w:t>
      </w:r>
      <w:bookmarkEnd w:id="92"/>
    </w:p>
    <w:p w:rsidR="00757454" w:rsidRPr="00A15C87" w:rsidRDefault="00757454" w:rsidP="00757454">
      <w:pPr>
        <w:ind w:left="1276"/>
        <w:rPr>
          <w:rFonts w:eastAsiaTheme="minorEastAsia"/>
          <w:szCs w:val="22"/>
        </w:rPr>
      </w:pPr>
      <w:bookmarkStart w:id="93" w:name="lt_pId188"/>
      <w:r w:rsidRPr="00A15C87">
        <w:rPr>
          <w:rFonts w:eastAsiaTheme="minorEastAsia"/>
          <w:szCs w:val="22"/>
        </w:rPr>
        <w:t>A national of another EEA Member State (EEA citizens are nationals of the EU Member States, Norway, Iceland and Liechtenstein) or Switzerland may enter the Republic of Slovenia with a valid personal identity card or passport, and does not require an entry permit (visa) or residence permit.</w:t>
      </w:r>
      <w:bookmarkEnd w:id="93"/>
    </w:p>
    <w:p w:rsidR="00757454" w:rsidRPr="00A15C87" w:rsidRDefault="00757454" w:rsidP="00757454">
      <w:pPr>
        <w:ind w:left="1276"/>
        <w:rPr>
          <w:rFonts w:eastAsiaTheme="minorEastAsia"/>
          <w:szCs w:val="22"/>
        </w:rPr>
      </w:pPr>
      <w:bookmarkStart w:id="94" w:name="lt_pId189"/>
      <w:r w:rsidRPr="00A15C87">
        <w:rPr>
          <w:rFonts w:eastAsiaTheme="minorEastAsia"/>
          <w:szCs w:val="22"/>
        </w:rPr>
        <w:t xml:space="preserve">Visit </w:t>
      </w:r>
      <w:hyperlink r:id="rId37" w:history="1">
        <w:r w:rsidRPr="00A15C87">
          <w:rPr>
            <w:rStyle w:val="Hyperlink"/>
            <w:rFonts w:eastAsiaTheme="minorEastAsia"/>
            <w:szCs w:val="22"/>
          </w:rPr>
          <w:t>http://www.mzz.gov.si/en/entry_and_residence/for_visa_applicants/</w:t>
        </w:r>
      </w:hyperlink>
      <w:r w:rsidRPr="00A15C87">
        <w:rPr>
          <w:rFonts w:eastAsiaTheme="minorEastAsia"/>
          <w:szCs w:val="22"/>
        </w:rPr>
        <w:t xml:space="preserve"> to find out whether you need a visa or not.</w:t>
      </w:r>
      <w:bookmarkEnd w:id="94"/>
    </w:p>
    <w:p w:rsidR="00757454" w:rsidRPr="00A15C87" w:rsidRDefault="00757454" w:rsidP="00DD5962">
      <w:pPr>
        <w:tabs>
          <w:tab w:val="clear" w:pos="794"/>
          <w:tab w:val="clear" w:pos="1191"/>
          <w:tab w:val="clear" w:pos="1985"/>
          <w:tab w:val="left" w:pos="567"/>
          <w:tab w:val="left" w:pos="1276"/>
        </w:tabs>
        <w:ind w:left="1650" w:hanging="1083"/>
        <w:rPr>
          <w:rFonts w:eastAsiaTheme="minorEastAsia"/>
          <w:szCs w:val="22"/>
        </w:rPr>
      </w:pPr>
      <w:r w:rsidRPr="00A15C87">
        <w:rPr>
          <w:rFonts w:eastAsiaTheme="minorEastAsia"/>
          <w:b/>
          <w:szCs w:val="22"/>
        </w:rPr>
        <w:lastRenderedPageBreak/>
        <w:t xml:space="preserve">3.2 </w:t>
      </w:r>
      <w:r w:rsidRPr="00A15C87">
        <w:rPr>
          <w:rFonts w:eastAsiaTheme="minorEastAsia"/>
          <w:b/>
          <w:szCs w:val="22"/>
        </w:rPr>
        <w:tab/>
      </w:r>
      <w:bookmarkStart w:id="95" w:name="lt_pId191"/>
      <w:r w:rsidRPr="00A15C87">
        <w:rPr>
          <w:rFonts w:eastAsiaTheme="minorEastAsia"/>
          <w:b/>
          <w:szCs w:val="22"/>
        </w:rPr>
        <w:t>Invitation letter</w:t>
      </w:r>
      <w:bookmarkEnd w:id="95"/>
    </w:p>
    <w:p w:rsidR="00757454" w:rsidRPr="00A15C87" w:rsidRDefault="00757454" w:rsidP="00757454">
      <w:pPr>
        <w:ind w:left="1276"/>
        <w:rPr>
          <w:rFonts w:eastAsiaTheme="minorEastAsia"/>
          <w:szCs w:val="22"/>
        </w:rPr>
      </w:pPr>
      <w:bookmarkStart w:id="96" w:name="lt_pId192"/>
      <w:r w:rsidRPr="00A15C87">
        <w:rPr>
          <w:rFonts w:eastAsiaTheme="minorEastAsia"/>
          <w:szCs w:val="22"/>
        </w:rPr>
        <w:t>Delegates needing an invitation letter for visa purposes should register first online on the ITU</w:t>
      </w:r>
      <w:r w:rsidRPr="00A15C87">
        <w:rPr>
          <w:rFonts w:eastAsiaTheme="minorEastAsia"/>
          <w:szCs w:val="22"/>
        </w:rPr>
        <w:noBreakHyphen/>
        <w:t>T SG16 website, then fill out the form found at the following URL</w:t>
      </w:r>
      <w:proofErr w:type="gramStart"/>
      <w:r w:rsidRPr="00A15C87">
        <w:rPr>
          <w:rFonts w:eastAsiaTheme="minorEastAsia"/>
          <w:szCs w:val="22"/>
        </w:rPr>
        <w:t>:</w:t>
      </w:r>
      <w:bookmarkEnd w:id="96"/>
      <w:proofErr w:type="gramEnd"/>
      <w:r w:rsidRPr="00A15C87">
        <w:rPr>
          <w:rFonts w:eastAsiaTheme="minorEastAsia"/>
          <w:szCs w:val="22"/>
        </w:rPr>
        <w:br/>
      </w:r>
      <w:bookmarkStart w:id="97" w:name="lt_pId193"/>
      <w:r w:rsidRPr="00A15C87">
        <w:rPr>
          <w:rFonts w:eastAsiaTheme="minorEastAsia"/>
        </w:rPr>
        <w:fldChar w:fldCharType="begin"/>
      </w:r>
      <w:r w:rsidRPr="00A15C87">
        <w:rPr>
          <w:rFonts w:eastAsiaTheme="minorEastAsia"/>
        </w:rPr>
        <w:instrText xml:space="preserve"> HYPERLINK "http://www.kcmweb.de/conferences/uploads/conferences/Visum%20MPEG%20123%20ITU%20SG16.doc" </w:instrText>
      </w:r>
      <w:r w:rsidRPr="00A15C87">
        <w:rPr>
          <w:rFonts w:eastAsiaTheme="minorEastAsia"/>
        </w:rPr>
        <w:fldChar w:fldCharType="separate"/>
      </w:r>
      <w:r w:rsidRPr="00A15C87">
        <w:rPr>
          <w:rStyle w:val="Hyperlink"/>
          <w:rFonts w:eastAsiaTheme="minorEastAsia"/>
          <w:szCs w:val="22"/>
        </w:rPr>
        <w:t>http://www.kcmweb.de/conferences/uploads/conferences/Visum%20MPEG%20123%20ITU%20SG16.doc</w:t>
      </w:r>
      <w:r w:rsidRPr="00A15C87">
        <w:rPr>
          <w:rFonts w:eastAsiaTheme="minorEastAsia"/>
        </w:rPr>
        <w:fldChar w:fldCharType="end"/>
      </w:r>
      <w:r w:rsidRPr="00A15C87">
        <w:rPr>
          <w:rFonts w:eastAsiaTheme="minorEastAsia"/>
          <w:szCs w:val="22"/>
        </w:rPr>
        <w:t>.</w:t>
      </w:r>
      <w:bookmarkEnd w:id="97"/>
      <w:r w:rsidRPr="00A15C87">
        <w:rPr>
          <w:rFonts w:eastAsiaTheme="minorEastAsia"/>
          <w:szCs w:val="22"/>
        </w:rPr>
        <w:t xml:space="preserve"> </w:t>
      </w:r>
      <w:bookmarkStart w:id="98" w:name="lt_pId194"/>
      <w:r w:rsidRPr="00A15C87">
        <w:rPr>
          <w:rFonts w:eastAsiaTheme="minorEastAsia"/>
          <w:szCs w:val="22"/>
        </w:rPr>
        <w:t xml:space="preserve">After that please contact the meeting organizer at </w:t>
      </w:r>
      <w:hyperlink r:id="rId38" w:history="1">
        <w:r w:rsidRPr="00A15C87">
          <w:rPr>
            <w:rStyle w:val="Hyperlink"/>
            <w:rFonts w:eastAsiaTheme="minorEastAsia"/>
            <w:szCs w:val="22"/>
          </w:rPr>
          <w:t>office@kcmweb.de</w:t>
        </w:r>
      </w:hyperlink>
      <w:r w:rsidRPr="00A15C87">
        <w:rPr>
          <w:rFonts w:eastAsiaTheme="minorEastAsia"/>
          <w:szCs w:val="22"/>
        </w:rPr>
        <w:t xml:space="preserve"> providing a copy of the registration confirmation e-mail and the filled-in form.</w:t>
      </w:r>
      <w:bookmarkEnd w:id="98"/>
      <w:r w:rsidRPr="00A15C87">
        <w:rPr>
          <w:rFonts w:eastAsiaTheme="minorEastAsia"/>
          <w:szCs w:val="22"/>
        </w:rPr>
        <w:t xml:space="preserve"> </w:t>
      </w:r>
      <w:bookmarkStart w:id="99" w:name="lt_pId195"/>
      <w:r w:rsidRPr="00A15C87">
        <w:rPr>
          <w:rFonts w:eastAsiaTheme="minorEastAsia"/>
          <w:szCs w:val="22"/>
        </w:rPr>
        <w:t>The meeting organizer will then process the duly filled-in returned document.</w:t>
      </w:r>
      <w:bookmarkEnd w:id="99"/>
    </w:p>
    <w:p w:rsidR="00757454" w:rsidRPr="00A15C87" w:rsidRDefault="00757454" w:rsidP="00757454">
      <w:pPr>
        <w:ind w:left="1276"/>
        <w:rPr>
          <w:rFonts w:eastAsiaTheme="minorEastAsia"/>
          <w:szCs w:val="22"/>
        </w:rPr>
      </w:pPr>
      <w:bookmarkStart w:id="100" w:name="lt_pId196"/>
      <w:r w:rsidRPr="00A15C87">
        <w:rPr>
          <w:rFonts w:eastAsiaTheme="minorEastAsia"/>
          <w:szCs w:val="22"/>
        </w:rPr>
        <w:t>Delegates are urged to register early, in order to allow ample time to process the application.</w:t>
      </w:r>
      <w:bookmarkEnd w:id="100"/>
      <w:r w:rsidRPr="00A15C87">
        <w:rPr>
          <w:rFonts w:eastAsiaTheme="minorEastAsia"/>
          <w:szCs w:val="22"/>
        </w:rPr>
        <w:t xml:space="preserve"> </w:t>
      </w:r>
    </w:p>
    <w:p w:rsidR="00757454" w:rsidRPr="00A15C87" w:rsidRDefault="00757454" w:rsidP="00DD5962">
      <w:pPr>
        <w:pStyle w:val="Heading2"/>
        <w:numPr>
          <w:ilvl w:val="0"/>
          <w:numId w:val="5"/>
        </w:numPr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851"/>
        </w:tabs>
        <w:spacing w:before="280"/>
        <w:ind w:left="567" w:hanging="567"/>
        <w:rPr>
          <w:rFonts w:eastAsiaTheme="minorEastAsia"/>
          <w:sz w:val="22"/>
          <w:szCs w:val="22"/>
        </w:rPr>
      </w:pPr>
      <w:bookmarkStart w:id="101" w:name="lt_pId197"/>
      <w:r w:rsidRPr="00A15C87">
        <w:rPr>
          <w:rFonts w:eastAsiaTheme="minorEastAsia"/>
          <w:sz w:val="22"/>
          <w:szCs w:val="22"/>
        </w:rPr>
        <w:t>TRANSPORTATION AND SITE INFORMATION</w:t>
      </w:r>
      <w:bookmarkEnd w:id="101"/>
    </w:p>
    <w:p w:rsidR="00757454" w:rsidRPr="00A15C87" w:rsidRDefault="00757454" w:rsidP="00757454">
      <w:pPr>
        <w:ind w:left="567"/>
        <w:rPr>
          <w:rFonts w:eastAsiaTheme="minorEastAsia"/>
          <w:b/>
          <w:bCs/>
          <w:szCs w:val="22"/>
        </w:rPr>
      </w:pPr>
      <w:bookmarkStart w:id="102" w:name="lt_pId198"/>
      <w:r w:rsidRPr="00A15C87">
        <w:rPr>
          <w:rFonts w:eastAsiaTheme="minorEastAsia"/>
          <w:b/>
          <w:bCs/>
          <w:szCs w:val="22"/>
        </w:rPr>
        <w:t>From the Airport to the Conference Centre</w:t>
      </w:r>
      <w:bookmarkEnd w:id="102"/>
    </w:p>
    <w:p w:rsidR="00757454" w:rsidRPr="00A15C87" w:rsidRDefault="00757454" w:rsidP="00757454">
      <w:pPr>
        <w:tabs>
          <w:tab w:val="clear" w:pos="794"/>
          <w:tab w:val="left" w:pos="851"/>
        </w:tabs>
        <w:ind w:left="851" w:hanging="284"/>
        <w:rPr>
          <w:rFonts w:eastAsiaTheme="minorEastAsia"/>
          <w:szCs w:val="22"/>
        </w:rPr>
      </w:pPr>
      <w:r w:rsidRPr="00A15C87">
        <w:rPr>
          <w:rFonts w:eastAsiaTheme="minorEastAsia"/>
          <w:szCs w:val="22"/>
        </w:rPr>
        <w:t>•</w:t>
      </w:r>
      <w:r w:rsidRPr="00A15C87">
        <w:rPr>
          <w:rFonts w:eastAsiaTheme="minorEastAsia"/>
          <w:szCs w:val="22"/>
        </w:rPr>
        <w:tab/>
      </w:r>
      <w:bookmarkStart w:id="103" w:name="lt_pId200"/>
      <w:r w:rsidRPr="00A15C87">
        <w:rPr>
          <w:rFonts w:eastAsiaTheme="minorEastAsia"/>
          <w:szCs w:val="22"/>
        </w:rPr>
        <w:t>By taxi, approximate cost: 35 EUR; distance: 25 km</w:t>
      </w:r>
      <w:bookmarkEnd w:id="103"/>
      <w:r w:rsidRPr="00A15C87">
        <w:rPr>
          <w:rFonts w:eastAsiaTheme="minorEastAsia"/>
          <w:szCs w:val="22"/>
        </w:rPr>
        <w:t xml:space="preserve"> </w:t>
      </w:r>
    </w:p>
    <w:p w:rsidR="00757454" w:rsidRPr="00A15C87" w:rsidRDefault="00757454" w:rsidP="00757454">
      <w:pPr>
        <w:tabs>
          <w:tab w:val="clear" w:pos="794"/>
          <w:tab w:val="left" w:pos="851"/>
        </w:tabs>
        <w:ind w:left="851" w:hanging="284"/>
        <w:rPr>
          <w:rFonts w:eastAsiaTheme="minorEastAsia"/>
          <w:szCs w:val="22"/>
        </w:rPr>
      </w:pPr>
      <w:r w:rsidRPr="00A15C87">
        <w:rPr>
          <w:rFonts w:eastAsiaTheme="minorEastAsia"/>
          <w:szCs w:val="22"/>
        </w:rPr>
        <w:t>•</w:t>
      </w:r>
      <w:r w:rsidRPr="00A15C87">
        <w:rPr>
          <w:rFonts w:eastAsiaTheme="minorEastAsia"/>
          <w:szCs w:val="22"/>
        </w:rPr>
        <w:tab/>
      </w:r>
      <w:bookmarkStart w:id="104" w:name="lt_pId202"/>
      <w:r w:rsidRPr="00A15C87">
        <w:rPr>
          <w:rFonts w:eastAsiaTheme="minorEastAsia"/>
          <w:szCs w:val="22"/>
        </w:rPr>
        <w:t>The airport is connected to Ljubljana by a city bus service departing every hour from Stand 28 of the bus station (50-min. journey) and costs around 4 EUR.</w:t>
      </w:r>
      <w:bookmarkEnd w:id="104"/>
      <w:r w:rsidRPr="00A15C87">
        <w:rPr>
          <w:rFonts w:eastAsiaTheme="minorEastAsia"/>
          <w:szCs w:val="22"/>
        </w:rPr>
        <w:t xml:space="preserve"> </w:t>
      </w:r>
      <w:bookmarkStart w:id="105" w:name="lt_pId203"/>
      <w:r w:rsidRPr="00A15C87">
        <w:rPr>
          <w:rFonts w:eastAsiaTheme="minorEastAsia"/>
          <w:szCs w:val="22"/>
        </w:rPr>
        <w:t>The airport is also connected to the city by shuttle buses, one departing every hour.</w:t>
      </w:r>
      <w:bookmarkEnd w:id="105"/>
    </w:p>
    <w:p w:rsidR="00757454" w:rsidRPr="00A15C87" w:rsidRDefault="00757454" w:rsidP="00757454">
      <w:pPr>
        <w:ind w:left="567"/>
        <w:rPr>
          <w:rFonts w:eastAsiaTheme="minorEastAsia"/>
          <w:szCs w:val="22"/>
        </w:rPr>
      </w:pPr>
      <w:bookmarkStart w:id="106" w:name="lt_pId204"/>
      <w:r w:rsidRPr="00A15C87">
        <w:rPr>
          <w:rFonts w:eastAsiaTheme="minorEastAsia"/>
          <w:szCs w:val="22"/>
        </w:rPr>
        <w:t xml:space="preserve">For more information, please visit: </w:t>
      </w:r>
      <w:hyperlink r:id="rId39" w:history="1">
        <w:r w:rsidRPr="00A15C87">
          <w:rPr>
            <w:rStyle w:val="Hyperlink"/>
            <w:rFonts w:eastAsiaTheme="minorEastAsia"/>
            <w:szCs w:val="22"/>
          </w:rPr>
          <w:t>www.fraport-slovenija.si/en/passengers-and-visitors/getting-here/</w:t>
        </w:r>
      </w:hyperlink>
      <w:bookmarkEnd w:id="106"/>
    </w:p>
    <w:p w:rsidR="00757454" w:rsidRPr="00A15C87" w:rsidRDefault="00757454" w:rsidP="00757454">
      <w:pPr>
        <w:pStyle w:val="Heading3"/>
        <w:tabs>
          <w:tab w:val="left" w:pos="567"/>
          <w:tab w:val="left" w:pos="1560"/>
        </w:tabs>
        <w:ind w:left="1276" w:hanging="709"/>
        <w:rPr>
          <w:rFonts w:eastAsiaTheme="minorEastAsia"/>
          <w:sz w:val="22"/>
          <w:szCs w:val="22"/>
        </w:rPr>
      </w:pPr>
      <w:r w:rsidRPr="00A15C87">
        <w:rPr>
          <w:rFonts w:eastAsiaTheme="minorEastAsia"/>
          <w:sz w:val="22"/>
          <w:szCs w:val="22"/>
        </w:rPr>
        <w:t>4.1</w:t>
      </w:r>
      <w:r w:rsidRPr="00A15C87">
        <w:rPr>
          <w:rFonts w:eastAsiaTheme="minorEastAsia"/>
          <w:sz w:val="22"/>
          <w:szCs w:val="22"/>
        </w:rPr>
        <w:tab/>
      </w:r>
      <w:bookmarkStart w:id="107" w:name="lt_pId206"/>
      <w:r w:rsidRPr="00A15C87">
        <w:rPr>
          <w:rFonts w:eastAsiaTheme="minorEastAsia"/>
          <w:sz w:val="22"/>
          <w:szCs w:val="22"/>
        </w:rPr>
        <w:t>Flight Connection: Ljubljana Airport</w:t>
      </w:r>
      <w:bookmarkEnd w:id="107"/>
    </w:p>
    <w:p w:rsidR="00757454" w:rsidRPr="00A15C87" w:rsidRDefault="00757454" w:rsidP="00757454">
      <w:pPr>
        <w:ind w:left="1276"/>
        <w:rPr>
          <w:rFonts w:eastAsiaTheme="minorEastAsia"/>
          <w:szCs w:val="22"/>
        </w:rPr>
      </w:pPr>
      <w:bookmarkStart w:id="108" w:name="lt_pId207"/>
      <w:r w:rsidRPr="00A15C87">
        <w:rPr>
          <w:rFonts w:eastAsiaTheme="minorEastAsia"/>
          <w:szCs w:val="22"/>
        </w:rPr>
        <w:t xml:space="preserve">The Ljubljana </w:t>
      </w:r>
      <w:proofErr w:type="spellStart"/>
      <w:r w:rsidRPr="00A15C87">
        <w:rPr>
          <w:rFonts w:eastAsiaTheme="minorEastAsia"/>
          <w:szCs w:val="22"/>
        </w:rPr>
        <w:t>Jo</w:t>
      </w:r>
      <w:r w:rsidRPr="00A15C87">
        <w:rPr>
          <w:rFonts w:eastAsiaTheme="minorEastAsia" w:cs="Cambria"/>
          <w:szCs w:val="22"/>
        </w:rPr>
        <w:t>ž</w:t>
      </w:r>
      <w:r w:rsidRPr="00A15C87">
        <w:rPr>
          <w:rFonts w:eastAsiaTheme="minorEastAsia"/>
          <w:szCs w:val="22"/>
        </w:rPr>
        <w:t>e</w:t>
      </w:r>
      <w:proofErr w:type="spellEnd"/>
      <w:r w:rsidRPr="00A15C87">
        <w:rPr>
          <w:rFonts w:eastAsiaTheme="minorEastAsia"/>
          <w:szCs w:val="22"/>
        </w:rPr>
        <w:t xml:space="preserve"> </w:t>
      </w:r>
      <w:proofErr w:type="spellStart"/>
      <w:r w:rsidRPr="00A15C87">
        <w:rPr>
          <w:rFonts w:eastAsiaTheme="minorEastAsia"/>
          <w:szCs w:val="22"/>
        </w:rPr>
        <w:t>Pu</w:t>
      </w:r>
      <w:r w:rsidRPr="00A15C87">
        <w:rPr>
          <w:rFonts w:eastAsiaTheme="minorEastAsia" w:cs="Cambria"/>
          <w:szCs w:val="22"/>
        </w:rPr>
        <w:t>č</w:t>
      </w:r>
      <w:r w:rsidRPr="00A15C87">
        <w:rPr>
          <w:rFonts w:eastAsiaTheme="minorEastAsia"/>
          <w:szCs w:val="22"/>
        </w:rPr>
        <w:t>nik</w:t>
      </w:r>
      <w:proofErr w:type="spellEnd"/>
      <w:r w:rsidRPr="00A15C87">
        <w:rPr>
          <w:rFonts w:eastAsiaTheme="minorEastAsia"/>
          <w:szCs w:val="22"/>
        </w:rPr>
        <w:t xml:space="preserve"> Airport is located 25 km northwest of the city of Ljubljana.</w:t>
      </w:r>
      <w:bookmarkEnd w:id="108"/>
      <w:r w:rsidRPr="00A15C87">
        <w:rPr>
          <w:rFonts w:eastAsiaTheme="minorEastAsia"/>
          <w:szCs w:val="22"/>
        </w:rPr>
        <w:t xml:space="preserve"> </w:t>
      </w:r>
      <w:bookmarkStart w:id="109" w:name="lt_pId208"/>
      <w:r w:rsidRPr="00A15C87">
        <w:rPr>
          <w:rFonts w:eastAsiaTheme="minorEastAsia"/>
          <w:szCs w:val="22"/>
        </w:rPr>
        <w:t>It is the largest and the most important airport of Slovenia.</w:t>
      </w:r>
      <w:bookmarkEnd w:id="109"/>
      <w:r w:rsidRPr="00A15C87">
        <w:rPr>
          <w:rFonts w:eastAsiaTheme="minorEastAsia"/>
          <w:szCs w:val="22"/>
        </w:rPr>
        <w:t xml:space="preserve"> </w:t>
      </w:r>
      <w:bookmarkStart w:id="110" w:name="lt_pId209"/>
      <w:r w:rsidRPr="00A15C87">
        <w:rPr>
          <w:rFonts w:eastAsiaTheme="minorEastAsia"/>
          <w:szCs w:val="22"/>
        </w:rPr>
        <w:t>In 2016, the Ljubljana airport transported around 1.4 million passengers.</w:t>
      </w:r>
      <w:bookmarkEnd w:id="110"/>
      <w:r w:rsidRPr="00A15C87">
        <w:rPr>
          <w:rFonts w:eastAsiaTheme="minorEastAsia"/>
          <w:szCs w:val="22"/>
        </w:rPr>
        <w:t xml:space="preserve"> </w:t>
      </w:r>
    </w:p>
    <w:p w:rsidR="00757454" w:rsidRPr="00A15C87" w:rsidRDefault="00757454" w:rsidP="00757454">
      <w:pPr>
        <w:ind w:left="1276"/>
        <w:rPr>
          <w:rFonts w:eastAsiaTheme="minorEastAsia"/>
          <w:szCs w:val="22"/>
        </w:rPr>
      </w:pPr>
      <w:bookmarkStart w:id="111" w:name="lt_pId210"/>
      <w:r w:rsidRPr="00A15C87">
        <w:rPr>
          <w:rFonts w:eastAsiaTheme="minorEastAsia"/>
          <w:szCs w:val="22"/>
        </w:rPr>
        <w:t>It serves as the home base for Adria Airways, the largest airline in Slovenia.</w:t>
      </w:r>
      <w:bookmarkEnd w:id="111"/>
    </w:p>
    <w:p w:rsidR="00757454" w:rsidRPr="00A15C87" w:rsidRDefault="00757454" w:rsidP="00757454">
      <w:pPr>
        <w:ind w:left="1276"/>
        <w:rPr>
          <w:rFonts w:eastAsiaTheme="minorEastAsia"/>
          <w:szCs w:val="22"/>
        </w:rPr>
      </w:pPr>
      <w:bookmarkStart w:id="112" w:name="lt_pId211"/>
      <w:r w:rsidRPr="00A15C87">
        <w:rPr>
          <w:rFonts w:eastAsiaTheme="minorEastAsia"/>
          <w:szCs w:val="22"/>
        </w:rPr>
        <w:t>Airlines that fly to Ljubljana:</w:t>
      </w:r>
      <w:bookmarkEnd w:id="112"/>
    </w:p>
    <w:p w:rsidR="00757454" w:rsidRPr="00A15C87" w:rsidRDefault="00757454" w:rsidP="00757454">
      <w:pPr>
        <w:ind w:left="1276"/>
        <w:rPr>
          <w:rFonts w:eastAsiaTheme="minorEastAsia"/>
          <w:szCs w:val="22"/>
        </w:rPr>
      </w:pPr>
      <w:r w:rsidRPr="00A15C87">
        <w:rPr>
          <w:rFonts w:eastAsiaTheme="minorEastAsia"/>
          <w:szCs w:val="22"/>
        </w:rPr>
        <w:t>•</w:t>
      </w:r>
      <w:r w:rsidRPr="00A15C87">
        <w:rPr>
          <w:rFonts w:eastAsiaTheme="minorEastAsia"/>
          <w:szCs w:val="22"/>
        </w:rPr>
        <w:tab/>
      </w:r>
      <w:bookmarkStart w:id="113" w:name="lt_pId213"/>
      <w:r w:rsidRPr="00A15C87">
        <w:rPr>
          <w:rFonts w:eastAsiaTheme="minorEastAsia"/>
          <w:szCs w:val="22"/>
        </w:rPr>
        <w:t>Czech Airlines (from Prague)</w:t>
      </w:r>
      <w:bookmarkEnd w:id="113"/>
    </w:p>
    <w:p w:rsidR="00757454" w:rsidRPr="00A15C87" w:rsidRDefault="00757454" w:rsidP="00757454">
      <w:pPr>
        <w:ind w:left="1276"/>
        <w:rPr>
          <w:rFonts w:eastAsiaTheme="minorEastAsia"/>
          <w:szCs w:val="22"/>
        </w:rPr>
      </w:pPr>
      <w:r w:rsidRPr="00A15C87">
        <w:rPr>
          <w:rFonts w:eastAsiaTheme="minorEastAsia"/>
          <w:szCs w:val="22"/>
        </w:rPr>
        <w:t>•</w:t>
      </w:r>
      <w:r w:rsidRPr="00A15C87">
        <w:rPr>
          <w:rFonts w:eastAsiaTheme="minorEastAsia"/>
          <w:szCs w:val="22"/>
        </w:rPr>
        <w:tab/>
      </w:r>
      <w:bookmarkStart w:id="114" w:name="lt_pId215"/>
      <w:r w:rsidRPr="00A15C87">
        <w:rPr>
          <w:rFonts w:eastAsiaTheme="minorEastAsia"/>
          <w:szCs w:val="22"/>
        </w:rPr>
        <w:t>Air Serbia (from Belgrade)</w:t>
      </w:r>
      <w:bookmarkEnd w:id="114"/>
    </w:p>
    <w:p w:rsidR="00757454" w:rsidRPr="00A15C87" w:rsidRDefault="00757454" w:rsidP="00757454">
      <w:pPr>
        <w:ind w:left="1276"/>
        <w:rPr>
          <w:rFonts w:eastAsiaTheme="minorEastAsia"/>
          <w:szCs w:val="22"/>
          <w:lang w:val="fr-CH"/>
        </w:rPr>
      </w:pPr>
      <w:r w:rsidRPr="00A15C87">
        <w:rPr>
          <w:rFonts w:eastAsiaTheme="minorEastAsia"/>
          <w:szCs w:val="22"/>
          <w:lang w:val="fr-CH"/>
        </w:rPr>
        <w:t>•</w:t>
      </w:r>
      <w:r w:rsidRPr="00A15C87">
        <w:rPr>
          <w:rFonts w:eastAsiaTheme="minorEastAsia"/>
          <w:szCs w:val="22"/>
          <w:lang w:val="fr-CH"/>
        </w:rPr>
        <w:tab/>
      </w:r>
      <w:bookmarkStart w:id="115" w:name="lt_pId217"/>
      <w:r w:rsidRPr="00A15C87">
        <w:rPr>
          <w:rFonts w:eastAsiaTheme="minorEastAsia"/>
          <w:szCs w:val="22"/>
          <w:lang w:val="fr-CH"/>
        </w:rPr>
        <w:t>Régional (</w:t>
      </w:r>
      <w:proofErr w:type="spellStart"/>
      <w:r w:rsidRPr="00A15C87">
        <w:rPr>
          <w:rFonts w:eastAsiaTheme="minorEastAsia"/>
          <w:szCs w:val="22"/>
          <w:lang w:val="fr-CH"/>
        </w:rPr>
        <w:t>from</w:t>
      </w:r>
      <w:proofErr w:type="spellEnd"/>
      <w:r w:rsidRPr="00A15C87">
        <w:rPr>
          <w:rFonts w:eastAsiaTheme="minorEastAsia"/>
          <w:szCs w:val="22"/>
          <w:lang w:val="fr-CH"/>
        </w:rPr>
        <w:t xml:space="preserve"> Paris-Charles de Gaulle </w:t>
      </w:r>
      <w:proofErr w:type="spellStart"/>
      <w:r w:rsidRPr="00A15C87">
        <w:rPr>
          <w:rFonts w:eastAsiaTheme="minorEastAsia"/>
          <w:szCs w:val="22"/>
          <w:lang w:val="fr-CH"/>
        </w:rPr>
        <w:t>airport</w:t>
      </w:r>
      <w:proofErr w:type="spellEnd"/>
      <w:r w:rsidRPr="00A15C87">
        <w:rPr>
          <w:rFonts w:eastAsiaTheme="minorEastAsia"/>
          <w:szCs w:val="22"/>
          <w:lang w:val="fr-CH"/>
        </w:rPr>
        <w:t>)</w:t>
      </w:r>
      <w:bookmarkEnd w:id="115"/>
    </w:p>
    <w:p w:rsidR="00757454" w:rsidRPr="00A15C87" w:rsidRDefault="00757454" w:rsidP="00757454">
      <w:pPr>
        <w:ind w:left="1276"/>
        <w:rPr>
          <w:rFonts w:eastAsiaTheme="minorEastAsia"/>
          <w:szCs w:val="22"/>
        </w:rPr>
      </w:pPr>
      <w:r w:rsidRPr="00A15C87">
        <w:rPr>
          <w:rFonts w:eastAsiaTheme="minorEastAsia"/>
          <w:szCs w:val="22"/>
        </w:rPr>
        <w:t>•</w:t>
      </w:r>
      <w:r w:rsidRPr="00A15C87">
        <w:rPr>
          <w:rFonts w:eastAsiaTheme="minorEastAsia"/>
          <w:szCs w:val="22"/>
        </w:rPr>
        <w:tab/>
      </w:r>
      <w:bookmarkStart w:id="116" w:name="lt_pId219"/>
      <w:r w:rsidRPr="00A15C87">
        <w:rPr>
          <w:rFonts w:eastAsiaTheme="minorEastAsia"/>
          <w:szCs w:val="22"/>
        </w:rPr>
        <w:t>Turkish Airlines (from Istanbul-Atatürk airport)</w:t>
      </w:r>
      <w:bookmarkEnd w:id="116"/>
    </w:p>
    <w:p w:rsidR="00757454" w:rsidRPr="00A15C87" w:rsidRDefault="00757454" w:rsidP="00757454">
      <w:pPr>
        <w:ind w:left="1276"/>
        <w:rPr>
          <w:rFonts w:eastAsiaTheme="minorEastAsia"/>
          <w:szCs w:val="22"/>
        </w:rPr>
      </w:pPr>
      <w:r w:rsidRPr="00A15C87">
        <w:rPr>
          <w:rFonts w:eastAsiaTheme="minorEastAsia"/>
          <w:szCs w:val="22"/>
        </w:rPr>
        <w:t>•</w:t>
      </w:r>
      <w:r w:rsidRPr="00A15C87">
        <w:rPr>
          <w:rFonts w:eastAsiaTheme="minorEastAsia"/>
          <w:szCs w:val="22"/>
        </w:rPr>
        <w:tab/>
      </w:r>
      <w:bookmarkStart w:id="117" w:name="lt_pId221"/>
      <w:r w:rsidRPr="00A15C87">
        <w:rPr>
          <w:rFonts w:eastAsiaTheme="minorEastAsia"/>
          <w:szCs w:val="22"/>
        </w:rPr>
        <w:t>Finnair (from Helsinki)</w:t>
      </w:r>
      <w:bookmarkEnd w:id="117"/>
    </w:p>
    <w:p w:rsidR="00757454" w:rsidRPr="00A15C87" w:rsidRDefault="00757454" w:rsidP="00757454">
      <w:pPr>
        <w:ind w:left="1276"/>
        <w:rPr>
          <w:rFonts w:eastAsiaTheme="minorEastAsia"/>
          <w:szCs w:val="22"/>
        </w:rPr>
      </w:pPr>
      <w:r w:rsidRPr="00A15C87">
        <w:rPr>
          <w:rFonts w:eastAsiaTheme="minorEastAsia"/>
          <w:szCs w:val="22"/>
        </w:rPr>
        <w:t>•</w:t>
      </w:r>
      <w:r w:rsidRPr="00A15C87">
        <w:rPr>
          <w:rFonts w:eastAsiaTheme="minorEastAsia"/>
          <w:szCs w:val="22"/>
        </w:rPr>
        <w:tab/>
      </w:r>
      <w:bookmarkStart w:id="118" w:name="lt_pId223"/>
      <w:r w:rsidRPr="00A15C87">
        <w:rPr>
          <w:rFonts w:eastAsiaTheme="minorEastAsia"/>
          <w:szCs w:val="22"/>
        </w:rPr>
        <w:t>Adria Airways (from Munich, Copenhagen, Vienna, Zurich)</w:t>
      </w:r>
      <w:bookmarkEnd w:id="118"/>
    </w:p>
    <w:p w:rsidR="00757454" w:rsidRPr="00A15C87" w:rsidRDefault="00757454" w:rsidP="00757454">
      <w:pPr>
        <w:pStyle w:val="Heading3"/>
        <w:tabs>
          <w:tab w:val="left" w:pos="567"/>
          <w:tab w:val="left" w:pos="1276"/>
        </w:tabs>
        <w:ind w:left="1418" w:hanging="851"/>
        <w:rPr>
          <w:rFonts w:eastAsiaTheme="minorEastAsia"/>
          <w:sz w:val="22"/>
          <w:szCs w:val="22"/>
        </w:rPr>
      </w:pPr>
      <w:r w:rsidRPr="00A15C87">
        <w:rPr>
          <w:rFonts w:eastAsiaTheme="minorEastAsia"/>
          <w:sz w:val="22"/>
          <w:szCs w:val="22"/>
        </w:rPr>
        <w:t>4.2</w:t>
      </w:r>
      <w:r w:rsidRPr="00A15C87">
        <w:rPr>
          <w:rFonts w:eastAsiaTheme="minorEastAsia"/>
          <w:sz w:val="22"/>
          <w:szCs w:val="22"/>
        </w:rPr>
        <w:tab/>
      </w:r>
      <w:bookmarkStart w:id="119" w:name="lt_pId225"/>
      <w:r w:rsidRPr="00A15C87">
        <w:rPr>
          <w:rFonts w:eastAsiaTheme="minorEastAsia"/>
          <w:sz w:val="22"/>
          <w:szCs w:val="22"/>
        </w:rPr>
        <w:t>Public Transport</w:t>
      </w:r>
      <w:bookmarkEnd w:id="119"/>
    </w:p>
    <w:p w:rsidR="00757454" w:rsidRPr="00A15C87" w:rsidRDefault="00757454" w:rsidP="00757454">
      <w:pPr>
        <w:tabs>
          <w:tab w:val="clear" w:pos="1191"/>
          <w:tab w:val="left" w:pos="1276"/>
        </w:tabs>
        <w:ind w:left="1276"/>
        <w:rPr>
          <w:rFonts w:eastAsiaTheme="minorEastAsia"/>
          <w:szCs w:val="22"/>
        </w:rPr>
      </w:pPr>
      <w:bookmarkStart w:id="120" w:name="lt_pId226"/>
      <w:r w:rsidRPr="00A15C87">
        <w:rPr>
          <w:rFonts w:eastAsiaTheme="minorEastAsia"/>
          <w:szCs w:val="22"/>
        </w:rPr>
        <w:t>The centre of Ljubljana is small enough to cover by foot.</w:t>
      </w:r>
      <w:bookmarkEnd w:id="120"/>
      <w:r w:rsidRPr="00A15C87">
        <w:rPr>
          <w:rFonts w:eastAsiaTheme="minorEastAsia"/>
          <w:szCs w:val="22"/>
        </w:rPr>
        <w:t xml:space="preserve"> </w:t>
      </w:r>
      <w:bookmarkStart w:id="121" w:name="lt_pId227"/>
      <w:r w:rsidRPr="00A15C87">
        <w:rPr>
          <w:rFonts w:eastAsiaTheme="minorEastAsia"/>
          <w:szCs w:val="22"/>
        </w:rPr>
        <w:t>You can pick up a city map at a tourist information centre or in the train station.</w:t>
      </w:r>
      <w:bookmarkEnd w:id="121"/>
    </w:p>
    <w:p w:rsidR="00757454" w:rsidRPr="00A15C87" w:rsidRDefault="00757454" w:rsidP="00757454">
      <w:pPr>
        <w:tabs>
          <w:tab w:val="clear" w:pos="1191"/>
          <w:tab w:val="left" w:pos="567"/>
          <w:tab w:val="left" w:pos="1276"/>
        </w:tabs>
        <w:ind w:left="1134"/>
        <w:rPr>
          <w:rFonts w:eastAsiaTheme="minorEastAsia"/>
          <w:b/>
          <w:bCs/>
          <w:szCs w:val="22"/>
        </w:rPr>
      </w:pPr>
      <w:r w:rsidRPr="00A15C87">
        <w:rPr>
          <w:rFonts w:eastAsiaTheme="minorEastAsia"/>
          <w:b/>
          <w:bCs/>
          <w:szCs w:val="22"/>
        </w:rPr>
        <w:tab/>
      </w:r>
      <w:bookmarkStart w:id="122" w:name="lt_pId228"/>
      <w:r w:rsidRPr="00A15C87">
        <w:rPr>
          <w:rFonts w:eastAsiaTheme="minorEastAsia"/>
          <w:b/>
          <w:bCs/>
          <w:szCs w:val="22"/>
        </w:rPr>
        <w:t>Bus</w:t>
      </w:r>
      <w:bookmarkEnd w:id="122"/>
    </w:p>
    <w:p w:rsidR="00757454" w:rsidRPr="00A15C87" w:rsidRDefault="00757454" w:rsidP="00757454">
      <w:pPr>
        <w:tabs>
          <w:tab w:val="clear" w:pos="1191"/>
          <w:tab w:val="left" w:pos="1276"/>
        </w:tabs>
        <w:ind w:left="1276"/>
        <w:rPr>
          <w:rFonts w:eastAsiaTheme="minorEastAsia"/>
          <w:szCs w:val="22"/>
        </w:rPr>
      </w:pPr>
      <w:bookmarkStart w:id="123" w:name="lt_pId229"/>
      <w:r w:rsidRPr="00A15C87">
        <w:rPr>
          <w:rFonts w:eastAsiaTheme="minorEastAsia"/>
          <w:szCs w:val="22"/>
        </w:rPr>
        <w:t xml:space="preserve">The public bus service </w:t>
      </w:r>
      <w:r w:rsidRPr="00A15C87">
        <w:rPr>
          <w:rFonts w:eastAsiaTheme="minorEastAsia"/>
          <w:szCs w:val="22"/>
          <w:lang w:eastAsia="de-DE"/>
        </w:rPr>
        <w:t xml:space="preserve">(LPP, </w:t>
      </w:r>
      <w:hyperlink r:id="rId40" w:history="1">
        <w:r w:rsidRPr="00A15C87">
          <w:rPr>
            <w:rStyle w:val="Hyperlink"/>
            <w:rFonts w:eastAsiaTheme="minorEastAsia"/>
            <w:szCs w:val="22"/>
            <w:lang w:eastAsia="de-DE"/>
          </w:rPr>
          <w:t>http://www.lpp.si/en</w:t>
        </w:r>
      </w:hyperlink>
      <w:r w:rsidRPr="00A15C87">
        <w:rPr>
          <w:rFonts w:eastAsiaTheme="minorEastAsia"/>
          <w:szCs w:val="22"/>
          <w:lang w:eastAsia="de-DE"/>
        </w:rPr>
        <w:t xml:space="preserve">) </w:t>
      </w:r>
      <w:r w:rsidRPr="00A15C87">
        <w:rPr>
          <w:rFonts w:eastAsiaTheme="minorEastAsia"/>
          <w:szCs w:val="22"/>
        </w:rPr>
        <w:t>has 26 bus lines which run every 5-10 minutes (every 15-30 minutes during the weekend).</w:t>
      </w:r>
      <w:bookmarkEnd w:id="123"/>
    </w:p>
    <w:p w:rsidR="00757454" w:rsidRPr="00A15C87" w:rsidRDefault="00757454" w:rsidP="00757454">
      <w:pPr>
        <w:tabs>
          <w:tab w:val="clear" w:pos="1191"/>
          <w:tab w:val="left" w:pos="1276"/>
        </w:tabs>
        <w:ind w:left="1276"/>
        <w:rPr>
          <w:rFonts w:eastAsiaTheme="minorEastAsia"/>
          <w:szCs w:val="22"/>
        </w:rPr>
      </w:pPr>
      <w:bookmarkStart w:id="124" w:name="lt_pId230"/>
      <w:r w:rsidRPr="00A15C87">
        <w:rPr>
          <w:rFonts w:eastAsiaTheme="minorEastAsia"/>
          <w:szCs w:val="22"/>
        </w:rPr>
        <w:t>If you like to travel by city buses, you should purchase the Urbana public transport card.</w:t>
      </w:r>
      <w:bookmarkEnd w:id="124"/>
      <w:r w:rsidRPr="00A15C87">
        <w:rPr>
          <w:rFonts w:eastAsiaTheme="minorEastAsia"/>
          <w:szCs w:val="22"/>
        </w:rPr>
        <w:t xml:space="preserve"> </w:t>
      </w:r>
      <w:bookmarkStart w:id="125" w:name="lt_pId231"/>
      <w:r w:rsidRPr="00A15C87">
        <w:rPr>
          <w:rFonts w:eastAsiaTheme="minorEastAsia"/>
          <w:szCs w:val="22"/>
        </w:rPr>
        <w:t>It is available from LPP ticket offices, tourist information centres, most of the city kiosks and post offices.</w:t>
      </w:r>
      <w:bookmarkEnd w:id="125"/>
      <w:r w:rsidRPr="00A15C87">
        <w:rPr>
          <w:rFonts w:eastAsiaTheme="minorEastAsia"/>
          <w:szCs w:val="22"/>
        </w:rPr>
        <w:t xml:space="preserve"> </w:t>
      </w:r>
      <w:bookmarkStart w:id="126" w:name="lt_pId232"/>
      <w:r w:rsidRPr="00A15C87">
        <w:rPr>
          <w:rFonts w:eastAsiaTheme="minorEastAsia"/>
          <w:szCs w:val="22"/>
        </w:rPr>
        <w:t>The card is priced at 2 EUR and can store up to 50 EUR of credit to be spent on city bus fares.</w:t>
      </w:r>
      <w:bookmarkEnd w:id="126"/>
    </w:p>
    <w:p w:rsidR="00757454" w:rsidRPr="00A15C87" w:rsidRDefault="00757454" w:rsidP="00757454">
      <w:pPr>
        <w:tabs>
          <w:tab w:val="clear" w:pos="1191"/>
          <w:tab w:val="left" w:pos="1418"/>
        </w:tabs>
        <w:ind w:left="1276"/>
        <w:rPr>
          <w:rFonts w:eastAsiaTheme="minorEastAsia"/>
          <w:szCs w:val="22"/>
        </w:rPr>
      </w:pPr>
      <w:bookmarkStart w:id="127" w:name="lt_pId233"/>
      <w:r w:rsidRPr="00A15C87">
        <w:rPr>
          <w:rFonts w:eastAsiaTheme="minorEastAsia"/>
          <w:szCs w:val="22"/>
        </w:rPr>
        <w:lastRenderedPageBreak/>
        <w:t>A single journey fare is 1.20 EUR.</w:t>
      </w:r>
      <w:bookmarkEnd w:id="127"/>
      <w:r w:rsidRPr="00A15C87">
        <w:rPr>
          <w:rFonts w:eastAsiaTheme="minorEastAsia"/>
          <w:szCs w:val="22"/>
        </w:rPr>
        <w:t xml:space="preserve"> </w:t>
      </w:r>
      <w:bookmarkStart w:id="128" w:name="lt_pId234"/>
      <w:r w:rsidRPr="00A15C87">
        <w:rPr>
          <w:rFonts w:eastAsiaTheme="minorEastAsia"/>
          <w:szCs w:val="22"/>
        </w:rPr>
        <w:t>It covers one journey up to 90 min. regardless of the number of buses needed to be changed to reach the destination.</w:t>
      </w:r>
      <w:bookmarkEnd w:id="128"/>
    </w:p>
    <w:p w:rsidR="00757454" w:rsidRPr="00A15C87" w:rsidRDefault="00757454" w:rsidP="00757454">
      <w:pPr>
        <w:tabs>
          <w:tab w:val="clear" w:pos="1191"/>
          <w:tab w:val="left" w:pos="1418"/>
        </w:tabs>
        <w:ind w:left="1276"/>
        <w:rPr>
          <w:rFonts w:eastAsiaTheme="minorEastAsia"/>
          <w:b/>
          <w:bCs/>
          <w:szCs w:val="22"/>
        </w:rPr>
      </w:pPr>
      <w:bookmarkStart w:id="129" w:name="lt_pId235"/>
      <w:r w:rsidRPr="00A15C87">
        <w:rPr>
          <w:rFonts w:eastAsiaTheme="minorEastAsia"/>
          <w:szCs w:val="22"/>
        </w:rPr>
        <w:t xml:space="preserve">The bus stop in front of the conference venue is called </w:t>
      </w:r>
      <w:proofErr w:type="spellStart"/>
      <w:r w:rsidRPr="00A15C87">
        <w:rPr>
          <w:rFonts w:eastAsiaTheme="minorEastAsia"/>
          <w:b/>
          <w:bCs/>
          <w:szCs w:val="22"/>
        </w:rPr>
        <w:t>Raztaviš</w:t>
      </w:r>
      <w:r w:rsidRPr="00A15C87">
        <w:rPr>
          <w:rFonts w:eastAsiaTheme="minorEastAsia" w:cs="Cambria"/>
          <w:b/>
          <w:bCs/>
          <w:szCs w:val="22"/>
        </w:rPr>
        <w:t>č</w:t>
      </w:r>
      <w:r w:rsidRPr="00A15C87">
        <w:rPr>
          <w:rFonts w:eastAsiaTheme="minorEastAsia"/>
          <w:b/>
          <w:bCs/>
          <w:szCs w:val="22"/>
        </w:rPr>
        <w:t>e</w:t>
      </w:r>
      <w:proofErr w:type="spellEnd"/>
      <w:r w:rsidRPr="00A15C87">
        <w:rPr>
          <w:rFonts w:eastAsiaTheme="minorEastAsia"/>
          <w:szCs w:val="22"/>
        </w:rPr>
        <w:t>.</w:t>
      </w:r>
      <w:bookmarkEnd w:id="129"/>
    </w:p>
    <w:p w:rsidR="00757454" w:rsidRPr="00A15C87" w:rsidRDefault="00757454" w:rsidP="00757454">
      <w:pPr>
        <w:pStyle w:val="Heading2"/>
        <w:tabs>
          <w:tab w:val="left" w:pos="567"/>
        </w:tabs>
        <w:spacing w:before="360"/>
        <w:ind w:left="567" w:hanging="567"/>
        <w:rPr>
          <w:rFonts w:eastAsiaTheme="minorEastAsia"/>
          <w:sz w:val="22"/>
          <w:szCs w:val="22"/>
        </w:rPr>
      </w:pPr>
      <w:r w:rsidRPr="00A15C87">
        <w:rPr>
          <w:rFonts w:eastAsiaTheme="minorEastAsia"/>
          <w:sz w:val="22"/>
          <w:szCs w:val="22"/>
        </w:rPr>
        <w:t>5.</w:t>
      </w:r>
      <w:r w:rsidRPr="00A15C87">
        <w:rPr>
          <w:rFonts w:eastAsiaTheme="minorEastAsia"/>
          <w:sz w:val="22"/>
          <w:szCs w:val="22"/>
        </w:rPr>
        <w:tab/>
      </w:r>
      <w:bookmarkStart w:id="130" w:name="lt_pId237"/>
      <w:r w:rsidRPr="00A15C87">
        <w:rPr>
          <w:rFonts w:eastAsiaTheme="minorEastAsia"/>
          <w:sz w:val="22"/>
          <w:szCs w:val="22"/>
        </w:rPr>
        <w:t>LOCAL INFORMATION</w:t>
      </w:r>
      <w:bookmarkEnd w:id="130"/>
    </w:p>
    <w:p w:rsidR="00757454" w:rsidRPr="00A15C87" w:rsidRDefault="00757454" w:rsidP="00757454">
      <w:pPr>
        <w:pStyle w:val="Heading3"/>
        <w:tabs>
          <w:tab w:val="left" w:pos="1276"/>
        </w:tabs>
        <w:ind w:left="1418" w:hanging="851"/>
        <w:rPr>
          <w:rFonts w:eastAsiaTheme="minorEastAsia"/>
          <w:sz w:val="22"/>
          <w:szCs w:val="22"/>
        </w:rPr>
      </w:pPr>
      <w:r w:rsidRPr="00A15C87">
        <w:rPr>
          <w:rFonts w:eastAsiaTheme="minorEastAsia"/>
          <w:sz w:val="22"/>
          <w:szCs w:val="22"/>
        </w:rPr>
        <w:t>5.1</w:t>
      </w:r>
      <w:r w:rsidRPr="00A15C87">
        <w:rPr>
          <w:rFonts w:eastAsiaTheme="minorEastAsia"/>
          <w:sz w:val="22"/>
          <w:szCs w:val="22"/>
        </w:rPr>
        <w:tab/>
      </w:r>
      <w:bookmarkStart w:id="131" w:name="lt_pId239"/>
      <w:r w:rsidRPr="00A15C87">
        <w:rPr>
          <w:rFonts w:eastAsiaTheme="minorEastAsia"/>
          <w:sz w:val="22"/>
          <w:szCs w:val="22"/>
        </w:rPr>
        <w:t>Currency exchange</w:t>
      </w:r>
      <w:bookmarkEnd w:id="131"/>
    </w:p>
    <w:p w:rsidR="00757454" w:rsidRPr="00080762" w:rsidRDefault="00757454" w:rsidP="00757454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276" w:hanging="142"/>
        <w:rPr>
          <w:rStyle w:val="Hyperlink"/>
          <w:rFonts w:eastAsiaTheme="minorEastAsia" w:cstheme="majorBidi"/>
          <w:bCs/>
          <w:color w:val="auto"/>
          <w:szCs w:val="22"/>
          <w:lang w:eastAsia="zh-CN"/>
        </w:rPr>
      </w:pPr>
      <w:r w:rsidRPr="00A15C87">
        <w:rPr>
          <w:rFonts w:eastAsiaTheme="minorEastAsia" w:cstheme="majorBidi"/>
          <w:bCs/>
          <w:szCs w:val="22"/>
          <w:lang w:eastAsia="zh-CN"/>
        </w:rPr>
        <w:tab/>
      </w:r>
      <w:bookmarkStart w:id="132" w:name="lt_pId240"/>
      <w:r w:rsidRPr="00A15C87">
        <w:rPr>
          <w:rFonts w:eastAsiaTheme="minorEastAsia" w:cstheme="majorBidi"/>
          <w:bCs/>
          <w:szCs w:val="22"/>
          <w:lang w:eastAsia="zh-CN"/>
        </w:rPr>
        <w:t>In Slovenia the valid currency is the Euro (EUR).</w:t>
      </w:r>
      <w:bookmarkEnd w:id="132"/>
      <w:r w:rsidRPr="00A15C87">
        <w:rPr>
          <w:rFonts w:eastAsiaTheme="minorEastAsia" w:cstheme="majorBidi"/>
          <w:bCs/>
          <w:szCs w:val="22"/>
          <w:lang w:eastAsia="zh-CN"/>
        </w:rPr>
        <w:t xml:space="preserve"> </w:t>
      </w:r>
      <w:bookmarkStart w:id="133" w:name="lt_pId241"/>
      <w:r w:rsidRPr="00A15C87">
        <w:rPr>
          <w:rFonts w:eastAsiaTheme="minorEastAsia" w:cstheme="majorBidi"/>
          <w:bCs/>
          <w:szCs w:val="22"/>
          <w:lang w:eastAsia="zh-CN"/>
        </w:rPr>
        <w:t>Currency can be changed at exchange offices, hotel receptions, tourist agencies, petrol stations and major shopping centres.</w:t>
      </w:r>
      <w:bookmarkEnd w:id="133"/>
      <w:r w:rsidRPr="00A15C87">
        <w:rPr>
          <w:rFonts w:eastAsiaTheme="minorEastAsia" w:cstheme="majorBidi"/>
          <w:bCs/>
          <w:szCs w:val="22"/>
          <w:lang w:eastAsia="zh-CN"/>
        </w:rPr>
        <w:t xml:space="preserve"> </w:t>
      </w:r>
    </w:p>
    <w:p w:rsidR="00757454" w:rsidRPr="00080762" w:rsidRDefault="00757454" w:rsidP="00757454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ind w:left="1276" w:hanging="142"/>
        <w:rPr>
          <w:rFonts w:eastAsiaTheme="minorEastAsia" w:cstheme="majorBidi"/>
          <w:b/>
          <w:bCs/>
          <w:szCs w:val="22"/>
        </w:rPr>
      </w:pPr>
    </w:p>
    <w:p w:rsidR="00757454" w:rsidRPr="00A15C87" w:rsidRDefault="00757454" w:rsidP="00757454">
      <w:pPr>
        <w:tabs>
          <w:tab w:val="clear" w:pos="1191"/>
          <w:tab w:val="left" w:pos="709"/>
          <w:tab w:val="left" w:pos="1134"/>
        </w:tabs>
        <w:spacing w:before="0"/>
        <w:ind w:left="1276" w:hanging="142"/>
        <w:rPr>
          <w:rFonts w:eastAsiaTheme="minorEastAsia"/>
          <w:szCs w:val="22"/>
          <w:u w:val="single"/>
        </w:rPr>
      </w:pPr>
      <w:r w:rsidRPr="00A15C87">
        <w:rPr>
          <w:rFonts w:eastAsiaTheme="minorEastAsia"/>
          <w:szCs w:val="22"/>
        </w:rPr>
        <w:tab/>
      </w:r>
      <w:bookmarkStart w:id="134" w:name="lt_pId242"/>
      <w:r w:rsidRPr="00A15C87">
        <w:rPr>
          <w:rFonts w:eastAsiaTheme="minorEastAsia"/>
          <w:szCs w:val="22"/>
        </w:rPr>
        <w:t xml:space="preserve">Please check the currency exchange rate in the local bank system or use the following link as a reference: </w:t>
      </w:r>
      <w:hyperlink r:id="rId41" w:history="1">
        <w:r w:rsidRPr="00A15C87">
          <w:rPr>
            <w:rStyle w:val="Hyperlink"/>
            <w:rFonts w:eastAsiaTheme="minorEastAsia"/>
            <w:szCs w:val="22"/>
          </w:rPr>
          <w:t>https://themoneyconverter.com/EUR/USD.aspx</w:t>
        </w:r>
      </w:hyperlink>
      <w:r w:rsidRPr="00A15C87">
        <w:rPr>
          <w:rFonts w:eastAsiaTheme="minorEastAsia"/>
          <w:szCs w:val="22"/>
        </w:rPr>
        <w:t>.</w:t>
      </w:r>
      <w:bookmarkEnd w:id="134"/>
    </w:p>
    <w:p w:rsidR="00757454" w:rsidRPr="00A15C87" w:rsidRDefault="00757454" w:rsidP="00757454">
      <w:pPr>
        <w:keepNext/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left="1276"/>
        <w:rPr>
          <w:rFonts w:eastAsiaTheme="minorEastAsia" w:cstheme="majorBidi"/>
          <w:b/>
          <w:bCs/>
          <w:szCs w:val="22"/>
        </w:rPr>
      </w:pPr>
    </w:p>
    <w:p w:rsidR="00757454" w:rsidRPr="00A15C87" w:rsidRDefault="00757454" w:rsidP="00757454">
      <w:pPr>
        <w:pStyle w:val="Heading3"/>
        <w:keepLines w:val="0"/>
        <w:widowControl w:val="0"/>
        <w:tabs>
          <w:tab w:val="left" w:pos="1418"/>
        </w:tabs>
        <w:spacing w:before="0"/>
        <w:ind w:left="1276" w:hanging="709"/>
        <w:rPr>
          <w:rFonts w:eastAsiaTheme="minorEastAsia"/>
          <w:sz w:val="22"/>
          <w:szCs w:val="22"/>
        </w:rPr>
      </w:pPr>
      <w:r w:rsidRPr="00A15C87">
        <w:rPr>
          <w:rFonts w:eastAsiaTheme="minorEastAsia"/>
          <w:sz w:val="22"/>
          <w:szCs w:val="22"/>
        </w:rPr>
        <w:t>5.2</w:t>
      </w:r>
      <w:r w:rsidRPr="00A15C87">
        <w:rPr>
          <w:rFonts w:eastAsiaTheme="minorEastAsia"/>
          <w:sz w:val="22"/>
          <w:szCs w:val="22"/>
        </w:rPr>
        <w:tab/>
      </w:r>
      <w:bookmarkStart w:id="135" w:name="lt_pId244"/>
      <w:r w:rsidRPr="00A15C87">
        <w:rPr>
          <w:rFonts w:eastAsiaTheme="minorEastAsia"/>
          <w:sz w:val="22"/>
          <w:szCs w:val="22"/>
        </w:rPr>
        <w:t>Climate</w:t>
      </w:r>
      <w:bookmarkEnd w:id="135"/>
    </w:p>
    <w:p w:rsidR="00757454" w:rsidRPr="00A15C87" w:rsidRDefault="00757454" w:rsidP="00757454">
      <w:pPr>
        <w:spacing w:before="0"/>
        <w:rPr>
          <w:rFonts w:eastAsiaTheme="minorEastAsia" w:cstheme="majorBidi"/>
          <w:b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9"/>
        <w:gridCol w:w="1182"/>
      </w:tblGrid>
      <w:tr w:rsidR="00757454" w:rsidRPr="00A15C87" w:rsidTr="00757454">
        <w:trPr>
          <w:jc w:val="center"/>
        </w:trPr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b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b/>
                <w:szCs w:val="22"/>
              </w:rPr>
            </w:pPr>
            <w:bookmarkStart w:id="136" w:name="lt_pId245"/>
            <w:r w:rsidRPr="00A15C87">
              <w:rPr>
                <w:rFonts w:eastAsiaTheme="minorEastAsia"/>
                <w:b/>
                <w:szCs w:val="22"/>
              </w:rPr>
              <w:t>Maximum temperature</w:t>
            </w:r>
            <w:bookmarkEnd w:id="136"/>
          </w:p>
        </w:tc>
        <w:tc>
          <w:tcPr>
            <w:tcW w:w="2269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b/>
                <w:szCs w:val="22"/>
              </w:rPr>
            </w:pPr>
            <w:bookmarkStart w:id="137" w:name="lt_pId246"/>
            <w:r w:rsidRPr="00A15C87">
              <w:rPr>
                <w:rFonts w:eastAsiaTheme="minorEastAsia"/>
                <w:b/>
                <w:szCs w:val="22"/>
              </w:rPr>
              <w:t>Minimum temperature</w:t>
            </w:r>
            <w:bookmarkEnd w:id="137"/>
          </w:p>
        </w:tc>
        <w:tc>
          <w:tcPr>
            <w:tcW w:w="1182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b/>
                <w:szCs w:val="22"/>
              </w:rPr>
            </w:pPr>
            <w:bookmarkStart w:id="138" w:name="lt_pId247"/>
            <w:r w:rsidRPr="00A15C87">
              <w:rPr>
                <w:rFonts w:eastAsiaTheme="minorEastAsia"/>
                <w:b/>
                <w:szCs w:val="22"/>
              </w:rPr>
              <w:t>Rain days</w:t>
            </w:r>
            <w:bookmarkEnd w:id="138"/>
          </w:p>
        </w:tc>
      </w:tr>
      <w:tr w:rsidR="00757454" w:rsidRPr="00A15C87" w:rsidTr="00757454">
        <w:trPr>
          <w:jc w:val="center"/>
        </w:trPr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39" w:name="lt_pId248"/>
            <w:r w:rsidRPr="00A15C87">
              <w:rPr>
                <w:rFonts w:eastAsiaTheme="minorEastAsia"/>
                <w:szCs w:val="22"/>
              </w:rPr>
              <w:t>January</w:t>
            </w:r>
            <w:bookmarkEnd w:id="139"/>
          </w:p>
        </w:tc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40" w:name="lt_pId249"/>
            <w:r w:rsidRPr="00A15C87">
              <w:rPr>
                <w:rFonts w:eastAsiaTheme="minorEastAsia"/>
                <w:szCs w:val="22"/>
              </w:rPr>
              <w:t>1.4°C</w:t>
            </w:r>
            <w:bookmarkEnd w:id="140"/>
          </w:p>
        </w:tc>
        <w:tc>
          <w:tcPr>
            <w:tcW w:w="2269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41" w:name="lt_pId250"/>
            <w:r w:rsidRPr="00A15C87">
              <w:rPr>
                <w:rFonts w:eastAsiaTheme="minorEastAsia"/>
              </w:rPr>
              <w:t>−4.7°C</w:t>
            </w:r>
            <w:bookmarkEnd w:id="141"/>
          </w:p>
        </w:tc>
        <w:tc>
          <w:tcPr>
            <w:tcW w:w="1182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r w:rsidRPr="00A15C87">
              <w:rPr>
                <w:rFonts w:eastAsiaTheme="minorEastAsia"/>
                <w:szCs w:val="22"/>
              </w:rPr>
              <w:t>9</w:t>
            </w:r>
          </w:p>
        </w:tc>
      </w:tr>
      <w:tr w:rsidR="00757454" w:rsidRPr="00A15C87" w:rsidTr="00757454">
        <w:trPr>
          <w:jc w:val="center"/>
        </w:trPr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42" w:name="lt_pId252"/>
            <w:r w:rsidRPr="00A15C87">
              <w:rPr>
                <w:rFonts w:eastAsiaTheme="minorEastAsia"/>
                <w:szCs w:val="22"/>
              </w:rPr>
              <w:t>February</w:t>
            </w:r>
            <w:bookmarkEnd w:id="142"/>
          </w:p>
        </w:tc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43" w:name="lt_pId253"/>
            <w:r w:rsidRPr="00A15C87">
              <w:rPr>
                <w:rFonts w:eastAsiaTheme="minorEastAsia"/>
                <w:szCs w:val="22"/>
              </w:rPr>
              <w:t>4.9°C</w:t>
            </w:r>
            <w:bookmarkEnd w:id="143"/>
          </w:p>
        </w:tc>
        <w:tc>
          <w:tcPr>
            <w:tcW w:w="2269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44" w:name="lt_pId254"/>
            <w:r w:rsidRPr="00A15C87">
              <w:rPr>
                <w:rFonts w:eastAsiaTheme="minorEastAsia"/>
              </w:rPr>
              <w:t>−3.8°C</w:t>
            </w:r>
            <w:bookmarkEnd w:id="144"/>
          </w:p>
        </w:tc>
        <w:tc>
          <w:tcPr>
            <w:tcW w:w="1182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r w:rsidRPr="00A15C87">
              <w:rPr>
                <w:rFonts w:eastAsiaTheme="minorEastAsia"/>
                <w:szCs w:val="22"/>
              </w:rPr>
              <w:t>8</w:t>
            </w:r>
          </w:p>
        </w:tc>
      </w:tr>
      <w:tr w:rsidR="00757454" w:rsidRPr="00A15C87" w:rsidTr="00757454">
        <w:trPr>
          <w:jc w:val="center"/>
        </w:trPr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45" w:name="lt_pId256"/>
            <w:r w:rsidRPr="00A15C87">
              <w:rPr>
                <w:rFonts w:eastAsiaTheme="minorEastAsia"/>
                <w:szCs w:val="22"/>
              </w:rPr>
              <w:t>March</w:t>
            </w:r>
            <w:bookmarkEnd w:id="145"/>
          </w:p>
        </w:tc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46" w:name="lt_pId257"/>
            <w:r w:rsidRPr="00A15C87">
              <w:rPr>
                <w:rFonts w:eastAsiaTheme="minorEastAsia"/>
                <w:szCs w:val="22"/>
              </w:rPr>
              <w:t>10.2°C</w:t>
            </w:r>
            <w:bookmarkEnd w:id="146"/>
          </w:p>
        </w:tc>
        <w:tc>
          <w:tcPr>
            <w:tcW w:w="2269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47" w:name="lt_pId258"/>
            <w:r w:rsidRPr="00A15C87">
              <w:rPr>
                <w:rFonts w:eastAsiaTheme="minorEastAsia"/>
                <w:szCs w:val="22"/>
              </w:rPr>
              <w:t>0°C</w:t>
            </w:r>
            <w:bookmarkEnd w:id="147"/>
          </w:p>
        </w:tc>
        <w:tc>
          <w:tcPr>
            <w:tcW w:w="1182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r w:rsidRPr="00A15C87">
              <w:rPr>
                <w:rFonts w:eastAsiaTheme="minorEastAsia"/>
                <w:szCs w:val="22"/>
              </w:rPr>
              <w:t>8</w:t>
            </w:r>
          </w:p>
        </w:tc>
      </w:tr>
      <w:tr w:rsidR="00757454" w:rsidRPr="00A15C87" w:rsidTr="00757454">
        <w:trPr>
          <w:jc w:val="center"/>
        </w:trPr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48" w:name="lt_pId260"/>
            <w:r w:rsidRPr="00A15C87">
              <w:rPr>
                <w:rFonts w:eastAsiaTheme="minorEastAsia"/>
                <w:szCs w:val="22"/>
              </w:rPr>
              <w:t>April</w:t>
            </w:r>
            <w:bookmarkEnd w:id="148"/>
          </w:p>
        </w:tc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49" w:name="lt_pId261"/>
            <w:r w:rsidRPr="00A15C87">
              <w:rPr>
                <w:rFonts w:eastAsiaTheme="minorEastAsia"/>
                <w:szCs w:val="22"/>
              </w:rPr>
              <w:t>15.6°C</w:t>
            </w:r>
            <w:bookmarkEnd w:id="149"/>
          </w:p>
        </w:tc>
        <w:tc>
          <w:tcPr>
            <w:tcW w:w="2269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50" w:name="lt_pId262"/>
            <w:r w:rsidRPr="00A15C87">
              <w:rPr>
                <w:rFonts w:eastAsiaTheme="minorEastAsia"/>
                <w:szCs w:val="22"/>
              </w:rPr>
              <w:t>4.3°C</w:t>
            </w:r>
            <w:bookmarkEnd w:id="150"/>
          </w:p>
        </w:tc>
        <w:tc>
          <w:tcPr>
            <w:tcW w:w="1182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r w:rsidRPr="00A15C87">
              <w:rPr>
                <w:rFonts w:eastAsiaTheme="minorEastAsia"/>
                <w:szCs w:val="22"/>
              </w:rPr>
              <w:t>10</w:t>
            </w:r>
          </w:p>
        </w:tc>
      </w:tr>
      <w:tr w:rsidR="00757454" w:rsidRPr="00A15C87" w:rsidTr="00757454">
        <w:trPr>
          <w:jc w:val="center"/>
        </w:trPr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51" w:name="lt_pId264"/>
            <w:r w:rsidRPr="00A15C87">
              <w:rPr>
                <w:rFonts w:eastAsiaTheme="minorEastAsia"/>
                <w:szCs w:val="22"/>
              </w:rPr>
              <w:t>May</w:t>
            </w:r>
            <w:bookmarkEnd w:id="151"/>
          </w:p>
        </w:tc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52" w:name="lt_pId265"/>
            <w:r w:rsidRPr="00A15C87">
              <w:rPr>
                <w:rFonts w:eastAsiaTheme="minorEastAsia"/>
                <w:szCs w:val="22"/>
              </w:rPr>
              <w:t>20.2°C</w:t>
            </w:r>
            <w:bookmarkEnd w:id="152"/>
          </w:p>
        </w:tc>
        <w:tc>
          <w:tcPr>
            <w:tcW w:w="2269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53" w:name="lt_pId266"/>
            <w:r w:rsidRPr="00A15C87">
              <w:rPr>
                <w:rFonts w:eastAsiaTheme="minorEastAsia"/>
                <w:szCs w:val="22"/>
              </w:rPr>
              <w:t>8.8°C</w:t>
            </w:r>
            <w:bookmarkEnd w:id="153"/>
          </w:p>
        </w:tc>
        <w:tc>
          <w:tcPr>
            <w:tcW w:w="1182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r w:rsidRPr="00A15C87">
              <w:rPr>
                <w:rFonts w:eastAsiaTheme="minorEastAsia"/>
                <w:szCs w:val="22"/>
              </w:rPr>
              <w:t>12</w:t>
            </w:r>
          </w:p>
        </w:tc>
      </w:tr>
      <w:tr w:rsidR="00757454" w:rsidRPr="00A15C87" w:rsidTr="00757454">
        <w:trPr>
          <w:jc w:val="center"/>
        </w:trPr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54" w:name="lt_pId268"/>
            <w:r w:rsidRPr="00A15C87">
              <w:rPr>
                <w:rFonts w:eastAsiaTheme="minorEastAsia"/>
                <w:szCs w:val="22"/>
              </w:rPr>
              <w:t>June</w:t>
            </w:r>
            <w:bookmarkEnd w:id="154"/>
          </w:p>
        </w:tc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55" w:name="lt_pId269"/>
            <w:r w:rsidRPr="00A15C87">
              <w:rPr>
                <w:rFonts w:eastAsiaTheme="minorEastAsia"/>
                <w:szCs w:val="22"/>
              </w:rPr>
              <w:t>24°C</w:t>
            </w:r>
            <w:bookmarkEnd w:id="155"/>
          </w:p>
        </w:tc>
        <w:tc>
          <w:tcPr>
            <w:tcW w:w="2269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56" w:name="lt_pId270"/>
            <w:r w:rsidRPr="00A15C87">
              <w:rPr>
                <w:rFonts w:eastAsiaTheme="minorEastAsia"/>
                <w:szCs w:val="22"/>
              </w:rPr>
              <w:t>12.2°C</w:t>
            </w:r>
            <w:bookmarkEnd w:id="156"/>
          </w:p>
        </w:tc>
        <w:tc>
          <w:tcPr>
            <w:tcW w:w="1182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r w:rsidRPr="00A15C87">
              <w:rPr>
                <w:rFonts w:eastAsiaTheme="minorEastAsia"/>
                <w:szCs w:val="22"/>
              </w:rPr>
              <w:t>11</w:t>
            </w:r>
          </w:p>
        </w:tc>
      </w:tr>
      <w:tr w:rsidR="00757454" w:rsidRPr="00A15C87" w:rsidTr="00757454">
        <w:trPr>
          <w:jc w:val="center"/>
        </w:trPr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i/>
                <w:szCs w:val="22"/>
              </w:rPr>
            </w:pPr>
            <w:bookmarkStart w:id="157" w:name="lt_pId272"/>
            <w:r w:rsidRPr="00A15C87">
              <w:rPr>
                <w:rFonts w:eastAsiaTheme="minorEastAsia"/>
                <w:i/>
                <w:szCs w:val="22"/>
              </w:rPr>
              <w:t>July</w:t>
            </w:r>
            <w:bookmarkEnd w:id="157"/>
          </w:p>
        </w:tc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i/>
                <w:szCs w:val="22"/>
              </w:rPr>
            </w:pPr>
            <w:bookmarkStart w:id="158" w:name="lt_pId273"/>
            <w:r w:rsidRPr="00A15C87">
              <w:rPr>
                <w:rFonts w:eastAsiaTheme="minorEastAsia"/>
                <w:i/>
                <w:szCs w:val="22"/>
              </w:rPr>
              <w:t>26.4°C</w:t>
            </w:r>
            <w:bookmarkEnd w:id="158"/>
          </w:p>
        </w:tc>
        <w:tc>
          <w:tcPr>
            <w:tcW w:w="2269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i/>
                <w:szCs w:val="22"/>
              </w:rPr>
            </w:pPr>
            <w:bookmarkStart w:id="159" w:name="lt_pId274"/>
            <w:r w:rsidRPr="00A15C87">
              <w:rPr>
                <w:rFonts w:eastAsiaTheme="minorEastAsia"/>
                <w:i/>
                <w:szCs w:val="22"/>
              </w:rPr>
              <w:t>13.7°C</w:t>
            </w:r>
            <w:bookmarkEnd w:id="159"/>
          </w:p>
        </w:tc>
        <w:tc>
          <w:tcPr>
            <w:tcW w:w="1182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i/>
                <w:szCs w:val="22"/>
              </w:rPr>
            </w:pPr>
            <w:r w:rsidRPr="00A15C87">
              <w:rPr>
                <w:rFonts w:eastAsiaTheme="minorEastAsia"/>
                <w:i/>
                <w:szCs w:val="22"/>
              </w:rPr>
              <w:t>10</w:t>
            </w:r>
          </w:p>
        </w:tc>
      </w:tr>
      <w:tr w:rsidR="00757454" w:rsidRPr="00A15C87" w:rsidTr="00757454">
        <w:trPr>
          <w:jc w:val="center"/>
        </w:trPr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60" w:name="lt_pId276"/>
            <w:r w:rsidRPr="00A15C87">
              <w:rPr>
                <w:rFonts w:eastAsiaTheme="minorEastAsia"/>
                <w:szCs w:val="22"/>
              </w:rPr>
              <w:t>August</w:t>
            </w:r>
            <w:bookmarkEnd w:id="160"/>
          </w:p>
        </w:tc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61" w:name="lt_pId277"/>
            <w:r w:rsidRPr="00A15C87">
              <w:rPr>
                <w:rFonts w:eastAsiaTheme="minorEastAsia"/>
                <w:szCs w:val="22"/>
              </w:rPr>
              <w:t>25.7°C</w:t>
            </w:r>
            <w:bookmarkEnd w:id="161"/>
          </w:p>
        </w:tc>
        <w:tc>
          <w:tcPr>
            <w:tcW w:w="2269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62" w:name="lt_pId278"/>
            <w:r w:rsidRPr="00A15C87">
              <w:rPr>
                <w:rFonts w:eastAsiaTheme="minorEastAsia"/>
                <w:szCs w:val="22"/>
              </w:rPr>
              <w:t>13.2°C</w:t>
            </w:r>
            <w:bookmarkEnd w:id="162"/>
          </w:p>
        </w:tc>
        <w:tc>
          <w:tcPr>
            <w:tcW w:w="1182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r w:rsidRPr="00A15C87">
              <w:rPr>
                <w:rFonts w:eastAsiaTheme="minorEastAsia"/>
                <w:szCs w:val="22"/>
              </w:rPr>
              <w:t>9</w:t>
            </w:r>
          </w:p>
        </w:tc>
      </w:tr>
      <w:tr w:rsidR="00757454" w:rsidRPr="00A15C87" w:rsidTr="00757454">
        <w:trPr>
          <w:jc w:val="center"/>
        </w:trPr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63" w:name="lt_pId280"/>
            <w:r w:rsidRPr="00A15C87">
              <w:rPr>
                <w:rFonts w:eastAsiaTheme="minorEastAsia"/>
                <w:szCs w:val="22"/>
              </w:rPr>
              <w:t>September</w:t>
            </w:r>
            <w:bookmarkEnd w:id="163"/>
          </w:p>
        </w:tc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64" w:name="lt_pId281"/>
            <w:r w:rsidRPr="00A15C87">
              <w:rPr>
                <w:rFonts w:eastAsiaTheme="minorEastAsia"/>
                <w:szCs w:val="22"/>
              </w:rPr>
              <w:t>21.8°C</w:t>
            </w:r>
            <w:bookmarkEnd w:id="164"/>
          </w:p>
        </w:tc>
        <w:tc>
          <w:tcPr>
            <w:tcW w:w="2269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65" w:name="lt_pId282"/>
            <w:r w:rsidRPr="00A15C87">
              <w:rPr>
                <w:rFonts w:eastAsiaTheme="minorEastAsia"/>
                <w:szCs w:val="22"/>
              </w:rPr>
              <w:t>10.3°C</w:t>
            </w:r>
            <w:bookmarkEnd w:id="165"/>
          </w:p>
        </w:tc>
        <w:tc>
          <w:tcPr>
            <w:tcW w:w="1182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r w:rsidRPr="00A15C87">
              <w:rPr>
                <w:rFonts w:eastAsiaTheme="minorEastAsia"/>
                <w:szCs w:val="22"/>
              </w:rPr>
              <w:t>8</w:t>
            </w:r>
          </w:p>
        </w:tc>
      </w:tr>
      <w:tr w:rsidR="00757454" w:rsidRPr="00A15C87" w:rsidTr="00757454">
        <w:trPr>
          <w:jc w:val="center"/>
        </w:trPr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66" w:name="lt_pId284"/>
            <w:r w:rsidRPr="00A15C87">
              <w:rPr>
                <w:rFonts w:eastAsiaTheme="minorEastAsia"/>
                <w:szCs w:val="22"/>
              </w:rPr>
              <w:t>October</w:t>
            </w:r>
            <w:bookmarkEnd w:id="166"/>
          </w:p>
        </w:tc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67" w:name="lt_pId285"/>
            <w:r w:rsidRPr="00A15C87">
              <w:rPr>
                <w:rFonts w:eastAsiaTheme="minorEastAsia"/>
                <w:szCs w:val="22"/>
              </w:rPr>
              <w:t>15°C</w:t>
            </w:r>
            <w:bookmarkEnd w:id="167"/>
          </w:p>
        </w:tc>
        <w:tc>
          <w:tcPr>
            <w:tcW w:w="2269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68" w:name="lt_pId286"/>
            <w:r w:rsidRPr="00A15C87">
              <w:rPr>
                <w:rFonts w:eastAsiaTheme="minorEastAsia"/>
                <w:szCs w:val="22"/>
              </w:rPr>
              <w:t>5.8°C</w:t>
            </w:r>
            <w:bookmarkEnd w:id="168"/>
          </w:p>
        </w:tc>
        <w:tc>
          <w:tcPr>
            <w:tcW w:w="1182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r w:rsidRPr="00A15C87">
              <w:rPr>
                <w:rFonts w:eastAsiaTheme="minorEastAsia"/>
                <w:szCs w:val="22"/>
              </w:rPr>
              <w:t>10</w:t>
            </w:r>
          </w:p>
        </w:tc>
      </w:tr>
      <w:tr w:rsidR="00757454" w:rsidRPr="00A15C87" w:rsidTr="00757454">
        <w:trPr>
          <w:jc w:val="center"/>
        </w:trPr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69" w:name="lt_pId288"/>
            <w:r w:rsidRPr="00A15C87">
              <w:rPr>
                <w:rFonts w:eastAsiaTheme="minorEastAsia"/>
                <w:szCs w:val="22"/>
              </w:rPr>
              <w:t>November</w:t>
            </w:r>
            <w:bookmarkEnd w:id="169"/>
          </w:p>
        </w:tc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70" w:name="lt_pId289"/>
            <w:r w:rsidRPr="00A15C87">
              <w:rPr>
                <w:rFonts w:eastAsiaTheme="minorEastAsia"/>
                <w:szCs w:val="22"/>
              </w:rPr>
              <w:t>7.7°C</w:t>
            </w:r>
            <w:bookmarkEnd w:id="170"/>
          </w:p>
        </w:tc>
        <w:tc>
          <w:tcPr>
            <w:tcW w:w="2269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71" w:name="lt_pId290"/>
            <w:r w:rsidRPr="00A15C87">
              <w:rPr>
                <w:rFonts w:eastAsiaTheme="minorEastAsia"/>
                <w:szCs w:val="22"/>
              </w:rPr>
              <w:t>2°C</w:t>
            </w:r>
            <w:bookmarkEnd w:id="171"/>
          </w:p>
        </w:tc>
        <w:tc>
          <w:tcPr>
            <w:tcW w:w="1182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r w:rsidRPr="00A15C87">
              <w:rPr>
                <w:rFonts w:eastAsiaTheme="minorEastAsia"/>
                <w:szCs w:val="22"/>
              </w:rPr>
              <w:t>11</w:t>
            </w:r>
          </w:p>
        </w:tc>
      </w:tr>
      <w:tr w:rsidR="00757454" w:rsidRPr="00A15C87" w:rsidTr="00757454">
        <w:trPr>
          <w:jc w:val="center"/>
        </w:trPr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72" w:name="lt_pId292"/>
            <w:r w:rsidRPr="00A15C87">
              <w:rPr>
                <w:rFonts w:eastAsiaTheme="minorEastAsia"/>
                <w:szCs w:val="22"/>
              </w:rPr>
              <w:t>December</w:t>
            </w:r>
            <w:bookmarkEnd w:id="172"/>
          </w:p>
        </w:tc>
        <w:tc>
          <w:tcPr>
            <w:tcW w:w="2265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73" w:name="lt_pId293"/>
            <w:r w:rsidRPr="00A15C87">
              <w:rPr>
                <w:rFonts w:eastAsiaTheme="minorEastAsia"/>
                <w:szCs w:val="22"/>
              </w:rPr>
              <w:t>3.1°C</w:t>
            </w:r>
            <w:bookmarkEnd w:id="173"/>
          </w:p>
        </w:tc>
        <w:tc>
          <w:tcPr>
            <w:tcW w:w="2269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bookmarkStart w:id="174" w:name="lt_pId294"/>
            <w:r w:rsidRPr="00A15C87">
              <w:rPr>
                <w:rFonts w:eastAsiaTheme="minorEastAsia"/>
              </w:rPr>
              <w:t>−2°C</w:t>
            </w:r>
            <w:bookmarkEnd w:id="174"/>
          </w:p>
        </w:tc>
        <w:tc>
          <w:tcPr>
            <w:tcW w:w="1182" w:type="dxa"/>
            <w:vAlign w:val="center"/>
          </w:tcPr>
          <w:p w:rsidR="00757454" w:rsidRPr="00A15C87" w:rsidRDefault="00757454" w:rsidP="00757454">
            <w:pPr>
              <w:spacing w:before="40" w:after="40"/>
              <w:jc w:val="center"/>
              <w:rPr>
                <w:rFonts w:eastAsiaTheme="minorEastAsia"/>
                <w:szCs w:val="22"/>
              </w:rPr>
            </w:pPr>
            <w:r w:rsidRPr="00A15C87">
              <w:rPr>
                <w:rFonts w:eastAsiaTheme="minorEastAsia"/>
                <w:szCs w:val="22"/>
              </w:rPr>
              <w:t>10</w:t>
            </w:r>
          </w:p>
        </w:tc>
      </w:tr>
    </w:tbl>
    <w:p w:rsidR="00757454" w:rsidRPr="00A15C87" w:rsidRDefault="00757454" w:rsidP="00757454">
      <w:pPr>
        <w:rPr>
          <w:rFonts w:eastAsiaTheme="minorEastAsia"/>
        </w:rPr>
      </w:pPr>
    </w:p>
    <w:p w:rsidR="00757454" w:rsidRPr="00A15C87" w:rsidRDefault="00757454" w:rsidP="00757454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0" w:firstLine="567"/>
        <w:rPr>
          <w:rFonts w:eastAsiaTheme="minorEastAsia" w:cstheme="majorBidi"/>
          <w:b/>
          <w:szCs w:val="22"/>
        </w:rPr>
      </w:pPr>
      <w:r w:rsidRPr="00A15C87">
        <w:rPr>
          <w:rFonts w:eastAsiaTheme="minorEastAsia" w:cstheme="majorBidi"/>
          <w:b/>
          <w:szCs w:val="22"/>
        </w:rPr>
        <w:t>5.3</w:t>
      </w:r>
      <w:r w:rsidRPr="00A15C87">
        <w:rPr>
          <w:rFonts w:eastAsiaTheme="minorEastAsia" w:cstheme="majorBidi"/>
          <w:b/>
          <w:szCs w:val="22"/>
        </w:rPr>
        <w:tab/>
      </w:r>
      <w:bookmarkStart w:id="175" w:name="lt_pId297"/>
      <w:r w:rsidRPr="00A15C87">
        <w:rPr>
          <w:rFonts w:eastAsiaTheme="minorEastAsia" w:cstheme="majorBidi"/>
          <w:b/>
          <w:szCs w:val="22"/>
        </w:rPr>
        <w:t xml:space="preserve">Time Zone: </w:t>
      </w:r>
      <w:r w:rsidRPr="00A15C87">
        <w:rPr>
          <w:rFonts w:eastAsiaTheme="minorEastAsia" w:cstheme="majorBidi"/>
          <w:bCs/>
          <w:szCs w:val="22"/>
          <w:lang w:eastAsia="zh-CN"/>
        </w:rPr>
        <w:t>Central European Summer Time (CEST) GMT+2</w:t>
      </w:r>
      <w:bookmarkEnd w:id="175"/>
    </w:p>
    <w:p w:rsidR="00757454" w:rsidRPr="00A15C87" w:rsidRDefault="00757454" w:rsidP="00757454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firstLine="567"/>
        <w:rPr>
          <w:rFonts w:eastAsiaTheme="minorEastAsia" w:cstheme="majorBidi"/>
          <w:b/>
          <w:szCs w:val="22"/>
        </w:rPr>
      </w:pPr>
    </w:p>
    <w:p w:rsidR="00757454" w:rsidRPr="00A15C87" w:rsidRDefault="00757454" w:rsidP="00757454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0"/>
        <w:ind w:left="1276" w:hanging="709"/>
        <w:rPr>
          <w:rFonts w:eastAsiaTheme="minorEastAsia" w:cstheme="majorBidi"/>
          <w:b/>
          <w:szCs w:val="22"/>
        </w:rPr>
      </w:pPr>
      <w:r w:rsidRPr="00A15C87">
        <w:rPr>
          <w:rFonts w:eastAsiaTheme="minorEastAsia" w:cstheme="majorBidi"/>
          <w:b/>
          <w:szCs w:val="22"/>
        </w:rPr>
        <w:t>5.4</w:t>
      </w:r>
      <w:r w:rsidRPr="00A15C87">
        <w:rPr>
          <w:rFonts w:eastAsiaTheme="minorEastAsia" w:cstheme="majorBidi"/>
          <w:b/>
          <w:szCs w:val="22"/>
        </w:rPr>
        <w:tab/>
      </w:r>
      <w:bookmarkStart w:id="176" w:name="lt_pId299"/>
      <w:r w:rsidRPr="00A15C87">
        <w:rPr>
          <w:rFonts w:eastAsiaTheme="minorEastAsia" w:cstheme="majorBidi"/>
          <w:b/>
          <w:szCs w:val="22"/>
        </w:rPr>
        <w:t>Electricity</w:t>
      </w:r>
      <w:bookmarkEnd w:id="176"/>
    </w:p>
    <w:p w:rsidR="00757454" w:rsidRPr="00A15C87" w:rsidRDefault="00757454" w:rsidP="00757454">
      <w:pPr>
        <w:tabs>
          <w:tab w:val="clear" w:pos="794"/>
          <w:tab w:val="clear" w:pos="1191"/>
          <w:tab w:val="left" w:pos="1134"/>
        </w:tabs>
        <w:ind w:left="1276" w:hanging="142"/>
        <w:rPr>
          <w:rFonts w:eastAsiaTheme="minorEastAsia"/>
          <w:bCs/>
          <w:szCs w:val="22"/>
          <w:lang w:eastAsia="zh-CN"/>
        </w:rPr>
      </w:pPr>
      <w:r w:rsidRPr="00A15C87">
        <w:rPr>
          <w:rFonts w:eastAsiaTheme="minorEastAsia"/>
          <w:bCs/>
          <w:szCs w:val="22"/>
          <w:lang w:eastAsia="zh-CN"/>
        </w:rPr>
        <w:tab/>
      </w:r>
      <w:bookmarkStart w:id="177" w:name="lt_pId300"/>
      <w:r w:rsidRPr="00A15C87">
        <w:rPr>
          <w:rFonts w:eastAsiaTheme="minorEastAsia"/>
          <w:bCs/>
          <w:szCs w:val="22"/>
          <w:lang w:eastAsia="zh-CN"/>
        </w:rPr>
        <w:t>The standard voltage in Slovenia is 220 volts, 50 Hz AC with a round two-pin plug (European standard).</w:t>
      </w:r>
      <w:bookmarkEnd w:id="177"/>
      <w:r w:rsidRPr="00A15C87">
        <w:rPr>
          <w:rFonts w:eastAsiaTheme="minorEastAsia"/>
          <w:bCs/>
          <w:szCs w:val="22"/>
          <w:lang w:eastAsia="zh-CN"/>
        </w:rPr>
        <w:t xml:space="preserve"> </w:t>
      </w:r>
    </w:p>
    <w:p w:rsidR="00757454" w:rsidRPr="00A15C87" w:rsidRDefault="00757454" w:rsidP="00757454">
      <w:pPr>
        <w:pStyle w:val="ListParagraph"/>
        <w:widowControl w:val="0"/>
        <w:tabs>
          <w:tab w:val="clear" w:pos="794"/>
        </w:tabs>
        <w:ind w:left="1276"/>
        <w:rPr>
          <w:rFonts w:eastAsiaTheme="minorEastAsia" w:cstheme="majorBidi"/>
          <w:bCs/>
          <w:szCs w:val="22"/>
          <w:lang w:eastAsia="zh-CN"/>
        </w:rPr>
      </w:pPr>
      <w:r w:rsidRPr="00A15C87">
        <w:rPr>
          <w:rFonts w:eastAsiaTheme="minorEastAsia" w:cstheme="majorBidi"/>
          <w:bCs/>
          <w:noProof/>
          <w:szCs w:val="22"/>
          <w:lang w:val="en-US" w:eastAsia="zh-CN"/>
        </w:rPr>
        <w:drawing>
          <wp:inline distT="0" distB="0" distL="0" distR="0" wp14:anchorId="29D0A4C1" wp14:editId="444D3949">
            <wp:extent cx="1424763" cy="1424763"/>
            <wp:effectExtent l="0" t="0" r="4445" b="4445"/>
            <wp:docPr id="2" name="Grafik 2" descr="Plug type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64926" name="Picture 1" descr="Plug type c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188" cy="142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C87">
        <w:rPr>
          <w:rFonts w:eastAsiaTheme="minorEastAsia" w:cstheme="majorBidi"/>
          <w:bCs/>
          <w:noProof/>
          <w:szCs w:val="22"/>
          <w:lang w:val="en-US" w:eastAsia="zh-CN"/>
        </w:rPr>
        <w:drawing>
          <wp:inline distT="0" distB="0" distL="0" distR="0" wp14:anchorId="619B6FB2" wp14:editId="2318F920">
            <wp:extent cx="1254642" cy="1254642"/>
            <wp:effectExtent l="0" t="0" r="3175" b="3175"/>
            <wp:docPr id="3" name="Grafik 1" descr="Plug type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919592" name="Picture 2" descr="Plug type 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563" cy="126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54" w:rsidRPr="00A15C87" w:rsidRDefault="00757454" w:rsidP="00757454">
      <w:pPr>
        <w:rPr>
          <w:rFonts w:eastAsiaTheme="minorEastAsia"/>
          <w:szCs w:val="22"/>
        </w:rPr>
      </w:pPr>
    </w:p>
    <w:p w:rsidR="00757454" w:rsidRPr="00A15C87" w:rsidRDefault="00757454" w:rsidP="00DD5962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276" w:hanging="709"/>
        <w:rPr>
          <w:rFonts w:eastAsiaTheme="minorEastAsia"/>
          <w:szCs w:val="22"/>
        </w:rPr>
      </w:pPr>
      <w:r w:rsidRPr="00A15C87">
        <w:rPr>
          <w:rFonts w:eastAsiaTheme="minorEastAsia" w:cstheme="majorBidi"/>
          <w:b/>
          <w:szCs w:val="22"/>
          <w:lang w:eastAsia="zh-CN"/>
        </w:rPr>
        <w:lastRenderedPageBreak/>
        <w:t>5.5</w:t>
      </w:r>
      <w:r w:rsidRPr="00A15C87">
        <w:rPr>
          <w:rFonts w:eastAsiaTheme="minorEastAsia" w:cstheme="majorBidi"/>
          <w:b/>
          <w:szCs w:val="22"/>
          <w:lang w:eastAsia="zh-CN"/>
        </w:rPr>
        <w:tab/>
      </w:r>
      <w:bookmarkStart w:id="178" w:name="lt_pId302"/>
      <w:r w:rsidRPr="00A15C87">
        <w:rPr>
          <w:rFonts w:eastAsiaTheme="minorEastAsia" w:cstheme="majorBidi"/>
          <w:b/>
          <w:szCs w:val="22"/>
          <w:lang w:eastAsia="zh-CN"/>
        </w:rPr>
        <w:t xml:space="preserve">Emergency Numbers: </w:t>
      </w:r>
      <w:r w:rsidRPr="00A15C87">
        <w:rPr>
          <w:rFonts w:eastAsiaTheme="minorEastAsia"/>
          <w:szCs w:val="22"/>
        </w:rPr>
        <w:t>In case the worst should happen, here are the most important telephone numbers in Ljubljana:</w:t>
      </w:r>
      <w:bookmarkEnd w:id="178"/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  <w:tab w:val="left" w:pos="3544"/>
        </w:tabs>
        <w:ind w:left="4536" w:hanging="3260"/>
        <w:contextualSpacing/>
        <w:rPr>
          <w:rFonts w:eastAsiaTheme="minorEastAsia"/>
          <w:szCs w:val="22"/>
          <w:lang w:eastAsia="zh-CN"/>
        </w:rPr>
      </w:pPr>
      <w:bookmarkStart w:id="179" w:name="lt_pId303"/>
      <w:r w:rsidRPr="00A15C87">
        <w:rPr>
          <w:rFonts w:eastAsiaTheme="minorEastAsia"/>
          <w:szCs w:val="22"/>
          <w:lang w:eastAsia="zh-CN"/>
        </w:rPr>
        <w:t>Fire brigade:</w:t>
      </w:r>
      <w:bookmarkEnd w:id="179"/>
      <w:r w:rsidRPr="00A15C87">
        <w:rPr>
          <w:rFonts w:eastAsiaTheme="minorEastAsia"/>
          <w:szCs w:val="22"/>
          <w:lang w:eastAsia="zh-CN"/>
        </w:rPr>
        <w:t xml:space="preserve"> </w:t>
      </w:r>
      <w:r w:rsidRPr="00A15C87">
        <w:rPr>
          <w:rFonts w:eastAsiaTheme="minorEastAsia"/>
          <w:szCs w:val="22"/>
          <w:lang w:eastAsia="zh-CN"/>
        </w:rPr>
        <w:tab/>
        <w:t>122</w:t>
      </w:r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  <w:tab w:val="left" w:pos="3544"/>
        </w:tabs>
        <w:ind w:left="4536" w:hanging="3260"/>
        <w:contextualSpacing/>
        <w:rPr>
          <w:rFonts w:eastAsiaTheme="minorEastAsia"/>
          <w:szCs w:val="22"/>
          <w:lang w:eastAsia="zh-CN"/>
        </w:rPr>
      </w:pPr>
      <w:bookmarkStart w:id="180" w:name="lt_pId305"/>
      <w:r w:rsidRPr="00A15C87">
        <w:rPr>
          <w:rFonts w:eastAsiaTheme="minorEastAsia"/>
          <w:szCs w:val="22"/>
          <w:lang w:eastAsia="zh-CN"/>
        </w:rPr>
        <w:t>Police:</w:t>
      </w:r>
      <w:bookmarkEnd w:id="180"/>
      <w:r w:rsidRPr="00A15C87">
        <w:rPr>
          <w:rFonts w:eastAsiaTheme="minorEastAsia"/>
          <w:szCs w:val="22"/>
          <w:lang w:eastAsia="zh-CN"/>
        </w:rPr>
        <w:tab/>
        <w:t>133</w:t>
      </w:r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  <w:tab w:val="left" w:pos="3544"/>
        </w:tabs>
        <w:ind w:left="4536" w:hanging="3260"/>
        <w:contextualSpacing/>
        <w:rPr>
          <w:rFonts w:eastAsiaTheme="minorEastAsia"/>
          <w:szCs w:val="22"/>
          <w:lang w:eastAsia="zh-CN"/>
        </w:rPr>
      </w:pPr>
      <w:bookmarkStart w:id="181" w:name="lt_pId307"/>
      <w:r w:rsidRPr="00A15C87">
        <w:rPr>
          <w:rFonts w:eastAsiaTheme="minorEastAsia"/>
          <w:szCs w:val="22"/>
          <w:lang w:eastAsia="zh-CN"/>
        </w:rPr>
        <w:t>Mountain rescue:</w:t>
      </w:r>
      <w:bookmarkEnd w:id="181"/>
      <w:r w:rsidRPr="00A15C87">
        <w:rPr>
          <w:rFonts w:eastAsiaTheme="minorEastAsia"/>
          <w:szCs w:val="22"/>
          <w:lang w:eastAsia="zh-CN"/>
        </w:rPr>
        <w:tab/>
        <w:t>140</w:t>
      </w:r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  <w:tab w:val="left" w:pos="3544"/>
        </w:tabs>
        <w:ind w:left="4536" w:hanging="3260"/>
        <w:contextualSpacing/>
        <w:rPr>
          <w:rFonts w:eastAsiaTheme="minorEastAsia"/>
          <w:szCs w:val="22"/>
          <w:lang w:eastAsia="zh-CN"/>
        </w:rPr>
      </w:pPr>
      <w:bookmarkStart w:id="182" w:name="lt_pId309"/>
      <w:r w:rsidRPr="00A15C87">
        <w:rPr>
          <w:rFonts w:eastAsiaTheme="minorEastAsia"/>
          <w:szCs w:val="22"/>
          <w:lang w:eastAsia="zh-CN"/>
        </w:rPr>
        <w:t>Doctors:</w:t>
      </w:r>
      <w:bookmarkEnd w:id="182"/>
      <w:r w:rsidRPr="00A15C87">
        <w:rPr>
          <w:rFonts w:eastAsiaTheme="minorEastAsia"/>
          <w:szCs w:val="22"/>
          <w:lang w:eastAsia="zh-CN"/>
        </w:rPr>
        <w:t xml:space="preserve"> </w:t>
      </w:r>
      <w:r w:rsidRPr="00A15C87">
        <w:rPr>
          <w:rFonts w:eastAsiaTheme="minorEastAsia"/>
          <w:szCs w:val="22"/>
          <w:lang w:eastAsia="zh-CN"/>
        </w:rPr>
        <w:tab/>
        <w:t>141</w:t>
      </w:r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  <w:tab w:val="left" w:pos="3544"/>
        </w:tabs>
        <w:ind w:left="4536" w:hanging="3260"/>
        <w:contextualSpacing/>
        <w:rPr>
          <w:rFonts w:eastAsiaTheme="minorEastAsia"/>
          <w:szCs w:val="22"/>
          <w:lang w:eastAsia="zh-CN"/>
        </w:rPr>
      </w:pPr>
      <w:bookmarkStart w:id="183" w:name="lt_pId311"/>
      <w:r w:rsidRPr="00A15C87">
        <w:rPr>
          <w:rFonts w:eastAsiaTheme="minorEastAsia"/>
          <w:szCs w:val="22"/>
          <w:lang w:eastAsia="zh-CN"/>
        </w:rPr>
        <w:t>Rescue/ambulance:</w:t>
      </w:r>
      <w:bookmarkEnd w:id="183"/>
      <w:r w:rsidRPr="00A15C87">
        <w:rPr>
          <w:rFonts w:eastAsiaTheme="minorEastAsia"/>
          <w:szCs w:val="22"/>
          <w:lang w:eastAsia="zh-CN"/>
        </w:rPr>
        <w:t xml:space="preserve"> </w:t>
      </w:r>
      <w:r w:rsidRPr="00A15C87">
        <w:rPr>
          <w:rFonts w:eastAsiaTheme="minorEastAsia"/>
          <w:szCs w:val="22"/>
          <w:lang w:eastAsia="zh-CN"/>
        </w:rPr>
        <w:tab/>
        <w:t>144</w:t>
      </w:r>
    </w:p>
    <w:p w:rsidR="00757454" w:rsidRPr="00A15C87" w:rsidRDefault="00757454" w:rsidP="00757454">
      <w:pPr>
        <w:pStyle w:val="Heading3"/>
        <w:tabs>
          <w:tab w:val="clear" w:pos="794"/>
        </w:tabs>
        <w:ind w:left="1276" w:hanging="709"/>
        <w:rPr>
          <w:rFonts w:eastAsiaTheme="minorEastAsia"/>
          <w:sz w:val="22"/>
          <w:szCs w:val="22"/>
          <w:lang w:eastAsia="zh-CN"/>
        </w:rPr>
      </w:pPr>
      <w:r w:rsidRPr="00A15C87">
        <w:rPr>
          <w:rFonts w:eastAsiaTheme="minorEastAsia"/>
          <w:sz w:val="22"/>
          <w:szCs w:val="22"/>
          <w:lang w:eastAsia="zh-CN"/>
        </w:rPr>
        <w:t>5.6</w:t>
      </w:r>
      <w:r w:rsidRPr="00A15C87">
        <w:rPr>
          <w:rFonts w:eastAsiaTheme="minorEastAsia"/>
          <w:sz w:val="22"/>
          <w:szCs w:val="22"/>
          <w:lang w:eastAsia="zh-CN"/>
        </w:rPr>
        <w:tab/>
      </w:r>
      <w:bookmarkStart w:id="184" w:name="lt_pId314"/>
      <w:r w:rsidRPr="00A15C87">
        <w:rPr>
          <w:rFonts w:eastAsiaTheme="minorEastAsia"/>
          <w:sz w:val="22"/>
          <w:szCs w:val="22"/>
          <w:lang w:eastAsia="zh-CN"/>
        </w:rPr>
        <w:t>Pharmacies</w:t>
      </w:r>
      <w:bookmarkEnd w:id="184"/>
    </w:p>
    <w:p w:rsidR="00757454" w:rsidRPr="00A15C87" w:rsidRDefault="00757454" w:rsidP="00757454">
      <w:pPr>
        <w:tabs>
          <w:tab w:val="clear" w:pos="794"/>
          <w:tab w:val="clear" w:pos="1191"/>
        </w:tabs>
        <w:ind w:left="1418" w:hanging="142"/>
        <w:rPr>
          <w:rFonts w:eastAsiaTheme="minorEastAsia"/>
          <w:szCs w:val="22"/>
        </w:rPr>
      </w:pPr>
      <w:bookmarkStart w:id="185" w:name="lt_pId315"/>
      <w:r w:rsidRPr="00A15C87">
        <w:rPr>
          <w:rFonts w:eastAsiaTheme="minorEastAsia"/>
          <w:b/>
          <w:bCs/>
          <w:szCs w:val="22"/>
        </w:rPr>
        <w:t xml:space="preserve">The </w:t>
      </w:r>
      <w:proofErr w:type="spellStart"/>
      <w:r w:rsidRPr="00A15C87">
        <w:rPr>
          <w:rFonts w:eastAsiaTheme="minorEastAsia"/>
          <w:b/>
          <w:bCs/>
          <w:szCs w:val="22"/>
        </w:rPr>
        <w:t>Lekarna</w:t>
      </w:r>
      <w:proofErr w:type="spellEnd"/>
      <w:r w:rsidRPr="00A15C87">
        <w:rPr>
          <w:rFonts w:eastAsiaTheme="minorEastAsia"/>
          <w:b/>
          <w:bCs/>
          <w:szCs w:val="22"/>
        </w:rPr>
        <w:t xml:space="preserve"> </w:t>
      </w:r>
      <w:proofErr w:type="spellStart"/>
      <w:r w:rsidRPr="00A15C87">
        <w:rPr>
          <w:rFonts w:eastAsiaTheme="minorEastAsia"/>
          <w:b/>
          <w:bCs/>
          <w:szCs w:val="22"/>
        </w:rPr>
        <w:t>pri</w:t>
      </w:r>
      <w:proofErr w:type="spellEnd"/>
      <w:r w:rsidRPr="00A15C87">
        <w:rPr>
          <w:rFonts w:eastAsiaTheme="minorEastAsia"/>
          <w:b/>
          <w:bCs/>
          <w:szCs w:val="22"/>
        </w:rPr>
        <w:t xml:space="preserve"> </w:t>
      </w:r>
      <w:proofErr w:type="spellStart"/>
      <w:r w:rsidRPr="00A15C87">
        <w:rPr>
          <w:rFonts w:eastAsiaTheme="minorEastAsia"/>
          <w:b/>
          <w:bCs/>
          <w:szCs w:val="22"/>
        </w:rPr>
        <w:t>Polikliniki</w:t>
      </w:r>
      <w:proofErr w:type="spellEnd"/>
      <w:r w:rsidRPr="00A15C87">
        <w:rPr>
          <w:rFonts w:eastAsiaTheme="minorEastAsia"/>
          <w:b/>
          <w:bCs/>
          <w:szCs w:val="22"/>
        </w:rPr>
        <w:t xml:space="preserve"> duty pharmacy</w:t>
      </w:r>
      <w:r w:rsidRPr="00A15C87">
        <w:rPr>
          <w:rFonts w:eastAsiaTheme="minorEastAsia"/>
          <w:szCs w:val="22"/>
        </w:rPr>
        <w:t xml:space="preserve"> is open 24 hours a day, seven days a week.</w:t>
      </w:r>
      <w:bookmarkEnd w:id="185"/>
    </w:p>
    <w:p w:rsidR="00757454" w:rsidRPr="00A15C87" w:rsidRDefault="00757454" w:rsidP="00757454">
      <w:pPr>
        <w:tabs>
          <w:tab w:val="clear" w:pos="1191"/>
        </w:tabs>
        <w:ind w:left="1418" w:hanging="142"/>
        <w:rPr>
          <w:rFonts w:eastAsiaTheme="minorEastAsia"/>
          <w:szCs w:val="22"/>
          <w:lang w:val="es-ES"/>
        </w:rPr>
      </w:pPr>
      <w:bookmarkStart w:id="186" w:name="lt_pId316"/>
      <w:proofErr w:type="spellStart"/>
      <w:r w:rsidRPr="00A15C87">
        <w:rPr>
          <w:rFonts w:eastAsiaTheme="minorEastAsia"/>
          <w:szCs w:val="22"/>
          <w:lang w:val="es-ES"/>
        </w:rPr>
        <w:t>Njegoševa</w:t>
      </w:r>
      <w:proofErr w:type="spellEnd"/>
      <w:r w:rsidRPr="00A15C87">
        <w:rPr>
          <w:rFonts w:eastAsiaTheme="minorEastAsia"/>
          <w:szCs w:val="22"/>
          <w:lang w:val="es-ES"/>
        </w:rPr>
        <w:t xml:space="preserve"> cesta 6k</w:t>
      </w:r>
      <w:bookmarkEnd w:id="186"/>
    </w:p>
    <w:p w:rsidR="00757454" w:rsidRPr="00A15C87" w:rsidRDefault="00757454" w:rsidP="00757454">
      <w:pPr>
        <w:tabs>
          <w:tab w:val="clear" w:pos="1191"/>
        </w:tabs>
        <w:spacing w:before="0"/>
        <w:ind w:left="1418" w:hanging="142"/>
        <w:rPr>
          <w:rFonts w:eastAsiaTheme="minorEastAsia"/>
          <w:szCs w:val="22"/>
          <w:lang w:val="es-ES"/>
        </w:rPr>
      </w:pPr>
      <w:bookmarkStart w:id="187" w:name="lt_pId317"/>
      <w:r w:rsidRPr="00A15C87">
        <w:rPr>
          <w:rFonts w:eastAsiaTheme="minorEastAsia"/>
          <w:szCs w:val="22"/>
          <w:lang w:val="es-ES"/>
        </w:rPr>
        <w:t>Tel.: +386 (0)1 230 61 00</w:t>
      </w:r>
      <w:bookmarkEnd w:id="187"/>
    </w:p>
    <w:p w:rsidR="00757454" w:rsidRPr="00A15C87" w:rsidRDefault="00757454" w:rsidP="00757454">
      <w:pPr>
        <w:pStyle w:val="NormalWeb"/>
        <w:spacing w:before="0" w:after="0"/>
        <w:ind w:left="1418" w:hanging="142"/>
        <w:rPr>
          <w:rFonts w:asciiTheme="minorHAnsi" w:eastAsiaTheme="minorEastAsia" w:hAnsiTheme="minorHAnsi"/>
          <w:color w:val="0000FF"/>
          <w:sz w:val="22"/>
          <w:szCs w:val="22"/>
          <w:u w:val="single"/>
          <w:lang w:val="es-ES"/>
        </w:rPr>
      </w:pPr>
      <w:bookmarkStart w:id="188" w:name="lt_pId318"/>
      <w:r w:rsidRPr="00A15C87">
        <w:rPr>
          <w:rFonts w:asciiTheme="minorHAnsi" w:eastAsiaTheme="minorEastAsia" w:hAnsiTheme="minorHAnsi"/>
          <w:sz w:val="22"/>
          <w:szCs w:val="22"/>
          <w:lang w:val="es-ES"/>
        </w:rPr>
        <w:t xml:space="preserve">E-mail: </w:t>
      </w:r>
      <w:hyperlink r:id="rId44" w:history="1">
        <w:r w:rsidRPr="00A15C87">
          <w:rPr>
            <w:rStyle w:val="Hyperlink"/>
            <w:rFonts w:asciiTheme="minorHAnsi" w:eastAsiaTheme="minorEastAsia" w:hAnsiTheme="minorHAnsi"/>
            <w:sz w:val="22"/>
            <w:szCs w:val="22"/>
            <w:lang w:val="es-ES"/>
          </w:rPr>
          <w:t>lekarna.poliklinika@lekarna-lj.si</w:t>
        </w:r>
      </w:hyperlink>
      <w:bookmarkEnd w:id="188"/>
    </w:p>
    <w:p w:rsidR="00757454" w:rsidRPr="00A15C87" w:rsidRDefault="00757454" w:rsidP="00757454">
      <w:pPr>
        <w:tabs>
          <w:tab w:val="clear" w:pos="1191"/>
        </w:tabs>
        <w:ind w:left="1418" w:hanging="142"/>
        <w:rPr>
          <w:rFonts w:eastAsiaTheme="minorEastAsia"/>
          <w:b/>
          <w:bCs/>
          <w:szCs w:val="22"/>
        </w:rPr>
      </w:pPr>
      <w:bookmarkStart w:id="189" w:name="lt_pId319"/>
      <w:r w:rsidRPr="00A15C87">
        <w:rPr>
          <w:rFonts w:eastAsiaTheme="minorEastAsia"/>
          <w:b/>
          <w:bCs/>
          <w:szCs w:val="22"/>
        </w:rPr>
        <w:t>EMERGENCY DENTIST</w:t>
      </w:r>
      <w:bookmarkEnd w:id="189"/>
    </w:p>
    <w:p w:rsidR="00757454" w:rsidRPr="00A15C87" w:rsidRDefault="00757454" w:rsidP="00757454">
      <w:pPr>
        <w:tabs>
          <w:tab w:val="clear" w:pos="1191"/>
        </w:tabs>
        <w:ind w:left="1418" w:hanging="142"/>
        <w:rPr>
          <w:rFonts w:eastAsiaTheme="minorEastAsia"/>
          <w:b/>
          <w:bCs/>
          <w:szCs w:val="22"/>
        </w:rPr>
      </w:pPr>
      <w:bookmarkStart w:id="190" w:name="lt_pId320"/>
      <w:r w:rsidRPr="00A15C87">
        <w:rPr>
          <w:rFonts w:eastAsiaTheme="minorEastAsia"/>
          <w:b/>
          <w:bCs/>
          <w:szCs w:val="22"/>
        </w:rPr>
        <w:t>Daytime hours:</w:t>
      </w:r>
      <w:bookmarkEnd w:id="190"/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left" w:pos="2410"/>
        </w:tabs>
        <w:ind w:left="1418"/>
        <w:rPr>
          <w:rFonts w:eastAsiaTheme="minorEastAsia"/>
          <w:szCs w:val="22"/>
        </w:rPr>
      </w:pPr>
      <w:r w:rsidRPr="00A15C87">
        <w:rPr>
          <w:rFonts w:eastAsiaTheme="minorEastAsia"/>
          <w:szCs w:val="22"/>
        </w:rPr>
        <w:t>•</w:t>
      </w:r>
      <w:r w:rsidRPr="00A15C87">
        <w:rPr>
          <w:rFonts w:eastAsiaTheme="minorEastAsia"/>
          <w:szCs w:val="22"/>
        </w:rPr>
        <w:tab/>
      </w:r>
      <w:bookmarkStart w:id="191" w:name="lt_pId322"/>
      <w:r w:rsidRPr="00A15C87">
        <w:rPr>
          <w:rFonts w:eastAsiaTheme="minorEastAsia"/>
          <w:szCs w:val="22"/>
        </w:rPr>
        <w:t>Mon-Sat: 0700-1900 hours (all Ljubljana Community Health Centres)</w:t>
      </w:r>
      <w:bookmarkEnd w:id="191"/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left" w:pos="2410"/>
        </w:tabs>
        <w:ind w:left="1418"/>
        <w:rPr>
          <w:rFonts w:eastAsiaTheme="minorEastAsia"/>
          <w:szCs w:val="22"/>
        </w:rPr>
      </w:pPr>
      <w:r w:rsidRPr="00A15C87">
        <w:rPr>
          <w:rFonts w:eastAsiaTheme="minorEastAsia"/>
          <w:szCs w:val="22"/>
        </w:rPr>
        <w:t>•</w:t>
      </w:r>
      <w:r w:rsidRPr="00A15C87">
        <w:rPr>
          <w:rFonts w:eastAsiaTheme="minorEastAsia"/>
          <w:szCs w:val="22"/>
        </w:rPr>
        <w:tab/>
      </w:r>
      <w:bookmarkStart w:id="192" w:name="lt_pId324"/>
      <w:r w:rsidRPr="00A15C87">
        <w:rPr>
          <w:rFonts w:eastAsiaTheme="minorEastAsia"/>
          <w:szCs w:val="22"/>
        </w:rPr>
        <w:t>Sunday and public holidays: 0800-1600 hours</w:t>
      </w:r>
      <w:bookmarkEnd w:id="192"/>
      <w:r w:rsidRPr="00A15C87">
        <w:rPr>
          <w:rFonts w:eastAsiaTheme="minorEastAsia"/>
          <w:szCs w:val="22"/>
        </w:rPr>
        <w:t xml:space="preserve"> </w:t>
      </w:r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left" w:pos="2410"/>
        </w:tabs>
        <w:ind w:left="1418"/>
        <w:rPr>
          <w:rFonts w:eastAsiaTheme="minorEastAsia"/>
          <w:szCs w:val="22"/>
        </w:rPr>
      </w:pPr>
      <w:bookmarkStart w:id="193" w:name="lt_pId325"/>
      <w:r w:rsidRPr="00A15C87">
        <w:rPr>
          <w:rFonts w:eastAsiaTheme="minorEastAsia"/>
          <w:szCs w:val="22"/>
        </w:rPr>
        <w:t xml:space="preserve">Central Ljubljana Community Health Centre, </w:t>
      </w:r>
      <w:proofErr w:type="spellStart"/>
      <w:r w:rsidRPr="00A15C87">
        <w:rPr>
          <w:rFonts w:eastAsiaTheme="minorEastAsia"/>
          <w:szCs w:val="22"/>
        </w:rPr>
        <w:t>Metelkova</w:t>
      </w:r>
      <w:proofErr w:type="spellEnd"/>
      <w:r w:rsidRPr="00A15C87">
        <w:rPr>
          <w:rFonts w:eastAsiaTheme="minorEastAsia"/>
          <w:szCs w:val="22"/>
        </w:rPr>
        <w:t xml:space="preserve"> </w:t>
      </w:r>
      <w:proofErr w:type="spellStart"/>
      <w:r w:rsidRPr="00A15C87">
        <w:rPr>
          <w:rFonts w:eastAsiaTheme="minorEastAsia"/>
          <w:szCs w:val="22"/>
        </w:rPr>
        <w:t>ulica</w:t>
      </w:r>
      <w:proofErr w:type="spellEnd"/>
      <w:r w:rsidRPr="00A15C87">
        <w:rPr>
          <w:rFonts w:eastAsiaTheme="minorEastAsia"/>
          <w:szCs w:val="22"/>
        </w:rPr>
        <w:t xml:space="preserve"> 9.</w:t>
      </w:r>
      <w:bookmarkEnd w:id="193"/>
    </w:p>
    <w:p w:rsidR="00757454" w:rsidRPr="00A15C87" w:rsidRDefault="00757454" w:rsidP="00757454">
      <w:pPr>
        <w:tabs>
          <w:tab w:val="clear" w:pos="1191"/>
        </w:tabs>
        <w:spacing w:before="240"/>
        <w:ind w:left="1418" w:hanging="142"/>
        <w:rPr>
          <w:rFonts w:eastAsiaTheme="minorEastAsia"/>
          <w:b/>
          <w:bCs/>
          <w:szCs w:val="22"/>
        </w:rPr>
      </w:pPr>
      <w:bookmarkStart w:id="194" w:name="lt_pId326"/>
      <w:r w:rsidRPr="00A15C87">
        <w:rPr>
          <w:rFonts w:eastAsiaTheme="minorEastAsia"/>
          <w:b/>
          <w:bCs/>
          <w:szCs w:val="22"/>
        </w:rPr>
        <w:t>Late-night hours:</w:t>
      </w:r>
      <w:bookmarkEnd w:id="194"/>
      <w:r w:rsidRPr="00A15C87">
        <w:rPr>
          <w:rFonts w:eastAsiaTheme="minorEastAsia"/>
          <w:b/>
          <w:bCs/>
          <w:szCs w:val="22"/>
        </w:rPr>
        <w:t xml:space="preserve"> </w:t>
      </w:r>
    </w:p>
    <w:p w:rsidR="00757454" w:rsidRPr="00A15C87" w:rsidRDefault="00757454" w:rsidP="00757454">
      <w:pPr>
        <w:tabs>
          <w:tab w:val="clear" w:pos="1191"/>
        </w:tabs>
        <w:ind w:left="1418" w:hanging="142"/>
        <w:rPr>
          <w:rFonts w:eastAsiaTheme="minorEastAsia"/>
          <w:b/>
          <w:bCs/>
          <w:szCs w:val="22"/>
        </w:rPr>
      </w:pPr>
      <w:bookmarkStart w:id="195" w:name="lt_pId327"/>
      <w:r w:rsidRPr="00A15C87">
        <w:rPr>
          <w:rFonts w:eastAsiaTheme="minorEastAsia"/>
          <w:b/>
          <w:bCs/>
          <w:szCs w:val="22"/>
        </w:rPr>
        <w:t>EMERGENCY HEALTH CENTRE</w:t>
      </w:r>
      <w:bookmarkEnd w:id="195"/>
    </w:p>
    <w:p w:rsidR="00757454" w:rsidRPr="00A15C87" w:rsidRDefault="00757454" w:rsidP="00757454">
      <w:pPr>
        <w:tabs>
          <w:tab w:val="clear" w:pos="1191"/>
        </w:tabs>
        <w:spacing w:before="0"/>
        <w:ind w:left="1418" w:hanging="142"/>
        <w:rPr>
          <w:rFonts w:eastAsiaTheme="minorEastAsia"/>
          <w:szCs w:val="22"/>
        </w:rPr>
      </w:pPr>
      <w:bookmarkStart w:id="196" w:name="lt_pId328"/>
      <w:r w:rsidRPr="00A15C87">
        <w:rPr>
          <w:rFonts w:eastAsiaTheme="minorEastAsia"/>
          <w:szCs w:val="22"/>
        </w:rPr>
        <w:t>Central Ljubljana Community Health Centre</w:t>
      </w:r>
      <w:bookmarkEnd w:id="196"/>
    </w:p>
    <w:p w:rsidR="00757454" w:rsidRPr="00A15C87" w:rsidRDefault="00757454" w:rsidP="00757454">
      <w:pPr>
        <w:tabs>
          <w:tab w:val="clear" w:pos="1191"/>
        </w:tabs>
        <w:spacing w:before="0"/>
        <w:ind w:left="1418" w:hanging="142"/>
        <w:rPr>
          <w:rFonts w:eastAsiaTheme="minorEastAsia"/>
          <w:szCs w:val="22"/>
        </w:rPr>
      </w:pPr>
      <w:bookmarkStart w:id="197" w:name="lt_pId329"/>
      <w:proofErr w:type="spellStart"/>
      <w:r w:rsidRPr="00A15C87">
        <w:rPr>
          <w:rFonts w:eastAsiaTheme="minorEastAsia"/>
          <w:szCs w:val="22"/>
        </w:rPr>
        <w:t>Metelkova</w:t>
      </w:r>
      <w:proofErr w:type="spellEnd"/>
      <w:r w:rsidRPr="00A15C87">
        <w:rPr>
          <w:rFonts w:eastAsiaTheme="minorEastAsia"/>
          <w:szCs w:val="22"/>
        </w:rPr>
        <w:t xml:space="preserve"> </w:t>
      </w:r>
      <w:proofErr w:type="spellStart"/>
      <w:r w:rsidRPr="00A15C87">
        <w:rPr>
          <w:rFonts w:eastAsiaTheme="minorEastAsia"/>
          <w:szCs w:val="22"/>
        </w:rPr>
        <w:t>ulica</w:t>
      </w:r>
      <w:proofErr w:type="spellEnd"/>
      <w:r w:rsidRPr="00A15C87">
        <w:rPr>
          <w:rFonts w:eastAsiaTheme="minorEastAsia"/>
          <w:szCs w:val="22"/>
        </w:rPr>
        <w:t xml:space="preserve"> 9</w:t>
      </w:r>
      <w:bookmarkEnd w:id="197"/>
    </w:p>
    <w:p w:rsidR="00757454" w:rsidRPr="00A15C87" w:rsidRDefault="00757454" w:rsidP="00757454">
      <w:pPr>
        <w:tabs>
          <w:tab w:val="clear" w:pos="1191"/>
        </w:tabs>
        <w:spacing w:before="0"/>
        <w:ind w:left="1418" w:hanging="142"/>
        <w:rPr>
          <w:rFonts w:eastAsiaTheme="minorEastAsia"/>
          <w:szCs w:val="22"/>
        </w:rPr>
      </w:pPr>
      <w:r w:rsidRPr="00A15C87">
        <w:rPr>
          <w:rFonts w:eastAsiaTheme="minorEastAsia"/>
          <w:szCs w:val="22"/>
        </w:rPr>
        <w:t>+386 (0)1 472 37 18)</w:t>
      </w:r>
    </w:p>
    <w:p w:rsidR="00757454" w:rsidRPr="00A15C87" w:rsidRDefault="00757454" w:rsidP="00757454">
      <w:pPr>
        <w:tabs>
          <w:tab w:val="clear" w:pos="1191"/>
        </w:tabs>
        <w:spacing w:before="0"/>
        <w:ind w:left="1418" w:hanging="142"/>
        <w:rPr>
          <w:rFonts w:eastAsiaTheme="minorEastAsia"/>
          <w:szCs w:val="22"/>
        </w:rPr>
      </w:pPr>
      <w:bookmarkStart w:id="198" w:name="lt_pId331"/>
      <w:r w:rsidRPr="00A15C87">
        <w:rPr>
          <w:rFonts w:eastAsiaTheme="minorEastAsia"/>
          <w:szCs w:val="22"/>
        </w:rPr>
        <w:t>Working hours: 2100 – 0400 hours daily</w:t>
      </w:r>
      <w:bookmarkEnd w:id="198"/>
    </w:p>
    <w:p w:rsidR="00757454" w:rsidRPr="00A15C87" w:rsidRDefault="00757454" w:rsidP="00757454">
      <w:pPr>
        <w:pStyle w:val="Heading3"/>
        <w:tabs>
          <w:tab w:val="left" w:pos="1418"/>
        </w:tabs>
        <w:ind w:left="1276" w:hanging="709"/>
        <w:rPr>
          <w:rFonts w:eastAsiaTheme="minorEastAsia"/>
          <w:sz w:val="22"/>
          <w:szCs w:val="22"/>
          <w:lang w:eastAsia="zh-CN"/>
        </w:rPr>
      </w:pPr>
      <w:r w:rsidRPr="00A15C87">
        <w:rPr>
          <w:rFonts w:eastAsiaTheme="minorEastAsia"/>
          <w:sz w:val="22"/>
          <w:szCs w:val="22"/>
          <w:lang w:eastAsia="zh-CN"/>
        </w:rPr>
        <w:t>5.7</w:t>
      </w:r>
      <w:r w:rsidRPr="00A15C87">
        <w:rPr>
          <w:rFonts w:eastAsiaTheme="minorEastAsia"/>
          <w:sz w:val="22"/>
          <w:szCs w:val="22"/>
          <w:lang w:eastAsia="zh-CN"/>
        </w:rPr>
        <w:tab/>
      </w:r>
      <w:bookmarkStart w:id="199" w:name="lt_pId333"/>
      <w:r w:rsidRPr="00A15C87">
        <w:rPr>
          <w:rFonts w:eastAsiaTheme="minorEastAsia"/>
          <w:sz w:val="22"/>
          <w:szCs w:val="22"/>
          <w:lang w:eastAsia="zh-CN"/>
        </w:rPr>
        <w:t>Business Hours</w:t>
      </w:r>
      <w:bookmarkEnd w:id="199"/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1276" w:hanging="283"/>
        <w:rPr>
          <w:rFonts w:eastAsiaTheme="minorEastAsia"/>
          <w:szCs w:val="22"/>
          <w:u w:val="single"/>
        </w:rPr>
      </w:pPr>
      <w:r w:rsidRPr="00A15C87">
        <w:rPr>
          <w:rFonts w:eastAsiaTheme="minorEastAsia"/>
          <w:szCs w:val="22"/>
        </w:rPr>
        <w:tab/>
      </w:r>
      <w:bookmarkStart w:id="200" w:name="lt_pId334"/>
      <w:r w:rsidRPr="00A15C87">
        <w:rPr>
          <w:rFonts w:eastAsiaTheme="minorEastAsia"/>
          <w:szCs w:val="22"/>
          <w:u w:val="single"/>
        </w:rPr>
        <w:t>Banks</w:t>
      </w:r>
      <w:bookmarkEnd w:id="200"/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1276" w:hanging="283"/>
        <w:rPr>
          <w:rFonts w:eastAsiaTheme="minorEastAsia"/>
          <w:szCs w:val="22"/>
        </w:rPr>
      </w:pPr>
      <w:r w:rsidRPr="00A15C87">
        <w:rPr>
          <w:rFonts w:eastAsiaTheme="minorEastAsia"/>
          <w:szCs w:val="22"/>
        </w:rPr>
        <w:tab/>
      </w:r>
      <w:bookmarkStart w:id="201" w:name="lt_pId335"/>
      <w:r w:rsidRPr="00A15C87">
        <w:rPr>
          <w:rFonts w:eastAsiaTheme="minorEastAsia"/>
          <w:szCs w:val="22"/>
        </w:rPr>
        <w:t>Mon-Fri: 0900-1700 hours.</w:t>
      </w:r>
      <w:bookmarkEnd w:id="201"/>
      <w:r w:rsidRPr="00A15C87">
        <w:rPr>
          <w:rFonts w:eastAsiaTheme="minorEastAsia"/>
          <w:szCs w:val="22"/>
        </w:rPr>
        <w:br/>
      </w:r>
      <w:bookmarkStart w:id="202" w:name="lt_pId336"/>
      <w:r w:rsidRPr="00A15C87">
        <w:rPr>
          <w:rFonts w:eastAsiaTheme="minorEastAsia"/>
          <w:szCs w:val="22"/>
        </w:rPr>
        <w:t>Some banks close their offices at noon for one hour.</w:t>
      </w:r>
      <w:bookmarkEnd w:id="202"/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1276" w:hanging="283"/>
        <w:rPr>
          <w:rFonts w:eastAsiaTheme="minorEastAsia"/>
          <w:szCs w:val="22"/>
        </w:rPr>
      </w:pPr>
      <w:r w:rsidRPr="00A15C87">
        <w:rPr>
          <w:rFonts w:eastAsiaTheme="minorEastAsia"/>
          <w:szCs w:val="22"/>
        </w:rPr>
        <w:tab/>
      </w:r>
      <w:bookmarkStart w:id="203" w:name="lt_pId337"/>
      <w:r w:rsidRPr="00A15C87">
        <w:rPr>
          <w:rFonts w:eastAsiaTheme="minorEastAsia"/>
          <w:szCs w:val="22"/>
          <w:u w:val="single"/>
        </w:rPr>
        <w:t xml:space="preserve">ATMs </w:t>
      </w:r>
      <w:r w:rsidRPr="00A15C87">
        <w:rPr>
          <w:rFonts w:eastAsiaTheme="minorEastAsia"/>
          <w:szCs w:val="22"/>
        </w:rPr>
        <w:t>– You can withdraw cash 24 hours a day from most of the ATMs around Ljubljana using MasterCard, Visa, Maestro, Cirrus and Visa Electron Plus cards.</w:t>
      </w:r>
      <w:bookmarkEnd w:id="203"/>
      <w:r w:rsidRPr="00A15C87">
        <w:rPr>
          <w:rFonts w:eastAsiaTheme="minorEastAsia"/>
          <w:szCs w:val="22"/>
        </w:rPr>
        <w:t xml:space="preserve"> </w:t>
      </w:r>
      <w:bookmarkStart w:id="204" w:name="lt_pId338"/>
      <w:r w:rsidRPr="00A15C87">
        <w:rPr>
          <w:rFonts w:eastAsiaTheme="minorEastAsia"/>
          <w:szCs w:val="22"/>
        </w:rPr>
        <w:t>There is an exceptionally high number of ATMs in Slovenia.</w:t>
      </w:r>
      <w:bookmarkEnd w:id="204"/>
      <w:r w:rsidRPr="00A15C87">
        <w:rPr>
          <w:rFonts w:eastAsiaTheme="minorEastAsia"/>
          <w:szCs w:val="22"/>
        </w:rPr>
        <w:t xml:space="preserve"> </w:t>
      </w:r>
      <w:bookmarkStart w:id="205" w:name="lt_pId339"/>
      <w:r w:rsidRPr="00A15C87">
        <w:rPr>
          <w:rFonts w:eastAsiaTheme="minorEastAsia"/>
          <w:szCs w:val="22"/>
        </w:rPr>
        <w:t>In addition to cash withdrawals, many of them offer other types of services.</w:t>
      </w:r>
      <w:bookmarkEnd w:id="205"/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1276" w:hanging="283"/>
        <w:rPr>
          <w:rFonts w:eastAsiaTheme="minorEastAsia"/>
          <w:szCs w:val="22"/>
        </w:rPr>
      </w:pPr>
      <w:r w:rsidRPr="00A15C87">
        <w:rPr>
          <w:rFonts w:eastAsiaTheme="minorEastAsia"/>
          <w:szCs w:val="22"/>
        </w:rPr>
        <w:tab/>
      </w:r>
      <w:bookmarkStart w:id="206" w:name="lt_pId340"/>
      <w:r w:rsidRPr="00A15C87">
        <w:rPr>
          <w:rFonts w:eastAsiaTheme="minorEastAsia"/>
          <w:szCs w:val="22"/>
          <w:u w:val="single"/>
        </w:rPr>
        <w:t>Changing money</w:t>
      </w:r>
      <w:r w:rsidRPr="00A15C87">
        <w:rPr>
          <w:rFonts w:eastAsiaTheme="minorEastAsia"/>
          <w:szCs w:val="22"/>
        </w:rPr>
        <w:t xml:space="preserve"> – </w:t>
      </w:r>
      <w:r w:rsidRPr="00A15C87">
        <w:rPr>
          <w:rFonts w:eastAsiaTheme="minorEastAsia" w:cstheme="majorBidi"/>
          <w:bCs/>
          <w:szCs w:val="22"/>
          <w:lang w:eastAsia="zh-CN"/>
        </w:rPr>
        <w:t>Currency can be changed at</w:t>
      </w:r>
      <w:r w:rsidRPr="00A15C87">
        <w:rPr>
          <w:rFonts w:eastAsiaTheme="minorEastAsia"/>
          <w:szCs w:val="22"/>
        </w:rPr>
        <w:t xml:space="preserve"> exchange offices, hotel receptions, tourist agencies, petrol stations and major shopping centres.</w:t>
      </w:r>
      <w:bookmarkEnd w:id="206"/>
      <w:r w:rsidRPr="00A15C87">
        <w:rPr>
          <w:rFonts w:eastAsiaTheme="minorEastAsia"/>
          <w:szCs w:val="22"/>
        </w:rPr>
        <w:t xml:space="preserve"> </w:t>
      </w:r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1276" w:hanging="283"/>
        <w:rPr>
          <w:rFonts w:eastAsiaTheme="minorEastAsia"/>
          <w:szCs w:val="22"/>
          <w:u w:val="single"/>
        </w:rPr>
      </w:pPr>
      <w:r w:rsidRPr="00A15C87">
        <w:rPr>
          <w:rFonts w:eastAsiaTheme="minorEastAsia"/>
          <w:szCs w:val="22"/>
        </w:rPr>
        <w:tab/>
      </w:r>
      <w:bookmarkStart w:id="207" w:name="lt_pId341"/>
      <w:r w:rsidRPr="00A15C87">
        <w:rPr>
          <w:rFonts w:eastAsiaTheme="minorEastAsia"/>
          <w:szCs w:val="22"/>
          <w:u w:val="single"/>
        </w:rPr>
        <w:t>Post Offices</w:t>
      </w:r>
      <w:bookmarkEnd w:id="207"/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1276" w:hanging="283"/>
        <w:rPr>
          <w:rFonts w:eastAsiaTheme="minorEastAsia"/>
          <w:szCs w:val="22"/>
        </w:rPr>
      </w:pPr>
      <w:r w:rsidRPr="00A15C87">
        <w:rPr>
          <w:rFonts w:eastAsiaTheme="minorEastAsia"/>
          <w:szCs w:val="22"/>
        </w:rPr>
        <w:tab/>
      </w:r>
      <w:bookmarkStart w:id="208" w:name="lt_pId342"/>
      <w:r w:rsidRPr="00A15C87">
        <w:rPr>
          <w:rFonts w:eastAsiaTheme="minorEastAsia"/>
          <w:szCs w:val="22"/>
        </w:rPr>
        <w:t>Mon-Fri: 0800-1800 hours</w:t>
      </w:r>
      <w:bookmarkEnd w:id="208"/>
      <w:r w:rsidRPr="00A15C87">
        <w:rPr>
          <w:rFonts w:eastAsiaTheme="minorEastAsia"/>
          <w:szCs w:val="22"/>
        </w:rPr>
        <w:br/>
      </w:r>
      <w:bookmarkStart w:id="209" w:name="lt_pId343"/>
      <w:r w:rsidRPr="00A15C87">
        <w:rPr>
          <w:rFonts w:eastAsiaTheme="minorEastAsia"/>
          <w:szCs w:val="22"/>
        </w:rPr>
        <w:t>Sat: 0800-1200 hours</w:t>
      </w:r>
      <w:bookmarkEnd w:id="209"/>
    </w:p>
    <w:p w:rsidR="00757454" w:rsidRPr="00A15C87" w:rsidRDefault="00757454" w:rsidP="00757454">
      <w:pPr>
        <w:tabs>
          <w:tab w:val="clear" w:pos="794"/>
          <w:tab w:val="clear" w:pos="1191"/>
          <w:tab w:val="left" w:pos="1276"/>
        </w:tabs>
        <w:ind w:left="851"/>
        <w:rPr>
          <w:rFonts w:eastAsiaTheme="minorEastAsia"/>
          <w:szCs w:val="22"/>
          <w:u w:val="single"/>
        </w:rPr>
      </w:pPr>
      <w:r w:rsidRPr="00A15C87">
        <w:rPr>
          <w:rFonts w:eastAsiaTheme="minorEastAsia"/>
          <w:szCs w:val="22"/>
        </w:rPr>
        <w:tab/>
      </w:r>
      <w:bookmarkStart w:id="210" w:name="lt_pId344"/>
      <w:r w:rsidRPr="00A15C87">
        <w:rPr>
          <w:rFonts w:eastAsiaTheme="minorEastAsia"/>
          <w:szCs w:val="22"/>
          <w:u w:val="single"/>
        </w:rPr>
        <w:t>Museums and Galleries</w:t>
      </w:r>
      <w:bookmarkEnd w:id="210"/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</w:tabs>
        <w:ind w:left="1276" w:hanging="567"/>
        <w:rPr>
          <w:rFonts w:eastAsiaTheme="minorEastAsia"/>
          <w:bCs/>
          <w:szCs w:val="22"/>
        </w:rPr>
      </w:pPr>
      <w:r w:rsidRPr="00A15C87">
        <w:rPr>
          <w:rFonts w:eastAsiaTheme="minorEastAsia"/>
          <w:bCs/>
          <w:szCs w:val="22"/>
        </w:rPr>
        <w:tab/>
      </w:r>
      <w:bookmarkStart w:id="211" w:name="lt_pId345"/>
      <w:r w:rsidRPr="00A15C87">
        <w:rPr>
          <w:rFonts w:eastAsiaTheme="minorEastAsia"/>
          <w:bCs/>
          <w:szCs w:val="22"/>
        </w:rPr>
        <w:t>Tue-Sun: 0900 /1000 – 1700 / 1800 hours</w:t>
      </w:r>
      <w:bookmarkEnd w:id="211"/>
      <w:r w:rsidRPr="00A15C87">
        <w:rPr>
          <w:rFonts w:eastAsiaTheme="minorEastAsia"/>
          <w:bCs/>
          <w:szCs w:val="22"/>
        </w:rPr>
        <w:br/>
      </w:r>
      <w:bookmarkStart w:id="212" w:name="lt_pId346"/>
      <w:r w:rsidRPr="00A15C87">
        <w:rPr>
          <w:rFonts w:eastAsiaTheme="minorEastAsia"/>
          <w:bCs/>
          <w:szCs w:val="22"/>
        </w:rPr>
        <w:t>Mon: closed</w:t>
      </w:r>
      <w:bookmarkEnd w:id="212"/>
    </w:p>
    <w:p w:rsidR="00757454" w:rsidRPr="00A15C87" w:rsidRDefault="00757454" w:rsidP="00757454">
      <w:pPr>
        <w:tabs>
          <w:tab w:val="clear" w:pos="794"/>
          <w:tab w:val="clear" w:pos="1191"/>
          <w:tab w:val="clear" w:pos="1588"/>
          <w:tab w:val="clear" w:pos="1985"/>
        </w:tabs>
        <w:ind w:left="1276" w:hanging="567"/>
        <w:rPr>
          <w:rFonts w:eastAsiaTheme="minorEastAsia"/>
          <w:bCs/>
          <w:szCs w:val="22"/>
        </w:rPr>
      </w:pPr>
      <w:r w:rsidRPr="00A15C87">
        <w:rPr>
          <w:rFonts w:eastAsiaTheme="minorEastAsia"/>
          <w:bCs/>
          <w:szCs w:val="22"/>
        </w:rPr>
        <w:tab/>
      </w:r>
      <w:bookmarkStart w:id="213" w:name="lt_pId347"/>
      <w:r w:rsidRPr="00A15C87">
        <w:rPr>
          <w:rFonts w:eastAsiaTheme="minorEastAsia"/>
          <w:bCs/>
          <w:szCs w:val="22"/>
        </w:rPr>
        <w:t xml:space="preserve">Find the contact details for the museum you want to visit, e.g. </w:t>
      </w:r>
      <w:hyperlink r:id="rId45" w:history="1">
        <w:r w:rsidRPr="00A15C87">
          <w:rPr>
            <w:rStyle w:val="Hyperlink"/>
            <w:rFonts w:eastAsiaTheme="minorEastAsia"/>
            <w:bCs/>
            <w:szCs w:val="22"/>
          </w:rPr>
          <w:t>http://www.ljubljana.info/museums/</w:t>
        </w:r>
      </w:hyperlink>
      <w:r w:rsidRPr="00A15C87">
        <w:rPr>
          <w:rFonts w:eastAsiaTheme="minorEastAsia"/>
          <w:bCs/>
          <w:szCs w:val="22"/>
        </w:rPr>
        <w:t>.</w:t>
      </w:r>
      <w:bookmarkEnd w:id="213"/>
    </w:p>
    <w:p w:rsidR="00757454" w:rsidRPr="00A15C87" w:rsidRDefault="00757454" w:rsidP="00DD5962">
      <w:pPr>
        <w:pStyle w:val="Heading3"/>
        <w:keepNext w:val="0"/>
        <w:keepLines w:val="0"/>
        <w:tabs>
          <w:tab w:val="left" w:pos="1418"/>
          <w:tab w:val="center" w:pos="5102"/>
        </w:tabs>
        <w:spacing w:before="160"/>
        <w:ind w:left="1276" w:hanging="709"/>
        <w:rPr>
          <w:rFonts w:eastAsiaTheme="minorEastAsia"/>
          <w:sz w:val="22"/>
          <w:szCs w:val="22"/>
          <w:lang w:eastAsia="zh-CN"/>
        </w:rPr>
      </w:pPr>
      <w:r w:rsidRPr="00A15C87">
        <w:rPr>
          <w:rFonts w:eastAsiaTheme="minorEastAsia"/>
          <w:sz w:val="22"/>
          <w:szCs w:val="22"/>
          <w:lang w:eastAsia="zh-CN"/>
        </w:rPr>
        <w:lastRenderedPageBreak/>
        <w:t>5.8</w:t>
      </w:r>
      <w:r w:rsidRPr="00A15C87">
        <w:rPr>
          <w:rFonts w:eastAsiaTheme="minorEastAsia"/>
          <w:sz w:val="22"/>
          <w:szCs w:val="22"/>
          <w:lang w:eastAsia="zh-CN"/>
        </w:rPr>
        <w:tab/>
      </w:r>
      <w:bookmarkStart w:id="214" w:name="lt_pId349"/>
      <w:r w:rsidRPr="00A15C87">
        <w:rPr>
          <w:rFonts w:eastAsiaTheme="minorEastAsia"/>
          <w:sz w:val="22"/>
          <w:szCs w:val="22"/>
          <w:lang w:eastAsia="zh-CN"/>
        </w:rPr>
        <w:t>Restaurants</w:t>
      </w:r>
      <w:bookmarkEnd w:id="214"/>
    </w:p>
    <w:p w:rsidR="00757454" w:rsidRPr="00A15C87" w:rsidRDefault="00757454" w:rsidP="00757454">
      <w:pPr>
        <w:tabs>
          <w:tab w:val="clear" w:pos="794"/>
          <w:tab w:val="clear" w:pos="1191"/>
          <w:tab w:val="left" w:pos="1276"/>
        </w:tabs>
        <w:ind w:left="1276"/>
        <w:rPr>
          <w:rFonts w:eastAsiaTheme="minorEastAsia"/>
          <w:szCs w:val="22"/>
        </w:rPr>
      </w:pPr>
      <w:bookmarkStart w:id="215" w:name="lt_pId350"/>
      <w:r w:rsidRPr="00A15C87">
        <w:rPr>
          <w:rFonts w:eastAsiaTheme="minorEastAsia"/>
          <w:b/>
          <w:szCs w:val="22"/>
        </w:rPr>
        <w:t xml:space="preserve">Tipping: </w:t>
      </w:r>
      <w:r w:rsidRPr="00A15C87">
        <w:rPr>
          <w:rFonts w:eastAsiaTheme="minorEastAsia"/>
          <w:szCs w:val="22"/>
        </w:rPr>
        <w:t>In many service areas, such as restaurants, taxis, hairdressers etc., a tip is traditionally given and very much welcomed.</w:t>
      </w:r>
      <w:bookmarkEnd w:id="215"/>
      <w:r w:rsidRPr="00A15C87">
        <w:rPr>
          <w:rFonts w:eastAsiaTheme="minorEastAsia"/>
          <w:szCs w:val="22"/>
        </w:rPr>
        <w:t xml:space="preserve"> </w:t>
      </w:r>
      <w:bookmarkStart w:id="216" w:name="lt_pId351"/>
      <w:r w:rsidRPr="00A15C87">
        <w:rPr>
          <w:rFonts w:eastAsiaTheme="minorEastAsia"/>
          <w:szCs w:val="22"/>
        </w:rPr>
        <w:t>Normally, it is from 5 to 10 percent, with the exact amount depending on the level of satisfaction with the service provided.</w:t>
      </w:r>
      <w:bookmarkEnd w:id="216"/>
    </w:p>
    <w:p w:rsidR="00757454" w:rsidRPr="00A15C87" w:rsidRDefault="00757454" w:rsidP="00757454">
      <w:pPr>
        <w:pStyle w:val="Heading3"/>
        <w:keepNext w:val="0"/>
        <w:keepLines w:val="0"/>
        <w:numPr>
          <w:ilvl w:val="0"/>
          <w:numId w:val="8"/>
        </w:numPr>
        <w:tabs>
          <w:tab w:val="clear" w:pos="2127"/>
          <w:tab w:val="clear" w:pos="2410"/>
          <w:tab w:val="clear" w:pos="2921"/>
          <w:tab w:val="clear" w:pos="3261"/>
          <w:tab w:val="left" w:pos="1418"/>
          <w:tab w:val="left" w:pos="1588"/>
          <w:tab w:val="left" w:pos="1985"/>
          <w:tab w:val="center" w:pos="5102"/>
        </w:tabs>
        <w:overflowPunct w:val="0"/>
        <w:autoSpaceDE w:val="0"/>
        <w:autoSpaceDN w:val="0"/>
        <w:adjustRightInd w:val="0"/>
        <w:spacing w:before="120"/>
        <w:ind w:left="1281" w:hanging="357"/>
        <w:textAlignment w:val="baseline"/>
        <w:rPr>
          <w:rFonts w:eastAsiaTheme="minorEastAsia"/>
          <w:b w:val="0"/>
          <w:bCs/>
          <w:sz w:val="22"/>
          <w:szCs w:val="22"/>
          <w:lang w:eastAsia="zh-CN"/>
        </w:rPr>
      </w:pPr>
      <w:bookmarkStart w:id="217" w:name="lt_pId352"/>
      <w:r w:rsidRPr="00A15C87">
        <w:rPr>
          <w:rFonts w:eastAsiaTheme="minorEastAsia"/>
          <w:b w:val="0"/>
          <w:bCs/>
          <w:sz w:val="22"/>
          <w:szCs w:val="22"/>
        </w:rPr>
        <w:t xml:space="preserve">The </w:t>
      </w:r>
      <w:proofErr w:type="spellStart"/>
      <w:r w:rsidRPr="00A15C87">
        <w:rPr>
          <w:rFonts w:eastAsiaTheme="minorEastAsia"/>
          <w:sz w:val="22"/>
          <w:szCs w:val="22"/>
        </w:rPr>
        <w:t>Verace</w:t>
      </w:r>
      <w:proofErr w:type="spellEnd"/>
      <w:r w:rsidRPr="00A15C87">
        <w:rPr>
          <w:rFonts w:eastAsiaTheme="minorEastAsia"/>
          <w:sz w:val="22"/>
          <w:szCs w:val="22"/>
        </w:rPr>
        <w:t xml:space="preserve"> 2.0</w:t>
      </w:r>
      <w:r w:rsidRPr="00A15C87">
        <w:rPr>
          <w:rFonts w:eastAsiaTheme="minorEastAsia"/>
          <w:b w:val="0"/>
          <w:bCs/>
          <w:sz w:val="22"/>
          <w:szCs w:val="22"/>
        </w:rPr>
        <w:t xml:space="preserve"> is located at the </w:t>
      </w:r>
      <w:proofErr w:type="spellStart"/>
      <w:r w:rsidRPr="00A15C87">
        <w:rPr>
          <w:rFonts w:eastAsiaTheme="minorEastAsia"/>
          <w:b w:val="0"/>
          <w:bCs/>
          <w:sz w:val="22"/>
          <w:szCs w:val="22"/>
        </w:rPr>
        <w:t>Dunajska</w:t>
      </w:r>
      <w:proofErr w:type="spellEnd"/>
      <w:r w:rsidRPr="00A15C87">
        <w:rPr>
          <w:rFonts w:eastAsiaTheme="minorEastAsia"/>
          <w:b w:val="0"/>
          <w:bCs/>
          <w:sz w:val="22"/>
          <w:szCs w:val="22"/>
        </w:rPr>
        <w:t xml:space="preserve"> </w:t>
      </w:r>
      <w:proofErr w:type="spellStart"/>
      <w:r w:rsidRPr="00A15C87">
        <w:rPr>
          <w:rFonts w:eastAsiaTheme="minorEastAsia"/>
          <w:b w:val="0"/>
          <w:bCs/>
          <w:sz w:val="22"/>
          <w:szCs w:val="22"/>
        </w:rPr>
        <w:t>cesta</w:t>
      </w:r>
      <w:proofErr w:type="spellEnd"/>
      <w:r w:rsidRPr="00A15C87">
        <w:rPr>
          <w:rFonts w:eastAsiaTheme="minorEastAsia"/>
          <w:b w:val="0"/>
          <w:bCs/>
          <w:sz w:val="22"/>
          <w:szCs w:val="22"/>
        </w:rPr>
        <w:t xml:space="preserve"> 20, right next to the conference venue.</w:t>
      </w:r>
      <w:bookmarkEnd w:id="217"/>
      <w:r w:rsidRPr="00A15C87">
        <w:rPr>
          <w:rFonts w:eastAsiaTheme="minorEastAsia"/>
          <w:b w:val="0"/>
          <w:bCs/>
          <w:sz w:val="22"/>
          <w:szCs w:val="22"/>
        </w:rPr>
        <w:t xml:space="preserve"> </w:t>
      </w:r>
      <w:bookmarkStart w:id="218" w:name="lt_pId353"/>
      <w:r w:rsidRPr="00A15C87">
        <w:rPr>
          <w:rFonts w:eastAsiaTheme="minorEastAsia"/>
          <w:b w:val="0"/>
          <w:bCs/>
          <w:sz w:val="22"/>
          <w:szCs w:val="22"/>
        </w:rPr>
        <w:t>This restaurant offers authentic Neapolitan Pizza.</w:t>
      </w:r>
      <w:bookmarkEnd w:id="218"/>
      <w:r w:rsidRPr="00A15C87">
        <w:rPr>
          <w:rFonts w:eastAsiaTheme="minorEastAsia"/>
          <w:b w:val="0"/>
          <w:bCs/>
          <w:sz w:val="22"/>
          <w:szCs w:val="22"/>
        </w:rPr>
        <w:t xml:space="preserve"> </w:t>
      </w:r>
    </w:p>
    <w:p w:rsidR="00757454" w:rsidRPr="00A15C87" w:rsidRDefault="00757454" w:rsidP="00757454">
      <w:pPr>
        <w:tabs>
          <w:tab w:val="clear" w:pos="794"/>
          <w:tab w:val="clear" w:pos="1191"/>
          <w:tab w:val="clear" w:pos="1985"/>
        </w:tabs>
        <w:spacing w:before="80"/>
        <w:ind w:left="1276"/>
        <w:rPr>
          <w:rFonts w:eastAsiaTheme="minorEastAsia"/>
          <w:szCs w:val="22"/>
        </w:rPr>
      </w:pPr>
      <w:bookmarkStart w:id="219" w:name="lt_pId354"/>
      <w:r w:rsidRPr="00A15C87">
        <w:rPr>
          <w:rFonts w:eastAsiaTheme="minorEastAsia"/>
          <w:szCs w:val="22"/>
        </w:rPr>
        <w:t>Opening hours</w:t>
      </w:r>
      <w:proofErr w:type="gramStart"/>
      <w:r w:rsidRPr="00A15C87">
        <w:rPr>
          <w:rFonts w:eastAsiaTheme="minorEastAsia"/>
          <w:szCs w:val="22"/>
        </w:rPr>
        <w:t>:</w:t>
      </w:r>
      <w:bookmarkEnd w:id="219"/>
      <w:proofErr w:type="gramEnd"/>
      <w:r w:rsidRPr="00A15C87">
        <w:rPr>
          <w:rFonts w:eastAsiaTheme="minorEastAsia"/>
          <w:szCs w:val="22"/>
        </w:rPr>
        <w:br/>
      </w:r>
      <w:bookmarkStart w:id="220" w:name="lt_pId355"/>
      <w:r w:rsidRPr="00A15C87">
        <w:rPr>
          <w:rFonts w:eastAsiaTheme="minorEastAsia"/>
          <w:szCs w:val="22"/>
        </w:rPr>
        <w:t>Mon-Wed 1100 – 2000 hours</w:t>
      </w:r>
      <w:bookmarkEnd w:id="220"/>
    </w:p>
    <w:p w:rsidR="00757454" w:rsidRPr="00A15C87" w:rsidRDefault="00757454" w:rsidP="00757454">
      <w:pPr>
        <w:tabs>
          <w:tab w:val="clear" w:pos="1191"/>
        </w:tabs>
        <w:spacing w:before="0"/>
        <w:ind w:left="1276"/>
        <w:rPr>
          <w:rFonts w:eastAsiaTheme="minorEastAsia"/>
          <w:szCs w:val="22"/>
        </w:rPr>
      </w:pPr>
      <w:bookmarkStart w:id="221" w:name="lt_pId356"/>
      <w:r w:rsidRPr="00A15C87">
        <w:rPr>
          <w:rFonts w:eastAsiaTheme="minorEastAsia"/>
          <w:szCs w:val="22"/>
        </w:rPr>
        <w:t>Thu-Fri: 1100 – 2200 hours</w:t>
      </w:r>
      <w:bookmarkEnd w:id="221"/>
    </w:p>
    <w:p w:rsidR="00757454" w:rsidRPr="00A15C87" w:rsidRDefault="00757454" w:rsidP="00757454">
      <w:pPr>
        <w:tabs>
          <w:tab w:val="clear" w:pos="1191"/>
        </w:tabs>
        <w:spacing w:before="0"/>
        <w:ind w:left="1276"/>
        <w:rPr>
          <w:rFonts w:eastAsiaTheme="minorEastAsia"/>
          <w:szCs w:val="22"/>
        </w:rPr>
      </w:pPr>
      <w:bookmarkStart w:id="222" w:name="lt_pId357"/>
      <w:r w:rsidRPr="00A15C87">
        <w:rPr>
          <w:rFonts w:eastAsiaTheme="minorEastAsia"/>
          <w:szCs w:val="22"/>
        </w:rPr>
        <w:t>Sat: 1200 – 2200 hours</w:t>
      </w:r>
      <w:bookmarkEnd w:id="222"/>
    </w:p>
    <w:p w:rsidR="00757454" w:rsidRPr="00A15C87" w:rsidRDefault="00757454" w:rsidP="00757454">
      <w:pPr>
        <w:tabs>
          <w:tab w:val="clear" w:pos="1191"/>
        </w:tabs>
        <w:spacing w:before="0" w:line="276" w:lineRule="auto"/>
        <w:ind w:left="1276"/>
        <w:rPr>
          <w:rFonts w:eastAsiaTheme="minorEastAsia"/>
          <w:szCs w:val="22"/>
        </w:rPr>
      </w:pPr>
      <w:bookmarkStart w:id="223" w:name="lt_pId358"/>
      <w:r w:rsidRPr="00A15C87">
        <w:rPr>
          <w:rFonts w:eastAsiaTheme="minorEastAsia"/>
          <w:szCs w:val="22"/>
        </w:rPr>
        <w:t>Sun: closed</w:t>
      </w:r>
      <w:bookmarkEnd w:id="223"/>
    </w:p>
    <w:p w:rsidR="00757454" w:rsidRPr="00A15C87" w:rsidRDefault="00757454" w:rsidP="00757454">
      <w:pPr>
        <w:pStyle w:val="ListParagraph"/>
        <w:numPr>
          <w:ilvl w:val="0"/>
          <w:numId w:val="8"/>
        </w:numPr>
        <w:tabs>
          <w:tab w:val="clear" w:pos="1191"/>
        </w:tabs>
        <w:ind w:left="1281" w:hanging="357"/>
        <w:rPr>
          <w:rFonts w:eastAsiaTheme="minorEastAsia"/>
          <w:szCs w:val="22"/>
        </w:rPr>
      </w:pPr>
      <w:bookmarkStart w:id="224" w:name="lt_pId359"/>
      <w:r w:rsidRPr="00A15C87">
        <w:rPr>
          <w:rFonts w:eastAsiaTheme="minorEastAsia"/>
          <w:szCs w:val="22"/>
        </w:rPr>
        <w:t xml:space="preserve">The </w:t>
      </w:r>
      <w:proofErr w:type="spellStart"/>
      <w:r w:rsidRPr="00A15C87">
        <w:rPr>
          <w:rFonts w:eastAsiaTheme="minorEastAsia"/>
          <w:b/>
          <w:szCs w:val="22"/>
        </w:rPr>
        <w:t>Paviljon</w:t>
      </w:r>
      <w:proofErr w:type="spellEnd"/>
      <w:r w:rsidRPr="00A15C87">
        <w:rPr>
          <w:rFonts w:eastAsiaTheme="minorEastAsia"/>
          <w:szCs w:val="22"/>
        </w:rPr>
        <w:t xml:space="preserve"> is located at the conference venue.</w:t>
      </w:r>
      <w:bookmarkEnd w:id="224"/>
      <w:r w:rsidRPr="00A15C87">
        <w:rPr>
          <w:rFonts w:eastAsiaTheme="minorEastAsia"/>
          <w:szCs w:val="22"/>
        </w:rPr>
        <w:t xml:space="preserve"> </w:t>
      </w:r>
      <w:bookmarkStart w:id="225" w:name="lt_pId360"/>
      <w:r w:rsidRPr="00A15C87">
        <w:rPr>
          <w:rFonts w:eastAsiaTheme="minorEastAsia"/>
          <w:szCs w:val="22"/>
        </w:rPr>
        <w:t>It is a Pub, Pizzeria and a Lounge-Bar at the same time.</w:t>
      </w:r>
      <w:bookmarkEnd w:id="225"/>
      <w:r w:rsidRPr="00A15C87">
        <w:rPr>
          <w:rFonts w:eastAsiaTheme="minorEastAsia"/>
          <w:szCs w:val="22"/>
        </w:rPr>
        <w:t xml:space="preserve"> </w:t>
      </w:r>
      <w:bookmarkStart w:id="226" w:name="lt_pId361"/>
      <w:r w:rsidRPr="00A15C87">
        <w:rPr>
          <w:rFonts w:eastAsiaTheme="minorEastAsia"/>
          <w:szCs w:val="22"/>
        </w:rPr>
        <w:t>It offers Italian Pizza and American meat dishes.</w:t>
      </w:r>
      <w:bookmarkEnd w:id="226"/>
      <w:r w:rsidRPr="00A15C87">
        <w:rPr>
          <w:rFonts w:eastAsiaTheme="minorEastAsia"/>
          <w:szCs w:val="22"/>
        </w:rPr>
        <w:t xml:space="preserve"> </w:t>
      </w:r>
      <w:bookmarkStart w:id="227" w:name="lt_pId362"/>
      <w:r w:rsidRPr="00A15C87">
        <w:rPr>
          <w:rFonts w:eastAsiaTheme="minorEastAsia"/>
          <w:szCs w:val="22"/>
        </w:rPr>
        <w:t xml:space="preserve">In addition, the </w:t>
      </w:r>
      <w:proofErr w:type="spellStart"/>
      <w:r w:rsidRPr="00A15C87">
        <w:rPr>
          <w:rFonts w:eastAsiaTheme="minorEastAsia"/>
          <w:szCs w:val="22"/>
        </w:rPr>
        <w:t>Paviljon</w:t>
      </w:r>
      <w:proofErr w:type="spellEnd"/>
      <w:r w:rsidRPr="00A15C87">
        <w:rPr>
          <w:rFonts w:eastAsiaTheme="minorEastAsia"/>
          <w:szCs w:val="22"/>
        </w:rPr>
        <w:t xml:space="preserve"> offers a large selection of international beers.</w:t>
      </w:r>
      <w:bookmarkEnd w:id="227"/>
    </w:p>
    <w:p w:rsidR="00757454" w:rsidRPr="00A15C87" w:rsidRDefault="00757454" w:rsidP="00757454">
      <w:pPr>
        <w:tabs>
          <w:tab w:val="clear" w:pos="794"/>
          <w:tab w:val="clear" w:pos="1191"/>
          <w:tab w:val="clear" w:pos="1985"/>
        </w:tabs>
        <w:spacing w:before="80"/>
        <w:ind w:left="1276"/>
        <w:rPr>
          <w:rFonts w:eastAsiaTheme="minorEastAsia"/>
          <w:szCs w:val="22"/>
        </w:rPr>
      </w:pPr>
      <w:bookmarkStart w:id="228" w:name="lt_pId363"/>
      <w:r w:rsidRPr="00A15C87">
        <w:rPr>
          <w:rFonts w:eastAsiaTheme="minorEastAsia"/>
          <w:szCs w:val="22"/>
        </w:rPr>
        <w:t>Opening hours:</w:t>
      </w:r>
      <w:bookmarkEnd w:id="228"/>
      <w:r w:rsidRPr="00A15C87">
        <w:rPr>
          <w:rFonts w:eastAsiaTheme="minorEastAsia"/>
          <w:szCs w:val="22"/>
        </w:rPr>
        <w:t xml:space="preserve"> </w:t>
      </w:r>
      <w:r w:rsidRPr="00A15C87">
        <w:rPr>
          <w:rFonts w:eastAsiaTheme="minorEastAsia"/>
          <w:szCs w:val="22"/>
        </w:rPr>
        <w:br/>
      </w:r>
      <w:bookmarkStart w:id="229" w:name="lt_pId364"/>
      <w:r w:rsidRPr="00A15C87">
        <w:rPr>
          <w:rFonts w:eastAsiaTheme="minorEastAsia"/>
          <w:szCs w:val="22"/>
        </w:rPr>
        <w:t>Mon–Sat: 1100 – 2200 hours</w:t>
      </w:r>
      <w:bookmarkEnd w:id="229"/>
      <w:r w:rsidRPr="00A15C87">
        <w:rPr>
          <w:rFonts w:eastAsiaTheme="minorEastAsia"/>
          <w:szCs w:val="22"/>
        </w:rPr>
        <w:br/>
      </w:r>
      <w:bookmarkStart w:id="230" w:name="lt_pId365"/>
      <w:r w:rsidRPr="00A15C87">
        <w:rPr>
          <w:rFonts w:eastAsiaTheme="minorEastAsia"/>
          <w:szCs w:val="22"/>
        </w:rPr>
        <w:t>Sun: closed</w:t>
      </w:r>
      <w:bookmarkEnd w:id="230"/>
    </w:p>
    <w:p w:rsidR="00757454" w:rsidRPr="00A15C87" w:rsidRDefault="00757454" w:rsidP="00757454">
      <w:pPr>
        <w:tabs>
          <w:tab w:val="clear" w:pos="794"/>
          <w:tab w:val="clear" w:pos="1191"/>
          <w:tab w:val="left" w:pos="1276"/>
        </w:tabs>
        <w:spacing w:before="180"/>
        <w:ind w:left="1276"/>
        <w:rPr>
          <w:rFonts w:eastAsiaTheme="minorEastAsia"/>
          <w:bCs/>
          <w:szCs w:val="22"/>
        </w:rPr>
      </w:pPr>
      <w:bookmarkStart w:id="231" w:name="lt_pId366"/>
      <w:r w:rsidRPr="00A15C87">
        <w:rPr>
          <w:rFonts w:eastAsiaTheme="minorEastAsia"/>
          <w:bCs/>
          <w:szCs w:val="22"/>
        </w:rPr>
        <w:t xml:space="preserve">Other restaurants nearby; see </w:t>
      </w:r>
      <w:hyperlink r:id="rId46" w:history="1">
        <w:r w:rsidRPr="00A15C87">
          <w:rPr>
            <w:rStyle w:val="Hyperlink"/>
            <w:rFonts w:eastAsiaTheme="minorEastAsia"/>
            <w:bCs/>
            <w:szCs w:val="22"/>
          </w:rPr>
          <w:t>here</w:t>
        </w:r>
      </w:hyperlink>
      <w:r w:rsidRPr="00A15C87">
        <w:rPr>
          <w:rFonts w:eastAsiaTheme="minorEastAsia"/>
          <w:bCs/>
          <w:szCs w:val="22"/>
        </w:rPr>
        <w:t>.</w:t>
      </w:r>
      <w:bookmarkEnd w:id="231"/>
    </w:p>
    <w:p w:rsidR="00757454" w:rsidRPr="00A15C87" w:rsidRDefault="00757454" w:rsidP="00757454">
      <w:pPr>
        <w:pStyle w:val="Heading3"/>
        <w:keepNext w:val="0"/>
        <w:keepLines w:val="0"/>
        <w:tabs>
          <w:tab w:val="left" w:pos="1276"/>
          <w:tab w:val="center" w:pos="5102"/>
        </w:tabs>
        <w:spacing w:before="160"/>
        <w:ind w:left="1276" w:hanging="709"/>
        <w:rPr>
          <w:rFonts w:eastAsiaTheme="minorEastAsia"/>
          <w:sz w:val="22"/>
          <w:szCs w:val="22"/>
          <w:lang w:eastAsia="zh-CN"/>
        </w:rPr>
      </w:pPr>
      <w:r w:rsidRPr="00A15C87">
        <w:rPr>
          <w:rFonts w:eastAsiaTheme="minorEastAsia"/>
          <w:sz w:val="22"/>
          <w:szCs w:val="22"/>
          <w:lang w:eastAsia="zh-CN"/>
        </w:rPr>
        <w:t>5.9</w:t>
      </w:r>
      <w:r w:rsidRPr="00A15C87">
        <w:rPr>
          <w:rFonts w:eastAsiaTheme="minorEastAsia"/>
          <w:sz w:val="22"/>
          <w:szCs w:val="22"/>
          <w:lang w:eastAsia="zh-CN"/>
        </w:rPr>
        <w:tab/>
      </w:r>
      <w:bookmarkStart w:id="232" w:name="lt_pId368"/>
      <w:r w:rsidRPr="00A15C87">
        <w:rPr>
          <w:rFonts w:eastAsiaTheme="minorEastAsia"/>
          <w:sz w:val="22"/>
          <w:szCs w:val="22"/>
          <w:lang w:eastAsia="zh-CN"/>
        </w:rPr>
        <w:t>Shopping</w:t>
      </w:r>
      <w:bookmarkEnd w:id="232"/>
    </w:p>
    <w:p w:rsidR="00757454" w:rsidRPr="00A15C87" w:rsidRDefault="00757454" w:rsidP="00757454">
      <w:pPr>
        <w:tabs>
          <w:tab w:val="clear" w:pos="794"/>
          <w:tab w:val="clear" w:pos="1191"/>
          <w:tab w:val="left" w:pos="1134"/>
        </w:tabs>
        <w:ind w:left="1276"/>
        <w:rPr>
          <w:rFonts w:eastAsiaTheme="minorEastAsia"/>
          <w:szCs w:val="22"/>
        </w:rPr>
      </w:pPr>
      <w:bookmarkStart w:id="233" w:name="lt_pId369"/>
      <w:r w:rsidRPr="00A15C87">
        <w:rPr>
          <w:rFonts w:eastAsiaTheme="minorEastAsia"/>
          <w:szCs w:val="22"/>
        </w:rPr>
        <w:t>The Ljubljana shopping malls and plenty of small stores in the city of Ljubljana have a large variety of products and brands known worldwide.</w:t>
      </w:r>
      <w:bookmarkEnd w:id="233"/>
    </w:p>
    <w:p w:rsidR="00757454" w:rsidRPr="00A15C87" w:rsidRDefault="00757454" w:rsidP="00757454">
      <w:pPr>
        <w:tabs>
          <w:tab w:val="clear" w:pos="794"/>
          <w:tab w:val="clear" w:pos="1191"/>
          <w:tab w:val="left" w:pos="1134"/>
        </w:tabs>
        <w:ind w:left="1276"/>
        <w:rPr>
          <w:rFonts w:eastAsiaTheme="minorEastAsia"/>
          <w:szCs w:val="22"/>
        </w:rPr>
      </w:pPr>
      <w:bookmarkStart w:id="234" w:name="lt_pId370"/>
      <w:r w:rsidRPr="00A15C87">
        <w:rPr>
          <w:rFonts w:eastAsiaTheme="minorEastAsia"/>
          <w:szCs w:val="22"/>
        </w:rPr>
        <w:t>The largest shopping malls are located in the suburbs.</w:t>
      </w:r>
      <w:bookmarkEnd w:id="234"/>
    </w:p>
    <w:p w:rsidR="00757454" w:rsidRPr="00A15C87" w:rsidRDefault="00757454" w:rsidP="00757454">
      <w:pPr>
        <w:tabs>
          <w:tab w:val="clear" w:pos="794"/>
          <w:tab w:val="clear" w:pos="1191"/>
          <w:tab w:val="left" w:pos="1134"/>
        </w:tabs>
        <w:ind w:left="1276"/>
        <w:rPr>
          <w:rFonts w:eastAsiaTheme="minorEastAsia"/>
          <w:szCs w:val="22"/>
        </w:rPr>
      </w:pPr>
      <w:bookmarkStart w:id="235" w:name="lt_pId371"/>
      <w:r w:rsidRPr="00A15C87">
        <w:rPr>
          <w:rFonts w:eastAsiaTheme="minorEastAsia"/>
          <w:szCs w:val="22"/>
        </w:rPr>
        <w:t>A visit to the centre of the old town is the perfect opportunity to buy local products, art and handmade goods at the market.</w:t>
      </w:r>
      <w:bookmarkEnd w:id="235"/>
    </w:p>
    <w:p w:rsidR="00757454" w:rsidRPr="00A15C87" w:rsidRDefault="00757454" w:rsidP="00757454">
      <w:pPr>
        <w:tabs>
          <w:tab w:val="clear" w:pos="794"/>
          <w:tab w:val="clear" w:pos="1191"/>
          <w:tab w:val="left" w:pos="1134"/>
        </w:tabs>
        <w:spacing w:before="180"/>
        <w:ind w:left="1276"/>
        <w:rPr>
          <w:rFonts w:eastAsiaTheme="minorEastAsia"/>
          <w:b/>
          <w:szCs w:val="22"/>
        </w:rPr>
      </w:pPr>
      <w:bookmarkStart w:id="236" w:name="lt_pId372"/>
      <w:r w:rsidRPr="00A15C87">
        <w:rPr>
          <w:rFonts w:eastAsiaTheme="minorEastAsia"/>
          <w:b/>
          <w:szCs w:val="22"/>
        </w:rPr>
        <w:t>Shops</w:t>
      </w:r>
      <w:bookmarkEnd w:id="236"/>
    </w:p>
    <w:p w:rsidR="00757454" w:rsidRPr="00A15C87" w:rsidRDefault="00757454" w:rsidP="00757454">
      <w:pPr>
        <w:tabs>
          <w:tab w:val="clear" w:pos="794"/>
          <w:tab w:val="clear" w:pos="1191"/>
          <w:tab w:val="left" w:pos="1134"/>
        </w:tabs>
        <w:spacing w:before="0"/>
        <w:ind w:left="1276"/>
        <w:rPr>
          <w:rFonts w:eastAsiaTheme="minorEastAsia"/>
          <w:szCs w:val="22"/>
        </w:rPr>
      </w:pPr>
      <w:bookmarkStart w:id="237" w:name="lt_pId373"/>
      <w:r w:rsidRPr="00A15C87">
        <w:rPr>
          <w:rFonts w:eastAsiaTheme="minorEastAsia"/>
          <w:szCs w:val="22"/>
        </w:rPr>
        <w:t>Mon-Fri: 0700 / 0900 – 1900 / 2100 hours</w:t>
      </w:r>
      <w:bookmarkEnd w:id="237"/>
      <w:r w:rsidRPr="00A15C87">
        <w:rPr>
          <w:rFonts w:eastAsiaTheme="minorEastAsia"/>
          <w:szCs w:val="22"/>
        </w:rPr>
        <w:br/>
      </w:r>
      <w:bookmarkStart w:id="238" w:name="lt_pId374"/>
      <w:r w:rsidRPr="00A15C87">
        <w:rPr>
          <w:rFonts w:eastAsiaTheme="minorEastAsia"/>
          <w:szCs w:val="22"/>
        </w:rPr>
        <w:t>Sat: 0700 / 0900 – 1300 / 1500 hours</w:t>
      </w:r>
      <w:bookmarkEnd w:id="238"/>
      <w:r w:rsidRPr="00A15C87">
        <w:rPr>
          <w:rFonts w:eastAsiaTheme="minorEastAsia"/>
          <w:szCs w:val="22"/>
        </w:rPr>
        <w:t xml:space="preserve"> </w:t>
      </w:r>
      <w:r w:rsidRPr="00A15C87">
        <w:rPr>
          <w:rFonts w:eastAsiaTheme="minorEastAsia"/>
          <w:szCs w:val="22"/>
        </w:rPr>
        <w:br/>
      </w:r>
      <w:bookmarkStart w:id="239" w:name="lt_pId375"/>
      <w:r w:rsidRPr="00A15C87">
        <w:rPr>
          <w:rFonts w:eastAsiaTheme="minorEastAsia"/>
          <w:szCs w:val="22"/>
        </w:rPr>
        <w:t>Sun: 0900 – 1300 hours (only major shopping centres)</w:t>
      </w:r>
      <w:bookmarkEnd w:id="239"/>
      <w:r w:rsidRPr="00A15C87">
        <w:rPr>
          <w:rFonts w:eastAsiaTheme="minorEastAsia"/>
          <w:szCs w:val="22"/>
        </w:rPr>
        <w:t> </w:t>
      </w:r>
    </w:p>
    <w:p w:rsidR="00757454" w:rsidRPr="00A15C87" w:rsidRDefault="00757454" w:rsidP="00757454">
      <w:pPr>
        <w:tabs>
          <w:tab w:val="clear" w:pos="794"/>
          <w:tab w:val="clear" w:pos="1191"/>
          <w:tab w:val="left" w:pos="1134"/>
        </w:tabs>
        <w:ind w:left="1276"/>
        <w:rPr>
          <w:rFonts w:eastAsiaTheme="minorEastAsia"/>
          <w:szCs w:val="22"/>
        </w:rPr>
      </w:pPr>
      <w:bookmarkStart w:id="240" w:name="lt_pId376"/>
      <w:r w:rsidRPr="00A15C87">
        <w:rPr>
          <w:rFonts w:eastAsiaTheme="minorEastAsia"/>
          <w:szCs w:val="22"/>
        </w:rPr>
        <w:t>The opening hours of shops are not strictly defined.</w:t>
      </w:r>
      <w:bookmarkEnd w:id="240"/>
      <w:r w:rsidRPr="00A15C87">
        <w:rPr>
          <w:rFonts w:eastAsiaTheme="minorEastAsia"/>
          <w:szCs w:val="22"/>
        </w:rPr>
        <w:t xml:space="preserve"> </w:t>
      </w:r>
      <w:bookmarkStart w:id="241" w:name="lt_pId377"/>
      <w:r w:rsidRPr="00A15C87">
        <w:rPr>
          <w:rFonts w:eastAsiaTheme="minorEastAsia"/>
          <w:szCs w:val="22"/>
        </w:rPr>
        <w:t>There are 24-hour grocery stores in major cities.</w:t>
      </w:r>
      <w:bookmarkEnd w:id="241"/>
      <w:r w:rsidRPr="00A15C87">
        <w:rPr>
          <w:rFonts w:eastAsiaTheme="minorEastAsia"/>
          <w:szCs w:val="22"/>
        </w:rPr>
        <w:t xml:space="preserve"> </w:t>
      </w:r>
      <w:bookmarkStart w:id="242" w:name="lt_pId378"/>
      <w:r w:rsidRPr="00A15C87">
        <w:rPr>
          <w:rFonts w:eastAsiaTheme="minorEastAsia"/>
          <w:szCs w:val="22"/>
        </w:rPr>
        <w:t>Certain essentials are available 24 hours a day at major petrol stations as well.</w:t>
      </w:r>
      <w:bookmarkEnd w:id="242"/>
    </w:p>
    <w:p w:rsidR="00757454" w:rsidRPr="00A15C87" w:rsidRDefault="00757454" w:rsidP="00757454">
      <w:pPr>
        <w:pStyle w:val="Heading3"/>
        <w:keepNext w:val="0"/>
        <w:keepLines w:val="0"/>
        <w:tabs>
          <w:tab w:val="clear" w:pos="794"/>
          <w:tab w:val="left" w:pos="851"/>
        </w:tabs>
        <w:spacing w:before="160"/>
        <w:ind w:left="1276" w:hanging="709"/>
        <w:rPr>
          <w:rFonts w:eastAsiaTheme="minorEastAsia"/>
          <w:sz w:val="22"/>
          <w:szCs w:val="22"/>
          <w:lang w:val="de-CH"/>
        </w:rPr>
      </w:pPr>
      <w:r w:rsidRPr="00A15C87">
        <w:rPr>
          <w:rFonts w:eastAsiaTheme="minorEastAsia"/>
          <w:sz w:val="22"/>
          <w:szCs w:val="22"/>
          <w:lang w:val="de-CH"/>
        </w:rPr>
        <w:t>5.10</w:t>
      </w:r>
      <w:r w:rsidRPr="00A15C87">
        <w:rPr>
          <w:rFonts w:eastAsiaTheme="minorEastAsia"/>
          <w:sz w:val="22"/>
          <w:szCs w:val="22"/>
          <w:lang w:val="de-CH"/>
        </w:rPr>
        <w:tab/>
      </w:r>
      <w:bookmarkStart w:id="243" w:name="lt_pId380"/>
      <w:r w:rsidRPr="00A15C87">
        <w:rPr>
          <w:rFonts w:eastAsiaTheme="minorEastAsia"/>
          <w:sz w:val="22"/>
          <w:szCs w:val="22"/>
          <w:lang w:val="de-CH"/>
        </w:rPr>
        <w:t>Meeting organizer</w:t>
      </w:r>
      <w:bookmarkEnd w:id="243"/>
    </w:p>
    <w:p w:rsidR="00757454" w:rsidRPr="00A15C87" w:rsidRDefault="00757454" w:rsidP="00757454">
      <w:pPr>
        <w:tabs>
          <w:tab w:val="clear" w:pos="794"/>
          <w:tab w:val="clear" w:pos="1191"/>
          <w:tab w:val="left" w:pos="1134"/>
        </w:tabs>
        <w:spacing w:before="0"/>
        <w:ind w:left="1276"/>
        <w:rPr>
          <w:rFonts w:eastAsiaTheme="minorEastAsia"/>
          <w:b/>
          <w:bCs/>
          <w:szCs w:val="22"/>
          <w:lang w:val="de-CH"/>
        </w:rPr>
      </w:pPr>
      <w:bookmarkStart w:id="244" w:name="lt_pId381"/>
      <w:r w:rsidRPr="00A15C87">
        <w:rPr>
          <w:rFonts w:eastAsiaTheme="minorEastAsia"/>
          <w:b/>
          <w:bCs/>
          <w:szCs w:val="22"/>
          <w:lang w:val="de-CH"/>
        </w:rPr>
        <w:t>Kenzler Conference Management</w:t>
      </w:r>
      <w:bookmarkEnd w:id="244"/>
    </w:p>
    <w:p w:rsidR="00757454" w:rsidRPr="00A15C87" w:rsidRDefault="00757454" w:rsidP="00757454">
      <w:pPr>
        <w:tabs>
          <w:tab w:val="clear" w:pos="794"/>
          <w:tab w:val="left" w:pos="1134"/>
        </w:tabs>
        <w:spacing w:before="0"/>
        <w:ind w:left="1276"/>
        <w:rPr>
          <w:rFonts w:eastAsiaTheme="minorEastAsia"/>
          <w:b/>
          <w:bCs/>
          <w:szCs w:val="22"/>
          <w:lang w:val="de-CH"/>
        </w:rPr>
      </w:pPr>
      <w:bookmarkStart w:id="245" w:name="lt_pId382"/>
      <w:r w:rsidRPr="00A15C87">
        <w:rPr>
          <w:rFonts w:eastAsiaTheme="minorEastAsia"/>
          <w:b/>
          <w:bCs/>
          <w:szCs w:val="22"/>
          <w:lang w:val="de-CH"/>
        </w:rPr>
        <w:t>Ms Silke Kenzler</w:t>
      </w:r>
      <w:bookmarkEnd w:id="245"/>
    </w:p>
    <w:p w:rsidR="00757454" w:rsidRPr="00A15C87" w:rsidRDefault="00757454" w:rsidP="00757454">
      <w:pPr>
        <w:tabs>
          <w:tab w:val="clear" w:pos="794"/>
          <w:tab w:val="left" w:pos="1134"/>
        </w:tabs>
        <w:spacing w:before="0"/>
        <w:ind w:left="1276"/>
        <w:rPr>
          <w:rFonts w:eastAsiaTheme="minorEastAsia"/>
          <w:szCs w:val="22"/>
          <w:lang w:val="de-CH"/>
        </w:rPr>
      </w:pPr>
      <w:bookmarkStart w:id="246" w:name="lt_pId383"/>
      <w:r w:rsidRPr="00A15C87">
        <w:rPr>
          <w:rFonts w:eastAsiaTheme="minorEastAsia"/>
          <w:szCs w:val="22"/>
          <w:lang w:val="de-CH"/>
        </w:rPr>
        <w:t>Karla-Schmidt-Str.14</w:t>
      </w:r>
      <w:bookmarkEnd w:id="246"/>
    </w:p>
    <w:p w:rsidR="00757454" w:rsidRPr="00A15C87" w:rsidRDefault="00757454" w:rsidP="00757454">
      <w:pPr>
        <w:tabs>
          <w:tab w:val="clear" w:pos="794"/>
          <w:tab w:val="left" w:pos="1134"/>
        </w:tabs>
        <w:spacing w:before="0"/>
        <w:ind w:left="1276"/>
        <w:rPr>
          <w:rFonts w:eastAsiaTheme="minorEastAsia"/>
          <w:szCs w:val="22"/>
        </w:rPr>
      </w:pPr>
      <w:bookmarkStart w:id="247" w:name="lt_pId384"/>
      <w:r w:rsidRPr="00A15C87">
        <w:rPr>
          <w:rFonts w:eastAsiaTheme="minorEastAsia"/>
          <w:szCs w:val="22"/>
        </w:rPr>
        <w:t>D-30655 Hannover</w:t>
      </w:r>
      <w:bookmarkEnd w:id="247"/>
    </w:p>
    <w:p w:rsidR="00757454" w:rsidRPr="00A15C87" w:rsidRDefault="00757454" w:rsidP="00757454">
      <w:pPr>
        <w:tabs>
          <w:tab w:val="clear" w:pos="794"/>
          <w:tab w:val="left" w:pos="1134"/>
        </w:tabs>
        <w:spacing w:before="0"/>
        <w:ind w:left="1276"/>
        <w:rPr>
          <w:rFonts w:eastAsiaTheme="minorEastAsia"/>
          <w:szCs w:val="22"/>
        </w:rPr>
      </w:pPr>
      <w:bookmarkStart w:id="248" w:name="lt_pId385"/>
      <w:r w:rsidRPr="00A15C87">
        <w:rPr>
          <w:rFonts w:eastAsiaTheme="minorEastAsia"/>
          <w:szCs w:val="22"/>
        </w:rPr>
        <w:t>Germany</w:t>
      </w:r>
      <w:bookmarkEnd w:id="248"/>
    </w:p>
    <w:p w:rsidR="00757454" w:rsidRPr="00A15C87" w:rsidRDefault="00757454" w:rsidP="00757454">
      <w:pPr>
        <w:tabs>
          <w:tab w:val="left" w:pos="1134"/>
        </w:tabs>
        <w:ind w:left="1276"/>
        <w:rPr>
          <w:rFonts w:eastAsiaTheme="minorEastAsia"/>
          <w:szCs w:val="22"/>
        </w:rPr>
      </w:pPr>
      <w:bookmarkStart w:id="249" w:name="lt_pId386"/>
      <w:r w:rsidRPr="00A15C87">
        <w:rPr>
          <w:rFonts w:eastAsiaTheme="minorEastAsia"/>
          <w:szCs w:val="22"/>
        </w:rPr>
        <w:t>Tel.: +49 (0) 511 655 81 86 0</w:t>
      </w:r>
      <w:bookmarkEnd w:id="249"/>
      <w:r w:rsidRPr="00A15C87">
        <w:rPr>
          <w:rFonts w:eastAsiaTheme="minorEastAsia"/>
          <w:szCs w:val="22"/>
        </w:rPr>
        <w:br/>
      </w:r>
      <w:bookmarkStart w:id="250" w:name="lt_pId387"/>
      <w:r w:rsidRPr="00A15C87">
        <w:rPr>
          <w:rFonts w:eastAsiaTheme="minorEastAsia"/>
          <w:szCs w:val="22"/>
        </w:rPr>
        <w:t>Fax: +49 (0) 511 655 81 86 1</w:t>
      </w:r>
      <w:bookmarkEnd w:id="250"/>
      <w:r w:rsidRPr="00A15C87">
        <w:rPr>
          <w:rFonts w:eastAsiaTheme="minorEastAsia"/>
          <w:szCs w:val="22"/>
        </w:rPr>
        <w:br/>
      </w:r>
      <w:bookmarkStart w:id="251" w:name="lt_pId388"/>
      <w:r w:rsidRPr="00A15C87">
        <w:rPr>
          <w:rFonts w:eastAsiaTheme="minorEastAsia"/>
          <w:szCs w:val="22"/>
        </w:rPr>
        <w:t xml:space="preserve">E-mail: </w:t>
      </w:r>
      <w:hyperlink r:id="rId47" w:history="1">
        <w:r w:rsidRPr="00A15C87">
          <w:rPr>
            <w:rStyle w:val="Hyperlink"/>
            <w:rFonts w:eastAsiaTheme="minorEastAsia"/>
            <w:szCs w:val="22"/>
            <w:lang w:eastAsia="de-DE"/>
          </w:rPr>
          <w:t>office@kcmweb.de</w:t>
        </w:r>
      </w:hyperlink>
      <w:bookmarkEnd w:id="251"/>
    </w:p>
    <w:p w:rsidR="00757454" w:rsidRPr="00A15C87" w:rsidRDefault="00757454" w:rsidP="00757454">
      <w:pPr>
        <w:tabs>
          <w:tab w:val="clear" w:pos="794"/>
          <w:tab w:val="clear" w:pos="1191"/>
          <w:tab w:val="left" w:pos="1134"/>
        </w:tabs>
        <w:ind w:left="1276"/>
        <w:rPr>
          <w:rFonts w:eastAsiaTheme="minorEastAsia" w:cstheme="majorBidi"/>
          <w:b/>
          <w:szCs w:val="22"/>
          <w:lang w:eastAsia="zh-CN"/>
        </w:rPr>
      </w:pPr>
      <w:bookmarkStart w:id="252" w:name="lt_pId389"/>
      <w:r w:rsidRPr="00A15C87">
        <w:rPr>
          <w:rFonts w:eastAsiaTheme="minorEastAsia" w:cstheme="majorBidi"/>
          <w:color w:val="000000"/>
          <w:szCs w:val="22"/>
          <w:lang w:eastAsia="zh-CN"/>
        </w:rPr>
        <w:t xml:space="preserve">Conference Website: </w:t>
      </w:r>
      <w:hyperlink r:id="rId48" w:history="1">
        <w:r w:rsidRPr="00A15C87">
          <w:rPr>
            <w:rStyle w:val="Hyperlink"/>
            <w:rFonts w:eastAsiaTheme="minorEastAsia"/>
            <w:szCs w:val="22"/>
          </w:rPr>
          <w:t>https://www.kcmweb.de/conferences/itu_sg16/</w:t>
        </w:r>
      </w:hyperlink>
      <w:bookmarkEnd w:id="252"/>
    </w:p>
    <w:p w:rsidR="00757454" w:rsidRPr="00A15C87" w:rsidRDefault="00757454" w:rsidP="00A349BC">
      <w:pPr>
        <w:ind w:right="-194"/>
        <w:jc w:val="center"/>
        <w:rPr>
          <w:rFonts w:eastAsiaTheme="minorEastAsia"/>
          <w:bCs/>
          <w:iCs/>
        </w:rPr>
      </w:pPr>
    </w:p>
    <w:p w:rsidR="00A349BC" w:rsidRPr="00A15C87" w:rsidRDefault="00A349BC" w:rsidP="00080762">
      <w:pPr>
        <w:spacing w:before="0"/>
        <w:ind w:right="-193"/>
        <w:jc w:val="center"/>
        <w:rPr>
          <w:rFonts w:eastAsiaTheme="minorEastAsia"/>
          <w:bCs/>
          <w:iCs/>
        </w:rPr>
      </w:pPr>
      <w:r w:rsidRPr="00A15C87">
        <w:rPr>
          <w:rFonts w:eastAsiaTheme="minorEastAsia"/>
          <w:bCs/>
          <w:iCs/>
        </w:rPr>
        <w:t>__________________</w:t>
      </w:r>
    </w:p>
    <w:sectPr w:rsidR="00A349BC" w:rsidRPr="00A15C87" w:rsidSect="00D90E67">
      <w:headerReference w:type="default" r:id="rId49"/>
      <w:footerReference w:type="default" r:id="rId50"/>
      <w:footerReference w:type="first" r:id="rId51"/>
      <w:type w:val="oddPage"/>
      <w:pgSz w:w="11907" w:h="16834" w:code="9"/>
      <w:pgMar w:top="1134" w:right="1089" w:bottom="425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0F" w:rsidRDefault="00DA2F0F">
      <w:r>
        <w:separator/>
      </w:r>
    </w:p>
  </w:endnote>
  <w:endnote w:type="continuationSeparator" w:id="0">
    <w:p w:rsidR="00DA2F0F" w:rsidRDefault="00DA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F0F" w:rsidRPr="00C345C7" w:rsidRDefault="00DA2F0F" w:rsidP="00757454">
    <w:pPr>
      <w:pStyle w:val="Footer"/>
      <w:spacing w:before="120"/>
      <w:jc w:val="center"/>
    </w:pP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International Telecommunication Union • Place des Nations 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 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br/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t>: +41 22 733 7256 • E-</w:t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A02AA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A02AA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F0F" w:rsidRPr="004971C1" w:rsidRDefault="00DA2F0F" w:rsidP="007574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F0F" w:rsidRPr="00080762" w:rsidRDefault="00DA2F0F" w:rsidP="0008076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F0F" w:rsidRPr="00321051" w:rsidRDefault="00DA2F0F" w:rsidP="00321051">
    <w:pPr>
      <w:tabs>
        <w:tab w:val="left" w:pos="5954"/>
        <w:tab w:val="right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hAnsi="Calibri"/>
        <w:caps/>
        <w:noProof/>
        <w:sz w:val="16"/>
      </w:rPr>
    </w:pP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>•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CH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>•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br/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>Tel: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>Fax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>mail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321051">
        <w:rPr>
          <w:rFonts w:ascii="Calibri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321051">
        <w:rPr>
          <w:rFonts w:ascii="Calibri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  <w:p w:rsidR="00DA2F0F" w:rsidRPr="00321051" w:rsidRDefault="00DA2F0F" w:rsidP="00321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0F" w:rsidRDefault="00DA2F0F">
      <w:r>
        <w:t>____________________</w:t>
      </w:r>
    </w:p>
  </w:footnote>
  <w:footnote w:type="continuationSeparator" w:id="0">
    <w:p w:rsidR="00DA2F0F" w:rsidRDefault="00DA2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F0F" w:rsidRDefault="00DA2F0F" w:rsidP="00D90E67">
    <w:pPr>
      <w:pStyle w:val="Header"/>
      <w:rPr>
        <w:lang w:eastAsia="zh-CN"/>
      </w:rPr>
    </w:pPr>
    <w:r>
      <w:rPr>
        <w:lang w:eastAsia="zh-CN"/>
      </w:rPr>
      <w:t xml:space="preserve">- </w:t>
    </w:r>
    <w:sdt>
      <w:sdtPr>
        <w:id w:val="1602042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 w:rsidR="00966527">
          <w:rPr>
            <w:noProof/>
            <w:lang w:eastAsia="zh-CN"/>
          </w:rPr>
          <w:t>6</w:t>
        </w:r>
        <w:r>
          <w:rPr>
            <w:noProof/>
          </w:rPr>
          <w:fldChar w:fldCharType="end"/>
        </w:r>
        <w:r>
          <w:rPr>
            <w:noProof/>
            <w:lang w:eastAsia="zh-CN"/>
          </w:rPr>
          <w:t xml:space="preserve"> -</w:t>
        </w:r>
        <w:r>
          <w:rPr>
            <w:noProof/>
            <w:lang w:eastAsia="zh-CN"/>
          </w:rPr>
          <w:br/>
        </w:r>
        <w:r>
          <w:rPr>
            <w:rFonts w:hint="eastAsia"/>
            <w:noProof/>
            <w:lang w:eastAsia="zh-CN"/>
          </w:rPr>
          <w:t>电信</w:t>
        </w:r>
        <w:r>
          <w:rPr>
            <w:noProof/>
            <w:lang w:eastAsia="zh-CN"/>
          </w:rPr>
          <w:t>标准化局</w:t>
        </w:r>
        <w:r>
          <w:rPr>
            <w:rFonts w:hint="eastAsia"/>
            <w:noProof/>
            <w:lang w:eastAsia="zh-CN"/>
          </w:rPr>
          <w:t>第</w:t>
        </w:r>
        <w:r>
          <w:rPr>
            <w:noProof/>
            <w:lang w:eastAsia="zh-CN"/>
          </w:rPr>
          <w:t>4/16</w:t>
        </w:r>
        <w:r>
          <w:rPr>
            <w:rFonts w:hint="eastAsia"/>
            <w:noProof/>
            <w:lang w:eastAsia="zh-CN"/>
          </w:rPr>
          <w:t>号</w:t>
        </w:r>
        <w:r>
          <w:rPr>
            <w:noProof/>
            <w:lang w:eastAsia="zh-CN"/>
          </w:rPr>
          <w:t>集体</w:t>
        </w:r>
        <w:r>
          <w:rPr>
            <w:rFonts w:hint="eastAsia"/>
            <w:noProof/>
            <w:lang w:eastAsia="zh-CN"/>
          </w:rPr>
          <w:t>函</w:t>
        </w:r>
      </w:sdtContent>
    </w:sdt>
  </w:p>
  <w:p w:rsidR="00DA2F0F" w:rsidRPr="00C740E1" w:rsidRDefault="00DA2F0F" w:rsidP="00757454">
    <w:pPr>
      <w:pStyle w:val="Header"/>
      <w:spacing w:before="120" w:after="120"/>
      <w:rPr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F0F" w:rsidRDefault="00DA2F0F" w:rsidP="00321051">
    <w:pPr>
      <w:pStyle w:val="Header"/>
      <w:rPr>
        <w:lang w:eastAsia="zh-CN"/>
      </w:rPr>
    </w:pPr>
    <w:r>
      <w:rPr>
        <w:lang w:eastAsia="zh-CN"/>
      </w:rPr>
      <w:t xml:space="preserve">- </w:t>
    </w:r>
    <w:sdt>
      <w:sdtPr>
        <w:id w:val="5489629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 w:rsidR="00966527">
          <w:rPr>
            <w:noProof/>
            <w:lang w:eastAsia="zh-CN"/>
          </w:rPr>
          <w:t>11</w:t>
        </w:r>
        <w:r>
          <w:rPr>
            <w:noProof/>
          </w:rPr>
          <w:fldChar w:fldCharType="end"/>
        </w:r>
        <w:r>
          <w:rPr>
            <w:noProof/>
            <w:lang w:eastAsia="zh-CN"/>
          </w:rPr>
          <w:t xml:space="preserve"> -</w:t>
        </w:r>
        <w:r>
          <w:rPr>
            <w:noProof/>
            <w:lang w:eastAsia="zh-CN"/>
          </w:rPr>
          <w:br/>
        </w:r>
        <w:r>
          <w:rPr>
            <w:rFonts w:hint="eastAsia"/>
            <w:noProof/>
            <w:lang w:eastAsia="zh-CN"/>
          </w:rPr>
          <w:t>电信</w:t>
        </w:r>
        <w:r>
          <w:rPr>
            <w:noProof/>
            <w:lang w:eastAsia="zh-CN"/>
          </w:rPr>
          <w:t>标准化局</w:t>
        </w:r>
        <w:r>
          <w:rPr>
            <w:rFonts w:hint="eastAsia"/>
            <w:noProof/>
            <w:lang w:eastAsia="zh-CN"/>
          </w:rPr>
          <w:t>第</w:t>
        </w:r>
        <w:r>
          <w:rPr>
            <w:noProof/>
            <w:lang w:eastAsia="zh-CN"/>
          </w:rPr>
          <w:t>4/16</w:t>
        </w:r>
        <w:r>
          <w:rPr>
            <w:rFonts w:hint="eastAsia"/>
            <w:noProof/>
            <w:lang w:eastAsia="zh-CN"/>
          </w:rPr>
          <w:t>号</w:t>
        </w:r>
        <w:r>
          <w:rPr>
            <w:noProof/>
            <w:lang w:eastAsia="zh-CN"/>
          </w:rPr>
          <w:t>集体</w:t>
        </w:r>
        <w:r>
          <w:rPr>
            <w:rFonts w:hint="eastAsia"/>
            <w:noProof/>
            <w:lang w:eastAsia="zh-CN"/>
          </w:rPr>
          <w:t>函</w:t>
        </w:r>
      </w:sdtContent>
    </w:sdt>
  </w:p>
  <w:p w:rsidR="00DA2F0F" w:rsidRPr="00F859C7" w:rsidRDefault="00DA2F0F" w:rsidP="00321051">
    <w:pPr>
      <w:pStyle w:val="Header"/>
      <w:rPr>
        <w:sz w:val="16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35E"/>
    <w:multiLevelType w:val="hybridMultilevel"/>
    <w:tmpl w:val="8C143D22"/>
    <w:lvl w:ilvl="0" w:tplc="1438256A">
      <w:start w:val="1"/>
      <w:numFmt w:val="decimal"/>
      <w:lvlText w:val="%1."/>
      <w:lvlJc w:val="left"/>
      <w:pPr>
        <w:ind w:left="360" w:hanging="360"/>
      </w:pPr>
    </w:lvl>
    <w:lvl w:ilvl="1" w:tplc="A768B0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DCC3010" w:tentative="1">
      <w:start w:val="1"/>
      <w:numFmt w:val="lowerRoman"/>
      <w:lvlText w:val="%3."/>
      <w:lvlJc w:val="right"/>
      <w:pPr>
        <w:ind w:left="2160" w:hanging="180"/>
      </w:pPr>
    </w:lvl>
    <w:lvl w:ilvl="3" w:tplc="3F7AA726" w:tentative="1">
      <w:start w:val="1"/>
      <w:numFmt w:val="decimal"/>
      <w:lvlText w:val="%4."/>
      <w:lvlJc w:val="left"/>
      <w:pPr>
        <w:ind w:left="2880" w:hanging="360"/>
      </w:pPr>
    </w:lvl>
    <w:lvl w:ilvl="4" w:tplc="FA7AD890" w:tentative="1">
      <w:start w:val="1"/>
      <w:numFmt w:val="lowerLetter"/>
      <w:lvlText w:val="%5."/>
      <w:lvlJc w:val="left"/>
      <w:pPr>
        <w:ind w:left="3600" w:hanging="360"/>
      </w:pPr>
    </w:lvl>
    <w:lvl w:ilvl="5" w:tplc="C16600D2" w:tentative="1">
      <w:start w:val="1"/>
      <w:numFmt w:val="lowerRoman"/>
      <w:lvlText w:val="%6."/>
      <w:lvlJc w:val="right"/>
      <w:pPr>
        <w:ind w:left="4320" w:hanging="180"/>
      </w:pPr>
    </w:lvl>
    <w:lvl w:ilvl="6" w:tplc="C3287A90" w:tentative="1">
      <w:start w:val="1"/>
      <w:numFmt w:val="decimal"/>
      <w:lvlText w:val="%7."/>
      <w:lvlJc w:val="left"/>
      <w:pPr>
        <w:ind w:left="5040" w:hanging="360"/>
      </w:pPr>
    </w:lvl>
    <w:lvl w:ilvl="7" w:tplc="598CA398" w:tentative="1">
      <w:start w:val="1"/>
      <w:numFmt w:val="lowerLetter"/>
      <w:lvlText w:val="%8."/>
      <w:lvlJc w:val="left"/>
      <w:pPr>
        <w:ind w:left="5760" w:hanging="360"/>
      </w:pPr>
    </w:lvl>
    <w:lvl w:ilvl="8" w:tplc="8D242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4F2E4ACB"/>
    <w:multiLevelType w:val="hybridMultilevel"/>
    <w:tmpl w:val="A080F9E6"/>
    <w:lvl w:ilvl="0" w:tplc="57F840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9C7F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9037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9AEC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09C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7005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3E0BD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AB25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20F8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301090"/>
    <w:multiLevelType w:val="hybridMultilevel"/>
    <w:tmpl w:val="474E096E"/>
    <w:lvl w:ilvl="0" w:tplc="4DAAD276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9FD8C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E5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E2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C1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D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E6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8C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7DE475C"/>
    <w:multiLevelType w:val="hybridMultilevel"/>
    <w:tmpl w:val="92BCB080"/>
    <w:lvl w:ilvl="0" w:tplc="5EE83D1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11A8B70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B3E62CA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9CA271D6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B30457BE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A4F60832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CF3A86FC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D7683D3E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D2B888D0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329B2"/>
    <w:rsid w:val="0006313A"/>
    <w:rsid w:val="000702BB"/>
    <w:rsid w:val="000723C0"/>
    <w:rsid w:val="00080762"/>
    <w:rsid w:val="000930D9"/>
    <w:rsid w:val="00095181"/>
    <w:rsid w:val="00096F1E"/>
    <w:rsid w:val="000B716B"/>
    <w:rsid w:val="000C3053"/>
    <w:rsid w:val="000C3BA3"/>
    <w:rsid w:val="000D61E5"/>
    <w:rsid w:val="000E4C84"/>
    <w:rsid w:val="000E5D32"/>
    <w:rsid w:val="00102FAB"/>
    <w:rsid w:val="00112586"/>
    <w:rsid w:val="00121C12"/>
    <w:rsid w:val="00140132"/>
    <w:rsid w:val="00184AF5"/>
    <w:rsid w:val="00192F5C"/>
    <w:rsid w:val="001A34A5"/>
    <w:rsid w:val="001B1FCA"/>
    <w:rsid w:val="001B529A"/>
    <w:rsid w:val="001B54E2"/>
    <w:rsid w:val="001B7931"/>
    <w:rsid w:val="001C0063"/>
    <w:rsid w:val="001C21C8"/>
    <w:rsid w:val="001C6E36"/>
    <w:rsid w:val="001D1DE4"/>
    <w:rsid w:val="00201762"/>
    <w:rsid w:val="002045B8"/>
    <w:rsid w:val="00212834"/>
    <w:rsid w:val="00236C9C"/>
    <w:rsid w:val="00281589"/>
    <w:rsid w:val="002859CB"/>
    <w:rsid w:val="00293F3E"/>
    <w:rsid w:val="002957D7"/>
    <w:rsid w:val="002A3564"/>
    <w:rsid w:val="002B55F7"/>
    <w:rsid w:val="002B73EE"/>
    <w:rsid w:val="002C1710"/>
    <w:rsid w:val="002F7BA3"/>
    <w:rsid w:val="0030737A"/>
    <w:rsid w:val="003106E5"/>
    <w:rsid w:val="00317A4D"/>
    <w:rsid w:val="00321051"/>
    <w:rsid w:val="00341C67"/>
    <w:rsid w:val="0036042A"/>
    <w:rsid w:val="003609AA"/>
    <w:rsid w:val="003625BB"/>
    <w:rsid w:val="00371090"/>
    <w:rsid w:val="00374E32"/>
    <w:rsid w:val="003752CE"/>
    <w:rsid w:val="00390EC6"/>
    <w:rsid w:val="003B39E2"/>
    <w:rsid w:val="003C3379"/>
    <w:rsid w:val="003E7234"/>
    <w:rsid w:val="00402D95"/>
    <w:rsid w:val="004069B4"/>
    <w:rsid w:val="00413D77"/>
    <w:rsid w:val="00414A93"/>
    <w:rsid w:val="0042587D"/>
    <w:rsid w:val="00425FB7"/>
    <w:rsid w:val="0044250F"/>
    <w:rsid w:val="0047791E"/>
    <w:rsid w:val="00482B14"/>
    <w:rsid w:val="00490E68"/>
    <w:rsid w:val="00495E69"/>
    <w:rsid w:val="004F5B68"/>
    <w:rsid w:val="00522E98"/>
    <w:rsid w:val="005365E4"/>
    <w:rsid w:val="005427B1"/>
    <w:rsid w:val="00556299"/>
    <w:rsid w:val="0057074C"/>
    <w:rsid w:val="00572454"/>
    <w:rsid w:val="00574C43"/>
    <w:rsid w:val="0059425B"/>
    <w:rsid w:val="005A0956"/>
    <w:rsid w:val="005B4D11"/>
    <w:rsid w:val="005E3DEF"/>
    <w:rsid w:val="005F41EC"/>
    <w:rsid w:val="00603C37"/>
    <w:rsid w:val="00624CB1"/>
    <w:rsid w:val="00667FD1"/>
    <w:rsid w:val="00675EF4"/>
    <w:rsid w:val="006C08CA"/>
    <w:rsid w:val="006D4F29"/>
    <w:rsid w:val="006E6A13"/>
    <w:rsid w:val="006F2795"/>
    <w:rsid w:val="006F7DA1"/>
    <w:rsid w:val="00702A1B"/>
    <w:rsid w:val="00703CBA"/>
    <w:rsid w:val="0071222F"/>
    <w:rsid w:val="00736E15"/>
    <w:rsid w:val="00743D83"/>
    <w:rsid w:val="0074438F"/>
    <w:rsid w:val="00746E31"/>
    <w:rsid w:val="00757454"/>
    <w:rsid w:val="007626DE"/>
    <w:rsid w:val="00762E1B"/>
    <w:rsid w:val="007763C4"/>
    <w:rsid w:val="00784681"/>
    <w:rsid w:val="00795532"/>
    <w:rsid w:val="007E0F74"/>
    <w:rsid w:val="007E183E"/>
    <w:rsid w:val="007F2738"/>
    <w:rsid w:val="008203D8"/>
    <w:rsid w:val="008400A0"/>
    <w:rsid w:val="00841B06"/>
    <w:rsid w:val="008530B8"/>
    <w:rsid w:val="008737A7"/>
    <w:rsid w:val="008847B5"/>
    <w:rsid w:val="008904B7"/>
    <w:rsid w:val="008D014F"/>
    <w:rsid w:val="008D26A4"/>
    <w:rsid w:val="008D3A10"/>
    <w:rsid w:val="008E303E"/>
    <w:rsid w:val="008E7014"/>
    <w:rsid w:val="00925638"/>
    <w:rsid w:val="00935D15"/>
    <w:rsid w:val="00936382"/>
    <w:rsid w:val="00966527"/>
    <w:rsid w:val="009704E7"/>
    <w:rsid w:val="00976965"/>
    <w:rsid w:val="0098410B"/>
    <w:rsid w:val="00985AC9"/>
    <w:rsid w:val="0099572B"/>
    <w:rsid w:val="009C749B"/>
    <w:rsid w:val="009D169A"/>
    <w:rsid w:val="00A15C87"/>
    <w:rsid w:val="00A23824"/>
    <w:rsid w:val="00A349BC"/>
    <w:rsid w:val="00A36E53"/>
    <w:rsid w:val="00AC3640"/>
    <w:rsid w:val="00AF2746"/>
    <w:rsid w:val="00B50E4F"/>
    <w:rsid w:val="00B67054"/>
    <w:rsid w:val="00B67F39"/>
    <w:rsid w:val="00BA4A81"/>
    <w:rsid w:val="00BA55A0"/>
    <w:rsid w:val="00BA5BFF"/>
    <w:rsid w:val="00BB7187"/>
    <w:rsid w:val="00BD2568"/>
    <w:rsid w:val="00BD6C07"/>
    <w:rsid w:val="00BE0D94"/>
    <w:rsid w:val="00BF5BC1"/>
    <w:rsid w:val="00C115D3"/>
    <w:rsid w:val="00C14A83"/>
    <w:rsid w:val="00C501E5"/>
    <w:rsid w:val="00C778D0"/>
    <w:rsid w:val="00C925C9"/>
    <w:rsid w:val="00C96321"/>
    <w:rsid w:val="00CD2F88"/>
    <w:rsid w:val="00CF0D33"/>
    <w:rsid w:val="00CF42A5"/>
    <w:rsid w:val="00D0318A"/>
    <w:rsid w:val="00D04EF7"/>
    <w:rsid w:val="00D07766"/>
    <w:rsid w:val="00D1395D"/>
    <w:rsid w:val="00D2432E"/>
    <w:rsid w:val="00D518FF"/>
    <w:rsid w:val="00D56F7C"/>
    <w:rsid w:val="00D6135E"/>
    <w:rsid w:val="00D76666"/>
    <w:rsid w:val="00D90E67"/>
    <w:rsid w:val="00D91AAD"/>
    <w:rsid w:val="00D935C5"/>
    <w:rsid w:val="00D962A1"/>
    <w:rsid w:val="00DA284D"/>
    <w:rsid w:val="00DA2F0F"/>
    <w:rsid w:val="00DD3A24"/>
    <w:rsid w:val="00DD4DA8"/>
    <w:rsid w:val="00DD5962"/>
    <w:rsid w:val="00DE3069"/>
    <w:rsid w:val="00DE65BB"/>
    <w:rsid w:val="00DF42FB"/>
    <w:rsid w:val="00E32A77"/>
    <w:rsid w:val="00E33AB2"/>
    <w:rsid w:val="00E3619F"/>
    <w:rsid w:val="00E36387"/>
    <w:rsid w:val="00E73313"/>
    <w:rsid w:val="00E84578"/>
    <w:rsid w:val="00EA17E7"/>
    <w:rsid w:val="00EA5B37"/>
    <w:rsid w:val="00ED1417"/>
    <w:rsid w:val="00EE2A77"/>
    <w:rsid w:val="00EE59AB"/>
    <w:rsid w:val="00EE79E0"/>
    <w:rsid w:val="00EF58D5"/>
    <w:rsid w:val="00F2511E"/>
    <w:rsid w:val="00F27D94"/>
    <w:rsid w:val="00F33A3F"/>
    <w:rsid w:val="00F50ABD"/>
    <w:rsid w:val="00F521B3"/>
    <w:rsid w:val="00F859C7"/>
    <w:rsid w:val="00F965B4"/>
    <w:rsid w:val="00FA0268"/>
    <w:rsid w:val="00FA2801"/>
    <w:rsid w:val="00FB2058"/>
    <w:rsid w:val="00FD66A1"/>
    <w:rsid w:val="00FE0164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F5B68"/>
    <w:rPr>
      <w:rFonts w:asciiTheme="minorHAnsi" w:hAnsiTheme="minorHAnsi"/>
      <w:sz w:val="24"/>
      <w:lang w:val="en-GB" w:eastAsia="en-US"/>
    </w:rPr>
  </w:style>
  <w:style w:type="paragraph" w:customStyle="1" w:styleId="Reasons">
    <w:name w:val="Reasons"/>
    <w:basedOn w:val="Normal"/>
    <w:qFormat/>
    <w:rsid w:val="00D7666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paragraph" w:customStyle="1" w:styleId="Headingb0">
    <w:name w:val="Heading_b"/>
    <w:basedOn w:val="Normal"/>
    <w:next w:val="Normal"/>
    <w:qFormat/>
    <w:rsid w:val="00121C1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Theme="minorEastAsia"/>
      <w:b/>
    </w:rPr>
  </w:style>
  <w:style w:type="table" w:customStyle="1" w:styleId="TableGrid1">
    <w:name w:val="Table Grid1"/>
    <w:basedOn w:val="TableNormal"/>
    <w:next w:val="TableGrid"/>
    <w:rsid w:val="008530B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75745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hyperlink" Target="http://itu.int/go/jvet" TargetMode="External"/><Relationship Id="rId39" Type="http://schemas.openxmlformats.org/officeDocument/2006/relationships/hyperlink" Target="http://www.fraport-slovenija.si/en/passengers-and-visitors/getting-here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hyperlink" Target="https://www.union-hotels.eu/en/central-hotel/" TargetMode="External"/><Relationship Id="rId42" Type="http://schemas.openxmlformats.org/officeDocument/2006/relationships/image" Target="media/image5.png"/><Relationship Id="rId47" Type="http://schemas.openxmlformats.org/officeDocument/2006/relationships/hyperlink" Target="mailto:office@kcmweb.de" TargetMode="External"/><Relationship Id="rId50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hyperlink" Target="http://www.itu.int/net/ITU-T/ddp/" TargetMode="External"/><Relationship Id="rId17" Type="http://schemas.openxmlformats.org/officeDocument/2006/relationships/hyperlink" Target="https://www.itu.int/en/ITU-T/gap/Documents/Fellowships_BSG_EligibleCountries.pdf" TargetMode="External"/><Relationship Id="rId25" Type="http://schemas.openxmlformats.org/officeDocument/2006/relationships/hyperlink" Target="http://itu.int/go/jctvc" TargetMode="External"/><Relationship Id="rId33" Type="http://schemas.openxmlformats.org/officeDocument/2006/relationships/hyperlink" Target="https://www.bestwestern.at/hotels/Ljubljana/BEST-WESTERN-PREMIER-Hotel-Slon?iata=00171880&amp;ssob=BLBWI0004G&amp;cid=BLBWI0004G:google:gmb:89400" TargetMode="External"/><Relationship Id="rId38" Type="http://schemas.openxmlformats.org/officeDocument/2006/relationships/hyperlink" Target="mailto:office@kcmweb.de" TargetMode="External"/><Relationship Id="rId46" Type="http://schemas.openxmlformats.org/officeDocument/2006/relationships/hyperlink" Target="http://www.kcmweb.de/conferences/ITU_SG16alias/restaurants-shopping-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TIES/" TargetMode="External"/><Relationship Id="rId20" Type="http://schemas.openxmlformats.org/officeDocument/2006/relationships/hyperlink" Target="https://www.itu.int/en/ITU-T/info/Documents/list-ldc-lic.pdf" TargetMode="External"/><Relationship Id="rId29" Type="http://schemas.openxmlformats.org/officeDocument/2006/relationships/hyperlink" Target="http://itu.int/go/tsg16" TargetMode="External"/><Relationship Id="rId41" Type="http://schemas.openxmlformats.org/officeDocument/2006/relationships/hyperlink" Target="https://themoneyconverter.com/EUR/USD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u.int/net/ITU-T/ddp/" TargetMode="External"/><Relationship Id="rId24" Type="http://schemas.openxmlformats.org/officeDocument/2006/relationships/oleObject" Target="embeddings/Microsoft_Excel_97-2003_Worksheet1.xls"/><Relationship Id="rId32" Type="http://schemas.openxmlformats.org/officeDocument/2006/relationships/hyperlink" Target="https://www.union-hotels.eu/en/grand-hotel-union/" TargetMode="External"/><Relationship Id="rId37" Type="http://schemas.openxmlformats.org/officeDocument/2006/relationships/hyperlink" Target="http://www.mzz.gov.si/en/entry_and_residence/for_visa_applicants/" TargetMode="External"/><Relationship Id="rId40" Type="http://schemas.openxmlformats.org/officeDocument/2006/relationships/hyperlink" Target="http://www.lpp.si/en" TargetMode="External"/><Relationship Id="rId45" Type="http://schemas.openxmlformats.org/officeDocument/2006/relationships/hyperlink" Target="http://www.ljubljana.info/museums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T/studygroups/Pages/templates.aspx" TargetMode="External"/><Relationship Id="rId23" Type="http://schemas.openxmlformats.org/officeDocument/2006/relationships/image" Target="media/image4.emf"/><Relationship Id="rId28" Type="http://schemas.openxmlformats.org/officeDocument/2006/relationships/footer" Target="footer2.xml"/><Relationship Id="rId36" Type="http://schemas.openxmlformats.org/officeDocument/2006/relationships/hyperlink" Target="https://www.visitljubljana.com/en/visitors/places-to-stay/?category=24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www.kcmweb.de/conferences/itu_sg16/" TargetMode="External"/><Relationship Id="rId19" Type="http://schemas.openxmlformats.org/officeDocument/2006/relationships/hyperlink" Target="http://itu.int/go/tsg16" TargetMode="External"/><Relationship Id="rId31" Type="http://schemas.openxmlformats.org/officeDocument/2006/relationships/hyperlink" Target="https://www.austria-trend.at/en/hotels/ljubljana" TargetMode="External"/><Relationship Id="rId44" Type="http://schemas.openxmlformats.org/officeDocument/2006/relationships/hyperlink" Target="mailto:lekarna.poliklinika@lekarna-lj.si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u.int/go/tsg16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footer" Target="footer1.xml"/><Relationship Id="rId27" Type="http://schemas.openxmlformats.org/officeDocument/2006/relationships/hyperlink" Target="http://itu.int/go/tsg16" TargetMode="External"/><Relationship Id="rId30" Type="http://schemas.openxmlformats.org/officeDocument/2006/relationships/hyperlink" Target="http://www.ljubljanafair.com/" TargetMode="External"/><Relationship Id="rId35" Type="http://schemas.openxmlformats.org/officeDocument/2006/relationships/hyperlink" Target="https://www.hotelpark.si/en/" TargetMode="External"/><Relationship Id="rId43" Type="http://schemas.openxmlformats.org/officeDocument/2006/relationships/image" Target="media/image6.png"/><Relationship Id="rId48" Type="http://schemas.openxmlformats.org/officeDocument/2006/relationships/hyperlink" Target="https://www.kcmweb.de/conferences/itu_sg16/" TargetMode="External"/><Relationship Id="rId8" Type="http://schemas.openxmlformats.org/officeDocument/2006/relationships/hyperlink" Target="mailto:tsbsg16@itu.int" TargetMode="External"/><Relationship Id="rId51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1</TotalTime>
  <Pages>11</Pages>
  <Words>3347</Words>
  <Characters>12122</Characters>
  <Application>Microsoft Office Word</Application>
  <DocSecurity>0</DocSecurity>
  <Lines>101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Osvath, Alexandra</cp:lastModifiedBy>
  <cp:revision>3</cp:revision>
  <cp:lastPrinted>2017-08-10T14:23:00Z</cp:lastPrinted>
  <dcterms:created xsi:type="dcterms:W3CDTF">2018-05-22T16:29:00Z</dcterms:created>
  <dcterms:modified xsi:type="dcterms:W3CDTF">2018-05-23T10:38:00Z</dcterms:modified>
</cp:coreProperties>
</file>