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876A45" w14:paraId="039D0D53" w14:textId="77777777" w:rsidTr="00B474BF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5883501" w14:textId="77777777" w:rsidR="003E5F3C" w:rsidRPr="00876A45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76A45">
              <w:rPr>
                <w:noProof/>
                <w:lang w:val="en-US"/>
              </w:rPr>
              <w:drawing>
                <wp:inline distT="0" distB="0" distL="0" distR="0" wp14:anchorId="5BF74CB5" wp14:editId="39469EF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56633CB" w14:textId="77777777" w:rsidR="003E5F3C" w:rsidRPr="00876A45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76A4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CDDB0B7" w14:textId="77777777" w:rsidR="003E5F3C" w:rsidRPr="00876A45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76A4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76A4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FD11846" w14:textId="77777777" w:rsidR="003E5F3C" w:rsidRPr="00876A45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876A45" w14:paraId="1B7CA970" w14:textId="77777777" w:rsidTr="00B474BF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3B14DF1A" w14:textId="77777777" w:rsidR="00F71ACC" w:rsidRPr="00876A45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2ABFB9E5" w14:textId="77777777" w:rsidR="00F71ACC" w:rsidRPr="00876A45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84B4AAE" w14:textId="7B9206EF" w:rsidR="00F71ACC" w:rsidRPr="00876A45" w:rsidRDefault="00F71ACC" w:rsidP="00B560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40"/>
              <w:ind w:left="57"/>
              <w:rPr>
                <w:rFonts w:asciiTheme="minorHAnsi" w:hAnsiTheme="minorHAnsi"/>
                <w:b/>
              </w:rPr>
            </w:pPr>
            <w:r w:rsidRPr="00876A45">
              <w:rPr>
                <w:rFonts w:asciiTheme="minorHAnsi" w:hAnsiTheme="minorHAnsi"/>
              </w:rPr>
              <w:t>Genève, le</w:t>
            </w:r>
            <w:r w:rsidR="00F67924" w:rsidRPr="00876A45">
              <w:rPr>
                <w:rFonts w:asciiTheme="minorHAnsi" w:hAnsiTheme="minorHAnsi"/>
              </w:rPr>
              <w:t xml:space="preserve"> 8 juin 2020</w:t>
            </w:r>
          </w:p>
        </w:tc>
      </w:tr>
      <w:tr w:rsidR="00F71ACC" w:rsidRPr="00876A45" w14:paraId="4E965517" w14:textId="77777777" w:rsidTr="00B474BF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187CF852" w14:textId="77777777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0D4F11F9" w14:textId="14C8F4C5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876A45">
              <w:rPr>
                <w:rFonts w:asciiTheme="minorHAnsi" w:hAnsiTheme="minorHAnsi"/>
                <w:b/>
              </w:rPr>
              <w:t xml:space="preserve">Lettre collective TSB </w:t>
            </w:r>
            <w:r w:rsidR="00F67924" w:rsidRPr="00876A45">
              <w:rPr>
                <w:rFonts w:asciiTheme="minorHAnsi" w:hAnsiTheme="minorHAnsi"/>
                <w:b/>
              </w:rPr>
              <w:t>9/17</w:t>
            </w:r>
          </w:p>
          <w:p w14:paraId="2D712911" w14:textId="37CC609B" w:rsidR="00F71ACC" w:rsidRPr="00876A45" w:rsidRDefault="00F71ACC" w:rsidP="00287FB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876A45">
              <w:rPr>
                <w:rFonts w:asciiTheme="minorHAnsi" w:hAnsiTheme="minorHAnsi"/>
                <w:bCs/>
              </w:rPr>
              <w:t xml:space="preserve">CE </w:t>
            </w:r>
            <w:r w:rsidR="00F67924" w:rsidRPr="00876A45">
              <w:rPr>
                <w:rFonts w:asciiTheme="minorHAnsi" w:hAnsiTheme="minorHAnsi"/>
                <w:bCs/>
              </w:rPr>
              <w:t>17</w:t>
            </w:r>
            <w:r w:rsidRPr="00876A45">
              <w:rPr>
                <w:rFonts w:asciiTheme="minorHAnsi" w:hAnsiTheme="minorHAnsi"/>
                <w:bCs/>
              </w:rPr>
              <w:t>/</w:t>
            </w:r>
            <w:r w:rsidR="00F67924" w:rsidRPr="00876A45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69414013" w14:textId="714D98AB" w:rsidR="00F71ACC" w:rsidRPr="00876A45" w:rsidRDefault="00F71ACC" w:rsidP="00287F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–</w:t>
            </w:r>
            <w:r w:rsidRPr="00876A45">
              <w:rPr>
                <w:rFonts w:asciiTheme="minorHAnsi" w:hAnsiTheme="minorHAnsi"/>
              </w:rPr>
              <w:tab/>
              <w:t xml:space="preserve">Aux </w:t>
            </w:r>
            <w:r w:rsidR="00B474BF">
              <w:rPr>
                <w:rFonts w:asciiTheme="minorHAnsi" w:hAnsiTheme="minorHAnsi"/>
              </w:rPr>
              <w:t>A</w:t>
            </w:r>
            <w:r w:rsidRPr="00876A45">
              <w:rPr>
                <w:rFonts w:asciiTheme="minorHAnsi" w:hAnsiTheme="minorHAnsi"/>
              </w:rPr>
              <w:t xml:space="preserve">dministrations des </w:t>
            </w:r>
            <w:r w:rsidR="00F67924" w:rsidRPr="00876A45">
              <w:rPr>
                <w:rFonts w:asciiTheme="minorHAnsi" w:hAnsiTheme="minorHAnsi"/>
              </w:rPr>
              <w:t>États</w:t>
            </w:r>
            <w:r w:rsidRPr="00876A45">
              <w:rPr>
                <w:rFonts w:asciiTheme="minorHAnsi" w:hAnsiTheme="minorHAnsi"/>
              </w:rPr>
              <w:t xml:space="preserve"> Membres de l'Union; </w:t>
            </w:r>
          </w:p>
          <w:p w14:paraId="0743FD03" w14:textId="2BD8931D" w:rsidR="00F71ACC" w:rsidRPr="00876A45" w:rsidRDefault="00F71ACC" w:rsidP="00287FBD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–</w:t>
            </w:r>
            <w:r w:rsidRPr="00876A45">
              <w:rPr>
                <w:rFonts w:asciiTheme="minorHAnsi" w:hAnsiTheme="minorHAnsi"/>
              </w:rPr>
              <w:tab/>
              <w:t xml:space="preserve">aux </w:t>
            </w:r>
            <w:r w:rsidRPr="00876A45">
              <w:rPr>
                <w:rFonts w:asciiTheme="minorHAnsi" w:hAnsiTheme="minorHAnsi"/>
                <w:szCs w:val="22"/>
              </w:rPr>
              <w:t>Membres</w:t>
            </w:r>
            <w:r w:rsidRPr="00876A45">
              <w:rPr>
                <w:rFonts w:asciiTheme="minorHAnsi" w:hAnsiTheme="minorHAnsi"/>
              </w:rPr>
              <w:t xml:space="preserve"> du Secteur UIT-T;</w:t>
            </w:r>
          </w:p>
          <w:p w14:paraId="564E02FA" w14:textId="649C0476" w:rsidR="00F71ACC" w:rsidRPr="00876A45" w:rsidRDefault="00F71ACC" w:rsidP="00287FBD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–</w:t>
            </w:r>
            <w:r w:rsidRPr="00876A45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F67924" w:rsidRPr="00876A45">
              <w:rPr>
                <w:rFonts w:asciiTheme="minorHAnsi" w:hAnsiTheme="minorHAnsi"/>
              </w:rPr>
              <w:t xml:space="preserve"> 17</w:t>
            </w:r>
            <w:r w:rsidRPr="00876A45">
              <w:rPr>
                <w:rFonts w:asciiTheme="minorHAnsi" w:hAnsiTheme="minorHAnsi"/>
              </w:rPr>
              <w:t>;</w:t>
            </w:r>
          </w:p>
          <w:p w14:paraId="09D51514" w14:textId="77777777" w:rsidR="00F71ACC" w:rsidRPr="00876A45" w:rsidRDefault="00F71ACC" w:rsidP="00287FBD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876A45">
              <w:rPr>
                <w:rFonts w:asciiTheme="minorHAnsi" w:hAnsiTheme="minorHAnsi"/>
              </w:rPr>
              <w:t>–</w:t>
            </w:r>
            <w:r w:rsidRPr="00876A45">
              <w:rPr>
                <w:rFonts w:asciiTheme="minorHAnsi" w:hAnsiTheme="minorHAnsi"/>
              </w:rPr>
              <w:tab/>
              <w:t>aux établissements universitaires participant aux travaux de l'UIT-T</w:t>
            </w:r>
          </w:p>
        </w:tc>
      </w:tr>
      <w:tr w:rsidR="00F71ACC" w:rsidRPr="00876A45" w14:paraId="62D22367" w14:textId="77777777" w:rsidTr="00B474BF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784B2F5D" w14:textId="77777777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77650515" w14:textId="0EFECD3F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876A45">
              <w:rPr>
                <w:rFonts w:asciiTheme="minorHAnsi" w:hAnsiTheme="minorHAnsi"/>
                <w:szCs w:val="22"/>
              </w:rPr>
              <w:t xml:space="preserve">+41 22 730 </w:t>
            </w:r>
            <w:r w:rsidR="00F67924" w:rsidRPr="00876A45">
              <w:rPr>
                <w:rFonts w:asciiTheme="minorHAnsi" w:hAnsiTheme="minorHAnsi"/>
                <w:szCs w:val="22"/>
              </w:rPr>
              <w:t>6206</w:t>
            </w:r>
          </w:p>
        </w:tc>
        <w:tc>
          <w:tcPr>
            <w:tcW w:w="4896" w:type="dxa"/>
            <w:gridSpan w:val="2"/>
            <w:vMerge/>
          </w:tcPr>
          <w:p w14:paraId="7980F208" w14:textId="77777777" w:rsidR="00F71ACC" w:rsidRPr="00876A45" w:rsidRDefault="00F71ACC" w:rsidP="00287FBD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76A45" w14:paraId="592751D4" w14:textId="77777777" w:rsidTr="00B474BF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32A5020E" w14:textId="77777777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7F4CB28B" w14:textId="77777777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C6A6812" w14:textId="77777777" w:rsidR="00F71ACC" w:rsidRPr="00876A45" w:rsidRDefault="00F71ACC" w:rsidP="00287F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76A45" w14:paraId="2FA69E58" w14:textId="77777777" w:rsidTr="00B474BF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47B234E" w14:textId="77777777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130659C1" w14:textId="4D169F65" w:rsidR="00F71ACC" w:rsidRPr="00876A45" w:rsidRDefault="00FC73A4" w:rsidP="00287FBD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F67924" w:rsidRPr="00876A45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75AE0299" w14:textId="77777777" w:rsidR="00F71ACC" w:rsidRPr="00876A45" w:rsidRDefault="00F71ACC" w:rsidP="00287F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76A45" w14:paraId="0AA77882" w14:textId="77777777" w:rsidTr="00B474BF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26156C10" w14:textId="77777777" w:rsidR="00F71ACC" w:rsidRPr="00876A45" w:rsidRDefault="00F71ACC" w:rsidP="00287FB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1EDF7057" w14:textId="60BEE1D4" w:rsidR="00F71ACC" w:rsidRPr="00876A45" w:rsidRDefault="00FC73A4" w:rsidP="00287FB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F67924" w:rsidRPr="00876A45">
                <w:rPr>
                  <w:rStyle w:val="Hyperlink"/>
                  <w:rFonts w:asciiTheme="minorHAnsi" w:hAnsiTheme="minorHAnsi"/>
                </w:rPr>
                <w:t>http://itu.int/go/tsg17</w:t>
              </w:r>
            </w:hyperlink>
          </w:p>
        </w:tc>
        <w:tc>
          <w:tcPr>
            <w:tcW w:w="4896" w:type="dxa"/>
            <w:gridSpan w:val="2"/>
            <w:vMerge/>
          </w:tcPr>
          <w:p w14:paraId="7CE57ADD" w14:textId="77777777" w:rsidR="00F71ACC" w:rsidRPr="00876A45" w:rsidRDefault="00F71ACC" w:rsidP="00287F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876A45" w14:paraId="2BCD6F85" w14:textId="77777777" w:rsidTr="00B474BF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5C6CF65" w14:textId="77777777" w:rsidR="00AC5975" w:rsidRPr="00876A45" w:rsidRDefault="00AC5975" w:rsidP="00287FBD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876A45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470F2A10" w14:textId="321B915E" w:rsidR="00AC5975" w:rsidRPr="00876A45" w:rsidRDefault="00F67924" w:rsidP="00287FBD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  <w:b/>
                <w:bCs/>
              </w:rPr>
              <w:t>Réunion virtuelle de la Commission d'études 17, 24 août – 3 septembre 2020</w:t>
            </w:r>
          </w:p>
        </w:tc>
      </w:tr>
    </w:tbl>
    <w:p w14:paraId="033C14A4" w14:textId="77777777" w:rsidR="00AC5975" w:rsidRPr="00876A45" w:rsidRDefault="00AC5975" w:rsidP="00B474BF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876A45">
        <w:rPr>
          <w:rFonts w:asciiTheme="minorHAnsi" w:hAnsiTheme="minorHAnsi"/>
          <w:sz w:val="22"/>
          <w:szCs w:val="18"/>
        </w:rPr>
        <w:t>Madame, Monsieur,</w:t>
      </w:r>
    </w:p>
    <w:p w14:paraId="32F08A75" w14:textId="145D7B8A" w:rsidR="00AC5975" w:rsidRPr="00876A45" w:rsidRDefault="00F67924" w:rsidP="00287FBD">
      <w:pPr>
        <w:rPr>
          <w:rFonts w:asciiTheme="minorHAnsi" w:hAnsiTheme="minorHAnsi"/>
        </w:rPr>
      </w:pPr>
      <w:bookmarkStart w:id="0" w:name="suitetext"/>
      <w:bookmarkEnd w:id="0"/>
      <w:r w:rsidRPr="00876A45">
        <w:rPr>
          <w:rFonts w:asciiTheme="minorHAnsi" w:hAnsiTheme="minorHAnsi"/>
        </w:rPr>
        <w:t xml:space="preserve">J'ai l'honneur de vous inviter à participer à la prochaine réunion de la Commission d'études 17 </w:t>
      </w:r>
      <w:r w:rsidR="00C63AD3" w:rsidRPr="00876A45">
        <w:rPr>
          <w:rFonts w:asciiTheme="minorHAnsi" w:hAnsiTheme="minorHAnsi"/>
        </w:rPr>
        <w:t>de l'UIT</w:t>
      </w:r>
      <w:r w:rsidR="00C63AD3" w:rsidRPr="00876A45">
        <w:rPr>
          <w:rFonts w:asciiTheme="minorHAnsi" w:hAnsiTheme="minorHAnsi"/>
        </w:rPr>
        <w:noBreakHyphen/>
        <w:t xml:space="preserve">T </w:t>
      </w:r>
      <w:r w:rsidRPr="00876A45">
        <w:rPr>
          <w:rFonts w:asciiTheme="minorHAnsi" w:hAnsiTheme="minorHAnsi"/>
        </w:rPr>
        <w:t>(</w:t>
      </w:r>
      <w:r w:rsidR="00C63AD3" w:rsidRPr="00876A45">
        <w:rPr>
          <w:rFonts w:asciiTheme="minorHAnsi" w:hAnsiTheme="minorHAnsi"/>
        </w:rPr>
        <w:t>Sécurité</w:t>
      </w:r>
      <w:r w:rsidRPr="00876A45">
        <w:rPr>
          <w:rFonts w:asciiTheme="minorHAnsi" w:hAnsiTheme="minorHAnsi"/>
        </w:rPr>
        <w:t>), qui doit se dérouler de manière virtuelle du 24 août au 3 septembre 2020 inclus.</w:t>
      </w:r>
    </w:p>
    <w:p w14:paraId="7AFA1CB8" w14:textId="5C9E8DE2" w:rsidR="00F67924" w:rsidRPr="00876A45" w:rsidRDefault="00F67924" w:rsidP="00287FBD">
      <w:pPr>
        <w:rPr>
          <w:rFonts w:asciiTheme="minorHAnsi" w:hAnsiTheme="minorHAnsi"/>
          <w:szCs w:val="24"/>
        </w:rPr>
      </w:pPr>
      <w:r w:rsidRPr="00876A45">
        <w:rPr>
          <w:rFonts w:asciiTheme="minorHAnsi" w:hAnsiTheme="minorHAnsi"/>
          <w:szCs w:val="24"/>
        </w:rPr>
        <w:t>Veuillez noter qu'aucune bourse ne sera accordée et que la réunion se déroulera intégralement et uniquement en anglais sans interprétation.</w:t>
      </w:r>
    </w:p>
    <w:p w14:paraId="141DA9FA" w14:textId="62A697E2" w:rsidR="00F67924" w:rsidRPr="00876A45" w:rsidRDefault="00F67924" w:rsidP="00287FBD">
      <w:pPr>
        <w:rPr>
          <w:rFonts w:asciiTheme="minorHAnsi" w:hAnsiTheme="minorHAnsi"/>
          <w:szCs w:val="24"/>
        </w:rPr>
      </w:pPr>
      <w:r w:rsidRPr="00876A45">
        <w:rPr>
          <w:rFonts w:asciiTheme="minorHAnsi" w:hAnsiTheme="minorHAnsi"/>
          <w:szCs w:val="24"/>
        </w:rPr>
        <w:t xml:space="preserve">La </w:t>
      </w:r>
      <w:r w:rsidR="00C63AD3" w:rsidRPr="00876A45">
        <w:rPr>
          <w:rFonts w:asciiTheme="minorHAnsi" w:hAnsiTheme="minorHAnsi"/>
          <w:szCs w:val="24"/>
        </w:rPr>
        <w:t xml:space="preserve">réunion débutera le premier jour </w:t>
      </w:r>
      <w:r w:rsidRPr="00876A45">
        <w:rPr>
          <w:rFonts w:asciiTheme="minorHAnsi" w:hAnsiTheme="minorHAnsi"/>
          <w:szCs w:val="24"/>
        </w:rPr>
        <w:t>à 11 h 00</w:t>
      </w:r>
      <w:r w:rsidR="00C63AD3" w:rsidRPr="00876A45">
        <w:rPr>
          <w:rFonts w:asciiTheme="minorHAnsi" w:hAnsiTheme="minorHAnsi"/>
          <w:szCs w:val="24"/>
        </w:rPr>
        <w:t xml:space="preserve">, </w:t>
      </w:r>
      <w:r w:rsidRPr="00876A45">
        <w:rPr>
          <w:rFonts w:asciiTheme="minorHAnsi" w:hAnsiTheme="minorHAnsi"/>
          <w:szCs w:val="24"/>
        </w:rPr>
        <w:t>heure de Genève</w:t>
      </w:r>
      <w:r w:rsidR="00C63AD3" w:rsidRPr="00876A45">
        <w:rPr>
          <w:rFonts w:asciiTheme="minorHAnsi" w:hAnsiTheme="minorHAnsi"/>
          <w:szCs w:val="24"/>
        </w:rPr>
        <w:t xml:space="preserve">, via </w:t>
      </w:r>
      <w:r w:rsidRPr="00876A45">
        <w:rPr>
          <w:rFonts w:asciiTheme="minorHAnsi" w:hAnsiTheme="minorHAnsi"/>
          <w:szCs w:val="24"/>
        </w:rPr>
        <w:t>l'</w:t>
      </w:r>
      <w:hyperlink r:id="rId11" w:history="1">
        <w:r w:rsidRPr="00876A45">
          <w:rPr>
            <w:rStyle w:val="Hyperlink"/>
            <w:rFonts w:asciiTheme="minorHAnsi" w:hAnsiTheme="minorHAnsi"/>
            <w:szCs w:val="24"/>
          </w:rPr>
          <w:t>outil de participation à distance MyMeetings</w:t>
        </w:r>
      </w:hyperlink>
      <w:r w:rsidRPr="00876A45">
        <w:rPr>
          <w:rFonts w:asciiTheme="minorHAnsi" w:hAnsiTheme="minorHAnsi"/>
          <w:szCs w:val="24"/>
        </w:rPr>
        <w:t>.</w:t>
      </w:r>
      <w:r w:rsidRPr="00876A45">
        <w:rPr>
          <w:rFonts w:eastAsia="Malgun Gothic" w:cs="Calibri"/>
          <w:szCs w:val="22"/>
          <w:lang w:eastAsia="ko-KR"/>
        </w:rPr>
        <w:t xml:space="preserve"> </w:t>
      </w:r>
      <w:r w:rsidR="00C63AD3" w:rsidRPr="00876A45">
        <w:rPr>
          <w:rFonts w:eastAsia="Malgun Gothic" w:cs="Calibri"/>
          <w:szCs w:val="22"/>
          <w:lang w:eastAsia="ko-KR"/>
        </w:rPr>
        <w:t xml:space="preserve">Une réunion ouverte et prolongée de l'équipe de direction de la CE 17 se tiendra </w:t>
      </w:r>
      <w:r w:rsidR="00B474BF">
        <w:rPr>
          <w:rFonts w:asciiTheme="minorHAnsi" w:hAnsiTheme="minorHAnsi"/>
          <w:szCs w:val="24"/>
        </w:rPr>
        <w:t>le dimanche </w:t>
      </w:r>
      <w:r w:rsidR="00C63AD3" w:rsidRPr="00876A45">
        <w:rPr>
          <w:rFonts w:asciiTheme="minorHAnsi" w:hAnsiTheme="minorHAnsi"/>
          <w:szCs w:val="24"/>
        </w:rPr>
        <w:t xml:space="preserve">23 août à </w:t>
      </w:r>
      <w:r w:rsidRPr="00876A45">
        <w:rPr>
          <w:rFonts w:asciiTheme="minorHAnsi" w:hAnsiTheme="minorHAnsi"/>
          <w:szCs w:val="24"/>
        </w:rPr>
        <w:t xml:space="preserve">11 h 00, </w:t>
      </w:r>
      <w:r w:rsidR="00C63AD3" w:rsidRPr="00876A45">
        <w:rPr>
          <w:rFonts w:asciiTheme="minorHAnsi" w:hAnsiTheme="minorHAnsi"/>
          <w:szCs w:val="24"/>
        </w:rPr>
        <w:t>heure de Genève</w:t>
      </w:r>
      <w:r w:rsidRPr="00876A45">
        <w:rPr>
          <w:rFonts w:asciiTheme="minorHAnsi" w:hAnsiTheme="minorHAnsi"/>
          <w:szCs w:val="24"/>
        </w:rPr>
        <w:t>.</w:t>
      </w:r>
    </w:p>
    <w:p w14:paraId="6F1CD98C" w14:textId="77777777" w:rsidR="00815A6F" w:rsidRPr="00876A45" w:rsidRDefault="00815A6F" w:rsidP="00287FBD">
      <w:pPr>
        <w:pStyle w:val="headingb"/>
        <w:spacing w:after="120"/>
        <w:rPr>
          <w:rFonts w:asciiTheme="minorHAnsi" w:hAnsiTheme="minorHAnsi"/>
        </w:rPr>
      </w:pPr>
      <w:r w:rsidRPr="00876A45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876A45" w14:paraId="05178B6D" w14:textId="77777777" w:rsidTr="00C92E0B">
        <w:tc>
          <w:tcPr>
            <w:tcW w:w="1696" w:type="dxa"/>
            <w:shd w:val="clear" w:color="auto" w:fill="auto"/>
            <w:vAlign w:val="center"/>
          </w:tcPr>
          <w:p w14:paraId="40D2B8AF" w14:textId="3536A7FB" w:rsidR="00815A6F" w:rsidRPr="00876A45" w:rsidRDefault="00F67924" w:rsidP="00287FBD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24 juin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F03EFE8" w14:textId="40930AAA" w:rsidR="00815A6F" w:rsidRPr="00876A45" w:rsidRDefault="00815A6F" w:rsidP="00287FB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–</w:t>
            </w:r>
            <w:r w:rsidRPr="00876A45">
              <w:rPr>
                <w:rFonts w:asciiTheme="minorHAnsi" w:hAnsiTheme="minorHAnsi"/>
              </w:rPr>
              <w:tab/>
            </w:r>
            <w:hyperlink r:id="rId12" w:history="1">
              <w:r w:rsidR="00C92E0B" w:rsidRPr="00876A45">
                <w:rPr>
                  <w:rStyle w:val="Hyperlink"/>
                </w:rPr>
                <w:t>Soumission des contributions des Membres de l'UIT</w:t>
              </w:r>
              <w:r w:rsidR="00C92E0B" w:rsidRPr="00876A45">
                <w:rPr>
                  <w:rStyle w:val="Hyperlink"/>
                </w:rPr>
                <w:noBreakHyphen/>
                <w:t>T</w:t>
              </w:r>
            </w:hyperlink>
            <w:r w:rsidR="00C92E0B" w:rsidRPr="00876A45">
              <w:t xml:space="preserve"> pour lesquelles une traduction est demandée.</w:t>
            </w:r>
          </w:p>
        </w:tc>
      </w:tr>
      <w:tr w:rsidR="00815A6F" w:rsidRPr="00876A45" w14:paraId="6F80CCAB" w14:textId="77777777" w:rsidTr="00C92E0B">
        <w:tc>
          <w:tcPr>
            <w:tcW w:w="1696" w:type="dxa"/>
            <w:shd w:val="clear" w:color="auto" w:fill="auto"/>
            <w:vAlign w:val="center"/>
          </w:tcPr>
          <w:p w14:paraId="734C76B0" w14:textId="0A122F80" w:rsidR="00815A6F" w:rsidRPr="00876A45" w:rsidRDefault="00F67924" w:rsidP="00287FBD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24 juillet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52BE744F" w14:textId="593DA9EF" w:rsidR="00815A6F" w:rsidRPr="00876A45" w:rsidRDefault="00815A6F" w:rsidP="00287FB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–</w:t>
            </w:r>
            <w:r w:rsidRPr="00876A45">
              <w:rPr>
                <w:rFonts w:asciiTheme="minorHAnsi" w:hAnsiTheme="minorHAnsi"/>
              </w:rPr>
              <w:tab/>
            </w:r>
            <w:r w:rsidR="00C92E0B" w:rsidRPr="00876A45">
              <w:rPr>
                <w:rFonts w:asciiTheme="minorHAnsi" w:hAnsiTheme="minorHAnsi"/>
              </w:rPr>
              <w:t>Inscription (</w:t>
            </w:r>
            <w:r w:rsidR="00AC7CA9" w:rsidRPr="00876A45">
              <w:rPr>
                <w:rFonts w:asciiTheme="minorHAnsi" w:hAnsiTheme="minorHAnsi"/>
              </w:rPr>
              <w:t xml:space="preserve">au moyen du formulaire d'inscription en ligne disponible sur </w:t>
            </w:r>
            <w:r w:rsidR="00C92E0B" w:rsidRPr="00876A45">
              <w:rPr>
                <w:rFonts w:asciiTheme="minorHAnsi" w:hAnsiTheme="minorHAnsi"/>
              </w:rPr>
              <w:t xml:space="preserve">la </w:t>
            </w:r>
            <w:hyperlink r:id="rId13" w:history="1">
              <w:r w:rsidR="00C92E0B" w:rsidRPr="00876A45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="00C92E0B" w:rsidRPr="00876A45">
              <w:rPr>
                <w:rFonts w:asciiTheme="minorHAnsi" w:hAnsiTheme="minorHAnsi"/>
              </w:rPr>
              <w:t>).</w:t>
            </w:r>
          </w:p>
        </w:tc>
      </w:tr>
      <w:tr w:rsidR="00815A6F" w:rsidRPr="00876A45" w14:paraId="7A936D81" w14:textId="77777777" w:rsidTr="00C92E0B">
        <w:tc>
          <w:tcPr>
            <w:tcW w:w="1696" w:type="dxa"/>
            <w:shd w:val="clear" w:color="auto" w:fill="auto"/>
            <w:vAlign w:val="center"/>
          </w:tcPr>
          <w:p w14:paraId="3B38B162" w14:textId="160942F0" w:rsidR="00815A6F" w:rsidRPr="00876A45" w:rsidRDefault="00F67924" w:rsidP="00287FBD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2F72C1">
              <w:rPr>
                <w:rFonts w:asciiTheme="minorHAnsi" w:hAnsiTheme="minorHAnsi" w:cstheme="minorHAnsi"/>
                <w:szCs w:val="22"/>
              </w:rPr>
              <w:t>1</w:t>
            </w:r>
            <w:r w:rsidR="00FC73A4">
              <w:rPr>
                <w:rFonts w:asciiTheme="minorHAnsi" w:hAnsiTheme="minorHAnsi" w:cstheme="minorHAnsi"/>
                <w:szCs w:val="22"/>
              </w:rPr>
              <w:t>1</w:t>
            </w:r>
            <w:r w:rsidRPr="00876A45">
              <w:rPr>
                <w:rFonts w:asciiTheme="minorHAnsi" w:hAnsiTheme="minorHAnsi"/>
              </w:rPr>
              <w:t xml:space="preserve"> août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5312CDF" w14:textId="01DED7DE" w:rsidR="00815A6F" w:rsidRPr="00876A45" w:rsidRDefault="00815A6F" w:rsidP="00287FB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876A45">
              <w:rPr>
                <w:rFonts w:asciiTheme="minorHAnsi" w:hAnsiTheme="minorHAnsi"/>
              </w:rPr>
              <w:t>–</w:t>
            </w:r>
            <w:r w:rsidRPr="00876A45">
              <w:rPr>
                <w:rFonts w:asciiTheme="minorHAnsi" w:hAnsiTheme="minorHAnsi"/>
              </w:rPr>
              <w:tab/>
            </w:r>
            <w:hyperlink r:id="rId14" w:history="1">
              <w:r w:rsidR="00C92E0B" w:rsidRPr="00876A45">
                <w:rPr>
                  <w:rStyle w:val="Hyperlink"/>
                  <w:rFonts w:asciiTheme="minorHAnsi" w:hAnsiTheme="minorHAnsi"/>
                </w:rPr>
                <w:t>Soumission des contributions des Membres de l'UIT</w:t>
              </w:r>
              <w:r w:rsidR="00C92E0B" w:rsidRPr="00876A45">
                <w:rPr>
                  <w:rStyle w:val="Hyperlink"/>
                  <w:rFonts w:asciiTheme="minorHAnsi" w:hAnsiTheme="minorHAnsi"/>
                </w:rPr>
                <w:noBreakHyphen/>
                <w:t>T</w:t>
              </w:r>
            </w:hyperlink>
            <w:r w:rsidR="00C92E0B" w:rsidRPr="00876A45">
              <w:rPr>
                <w:rFonts w:asciiTheme="minorHAnsi" w:hAnsiTheme="minorHAnsi"/>
              </w:rPr>
              <w:t xml:space="preserve"> (au moyen du système direct de publication des documents en ligne)</w:t>
            </w:r>
          </w:p>
        </w:tc>
      </w:tr>
    </w:tbl>
    <w:p w14:paraId="49EC18B0" w14:textId="5EEAB6A7" w:rsidR="00815A6F" w:rsidRPr="00876A45" w:rsidRDefault="00815A6F" w:rsidP="00B474BF">
      <w:pPr>
        <w:spacing w:before="240"/>
        <w:rPr>
          <w:szCs w:val="24"/>
        </w:rPr>
      </w:pPr>
      <w:r w:rsidRPr="00876A45">
        <w:t>Des informations pratiques concernant la réunion sont données dans l'</w:t>
      </w:r>
      <w:r w:rsidRPr="00876A45">
        <w:rPr>
          <w:b/>
          <w:bCs/>
        </w:rPr>
        <w:t>Annexe A</w:t>
      </w:r>
      <w:r w:rsidRPr="00876A45">
        <w:t>. Un projet d'</w:t>
      </w:r>
      <w:r w:rsidRPr="00876A45">
        <w:rPr>
          <w:b/>
          <w:bCs/>
        </w:rPr>
        <w:t xml:space="preserve">ordre du jour </w:t>
      </w:r>
      <w:r w:rsidRPr="00876A45">
        <w:t>de la réunion, établi en accord avec le Président de la Commission d'études</w:t>
      </w:r>
      <w:r w:rsidR="00AC7CA9" w:rsidRPr="00876A45">
        <w:t>,</w:t>
      </w:r>
      <w:r w:rsidRPr="00876A45">
        <w:t xml:space="preserve"> M. Heung-Youl Youm</w:t>
      </w:r>
      <w:r w:rsidR="00AC7CA9" w:rsidRPr="00876A45">
        <w:t xml:space="preserve"> (</w:t>
      </w:r>
      <w:r w:rsidRPr="00876A45">
        <w:t>République de Corée), figure dans l'</w:t>
      </w:r>
      <w:r w:rsidRPr="00876A45">
        <w:rPr>
          <w:b/>
          <w:bCs/>
        </w:rPr>
        <w:t>Annexe B</w:t>
      </w:r>
      <w:r w:rsidRPr="00876A45">
        <w:t xml:space="preserve">. Un projet de calendrier sera disponible sur la </w:t>
      </w:r>
      <w:hyperlink r:id="rId15" w:history="1">
        <w:r w:rsidRPr="00876A45">
          <w:rPr>
            <w:rStyle w:val="Hyperlink"/>
            <w:rFonts w:asciiTheme="minorHAnsi" w:hAnsiTheme="minorHAnsi"/>
          </w:rPr>
          <w:t>page d'accueil de la commission d'études</w:t>
        </w:r>
      </w:hyperlink>
      <w:r w:rsidRPr="00876A45">
        <w:t xml:space="preserve"> et sera mis à jour fréquemment </w:t>
      </w:r>
      <w:r w:rsidR="00AC7CA9" w:rsidRPr="00876A45">
        <w:t xml:space="preserve">avant et pendant </w:t>
      </w:r>
      <w:r w:rsidRPr="00876A45">
        <w:t>la réunion</w:t>
      </w:r>
      <w:r w:rsidRPr="00876A45">
        <w:rPr>
          <w:rPrChange w:id="1" w:author="Osvath, Alexandra" w:date="2017-05-22T18:19:00Z">
            <w:rPr>
              <w:lang w:val="en-US"/>
            </w:rPr>
          </w:rPrChange>
        </w:rPr>
        <w:t>.</w:t>
      </w:r>
    </w:p>
    <w:p w14:paraId="017C02A4" w14:textId="77777777" w:rsidR="00815A6F" w:rsidRPr="00876A45" w:rsidRDefault="00815A6F" w:rsidP="00876A45">
      <w:r w:rsidRPr="00876A45">
        <w:t>Je vous souhaite une réunion constructive et agréable.</w:t>
      </w:r>
    </w:p>
    <w:p w14:paraId="0D7DF3DF" w14:textId="38941702" w:rsidR="00815A6F" w:rsidRPr="00876A45" w:rsidRDefault="00815A6F" w:rsidP="00876A45">
      <w:pPr>
        <w:spacing w:before="0" w:after="240"/>
      </w:pPr>
      <w:r w:rsidRPr="00876A45"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815A6F" w:rsidRPr="00876A45" w14:paraId="4E424956" w14:textId="77777777" w:rsidTr="00876A45">
        <w:trPr>
          <w:cantSplit/>
          <w:trHeight w:val="1955"/>
        </w:trPr>
        <w:tc>
          <w:tcPr>
            <w:tcW w:w="6539" w:type="dxa"/>
            <w:vMerge w:val="restart"/>
            <w:tcBorders>
              <w:right w:val="single" w:sz="4" w:space="0" w:color="auto"/>
            </w:tcBorders>
          </w:tcPr>
          <w:p w14:paraId="34015E85" w14:textId="244384F0" w:rsidR="00815A6F" w:rsidRPr="00876A45" w:rsidRDefault="00AB4A44" w:rsidP="00A54862">
            <w:pPr>
              <w:spacing w:before="960"/>
              <w:ind w:left="-115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6C187A8" wp14:editId="47377DE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12065</wp:posOffset>
                  </wp:positionV>
                  <wp:extent cx="600075" cy="449580"/>
                  <wp:effectExtent l="0" t="0" r="0" b="7620"/>
                  <wp:wrapNone/>
                  <wp:docPr id="2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FR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A6F" w:rsidRPr="00876A45">
              <w:rPr>
                <w:rFonts w:asciiTheme="minorHAnsi" w:hAnsiTheme="minorHAnsi"/>
              </w:rPr>
              <w:t>Chaesub Lee</w:t>
            </w:r>
            <w:r w:rsidR="00815A6F" w:rsidRPr="00876A45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876A45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3F59D" w14:textId="10F3B87E" w:rsidR="00815A6F" w:rsidRPr="00B474BF" w:rsidRDefault="00C92E0B" w:rsidP="00287FBD">
            <w:pPr>
              <w:spacing w:before="180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B474BF">
              <w:rPr>
                <w:rFonts w:asciiTheme="minorHAnsi" w:hAnsiTheme="minorHAnsi"/>
                <w:noProof/>
                <w:sz w:val="2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0549BDCB" wp14:editId="07FFF132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-1136650</wp:posOffset>
                  </wp:positionV>
                  <wp:extent cx="1031875" cy="1031875"/>
                  <wp:effectExtent l="0" t="0" r="0" b="0"/>
                  <wp:wrapNone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74BF">
              <w:rPr>
                <w:rFonts w:asciiTheme="minorHAnsi" w:hAnsiTheme="minorHAnsi"/>
                <w:sz w:val="20"/>
              </w:rPr>
              <w:t>CE 17 de l'UIT-T</w:t>
            </w:r>
          </w:p>
        </w:tc>
      </w:tr>
      <w:tr w:rsidR="00815A6F" w:rsidRPr="00876A45" w14:paraId="6D70FA81" w14:textId="77777777" w:rsidTr="00876A45">
        <w:trPr>
          <w:cantSplit/>
          <w:trHeight w:val="227"/>
        </w:trPr>
        <w:tc>
          <w:tcPr>
            <w:tcW w:w="6539" w:type="dxa"/>
            <w:vMerge/>
            <w:tcBorders>
              <w:right w:val="single" w:sz="4" w:space="0" w:color="auto"/>
            </w:tcBorders>
          </w:tcPr>
          <w:p w14:paraId="60043A66" w14:textId="77777777" w:rsidR="00815A6F" w:rsidRPr="00876A45" w:rsidRDefault="00815A6F" w:rsidP="00287FBD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E99" w14:textId="77777777" w:rsidR="00815A6F" w:rsidRPr="00B474BF" w:rsidRDefault="00815A6F" w:rsidP="00287FBD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20"/>
                <w:lang w:eastAsia="zh-CN"/>
              </w:rPr>
            </w:pPr>
            <w:r w:rsidRPr="00B474BF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2247062D" w14:textId="08CE3BE6" w:rsidR="00251CB1" w:rsidRPr="00876A45" w:rsidRDefault="00251CB1" w:rsidP="00B474BF">
      <w:pPr>
        <w:rPr>
          <w:rFonts w:asciiTheme="minorHAnsi" w:hAnsiTheme="minorHAnsi"/>
        </w:rPr>
      </w:pPr>
      <w:r w:rsidRPr="00876A45">
        <w:rPr>
          <w:rFonts w:asciiTheme="minorHAnsi" w:hAnsiTheme="minorHAnsi"/>
          <w:b/>
          <w:bCs/>
        </w:rPr>
        <w:t>Annexes</w:t>
      </w:r>
      <w:r w:rsidRPr="00876A45">
        <w:rPr>
          <w:rFonts w:asciiTheme="minorHAnsi" w:hAnsiTheme="minorHAnsi"/>
          <w:bCs/>
        </w:rPr>
        <w:t xml:space="preserve">: </w:t>
      </w:r>
      <w:r w:rsidR="00C92E0B" w:rsidRPr="00876A45">
        <w:rPr>
          <w:rFonts w:asciiTheme="minorHAnsi" w:hAnsiTheme="minorHAnsi"/>
          <w:bCs/>
        </w:rPr>
        <w:t>2</w:t>
      </w:r>
    </w:p>
    <w:p w14:paraId="27793039" w14:textId="19C98553" w:rsidR="00850C7D" w:rsidRPr="00876A45" w:rsidRDefault="00815A6F" w:rsidP="00287FBD">
      <w:pPr>
        <w:pStyle w:val="Annextitle0"/>
        <w:rPr>
          <w:lang w:val="fr-FR"/>
        </w:rPr>
      </w:pPr>
      <w:r w:rsidRPr="00876A45">
        <w:rPr>
          <w:lang w:val="fr-FR"/>
        </w:rPr>
        <w:lastRenderedPageBreak/>
        <w:t>A</w:t>
      </w:r>
      <w:r w:rsidRPr="00B474BF">
        <w:rPr>
          <w:caps/>
          <w:lang w:val="fr-FR"/>
        </w:rPr>
        <w:t>nnexe</w:t>
      </w:r>
      <w:r w:rsidRPr="00876A45">
        <w:rPr>
          <w:lang w:val="fr-FR"/>
        </w:rPr>
        <w:t xml:space="preserve"> A</w:t>
      </w:r>
      <w:r w:rsidR="00486C5C" w:rsidRPr="00876A45">
        <w:rPr>
          <w:caps/>
          <w:lang w:val="fr-FR"/>
        </w:rPr>
        <w:br/>
      </w:r>
      <w:r w:rsidR="00486C5C" w:rsidRPr="00876A45">
        <w:rPr>
          <w:lang w:val="fr-FR"/>
        </w:rPr>
        <w:t>Informations pratiques concernant la réunion</w:t>
      </w:r>
    </w:p>
    <w:p w14:paraId="6F3BBDEA" w14:textId="77777777" w:rsidR="00815A6F" w:rsidRPr="00876A45" w:rsidRDefault="00815A6F" w:rsidP="00B474BF">
      <w:pPr>
        <w:spacing w:before="240"/>
        <w:jc w:val="center"/>
        <w:rPr>
          <w:b/>
          <w:bCs/>
          <w:sz w:val="28"/>
          <w:szCs w:val="22"/>
        </w:rPr>
      </w:pPr>
      <w:bookmarkStart w:id="2" w:name="Duties"/>
      <w:bookmarkEnd w:id="2"/>
      <w:r w:rsidRPr="00876A45">
        <w:rPr>
          <w:b/>
          <w:bCs/>
        </w:rPr>
        <w:t>MÉTHODES DE TRAVAIL ET INSTALLATIONS</w:t>
      </w:r>
    </w:p>
    <w:p w14:paraId="3B3381E7" w14:textId="77777777" w:rsidR="003B0E62" w:rsidRPr="00876A45" w:rsidRDefault="003B0E62" w:rsidP="00B474BF">
      <w:pPr>
        <w:spacing w:before="360"/>
        <w:rPr>
          <w:rFonts w:eastAsia="SimSun"/>
          <w:lang w:eastAsia="zh-CN"/>
        </w:rPr>
      </w:pPr>
      <w:r w:rsidRPr="00876A45">
        <w:rPr>
          <w:rFonts w:eastAsia="SimSun"/>
          <w:b/>
          <w:bCs/>
          <w:lang w:eastAsia="zh-CN"/>
        </w:rPr>
        <w:t>SOUMISSION DES DOCUMENTS ET ACCÈS</w:t>
      </w:r>
      <w:r w:rsidRPr="00876A45">
        <w:rPr>
          <w:rFonts w:eastAsia="SimSun"/>
          <w:lang w:eastAsia="zh-CN"/>
        </w:rPr>
        <w:t xml:space="preserve">: Les contributions des Membres doivent être soumises au moyen du </w:t>
      </w:r>
      <w:hyperlink r:id="rId18" w:history="1">
        <w:r w:rsidRPr="00876A45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876A45">
        <w:rPr>
          <w:rFonts w:eastAsia="SimSun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19" w:history="1">
        <w:r w:rsidRPr="00876A45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876A45">
        <w:rPr>
          <w:rFonts w:eastAsia="SimSun"/>
          <w:lang w:eastAsia="zh-CN"/>
        </w:rPr>
        <w:t>. Les documents de réunion sont accessibles depuis la page d'accueil de la commission d'études, et l'accès est réservé aux Membres de l'UIT</w:t>
      </w:r>
      <w:r w:rsidRPr="00876A45">
        <w:rPr>
          <w:rFonts w:eastAsia="SimSun"/>
          <w:lang w:eastAsia="zh-CN"/>
        </w:rPr>
        <w:noBreakHyphen/>
        <w:t xml:space="preserve">T disposant d'un </w:t>
      </w:r>
      <w:hyperlink r:id="rId20" w:history="1">
        <w:r w:rsidRPr="00876A45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876A45">
        <w:rPr>
          <w:rFonts w:eastAsia="SimSun"/>
          <w:lang w:eastAsia="zh-CN"/>
        </w:rPr>
        <w:t xml:space="preserve"> avec accès TIES.</w:t>
      </w:r>
    </w:p>
    <w:p w14:paraId="61F1B796" w14:textId="3195E58A" w:rsidR="00815A6F" w:rsidRPr="00876A45" w:rsidRDefault="003B0E62" w:rsidP="00287FBD">
      <w:pPr>
        <w:rPr>
          <w:rFonts w:eastAsia="SimSun"/>
          <w:lang w:eastAsia="zh-CN"/>
        </w:rPr>
      </w:pPr>
      <w:r w:rsidRPr="00876A45">
        <w:rPr>
          <w:rFonts w:eastAsia="SimSun"/>
          <w:b/>
          <w:bCs/>
          <w:lang w:eastAsia="zh-CN"/>
        </w:rPr>
        <w:t>LANGUE DE TRAVAIL</w:t>
      </w:r>
      <w:r w:rsidRPr="00876A45">
        <w:rPr>
          <w:rFonts w:eastAsia="SimSun"/>
          <w:lang w:eastAsia="zh-CN"/>
        </w:rPr>
        <w:t>: La réunion se déroulera intégralement et uniquement en anglais.</w:t>
      </w:r>
    </w:p>
    <w:p w14:paraId="5E93BC58" w14:textId="23195409" w:rsidR="003B0E62" w:rsidRPr="00876A45" w:rsidRDefault="003B0E62" w:rsidP="00287FBD">
      <w:pPr>
        <w:rPr>
          <w:rFonts w:eastAsia="SimSun"/>
          <w:lang w:eastAsia="zh-CN"/>
        </w:rPr>
      </w:pPr>
      <w:r w:rsidRPr="00876A45">
        <w:rPr>
          <w:rFonts w:eastAsia="SimSun"/>
          <w:b/>
          <w:bCs/>
          <w:lang w:eastAsia="zh-CN"/>
        </w:rPr>
        <w:t>PARTICIPATION INTERACTIVE À DISTANCE</w:t>
      </w:r>
      <w:r w:rsidRPr="00876A45">
        <w:rPr>
          <w:rFonts w:eastAsia="SimSun"/>
          <w:lang w:eastAsia="zh-CN"/>
        </w:rPr>
        <w:t xml:space="preserve">: L'outil </w:t>
      </w:r>
      <w:hyperlink r:id="rId21" w:tgtFrame="_blank" w:history="1">
        <w:r w:rsidRPr="00876A45">
          <w:rPr>
            <w:rStyle w:val="Hyperlink"/>
            <w:rFonts w:eastAsia="SimSun"/>
            <w:lang w:eastAsia="zh-CN"/>
          </w:rPr>
          <w:t>MyMeetings</w:t>
        </w:r>
      </w:hyperlink>
      <w:r w:rsidRPr="00876A45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prises, comme les séances plénières des groupes de travail et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</w:t>
      </w:r>
      <w:r w:rsidR="0082639C" w:rsidRPr="00876A45">
        <w:rPr>
          <w:rFonts w:eastAsia="SimSun"/>
          <w:lang w:eastAsia="zh-CN"/>
        </w:rPr>
        <w:t xml:space="preserve">peut </w:t>
      </w:r>
      <w:r w:rsidRPr="00876A45">
        <w:rPr>
          <w:rFonts w:eastAsia="SimSun"/>
          <w:lang w:eastAsia="zh-CN"/>
        </w:rPr>
        <w:t xml:space="preserve">interrompre ce participant et renoncer à lui donner la parole tant </w:t>
      </w:r>
      <w:r w:rsidR="0082639C" w:rsidRPr="00876A45">
        <w:rPr>
          <w:rFonts w:eastAsia="SimSun"/>
          <w:lang w:eastAsia="zh-CN"/>
        </w:rPr>
        <w:t>que rien n'</w:t>
      </w:r>
      <w:r w:rsidRPr="00876A45">
        <w:rPr>
          <w:rFonts w:eastAsia="SimSun"/>
          <w:lang w:eastAsia="zh-CN"/>
        </w:rPr>
        <w:t>indiqu</w:t>
      </w:r>
      <w:r w:rsidR="0082639C" w:rsidRPr="00876A45">
        <w:rPr>
          <w:rFonts w:eastAsia="SimSun"/>
          <w:lang w:eastAsia="zh-CN"/>
        </w:rPr>
        <w:t>e</w:t>
      </w:r>
      <w:r w:rsidRPr="00876A45">
        <w:rPr>
          <w:rFonts w:eastAsia="SimSun"/>
          <w:lang w:eastAsia="zh-CN"/>
        </w:rPr>
        <w:t xml:space="preserve"> que le problème </w:t>
      </w:r>
      <w:r w:rsidR="0082639C" w:rsidRPr="00876A45">
        <w:rPr>
          <w:rFonts w:eastAsia="SimSun"/>
          <w:lang w:eastAsia="zh-CN"/>
        </w:rPr>
        <w:t xml:space="preserve">est </w:t>
      </w:r>
      <w:r w:rsidRPr="00876A45">
        <w:rPr>
          <w:rFonts w:eastAsia="SimSun"/>
          <w:lang w:eastAsia="zh-CN"/>
        </w:rPr>
        <w:t>résolu. L'outil de discussion à disposition fait partie intégrante de la réunion; son utilisation est encouragée pour faciliter la gestion efficace du temps au cours des séances.</w:t>
      </w:r>
    </w:p>
    <w:p w14:paraId="55D3D5E1" w14:textId="2E2311D7" w:rsidR="003B0E62" w:rsidRPr="00876A45" w:rsidRDefault="003B0E62" w:rsidP="00287FBD">
      <w:pPr>
        <w:spacing w:before="240"/>
        <w:jc w:val="center"/>
        <w:rPr>
          <w:rFonts w:eastAsia="SimSun"/>
          <w:b/>
          <w:lang w:eastAsia="zh-CN"/>
        </w:rPr>
      </w:pPr>
      <w:r w:rsidRPr="00876A45">
        <w:rPr>
          <w:rFonts w:eastAsia="SimSun"/>
          <w:b/>
          <w:lang w:eastAsia="zh-CN"/>
        </w:rPr>
        <w:t>INSCRIPTION, NOUVEAUX DÉLÉGUÉS, BOURSES ET DEMANDE DE VISA</w:t>
      </w:r>
    </w:p>
    <w:p w14:paraId="68883A75" w14:textId="443FEC5F" w:rsidR="003B0E62" w:rsidRPr="00876A45" w:rsidRDefault="003B0E62" w:rsidP="00287FBD">
      <w:pPr>
        <w:rPr>
          <w:rFonts w:eastAsia="SimSun"/>
          <w:lang w:eastAsia="zh-CN"/>
        </w:rPr>
      </w:pPr>
      <w:r w:rsidRPr="00876A45">
        <w:rPr>
          <w:rFonts w:eastAsia="SimSun"/>
          <w:b/>
          <w:bCs/>
          <w:lang w:eastAsia="zh-CN"/>
        </w:rPr>
        <w:t>INSCRIPTION</w:t>
      </w:r>
      <w:r w:rsidRPr="00876A45">
        <w:rPr>
          <w:rFonts w:eastAsia="SimSun"/>
          <w:lang w:eastAsia="zh-CN"/>
        </w:rPr>
        <w:t>:</w:t>
      </w:r>
      <w:r w:rsidRPr="00876A45">
        <w:rPr>
          <w:rFonts w:eastAsia="SimSun"/>
          <w:b/>
          <w:bCs/>
          <w:lang w:eastAsia="zh-CN"/>
        </w:rPr>
        <w:t xml:space="preserve"> </w:t>
      </w:r>
      <w:r w:rsidRPr="00876A45">
        <w:rPr>
          <w:rFonts w:eastAsia="SimSun"/>
          <w:lang w:eastAsia="zh-CN"/>
        </w:rPr>
        <w:t xml:space="preserve">L'inscription est obligatoire et doit se faire en ligne depuis la page d'accueil de la commission d'études </w:t>
      </w:r>
      <w:r w:rsidRPr="00876A45">
        <w:rPr>
          <w:rFonts w:eastAsia="SimSun"/>
          <w:b/>
          <w:bCs/>
          <w:lang w:eastAsia="zh-CN"/>
        </w:rPr>
        <w:t>au moins un mois avant le début de la réunion</w:t>
      </w:r>
      <w:r w:rsidRPr="00876A45">
        <w:rPr>
          <w:rFonts w:eastAsia="SimSun"/>
          <w:lang w:eastAsia="zh-CN"/>
        </w:rPr>
        <w:t xml:space="preserve">. Comme indiqué dans la </w:t>
      </w:r>
      <w:hyperlink r:id="rId22" w:history="1">
        <w:r w:rsidRPr="00876A45">
          <w:rPr>
            <w:rStyle w:val="Hyperlink"/>
            <w:rFonts w:eastAsia="SimSun"/>
            <w:lang w:eastAsia="zh-CN"/>
          </w:rPr>
          <w:t>Circulaire TSB 68</w:t>
        </w:r>
      </w:hyperlink>
      <w:r w:rsidRPr="00876A45">
        <w:rPr>
          <w:rFonts w:eastAsia="SimSun"/>
          <w:lang w:eastAsia="zh-CN"/>
        </w:rPr>
        <w:t xml:space="preserve">, dans le cadre du système d'inscription de l'UIT-T, le coordonnateur responsable doit approuver les demandes d'inscription; la </w:t>
      </w:r>
      <w:hyperlink r:id="rId23" w:history="1">
        <w:r w:rsidRPr="00876A45">
          <w:rPr>
            <w:rStyle w:val="Hyperlink"/>
            <w:rFonts w:eastAsia="SimSun"/>
            <w:lang w:eastAsia="zh-CN"/>
          </w:rPr>
          <w:t>Circulaire TSB 118</w:t>
        </w:r>
      </w:hyperlink>
      <w:r w:rsidRPr="00876A45">
        <w:rPr>
          <w:rFonts w:eastAsia="SimSun"/>
          <w:lang w:eastAsia="zh-CN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32768440" w14:textId="3FA54313" w:rsidR="003B0E62" w:rsidRPr="00876A45" w:rsidRDefault="003B0E62" w:rsidP="00287FBD">
      <w:pPr>
        <w:rPr>
          <w:rFonts w:eastAsia="SimSun"/>
          <w:lang w:eastAsia="zh-CN"/>
        </w:rPr>
      </w:pPr>
      <w:r w:rsidRPr="00876A45">
        <w:rPr>
          <w:rFonts w:eastAsia="SimSun"/>
          <w:lang w:eastAsia="zh-CN"/>
        </w:rPr>
        <w:t xml:space="preserve">L'inscription est obligatoire et doit se faire au moyen du formulaire d'inscription en ligne disponible sur la </w:t>
      </w:r>
      <w:hyperlink r:id="rId24" w:history="1">
        <w:r w:rsidRPr="00876A45">
          <w:rPr>
            <w:rStyle w:val="Hyperlink"/>
            <w:rFonts w:eastAsia="SimSun"/>
            <w:lang w:eastAsia="zh-CN"/>
          </w:rPr>
          <w:t>page d'accueil de la commission d'études</w:t>
        </w:r>
      </w:hyperlink>
      <w:r w:rsidRPr="00876A45">
        <w:rPr>
          <w:rFonts w:eastAsia="SimSun"/>
          <w:lang w:eastAsia="zh-CN"/>
        </w:rPr>
        <w:t xml:space="preserve">. Les délégués </w:t>
      </w:r>
      <w:r w:rsidR="00B90A74" w:rsidRPr="00876A45">
        <w:rPr>
          <w:rFonts w:eastAsia="SimSun"/>
          <w:lang w:eastAsia="zh-CN"/>
        </w:rPr>
        <w:t>dont l'</w:t>
      </w:r>
      <w:r w:rsidR="00B90A74" w:rsidRPr="00876A45">
        <w:rPr>
          <w:rFonts w:eastAsia="SimSun"/>
          <w:b/>
          <w:bCs/>
          <w:lang w:eastAsia="zh-CN"/>
        </w:rPr>
        <w:t>inscription</w:t>
      </w:r>
      <w:r w:rsidR="00B90A74" w:rsidRPr="00876A45">
        <w:rPr>
          <w:rFonts w:eastAsia="SimSun"/>
          <w:lang w:eastAsia="zh-CN"/>
        </w:rPr>
        <w:t xml:space="preserve"> n'aura pas été </w:t>
      </w:r>
      <w:r w:rsidR="00B90A74" w:rsidRPr="00876A45">
        <w:rPr>
          <w:rFonts w:eastAsia="SimSun"/>
          <w:b/>
          <w:bCs/>
          <w:lang w:eastAsia="zh-CN"/>
        </w:rPr>
        <w:t>confirmée</w:t>
      </w:r>
      <w:r w:rsidR="00B90A74" w:rsidRPr="00876A45">
        <w:rPr>
          <w:rFonts w:eastAsia="SimSun"/>
          <w:lang w:eastAsia="zh-CN"/>
        </w:rPr>
        <w:t xml:space="preserve"> </w:t>
      </w:r>
      <w:r w:rsidRPr="00876A45">
        <w:rPr>
          <w:rFonts w:eastAsia="SimSun"/>
          <w:lang w:eastAsia="zh-CN"/>
        </w:rPr>
        <w:t>ne pourront pas accéder à l'</w:t>
      </w:r>
      <w:hyperlink r:id="rId25" w:history="1">
        <w:r w:rsidRPr="00876A45">
          <w:rPr>
            <w:rStyle w:val="Hyperlink"/>
            <w:rFonts w:eastAsia="SimSun"/>
            <w:lang w:eastAsia="zh-CN"/>
          </w:rPr>
          <w:t>outil de participation à distance MyMeetings</w:t>
        </w:r>
      </w:hyperlink>
      <w:r w:rsidRPr="00876A45">
        <w:rPr>
          <w:rFonts w:eastAsia="SimSun"/>
          <w:lang w:eastAsia="zh-CN"/>
        </w:rPr>
        <w:t>.</w:t>
      </w:r>
    </w:p>
    <w:p w14:paraId="0ACE5B9C" w14:textId="76B291B0" w:rsidR="003B0E62" w:rsidRDefault="003B0E62" w:rsidP="00287FBD">
      <w:pPr>
        <w:rPr>
          <w:rFonts w:eastAsia="SimSun"/>
          <w:lang w:eastAsia="zh-CN"/>
        </w:rPr>
      </w:pPr>
      <w:r w:rsidRPr="00876A45">
        <w:rPr>
          <w:rFonts w:eastAsia="SimSun"/>
          <w:b/>
          <w:bCs/>
          <w:lang w:eastAsia="zh-CN"/>
        </w:rPr>
        <w:t>NOUVEAUX DÉLÉGUÉS, BOURSES ET DEMANDE DE VISA</w:t>
      </w:r>
      <w:r w:rsidRPr="00876A45">
        <w:rPr>
          <w:rFonts w:eastAsia="SimSun"/>
          <w:lang w:eastAsia="zh-CN"/>
        </w:rPr>
        <w:t>: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3B8BFB28" w14:textId="77777777" w:rsidR="00B474BF" w:rsidRPr="00876A45" w:rsidRDefault="00B474BF" w:rsidP="00287FBD">
      <w:pPr>
        <w:rPr>
          <w:rFonts w:eastAsia="SimSun"/>
          <w:lang w:eastAsia="zh-CN"/>
        </w:rPr>
      </w:pPr>
    </w:p>
    <w:p w14:paraId="3CFF6F4B" w14:textId="77777777" w:rsidR="00815A6F" w:rsidRPr="00876A45" w:rsidRDefault="00815A6F" w:rsidP="00287F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876A45">
        <w:rPr>
          <w:rFonts w:asciiTheme="minorHAnsi" w:hAnsiTheme="minorHAnsi"/>
          <w:b/>
          <w:bCs/>
        </w:rPr>
        <w:br w:type="page"/>
      </w:r>
    </w:p>
    <w:p w14:paraId="5C69BCDB" w14:textId="77777777" w:rsidR="00274C80" w:rsidRPr="00B474BF" w:rsidRDefault="00274C80" w:rsidP="00287FBD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B474BF">
        <w:rPr>
          <w:b/>
          <w:bCs/>
          <w:sz w:val="28"/>
          <w:szCs w:val="24"/>
          <w:lang w:val="en-US"/>
        </w:rPr>
        <w:lastRenderedPageBreak/>
        <w:t>ANNEX B</w:t>
      </w:r>
      <w:r w:rsidRPr="00B474BF">
        <w:rPr>
          <w:lang w:val="en-US"/>
        </w:rPr>
        <w:br/>
      </w:r>
      <w:r w:rsidRPr="00B474BF">
        <w:rPr>
          <w:b/>
          <w:bCs/>
          <w:sz w:val="28"/>
          <w:szCs w:val="28"/>
          <w:lang w:val="en-US"/>
        </w:rPr>
        <w:t>Agenda for Plenary Meeting of ITU-T SG17</w:t>
      </w:r>
      <w:r w:rsidRPr="00B474BF">
        <w:rPr>
          <w:b/>
          <w:bCs/>
          <w:sz w:val="28"/>
          <w:szCs w:val="28"/>
          <w:lang w:val="en-US"/>
        </w:rPr>
        <w:br/>
        <w:t>Geneva, 24 Aug-3 Sep 2020</w:t>
      </w:r>
    </w:p>
    <w:p w14:paraId="5F7F08EE" w14:textId="77777777" w:rsidR="00274C80" w:rsidRPr="00B474BF" w:rsidRDefault="00274C80" w:rsidP="00287FBD">
      <w:pPr>
        <w:spacing w:before="240"/>
        <w:rPr>
          <w:rFonts w:cstheme="minorHAnsi"/>
          <w:b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 xml:space="preserve">NOTE - Updates to the agenda can be found in </w:t>
      </w:r>
      <w:hyperlink r:id="rId26" w:history="1">
        <w:r w:rsidRPr="00B474BF">
          <w:rPr>
            <w:rFonts w:cstheme="minorHAnsi"/>
            <w:color w:val="0000FF"/>
            <w:szCs w:val="22"/>
            <w:u w:val="single"/>
            <w:lang w:val="en-US"/>
          </w:rPr>
          <w:t>TD3000</w:t>
        </w:r>
      </w:hyperlink>
    </w:p>
    <w:p w14:paraId="27867777" w14:textId="77777777" w:rsidR="00274C80" w:rsidRPr="00B474BF" w:rsidRDefault="00274C80" w:rsidP="00287FBD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Opening of the meeting and welcome</w:t>
      </w:r>
    </w:p>
    <w:p w14:paraId="6CA1E45F" w14:textId="77777777" w:rsidR="00274C80" w:rsidRPr="00B474BF" w:rsidRDefault="00274C80" w:rsidP="00287FBD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Results from the last SG17 meeting</w:t>
      </w:r>
    </w:p>
    <w:p w14:paraId="19C3100B" w14:textId="77777777" w:rsidR="00274C80" w:rsidRPr="00B474BF" w:rsidRDefault="00274C80" w:rsidP="00287FBD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Reports of the 17-26 March 2020 SG17 meeting</w:t>
      </w:r>
    </w:p>
    <w:p w14:paraId="6B4B2F77" w14:textId="77777777" w:rsidR="00274C80" w:rsidRPr="00B474BF" w:rsidRDefault="00274C80" w:rsidP="00287FBD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Report of the 29 May SG17 e-plenary</w:t>
      </w:r>
    </w:p>
    <w:p w14:paraId="3E68CE49" w14:textId="77777777" w:rsidR="00274C80" w:rsidRPr="00B474BF" w:rsidRDefault="00274C80" w:rsidP="00287FBD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Result of Recommendations consented under AAP</w:t>
      </w:r>
    </w:p>
    <w:p w14:paraId="55BE8948" w14:textId="77777777" w:rsidR="00274C80" w:rsidRPr="00B474BF" w:rsidRDefault="00274C80" w:rsidP="00287FBD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2" w:hanging="706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Result of the Member States consultation for Recommendations determined under TAP</w:t>
      </w:r>
    </w:p>
    <w:p w14:paraId="09A562EE" w14:textId="77777777" w:rsidR="00274C80" w:rsidRPr="00B474BF" w:rsidRDefault="00274C80" w:rsidP="00287FBD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 xml:space="preserve">Reports of the interim Rapporteur group meetings </w:t>
      </w:r>
    </w:p>
    <w:p w14:paraId="28D0FAC9" w14:textId="77777777" w:rsidR="00274C80" w:rsidRPr="00876A45" w:rsidRDefault="00274C80" w:rsidP="00287FBD">
      <w:pPr>
        <w:numPr>
          <w:ilvl w:val="1"/>
          <w:numId w:val="10"/>
        </w:numPr>
        <w:tabs>
          <w:tab w:val="clear" w:pos="794"/>
          <w:tab w:val="clear" w:pos="1191"/>
          <w:tab w:val="left" w:pos="1418"/>
        </w:tabs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 xml:space="preserve">Reports from the Correspondence Groups </w:t>
      </w:r>
    </w:p>
    <w:p w14:paraId="7431BEF1" w14:textId="77777777" w:rsidR="00274C80" w:rsidRPr="00876A45" w:rsidRDefault="00274C80" w:rsidP="00287FBD">
      <w:pPr>
        <w:numPr>
          <w:ilvl w:val="0"/>
          <w:numId w:val="11"/>
        </w:numPr>
        <w:tabs>
          <w:tab w:val="clear" w:pos="794"/>
          <w:tab w:val="clear" w:pos="1191"/>
          <w:tab w:val="left" w:pos="1418"/>
        </w:tabs>
        <w:ind w:left="1418"/>
        <w:rPr>
          <w:rFonts w:cstheme="minorHAnsi"/>
          <w:iCs/>
          <w:szCs w:val="22"/>
        </w:rPr>
      </w:pPr>
      <w:r w:rsidRPr="00876A45">
        <w:rPr>
          <w:rFonts w:cstheme="minorHAnsi"/>
          <w:iCs/>
          <w:szCs w:val="22"/>
        </w:rPr>
        <w:t>CG-xss</w:t>
      </w:r>
    </w:p>
    <w:p w14:paraId="33772028" w14:textId="77777777" w:rsidR="00274C80" w:rsidRPr="00876A45" w:rsidRDefault="00274C80" w:rsidP="00287FBD">
      <w:pPr>
        <w:numPr>
          <w:ilvl w:val="0"/>
          <w:numId w:val="11"/>
        </w:numPr>
        <w:tabs>
          <w:tab w:val="clear" w:pos="794"/>
          <w:tab w:val="clear" w:pos="1191"/>
          <w:tab w:val="left" w:pos="1418"/>
        </w:tabs>
        <w:ind w:left="1418"/>
        <w:rPr>
          <w:rFonts w:cstheme="minorHAnsi"/>
          <w:iCs/>
          <w:szCs w:val="22"/>
        </w:rPr>
      </w:pPr>
      <w:r w:rsidRPr="00876A45">
        <w:rPr>
          <w:rFonts w:cstheme="minorHAnsi"/>
          <w:iCs/>
          <w:szCs w:val="22"/>
        </w:rPr>
        <w:t>CG-wtsa20-prep</w:t>
      </w:r>
    </w:p>
    <w:p w14:paraId="7C197B10" w14:textId="77777777" w:rsidR="00274C80" w:rsidRPr="00876A45" w:rsidRDefault="00274C80" w:rsidP="00287FBD">
      <w:pPr>
        <w:numPr>
          <w:ilvl w:val="0"/>
          <w:numId w:val="11"/>
        </w:numPr>
        <w:tabs>
          <w:tab w:val="clear" w:pos="794"/>
          <w:tab w:val="clear" w:pos="1191"/>
          <w:tab w:val="left" w:pos="1418"/>
        </w:tabs>
        <w:ind w:left="1418"/>
        <w:rPr>
          <w:rFonts w:cstheme="minorHAnsi"/>
          <w:iCs/>
          <w:szCs w:val="22"/>
        </w:rPr>
      </w:pPr>
      <w:r w:rsidRPr="00876A45">
        <w:rPr>
          <w:rFonts w:cstheme="minorHAnsi"/>
          <w:iCs/>
          <w:szCs w:val="22"/>
        </w:rPr>
        <w:t>CG-SECAD</w:t>
      </w:r>
    </w:p>
    <w:p w14:paraId="78932186" w14:textId="77777777" w:rsidR="00274C80" w:rsidRPr="00B474BF" w:rsidRDefault="00274C80" w:rsidP="00287FBD">
      <w:pPr>
        <w:numPr>
          <w:ilvl w:val="1"/>
          <w:numId w:val="10"/>
        </w:numPr>
        <w:ind w:left="1416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Workshops and seminars of interest to SG17</w:t>
      </w:r>
    </w:p>
    <w:p w14:paraId="3F7A16AE" w14:textId="77777777" w:rsidR="00274C80" w:rsidRPr="00876A45" w:rsidRDefault="00274C80" w:rsidP="00287FBD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Coordination, collaboration and cooperation</w:t>
      </w:r>
    </w:p>
    <w:p w14:paraId="49C4D492" w14:textId="77777777" w:rsidR="00274C80" w:rsidRPr="00B474BF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Joint coordination activities (JCAs) and Focus groups (FGs)</w:t>
      </w:r>
    </w:p>
    <w:p w14:paraId="1F1BCA32" w14:textId="77777777" w:rsidR="00274C80" w:rsidRPr="00B474BF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 xml:space="preserve">Relations with other lead study groups </w:t>
      </w:r>
    </w:p>
    <w:p w14:paraId="08289BE3" w14:textId="77777777" w:rsidR="00274C80" w:rsidRPr="00876A45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Collaboration with ITU-D</w:t>
      </w:r>
    </w:p>
    <w:p w14:paraId="18F0FE07" w14:textId="77777777" w:rsidR="00274C80" w:rsidRPr="00876A45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Collaboration with ITU-R</w:t>
      </w:r>
    </w:p>
    <w:p w14:paraId="704E0C9C" w14:textId="77777777" w:rsidR="00274C80" w:rsidRPr="00876A45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 xml:space="preserve">Global Standards Collaboration (GSC) </w:t>
      </w:r>
    </w:p>
    <w:p w14:paraId="7D46B41B" w14:textId="77777777" w:rsidR="00274C80" w:rsidRPr="00876A45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CTO meeting</w:t>
      </w:r>
    </w:p>
    <w:p w14:paraId="1C785E55" w14:textId="77777777" w:rsidR="00274C80" w:rsidRPr="00B474BF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Memorandum of Understanding on e-business (IEC, ISO, ITU-T, UN/ECE)</w:t>
      </w:r>
    </w:p>
    <w:p w14:paraId="50C7935B" w14:textId="77777777" w:rsidR="00274C80" w:rsidRPr="00B474BF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Collaboration with IEC, ISO and ISO/IEC JTC 1</w:t>
      </w:r>
    </w:p>
    <w:p w14:paraId="136CF7E8" w14:textId="77777777" w:rsidR="00274C80" w:rsidRPr="00876A45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Collaboration with IETF</w:t>
      </w:r>
    </w:p>
    <w:p w14:paraId="566F3DB2" w14:textId="77777777" w:rsidR="00274C80" w:rsidRPr="00876A45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Collaboration with ETSI</w:t>
      </w:r>
    </w:p>
    <w:p w14:paraId="049EBB45" w14:textId="77777777" w:rsidR="00274C80" w:rsidRPr="00B474BF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Collaboration with the SDL Forum Society</w:t>
      </w:r>
    </w:p>
    <w:p w14:paraId="5883053B" w14:textId="77777777" w:rsidR="00274C80" w:rsidRPr="00876A45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 xml:space="preserve">A.5 qualification of UPU </w:t>
      </w:r>
    </w:p>
    <w:p w14:paraId="356C86FE" w14:textId="77777777" w:rsidR="00274C80" w:rsidRPr="00B474BF" w:rsidRDefault="00274C80" w:rsidP="00287FBD">
      <w:pPr>
        <w:numPr>
          <w:ilvl w:val="1"/>
          <w:numId w:val="15"/>
        </w:numPr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Interaction with other industry consortia and forums</w:t>
      </w:r>
    </w:p>
    <w:p w14:paraId="1F83A0F5" w14:textId="77777777" w:rsidR="00274C80" w:rsidRPr="00876A45" w:rsidRDefault="00274C80" w:rsidP="00287FBD">
      <w:pPr>
        <w:numPr>
          <w:ilvl w:val="1"/>
          <w:numId w:val="15"/>
        </w:numPr>
        <w:ind w:left="1416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Reports on other liaison and collaboration activities</w:t>
      </w:r>
    </w:p>
    <w:p w14:paraId="17C292F3" w14:textId="77777777" w:rsidR="00274C80" w:rsidRPr="00876A45" w:rsidRDefault="00274C80" w:rsidP="00287FBD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Working arrangements for this meeting</w:t>
      </w:r>
    </w:p>
    <w:p w14:paraId="1E8C33BE" w14:textId="77777777" w:rsidR="00274C80" w:rsidRPr="00876A45" w:rsidRDefault="00274C80" w:rsidP="00287FBD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SG17 organization for this meeting</w:t>
      </w:r>
    </w:p>
    <w:p w14:paraId="03A9D419" w14:textId="77777777" w:rsidR="00274C80" w:rsidRPr="00876A45" w:rsidRDefault="00274C80" w:rsidP="00287FBD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 xml:space="preserve">Special Sessions </w:t>
      </w:r>
    </w:p>
    <w:p w14:paraId="253A6EEB" w14:textId="77777777" w:rsidR="00274C80" w:rsidRPr="00876A45" w:rsidRDefault="00274C80" w:rsidP="00287FBD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Handling of input documents</w:t>
      </w:r>
    </w:p>
    <w:p w14:paraId="4DBDEAD0" w14:textId="77777777" w:rsidR="00274C80" w:rsidRPr="00B474BF" w:rsidRDefault="00274C80" w:rsidP="00287FBD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Texts proposed for action and proposed new work items</w:t>
      </w:r>
    </w:p>
    <w:p w14:paraId="09E6054F" w14:textId="77777777" w:rsidR="00274C80" w:rsidRPr="00876A45" w:rsidRDefault="00274C80" w:rsidP="00287FBD">
      <w:pPr>
        <w:keepNext/>
        <w:keepLines/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lastRenderedPageBreak/>
        <w:t>SG17 Lead Study Group activities</w:t>
      </w:r>
    </w:p>
    <w:p w14:paraId="58664FB6" w14:textId="77777777" w:rsidR="00274C80" w:rsidRPr="00876A45" w:rsidRDefault="00274C80" w:rsidP="00287FBD">
      <w:pPr>
        <w:keepNext/>
        <w:keepLines/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SG17 JCAs</w:t>
      </w:r>
    </w:p>
    <w:p w14:paraId="680CD2CE" w14:textId="77777777" w:rsidR="00274C80" w:rsidRPr="00876A45" w:rsidRDefault="00274C80" w:rsidP="00287FBD">
      <w:pPr>
        <w:keepNext/>
        <w:keepLines/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876A45">
        <w:rPr>
          <w:rFonts w:cstheme="minorHAnsi"/>
          <w:iCs/>
          <w:szCs w:val="22"/>
        </w:rPr>
        <w:t>JCA-IdM</w:t>
      </w:r>
    </w:p>
    <w:p w14:paraId="4F0012EF" w14:textId="77777777" w:rsidR="00274C80" w:rsidRPr="00876A45" w:rsidRDefault="00274C80" w:rsidP="00287FBD">
      <w:pPr>
        <w:keepNext/>
        <w:keepLines/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876A45">
        <w:rPr>
          <w:rFonts w:cstheme="minorHAnsi"/>
          <w:iCs/>
          <w:szCs w:val="22"/>
        </w:rPr>
        <w:t>JCA-CoP</w:t>
      </w:r>
    </w:p>
    <w:p w14:paraId="50E33C74" w14:textId="77777777" w:rsidR="00274C80" w:rsidRPr="00876A45" w:rsidRDefault="00274C80" w:rsidP="00287FBD">
      <w:pPr>
        <w:keepNext/>
        <w:keepLines/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SG17 Regional Groups</w:t>
      </w:r>
    </w:p>
    <w:p w14:paraId="389321FB" w14:textId="77777777" w:rsidR="00274C80" w:rsidRPr="00876A45" w:rsidRDefault="00274C80" w:rsidP="00287FBD">
      <w:pPr>
        <w:keepNext/>
        <w:keepLines/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876A45">
        <w:rPr>
          <w:rFonts w:cstheme="minorHAnsi"/>
          <w:iCs/>
          <w:szCs w:val="22"/>
        </w:rPr>
        <w:t>SG17RG-AFR</w:t>
      </w:r>
    </w:p>
    <w:p w14:paraId="7F8B6CFA" w14:textId="77777777" w:rsidR="00274C80" w:rsidRPr="00876A45" w:rsidRDefault="00274C80" w:rsidP="00287FBD">
      <w:pPr>
        <w:numPr>
          <w:ilvl w:val="0"/>
          <w:numId w:val="11"/>
        </w:numPr>
        <w:tabs>
          <w:tab w:val="clear" w:pos="1588"/>
          <w:tab w:val="clear" w:pos="1985"/>
          <w:tab w:val="left" w:pos="1701"/>
          <w:tab w:val="left" w:pos="1843"/>
        </w:tabs>
        <w:spacing w:before="60"/>
        <w:ind w:left="1843" w:hanging="425"/>
        <w:rPr>
          <w:rFonts w:cstheme="minorHAnsi"/>
          <w:iCs/>
          <w:szCs w:val="22"/>
        </w:rPr>
      </w:pPr>
      <w:r w:rsidRPr="00876A45">
        <w:rPr>
          <w:rFonts w:cstheme="minorHAnsi"/>
          <w:iCs/>
          <w:szCs w:val="22"/>
        </w:rPr>
        <w:t>SG17RG-ARB</w:t>
      </w:r>
    </w:p>
    <w:p w14:paraId="22E0A803" w14:textId="77777777" w:rsidR="00274C80" w:rsidRPr="00876A45" w:rsidRDefault="00274C80" w:rsidP="00287FBD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SG17 Projects</w:t>
      </w:r>
    </w:p>
    <w:p w14:paraId="1F9A31DD" w14:textId="77777777" w:rsidR="00274C80" w:rsidRPr="00876A45" w:rsidRDefault="00274C80" w:rsidP="00287FBD">
      <w:pPr>
        <w:numPr>
          <w:ilvl w:val="1"/>
          <w:numId w:val="13"/>
        </w:numPr>
        <w:tabs>
          <w:tab w:val="clear" w:pos="794"/>
          <w:tab w:val="clear" w:pos="1191"/>
          <w:tab w:val="left" w:pos="1418"/>
        </w:tabs>
        <w:ind w:left="1560" w:hanging="852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Tutorials for this meeting</w:t>
      </w:r>
    </w:p>
    <w:p w14:paraId="7977BCA7" w14:textId="77777777" w:rsidR="00274C80" w:rsidRPr="00876A45" w:rsidRDefault="00274C80" w:rsidP="00287FBD">
      <w:pPr>
        <w:numPr>
          <w:ilvl w:val="0"/>
          <w:numId w:val="12"/>
        </w:numPr>
        <w:spacing w:before="200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General matters</w:t>
      </w:r>
    </w:p>
    <w:p w14:paraId="018D5CEA" w14:textId="77777777" w:rsidR="00274C80" w:rsidRPr="00876A45" w:rsidRDefault="00274C80" w:rsidP="00287FBD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 xml:space="preserve">TDs to facilitate our work </w:t>
      </w:r>
    </w:p>
    <w:p w14:paraId="2732356E" w14:textId="77777777" w:rsidR="00274C80" w:rsidRPr="00876A45" w:rsidRDefault="00274C80" w:rsidP="00287FBD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IPR information</w:t>
      </w:r>
    </w:p>
    <w:p w14:paraId="4C388E2F" w14:textId="77777777" w:rsidR="00274C80" w:rsidRPr="00876A45" w:rsidRDefault="00274C80" w:rsidP="00287FBD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Leadership positions</w:t>
      </w:r>
    </w:p>
    <w:p w14:paraId="30B38285" w14:textId="77777777" w:rsidR="00274C80" w:rsidRPr="00B474BF" w:rsidRDefault="00274C80" w:rsidP="00287FBD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SG17 activities in support of WTSA-16 Resolutions, PP-18 Resolutions and WTDC-17 Resolutions</w:t>
      </w:r>
    </w:p>
    <w:p w14:paraId="71A2F796" w14:textId="77777777" w:rsidR="00274C80" w:rsidRPr="00876A45" w:rsidRDefault="00274C80" w:rsidP="00287FBD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SG17 Webpages</w:t>
      </w:r>
    </w:p>
    <w:p w14:paraId="14013C71" w14:textId="77777777" w:rsidR="00274C80" w:rsidRPr="00876A45" w:rsidRDefault="00274C80" w:rsidP="00287FBD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Kaleidoscope</w:t>
      </w:r>
    </w:p>
    <w:p w14:paraId="0E7873C6" w14:textId="77777777" w:rsidR="00274C80" w:rsidRPr="00B474BF" w:rsidRDefault="00274C80" w:rsidP="00287FBD">
      <w:pPr>
        <w:numPr>
          <w:ilvl w:val="1"/>
          <w:numId w:val="14"/>
        </w:numPr>
        <w:tabs>
          <w:tab w:val="clear" w:pos="794"/>
          <w:tab w:val="clear" w:pos="1191"/>
        </w:tabs>
        <w:ind w:left="1418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Future SG17 organized outreach events (workshops, summits, seminars)</w:t>
      </w:r>
    </w:p>
    <w:p w14:paraId="3DFE39AA" w14:textId="77777777" w:rsidR="00274C80" w:rsidRPr="00B474BF" w:rsidRDefault="00274C80" w:rsidP="00287FBD">
      <w:pPr>
        <w:numPr>
          <w:ilvl w:val="0"/>
          <w:numId w:val="12"/>
        </w:numPr>
        <w:spacing w:before="200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Programme for this meeting (working party meetings and meetings on Questions)</w:t>
      </w:r>
    </w:p>
    <w:p w14:paraId="5CF6F437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Meeting reports including action plans updated for the next and future SG17 meetings</w:t>
      </w:r>
    </w:p>
    <w:p w14:paraId="0903CA6F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Recommendations and other texts for approval or agreement at this SG17 meeting</w:t>
      </w:r>
    </w:p>
    <w:p w14:paraId="7179BFBD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Recommendations for consent or determination at this SG17 meeting</w:t>
      </w:r>
    </w:p>
    <w:p w14:paraId="66BDB76F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A.5 justification for normative references other than ITU, ISO, IEC in Recommendations</w:t>
      </w:r>
    </w:p>
    <w:p w14:paraId="17330E3E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A.25 justification for incorporation of text in Recommendations</w:t>
      </w:r>
    </w:p>
    <w:p w14:paraId="1CB6301A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New work items to be added and work items to be deleted from the work programme</w:t>
      </w:r>
    </w:p>
    <w:p w14:paraId="1460052D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Recommendations planned for consent or determination or agreement at the next SG17 meeting</w:t>
      </w:r>
    </w:p>
    <w:p w14:paraId="42B35DDF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Recommendations planned for consent or determination or agreement later in next study period</w:t>
      </w:r>
    </w:p>
    <w:p w14:paraId="76251BA2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 xml:space="preserve">Updated Question Work Programme including Editors, Summaries and other updates for Recommendations and other texts under development </w:t>
      </w:r>
    </w:p>
    <w:p w14:paraId="08A21E13" w14:textId="77777777" w:rsidR="00274C80" w:rsidRPr="00876A45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Manuals, roadmaps and wikis</w:t>
      </w:r>
    </w:p>
    <w:p w14:paraId="4E687B12" w14:textId="77777777" w:rsidR="00274C80" w:rsidRPr="00876A45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Liaison statements</w:t>
      </w:r>
    </w:p>
    <w:p w14:paraId="194635E9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 xml:space="preserve">Requests to TSB to initiate A.4 (consortia/forums), A.5 (referenced organizations) or A.6 (SDOs) qualifications, </w:t>
      </w:r>
    </w:p>
    <w:p w14:paraId="358EF35A" w14:textId="77777777" w:rsidR="00274C80" w:rsidRPr="00876A45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Appointments/dismissals of SG17 positions</w:t>
      </w:r>
    </w:p>
    <w:p w14:paraId="481A9704" w14:textId="77777777" w:rsidR="00274C80" w:rsidRPr="00876A45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Appointment of interregnum Rapporteurs and Associate Rapporteurs</w:t>
      </w:r>
    </w:p>
    <w:p w14:paraId="3F204DB1" w14:textId="77777777" w:rsidR="00274C80" w:rsidRPr="00B474BF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Planned Rapporteur group (e-)meetings (alone, joint or collocated), and other activities</w:t>
      </w:r>
    </w:p>
    <w:p w14:paraId="555165F4" w14:textId="77777777" w:rsidR="00274C80" w:rsidRPr="00876A45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Establishment, continuation, or termination of correspondence groups</w:t>
      </w:r>
    </w:p>
    <w:p w14:paraId="2EC115A3" w14:textId="77777777" w:rsidR="00274C80" w:rsidRPr="00876A45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lastRenderedPageBreak/>
        <w:t>Other items for SG17 agreement</w:t>
      </w:r>
    </w:p>
    <w:p w14:paraId="4067D971" w14:textId="77777777" w:rsidR="00274C80" w:rsidRPr="00876A45" w:rsidRDefault="00274C80" w:rsidP="00287FBD">
      <w:pPr>
        <w:numPr>
          <w:ilvl w:val="1"/>
          <w:numId w:val="1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ind w:left="1418" w:hanging="709"/>
        <w:textAlignment w:val="auto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Highlights of achievements</w:t>
      </w:r>
    </w:p>
    <w:p w14:paraId="6B0DABF9" w14:textId="77777777" w:rsidR="00274C80" w:rsidRPr="00876A45" w:rsidRDefault="00274C80" w:rsidP="00287FBD">
      <w:pPr>
        <w:keepNext/>
        <w:keepLines/>
        <w:numPr>
          <w:ilvl w:val="0"/>
          <w:numId w:val="12"/>
        </w:numPr>
        <w:spacing w:before="200"/>
        <w:ind w:left="709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Future meetings of SG17</w:t>
      </w:r>
    </w:p>
    <w:p w14:paraId="068B6D31" w14:textId="77777777" w:rsidR="00274C80" w:rsidRPr="00B474BF" w:rsidRDefault="00274C80" w:rsidP="00287FBD">
      <w:pPr>
        <w:keepNext/>
        <w:keepLines/>
        <w:numPr>
          <w:ilvl w:val="0"/>
          <w:numId w:val="12"/>
        </w:numPr>
        <w:spacing w:before="200"/>
        <w:ind w:left="709" w:hanging="709"/>
        <w:rPr>
          <w:rFonts w:cstheme="minorHAnsi"/>
          <w:szCs w:val="22"/>
          <w:lang w:val="en-US"/>
        </w:rPr>
      </w:pPr>
      <w:r w:rsidRPr="00B474BF">
        <w:rPr>
          <w:rFonts w:cstheme="minorHAnsi"/>
          <w:szCs w:val="22"/>
          <w:lang w:val="en-US"/>
        </w:rPr>
        <w:t>Information from Vice-Chairmen and Working Party Chairmen</w:t>
      </w:r>
    </w:p>
    <w:p w14:paraId="2DE89C7C" w14:textId="272B8FD6" w:rsidR="00274C80" w:rsidRDefault="00274C80" w:rsidP="00287FBD">
      <w:pPr>
        <w:keepNext/>
        <w:keepLines/>
        <w:numPr>
          <w:ilvl w:val="0"/>
          <w:numId w:val="12"/>
        </w:numPr>
        <w:spacing w:before="200"/>
        <w:ind w:left="709" w:hanging="709"/>
        <w:rPr>
          <w:rFonts w:cstheme="minorHAnsi"/>
          <w:szCs w:val="22"/>
        </w:rPr>
      </w:pPr>
      <w:r w:rsidRPr="00876A45">
        <w:rPr>
          <w:rFonts w:cstheme="minorHAnsi"/>
          <w:szCs w:val="22"/>
        </w:rPr>
        <w:t>Any other business</w:t>
      </w:r>
    </w:p>
    <w:p w14:paraId="4D39C914" w14:textId="6826BF1E" w:rsidR="00B474BF" w:rsidRPr="00876A45" w:rsidRDefault="00B474BF" w:rsidP="00287FBD">
      <w:pPr>
        <w:keepNext/>
        <w:keepLines/>
        <w:numPr>
          <w:ilvl w:val="0"/>
          <w:numId w:val="12"/>
        </w:numPr>
        <w:spacing w:before="200"/>
        <w:ind w:left="709" w:hanging="709"/>
        <w:rPr>
          <w:rFonts w:cstheme="minorHAnsi"/>
          <w:szCs w:val="22"/>
        </w:rPr>
      </w:pPr>
      <w:r>
        <w:rPr>
          <w:rFonts w:cstheme="minorHAnsi"/>
          <w:szCs w:val="22"/>
        </w:rPr>
        <w:t>Closing</w:t>
      </w:r>
    </w:p>
    <w:p w14:paraId="653D593E" w14:textId="421CE0CC" w:rsidR="00274C80" w:rsidRPr="00876A45" w:rsidRDefault="00274C80" w:rsidP="00287FBD">
      <w:pPr>
        <w:pStyle w:val="Normalaftertitle"/>
      </w:pPr>
    </w:p>
    <w:p w14:paraId="7D959D79" w14:textId="77777777" w:rsidR="00274C80" w:rsidRPr="00876A45" w:rsidRDefault="00274C80" w:rsidP="00287FBD">
      <w:pPr>
        <w:jc w:val="center"/>
      </w:pPr>
      <w:r w:rsidRPr="00876A45">
        <w:t>______________</w:t>
      </w:r>
    </w:p>
    <w:sectPr w:rsidR="00274C80" w:rsidRPr="00876A45" w:rsidSect="00274C80">
      <w:headerReference w:type="even" r:id="rId27"/>
      <w:headerReference w:type="default" r:id="rId28"/>
      <w:footerReference w:type="first" r:id="rId2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EBE07" w14:textId="77777777" w:rsidR="00F67924" w:rsidRDefault="00F67924">
      <w:r>
        <w:separator/>
      </w:r>
    </w:p>
  </w:endnote>
  <w:endnote w:type="continuationSeparator" w:id="0">
    <w:p w14:paraId="1F8BCA44" w14:textId="77777777" w:rsidR="00F67924" w:rsidRDefault="00F6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7DA0" w14:textId="77777777" w:rsidR="005E2729" w:rsidRPr="006162E7" w:rsidRDefault="006162E7" w:rsidP="006162E7">
    <w:pPr>
      <w:pStyle w:val="Footer"/>
      <w:jc w:val="center"/>
    </w:pPr>
    <w:r w:rsidRPr="007B5EB6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7B5EB6">
      <w:rPr>
        <w:caps w:val="0"/>
        <w:color w:val="0070C0"/>
        <w:szCs w:val="18"/>
        <w:lang w:val="fr-CH"/>
      </w:rPr>
      <w:noBreakHyphen/>
      <w:t xml:space="preserve">1211 Genève 20 • Suisse </w:t>
    </w:r>
    <w:r w:rsidRPr="007B5EB6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7B5EB6">
        <w:rPr>
          <w:caps w:val="0"/>
          <w:color w:val="0070C0"/>
          <w:szCs w:val="18"/>
          <w:u w:val="single"/>
        </w:rPr>
        <w:t>itumail@itu.int</w:t>
      </w:r>
    </w:hyperlink>
    <w:r w:rsidRPr="007B5EB6">
      <w:rPr>
        <w:caps w:val="0"/>
        <w:color w:val="0070C0"/>
        <w:szCs w:val="18"/>
        <w:lang w:val="fr-CH"/>
      </w:rPr>
      <w:t xml:space="preserve"> • </w:t>
    </w:r>
    <w:hyperlink r:id="rId2" w:history="1">
      <w:r w:rsidRPr="007B5EB6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09B9" w14:textId="77777777" w:rsidR="00F67924" w:rsidRDefault="00F67924">
      <w:r>
        <w:t>____________________</w:t>
      </w:r>
    </w:p>
  </w:footnote>
  <w:footnote w:type="continuationSeparator" w:id="0">
    <w:p w14:paraId="21F810EB" w14:textId="77777777" w:rsidR="00F67924" w:rsidRDefault="00F6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427753" w14:textId="41E658DF" w:rsidR="00815A6F" w:rsidRPr="00B560BC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560BC">
          <w:rPr>
            <w:rFonts w:asciiTheme="minorHAnsi" w:hAnsiTheme="minorHAnsi"/>
            <w:sz w:val="20"/>
          </w:rPr>
          <w:t xml:space="preserve">- </w:t>
        </w:r>
        <w:r w:rsidRPr="00B560BC">
          <w:rPr>
            <w:rFonts w:asciiTheme="minorHAnsi" w:hAnsiTheme="minorHAnsi"/>
            <w:sz w:val="20"/>
          </w:rPr>
          <w:fldChar w:fldCharType="begin"/>
        </w:r>
        <w:r w:rsidRPr="00B560BC">
          <w:rPr>
            <w:rFonts w:asciiTheme="minorHAnsi" w:hAnsiTheme="minorHAnsi"/>
            <w:sz w:val="20"/>
          </w:rPr>
          <w:instrText xml:space="preserve"> PAGE   \* MERGEFORMAT </w:instrText>
        </w:r>
        <w:r w:rsidRPr="00B560BC">
          <w:rPr>
            <w:rFonts w:asciiTheme="minorHAnsi" w:hAnsiTheme="minorHAnsi"/>
            <w:sz w:val="20"/>
          </w:rPr>
          <w:fldChar w:fldCharType="separate"/>
        </w:r>
        <w:r w:rsidR="00CD72D7">
          <w:rPr>
            <w:rFonts w:asciiTheme="minorHAnsi" w:hAnsiTheme="minorHAnsi"/>
            <w:noProof/>
            <w:sz w:val="20"/>
          </w:rPr>
          <w:t>4</w:t>
        </w:r>
        <w:r w:rsidRPr="00B560BC">
          <w:rPr>
            <w:rFonts w:asciiTheme="minorHAnsi" w:hAnsiTheme="minorHAnsi"/>
            <w:noProof/>
            <w:sz w:val="20"/>
          </w:rPr>
          <w:fldChar w:fldCharType="end"/>
        </w:r>
        <w:r w:rsidRPr="00B560BC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78E863F2" w14:textId="21882D56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 w:rsidRPr="00B560BC">
      <w:rPr>
        <w:rFonts w:asciiTheme="minorHAnsi" w:hAnsiTheme="minorHAnsi"/>
        <w:sz w:val="20"/>
      </w:rPr>
      <w:t xml:space="preserve">Lettre collective </w:t>
    </w:r>
    <w:r w:rsidR="00486C5C" w:rsidRPr="00B560BC">
      <w:rPr>
        <w:rFonts w:asciiTheme="minorHAnsi" w:hAnsiTheme="minorHAnsi"/>
        <w:sz w:val="20"/>
      </w:rPr>
      <w:t>9</w:t>
    </w:r>
    <w:r w:rsidRPr="00B560BC">
      <w:rPr>
        <w:rFonts w:asciiTheme="minorHAnsi" w:hAnsiTheme="minorHAnsi"/>
        <w:sz w:val="20"/>
      </w:rPr>
      <w:t>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39049161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384F5E0E" w14:textId="4F62B7CC" w:rsidR="00274C80" w:rsidRPr="00274C80" w:rsidRDefault="00274C80" w:rsidP="00274C80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274C8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274C80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274C8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D72D7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274C80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3184FB03" w14:textId="57D8012C" w:rsidR="00C64E19" w:rsidRPr="003222B0" w:rsidRDefault="00274C80" w:rsidP="00274C80">
        <w:pPr>
          <w:pStyle w:val="Header"/>
          <w:rPr>
            <w:noProof/>
            <w:sz w:val="18"/>
            <w:szCs w:val="18"/>
          </w:rPr>
        </w:pPr>
        <w:r w:rsidRPr="00274C80">
          <w:rPr>
            <w:rFonts w:asciiTheme="minorHAnsi" w:hAnsiTheme="minorHAnsi"/>
            <w:sz w:val="18"/>
            <w:szCs w:val="18"/>
          </w:rPr>
          <w:t>Lettre collective 9/17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8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1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2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2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74C80"/>
    <w:rsid w:val="0028019C"/>
    <w:rsid w:val="00281F88"/>
    <w:rsid w:val="00287FBD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2C1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0E62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C5C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5EB6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2639C"/>
    <w:rsid w:val="00834D78"/>
    <w:rsid w:val="00845908"/>
    <w:rsid w:val="00847975"/>
    <w:rsid w:val="00850C7D"/>
    <w:rsid w:val="00876A45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862"/>
    <w:rsid w:val="00A54EB0"/>
    <w:rsid w:val="00A557F9"/>
    <w:rsid w:val="00A63ECD"/>
    <w:rsid w:val="00A63EE5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4A44"/>
    <w:rsid w:val="00AB5FFB"/>
    <w:rsid w:val="00AB717D"/>
    <w:rsid w:val="00AC5975"/>
    <w:rsid w:val="00AC5CFE"/>
    <w:rsid w:val="00AC7CA9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474BF"/>
    <w:rsid w:val="00B51DC4"/>
    <w:rsid w:val="00B560BC"/>
    <w:rsid w:val="00B61822"/>
    <w:rsid w:val="00B620C3"/>
    <w:rsid w:val="00B64063"/>
    <w:rsid w:val="00B67822"/>
    <w:rsid w:val="00B8131A"/>
    <w:rsid w:val="00B8146B"/>
    <w:rsid w:val="00B8368F"/>
    <w:rsid w:val="00B90A74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3AD3"/>
    <w:rsid w:val="00C64E19"/>
    <w:rsid w:val="00C72E27"/>
    <w:rsid w:val="00C738FE"/>
    <w:rsid w:val="00C773CD"/>
    <w:rsid w:val="00C8252D"/>
    <w:rsid w:val="00C8445F"/>
    <w:rsid w:val="00C90E6F"/>
    <w:rsid w:val="00C92E0B"/>
    <w:rsid w:val="00C95C4A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D72D7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67924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C73A4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DC8CC05"/>
  <w15:docId w15:val="{FC7FFD15-1018-4A70-B798-BE603645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E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A63EE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3EE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63EE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63EE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63EE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63EE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63EE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63EE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63EE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63EE5"/>
  </w:style>
  <w:style w:type="paragraph" w:styleId="TOC7">
    <w:name w:val="toc 7"/>
    <w:basedOn w:val="TOC3"/>
    <w:semiHidden/>
    <w:rsid w:val="00A63EE5"/>
  </w:style>
  <w:style w:type="paragraph" w:styleId="TOC6">
    <w:name w:val="toc 6"/>
    <w:basedOn w:val="TOC3"/>
    <w:semiHidden/>
    <w:rsid w:val="00A63EE5"/>
  </w:style>
  <w:style w:type="paragraph" w:styleId="TOC5">
    <w:name w:val="toc 5"/>
    <w:basedOn w:val="TOC3"/>
    <w:semiHidden/>
    <w:rsid w:val="00A63EE5"/>
  </w:style>
  <w:style w:type="paragraph" w:styleId="TOC4">
    <w:name w:val="toc 4"/>
    <w:basedOn w:val="TOC3"/>
    <w:semiHidden/>
    <w:rsid w:val="00A63EE5"/>
  </w:style>
  <w:style w:type="paragraph" w:styleId="TOC3">
    <w:name w:val="toc 3"/>
    <w:basedOn w:val="TOC2"/>
    <w:semiHidden/>
    <w:rsid w:val="00A63EE5"/>
    <w:pPr>
      <w:spacing w:before="80"/>
    </w:pPr>
  </w:style>
  <w:style w:type="paragraph" w:styleId="TOC2">
    <w:name w:val="toc 2"/>
    <w:basedOn w:val="TOC1"/>
    <w:semiHidden/>
    <w:rsid w:val="00A63EE5"/>
    <w:pPr>
      <w:spacing w:before="120"/>
    </w:pPr>
  </w:style>
  <w:style w:type="paragraph" w:styleId="TOC1">
    <w:name w:val="toc 1"/>
    <w:basedOn w:val="Normal"/>
    <w:semiHidden/>
    <w:rsid w:val="00A63EE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63EE5"/>
    <w:pPr>
      <w:ind w:left="1698"/>
    </w:pPr>
  </w:style>
  <w:style w:type="paragraph" w:styleId="Index6">
    <w:name w:val="index 6"/>
    <w:basedOn w:val="Normal"/>
    <w:next w:val="Normal"/>
    <w:semiHidden/>
    <w:rsid w:val="00A63EE5"/>
    <w:pPr>
      <w:ind w:left="1415"/>
    </w:pPr>
  </w:style>
  <w:style w:type="paragraph" w:styleId="Index5">
    <w:name w:val="index 5"/>
    <w:basedOn w:val="Normal"/>
    <w:next w:val="Normal"/>
    <w:semiHidden/>
    <w:rsid w:val="00A63EE5"/>
    <w:pPr>
      <w:ind w:left="1132"/>
    </w:pPr>
  </w:style>
  <w:style w:type="paragraph" w:styleId="Index4">
    <w:name w:val="index 4"/>
    <w:basedOn w:val="Normal"/>
    <w:next w:val="Normal"/>
    <w:semiHidden/>
    <w:rsid w:val="00A63EE5"/>
    <w:pPr>
      <w:ind w:left="849"/>
    </w:pPr>
  </w:style>
  <w:style w:type="paragraph" w:styleId="Index3">
    <w:name w:val="index 3"/>
    <w:basedOn w:val="Normal"/>
    <w:next w:val="Normal"/>
    <w:semiHidden/>
    <w:rsid w:val="00A63EE5"/>
    <w:pPr>
      <w:ind w:left="566"/>
    </w:pPr>
  </w:style>
  <w:style w:type="paragraph" w:styleId="Index2">
    <w:name w:val="index 2"/>
    <w:basedOn w:val="Normal"/>
    <w:next w:val="Normal"/>
    <w:semiHidden/>
    <w:rsid w:val="00A63EE5"/>
    <w:pPr>
      <w:ind w:left="283"/>
    </w:pPr>
  </w:style>
  <w:style w:type="paragraph" w:styleId="Index1">
    <w:name w:val="index 1"/>
    <w:basedOn w:val="Normal"/>
    <w:next w:val="Normal"/>
    <w:semiHidden/>
    <w:rsid w:val="00A63EE5"/>
  </w:style>
  <w:style w:type="character" w:styleId="LineNumber">
    <w:name w:val="line number"/>
    <w:basedOn w:val="DefaultParagraphFont"/>
    <w:rsid w:val="00A63EE5"/>
  </w:style>
  <w:style w:type="paragraph" w:styleId="IndexHeading">
    <w:name w:val="index heading"/>
    <w:basedOn w:val="Normal"/>
    <w:next w:val="Index1"/>
    <w:semiHidden/>
    <w:rsid w:val="00A63EE5"/>
  </w:style>
  <w:style w:type="paragraph" w:styleId="Footer">
    <w:name w:val="footer"/>
    <w:basedOn w:val="Normal"/>
    <w:link w:val="FooterChar"/>
    <w:rsid w:val="00A63EE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A63EE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A63EE5"/>
    <w:rPr>
      <w:position w:val="6"/>
      <w:sz w:val="16"/>
    </w:rPr>
  </w:style>
  <w:style w:type="paragraph" w:styleId="FootnoteText">
    <w:name w:val="footnote text"/>
    <w:basedOn w:val="Normal"/>
    <w:semiHidden/>
    <w:rsid w:val="00A63EE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63EE5"/>
    <w:pPr>
      <w:ind w:left="794"/>
    </w:pPr>
  </w:style>
  <w:style w:type="paragraph" w:customStyle="1" w:styleId="TableLegend">
    <w:name w:val="Table_Legend"/>
    <w:basedOn w:val="TableText"/>
    <w:rsid w:val="00A63EE5"/>
    <w:pPr>
      <w:spacing w:before="120"/>
    </w:pPr>
  </w:style>
  <w:style w:type="paragraph" w:customStyle="1" w:styleId="TableText">
    <w:name w:val="Table_Text"/>
    <w:basedOn w:val="Normal"/>
    <w:rsid w:val="00A63EE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A63EE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63EE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63EE5"/>
    <w:pPr>
      <w:spacing w:before="80"/>
      <w:ind w:left="794" w:hanging="794"/>
    </w:pPr>
  </w:style>
  <w:style w:type="paragraph" w:customStyle="1" w:styleId="enumlev2">
    <w:name w:val="enumlev2"/>
    <w:basedOn w:val="enumlev1"/>
    <w:rsid w:val="00A63EE5"/>
    <w:pPr>
      <w:ind w:left="1191" w:hanging="397"/>
    </w:pPr>
  </w:style>
  <w:style w:type="paragraph" w:customStyle="1" w:styleId="enumlev3">
    <w:name w:val="enumlev3"/>
    <w:basedOn w:val="enumlev2"/>
    <w:rsid w:val="00A63EE5"/>
    <w:pPr>
      <w:ind w:left="1588"/>
    </w:pPr>
  </w:style>
  <w:style w:type="paragraph" w:customStyle="1" w:styleId="TableHead">
    <w:name w:val="Table_Head"/>
    <w:basedOn w:val="TableText"/>
    <w:rsid w:val="00A63EE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63EE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63EE5"/>
    <w:pPr>
      <w:spacing w:before="480"/>
    </w:pPr>
  </w:style>
  <w:style w:type="paragraph" w:customStyle="1" w:styleId="FigureTitle">
    <w:name w:val="Figure_Title"/>
    <w:basedOn w:val="TableTitle"/>
    <w:next w:val="Normal"/>
    <w:rsid w:val="00A63EE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63EE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63EE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63EE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63EE5"/>
  </w:style>
  <w:style w:type="paragraph" w:customStyle="1" w:styleId="AppendixRef">
    <w:name w:val="Appendix_Ref"/>
    <w:basedOn w:val="AnnexRef"/>
    <w:next w:val="AppendixTitle"/>
    <w:rsid w:val="00A63EE5"/>
  </w:style>
  <w:style w:type="paragraph" w:customStyle="1" w:styleId="AppendixTitle">
    <w:name w:val="Appendix_Title"/>
    <w:basedOn w:val="AnnexTitle"/>
    <w:next w:val="Normal"/>
    <w:rsid w:val="00A63EE5"/>
  </w:style>
  <w:style w:type="paragraph" w:customStyle="1" w:styleId="RefTitle">
    <w:name w:val="Ref_Title"/>
    <w:basedOn w:val="Normal"/>
    <w:next w:val="RefText"/>
    <w:rsid w:val="00A63EE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63EE5"/>
    <w:pPr>
      <w:ind w:left="794" w:hanging="794"/>
    </w:pPr>
  </w:style>
  <w:style w:type="paragraph" w:customStyle="1" w:styleId="Equation">
    <w:name w:val="Equation"/>
    <w:basedOn w:val="Normal"/>
    <w:rsid w:val="00A63EE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63EE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63EE5"/>
    <w:pPr>
      <w:spacing w:before="320"/>
    </w:pPr>
  </w:style>
  <w:style w:type="paragraph" w:customStyle="1" w:styleId="call">
    <w:name w:val="call"/>
    <w:basedOn w:val="Normal"/>
    <w:next w:val="Normal"/>
    <w:rsid w:val="00A63EE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63EE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63EE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63EE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63EE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A63EE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63EE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A63EE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63EE5"/>
  </w:style>
  <w:style w:type="paragraph" w:customStyle="1" w:styleId="ITUbureau">
    <w:name w:val="ITU_bureau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63EE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A63EE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A63EE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A63EE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63EE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"/>
    <w:uiPriority w:val="99"/>
    <w:rsid w:val="00A63EE5"/>
    <w:rPr>
      <w:color w:val="0000FF"/>
      <w:u w:val="single"/>
    </w:rPr>
  </w:style>
  <w:style w:type="paragraph" w:customStyle="1" w:styleId="Qlist">
    <w:name w:val="Qlist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63EE5"/>
    <w:pPr>
      <w:tabs>
        <w:tab w:val="left" w:pos="397"/>
      </w:tabs>
    </w:pPr>
  </w:style>
  <w:style w:type="paragraph" w:customStyle="1" w:styleId="FirstFooter">
    <w:name w:val="FirstFooter"/>
    <w:basedOn w:val="Footer"/>
    <w:rsid w:val="00A63EE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63EE5"/>
  </w:style>
  <w:style w:type="paragraph" w:styleId="BodyText0">
    <w:name w:val="Body Text"/>
    <w:basedOn w:val="Normal"/>
    <w:rsid w:val="00A63EE5"/>
    <w:pPr>
      <w:spacing w:after="120"/>
    </w:pPr>
  </w:style>
  <w:style w:type="character" w:styleId="PageNumber">
    <w:name w:val="page number"/>
    <w:basedOn w:val="DefaultParagraphFont"/>
    <w:rsid w:val="00A63EE5"/>
  </w:style>
  <w:style w:type="paragraph" w:customStyle="1" w:styleId="AnnexNo">
    <w:name w:val="Annex_No"/>
    <w:basedOn w:val="Normal"/>
    <w:next w:val="Normal"/>
    <w:rsid w:val="00A63EE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A63EE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A63EE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63EE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A63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3EE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A63EE5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A63EE5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A63EE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63EE5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63E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A6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A63EE5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924"/>
    <w:rPr>
      <w:color w:val="605E5C"/>
      <w:shd w:val="clear" w:color="auto" w:fill="E1DFDD"/>
    </w:rPr>
  </w:style>
  <w:style w:type="paragraph" w:customStyle="1" w:styleId="ResNo">
    <w:name w:val="Res_No"/>
    <w:basedOn w:val="Normal"/>
    <w:next w:val="Normal"/>
    <w:rsid w:val="00274C80"/>
    <w:pPr>
      <w:keepNext/>
      <w:keepLines/>
      <w:spacing w:before="480"/>
      <w:jc w:val="center"/>
    </w:pPr>
    <w:rPr>
      <w:rFonts w:asciiTheme="minorHAnsi" w:eastAsia="Batang" w:hAnsiTheme="minorHAnsi"/>
      <w:cap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17-2020/15/Pages/default.aspx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17-SG17-200824-TD-PLEN-3000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remote.itu.in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en/ITU-T/studygroups/2017-2020/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7-2020/17/Pages/default.aspx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851B-05D8-48AA-8CB2-0BA289E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31</TotalTime>
  <Pages>5</Pages>
  <Words>1337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9611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Bilani, Joumana</cp:lastModifiedBy>
  <cp:revision>9</cp:revision>
  <cp:lastPrinted>2020-06-11T13:33:00Z</cp:lastPrinted>
  <dcterms:created xsi:type="dcterms:W3CDTF">2020-06-10T08:03:00Z</dcterms:created>
  <dcterms:modified xsi:type="dcterms:W3CDTF">2020-07-03T06:31:00Z</dcterms:modified>
</cp:coreProperties>
</file>