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259ABFCB" w14:textId="77777777" w:rsidTr="00D517B2">
        <w:trPr>
          <w:cantSplit/>
          <w:trHeight w:val="1134"/>
        </w:trPr>
        <w:tc>
          <w:tcPr>
            <w:tcW w:w="798" w:type="pct"/>
          </w:tcPr>
          <w:p w14:paraId="160003AA" w14:textId="77777777" w:rsidR="00D517B2" w:rsidRPr="00D517B2" w:rsidRDefault="00D517B2" w:rsidP="00D517B2">
            <w:pPr>
              <w:spacing w:before="0" w:line="240" w:lineRule="auto"/>
              <w:rPr>
                <w:b/>
                <w:bCs/>
                <w:rtl/>
                <w:lang w:bidi="ar-EG"/>
              </w:rPr>
            </w:pPr>
            <w:r w:rsidRPr="00D517B2">
              <w:rPr>
                <w:noProof/>
              </w:rPr>
              <w:drawing>
                <wp:inline distT="0" distB="0" distL="0" distR="0" wp14:anchorId="54E64946" wp14:editId="2195DE38">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19993C25"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26A51170"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5"/>
        <w:gridCol w:w="3148"/>
        <w:gridCol w:w="4956"/>
      </w:tblGrid>
      <w:tr w:rsidR="00D517B2" w:rsidRPr="00D517B2" w14:paraId="09A6616D" w14:textId="77777777" w:rsidTr="00937E23">
        <w:trPr>
          <w:cantSplit/>
          <w:trHeight w:val="340"/>
          <w:jc w:val="center"/>
        </w:trPr>
        <w:tc>
          <w:tcPr>
            <w:tcW w:w="796" w:type="pct"/>
          </w:tcPr>
          <w:p w14:paraId="3CBC9AE0" w14:textId="77777777" w:rsidR="00D517B2" w:rsidRPr="00D517B2" w:rsidRDefault="00D517B2" w:rsidP="00D517B2">
            <w:pPr>
              <w:spacing w:before="80" w:after="60" w:line="300" w:lineRule="exact"/>
              <w:jc w:val="left"/>
              <w:rPr>
                <w:position w:val="2"/>
              </w:rPr>
            </w:pPr>
          </w:p>
        </w:tc>
        <w:tc>
          <w:tcPr>
            <w:tcW w:w="1633" w:type="pct"/>
          </w:tcPr>
          <w:p w14:paraId="2A8E4BD5" w14:textId="77777777" w:rsidR="00D517B2" w:rsidRPr="00D517B2" w:rsidRDefault="00D517B2" w:rsidP="00D517B2">
            <w:pPr>
              <w:spacing w:before="80" w:after="60" w:line="300" w:lineRule="exact"/>
              <w:jc w:val="left"/>
              <w:rPr>
                <w:position w:val="2"/>
              </w:rPr>
            </w:pPr>
          </w:p>
        </w:tc>
        <w:tc>
          <w:tcPr>
            <w:tcW w:w="2571" w:type="pct"/>
          </w:tcPr>
          <w:p w14:paraId="2FFFF6A8" w14:textId="77777777" w:rsidR="00D517B2" w:rsidRPr="00FB1F89" w:rsidRDefault="00D517B2" w:rsidP="00D517B2">
            <w:pPr>
              <w:spacing w:before="80" w:after="60" w:line="300" w:lineRule="exact"/>
              <w:jc w:val="left"/>
              <w:rPr>
                <w:position w:val="2"/>
                <w:rtl/>
                <w:lang w:bidi="ar-EG"/>
              </w:rPr>
            </w:pPr>
          </w:p>
        </w:tc>
      </w:tr>
      <w:tr w:rsidR="00D517B2" w:rsidRPr="00D517B2" w14:paraId="363BAEC9" w14:textId="77777777" w:rsidTr="00937E23">
        <w:trPr>
          <w:cantSplit/>
          <w:trHeight w:val="148"/>
          <w:jc w:val="center"/>
        </w:trPr>
        <w:tc>
          <w:tcPr>
            <w:tcW w:w="796" w:type="pct"/>
          </w:tcPr>
          <w:p w14:paraId="4EF456A2" w14:textId="77777777" w:rsidR="00D517B2" w:rsidRPr="00D517B2" w:rsidRDefault="00D517B2" w:rsidP="00D517B2">
            <w:pPr>
              <w:spacing w:before="80" w:after="60" w:line="300" w:lineRule="exact"/>
              <w:jc w:val="left"/>
              <w:rPr>
                <w:position w:val="2"/>
              </w:rPr>
            </w:pPr>
          </w:p>
        </w:tc>
        <w:tc>
          <w:tcPr>
            <w:tcW w:w="1633" w:type="pct"/>
          </w:tcPr>
          <w:p w14:paraId="0EAC5BFF" w14:textId="77777777" w:rsidR="00D517B2" w:rsidRPr="00D517B2" w:rsidRDefault="00D517B2" w:rsidP="00D517B2">
            <w:pPr>
              <w:spacing w:before="80" w:after="60" w:line="300" w:lineRule="exact"/>
              <w:jc w:val="left"/>
              <w:rPr>
                <w:position w:val="2"/>
              </w:rPr>
            </w:pPr>
          </w:p>
        </w:tc>
        <w:tc>
          <w:tcPr>
            <w:tcW w:w="2571" w:type="pct"/>
          </w:tcPr>
          <w:p w14:paraId="055202A2" w14:textId="379A0D53" w:rsidR="00D517B2" w:rsidRPr="00D517B2" w:rsidRDefault="00FB1F89" w:rsidP="00D517B2">
            <w:pPr>
              <w:spacing w:before="80" w:after="60" w:line="300" w:lineRule="exact"/>
              <w:jc w:val="left"/>
              <w:rPr>
                <w:position w:val="2"/>
                <w:rtl/>
                <w:lang w:bidi="ar-EG"/>
              </w:rPr>
            </w:pPr>
            <w:r w:rsidRPr="00D517B2">
              <w:rPr>
                <w:rFonts w:hint="cs"/>
                <w:position w:val="2"/>
                <w:rtl/>
              </w:rPr>
              <w:t xml:space="preserve">جنيف، </w:t>
            </w:r>
            <w:r w:rsidR="00EB5578">
              <w:rPr>
                <w:rFonts w:hint="cs"/>
                <w:position w:val="2"/>
                <w:rtl/>
              </w:rPr>
              <w:t>31 يوليو</w:t>
            </w:r>
            <w:r w:rsidRPr="00D517B2">
              <w:rPr>
                <w:rFonts w:hint="cs"/>
                <w:position w:val="2"/>
                <w:rtl/>
                <w:lang w:bidi="ar-EG"/>
              </w:rPr>
              <w:t xml:space="preserve"> </w:t>
            </w:r>
            <w:r>
              <w:rPr>
                <w:position w:val="2"/>
              </w:rPr>
              <w:t>2020</w:t>
            </w:r>
          </w:p>
        </w:tc>
      </w:tr>
      <w:tr w:rsidR="00D517B2" w:rsidRPr="00D517B2" w14:paraId="3C17A037" w14:textId="77777777" w:rsidTr="00937E23">
        <w:trPr>
          <w:cantSplit/>
          <w:trHeight w:val="340"/>
          <w:jc w:val="center"/>
        </w:trPr>
        <w:tc>
          <w:tcPr>
            <w:tcW w:w="796" w:type="pct"/>
          </w:tcPr>
          <w:p w14:paraId="2AAD15C2" w14:textId="77777777" w:rsidR="00D517B2" w:rsidRPr="00B54F20" w:rsidRDefault="00D517B2" w:rsidP="00D517B2">
            <w:pPr>
              <w:spacing w:before="80" w:after="60" w:line="300" w:lineRule="exact"/>
              <w:jc w:val="left"/>
              <w:rPr>
                <w:b/>
                <w:bCs/>
                <w:position w:val="2"/>
              </w:rPr>
            </w:pPr>
            <w:r w:rsidRPr="00B54F20">
              <w:rPr>
                <w:rFonts w:hint="cs"/>
                <w:b/>
                <w:bCs/>
                <w:position w:val="2"/>
                <w:rtl/>
              </w:rPr>
              <w:t>المرجع:</w:t>
            </w:r>
          </w:p>
        </w:tc>
        <w:tc>
          <w:tcPr>
            <w:tcW w:w="1633" w:type="pct"/>
          </w:tcPr>
          <w:p w14:paraId="6C93B34B" w14:textId="77777777" w:rsidR="00D517B2" w:rsidRDefault="00D517B2" w:rsidP="00D517B2">
            <w:pPr>
              <w:spacing w:before="80" w:after="60" w:line="300" w:lineRule="exact"/>
              <w:jc w:val="left"/>
              <w:rPr>
                <w:b/>
                <w:position w:val="2"/>
              </w:rPr>
            </w:pPr>
            <w:r w:rsidRPr="00D517B2">
              <w:rPr>
                <w:b/>
                <w:position w:val="2"/>
              </w:rPr>
              <w:t xml:space="preserve">TSB Collective letter </w:t>
            </w:r>
            <w:r w:rsidR="00EB5578">
              <w:rPr>
                <w:b/>
                <w:position w:val="2"/>
              </w:rPr>
              <w:t>9/20</w:t>
            </w:r>
          </w:p>
          <w:p w14:paraId="4D288AEB" w14:textId="75F7AC31" w:rsidR="00EB5578" w:rsidRPr="00EB5578" w:rsidRDefault="00EB5578" w:rsidP="00D517B2">
            <w:pPr>
              <w:spacing w:before="80" w:after="60" w:line="300" w:lineRule="exact"/>
              <w:jc w:val="left"/>
              <w:rPr>
                <w:bCs/>
                <w:position w:val="2"/>
              </w:rPr>
            </w:pPr>
            <w:r w:rsidRPr="00EB5578">
              <w:rPr>
                <w:bCs/>
                <w:position w:val="2"/>
              </w:rPr>
              <w:t>SG20/CB</w:t>
            </w:r>
          </w:p>
        </w:tc>
        <w:tc>
          <w:tcPr>
            <w:tcW w:w="2571" w:type="pct"/>
            <w:vMerge w:val="restart"/>
          </w:tcPr>
          <w:p w14:paraId="57750F95" w14:textId="77777777" w:rsidR="00937E23" w:rsidRPr="00E06C01" w:rsidRDefault="00937E23" w:rsidP="00937E23">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ind w:left="367" w:hanging="367"/>
              <w:rPr>
                <w:rtl/>
                <w:lang w:bidi="ar-EG"/>
              </w:rPr>
            </w:pPr>
            <w:r w:rsidRPr="00E06C01">
              <w:rPr>
                <w:rFonts w:hint="cs"/>
                <w:rtl/>
              </w:rPr>
              <w:t>إلى:</w:t>
            </w:r>
          </w:p>
          <w:p w14:paraId="40E399ED" w14:textId="110FA2DC" w:rsidR="00937E23" w:rsidRPr="00E06C01" w:rsidRDefault="00937E23" w:rsidP="00937E23">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ind w:left="367" w:hanging="367"/>
              <w:rPr>
                <w:rtl/>
              </w:rPr>
            </w:pPr>
            <w:r w:rsidRPr="00E06C01">
              <w:rPr>
                <w:rFonts w:hint="cs"/>
                <w:rtl/>
              </w:rPr>
              <w:t>-</w:t>
            </w:r>
            <w:r w:rsidRPr="00E06C01">
              <w:rPr>
                <w:rtl/>
              </w:rPr>
              <w:tab/>
            </w:r>
            <w:r w:rsidRPr="00E06C01">
              <w:rPr>
                <w:rFonts w:hint="cs"/>
                <w:rtl/>
              </w:rPr>
              <w:t>إدارات الدول الأعضاء في الاتحاد؛</w:t>
            </w:r>
          </w:p>
          <w:p w14:paraId="7694E7EB" w14:textId="77777777" w:rsidR="00937E23" w:rsidRPr="00E06C01" w:rsidRDefault="00937E23" w:rsidP="00937E23">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ind w:left="367" w:hanging="367"/>
              <w:rPr>
                <w:rtl/>
              </w:rPr>
            </w:pPr>
            <w:r w:rsidRPr="00E06C01">
              <w:rPr>
                <w:rFonts w:hint="cs"/>
                <w:rtl/>
              </w:rPr>
              <w:t>-</w:t>
            </w:r>
            <w:r w:rsidRPr="00E06C01">
              <w:rPr>
                <w:rtl/>
              </w:rPr>
              <w:tab/>
            </w:r>
            <w:r w:rsidRPr="00E06C01">
              <w:rPr>
                <w:rFonts w:hint="cs"/>
                <w:rtl/>
              </w:rPr>
              <w:t>أعضاء قطاع تقييس الاتصالات في الاتحاد؛</w:t>
            </w:r>
          </w:p>
          <w:p w14:paraId="499225DF" w14:textId="77777777" w:rsidR="00937E23" w:rsidRPr="00E06C01" w:rsidRDefault="00937E23" w:rsidP="00937E23">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ind w:left="367" w:hanging="367"/>
              <w:rPr>
                <w:rtl/>
                <w:lang w:bidi="ar-EG"/>
              </w:rPr>
            </w:pPr>
            <w:r w:rsidRPr="00E06C01">
              <w:rPr>
                <w:rFonts w:hint="cs"/>
                <w:rtl/>
              </w:rPr>
              <w:t>-</w:t>
            </w:r>
            <w:r w:rsidRPr="00E06C01">
              <w:rPr>
                <w:rtl/>
              </w:rPr>
              <w:tab/>
            </w:r>
            <w:r w:rsidRPr="00E06C01">
              <w:rPr>
                <w:rFonts w:hint="cs"/>
                <w:rtl/>
              </w:rPr>
              <w:t>المنتسبين إلى</w:t>
            </w:r>
            <w:r>
              <w:rPr>
                <w:rFonts w:hint="cs"/>
                <w:rtl/>
              </w:rPr>
              <w:t xml:space="preserve"> </w:t>
            </w:r>
            <w:r w:rsidRPr="00E06C01">
              <w:rPr>
                <w:rFonts w:hint="cs"/>
                <w:rtl/>
              </w:rPr>
              <w:t>لجنة الدراسات</w:t>
            </w:r>
            <w:r>
              <w:rPr>
                <w:rFonts w:hint="eastAsia"/>
                <w:rtl/>
              </w:rPr>
              <w:t> </w:t>
            </w:r>
            <w:r>
              <w:t>20</w:t>
            </w:r>
            <w:r w:rsidRPr="00E06C01">
              <w:rPr>
                <w:rFonts w:hint="cs"/>
                <w:rtl/>
              </w:rPr>
              <w:t xml:space="preserve"> </w:t>
            </w:r>
            <w:r>
              <w:rPr>
                <w:rFonts w:hint="cs"/>
                <w:rtl/>
                <w:lang w:bidi="ar-EG"/>
              </w:rPr>
              <w:t>ل</w:t>
            </w:r>
            <w:r>
              <w:rPr>
                <w:rFonts w:hint="cs"/>
                <w:rtl/>
              </w:rPr>
              <w:t>قطاع تقييس الاتصالات</w:t>
            </w:r>
            <w:r>
              <w:rPr>
                <w:rFonts w:hint="cs"/>
                <w:rtl/>
                <w:lang w:bidi="ar-EG"/>
              </w:rPr>
              <w:t>؛</w:t>
            </w:r>
          </w:p>
          <w:p w14:paraId="24F3E7FD" w14:textId="06C3AD76" w:rsidR="00D517B2" w:rsidRPr="00D517B2" w:rsidRDefault="00937E23" w:rsidP="00937E23">
            <w:pPr>
              <w:tabs>
                <w:tab w:val="clear" w:pos="794"/>
                <w:tab w:val="left" w:pos="284"/>
              </w:tabs>
              <w:spacing w:before="80" w:after="60" w:line="300" w:lineRule="exact"/>
              <w:ind w:left="284" w:hanging="284"/>
              <w:jc w:val="left"/>
              <w:rPr>
                <w:position w:val="2"/>
                <w:rtl/>
              </w:rPr>
            </w:pPr>
            <w:r w:rsidRPr="00E06C01">
              <w:rPr>
                <w:rFonts w:hint="cs"/>
                <w:rtl/>
              </w:rPr>
              <w:t>-</w:t>
            </w:r>
            <w:r w:rsidRPr="00E06C01">
              <w:rPr>
                <w:rtl/>
              </w:rPr>
              <w:tab/>
            </w:r>
            <w:r w:rsidRPr="00E06C01">
              <w:rPr>
                <w:rFonts w:hint="cs"/>
                <w:rtl/>
              </w:rPr>
              <w:t xml:space="preserve">الهيئات الأكاديمية المنضمة إلى </w:t>
            </w:r>
            <w:r>
              <w:rPr>
                <w:rFonts w:hint="cs"/>
                <w:rtl/>
              </w:rPr>
              <w:t>الاتحاد</w:t>
            </w:r>
          </w:p>
        </w:tc>
      </w:tr>
      <w:tr w:rsidR="00937E23" w:rsidRPr="00D517B2" w14:paraId="6918E3BB" w14:textId="77777777" w:rsidTr="00937E23">
        <w:trPr>
          <w:cantSplit/>
          <w:trHeight w:val="340"/>
          <w:jc w:val="center"/>
        </w:trPr>
        <w:tc>
          <w:tcPr>
            <w:tcW w:w="796" w:type="pct"/>
          </w:tcPr>
          <w:p w14:paraId="716A2682" w14:textId="1627BFE2" w:rsidR="00937E23" w:rsidRPr="00B54F20" w:rsidRDefault="00937E23" w:rsidP="00937E23">
            <w:pPr>
              <w:spacing w:before="80" w:after="60" w:line="300" w:lineRule="exact"/>
              <w:jc w:val="left"/>
              <w:rPr>
                <w:b/>
                <w:bCs/>
                <w:position w:val="2"/>
                <w:rtl/>
                <w:lang w:bidi="ar-EG"/>
              </w:rPr>
            </w:pPr>
            <w:r w:rsidRPr="00E06C01">
              <w:rPr>
                <w:rFonts w:hint="cs"/>
                <w:rtl/>
                <w:lang w:bidi="ar-EG"/>
              </w:rPr>
              <w:t>ال</w:t>
            </w:r>
            <w:r w:rsidRPr="00E06C01">
              <w:rPr>
                <w:rFonts w:hint="cs"/>
                <w:rtl/>
                <w:lang w:bidi="ar-SY"/>
              </w:rPr>
              <w:t>هاتف</w:t>
            </w:r>
            <w:r w:rsidRPr="00E06C01">
              <w:rPr>
                <w:rFonts w:hint="cs"/>
                <w:rtl/>
              </w:rPr>
              <w:t>:</w:t>
            </w:r>
          </w:p>
        </w:tc>
        <w:tc>
          <w:tcPr>
            <w:tcW w:w="1633" w:type="pct"/>
          </w:tcPr>
          <w:p w14:paraId="105442D7" w14:textId="0DF906A3" w:rsidR="00937E23" w:rsidRPr="00D517B2" w:rsidRDefault="00937E23" w:rsidP="00937E23">
            <w:pPr>
              <w:spacing w:before="80" w:after="60" w:line="300" w:lineRule="exact"/>
              <w:jc w:val="left"/>
              <w:rPr>
                <w:position w:val="2"/>
              </w:rPr>
            </w:pPr>
            <w:r w:rsidRPr="00B70109">
              <w:t>+41</w:t>
            </w:r>
            <w:r>
              <w:t> </w:t>
            </w:r>
            <w:r w:rsidRPr="00B70109">
              <w:t>22</w:t>
            </w:r>
            <w:r>
              <w:t> </w:t>
            </w:r>
            <w:r w:rsidRPr="00B70109">
              <w:t>730</w:t>
            </w:r>
            <w:r>
              <w:t> 6301</w:t>
            </w:r>
          </w:p>
        </w:tc>
        <w:tc>
          <w:tcPr>
            <w:tcW w:w="2571" w:type="pct"/>
            <w:vMerge/>
          </w:tcPr>
          <w:p w14:paraId="0B94DE18" w14:textId="77777777" w:rsidR="00937E23" w:rsidRPr="00D517B2" w:rsidRDefault="00937E23" w:rsidP="00937E23">
            <w:pPr>
              <w:spacing w:before="80" w:after="60" w:line="300" w:lineRule="exact"/>
              <w:jc w:val="left"/>
              <w:rPr>
                <w:position w:val="2"/>
                <w:rtl/>
              </w:rPr>
            </w:pPr>
          </w:p>
        </w:tc>
      </w:tr>
      <w:tr w:rsidR="00937E23" w:rsidRPr="00D517B2" w14:paraId="0721C94E" w14:textId="77777777" w:rsidTr="00937E23">
        <w:trPr>
          <w:cantSplit/>
          <w:trHeight w:val="340"/>
          <w:jc w:val="center"/>
        </w:trPr>
        <w:tc>
          <w:tcPr>
            <w:tcW w:w="796" w:type="pct"/>
          </w:tcPr>
          <w:p w14:paraId="7AE572CB" w14:textId="499388BA" w:rsidR="00937E23" w:rsidRPr="00B54F20" w:rsidRDefault="00937E23" w:rsidP="00937E23">
            <w:pPr>
              <w:spacing w:before="80" w:after="60" w:line="300" w:lineRule="exact"/>
              <w:jc w:val="left"/>
              <w:rPr>
                <w:b/>
                <w:bCs/>
                <w:position w:val="2"/>
              </w:rPr>
            </w:pPr>
            <w:r w:rsidRPr="00E06C01">
              <w:rPr>
                <w:rFonts w:hint="cs"/>
                <w:rtl/>
              </w:rPr>
              <w:t>الفاكس:</w:t>
            </w:r>
          </w:p>
        </w:tc>
        <w:tc>
          <w:tcPr>
            <w:tcW w:w="1633" w:type="pct"/>
          </w:tcPr>
          <w:p w14:paraId="4F71CB3C" w14:textId="2CE64775" w:rsidR="00937E23" w:rsidRPr="00D517B2" w:rsidRDefault="00937E23" w:rsidP="00937E23">
            <w:pPr>
              <w:spacing w:before="80" w:after="60" w:line="300" w:lineRule="exact"/>
              <w:jc w:val="left"/>
              <w:rPr>
                <w:b/>
                <w:position w:val="2"/>
              </w:rPr>
            </w:pPr>
            <w:r w:rsidRPr="00E06C01">
              <w:rPr>
                <w:lang w:bidi="ar-SY"/>
              </w:rPr>
              <w:t>+41 22 730 5853</w:t>
            </w:r>
          </w:p>
        </w:tc>
        <w:tc>
          <w:tcPr>
            <w:tcW w:w="2571" w:type="pct"/>
            <w:vMerge/>
          </w:tcPr>
          <w:p w14:paraId="5B8E8F71" w14:textId="77777777" w:rsidR="00937E23" w:rsidRPr="00D517B2" w:rsidRDefault="00937E23" w:rsidP="00937E23">
            <w:pPr>
              <w:spacing w:before="80" w:after="60" w:line="300" w:lineRule="exact"/>
              <w:jc w:val="left"/>
              <w:rPr>
                <w:position w:val="2"/>
                <w:rtl/>
              </w:rPr>
            </w:pPr>
          </w:p>
        </w:tc>
      </w:tr>
      <w:tr w:rsidR="00937E23" w:rsidRPr="00D517B2" w14:paraId="766E06E3" w14:textId="77777777" w:rsidTr="00937E23">
        <w:trPr>
          <w:cantSplit/>
          <w:trHeight w:val="340"/>
          <w:jc w:val="center"/>
        </w:trPr>
        <w:tc>
          <w:tcPr>
            <w:tcW w:w="796" w:type="pct"/>
          </w:tcPr>
          <w:p w14:paraId="3634745A" w14:textId="2F480FED" w:rsidR="00937E23" w:rsidRPr="00B54F20" w:rsidRDefault="00937E23" w:rsidP="00937E23">
            <w:pPr>
              <w:spacing w:before="80" w:after="60" w:line="300" w:lineRule="exact"/>
              <w:jc w:val="left"/>
              <w:rPr>
                <w:b/>
                <w:bCs/>
                <w:position w:val="2"/>
                <w:rtl/>
                <w:lang w:bidi="ar-EG"/>
              </w:rPr>
            </w:pPr>
            <w:r w:rsidRPr="00E06C01">
              <w:rPr>
                <w:rFonts w:hint="cs"/>
                <w:rtl/>
              </w:rPr>
              <w:t>البريد الإلكتروني:</w:t>
            </w:r>
          </w:p>
        </w:tc>
        <w:tc>
          <w:tcPr>
            <w:tcW w:w="1633" w:type="pct"/>
          </w:tcPr>
          <w:p w14:paraId="15607152" w14:textId="28E1CAC8" w:rsidR="00937E23" w:rsidRPr="00EB5578" w:rsidRDefault="00651082" w:rsidP="00937E23">
            <w:pPr>
              <w:spacing w:before="80" w:after="60" w:line="300" w:lineRule="exact"/>
              <w:jc w:val="left"/>
              <w:rPr>
                <w:position w:val="2"/>
                <w:lang w:val="en-GB"/>
              </w:rPr>
            </w:pPr>
            <w:hyperlink r:id="rId9" w:history="1">
              <w:r w:rsidR="00937E23" w:rsidRPr="00E63AE4">
                <w:rPr>
                  <w:rStyle w:val="Hyperlink"/>
                </w:rPr>
                <w:t>tsbsg20@itu.int</w:t>
              </w:r>
            </w:hyperlink>
          </w:p>
        </w:tc>
        <w:tc>
          <w:tcPr>
            <w:tcW w:w="2571" w:type="pct"/>
            <w:vMerge/>
          </w:tcPr>
          <w:p w14:paraId="2FE81B5A" w14:textId="77777777" w:rsidR="00937E23" w:rsidRPr="00D517B2" w:rsidRDefault="00937E23" w:rsidP="00937E23">
            <w:pPr>
              <w:spacing w:before="80" w:after="60" w:line="300" w:lineRule="exact"/>
              <w:jc w:val="left"/>
              <w:rPr>
                <w:position w:val="2"/>
                <w:rtl/>
              </w:rPr>
            </w:pPr>
          </w:p>
        </w:tc>
      </w:tr>
      <w:tr w:rsidR="00937E23" w:rsidRPr="00D517B2" w14:paraId="464C4663" w14:textId="77777777" w:rsidTr="00937E23">
        <w:trPr>
          <w:cantSplit/>
          <w:jc w:val="center"/>
        </w:trPr>
        <w:tc>
          <w:tcPr>
            <w:tcW w:w="796" w:type="pct"/>
          </w:tcPr>
          <w:p w14:paraId="760B1F55" w14:textId="531EE205" w:rsidR="00937E23" w:rsidRPr="00B54F20" w:rsidRDefault="00937E23" w:rsidP="00937E23">
            <w:pPr>
              <w:spacing w:before="80" w:after="60" w:line="300" w:lineRule="exact"/>
              <w:jc w:val="left"/>
              <w:rPr>
                <w:b/>
                <w:bCs/>
                <w:position w:val="2"/>
                <w:rtl/>
                <w:lang w:bidi="ar-EG"/>
              </w:rPr>
            </w:pPr>
            <w:r>
              <w:rPr>
                <w:rFonts w:hint="cs"/>
                <w:rtl/>
                <w:lang w:bidi="ar-EG"/>
              </w:rPr>
              <w:t>الموقع الإلكتروني:</w:t>
            </w:r>
          </w:p>
        </w:tc>
        <w:tc>
          <w:tcPr>
            <w:tcW w:w="1633" w:type="pct"/>
          </w:tcPr>
          <w:p w14:paraId="23BDFD3C" w14:textId="1CD3E731" w:rsidR="00937E23" w:rsidRPr="000E498D" w:rsidRDefault="00651082" w:rsidP="00937E23">
            <w:pPr>
              <w:rPr>
                <w:position w:val="2"/>
              </w:rPr>
            </w:pPr>
            <w:hyperlink r:id="rId10" w:history="1">
              <w:bookmarkStart w:id="0" w:name="lt_pId041"/>
              <w:r w:rsidR="00937E23" w:rsidRPr="00937E23">
                <w:rPr>
                  <w:rStyle w:val="Hyperlink"/>
                  <w:lang w:val="en-GB"/>
                </w:rPr>
                <w:t>https:</w:t>
              </w:r>
              <w:bookmarkStart w:id="1" w:name="lt_pId042"/>
              <w:bookmarkEnd w:id="0"/>
              <w:r w:rsidR="00937E23" w:rsidRPr="00937E23">
                <w:rPr>
                  <w:rStyle w:val="Hyperlink"/>
                  <w:lang w:val="en-GB"/>
                </w:rPr>
                <w:t>//www.itu.int/go/tsg20</w:t>
              </w:r>
              <w:bookmarkEnd w:id="1"/>
            </w:hyperlink>
          </w:p>
        </w:tc>
        <w:tc>
          <w:tcPr>
            <w:tcW w:w="2571" w:type="pct"/>
            <w:vMerge/>
          </w:tcPr>
          <w:p w14:paraId="4AA8BC4A" w14:textId="77777777" w:rsidR="00937E23" w:rsidRPr="00D517B2" w:rsidRDefault="00937E23" w:rsidP="00937E23">
            <w:pPr>
              <w:spacing w:before="80" w:after="60" w:line="300" w:lineRule="exact"/>
              <w:jc w:val="left"/>
              <w:rPr>
                <w:position w:val="2"/>
                <w:rtl/>
              </w:rPr>
            </w:pPr>
          </w:p>
        </w:tc>
      </w:tr>
      <w:tr w:rsidR="00D517B2" w:rsidRPr="00D517B2" w14:paraId="53B29713" w14:textId="77777777" w:rsidTr="00937E23">
        <w:trPr>
          <w:cantSplit/>
          <w:jc w:val="center"/>
        </w:trPr>
        <w:tc>
          <w:tcPr>
            <w:tcW w:w="796" w:type="pct"/>
          </w:tcPr>
          <w:p w14:paraId="77352631" w14:textId="77777777" w:rsidR="00D517B2" w:rsidRPr="00B54F20" w:rsidRDefault="00D517B2" w:rsidP="00D517B2">
            <w:pPr>
              <w:spacing w:before="80" w:after="60" w:line="300" w:lineRule="exact"/>
              <w:jc w:val="left"/>
              <w:rPr>
                <w:b/>
                <w:bCs/>
                <w:position w:val="2"/>
                <w:rtl/>
                <w:lang w:bidi="ar-EG"/>
              </w:rPr>
            </w:pPr>
          </w:p>
        </w:tc>
        <w:tc>
          <w:tcPr>
            <w:tcW w:w="1633" w:type="pct"/>
          </w:tcPr>
          <w:p w14:paraId="4D072B06" w14:textId="77777777" w:rsidR="00D517B2" w:rsidRPr="00D517B2" w:rsidRDefault="00D517B2" w:rsidP="00D517B2">
            <w:pPr>
              <w:spacing w:before="80" w:after="60" w:line="300" w:lineRule="exact"/>
              <w:jc w:val="left"/>
              <w:rPr>
                <w:position w:val="2"/>
              </w:rPr>
            </w:pPr>
          </w:p>
        </w:tc>
        <w:tc>
          <w:tcPr>
            <w:tcW w:w="2571" w:type="pct"/>
          </w:tcPr>
          <w:p w14:paraId="270A5D86" w14:textId="77777777" w:rsidR="00D517B2" w:rsidRPr="00D517B2" w:rsidRDefault="00D517B2" w:rsidP="00D517B2">
            <w:pPr>
              <w:spacing w:before="80" w:after="60" w:line="300" w:lineRule="exact"/>
              <w:jc w:val="left"/>
              <w:rPr>
                <w:position w:val="2"/>
                <w:rtl/>
              </w:rPr>
            </w:pPr>
          </w:p>
        </w:tc>
      </w:tr>
      <w:tr w:rsidR="00D517B2" w:rsidRPr="00D517B2" w14:paraId="02961167" w14:textId="77777777" w:rsidTr="00D517B2">
        <w:trPr>
          <w:cantSplit/>
          <w:jc w:val="center"/>
        </w:trPr>
        <w:tc>
          <w:tcPr>
            <w:tcW w:w="796" w:type="pct"/>
          </w:tcPr>
          <w:p w14:paraId="055A92FE" w14:textId="77777777" w:rsidR="00D517B2" w:rsidRPr="00B54F20" w:rsidRDefault="00D517B2" w:rsidP="00D517B2">
            <w:pPr>
              <w:spacing w:before="80" w:after="60" w:line="300" w:lineRule="exact"/>
              <w:jc w:val="left"/>
              <w:rPr>
                <w:b/>
                <w:bCs/>
                <w:position w:val="2"/>
                <w:rtl/>
                <w:lang w:bidi="ar-SY"/>
              </w:rPr>
            </w:pPr>
            <w:r w:rsidRPr="00B54F20">
              <w:rPr>
                <w:rFonts w:hint="cs"/>
                <w:b/>
                <w:bCs/>
                <w:position w:val="2"/>
                <w:rtl/>
              </w:rPr>
              <w:t>الموضوع:</w:t>
            </w:r>
          </w:p>
        </w:tc>
        <w:tc>
          <w:tcPr>
            <w:tcW w:w="4204" w:type="pct"/>
            <w:gridSpan w:val="2"/>
          </w:tcPr>
          <w:p w14:paraId="7EC5BAA4" w14:textId="556A196D" w:rsidR="00D517B2" w:rsidRPr="00D517B2" w:rsidRDefault="00967340" w:rsidP="00937E23">
            <w:pPr>
              <w:spacing w:before="80" w:after="60" w:line="300" w:lineRule="exact"/>
              <w:jc w:val="left"/>
              <w:rPr>
                <w:position w:val="2"/>
                <w:rtl/>
              </w:rPr>
            </w:pPr>
            <w:r>
              <w:rPr>
                <w:rFonts w:hint="cs"/>
                <w:b/>
                <w:bCs/>
                <w:position w:val="2"/>
                <w:rtl/>
                <w:lang w:bidi="ar-EG"/>
              </w:rPr>
              <w:t>الاجتماعات الافتراضية</w:t>
            </w:r>
            <w:r w:rsidR="00937E23" w:rsidRPr="00937E23">
              <w:rPr>
                <w:b/>
                <w:bCs/>
                <w:position w:val="2"/>
                <w:rtl/>
                <w:lang w:bidi="ar-EG"/>
              </w:rPr>
              <w:t xml:space="preserve"> </w:t>
            </w:r>
            <w:r>
              <w:rPr>
                <w:rFonts w:hint="cs"/>
                <w:b/>
                <w:bCs/>
                <w:position w:val="2"/>
                <w:rtl/>
                <w:lang w:bidi="ar-EG"/>
              </w:rPr>
              <w:t>ل</w:t>
            </w:r>
            <w:r w:rsidR="00A45494">
              <w:rPr>
                <w:rFonts w:hint="cs"/>
                <w:b/>
                <w:bCs/>
                <w:position w:val="2"/>
                <w:rtl/>
              </w:rPr>
              <w:t>أفرقة ا</w:t>
            </w:r>
            <w:r>
              <w:rPr>
                <w:rFonts w:hint="cs"/>
                <w:b/>
                <w:bCs/>
                <w:position w:val="2"/>
                <w:rtl/>
                <w:lang w:bidi="ar-EG"/>
              </w:rPr>
              <w:t xml:space="preserve">لمقررين </w:t>
            </w:r>
            <w:r w:rsidR="00937E23" w:rsidRPr="00937E23">
              <w:rPr>
                <w:b/>
                <w:bCs/>
                <w:position w:val="2"/>
                <w:rtl/>
                <w:lang w:bidi="ar-EG"/>
              </w:rPr>
              <w:t xml:space="preserve">المعنيين بالمسائل </w:t>
            </w:r>
            <w:r w:rsidR="00937E23" w:rsidRPr="00937E23">
              <w:rPr>
                <w:b/>
                <w:bCs/>
                <w:position w:val="2"/>
              </w:rPr>
              <w:t>1/20</w:t>
            </w:r>
            <w:r w:rsidR="00937E23" w:rsidRPr="00937E23">
              <w:rPr>
                <w:b/>
                <w:bCs/>
                <w:position w:val="2"/>
                <w:rtl/>
                <w:lang w:bidi="ar-EG"/>
              </w:rPr>
              <w:t xml:space="preserve"> و</w:t>
            </w:r>
            <w:r w:rsidR="00937E23" w:rsidRPr="00937E23">
              <w:rPr>
                <w:b/>
                <w:bCs/>
                <w:position w:val="2"/>
              </w:rPr>
              <w:t>2/20</w:t>
            </w:r>
            <w:r w:rsidR="00937E23" w:rsidRPr="00937E23">
              <w:rPr>
                <w:b/>
                <w:bCs/>
                <w:position w:val="2"/>
                <w:rtl/>
                <w:lang w:bidi="ar-EG"/>
              </w:rPr>
              <w:t xml:space="preserve"> و</w:t>
            </w:r>
            <w:r w:rsidR="00937E23" w:rsidRPr="00937E23">
              <w:rPr>
                <w:b/>
                <w:bCs/>
                <w:position w:val="2"/>
              </w:rPr>
              <w:t>3/20</w:t>
            </w:r>
            <w:r w:rsidR="00937E23" w:rsidRPr="00937E23">
              <w:rPr>
                <w:b/>
                <w:bCs/>
                <w:position w:val="2"/>
                <w:rtl/>
                <w:lang w:bidi="ar-EG"/>
              </w:rPr>
              <w:t xml:space="preserve"> و</w:t>
            </w:r>
            <w:r w:rsidR="00937E23" w:rsidRPr="00937E23">
              <w:rPr>
                <w:b/>
                <w:bCs/>
                <w:position w:val="2"/>
              </w:rPr>
              <w:t>4/20</w:t>
            </w:r>
            <w:r w:rsidR="00937E23" w:rsidRPr="00937E23">
              <w:rPr>
                <w:b/>
                <w:bCs/>
                <w:position w:val="2"/>
                <w:rtl/>
                <w:lang w:bidi="ar-EG"/>
              </w:rPr>
              <w:t xml:space="preserve">، </w:t>
            </w:r>
            <w:r w:rsidR="00937E23">
              <w:rPr>
                <w:b/>
                <w:bCs/>
                <w:position w:val="2"/>
                <w:lang w:bidi="ar-EG"/>
              </w:rPr>
              <w:t>5-2</w:t>
            </w:r>
            <w:r w:rsidR="00937E23">
              <w:rPr>
                <w:rFonts w:hint="cs"/>
                <w:b/>
                <w:bCs/>
                <w:position w:val="2"/>
                <w:rtl/>
                <w:lang w:bidi="ar-EG"/>
              </w:rPr>
              <w:t xml:space="preserve"> نوفمبر 2020 </w:t>
            </w:r>
            <w:r w:rsidR="00937E23" w:rsidRPr="00937E23">
              <w:rPr>
                <w:b/>
                <w:bCs/>
                <w:position w:val="2"/>
                <w:rtl/>
              </w:rPr>
              <w:t xml:space="preserve">واجتماع فرقة العمل </w:t>
            </w:r>
            <w:r w:rsidR="00937E23" w:rsidRPr="00937E23">
              <w:rPr>
                <w:b/>
                <w:bCs/>
                <w:position w:val="2"/>
              </w:rPr>
              <w:t>1/20</w:t>
            </w:r>
            <w:r w:rsidR="00937E23" w:rsidRPr="00937E23">
              <w:rPr>
                <w:rFonts w:hint="cs"/>
                <w:b/>
                <w:bCs/>
                <w:position w:val="2"/>
                <w:rtl/>
                <w:lang w:bidi="ar-EG"/>
              </w:rPr>
              <w:t>؛</w:t>
            </w:r>
            <w:r w:rsidR="00937E23" w:rsidRPr="00937E23">
              <w:rPr>
                <w:b/>
                <w:bCs/>
                <w:position w:val="2"/>
                <w:rtl/>
                <w:lang w:bidi="ar-EG"/>
              </w:rPr>
              <w:t xml:space="preserve"> </w:t>
            </w:r>
            <w:r w:rsidR="00937E23">
              <w:rPr>
                <w:rFonts w:hint="cs"/>
                <w:b/>
                <w:bCs/>
                <w:position w:val="2"/>
                <w:rtl/>
              </w:rPr>
              <w:t>6 نوفمبر 2020</w:t>
            </w:r>
          </w:p>
        </w:tc>
      </w:tr>
    </w:tbl>
    <w:p w14:paraId="52265E94" w14:textId="77777777" w:rsidR="00D517B2" w:rsidRPr="00D517B2" w:rsidRDefault="00D517B2" w:rsidP="00FF096D">
      <w:pPr>
        <w:spacing w:before="600"/>
        <w:rPr>
          <w:rtl/>
          <w:lang w:bidi="ar-SY"/>
        </w:rPr>
      </w:pPr>
      <w:r w:rsidRPr="00D517B2">
        <w:rPr>
          <w:rFonts w:hint="cs"/>
          <w:rtl/>
          <w:lang w:bidi="ar-SY"/>
        </w:rPr>
        <w:t>حضرات السادة والسيدات،</w:t>
      </w:r>
    </w:p>
    <w:p w14:paraId="25073C85" w14:textId="77777777" w:rsidR="00D517B2" w:rsidRPr="00D517B2" w:rsidRDefault="00D517B2" w:rsidP="00D517B2">
      <w:pPr>
        <w:rPr>
          <w:rtl/>
          <w:lang w:bidi="ar-EG"/>
        </w:rPr>
      </w:pPr>
      <w:r w:rsidRPr="00D517B2">
        <w:rPr>
          <w:rFonts w:hint="cs"/>
          <w:rtl/>
        </w:rPr>
        <w:t>تحية طيبة وبعد،</w:t>
      </w:r>
    </w:p>
    <w:p w14:paraId="7CAD1C2F" w14:textId="10B4A954" w:rsidR="00937E23" w:rsidRDefault="00937E23" w:rsidP="00937E23">
      <w:pPr>
        <w:rPr>
          <w:lang w:bidi="ar-EG"/>
        </w:rPr>
      </w:pPr>
      <w:r>
        <w:rPr>
          <w:rtl/>
          <w:lang w:bidi="ar-SY"/>
        </w:rPr>
        <w:t xml:space="preserve">بناءً على موافقتي على طلب رئيس لجنة الدراسات </w:t>
      </w:r>
      <w:r>
        <w:rPr>
          <w:lang w:bidi="ar-SY"/>
        </w:rPr>
        <w:t>20</w:t>
      </w:r>
      <w:r>
        <w:rPr>
          <w:rtl/>
          <w:lang w:bidi="ar-EG"/>
        </w:rPr>
        <w:t xml:space="preserve"> (السيد ناصر المرزوقي) وفي ضوء التأييد الذي حظي به الطلب في</w:t>
      </w:r>
      <w:r>
        <w:rPr>
          <w:rFonts w:hint="cs"/>
          <w:rtl/>
          <w:lang w:bidi="ar-EG"/>
        </w:rPr>
        <w:t> </w:t>
      </w:r>
      <w:r>
        <w:rPr>
          <w:rtl/>
          <w:lang w:bidi="ar-EG"/>
        </w:rPr>
        <w:t>اجتماع لجنة الدراسات</w:t>
      </w:r>
      <w:r>
        <w:rPr>
          <w:rFonts w:hint="cs"/>
          <w:rtl/>
          <w:lang w:bidi="ar-EG"/>
        </w:rPr>
        <w:t> </w:t>
      </w:r>
      <w:r>
        <w:rPr>
          <w:lang w:bidi="ar-EG"/>
        </w:rPr>
        <w:t>20</w:t>
      </w:r>
      <w:r>
        <w:rPr>
          <w:rtl/>
          <w:lang w:bidi="ar-EG"/>
        </w:rPr>
        <w:t xml:space="preserve"> (</w:t>
      </w:r>
      <w:r w:rsidR="00967340">
        <w:rPr>
          <w:rFonts w:hint="cs"/>
          <w:rtl/>
          <w:lang w:bidi="ar-EG"/>
        </w:rPr>
        <w:t>اجتماع افتراضي</w:t>
      </w:r>
      <w:r>
        <w:rPr>
          <w:rtl/>
          <w:lang w:bidi="ar-EG"/>
        </w:rPr>
        <w:t xml:space="preserve">، </w:t>
      </w:r>
      <w:r>
        <w:rPr>
          <w:rFonts w:hint="cs"/>
          <w:rtl/>
        </w:rPr>
        <w:t>6-16 يوليو 2020</w:t>
      </w:r>
      <w:r>
        <w:rPr>
          <w:rtl/>
          <w:lang w:bidi="ar-EG"/>
        </w:rPr>
        <w:t xml:space="preserve">)، </w:t>
      </w:r>
      <w:r>
        <w:rPr>
          <w:rtl/>
          <w:lang w:bidi="ar-SY"/>
        </w:rPr>
        <w:t>يسعدني أن أدعوكم إلى حضور الاجتماع المقبل لفرقة العمل</w:t>
      </w:r>
      <w:r>
        <w:rPr>
          <w:rFonts w:hint="cs"/>
          <w:rtl/>
          <w:lang w:bidi="ar-SY"/>
        </w:rPr>
        <w:t> </w:t>
      </w:r>
      <w:r>
        <w:rPr>
          <w:lang w:bidi="ar-SY"/>
        </w:rPr>
        <w:t>1/20</w:t>
      </w:r>
      <w:r>
        <w:rPr>
          <w:rtl/>
          <w:lang w:bidi="ar-SY"/>
        </w:rPr>
        <w:t xml:space="preserve"> </w:t>
      </w:r>
      <w:r w:rsidR="00967340">
        <w:rPr>
          <w:rFonts w:hint="cs"/>
          <w:rtl/>
          <w:lang w:bidi="ar-SY"/>
        </w:rPr>
        <w:t>المقرر أن يُعقد كاجتماع افتراضي بالكامل في</w:t>
      </w:r>
      <w:r>
        <w:rPr>
          <w:rtl/>
          <w:lang w:bidi="ar-SY"/>
        </w:rPr>
        <w:t xml:space="preserve"> </w:t>
      </w:r>
      <w:r>
        <w:rPr>
          <w:rFonts w:hint="cs"/>
          <w:rtl/>
          <w:lang w:bidi="ar-SY"/>
        </w:rPr>
        <w:t>6 نوفمبر 2020</w:t>
      </w:r>
      <w:r>
        <w:rPr>
          <w:rtl/>
          <w:lang w:bidi="ar-EG"/>
        </w:rPr>
        <w:t xml:space="preserve">. </w:t>
      </w:r>
      <w:r w:rsidR="00A45494">
        <w:rPr>
          <w:rFonts w:hint="cs"/>
          <w:rtl/>
          <w:lang w:bidi="ar-EG"/>
        </w:rPr>
        <w:t>وستُعقد قبل</w:t>
      </w:r>
      <w:r>
        <w:rPr>
          <w:rtl/>
          <w:lang w:bidi="ar-EG"/>
        </w:rPr>
        <w:t xml:space="preserve"> هذا الاجتماع اجتماعات</w:t>
      </w:r>
      <w:r w:rsidR="00A45494">
        <w:rPr>
          <w:rFonts w:hint="cs"/>
          <w:rtl/>
          <w:lang w:bidi="ar-EG"/>
        </w:rPr>
        <w:t xml:space="preserve"> أفرقة</w:t>
      </w:r>
      <w:r>
        <w:rPr>
          <w:rtl/>
          <w:lang w:bidi="ar-EG"/>
        </w:rPr>
        <w:t xml:space="preserve"> المقررين المعنيين بالمسائل </w:t>
      </w:r>
      <w:r>
        <w:rPr>
          <w:lang w:bidi="ar-EG"/>
        </w:rPr>
        <w:t>1/20</w:t>
      </w:r>
      <w:r>
        <w:rPr>
          <w:rtl/>
          <w:lang w:bidi="ar-EG"/>
        </w:rPr>
        <w:t xml:space="preserve"> و</w:t>
      </w:r>
      <w:r>
        <w:rPr>
          <w:lang w:bidi="ar-EG"/>
        </w:rPr>
        <w:t>2/20</w:t>
      </w:r>
      <w:r>
        <w:rPr>
          <w:rtl/>
          <w:lang w:bidi="ar-EG"/>
        </w:rPr>
        <w:t xml:space="preserve"> و</w:t>
      </w:r>
      <w:r>
        <w:rPr>
          <w:lang w:bidi="ar-EG"/>
        </w:rPr>
        <w:t>3/20</w:t>
      </w:r>
      <w:r>
        <w:rPr>
          <w:rtl/>
          <w:lang w:bidi="ar-EG"/>
        </w:rPr>
        <w:t xml:space="preserve"> و</w:t>
      </w:r>
      <w:r>
        <w:rPr>
          <w:lang w:bidi="ar-EG"/>
        </w:rPr>
        <w:t>4/20</w:t>
      </w:r>
      <w:r>
        <w:rPr>
          <w:rtl/>
          <w:lang w:bidi="ar-EG"/>
        </w:rPr>
        <w:t xml:space="preserve"> في الفترة من </w:t>
      </w:r>
      <w:r>
        <w:rPr>
          <w:rFonts w:hint="cs"/>
          <w:rtl/>
          <w:lang w:bidi="ar-EG"/>
        </w:rPr>
        <w:t>2 إلى 5 نوفمبر 2020</w:t>
      </w:r>
      <w:r>
        <w:rPr>
          <w:rtl/>
          <w:lang w:bidi="ar-EG"/>
        </w:rPr>
        <w:t>.</w:t>
      </w:r>
    </w:p>
    <w:p w14:paraId="49A3D8EF" w14:textId="77777777" w:rsidR="00937E23" w:rsidRPr="00937E23" w:rsidRDefault="00937E23" w:rsidP="00937E23">
      <w:pPr>
        <w:rPr>
          <w:rtl/>
          <w:lang w:bidi="ar-EG"/>
        </w:rPr>
      </w:pPr>
      <w:r w:rsidRPr="00937E23">
        <w:rPr>
          <w:rFonts w:hint="cs"/>
          <w:rtl/>
          <w:lang w:bidi="ar-EG"/>
        </w:rPr>
        <w:t xml:space="preserve">ويُرجى ملاحظة أنه لن تُمنح </w:t>
      </w:r>
      <w:r w:rsidRPr="00937E23">
        <w:rPr>
          <w:rFonts w:hint="cs"/>
          <w:rtl/>
        </w:rPr>
        <w:t xml:space="preserve">أي </w:t>
      </w:r>
      <w:r w:rsidRPr="00937E23">
        <w:rPr>
          <w:rFonts w:hint="cs"/>
          <w:rtl/>
          <w:lang w:bidi="ar-EG"/>
        </w:rPr>
        <w:t>مِنح، وسيجري الاجتماع باللغة الإنكليزية حصراً وبدون ترجمة شفوية.</w:t>
      </w:r>
    </w:p>
    <w:p w14:paraId="5E771664" w14:textId="57AA54AD" w:rsidR="00937E23" w:rsidRDefault="00937E23" w:rsidP="00937E23">
      <w:pPr>
        <w:rPr>
          <w:lang w:bidi="ar-EG"/>
        </w:rPr>
      </w:pPr>
      <w:r w:rsidRPr="00937E23">
        <w:rPr>
          <w:rFonts w:hint="cs"/>
          <w:rtl/>
          <w:lang w:bidi="ar-EG"/>
        </w:rPr>
        <w:t xml:space="preserve">وسيبدأ الاجتماع في الساعة </w:t>
      </w:r>
      <w:r>
        <w:rPr>
          <w:lang w:bidi="ar-EG"/>
        </w:rPr>
        <w:t>09:00</w:t>
      </w:r>
      <w:r w:rsidRPr="00937E23">
        <w:rPr>
          <w:rFonts w:hint="cs"/>
          <w:rtl/>
          <w:lang w:bidi="ar-EG"/>
        </w:rPr>
        <w:t xml:space="preserve">، بتوقيت جنيف، من اليوم الأول، باستعمال </w:t>
      </w:r>
      <w:hyperlink r:id="rId11" w:history="1">
        <w:r w:rsidRPr="00937E23">
          <w:rPr>
            <w:rStyle w:val="Hyperlink"/>
            <w:rFonts w:hint="cs"/>
            <w:rtl/>
            <w:lang w:bidi="ar-EG"/>
          </w:rPr>
          <w:t>أداة</w:t>
        </w:r>
        <w:r w:rsidRPr="00937E23">
          <w:rPr>
            <w:rStyle w:val="Hyperlink"/>
            <w:rFonts w:hint="eastAsia"/>
            <w:rtl/>
            <w:lang w:bidi="ar-EG"/>
          </w:rPr>
          <w:t> </w:t>
        </w:r>
        <w:proofErr w:type="spellStart"/>
        <w:r w:rsidRPr="00937E23">
          <w:rPr>
            <w:rStyle w:val="Hyperlink"/>
            <w:lang w:bidi="ar-EG"/>
          </w:rPr>
          <w:t>MyMeetings</w:t>
        </w:r>
        <w:proofErr w:type="spellEnd"/>
        <w:r w:rsidRPr="00937E23">
          <w:rPr>
            <w:rStyle w:val="Hyperlink"/>
            <w:rFonts w:hint="eastAsia"/>
            <w:rtl/>
            <w:lang w:bidi="ar-EG"/>
          </w:rPr>
          <w:t> </w:t>
        </w:r>
        <w:r w:rsidRPr="00937E23">
          <w:rPr>
            <w:rStyle w:val="Hyperlink"/>
            <w:rFonts w:hint="cs"/>
            <w:rtl/>
          </w:rPr>
          <w:t>ل</w:t>
        </w:r>
        <w:r w:rsidRPr="00937E23">
          <w:rPr>
            <w:rStyle w:val="Hyperlink"/>
            <w:rFonts w:hint="cs"/>
            <w:rtl/>
            <w:lang w:bidi="ar-EG"/>
          </w:rPr>
          <w:t>لمشاركة عن بُعد</w:t>
        </w:r>
      </w:hyperlink>
      <w:r w:rsidRPr="00937E23">
        <w:rPr>
          <w:rFonts w:hint="cs"/>
          <w:rtl/>
          <w:lang w:bidi="ar-EG"/>
        </w:rPr>
        <w:t>.</w:t>
      </w:r>
    </w:p>
    <w:p w14:paraId="2179793C" w14:textId="77777777" w:rsidR="00937E23" w:rsidRPr="00937E23" w:rsidRDefault="00937E23" w:rsidP="00593E5C">
      <w:pPr>
        <w:spacing w:before="240" w:after="120"/>
        <w:rPr>
          <w:b/>
          <w:bCs/>
          <w:rtl/>
          <w:lang w:bidi="ar-SY"/>
        </w:rPr>
      </w:pPr>
      <w:r w:rsidRPr="00937E23">
        <w:rPr>
          <w:rFonts w:hint="cs"/>
          <w:b/>
          <w:bCs/>
          <w:rtl/>
          <w:lang w:bidi="ar-SY"/>
        </w:rPr>
        <w:t>أهم المواعيد النهائية:</w:t>
      </w:r>
    </w:p>
    <w:tbl>
      <w:tblPr>
        <w:tblStyle w:val="TableGrid"/>
        <w:bidiVisual/>
        <w:tblW w:w="4981" w:type="pct"/>
        <w:tblLook w:val="04A0" w:firstRow="1" w:lastRow="0" w:firstColumn="1" w:lastColumn="0" w:noHBand="0" w:noVBand="1"/>
      </w:tblPr>
      <w:tblGrid>
        <w:gridCol w:w="2221"/>
        <w:gridCol w:w="7371"/>
      </w:tblGrid>
      <w:tr w:rsidR="00937E23" w:rsidRPr="00593E5C" w14:paraId="20985CAB" w14:textId="77777777" w:rsidTr="00A55AEF">
        <w:trPr>
          <w:trHeight w:val="167"/>
        </w:trPr>
        <w:tc>
          <w:tcPr>
            <w:tcW w:w="2221" w:type="dxa"/>
            <w:vAlign w:val="center"/>
          </w:tcPr>
          <w:p w14:paraId="4C2CC957" w14:textId="4EE6B619" w:rsidR="00937E23" w:rsidRPr="00593E5C" w:rsidRDefault="00937E23" w:rsidP="00593E5C">
            <w:pPr>
              <w:spacing w:before="60" w:after="60" w:line="300" w:lineRule="exact"/>
              <w:rPr>
                <w:position w:val="2"/>
                <w:lang w:bidi="ar-EG"/>
              </w:rPr>
            </w:pPr>
            <w:r w:rsidRPr="00593E5C">
              <w:rPr>
                <w:rFonts w:hint="cs"/>
                <w:position w:val="2"/>
                <w:rtl/>
                <w:lang w:bidi="ar-EG"/>
              </w:rPr>
              <w:t>1 سبتمبر 2020</w:t>
            </w:r>
          </w:p>
        </w:tc>
        <w:tc>
          <w:tcPr>
            <w:tcW w:w="7371" w:type="dxa"/>
            <w:vAlign w:val="center"/>
          </w:tcPr>
          <w:p w14:paraId="6D34E093" w14:textId="572E09E6" w:rsidR="00937E23" w:rsidRPr="00593E5C" w:rsidRDefault="00937E23" w:rsidP="00593E5C">
            <w:pPr>
              <w:spacing w:before="60" w:after="60" w:line="300" w:lineRule="exact"/>
              <w:ind w:left="316" w:hanging="316"/>
              <w:rPr>
                <w:b/>
                <w:bCs/>
                <w:position w:val="2"/>
                <w:rtl/>
                <w:lang w:bidi="ar-SY"/>
              </w:rPr>
            </w:pPr>
            <w:r w:rsidRPr="00593E5C">
              <w:rPr>
                <w:rFonts w:hint="cs"/>
                <w:position w:val="2"/>
                <w:rtl/>
                <w:lang w:bidi="ar-SY"/>
              </w:rPr>
              <w:t>-</w:t>
            </w:r>
            <w:r w:rsidRPr="00593E5C">
              <w:rPr>
                <w:position w:val="2"/>
                <w:rtl/>
                <w:lang w:bidi="ar-SY"/>
              </w:rPr>
              <w:tab/>
            </w:r>
            <w:hyperlink r:id="rId12" w:history="1">
              <w:r w:rsidRPr="00593E5C">
                <w:rPr>
                  <w:rStyle w:val="Hyperlink"/>
                  <w:rFonts w:hint="cs"/>
                  <w:position w:val="2"/>
                  <w:rtl/>
                  <w:lang w:bidi="ar-SY"/>
                </w:rPr>
                <w:t>تقديم مساهمات أعضاء قطاع تقييس الاتصالات</w:t>
              </w:r>
            </w:hyperlink>
            <w:r w:rsidRPr="00593E5C">
              <w:rPr>
                <w:rFonts w:hint="cs"/>
                <w:position w:val="2"/>
                <w:rtl/>
                <w:lang w:bidi="ar-SY"/>
              </w:rPr>
              <w:t xml:space="preserve"> المطلوبة ترجمتها</w:t>
            </w:r>
          </w:p>
        </w:tc>
      </w:tr>
      <w:tr w:rsidR="00937E23" w:rsidRPr="00593E5C" w14:paraId="3F9A05EA" w14:textId="77777777" w:rsidTr="00A55AEF">
        <w:trPr>
          <w:trHeight w:val="289"/>
        </w:trPr>
        <w:tc>
          <w:tcPr>
            <w:tcW w:w="2221" w:type="dxa"/>
            <w:vAlign w:val="center"/>
          </w:tcPr>
          <w:p w14:paraId="1027C9F1" w14:textId="49AC87E9" w:rsidR="00937E23" w:rsidRPr="00593E5C" w:rsidRDefault="00937E23" w:rsidP="00593E5C">
            <w:pPr>
              <w:spacing w:before="60" w:after="60" w:line="300" w:lineRule="exact"/>
              <w:rPr>
                <w:position w:val="2"/>
                <w:rtl/>
                <w:lang w:bidi="ar-EG"/>
              </w:rPr>
            </w:pPr>
            <w:r w:rsidRPr="00593E5C">
              <w:rPr>
                <w:rFonts w:hint="cs"/>
                <w:position w:val="2"/>
                <w:rtl/>
                <w:lang w:bidi="ar-EG"/>
              </w:rPr>
              <w:t>16 أكتوبر 2020</w:t>
            </w:r>
          </w:p>
        </w:tc>
        <w:tc>
          <w:tcPr>
            <w:tcW w:w="7371" w:type="dxa"/>
            <w:vAlign w:val="center"/>
          </w:tcPr>
          <w:p w14:paraId="617AD068" w14:textId="3900CAB5" w:rsidR="00937E23" w:rsidRPr="00593E5C" w:rsidRDefault="00937E23" w:rsidP="00593E5C">
            <w:pPr>
              <w:spacing w:before="60" w:after="60" w:line="300" w:lineRule="exact"/>
              <w:ind w:left="316" w:hanging="316"/>
              <w:rPr>
                <w:position w:val="2"/>
                <w:rtl/>
                <w:lang w:bidi="ar-EG"/>
              </w:rPr>
            </w:pPr>
            <w:r w:rsidRPr="00593E5C">
              <w:rPr>
                <w:rFonts w:hint="cs"/>
                <w:position w:val="2"/>
                <w:rtl/>
              </w:rPr>
              <w:t>-</w:t>
            </w:r>
            <w:r w:rsidRPr="00593E5C">
              <w:rPr>
                <w:position w:val="2"/>
                <w:rtl/>
              </w:rPr>
              <w:tab/>
            </w:r>
            <w:r w:rsidRPr="00593E5C">
              <w:rPr>
                <w:rFonts w:hint="cs"/>
                <w:position w:val="2"/>
                <w:rtl/>
              </w:rPr>
              <w:t xml:space="preserve">التسجيل </w:t>
            </w:r>
            <w:r w:rsidRPr="00593E5C">
              <w:rPr>
                <w:position w:val="2"/>
                <w:rtl/>
                <w:lang w:bidi="ar-SY"/>
              </w:rPr>
              <w:t>(من خلال نموذج التسجيل الإلكتروني</w:t>
            </w:r>
            <w:r w:rsidRPr="00593E5C">
              <w:rPr>
                <w:rFonts w:hint="cs"/>
                <w:position w:val="2"/>
                <w:rtl/>
                <w:lang w:bidi="ar-SY"/>
              </w:rPr>
              <w:t xml:space="preserve"> في الصفحة الرئيسية للجنة الدراسات:</w:t>
            </w:r>
            <w:r w:rsidRPr="00593E5C">
              <w:rPr>
                <w:rFonts w:hint="cs"/>
                <w:position w:val="2"/>
                <w:rtl/>
              </w:rPr>
              <w:t xml:space="preserve"> </w:t>
            </w:r>
            <w:hyperlink r:id="rId13" w:history="1">
              <w:r w:rsidRPr="00593E5C">
                <w:rPr>
                  <w:rStyle w:val="Hyperlink"/>
                  <w:position w:val="2"/>
                  <w:lang w:val="en-GB" w:bidi="ar-EG"/>
                </w:rPr>
                <w:t>www.itu.int/go/tsg20</w:t>
              </w:r>
            </w:hyperlink>
            <w:r w:rsidRPr="00593E5C">
              <w:rPr>
                <w:rFonts w:hint="cs"/>
                <w:position w:val="2"/>
                <w:rtl/>
                <w:lang w:bidi="ar-SY"/>
              </w:rPr>
              <w:t>)</w:t>
            </w:r>
          </w:p>
        </w:tc>
      </w:tr>
      <w:tr w:rsidR="00937E23" w:rsidRPr="00593E5C" w14:paraId="1CFAC2BE" w14:textId="77777777" w:rsidTr="00A55AEF">
        <w:tc>
          <w:tcPr>
            <w:tcW w:w="2221" w:type="dxa"/>
            <w:vAlign w:val="center"/>
          </w:tcPr>
          <w:p w14:paraId="12E1BD93" w14:textId="2FEA4E3F" w:rsidR="00937E23" w:rsidRPr="00593E5C" w:rsidRDefault="00937E23" w:rsidP="00593E5C">
            <w:pPr>
              <w:spacing w:before="60" w:after="60" w:line="300" w:lineRule="exact"/>
              <w:rPr>
                <w:position w:val="2"/>
                <w:rtl/>
                <w:lang w:bidi="ar-EG"/>
              </w:rPr>
            </w:pPr>
            <w:r w:rsidRPr="00593E5C">
              <w:rPr>
                <w:rFonts w:hint="cs"/>
                <w:position w:val="2"/>
                <w:rtl/>
                <w:lang w:bidi="ar-EG"/>
              </w:rPr>
              <w:t>20 أكتوبر 2020</w:t>
            </w:r>
          </w:p>
        </w:tc>
        <w:tc>
          <w:tcPr>
            <w:tcW w:w="7371" w:type="dxa"/>
            <w:vAlign w:val="center"/>
          </w:tcPr>
          <w:p w14:paraId="79326287" w14:textId="0FD54996" w:rsidR="00937E23" w:rsidRPr="00593E5C" w:rsidRDefault="00937E23" w:rsidP="00593E5C">
            <w:pPr>
              <w:spacing w:before="60" w:after="60" w:line="300" w:lineRule="exact"/>
              <w:ind w:left="316" w:hanging="316"/>
              <w:rPr>
                <w:position w:val="2"/>
                <w:rtl/>
                <w:lang w:bidi="ar-SY"/>
              </w:rPr>
            </w:pPr>
            <w:r w:rsidRPr="00593E5C">
              <w:rPr>
                <w:rFonts w:hint="cs"/>
                <w:position w:val="2"/>
                <w:rtl/>
                <w:lang w:bidi="ar-SY"/>
              </w:rPr>
              <w:t>-</w:t>
            </w:r>
            <w:r w:rsidRPr="00593E5C">
              <w:rPr>
                <w:position w:val="2"/>
                <w:rtl/>
                <w:lang w:bidi="ar-SY"/>
              </w:rPr>
              <w:tab/>
            </w:r>
            <w:hyperlink r:id="rId14" w:history="1">
              <w:r w:rsidRPr="00593E5C">
                <w:rPr>
                  <w:rStyle w:val="Hyperlink"/>
                  <w:rFonts w:hint="cs"/>
                  <w:position w:val="2"/>
                  <w:rtl/>
                  <w:lang w:bidi="ar-SY"/>
                </w:rPr>
                <w:t>تقديم مساهمات أعضاء قطاع تقييس الاتصالات (من خلال نظام النشر المباشر للوثائق)</w:t>
              </w:r>
            </w:hyperlink>
          </w:p>
        </w:tc>
      </w:tr>
    </w:tbl>
    <w:p w14:paraId="5B0DA380" w14:textId="6C225966" w:rsidR="00937E23" w:rsidRPr="00937E23" w:rsidRDefault="00937E23" w:rsidP="00937E23">
      <w:pPr>
        <w:keepNext/>
        <w:rPr>
          <w:rtl/>
          <w:lang w:bidi="ar-SY"/>
        </w:rPr>
      </w:pPr>
      <w:r w:rsidRPr="00937E23">
        <w:rPr>
          <w:rtl/>
        </w:rPr>
        <w:lastRenderedPageBreak/>
        <w:t xml:space="preserve">وترد معلومات عملية عن الاجتماع في </w:t>
      </w:r>
      <w:r w:rsidRPr="00937E23">
        <w:rPr>
          <w:rFonts w:hint="cs"/>
          <w:b/>
          <w:bCs/>
          <w:rtl/>
        </w:rPr>
        <w:t>الملحق</w:t>
      </w:r>
      <w:r w:rsidRPr="00937E23">
        <w:rPr>
          <w:rFonts w:hint="eastAsia"/>
          <w:b/>
          <w:bCs/>
          <w:rtl/>
        </w:rPr>
        <w:t> </w:t>
      </w:r>
      <w:r w:rsidRPr="00937E23">
        <w:rPr>
          <w:b/>
          <w:bCs/>
          <w:lang w:bidi="ar-EG"/>
        </w:rPr>
        <w:t>A</w:t>
      </w:r>
      <w:r w:rsidRPr="00937E23">
        <w:rPr>
          <w:rFonts w:hint="cs"/>
          <w:rtl/>
        </w:rPr>
        <w:t xml:space="preserve">. </w:t>
      </w:r>
      <w:r w:rsidRPr="00937E23">
        <w:rPr>
          <w:rtl/>
        </w:rPr>
        <w:t xml:space="preserve">ويرد في </w:t>
      </w:r>
      <w:r w:rsidRPr="00937E23">
        <w:rPr>
          <w:b/>
          <w:bCs/>
          <w:rtl/>
        </w:rPr>
        <w:t>الملحق</w:t>
      </w:r>
      <w:r w:rsidRPr="00937E23">
        <w:rPr>
          <w:b/>
          <w:bCs/>
          <w:lang w:bidi="ar-EG"/>
        </w:rPr>
        <w:t xml:space="preserve"> B</w:t>
      </w:r>
      <w:r w:rsidRPr="00937E23">
        <w:rPr>
          <w:lang w:bidi="ar-EG"/>
        </w:rPr>
        <w:t xml:space="preserve"> </w:t>
      </w:r>
      <w:r w:rsidRPr="00937E23">
        <w:rPr>
          <w:rFonts w:hint="cs"/>
          <w:rtl/>
        </w:rPr>
        <w:t xml:space="preserve">مشروع </w:t>
      </w:r>
      <w:r w:rsidRPr="00937E23">
        <w:rPr>
          <w:b/>
          <w:bCs/>
          <w:rtl/>
        </w:rPr>
        <w:t>جدول أعمال</w:t>
      </w:r>
      <w:r w:rsidRPr="00937E23">
        <w:rPr>
          <w:rtl/>
        </w:rPr>
        <w:t xml:space="preserve"> الاجتماع</w:t>
      </w:r>
      <w:r w:rsidRPr="00937E23">
        <w:rPr>
          <w:rFonts w:hint="cs"/>
          <w:rtl/>
          <w:lang w:bidi="ar-EG"/>
        </w:rPr>
        <w:t xml:space="preserve"> </w:t>
      </w:r>
      <w:r w:rsidRPr="00937E23">
        <w:rPr>
          <w:rFonts w:hint="cs"/>
          <w:rtl/>
        </w:rPr>
        <w:t>الذي أعده</w:t>
      </w:r>
      <w:r>
        <w:rPr>
          <w:rFonts w:hint="cs"/>
          <w:rtl/>
        </w:rPr>
        <w:t xml:space="preserve"> </w:t>
      </w:r>
      <w:r w:rsidRPr="00937E23">
        <w:rPr>
          <w:rtl/>
        </w:rPr>
        <w:t>السيد رامي أحمد فتحي (مصر)</w:t>
      </w:r>
      <w:r>
        <w:rPr>
          <w:rFonts w:hint="cs"/>
          <w:rtl/>
        </w:rPr>
        <w:t xml:space="preserve"> و</w:t>
      </w:r>
      <w:r w:rsidRPr="00937E23">
        <w:rPr>
          <w:rtl/>
        </w:rPr>
        <w:t xml:space="preserve">السيد </w:t>
      </w:r>
      <w:proofErr w:type="spellStart"/>
      <w:r w:rsidRPr="00937E23">
        <w:rPr>
          <w:rtl/>
        </w:rPr>
        <w:t>هيونغ</w:t>
      </w:r>
      <w:proofErr w:type="spellEnd"/>
      <w:r w:rsidRPr="00937E23">
        <w:rPr>
          <w:rtl/>
        </w:rPr>
        <w:t xml:space="preserve"> جون كيم (</w:t>
      </w:r>
      <w:r>
        <w:rPr>
          <w:rFonts w:hint="cs"/>
          <w:rtl/>
        </w:rPr>
        <w:t>جمهورية كوريا</w:t>
      </w:r>
      <w:r w:rsidRPr="00937E23">
        <w:rPr>
          <w:rtl/>
        </w:rPr>
        <w:t>)</w:t>
      </w:r>
      <w:r w:rsidRPr="00937E23">
        <w:rPr>
          <w:rFonts w:hint="cs"/>
          <w:rtl/>
        </w:rPr>
        <w:t>.</w:t>
      </w:r>
    </w:p>
    <w:p w14:paraId="62F58011" w14:textId="69F85928" w:rsidR="00D517B2" w:rsidRPr="00D517B2" w:rsidRDefault="00D517B2" w:rsidP="00593E5C">
      <w:pPr>
        <w:keepNext/>
        <w:spacing w:before="240"/>
        <w:rPr>
          <w:rtl/>
        </w:rPr>
      </w:pPr>
      <w:r w:rsidRPr="00D517B2">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D517B2" w:rsidRPr="00D517B2" w14:paraId="48F3179A" w14:textId="77777777" w:rsidTr="00183B64">
        <w:trPr>
          <w:trHeight w:val="3031"/>
        </w:trPr>
        <w:tc>
          <w:tcPr>
            <w:tcW w:w="3014" w:type="pct"/>
          </w:tcPr>
          <w:p w14:paraId="7F3F09E7" w14:textId="33AA7D93" w:rsidR="00D517B2" w:rsidRPr="00D517B2" w:rsidRDefault="00D517B2" w:rsidP="00DD1EBB">
            <w:pPr>
              <w:spacing w:before="240"/>
              <w:ind w:left="-57"/>
              <w:jc w:val="left"/>
              <w:rPr>
                <w:rtl/>
                <w:lang w:bidi="ar-EG"/>
              </w:rPr>
            </w:pPr>
            <w:r w:rsidRPr="00D517B2">
              <w:rPr>
                <w:rFonts w:hint="cs"/>
                <w:rtl/>
                <w:lang w:bidi="ar-EG"/>
              </w:rPr>
              <w:t>وتفضلوا بقبول فائق التقدير والاحترام.</w:t>
            </w:r>
          </w:p>
          <w:p w14:paraId="34C43BB8" w14:textId="2EA05123" w:rsidR="00D517B2" w:rsidRPr="00D517B2" w:rsidRDefault="00651082" w:rsidP="00183B64">
            <w:pPr>
              <w:spacing w:before="960"/>
              <w:ind w:left="-57"/>
              <w:jc w:val="left"/>
              <w:rPr>
                <w:rtl/>
              </w:rPr>
            </w:pPr>
            <w:r>
              <w:rPr>
                <w:rFonts w:hint="cs"/>
                <w:noProof/>
                <w:rtl/>
                <w:lang w:val="ar-EG" w:bidi="ar-EG"/>
              </w:rPr>
              <w:drawing>
                <wp:anchor distT="0" distB="0" distL="114300" distR="114300" simplePos="0" relativeHeight="251660288" behindDoc="1" locked="0" layoutInCell="1" allowOverlap="1" wp14:anchorId="0C661B67" wp14:editId="2E94CF72">
                  <wp:simplePos x="0" y="0"/>
                  <wp:positionH relativeFrom="column">
                    <wp:posOffset>2875915</wp:posOffset>
                  </wp:positionH>
                  <wp:positionV relativeFrom="paragraph">
                    <wp:posOffset>65405</wp:posOffset>
                  </wp:positionV>
                  <wp:extent cx="701675" cy="485775"/>
                  <wp:effectExtent l="0" t="0" r="3175" b="9525"/>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nature ARAB.PNG"/>
                          <pic:cNvPicPr/>
                        </pic:nvPicPr>
                        <pic:blipFill>
                          <a:blip r:embed="rId15">
                            <a:extLst>
                              <a:ext uri="{28A0092B-C50C-407E-A947-70E740481C1C}">
                                <a14:useLocalDpi xmlns:a14="http://schemas.microsoft.com/office/drawing/2010/main" val="0"/>
                              </a:ext>
                            </a:extLst>
                          </a:blip>
                          <a:stretch>
                            <a:fillRect/>
                          </a:stretch>
                        </pic:blipFill>
                        <pic:spPr>
                          <a:xfrm>
                            <a:off x="0" y="0"/>
                            <a:ext cx="704743" cy="487899"/>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D517B2" w:rsidRPr="00D517B2">
              <w:rPr>
                <w:rFonts w:hint="cs"/>
                <w:rtl/>
                <w:lang w:bidi="ar-SY"/>
              </w:rPr>
              <w:t>تشيساب</w:t>
            </w:r>
            <w:proofErr w:type="spellEnd"/>
            <w:r w:rsidR="00D517B2" w:rsidRPr="00D517B2">
              <w:rPr>
                <w:rtl/>
                <w:lang w:bidi="ar-SY"/>
              </w:rPr>
              <w:t xml:space="preserve"> </w:t>
            </w:r>
            <w:r w:rsidR="00D517B2" w:rsidRPr="00D517B2">
              <w:rPr>
                <w:rFonts w:hint="cs"/>
                <w:rtl/>
                <w:lang w:bidi="ar-SY"/>
              </w:rPr>
              <w:t>لي</w:t>
            </w:r>
            <w:r w:rsidR="00D517B2" w:rsidRPr="00D517B2">
              <w:rPr>
                <w:rtl/>
                <w:lang w:bidi="ar-SY"/>
              </w:rPr>
              <w:br/>
            </w:r>
            <w:r w:rsidR="00D517B2" w:rsidRPr="00D517B2">
              <w:rPr>
                <w:rFonts w:hint="cs"/>
                <w:rtl/>
                <w:lang w:bidi="ar-SY"/>
              </w:rPr>
              <w:t>مدير</w:t>
            </w:r>
            <w:r w:rsidR="00D517B2" w:rsidRPr="00D517B2">
              <w:rPr>
                <w:rtl/>
                <w:lang w:bidi="ar-SY"/>
              </w:rPr>
              <w:t xml:space="preserve"> </w:t>
            </w:r>
            <w:r w:rsidR="00D517B2" w:rsidRPr="00D517B2">
              <w:rPr>
                <w:rFonts w:hint="cs"/>
                <w:rtl/>
                <w:lang w:bidi="ar-SY"/>
              </w:rPr>
              <w:t>مكتب</w:t>
            </w:r>
            <w:r w:rsidR="00D517B2" w:rsidRPr="00D517B2">
              <w:rPr>
                <w:rtl/>
                <w:lang w:bidi="ar-SY"/>
              </w:rPr>
              <w:t xml:space="preserve"> </w:t>
            </w:r>
            <w:r w:rsidR="00D517B2" w:rsidRPr="00D517B2">
              <w:rPr>
                <w:rFonts w:hint="cs"/>
                <w:rtl/>
                <w:lang w:bidi="ar-SY"/>
              </w:rPr>
              <w:t>تقييس</w:t>
            </w:r>
            <w:r w:rsidR="00D517B2" w:rsidRPr="00D517B2">
              <w:rPr>
                <w:rtl/>
                <w:lang w:bidi="ar-SY"/>
              </w:rPr>
              <w:t xml:space="preserve"> </w:t>
            </w:r>
            <w:r w:rsidR="00D517B2" w:rsidRPr="00D517B2">
              <w:rPr>
                <w:rFonts w:hint="cs"/>
                <w:rtl/>
                <w:lang w:bidi="ar-SY"/>
              </w:rPr>
              <w:t>الاتصالات</w:t>
            </w:r>
          </w:p>
        </w:tc>
        <w:tc>
          <w:tcPr>
            <w:tcW w:w="1986" w:type="pct"/>
          </w:tcPr>
          <w:p w14:paraId="6733CAAC" w14:textId="77777777" w:rsidR="00D517B2" w:rsidRPr="00D517B2" w:rsidRDefault="00D517B2" w:rsidP="00D517B2">
            <w:pPr>
              <w:jc w:val="left"/>
              <w:rPr>
                <w:rtl/>
              </w:rPr>
            </w:pPr>
            <w:r w:rsidRPr="00D517B2">
              <w:rPr>
                <w:rFonts w:hint="cs"/>
                <w:noProof/>
                <w:rtl/>
              </w:rPr>
              <mc:AlternateContent>
                <mc:Choice Requires="wpg">
                  <w:drawing>
                    <wp:anchor distT="0" distB="0" distL="114300" distR="114300" simplePos="0" relativeHeight="251659264" behindDoc="1" locked="0" layoutInCell="1" allowOverlap="1" wp14:anchorId="0D7AD161" wp14:editId="3BBF3135">
                      <wp:simplePos x="0" y="0"/>
                      <wp:positionH relativeFrom="column">
                        <wp:posOffset>426720</wp:posOffset>
                      </wp:positionH>
                      <wp:positionV relativeFrom="paragraph">
                        <wp:posOffset>147320</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FF71D4" w14:textId="5B7FE57E" w:rsidR="00D517B2" w:rsidRDefault="00937E23" w:rsidP="00D517B2">
                                    <w:pPr>
                                      <w:spacing w:before="0" w:line="240" w:lineRule="auto"/>
                                      <w:ind w:left="170"/>
                                      <w:jc w:val="center"/>
                                      <w:rPr>
                                        <w:rtl/>
                                      </w:rPr>
                                    </w:pPr>
                                    <w:r w:rsidRPr="00AF265F">
                                      <w:rPr>
                                        <w:noProof/>
                                        <w:lang w:eastAsia="en-GB"/>
                                      </w:rPr>
                                      <w:drawing>
                                        <wp:inline distT="0" distB="0" distL="0" distR="0" wp14:anchorId="5493FFB8" wp14:editId="4CC613BA">
                                          <wp:extent cx="1140737" cy="1140737"/>
                                          <wp:effectExtent l="0" t="0" r="2540" b="2540"/>
                                          <wp:docPr id="3" name="Picture 3"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055203" name="Picture 30" descr="M:\TSBDOC\2017-2020\Working_methods\Handle_IDs\Handle-IDs_per_group\SG20\Unitag_QRCode_1487089473173.pn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172418" cy="1172418"/>
                                                  </a:xfrm>
                                                  <a:prstGeom prst="rect">
                                                    <a:avLst/>
                                                  </a:prstGeom>
                                                  <a:noFill/>
                                                  <a:ln>
                                                    <a:noFill/>
                                                  </a:ln>
                                                </pic:spPr>
                                              </pic:pic>
                                            </a:graphicData>
                                          </a:graphic>
                                        </wp:inline>
                                      </w:drawing>
                                    </w:r>
                                  </w:p>
                                  <w:p w14:paraId="0EBE959B" w14:textId="77777777" w:rsidR="00D517B2" w:rsidRPr="00D517B2" w:rsidRDefault="00D517B2" w:rsidP="00593E5C">
                                    <w:pPr>
                                      <w:spacing w:line="144" w:lineRule="auto"/>
                                      <w:jc w:val="center"/>
                                      <w:rPr>
                                        <w:sz w:val="20"/>
                                        <w:szCs w:val="20"/>
                                      </w:rPr>
                                    </w:pPr>
                                    <w:r w:rsidRPr="00D517B2">
                                      <w:rPr>
                                        <w:rFonts w:hint="cs"/>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1380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3E1E514C" w14:textId="41C11AF7"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937E23">
                                      <w:rPr>
                                        <w:sz w:val="20"/>
                                        <w:szCs w:val="20"/>
                                      </w:rPr>
                                      <w:t>20</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0D7AD161" id="Group 9" o:spid="_x0000_s1026" style="position:absolute;left:0;text-align:left;margin-left:33.6pt;margin-top:11.6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SoQAMAAJEKAAAOAAAAZHJzL2Uyb0RvYy54bWzsVk1P3DAQvVfqf7B8L5sssISIgCgUVAkB&#10;KlScvY6ziXBs1/aS0F/fGedjt1CpXVBRD70kznjGnnme95yDo7aW5EFYV2mV0XgrokQorvNKLTL6&#10;9fbsQ0KJ80zlTGolMvooHD06fP/uoDGpmOpSy1xYAosolzYmo6X3Jp1MHC9FzdyWNkLBZKFtzTx8&#10;2sUkt6yB1Ws5mUbRbNJomxuruXAOrKfdJD0M6xeF4P6qKJzwRGYUcvPhacNzjs/J4QFLF5aZsuJ9&#10;GuwFWdSsUrDpuNQp84wsbfVsqbriVjtd+C2u64kuioqLUANUE0dPqjm3emlCLYu0WZgRJoD2CU4v&#10;XpZfPlxbUuUZ3adEsRqOKOxK9hGaxixS8Di35sZc296w6L6w2rawNb6hDtIGUB9HUEXrCQdjnMR7&#10;23uAPYe5eDadTbd3O9h5CWfzLI6Xn9Yid5O1yGRnDyMnq42VPqukRBumOmbWGOgmtwLMvQ6wm5IZ&#10;Ec7BIRw9YLMBsFss9aNuyazDLDghYMS3YIaqB7sD4ya4/aZ6Y50/F7omOMiohW4PTcgeLpzvgBpc&#10;ut40PVoslYo0GZ1t70YhwmlZ5TiJfhhzIi15YECauWT8vkd9zQvOQCp0FoFk/X6Ie1djGPlHKdBH&#10;qi+igCYLLYKGQG8x7sE4F8oHlMK64I1eBeSzSWDvv8pqk+CujmFnrfwYXFdK2w4lVKVV2vn9kHLR&#10;+Yc2BAS6uhEC387bQBuXznX+CC1hdadBzvCzCoC+YM5fMwuiA40OQuqv4FFIDaej+xElpbbff2VH&#10;f2htmKWkARHLqPu2ZFZQIj8raHpUvGFgh8F8GKhlfaLhiGOQaMPDEAKsl4O1sLq+A309xl1giikO&#10;e2WUezt8nPhOTEGhuTg+Dm6gbIb5C3VjOC6O54EtddveMWv6XvXAmUs9EIulT1q288VIpY+XXhdV&#10;6GeEtMOxhxpIjir1BmyHe6yTx5HtycBqkIRN2B7vREk026EE9TDeTqJeDgfB3In2d2MQl6CX02my&#10;B74/q95A6tfzfqWf//lM/5DP4bYcJf3v0RrJPcWL8w2Z7f8lXoc7Hf57wo3f/6Phj9X6d9CB1Z/k&#10;4Q8AAAD//wMAUEsDBBQABgAIAAAAIQC2YUdl4QAAAAkBAAAPAAAAZHJzL2Rvd25yZXYueG1sTI9P&#10;S8NAEMXvgt9hGcGb3fyxrcZsSinqqRRsBfE2zU6T0OxuyG6T9Ns7nvQ0zLzHm9/LV5NpxUC9b5xV&#10;EM8iEGRLpxtbKfg8vD08gfABrcbWWVJwJQ+r4vYmx0y70X7QsA+V4BDrM1RQh9BlUvqyJoN+5jqy&#10;rJ1cbzDw2ldS9zhyuGllEkULabCx/KHGjjY1lef9xSh4H3Fcp/HrsD2fNtfvw3z3tY1Jqfu7af0C&#10;ItAU/szwi8/oUDDT0V2s9qJVsFgm7FSQpDxZT+fpI4gjH5bPKcgil/8bFD8AAAD//wMAUEsBAi0A&#10;FAAGAAgAAAAhALaDOJL+AAAA4QEAABMAAAAAAAAAAAAAAAAAAAAAAFtDb250ZW50X1R5cGVzXS54&#10;bWxQSwECLQAUAAYACAAAACEAOP0h/9YAAACUAQAACwAAAAAAAAAAAAAAAAAvAQAAX3JlbHMvLnJl&#10;bHNQSwECLQAUAAYACAAAACEAl5SEqEADAACRCgAADgAAAAAAAAAAAAAAAAAuAgAAZHJzL2Uyb0Rv&#10;Yy54bWxQSwECLQAUAAYACAAAACEAtmFHZeEAAAAJAQAADwAAAAAAAAAAAAAAAACaBQAAZHJzL2Rv&#10;d25yZXYueG1sUEsFBgAAAAAEAAQA8wAAAKgGA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1CFF71D4" w14:textId="5B7FE57E" w:rsidR="00D517B2" w:rsidRDefault="00937E23" w:rsidP="00D517B2">
                              <w:pPr>
                                <w:spacing w:before="0" w:line="240" w:lineRule="auto"/>
                                <w:ind w:left="170"/>
                                <w:jc w:val="center"/>
                                <w:rPr>
                                  <w:rtl/>
                                </w:rPr>
                              </w:pPr>
                              <w:r w:rsidRPr="00AF265F">
                                <w:rPr>
                                  <w:noProof/>
                                  <w:lang w:eastAsia="en-GB"/>
                                </w:rPr>
                                <w:drawing>
                                  <wp:inline distT="0" distB="0" distL="0" distR="0" wp14:anchorId="5493FFB8" wp14:editId="4CC613BA">
                                    <wp:extent cx="1140737" cy="1140737"/>
                                    <wp:effectExtent l="0" t="0" r="2540" b="2540"/>
                                    <wp:docPr id="3" name="Picture 3"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055203" name="Picture 30" descr="M:\TSBDOC\2017-2020\Working_methods\Handle_IDs\Handle-IDs_per_group\SG20\Unitag_QRCode_1487089473173.pn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172418" cy="1172418"/>
                                            </a:xfrm>
                                            <a:prstGeom prst="rect">
                                              <a:avLst/>
                                            </a:prstGeom>
                                            <a:noFill/>
                                            <a:ln>
                                              <a:noFill/>
                                            </a:ln>
                                          </pic:spPr>
                                        </pic:pic>
                                      </a:graphicData>
                                    </a:graphic>
                                  </wp:inline>
                                </w:drawing>
                              </w:r>
                            </w:p>
                            <w:p w14:paraId="0EBE959B" w14:textId="77777777" w:rsidR="00D517B2" w:rsidRPr="00D517B2" w:rsidRDefault="00D517B2" w:rsidP="00593E5C">
                              <w:pPr>
                                <w:spacing w:line="144" w:lineRule="auto"/>
                                <w:jc w:val="center"/>
                                <w:rPr>
                                  <w:sz w:val="20"/>
                                  <w:szCs w:val="20"/>
                                </w:rPr>
                              </w:pPr>
                              <w:r w:rsidRPr="00D517B2">
                                <w:rPr>
                                  <w:rFonts w:hint="cs"/>
                                  <w:sz w:val="20"/>
                                  <w:szCs w:val="20"/>
                                  <w:rtl/>
                                  <w:lang w:bidi="ar-EG"/>
                                </w:rPr>
                                <w:t>أحدث المعلومات عن الاجتماع</w:t>
                              </w:r>
                            </w:p>
                          </w:txbxContent>
                        </v:textbox>
                      </v:shape>
                      <v:shape id="Text Box 8" o:spid="_x0000_s1028" type="#_x0000_t202" style="position:absolute;left:14080;top:1138;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3E1E514C" w14:textId="41C11AF7"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937E23">
                                <w:rPr>
                                  <w:sz w:val="20"/>
                                  <w:szCs w:val="20"/>
                                </w:rPr>
                                <w:t>20</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bl>
    <w:p w14:paraId="52EB4B14" w14:textId="352EA14E" w:rsidR="00937E23" w:rsidRDefault="00937E23" w:rsidP="00593E5C">
      <w:pPr>
        <w:spacing w:before="2520"/>
        <w:rPr>
          <w:lang w:bidi="ar-EG"/>
        </w:rPr>
      </w:pPr>
      <w:r w:rsidRPr="00937E23">
        <w:rPr>
          <w:rFonts w:hint="cs"/>
          <w:b/>
          <w:bCs/>
          <w:rtl/>
          <w:lang w:bidi="ar-EG"/>
        </w:rPr>
        <w:t xml:space="preserve">الملحقات: </w:t>
      </w:r>
      <w:r>
        <w:rPr>
          <w:rFonts w:hint="cs"/>
          <w:rtl/>
          <w:lang w:bidi="ar-EG"/>
        </w:rPr>
        <w:t>2</w:t>
      </w:r>
    </w:p>
    <w:p w14:paraId="30DD5719" w14:textId="11C52363" w:rsidR="00596808" w:rsidRDefault="00596808" w:rsidP="00937E23">
      <w:pPr>
        <w:rPr>
          <w:rtl/>
          <w:lang w:bidi="ar-EG"/>
        </w:rPr>
      </w:pPr>
      <w:r>
        <w:rPr>
          <w:rtl/>
          <w:lang w:bidi="ar-EG"/>
        </w:rPr>
        <w:br w:type="page"/>
      </w:r>
    </w:p>
    <w:p w14:paraId="4BA50AD5" w14:textId="77777777" w:rsidR="00937E23" w:rsidRPr="00724F82" w:rsidRDefault="00937E23" w:rsidP="00937E23">
      <w:pPr>
        <w:pStyle w:val="AnnexNo"/>
        <w:rPr>
          <w:rtl/>
        </w:rPr>
      </w:pPr>
      <w:r w:rsidRPr="00724F82">
        <w:rPr>
          <w:rtl/>
        </w:rPr>
        <w:lastRenderedPageBreak/>
        <w:t xml:space="preserve">الملحق </w:t>
      </w:r>
      <w:r w:rsidRPr="00724F82">
        <w:t>A</w:t>
      </w:r>
    </w:p>
    <w:p w14:paraId="159D6FEA" w14:textId="77777777" w:rsidR="00937E23" w:rsidRPr="007016CE" w:rsidRDefault="00937E23" w:rsidP="00937E23">
      <w:pPr>
        <w:pStyle w:val="Annextitle"/>
        <w:rPr>
          <w:rtl/>
        </w:rPr>
      </w:pPr>
      <w:r w:rsidRPr="007016CE">
        <w:rPr>
          <w:rtl/>
        </w:rPr>
        <w:t>معلومات عملية عن الاجتماع</w:t>
      </w:r>
    </w:p>
    <w:p w14:paraId="53DB1203" w14:textId="77777777" w:rsidR="00937E23" w:rsidRPr="000E10EE" w:rsidRDefault="00937E23" w:rsidP="00937E23">
      <w:pPr>
        <w:keepNext/>
        <w:keepLines/>
        <w:tabs>
          <w:tab w:val="left" w:pos="567"/>
          <w:tab w:val="left" w:pos="1701"/>
          <w:tab w:val="left" w:pos="2268"/>
          <w:tab w:val="left" w:pos="2835"/>
        </w:tabs>
        <w:overflowPunct w:val="0"/>
        <w:autoSpaceDE w:val="0"/>
        <w:autoSpaceDN w:val="0"/>
        <w:adjustRightInd w:val="0"/>
        <w:spacing w:before="240" w:after="240"/>
        <w:jc w:val="center"/>
        <w:textAlignment w:val="baseline"/>
        <w:rPr>
          <w:rFonts w:eastAsia="Batang"/>
          <w:b/>
          <w:bCs/>
          <w:sz w:val="24"/>
          <w:szCs w:val="24"/>
          <w:rtl/>
          <w:lang w:bidi="ar-EG"/>
        </w:rPr>
      </w:pPr>
      <w:r w:rsidRPr="000E10EE">
        <w:rPr>
          <w:rFonts w:eastAsia="Batang"/>
          <w:b/>
          <w:bCs/>
          <w:sz w:val="24"/>
          <w:szCs w:val="24"/>
          <w:rtl/>
        </w:rPr>
        <w:t>أساليب العمل والمرافق المتاحة</w:t>
      </w:r>
    </w:p>
    <w:p w14:paraId="164EEB2A" w14:textId="5F509A44" w:rsidR="00937E23" w:rsidRPr="00D22963" w:rsidRDefault="00937E23" w:rsidP="00937E23">
      <w:pPr>
        <w:rPr>
          <w:rtl/>
        </w:rPr>
      </w:pPr>
      <w:r w:rsidRPr="00D22963">
        <w:rPr>
          <w:b/>
          <w:bCs/>
          <w:rtl/>
          <w:lang w:val="en-GB"/>
        </w:rPr>
        <w:t>تقديم الوثائق والنفاذ إليها:</w:t>
      </w:r>
      <w:r w:rsidRPr="00D22963">
        <w:rPr>
          <w:rFonts w:hint="cs"/>
          <w:rtl/>
        </w:rPr>
        <w:t xml:space="preserve"> </w:t>
      </w:r>
      <w:r w:rsidRPr="00D22963">
        <w:rPr>
          <w:rtl/>
          <w:lang w:val="en-GB"/>
        </w:rPr>
        <w:t xml:space="preserve">ينبغي تقديم مساهمات الأعضاء باستخدام </w:t>
      </w:r>
      <w:hyperlink r:id="rId17" w:history="1">
        <w:r w:rsidRPr="00D22963">
          <w:rPr>
            <w:rFonts w:hint="cs"/>
            <w:color w:val="0000FF"/>
            <w:u w:val="single"/>
            <w:rtl/>
          </w:rPr>
          <w:t>نظام</w:t>
        </w:r>
        <w:r>
          <w:rPr>
            <w:rFonts w:hint="eastAsia"/>
            <w:color w:val="0000FF"/>
            <w:u w:val="single"/>
            <w:rtl/>
          </w:rPr>
          <w:t> </w:t>
        </w:r>
        <w:r w:rsidRPr="00D22963">
          <w:rPr>
            <w:rFonts w:hint="cs"/>
            <w:color w:val="0000FF"/>
            <w:u w:val="single"/>
            <w:rtl/>
          </w:rPr>
          <w:t>ا</w:t>
        </w:r>
        <w:r w:rsidRPr="00D22963">
          <w:rPr>
            <w:color w:val="0000FF"/>
            <w:u w:val="single"/>
            <w:rtl/>
            <w:lang w:val="en-GB"/>
          </w:rPr>
          <w:t>لنشر المباشر للوثائق</w:t>
        </w:r>
      </w:hyperlink>
      <w:r w:rsidRPr="00D22963">
        <w:rPr>
          <w:rtl/>
          <w:lang w:val="en-GB"/>
        </w:rPr>
        <w:t xml:space="preserve">؛ كما ينبغي تقديم مشاريع الوثائق المؤقتة إلى </w:t>
      </w:r>
      <w:r w:rsidRPr="00D22963">
        <w:rPr>
          <w:color w:val="000000"/>
          <w:rtl/>
        </w:rPr>
        <w:t>أمانة لجان الدراسات</w:t>
      </w:r>
      <w:r w:rsidRPr="00D22963">
        <w:rPr>
          <w:rtl/>
          <w:lang w:val="en-GB"/>
        </w:rPr>
        <w:t xml:space="preserve"> عن طريق البريد الإلكتروني وباستخدام </w:t>
      </w:r>
      <w:hyperlink r:id="rId18" w:history="1">
        <w:r w:rsidRPr="00D22963">
          <w:rPr>
            <w:color w:val="0000FF"/>
            <w:u w:val="single"/>
            <w:rtl/>
            <w:lang w:val="en-GB"/>
          </w:rPr>
          <w:t>النموذج المناسب</w:t>
        </w:r>
      </w:hyperlink>
      <w:r w:rsidRPr="00D22963">
        <w:rPr>
          <w:rtl/>
          <w:lang w:val="en-GB"/>
        </w:rPr>
        <w:t xml:space="preserve">. </w:t>
      </w:r>
      <w:r w:rsidRPr="00D22963">
        <w:rPr>
          <w:color w:val="000000"/>
          <w:rtl/>
        </w:rPr>
        <w:t>ويتاح النفاذ إلى وثائق الاجتماع من الصفحة الرئيسية للجنة الدراسات</w:t>
      </w:r>
      <w:r w:rsidRPr="00D22963">
        <w:rPr>
          <w:rFonts w:hint="cs"/>
          <w:color w:val="000000"/>
          <w:rtl/>
        </w:rPr>
        <w:t>،</w:t>
      </w:r>
      <w:r w:rsidRPr="00D22963">
        <w:rPr>
          <w:color w:val="000000"/>
          <w:rtl/>
        </w:rPr>
        <w:t xml:space="preserve"> ويقتصر على أعضاء قطاع تقييس الاتصالات</w:t>
      </w:r>
      <w:r w:rsidRPr="00D22963">
        <w:rPr>
          <w:rFonts w:hint="cs"/>
          <w:color w:val="000000"/>
          <w:rtl/>
        </w:rPr>
        <w:t xml:space="preserve"> الذين </w:t>
      </w:r>
      <w:bookmarkStart w:id="2" w:name="_Hlk40884353"/>
      <w:r w:rsidRPr="00D22963">
        <w:rPr>
          <w:rFonts w:hint="cs"/>
          <w:color w:val="000000"/>
          <w:rtl/>
        </w:rPr>
        <w:t>لديهم</w:t>
      </w:r>
      <w:r w:rsidRPr="00D22963">
        <w:rPr>
          <w:rFonts w:hint="cs"/>
          <w:rtl/>
          <w:lang w:val="en-GB"/>
        </w:rPr>
        <w:t xml:space="preserve"> </w:t>
      </w:r>
      <w:hyperlink r:id="rId19" w:history="1">
        <w:r w:rsidRPr="00640232">
          <w:rPr>
            <w:rStyle w:val="Hyperlink"/>
            <w:rFonts w:hint="cs"/>
            <w:rtl/>
          </w:rPr>
          <w:t>حساب</w:t>
        </w:r>
        <w:r w:rsidRPr="00640232">
          <w:rPr>
            <w:rStyle w:val="Hyperlink"/>
            <w:rFonts w:hint="eastAsia"/>
            <w:rtl/>
          </w:rPr>
          <w:t> </w:t>
        </w:r>
        <w:r w:rsidRPr="00640232">
          <w:rPr>
            <w:rStyle w:val="Hyperlink"/>
            <w:rFonts w:hint="cs"/>
            <w:rtl/>
          </w:rPr>
          <w:t>مستعمل لدى</w:t>
        </w:r>
        <w:r w:rsidRPr="00640232">
          <w:rPr>
            <w:rStyle w:val="Hyperlink"/>
            <w:rtl/>
          </w:rPr>
          <w:t xml:space="preserve"> </w:t>
        </w:r>
        <w:r w:rsidRPr="00640232">
          <w:rPr>
            <w:rStyle w:val="Hyperlink"/>
            <w:rFonts w:hint="cs"/>
            <w:rtl/>
          </w:rPr>
          <w:t>الاتحاد</w:t>
        </w:r>
      </w:hyperlink>
      <w:r w:rsidRPr="00D22963">
        <w:rPr>
          <w:rFonts w:hint="cs"/>
          <w:rtl/>
        </w:rPr>
        <w:t xml:space="preserve"> مع إمكانية النفاذ إلى خدمة تبادل معلومات الاتصالات </w:t>
      </w:r>
      <w:r w:rsidRPr="00D22963">
        <w:t>(TIES)</w:t>
      </w:r>
      <w:r w:rsidRPr="00D22963">
        <w:rPr>
          <w:rFonts w:hint="cs"/>
          <w:rtl/>
        </w:rPr>
        <w:t>.</w:t>
      </w:r>
      <w:bookmarkEnd w:id="2"/>
    </w:p>
    <w:p w14:paraId="6CA05736" w14:textId="77777777" w:rsidR="00937E23" w:rsidRDefault="00937E23" w:rsidP="00937E23">
      <w:pPr>
        <w:rPr>
          <w:lang w:val="en-GB"/>
        </w:rPr>
      </w:pPr>
      <w:r>
        <w:rPr>
          <w:rFonts w:hint="cs"/>
          <w:b/>
          <w:bCs/>
          <w:rtl/>
          <w:lang w:val="en-GB" w:bidi="ar-SY"/>
        </w:rPr>
        <w:t>لغة العمل</w:t>
      </w:r>
      <w:r w:rsidRPr="00724F82">
        <w:rPr>
          <w:rtl/>
          <w:lang w:val="en-GB" w:bidi="ar-SY"/>
        </w:rPr>
        <w:t xml:space="preserve">: </w:t>
      </w:r>
      <w:r>
        <w:rPr>
          <w:rFonts w:hint="cs"/>
          <w:rtl/>
          <w:lang w:val="en-GB"/>
        </w:rPr>
        <w:t>سيجري الاجتماع بالكامل باللغة الإنكليزية حصراً.</w:t>
      </w:r>
    </w:p>
    <w:p w14:paraId="5E3EB238" w14:textId="3A239541" w:rsidR="00937E23" w:rsidRPr="009C5588" w:rsidRDefault="00937E23" w:rsidP="00937E23">
      <w:pPr>
        <w:rPr>
          <w:rtl/>
          <w:lang w:bidi="ar-EG"/>
        </w:rPr>
      </w:pPr>
      <w:r w:rsidRPr="000C67CB">
        <w:rPr>
          <w:rFonts w:hint="cs"/>
          <w:b/>
          <w:bCs/>
          <w:rtl/>
        </w:rPr>
        <w:t>المشاركة</w:t>
      </w:r>
      <w:r w:rsidRPr="009C4D4E">
        <w:rPr>
          <w:rFonts w:hint="cs"/>
          <w:b/>
          <w:bCs/>
          <w:rtl/>
        </w:rPr>
        <w:t xml:space="preserve"> </w:t>
      </w:r>
      <w:r w:rsidRPr="000C67CB">
        <w:rPr>
          <w:rFonts w:hint="cs"/>
          <w:b/>
          <w:bCs/>
          <w:rtl/>
        </w:rPr>
        <w:t>التفاعلية عن بُعد</w:t>
      </w:r>
      <w:r w:rsidRPr="000C67CB">
        <w:rPr>
          <w:b/>
          <w:bCs/>
          <w:rtl/>
        </w:rPr>
        <w:t>:</w:t>
      </w:r>
      <w:r w:rsidRPr="000C67CB">
        <w:rPr>
          <w:rtl/>
        </w:rPr>
        <w:t xml:space="preserve"> </w:t>
      </w:r>
      <w:r w:rsidRPr="000C67CB">
        <w:rPr>
          <w:rFonts w:hint="cs"/>
          <w:rtl/>
        </w:rPr>
        <w:t>ست</w:t>
      </w:r>
      <w:r w:rsidR="006D02AD">
        <w:rPr>
          <w:rFonts w:hint="cs"/>
          <w:rtl/>
        </w:rPr>
        <w:t>ُ</w:t>
      </w:r>
      <w:r w:rsidRPr="000C67CB">
        <w:rPr>
          <w:rFonts w:hint="cs"/>
          <w:rtl/>
        </w:rPr>
        <w:t xml:space="preserve">ستخدم </w:t>
      </w:r>
      <w:r w:rsidRPr="00D22963">
        <w:rPr>
          <w:rFonts w:hint="cs"/>
          <w:rtl/>
        </w:rPr>
        <w:t xml:space="preserve">أداة </w:t>
      </w:r>
      <w:hyperlink r:id="rId20" w:history="1">
        <w:proofErr w:type="spellStart"/>
        <w:r w:rsidRPr="00D22963">
          <w:rPr>
            <w:rStyle w:val="Hyperlink"/>
          </w:rPr>
          <w:t>MyMeetings</w:t>
        </w:r>
        <w:proofErr w:type="spellEnd"/>
      </w:hyperlink>
      <w:r w:rsidRPr="000C67CB">
        <w:rPr>
          <w:rFonts w:hint="cs"/>
          <w:rtl/>
        </w:rPr>
        <w:t xml:space="preserve"> لتوفير المشاركة عن بُعد </w:t>
      </w:r>
      <w:r w:rsidR="006D02AD">
        <w:rPr>
          <w:rFonts w:hint="cs"/>
          <w:rtl/>
        </w:rPr>
        <w:t xml:space="preserve">في </w:t>
      </w:r>
      <w:r w:rsidRPr="000C67CB">
        <w:rPr>
          <w:rFonts w:hint="cs"/>
          <w:rtl/>
        </w:rPr>
        <w:t xml:space="preserve">جميع الجلسات، بما في ذلك جلسات </w:t>
      </w:r>
      <w:r w:rsidRPr="000C67CB">
        <w:rPr>
          <w:rFonts w:hint="cs"/>
          <w:rtl/>
          <w:lang w:bidi="ar-EG"/>
        </w:rPr>
        <w:t xml:space="preserve">اتخاذ القرار مثل الجلسات العامة لفرق العمل. ويتعين على المندوبين التسجيل في الاجتماع والتعريف بأنفسهم وبالجهة التي ينتمون إليها عند أخذ الكلمة. وتتاح المشاركة عن بُعد على أساس بذل أفضل الجهود. وينبغي أن </w:t>
      </w:r>
      <w:r w:rsidRPr="000C67CB">
        <w:rPr>
          <w:rFonts w:hint="cs"/>
          <w:rtl/>
        </w:rPr>
        <w:t>يدرك</w:t>
      </w:r>
      <w:r w:rsidRPr="000C67CB">
        <w:rPr>
          <w:rFonts w:hint="cs"/>
          <w:rtl/>
          <w:lang w:bidi="ar-EG"/>
        </w:rPr>
        <w:t xml:space="preserve"> المشاركون أن الاجتماع لن يتأخر أو يتوقف بسبب عدم قدرة المشاركين عن بُعد على التوصيل أو الاستماع أو </w:t>
      </w:r>
      <w:r w:rsidRPr="000C67CB">
        <w:rPr>
          <w:rFonts w:hint="cs"/>
          <w:rtl/>
        </w:rPr>
        <w:t>بسبب عدم سماعهم</w:t>
      </w:r>
      <w:r>
        <w:rPr>
          <w:rFonts w:hint="cs"/>
          <w:rtl/>
        </w:rPr>
        <w:t>، حسب ما يراه الرئيس</w:t>
      </w:r>
      <w:r w:rsidRPr="000C67CB">
        <w:rPr>
          <w:rFonts w:hint="cs"/>
          <w:rtl/>
          <w:lang w:bidi="ar-EG"/>
        </w:rPr>
        <w:t>. وإذا اعت</w:t>
      </w:r>
      <w:r>
        <w:rPr>
          <w:rFonts w:hint="cs"/>
          <w:rtl/>
          <w:lang w:bidi="ar-EG"/>
        </w:rPr>
        <w:t>ُ</w:t>
      </w:r>
      <w:r w:rsidRPr="000C67CB">
        <w:rPr>
          <w:rFonts w:hint="cs"/>
          <w:rtl/>
          <w:lang w:bidi="ar-EG"/>
        </w:rPr>
        <w:t>برت جودة الصوت للمشارك عن بُعد غير كافية، يجوز للرئيس إيقاف المشارك عن بُعد ويمكن أن يمتنع عن إعطائه الكلمة حتى يتبين أن المشكلة قد تم حلها.</w:t>
      </w:r>
      <w:r>
        <w:rPr>
          <w:lang w:bidi="ar-EG"/>
        </w:rPr>
        <w:t xml:space="preserve"> </w:t>
      </w:r>
      <w:r>
        <w:rPr>
          <w:rFonts w:hint="cs"/>
          <w:rtl/>
          <w:lang w:bidi="ar-EG"/>
        </w:rPr>
        <w:t>وأداة التخاطب في الاجتماع هي جزء أساسي فيه ومن المحبذ استعمالها لتيسير كفاءة إدارة الوقت خلال الجلسات.</w:t>
      </w:r>
    </w:p>
    <w:p w14:paraId="2647F513" w14:textId="77777777" w:rsidR="00937E23" w:rsidRDefault="00937E23" w:rsidP="00937E23">
      <w:pPr>
        <w:pStyle w:val="Heading1"/>
        <w:spacing w:before="240" w:after="240"/>
        <w:jc w:val="center"/>
      </w:pPr>
      <w:r>
        <w:rPr>
          <w:rFonts w:hint="cs"/>
          <w:rtl/>
        </w:rPr>
        <w:t>التسجيل والمندوبون الجدد والمِنح ورسالة دعم التأشيرة</w:t>
      </w:r>
    </w:p>
    <w:p w14:paraId="31918E81" w14:textId="77777777" w:rsidR="00937E23" w:rsidRDefault="00937E23" w:rsidP="00937E23">
      <w:pPr>
        <w:rPr>
          <w:color w:val="000000"/>
          <w:rtl/>
        </w:rPr>
      </w:pPr>
      <w:r w:rsidRPr="00724F82">
        <w:rPr>
          <w:b/>
          <w:bCs/>
          <w:rtl/>
          <w:lang w:bidi="ar-EG"/>
        </w:rPr>
        <w:t>التسجيل</w:t>
      </w:r>
      <w:r w:rsidRPr="00724F82">
        <w:rPr>
          <w:rtl/>
          <w:lang w:bidi="ar-EG"/>
        </w:rPr>
        <w:t xml:space="preserve">: </w:t>
      </w:r>
      <w:r w:rsidRPr="00724F82">
        <w:rPr>
          <w:color w:val="000000"/>
          <w:rtl/>
        </w:rPr>
        <w:t xml:space="preserve">التسجيل </w:t>
      </w:r>
      <w:r w:rsidRPr="00724F82">
        <w:rPr>
          <w:rFonts w:hint="cs"/>
          <w:color w:val="000000"/>
          <w:rtl/>
        </w:rPr>
        <w:t>إلزامي و</w:t>
      </w:r>
      <w:r w:rsidRPr="00724F82">
        <w:rPr>
          <w:color w:val="000000"/>
          <w:rtl/>
        </w:rPr>
        <w:t xml:space="preserve">يجب أن يتم </w:t>
      </w:r>
      <w:hyperlink r:id="rId21" w:history="1">
        <w:r w:rsidRPr="00724F82">
          <w:rPr>
            <w:color w:val="000000"/>
            <w:rtl/>
          </w:rPr>
          <w:t>إلكترونياً</w:t>
        </w:r>
      </w:hyperlink>
      <w:r w:rsidRPr="00724F82">
        <w:rPr>
          <w:color w:val="000000"/>
          <w:rtl/>
        </w:rPr>
        <w:t xml:space="preserve"> </w:t>
      </w:r>
      <w:r w:rsidRPr="00724F82">
        <w:rPr>
          <w:rFonts w:hint="cs"/>
          <w:color w:val="000000"/>
          <w:rtl/>
        </w:rPr>
        <w:t xml:space="preserve">من خلال </w:t>
      </w:r>
      <w:r w:rsidRPr="00D22963">
        <w:rPr>
          <w:rFonts w:hint="cs"/>
          <w:rtl/>
        </w:rPr>
        <w:t>الصفحة الرئيسية للجنة الدراسات</w:t>
      </w:r>
      <w:r w:rsidRPr="00724F82">
        <w:rPr>
          <w:rFonts w:hint="cs"/>
          <w:b/>
          <w:bCs/>
          <w:color w:val="000000"/>
          <w:rtl/>
        </w:rPr>
        <w:t xml:space="preserve"> قبل بدء الاجتماع بشهر واحد على الأقل</w:t>
      </w:r>
      <w:r w:rsidRPr="00724F82">
        <w:rPr>
          <w:rtl/>
        </w:rPr>
        <w:t xml:space="preserve">. </w:t>
      </w:r>
      <w:bookmarkStart w:id="3" w:name="_Hlk40884942"/>
      <w:r>
        <w:rPr>
          <w:rFonts w:hint="cs"/>
          <w:rtl/>
          <w:lang w:bidi="ar-EG"/>
        </w:rPr>
        <w:t xml:space="preserve">وكما هو مبين في </w:t>
      </w:r>
      <w:hyperlink r:id="rId22" w:history="1">
        <w:r w:rsidRPr="004576A4">
          <w:rPr>
            <w:rStyle w:val="Hyperlink"/>
            <w:rFonts w:hint="cs"/>
            <w:rtl/>
            <w:lang w:bidi="ar-EG"/>
          </w:rPr>
          <w:t xml:space="preserve">الرسالة المعممة </w:t>
        </w:r>
        <w:r w:rsidRPr="004576A4">
          <w:rPr>
            <w:rStyle w:val="Hyperlink"/>
            <w:lang w:bidi="ar-EG"/>
          </w:rPr>
          <w:t>68</w:t>
        </w:r>
        <w:r w:rsidRPr="004576A4">
          <w:rPr>
            <w:rStyle w:val="Hyperlink"/>
            <w:rFonts w:hint="cs"/>
            <w:rtl/>
            <w:lang w:bidi="ar-EG"/>
          </w:rPr>
          <w:t xml:space="preserve"> لمكتب تقييس الاتصالات</w:t>
        </w:r>
      </w:hyperlink>
      <w:r>
        <w:rPr>
          <w:rFonts w:hint="cs"/>
          <w:rtl/>
          <w:lang w:bidi="ar-EG"/>
        </w:rPr>
        <w:t xml:space="preserve">، </w:t>
      </w:r>
      <w:r>
        <w:rPr>
          <w:color w:val="000000"/>
          <w:rtl/>
        </w:rPr>
        <w:t xml:space="preserve">يتطلب نظام التسجيل لقطاع تقييس الاتصالات موافقة مسؤول الاتصال فيما يتعلق </w:t>
      </w:r>
      <w:r>
        <w:rPr>
          <w:rFonts w:hint="cs"/>
          <w:color w:val="000000"/>
          <w:rtl/>
        </w:rPr>
        <w:t>ب</w:t>
      </w:r>
      <w:r>
        <w:rPr>
          <w:color w:val="000000"/>
          <w:rtl/>
        </w:rPr>
        <w:t>طلبات التسجيل؛</w:t>
      </w:r>
      <w:r>
        <w:rPr>
          <w:rFonts w:hint="cs"/>
          <w:rtl/>
        </w:rPr>
        <w:t xml:space="preserve"> وتوضح </w:t>
      </w:r>
      <w:hyperlink r:id="rId23" w:history="1">
        <w:r w:rsidRPr="004576A4">
          <w:rPr>
            <w:rStyle w:val="Hyperlink"/>
            <w:rFonts w:hint="cs"/>
            <w:rtl/>
          </w:rPr>
          <w:t xml:space="preserve">الرسالة المعممة </w:t>
        </w:r>
        <w:r w:rsidRPr="004576A4">
          <w:rPr>
            <w:rStyle w:val="Hyperlink"/>
          </w:rPr>
          <w:t>118</w:t>
        </w:r>
        <w:r w:rsidRPr="004576A4">
          <w:rPr>
            <w:rStyle w:val="Hyperlink"/>
            <w:rFonts w:hint="cs"/>
            <w:rtl/>
            <w:lang w:bidi="ar-EG"/>
          </w:rPr>
          <w:t xml:space="preserve"> لمكتب تقييس الاتصالات</w:t>
        </w:r>
      </w:hyperlink>
      <w:r>
        <w:rPr>
          <w:rFonts w:hint="cs"/>
          <w:rtl/>
          <w:lang w:bidi="ar-EG"/>
        </w:rPr>
        <w:t xml:space="preserve"> </w:t>
      </w:r>
      <w:r>
        <w:rPr>
          <w:color w:val="000000"/>
          <w:rtl/>
        </w:rPr>
        <w:t xml:space="preserve">كيفية الموافقة </w:t>
      </w:r>
      <w:proofErr w:type="spellStart"/>
      <w:r>
        <w:rPr>
          <w:color w:val="000000"/>
          <w:rtl/>
        </w:rPr>
        <w:t>الأوتوماتية</w:t>
      </w:r>
      <w:proofErr w:type="spellEnd"/>
      <w:r>
        <w:rPr>
          <w:color w:val="000000"/>
          <w:rtl/>
        </w:rPr>
        <w:t xml:space="preserve"> على هذه الطلبات</w:t>
      </w:r>
      <w:r>
        <w:rPr>
          <w:color w:val="000000"/>
        </w:rPr>
        <w:t>.</w:t>
      </w:r>
      <w:bookmarkEnd w:id="3"/>
      <w:r>
        <w:rPr>
          <w:rFonts w:hint="cs"/>
          <w:color w:val="000000"/>
          <w:rtl/>
        </w:rPr>
        <w:t xml:space="preserve"> وتنطبق بعض الخيارات المتاحة في نموذج التسجيل على الدول الأعضاء فقط. </w:t>
      </w:r>
      <w:r>
        <w:rPr>
          <w:color w:val="000000"/>
          <w:rtl/>
        </w:rPr>
        <w:t>ويُدعى الأعضاء إلى إشراك النساء في وفودهم كلما أمكن</w:t>
      </w:r>
      <w:r>
        <w:rPr>
          <w:color w:val="000000"/>
        </w:rPr>
        <w:t>.</w:t>
      </w:r>
    </w:p>
    <w:p w14:paraId="3814B1F9" w14:textId="2B42290D" w:rsidR="00937E23" w:rsidRDefault="00937E23" w:rsidP="00937E23">
      <w:r>
        <w:rPr>
          <w:rFonts w:hint="cs"/>
          <w:rtl/>
          <w:lang w:bidi="ar-EG"/>
        </w:rPr>
        <w:t xml:space="preserve">والتسجيل إلزامي من خلال نموذج التسجيل الإلكتروني في </w:t>
      </w:r>
      <w:hyperlink r:id="rId24" w:history="1">
        <w:r>
          <w:rPr>
            <w:rStyle w:val="Hyperlink"/>
            <w:rFonts w:hint="cs"/>
            <w:rtl/>
            <w:lang w:bidi="ar-EG"/>
          </w:rPr>
          <w:t>الصفحة الرئيسية للجنة الدراسات</w:t>
        </w:r>
      </w:hyperlink>
      <w:r>
        <w:rPr>
          <w:rFonts w:hint="cs"/>
          <w:rtl/>
          <w:lang w:bidi="ar-EG"/>
        </w:rPr>
        <w:t xml:space="preserve">. وبدون تأكيد التسجيل، لن يتمكن المندوبون من استعمال </w:t>
      </w:r>
      <w:hyperlink r:id="rId25" w:history="1">
        <w:r>
          <w:rPr>
            <w:rStyle w:val="Hyperlink"/>
            <w:rFonts w:hint="cs"/>
            <w:rtl/>
            <w:lang w:bidi="ar-EG"/>
          </w:rPr>
          <w:t>أداة </w:t>
        </w:r>
        <w:proofErr w:type="spellStart"/>
        <w:r>
          <w:rPr>
            <w:rStyle w:val="Hyperlink"/>
            <w:lang w:bidi="ar-EG"/>
          </w:rPr>
          <w:t>MyMeetings</w:t>
        </w:r>
        <w:proofErr w:type="spellEnd"/>
        <w:r>
          <w:rPr>
            <w:rStyle w:val="Hyperlink"/>
            <w:rFonts w:hint="cs"/>
            <w:rtl/>
            <w:lang w:bidi="ar-EG"/>
          </w:rPr>
          <w:t> </w:t>
        </w:r>
        <w:r>
          <w:rPr>
            <w:rStyle w:val="Hyperlink"/>
            <w:rFonts w:hint="cs"/>
            <w:rtl/>
          </w:rPr>
          <w:t>ل</w:t>
        </w:r>
        <w:r>
          <w:rPr>
            <w:rStyle w:val="Hyperlink"/>
            <w:rFonts w:hint="cs"/>
            <w:rtl/>
            <w:lang w:bidi="ar-EG"/>
          </w:rPr>
          <w:t>لمشاركة عن بُعد</w:t>
        </w:r>
      </w:hyperlink>
      <w:r>
        <w:rPr>
          <w:rFonts w:hint="cs"/>
          <w:rtl/>
          <w:lang w:bidi="ar-EG"/>
        </w:rPr>
        <w:t>.</w:t>
      </w:r>
    </w:p>
    <w:p w14:paraId="0CFC5F66" w14:textId="3CCA900F" w:rsidR="00937E23" w:rsidRDefault="00937E23" w:rsidP="00937E23">
      <w:pPr>
        <w:rPr>
          <w:lang w:bidi="ar-EG"/>
        </w:rPr>
      </w:pPr>
      <w:r>
        <w:rPr>
          <w:rFonts w:hint="cs"/>
          <w:b/>
          <w:bCs/>
          <w:rtl/>
        </w:rPr>
        <w:t>المندوبون الجدد والمِنح ورسالة دعم الحصول على التأشيرة</w:t>
      </w:r>
      <w:r>
        <w:rPr>
          <w:rFonts w:hint="cs"/>
          <w:rtl/>
        </w:rPr>
        <w:t>: لا تنطوي الاجتماعات الافتراضية على الحاجة إلى السفر، ولذلك لا </w:t>
      </w:r>
      <w:r w:rsidRPr="00937E23">
        <w:rPr>
          <w:rFonts w:hint="cs"/>
          <w:u w:val="single"/>
          <w:rtl/>
        </w:rPr>
        <w:t>تقدَّم</w:t>
      </w:r>
      <w:r>
        <w:rPr>
          <w:rFonts w:hint="cs"/>
          <w:rtl/>
        </w:rPr>
        <w:t xml:space="preserve"> أي مِنح ولا توجد حاجة إلى دعم الحصول على تأشيرة. </w:t>
      </w:r>
    </w:p>
    <w:p w14:paraId="36631FFE" w14:textId="33E5365B" w:rsidR="00937E23" w:rsidRDefault="00937E23" w:rsidP="00D517B2">
      <w:pPr>
        <w:rPr>
          <w:rtl/>
          <w:lang w:bidi="ar-EG"/>
        </w:rPr>
      </w:pPr>
      <w:r>
        <w:rPr>
          <w:rtl/>
          <w:lang w:bidi="ar-EG"/>
        </w:rPr>
        <w:br w:type="page"/>
      </w:r>
    </w:p>
    <w:p w14:paraId="2023683C" w14:textId="77777777" w:rsidR="00937E23" w:rsidRDefault="00937E23" w:rsidP="00937E23">
      <w:pPr>
        <w:pStyle w:val="AnnexNo"/>
      </w:pPr>
      <w:r>
        <w:rPr>
          <w:rFonts w:hint="cs"/>
          <w:rtl/>
        </w:rPr>
        <w:lastRenderedPageBreak/>
        <w:t xml:space="preserve">الملحق </w:t>
      </w:r>
      <w:r>
        <w:rPr>
          <w:lang w:val="en-GB"/>
        </w:rPr>
        <w:t>B</w:t>
      </w:r>
    </w:p>
    <w:p w14:paraId="096287AA" w14:textId="45C9B81D" w:rsidR="00937E23" w:rsidRDefault="00937E23" w:rsidP="00937E23">
      <w:pPr>
        <w:pStyle w:val="Annextitle"/>
        <w:rPr>
          <w:rtl/>
        </w:rPr>
      </w:pPr>
      <w:r>
        <w:rPr>
          <w:rFonts w:hint="cs"/>
          <w:rtl/>
        </w:rPr>
        <w:t xml:space="preserve">مشروع جدول </w:t>
      </w:r>
      <w:r w:rsidR="00DF57FA">
        <w:rPr>
          <w:rFonts w:hint="cs"/>
          <w:rtl/>
        </w:rPr>
        <w:t>ال</w:t>
      </w:r>
      <w:r>
        <w:rPr>
          <w:rFonts w:hint="cs"/>
          <w:rtl/>
        </w:rPr>
        <w:t>أعمال</w:t>
      </w:r>
    </w:p>
    <w:p w14:paraId="23FB2B46" w14:textId="77777777" w:rsidR="00937E23" w:rsidRDefault="00937E23" w:rsidP="00237466">
      <w:pPr>
        <w:pStyle w:val="enumlev1"/>
        <w:ind w:left="792" w:hanging="792"/>
        <w:rPr>
          <w:rtl/>
        </w:rPr>
      </w:pPr>
      <w:r>
        <w:rPr>
          <w:lang w:bidi="ar-EG"/>
        </w:rPr>
        <w:t>1</w:t>
      </w:r>
      <w:r>
        <w:rPr>
          <w:rFonts w:hint="cs"/>
          <w:rtl/>
        </w:rPr>
        <w:tab/>
        <w:t>افتتاح الاجتماع</w:t>
      </w:r>
    </w:p>
    <w:p w14:paraId="75B7DDD7" w14:textId="51246841" w:rsidR="00937E23" w:rsidRDefault="00937E23" w:rsidP="00237466">
      <w:pPr>
        <w:pStyle w:val="enumlev1"/>
        <w:ind w:left="792" w:hanging="792"/>
        <w:rPr>
          <w:rtl/>
        </w:rPr>
      </w:pPr>
      <w:r>
        <w:rPr>
          <w:lang w:bidi="ar-EG"/>
        </w:rPr>
        <w:t>2</w:t>
      </w:r>
      <w:r>
        <w:rPr>
          <w:rFonts w:hint="cs"/>
          <w:rtl/>
        </w:rPr>
        <w:tab/>
      </w:r>
      <w:r w:rsidR="00DF57FA" w:rsidRPr="00DF57FA">
        <w:rPr>
          <w:rFonts w:hint="cs"/>
          <w:rtl/>
          <w:lang w:bidi="ar-SA"/>
        </w:rPr>
        <w:t>إقرار جدول الأعمال</w:t>
      </w:r>
    </w:p>
    <w:p w14:paraId="29C670E6" w14:textId="21B3DA63" w:rsidR="00937E23" w:rsidRPr="007820FC" w:rsidRDefault="00937E23" w:rsidP="00237466">
      <w:pPr>
        <w:pStyle w:val="enumlev1"/>
        <w:ind w:left="792" w:hanging="792"/>
        <w:rPr>
          <w:lang w:val="en-GB"/>
        </w:rPr>
      </w:pPr>
      <w:r>
        <w:rPr>
          <w:lang w:bidi="ar-EG"/>
        </w:rPr>
        <w:t>3</w:t>
      </w:r>
      <w:r>
        <w:rPr>
          <w:rFonts w:hint="cs"/>
          <w:rtl/>
        </w:rPr>
        <w:tab/>
      </w:r>
      <w:r w:rsidR="007820FC">
        <w:rPr>
          <w:rFonts w:hint="cs"/>
          <w:rtl/>
        </w:rPr>
        <w:t xml:space="preserve">هيكل فرقة العمل </w:t>
      </w:r>
      <w:r w:rsidR="007820FC">
        <w:rPr>
          <w:lang w:val="en-GB"/>
        </w:rPr>
        <w:t>1/20</w:t>
      </w:r>
    </w:p>
    <w:p w14:paraId="21373BBB" w14:textId="67148F17" w:rsidR="00937E23" w:rsidRDefault="00937E23" w:rsidP="00237466">
      <w:pPr>
        <w:pStyle w:val="enumlev1"/>
        <w:ind w:left="792" w:hanging="792"/>
        <w:rPr>
          <w:rtl/>
        </w:rPr>
      </w:pPr>
      <w:r>
        <w:t>4</w:t>
      </w:r>
      <w:r>
        <w:rPr>
          <w:rFonts w:hint="cs"/>
          <w:rtl/>
        </w:rPr>
        <w:tab/>
      </w:r>
      <w:r w:rsidR="007820FC">
        <w:rPr>
          <w:rFonts w:hint="cs"/>
          <w:rtl/>
        </w:rPr>
        <w:t>تنظيم العمل</w:t>
      </w:r>
    </w:p>
    <w:p w14:paraId="5EFB2962" w14:textId="093FB3A1" w:rsidR="00937E23" w:rsidRDefault="00937E23" w:rsidP="00237466">
      <w:pPr>
        <w:pStyle w:val="enumlev1"/>
        <w:ind w:left="792" w:hanging="792"/>
        <w:rPr>
          <w:rtl/>
        </w:rPr>
      </w:pPr>
      <w:r>
        <w:t>5</w:t>
      </w:r>
      <w:r>
        <w:rPr>
          <w:rFonts w:hint="cs"/>
          <w:rtl/>
        </w:rPr>
        <w:tab/>
      </w:r>
      <w:r w:rsidR="00DF57FA" w:rsidRPr="00DF57FA">
        <w:rPr>
          <w:rFonts w:ascii="Segoe UI" w:hAnsi="Segoe UI" w:cs="Segoe UI" w:hint="cs"/>
          <w:color w:val="000000"/>
          <w:sz w:val="20"/>
          <w:szCs w:val="20"/>
          <w:shd w:val="clear" w:color="auto" w:fill="FFFFFF"/>
          <w:rtl/>
          <w:lang w:bidi="ar-SA"/>
        </w:rPr>
        <w:t xml:space="preserve">نداء الأسماء </w:t>
      </w:r>
      <w:r w:rsidR="006D02AD">
        <w:rPr>
          <w:rFonts w:ascii="Segoe UI" w:hAnsi="Segoe UI" w:cs="Segoe UI" w:hint="cs"/>
          <w:color w:val="000000"/>
          <w:sz w:val="20"/>
          <w:szCs w:val="20"/>
          <w:shd w:val="clear" w:color="auto" w:fill="FFFFFF"/>
          <w:rtl/>
          <w:lang w:bidi="ar-SA"/>
        </w:rPr>
        <w:t>فيما يتعلق</w:t>
      </w:r>
      <w:r w:rsidR="00DF57FA" w:rsidRPr="00DF57FA">
        <w:rPr>
          <w:rFonts w:ascii="Segoe UI" w:hAnsi="Segoe UI" w:cs="Segoe UI" w:hint="cs"/>
          <w:color w:val="000000"/>
          <w:sz w:val="20"/>
          <w:szCs w:val="20"/>
          <w:shd w:val="clear" w:color="auto" w:fill="FFFFFF"/>
          <w:rtl/>
          <w:lang w:bidi="ar-SA"/>
        </w:rPr>
        <w:t xml:space="preserve"> بحقوق الملكية الفكرية</w:t>
      </w:r>
    </w:p>
    <w:p w14:paraId="646F7422" w14:textId="6FBC5DC3" w:rsidR="00937E23" w:rsidRDefault="00937E23" w:rsidP="00237466">
      <w:pPr>
        <w:pStyle w:val="enumlev1"/>
        <w:ind w:left="792" w:hanging="792"/>
        <w:rPr>
          <w:rtl/>
          <w:lang w:bidi="ar-EG"/>
        </w:rPr>
      </w:pPr>
      <w:r>
        <w:t>6</w:t>
      </w:r>
      <w:r>
        <w:rPr>
          <w:rFonts w:hint="cs"/>
          <w:rtl/>
        </w:rPr>
        <w:tab/>
      </w:r>
      <w:r w:rsidR="00DF57FA" w:rsidRPr="00DF57FA">
        <w:rPr>
          <w:rFonts w:hint="cs"/>
          <w:rtl/>
          <w:lang w:bidi="ar-SA"/>
        </w:rPr>
        <w:t xml:space="preserve">الأنشطة المؤقتة </w:t>
      </w:r>
      <w:r w:rsidRPr="00937E23">
        <w:rPr>
          <w:rFonts w:hint="cs"/>
          <w:rtl/>
          <w:lang w:bidi="ar-SA"/>
        </w:rPr>
        <w:t xml:space="preserve">منذ </w:t>
      </w:r>
      <w:r>
        <w:rPr>
          <w:rFonts w:hint="cs"/>
          <w:rtl/>
          <w:lang w:bidi="ar-SA"/>
        </w:rPr>
        <w:t xml:space="preserve">أغسطس </w:t>
      </w:r>
      <w:r w:rsidRPr="00937E23">
        <w:rPr>
          <w:rFonts w:hint="cs"/>
          <w:rtl/>
          <w:lang w:bidi="ar-SA"/>
        </w:rPr>
        <w:t>2020</w:t>
      </w:r>
    </w:p>
    <w:p w14:paraId="22C72CE5" w14:textId="2B0EAADE" w:rsidR="00937E23" w:rsidRPr="002B0D9D" w:rsidRDefault="00937E23" w:rsidP="00237466">
      <w:pPr>
        <w:pStyle w:val="enumlev1"/>
        <w:ind w:left="792" w:hanging="792"/>
        <w:rPr>
          <w:rtl/>
          <w:lang w:val="en-GB" w:bidi="ar-SA"/>
        </w:rPr>
      </w:pPr>
      <w:r>
        <w:t>7</w:t>
      </w:r>
      <w:r>
        <w:tab/>
      </w:r>
      <w:r w:rsidR="002B0D9D">
        <w:rPr>
          <w:rFonts w:hint="cs"/>
          <w:rtl/>
        </w:rPr>
        <w:t xml:space="preserve">مناقشة المسائل المسندة إلى فرقة العمل </w:t>
      </w:r>
      <w:r w:rsidR="002B0D9D">
        <w:rPr>
          <w:lang w:val="en-GB"/>
        </w:rPr>
        <w:t>1/20</w:t>
      </w:r>
    </w:p>
    <w:p w14:paraId="4E122049" w14:textId="16B8A089" w:rsidR="00937E23" w:rsidRDefault="00937E23" w:rsidP="00237466">
      <w:pPr>
        <w:pStyle w:val="enumlev1"/>
        <w:ind w:left="792" w:hanging="792"/>
        <w:rPr>
          <w:rtl/>
        </w:rPr>
      </w:pPr>
      <w:r>
        <w:t>8</w:t>
      </w:r>
      <w:r>
        <w:rPr>
          <w:rFonts w:hint="cs"/>
          <w:rtl/>
        </w:rPr>
        <w:tab/>
      </w:r>
      <w:r w:rsidR="002B0D9D">
        <w:rPr>
          <w:rFonts w:hint="cs"/>
          <w:rtl/>
        </w:rPr>
        <w:t>المسائل ذات الاهتمام العام</w:t>
      </w:r>
    </w:p>
    <w:p w14:paraId="286D7B38" w14:textId="6818B4A3" w:rsidR="00937E23" w:rsidRDefault="00937E23" w:rsidP="00237466">
      <w:pPr>
        <w:pStyle w:val="enumlev1"/>
        <w:ind w:left="792" w:hanging="792"/>
        <w:rPr>
          <w:rtl/>
        </w:rPr>
      </w:pPr>
      <w:r>
        <w:t>9</w:t>
      </w:r>
      <w:r>
        <w:rPr>
          <w:rFonts w:hint="cs"/>
          <w:rtl/>
        </w:rPr>
        <w:tab/>
      </w:r>
      <w:r w:rsidR="002B0D9D">
        <w:rPr>
          <w:rFonts w:hint="cs"/>
          <w:rtl/>
        </w:rPr>
        <w:t>استعراض تقارير المسائل</w:t>
      </w:r>
      <w:r w:rsidR="009E799E">
        <w:rPr>
          <w:rFonts w:hint="cs"/>
          <w:rtl/>
        </w:rPr>
        <w:t xml:space="preserve"> المعروضة في الاجتماع</w:t>
      </w:r>
    </w:p>
    <w:p w14:paraId="0B1CE000" w14:textId="513AFF8E" w:rsidR="00937E23" w:rsidRDefault="00937E23" w:rsidP="00237466">
      <w:pPr>
        <w:pStyle w:val="enumlev1"/>
        <w:ind w:left="792" w:hanging="792"/>
        <w:rPr>
          <w:rtl/>
        </w:rPr>
      </w:pPr>
      <w:r>
        <w:t>10</w:t>
      </w:r>
      <w:r>
        <w:rPr>
          <w:rFonts w:hint="cs"/>
          <w:rtl/>
        </w:rPr>
        <w:tab/>
      </w:r>
      <w:r w:rsidRPr="00937E23">
        <w:rPr>
          <w:rtl/>
          <w:lang w:bidi="ar-SA"/>
        </w:rPr>
        <w:t xml:space="preserve">استعراض تقرير اجتماع فرقة العمل </w:t>
      </w:r>
      <w:r>
        <w:rPr>
          <w:lang w:bidi="ar-SA"/>
        </w:rPr>
        <w:t>1/20</w:t>
      </w:r>
      <w:r w:rsidR="00DF57FA">
        <w:rPr>
          <w:rFonts w:hint="cs"/>
          <w:rtl/>
          <w:lang w:bidi="ar-SA"/>
        </w:rPr>
        <w:t xml:space="preserve"> </w:t>
      </w:r>
      <w:r w:rsidR="002B0D9D">
        <w:rPr>
          <w:rFonts w:hint="cs"/>
          <w:rtl/>
        </w:rPr>
        <w:t>وغير ذلك</w:t>
      </w:r>
    </w:p>
    <w:p w14:paraId="6DCA0C81" w14:textId="0536A5E9" w:rsidR="00937E23" w:rsidRDefault="00937E23" w:rsidP="00237466">
      <w:pPr>
        <w:pStyle w:val="enumlev1"/>
        <w:ind w:left="792" w:hanging="792"/>
        <w:rPr>
          <w:rtl/>
        </w:rPr>
      </w:pPr>
      <w:r>
        <w:t>11</w:t>
      </w:r>
      <w:r>
        <w:rPr>
          <w:rFonts w:hint="cs"/>
          <w:rtl/>
        </w:rPr>
        <w:tab/>
      </w:r>
      <w:r w:rsidRPr="00937E23">
        <w:rPr>
          <w:rtl/>
          <w:lang w:bidi="ar-SA"/>
        </w:rPr>
        <w:t>ما يستجد من أعمال</w:t>
      </w:r>
    </w:p>
    <w:p w14:paraId="0441FB46" w14:textId="5F848E84" w:rsidR="00937E23" w:rsidRDefault="00937E23" w:rsidP="00237466">
      <w:pPr>
        <w:pStyle w:val="enumlev1"/>
        <w:keepNext/>
        <w:keepLines/>
        <w:ind w:left="792" w:hanging="792"/>
        <w:rPr>
          <w:rtl/>
          <w:lang w:bidi="ar-EG"/>
        </w:rPr>
      </w:pPr>
      <w:r>
        <w:rPr>
          <w:lang w:val="en-GB"/>
        </w:rPr>
        <w:t>12</w:t>
      </w:r>
      <w:r>
        <w:tab/>
      </w:r>
      <w:r w:rsidRPr="00937E23">
        <w:rPr>
          <w:rtl/>
          <w:lang w:bidi="ar-SA"/>
        </w:rPr>
        <w:t>اختتام الاجتماع</w:t>
      </w:r>
    </w:p>
    <w:p w14:paraId="72517063" w14:textId="163A60D3" w:rsidR="00937E23" w:rsidRDefault="00937E23" w:rsidP="00DF57FA">
      <w:pPr>
        <w:spacing w:before="240" w:line="168" w:lineRule="auto"/>
        <w:rPr>
          <w:rtl/>
        </w:rPr>
      </w:pPr>
      <w:r>
        <w:rPr>
          <w:rFonts w:hint="cs"/>
          <w:b/>
          <w:bCs/>
          <w:rtl/>
        </w:rPr>
        <w:t xml:space="preserve">ملاحظة </w:t>
      </w:r>
      <w:r>
        <w:rPr>
          <w:rFonts w:hint="cs"/>
          <w:rtl/>
        </w:rPr>
        <w:t xml:space="preserve">- </w:t>
      </w:r>
      <w:r w:rsidR="00DF57FA" w:rsidRPr="00DF57FA">
        <w:rPr>
          <w:rFonts w:hint="cs"/>
          <w:rtl/>
        </w:rPr>
        <w:t xml:space="preserve">يمكن الاطلاع على تحديثات جدول الأعمال </w:t>
      </w:r>
      <w:r>
        <w:rPr>
          <w:rFonts w:hint="cs"/>
          <w:rtl/>
        </w:rPr>
        <w:t xml:space="preserve">في </w:t>
      </w:r>
      <w:hyperlink r:id="rId26" w:history="1">
        <w:r w:rsidRPr="00937E23">
          <w:rPr>
            <w:rStyle w:val="Hyperlink"/>
            <w:rtl/>
          </w:rPr>
          <w:t>الصفحة الإلكترونية للجنة الدراسات 20</w:t>
        </w:r>
      </w:hyperlink>
      <w:r w:rsidRPr="00937E23">
        <w:t>.</w:t>
      </w:r>
    </w:p>
    <w:p w14:paraId="2E1DC217" w14:textId="77777777" w:rsidR="00937E23" w:rsidRDefault="00937E23" w:rsidP="00937E23">
      <w:pPr>
        <w:spacing w:before="600"/>
        <w:jc w:val="center"/>
        <w:rPr>
          <w:lang w:bidi="ar-EG"/>
        </w:rPr>
      </w:pPr>
      <w:r>
        <w:rPr>
          <w:rFonts w:hint="cs"/>
          <w:color w:val="000000"/>
          <w:rtl/>
          <w:lang w:bidi="ar-EG"/>
        </w:rPr>
        <w:t>ـــــــــــــــــــــــــــــــــــــــــــــــــــــــــــــــــــــــــــــــــــــــــــ</w:t>
      </w:r>
    </w:p>
    <w:sectPr w:rsidR="00937E23" w:rsidSect="006C3242">
      <w:headerReference w:type="default" r:id="rId27"/>
      <w:footerReference w:type="default" r:id="rId28"/>
      <w:footerReference w:type="first" r:id="rId2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C1A12" w14:textId="77777777" w:rsidR="00EB5578" w:rsidRDefault="00EB5578" w:rsidP="006C3242">
      <w:pPr>
        <w:spacing w:before="0" w:line="240" w:lineRule="auto"/>
      </w:pPr>
      <w:r>
        <w:separator/>
      </w:r>
    </w:p>
  </w:endnote>
  <w:endnote w:type="continuationSeparator" w:id="0">
    <w:p w14:paraId="3B1D9EBA" w14:textId="77777777" w:rsidR="00EB5578" w:rsidRDefault="00EB557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3DC9B" w14:textId="204949BA" w:rsidR="006C3242" w:rsidRPr="0026373E" w:rsidRDefault="006C3242" w:rsidP="00DF57FA">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FD40D" w14:textId="0C6CB503" w:rsidR="00596808" w:rsidRPr="00DF57FA" w:rsidRDefault="00DF57FA" w:rsidP="00593E5C">
    <w:pPr>
      <w:tabs>
        <w:tab w:val="left" w:pos="1191"/>
        <w:tab w:val="left" w:pos="1588"/>
        <w:tab w:val="left" w:pos="1985"/>
        <w:tab w:val="left" w:pos="5954"/>
        <w:tab w:val="right" w:pos="9639"/>
      </w:tabs>
      <w:overflowPunct w:val="0"/>
      <w:autoSpaceDE w:val="0"/>
      <w:autoSpaceDN w:val="0"/>
      <w:bidi w:val="0"/>
      <w:adjustRightInd w:val="0"/>
      <w:jc w:val="center"/>
      <w:textAlignment w:val="baseline"/>
      <w:rPr>
        <w:rFonts w:eastAsia="Times New Roman"/>
        <w:caps/>
        <w:noProof/>
        <w:sz w:val="16"/>
        <w:szCs w:val="20"/>
        <w:lang w:val="en-GB" w:eastAsia="en-US"/>
      </w:rPr>
    </w:pPr>
    <w:r w:rsidRPr="00DF57FA">
      <w:rPr>
        <w:rFonts w:eastAsia="Times New Roman"/>
        <w:noProof/>
        <w:color w:val="0070C0"/>
        <w:sz w:val="18"/>
        <w:szCs w:val="18"/>
        <w:lang w:val="fr-CH" w:eastAsia="en-US"/>
      </w:rPr>
      <w:t xml:space="preserve">International Telecommunication Union • Place des Nations </w:t>
    </w:r>
    <w:r w:rsidRPr="00DF57FA">
      <w:rPr>
        <w:rFonts w:eastAsia="Times New Roman"/>
        <w:caps/>
        <w:noProof/>
        <w:color w:val="0070C0"/>
        <w:sz w:val="18"/>
        <w:szCs w:val="18"/>
        <w:lang w:val="fr-CH" w:eastAsia="en-US"/>
      </w:rPr>
      <w:t>•</w:t>
    </w:r>
    <w:r w:rsidRPr="00DF57FA">
      <w:rPr>
        <w:rFonts w:eastAsia="Times New Roman"/>
        <w:noProof/>
        <w:color w:val="0070C0"/>
        <w:sz w:val="18"/>
        <w:szCs w:val="18"/>
        <w:lang w:val="fr-CH" w:eastAsia="en-US"/>
      </w:rPr>
      <w:t xml:space="preserve"> CH</w:t>
    </w:r>
    <w:r w:rsidRPr="00DF57FA">
      <w:rPr>
        <w:rFonts w:eastAsia="Times New Roman"/>
        <w:noProof/>
        <w:color w:val="0070C0"/>
        <w:sz w:val="18"/>
        <w:szCs w:val="18"/>
        <w:lang w:val="fr-CH" w:eastAsia="en-US"/>
      </w:rPr>
      <w:noBreakHyphen/>
      <w:t xml:space="preserve">1211 Geneva 20 </w:t>
    </w:r>
    <w:r w:rsidRPr="00DF57FA">
      <w:rPr>
        <w:rFonts w:eastAsia="Times New Roman"/>
        <w:caps/>
        <w:noProof/>
        <w:color w:val="0070C0"/>
        <w:sz w:val="18"/>
        <w:szCs w:val="18"/>
        <w:lang w:val="fr-CH" w:eastAsia="en-US"/>
      </w:rPr>
      <w:t>•</w:t>
    </w:r>
    <w:r w:rsidRPr="00DF57FA">
      <w:rPr>
        <w:rFonts w:eastAsia="Times New Roman"/>
        <w:noProof/>
        <w:color w:val="0070C0"/>
        <w:sz w:val="18"/>
        <w:szCs w:val="18"/>
        <w:lang w:val="fr-CH" w:eastAsia="en-US"/>
      </w:rPr>
      <w:t xml:space="preserve"> Switzerland </w:t>
    </w:r>
    <w:r w:rsidRPr="00DF57FA">
      <w:rPr>
        <w:rFonts w:eastAsia="Times New Roman"/>
        <w:caps/>
        <w:noProof/>
        <w:color w:val="0070C0"/>
        <w:sz w:val="18"/>
        <w:szCs w:val="18"/>
        <w:lang w:val="fr-CH" w:eastAsia="en-US"/>
      </w:rPr>
      <w:br/>
    </w:r>
    <w:r w:rsidRPr="00DF57FA">
      <w:rPr>
        <w:rFonts w:eastAsia="Times New Roman"/>
        <w:noProof/>
        <w:color w:val="0070C0"/>
        <w:sz w:val="18"/>
        <w:szCs w:val="18"/>
        <w:lang w:val="fr-CH" w:eastAsia="en-US"/>
      </w:rPr>
      <w:t>Tel:</w:t>
    </w:r>
    <w:r w:rsidRPr="00DF57FA">
      <w:rPr>
        <w:rFonts w:eastAsia="Times New Roman"/>
        <w:caps/>
        <w:noProof/>
        <w:color w:val="0070C0"/>
        <w:sz w:val="18"/>
        <w:szCs w:val="18"/>
        <w:lang w:val="fr-CH" w:eastAsia="en-US"/>
      </w:rPr>
      <w:t xml:space="preserve"> +41 22 730 5111 • </w:t>
    </w:r>
    <w:r w:rsidRPr="00DF57FA">
      <w:rPr>
        <w:rFonts w:eastAsia="Times New Roman"/>
        <w:noProof/>
        <w:color w:val="0070C0"/>
        <w:sz w:val="18"/>
        <w:szCs w:val="18"/>
        <w:lang w:val="fr-CH" w:eastAsia="en-US"/>
      </w:rPr>
      <w:t>Fax</w:t>
    </w:r>
    <w:r w:rsidRPr="00DF57FA">
      <w:rPr>
        <w:rFonts w:eastAsia="Times New Roman"/>
        <w:caps/>
        <w:noProof/>
        <w:color w:val="0070C0"/>
        <w:sz w:val="18"/>
        <w:szCs w:val="18"/>
        <w:lang w:val="fr-CH" w:eastAsia="en-US"/>
      </w:rPr>
      <w:t>: +41 22 733 7256 • E-</w:t>
    </w:r>
    <w:r w:rsidRPr="00DF57FA">
      <w:rPr>
        <w:rFonts w:eastAsia="Times New Roman"/>
        <w:noProof/>
        <w:color w:val="0070C0"/>
        <w:sz w:val="18"/>
        <w:szCs w:val="18"/>
        <w:lang w:val="fr-CH" w:eastAsia="en-US"/>
      </w:rPr>
      <w:t>mail</w:t>
    </w:r>
    <w:r w:rsidRPr="00DF57FA">
      <w:rPr>
        <w:rFonts w:eastAsia="Times New Roman"/>
        <w:caps/>
        <w:noProof/>
        <w:color w:val="0070C0"/>
        <w:sz w:val="18"/>
        <w:szCs w:val="18"/>
        <w:lang w:val="fr-CH" w:eastAsia="en-US"/>
      </w:rPr>
      <w:t xml:space="preserve">: </w:t>
    </w:r>
    <w:hyperlink r:id="rId1" w:history="1">
      <w:r w:rsidRPr="00DF57FA">
        <w:rPr>
          <w:rFonts w:eastAsia="Times New Roman"/>
          <w:noProof/>
          <w:color w:val="0070C0"/>
          <w:sz w:val="18"/>
          <w:szCs w:val="18"/>
          <w:u w:val="single"/>
          <w:lang w:val="fr-CH" w:eastAsia="en-US"/>
        </w:rPr>
        <w:t>itumail@itu.int</w:t>
      </w:r>
    </w:hyperlink>
    <w:r w:rsidRPr="00DF57FA">
      <w:rPr>
        <w:rFonts w:eastAsia="Times New Roman"/>
        <w:noProof/>
        <w:color w:val="0070C0"/>
        <w:sz w:val="18"/>
        <w:szCs w:val="18"/>
        <w:lang w:val="fr-CH" w:eastAsia="en-US"/>
      </w:rPr>
      <w:t xml:space="preserve"> • </w:t>
    </w:r>
    <w:hyperlink r:id="rId2" w:history="1">
      <w:r w:rsidRPr="00DF57FA">
        <w:rPr>
          <w:rFonts w:eastAsia="Times New Roman"/>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F9639" w14:textId="77777777" w:rsidR="00EB5578" w:rsidRDefault="00EB5578" w:rsidP="006C3242">
      <w:pPr>
        <w:spacing w:before="0" w:line="240" w:lineRule="auto"/>
      </w:pPr>
      <w:r>
        <w:separator/>
      </w:r>
    </w:p>
  </w:footnote>
  <w:footnote w:type="continuationSeparator" w:id="0">
    <w:p w14:paraId="19245874" w14:textId="77777777" w:rsidR="00EB5578" w:rsidRDefault="00EB5578"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98345" w14:textId="7F839DCB" w:rsidR="00447F32" w:rsidRPr="00183B64" w:rsidRDefault="00596808" w:rsidP="00B43DF1">
    <w:pPr>
      <w:pStyle w:val="Header"/>
      <w:spacing w:before="120" w:after="240"/>
      <w:jc w:val="center"/>
      <w:rPr>
        <w:rFonts w:asciiTheme="minorHAnsi" w:hAnsiTheme="minorHAnsi" w:cstheme="minorHAnsi"/>
        <w:sz w:val="18"/>
        <w:szCs w:val="18"/>
      </w:rPr>
    </w:pPr>
    <w:r w:rsidRPr="00183B64">
      <w:rPr>
        <w:rFonts w:asciiTheme="minorHAnsi" w:hAnsiTheme="minorHAnsi" w:cstheme="minorHAnsi"/>
        <w:sz w:val="18"/>
        <w:szCs w:val="18"/>
      </w:rPr>
      <w:t xml:space="preserve">- </w:t>
    </w:r>
    <w:r w:rsidRPr="00183B64">
      <w:rPr>
        <w:rFonts w:asciiTheme="minorHAnsi" w:hAnsiTheme="minorHAnsi" w:cstheme="minorHAnsi"/>
        <w:sz w:val="18"/>
        <w:szCs w:val="18"/>
      </w:rPr>
      <w:fldChar w:fldCharType="begin"/>
    </w:r>
    <w:r w:rsidRPr="00183B64">
      <w:rPr>
        <w:rFonts w:asciiTheme="minorHAnsi" w:hAnsiTheme="minorHAnsi" w:cstheme="minorHAnsi"/>
        <w:sz w:val="18"/>
        <w:szCs w:val="18"/>
      </w:rPr>
      <w:instrText xml:space="preserve"> PAGE </w:instrText>
    </w:r>
    <w:r w:rsidRPr="00183B64">
      <w:rPr>
        <w:rFonts w:asciiTheme="minorHAnsi" w:hAnsiTheme="minorHAnsi" w:cstheme="minorHAnsi"/>
        <w:sz w:val="18"/>
        <w:szCs w:val="18"/>
      </w:rPr>
      <w:fldChar w:fldCharType="separate"/>
    </w:r>
    <w:r w:rsidRPr="00183B64">
      <w:rPr>
        <w:rFonts w:asciiTheme="minorHAnsi" w:hAnsiTheme="minorHAnsi" w:cstheme="minorHAnsi"/>
        <w:sz w:val="18"/>
        <w:szCs w:val="18"/>
      </w:rPr>
      <w:t>2</w:t>
    </w:r>
    <w:r w:rsidRPr="00183B64">
      <w:rPr>
        <w:rFonts w:asciiTheme="minorHAnsi" w:hAnsiTheme="minorHAnsi" w:cstheme="minorHAnsi"/>
        <w:sz w:val="18"/>
        <w:szCs w:val="18"/>
      </w:rPr>
      <w:fldChar w:fldCharType="end"/>
    </w:r>
    <w:r w:rsidRPr="00183B64">
      <w:rPr>
        <w:rFonts w:asciiTheme="minorHAnsi" w:hAnsiTheme="minorHAnsi" w:cstheme="minorHAnsi"/>
        <w:sz w:val="18"/>
        <w:szCs w:val="18"/>
      </w:rPr>
      <w:t xml:space="preserve"> -</w:t>
    </w:r>
    <w:r w:rsidR="00B43DF1" w:rsidRPr="00183B64">
      <w:rPr>
        <w:rFonts w:asciiTheme="minorHAnsi" w:hAnsiTheme="minorHAnsi" w:cstheme="minorHAnsi"/>
        <w:sz w:val="18"/>
        <w:szCs w:val="18"/>
        <w:rtl/>
      </w:rPr>
      <w:br/>
    </w:r>
    <w:r w:rsidRPr="00183B64">
      <w:rPr>
        <w:rFonts w:asciiTheme="minorHAnsi" w:hAnsiTheme="minorHAnsi" w:cstheme="minorHAnsi"/>
        <w:sz w:val="18"/>
        <w:szCs w:val="18"/>
        <w:rtl/>
        <w:lang w:bidi="ar-EG"/>
      </w:rPr>
      <w:t xml:space="preserve">الرسالة الجماعية </w:t>
    </w:r>
    <w:r w:rsidR="00937E23" w:rsidRPr="00183B64">
      <w:rPr>
        <w:rFonts w:asciiTheme="minorHAnsi" w:hAnsiTheme="minorHAnsi" w:cstheme="minorHAnsi"/>
        <w:sz w:val="18"/>
        <w:szCs w:val="18"/>
        <w:lang w:val="en-GB"/>
      </w:rPr>
      <w:t>9/20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78"/>
    <w:rsid w:val="0006468A"/>
    <w:rsid w:val="00090574"/>
    <w:rsid w:val="000C1C0E"/>
    <w:rsid w:val="000C548A"/>
    <w:rsid w:val="000E498D"/>
    <w:rsid w:val="00183B64"/>
    <w:rsid w:val="001C0169"/>
    <w:rsid w:val="001D1D50"/>
    <w:rsid w:val="001D6745"/>
    <w:rsid w:val="001E446E"/>
    <w:rsid w:val="002154EE"/>
    <w:rsid w:val="002276D2"/>
    <w:rsid w:val="0023283D"/>
    <w:rsid w:val="00237466"/>
    <w:rsid w:val="00243ECE"/>
    <w:rsid w:val="0026373E"/>
    <w:rsid w:val="00271C43"/>
    <w:rsid w:val="00290728"/>
    <w:rsid w:val="002978F4"/>
    <w:rsid w:val="002B028D"/>
    <w:rsid w:val="002B0D9D"/>
    <w:rsid w:val="002E196B"/>
    <w:rsid w:val="002E6541"/>
    <w:rsid w:val="0033265E"/>
    <w:rsid w:val="00334924"/>
    <w:rsid w:val="003409BC"/>
    <w:rsid w:val="00357185"/>
    <w:rsid w:val="00383829"/>
    <w:rsid w:val="003A3046"/>
    <w:rsid w:val="003F4B29"/>
    <w:rsid w:val="00400EC6"/>
    <w:rsid w:val="0042686F"/>
    <w:rsid w:val="004317D8"/>
    <w:rsid w:val="00434183"/>
    <w:rsid w:val="00443869"/>
    <w:rsid w:val="00447F32"/>
    <w:rsid w:val="004E11DC"/>
    <w:rsid w:val="00525DDD"/>
    <w:rsid w:val="005409AC"/>
    <w:rsid w:val="0055516A"/>
    <w:rsid w:val="0058491B"/>
    <w:rsid w:val="00592EA5"/>
    <w:rsid w:val="00593E5C"/>
    <w:rsid w:val="00595B52"/>
    <w:rsid w:val="00596808"/>
    <w:rsid w:val="005A3170"/>
    <w:rsid w:val="00651082"/>
    <w:rsid w:val="00677396"/>
    <w:rsid w:val="0069200F"/>
    <w:rsid w:val="006A65CB"/>
    <w:rsid w:val="006C1530"/>
    <w:rsid w:val="006C3242"/>
    <w:rsid w:val="006C7CC0"/>
    <w:rsid w:val="006D02AD"/>
    <w:rsid w:val="006F63F7"/>
    <w:rsid w:val="007025C7"/>
    <w:rsid w:val="00706D7A"/>
    <w:rsid w:val="00722F0D"/>
    <w:rsid w:val="0074420E"/>
    <w:rsid w:val="007820FC"/>
    <w:rsid w:val="00783E26"/>
    <w:rsid w:val="007C3BC7"/>
    <w:rsid w:val="007C3BCD"/>
    <w:rsid w:val="007D4ACF"/>
    <w:rsid w:val="007F0787"/>
    <w:rsid w:val="00810B7B"/>
    <w:rsid w:val="0082358A"/>
    <w:rsid w:val="008235CD"/>
    <w:rsid w:val="008247DE"/>
    <w:rsid w:val="00840B10"/>
    <w:rsid w:val="008513CB"/>
    <w:rsid w:val="008A7F84"/>
    <w:rsid w:val="0091702E"/>
    <w:rsid w:val="00923B0C"/>
    <w:rsid w:val="00937E23"/>
    <w:rsid w:val="0094021C"/>
    <w:rsid w:val="00952F86"/>
    <w:rsid w:val="00967340"/>
    <w:rsid w:val="00982B28"/>
    <w:rsid w:val="009D313F"/>
    <w:rsid w:val="009E799E"/>
    <w:rsid w:val="00A45494"/>
    <w:rsid w:val="00A47A5A"/>
    <w:rsid w:val="00A6683B"/>
    <w:rsid w:val="00A97F94"/>
    <w:rsid w:val="00AA7EA2"/>
    <w:rsid w:val="00AF6B5C"/>
    <w:rsid w:val="00B03099"/>
    <w:rsid w:val="00B05BC8"/>
    <w:rsid w:val="00B43DF1"/>
    <w:rsid w:val="00B54F20"/>
    <w:rsid w:val="00B64B47"/>
    <w:rsid w:val="00C002DE"/>
    <w:rsid w:val="00C53BF8"/>
    <w:rsid w:val="00C66157"/>
    <w:rsid w:val="00C674FE"/>
    <w:rsid w:val="00C67501"/>
    <w:rsid w:val="00C75633"/>
    <w:rsid w:val="00CE2EE1"/>
    <w:rsid w:val="00CE3349"/>
    <w:rsid w:val="00CE36E5"/>
    <w:rsid w:val="00CF27F5"/>
    <w:rsid w:val="00CF3FFD"/>
    <w:rsid w:val="00CF6B02"/>
    <w:rsid w:val="00D10CCF"/>
    <w:rsid w:val="00D22846"/>
    <w:rsid w:val="00D517B2"/>
    <w:rsid w:val="00D73CEC"/>
    <w:rsid w:val="00D77D0F"/>
    <w:rsid w:val="00DA1CF0"/>
    <w:rsid w:val="00DC1E02"/>
    <w:rsid w:val="00DC24B4"/>
    <w:rsid w:val="00DC5FB0"/>
    <w:rsid w:val="00DD1EBB"/>
    <w:rsid w:val="00DF16DC"/>
    <w:rsid w:val="00DF57FA"/>
    <w:rsid w:val="00E45211"/>
    <w:rsid w:val="00E473C5"/>
    <w:rsid w:val="00E92863"/>
    <w:rsid w:val="00EB5578"/>
    <w:rsid w:val="00EB796D"/>
    <w:rsid w:val="00F058DC"/>
    <w:rsid w:val="00F24FC4"/>
    <w:rsid w:val="00F2676C"/>
    <w:rsid w:val="00F33FA9"/>
    <w:rsid w:val="00F52941"/>
    <w:rsid w:val="00F84366"/>
    <w:rsid w:val="00F85089"/>
    <w:rsid w:val="00F974C5"/>
    <w:rsid w:val="00FA6F46"/>
    <w:rsid w:val="00FB1F89"/>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520734"/>
  <w15:chartTrackingRefBased/>
  <w15:docId w15:val="{92DC5973-AE51-4A4A-8BE7-B4C21722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超链接1"/>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styleId="BalloonText">
    <w:name w:val="Balloon Text"/>
    <w:basedOn w:val="Normal"/>
    <w:link w:val="BalloonTextChar"/>
    <w:uiPriority w:val="99"/>
    <w:semiHidden/>
    <w:unhideWhenUsed/>
    <w:rsid w:val="00A4549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494"/>
    <w:rPr>
      <w:rFonts w:ascii="Segoe UI" w:hAnsi="Segoe UI" w:cs="Segoe UI"/>
      <w:sz w:val="18"/>
      <w:szCs w:val="18"/>
    </w:rPr>
  </w:style>
  <w:style w:type="character" w:styleId="FollowedHyperlink">
    <w:name w:val="FollowedHyperlink"/>
    <w:basedOn w:val="DefaultParagraphFont"/>
    <w:uiPriority w:val="99"/>
    <w:semiHidden/>
    <w:unhideWhenUsed/>
    <w:rsid w:val="00F33F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go/tsg20"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https://www.itu.int/en/ITU-T/studygroups/2017-2020/20/Pages/default.aspx" TargetMode="External"/><Relationship Id="rId3" Type="http://schemas.openxmlformats.org/officeDocument/2006/relationships/styles" Target="styles.xml"/><Relationship Id="rId21" Type="http://schemas.openxmlformats.org/officeDocument/2006/relationships/hyperlink" Target="http://www.itu.int/en/ITU-T/studygroups/2017-2020/13/Pages/default.aspx" TargetMode="Externa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itu.int/net/ITU-T/ddp/" TargetMode="External"/><Relationship Id="rId25" Type="http://schemas.openxmlformats.org/officeDocument/2006/relationships/hyperlink" Target="https://remote.itu.int/"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remote.itu.in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yperlink" Target="https://www.itu.int/en/ITU-T/studygroups/2017-2020/20/Pages/default.aspx"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itu.int/md/T17-TSB-CIR-0118" TargetMode="External"/><Relationship Id="rId28" Type="http://schemas.openxmlformats.org/officeDocument/2006/relationships/footer" Target="footer1.xml"/><Relationship Id="rId10" Type="http://schemas.openxmlformats.org/officeDocument/2006/relationships/hyperlink" Target="https://www.itu.int/go/tsg20" TargetMode="External"/><Relationship Id="rId19" Type="http://schemas.openxmlformats.org/officeDocument/2006/relationships/hyperlink" Target="http://www.itu.int/TI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www.itu.int/net/ITU-T/ddp/" TargetMode="External"/><Relationship Id="rId22" Type="http://schemas.openxmlformats.org/officeDocument/2006/relationships/hyperlink" Target="https://www.itu.int/md/T17-TSB-CIR-0068"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46749-CAE0-4630-B0B9-05D679C84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Braud, Olivia</cp:lastModifiedBy>
  <cp:revision>6</cp:revision>
  <cp:lastPrinted>2020-08-10T13:24:00Z</cp:lastPrinted>
  <dcterms:created xsi:type="dcterms:W3CDTF">2020-08-06T08:24:00Z</dcterms:created>
  <dcterms:modified xsi:type="dcterms:W3CDTF">2020-08-10T13:25:00Z</dcterms:modified>
</cp:coreProperties>
</file>