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16A1139" w14:textId="77777777" w:rsidTr="00D517B2">
        <w:trPr>
          <w:cantSplit/>
          <w:trHeight w:val="1134"/>
        </w:trPr>
        <w:tc>
          <w:tcPr>
            <w:tcW w:w="798" w:type="pct"/>
          </w:tcPr>
          <w:p w14:paraId="0AC31E05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2E6076D1" wp14:editId="45BB0A11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7A635864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5042E578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717"/>
        <w:gridCol w:w="4388"/>
      </w:tblGrid>
      <w:tr w:rsidR="00D517B2" w:rsidRPr="00D517B2" w14:paraId="48535D74" w14:textId="77777777" w:rsidTr="00D83922">
        <w:trPr>
          <w:cantSplit/>
          <w:trHeight w:val="340"/>
          <w:jc w:val="center"/>
        </w:trPr>
        <w:tc>
          <w:tcPr>
            <w:tcW w:w="796" w:type="pct"/>
          </w:tcPr>
          <w:p w14:paraId="4D238F5F" w14:textId="77777777" w:rsidR="00D517B2" w:rsidRPr="00D517B2" w:rsidRDefault="00D517B2" w:rsidP="0011574A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928" w:type="pct"/>
          </w:tcPr>
          <w:p w14:paraId="68401D48" w14:textId="77777777" w:rsidR="00D517B2" w:rsidRPr="00D517B2" w:rsidRDefault="00D517B2" w:rsidP="0011574A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76" w:type="pct"/>
          </w:tcPr>
          <w:p w14:paraId="7EB030F7" w14:textId="77777777" w:rsidR="00D517B2" w:rsidRPr="00FB1F89" w:rsidRDefault="00D517B2" w:rsidP="0011574A">
            <w:pPr>
              <w:spacing w:before="0" w:line="24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5C4B0B52" w14:textId="77777777" w:rsidTr="00D83922">
        <w:trPr>
          <w:cantSplit/>
          <w:trHeight w:val="148"/>
          <w:jc w:val="center"/>
        </w:trPr>
        <w:tc>
          <w:tcPr>
            <w:tcW w:w="796" w:type="pct"/>
          </w:tcPr>
          <w:p w14:paraId="4135105E" w14:textId="77777777" w:rsidR="00D517B2" w:rsidRPr="0011574A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28" w:type="pct"/>
          </w:tcPr>
          <w:p w14:paraId="2BC1CF33" w14:textId="77777777" w:rsidR="00D517B2" w:rsidRPr="0011574A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76" w:type="pct"/>
          </w:tcPr>
          <w:p w14:paraId="4536A454" w14:textId="5411E1FE" w:rsidR="00D517B2" w:rsidRPr="0011574A" w:rsidRDefault="00FB1F8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11574A">
              <w:rPr>
                <w:rFonts w:hint="cs"/>
                <w:position w:val="2"/>
                <w:rtl/>
              </w:rPr>
              <w:t xml:space="preserve">جنيف، </w:t>
            </w:r>
            <w:r w:rsidR="0011574A" w:rsidRPr="0011574A">
              <w:rPr>
                <w:position w:val="2"/>
              </w:rPr>
              <w:t>27</w:t>
            </w:r>
            <w:r w:rsidRPr="0011574A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11574A" w:rsidRPr="0011574A">
              <w:rPr>
                <w:rFonts w:hint="cs"/>
                <w:position w:val="2"/>
                <w:rtl/>
                <w:lang w:bidi="ar-EG"/>
              </w:rPr>
              <w:t xml:space="preserve">أكتوبر </w:t>
            </w:r>
            <w:r w:rsidRPr="0011574A">
              <w:rPr>
                <w:position w:val="2"/>
              </w:rPr>
              <w:t>202</w:t>
            </w:r>
            <w:r w:rsidR="00A30B59" w:rsidRPr="0011574A">
              <w:rPr>
                <w:position w:val="2"/>
              </w:rPr>
              <w:t>1</w:t>
            </w:r>
          </w:p>
        </w:tc>
      </w:tr>
      <w:tr w:rsidR="00D517B2" w:rsidRPr="00D517B2" w14:paraId="2747C4DB" w14:textId="77777777" w:rsidTr="00D83922">
        <w:trPr>
          <w:cantSplit/>
          <w:trHeight w:val="340"/>
          <w:jc w:val="center"/>
        </w:trPr>
        <w:tc>
          <w:tcPr>
            <w:tcW w:w="796" w:type="pct"/>
          </w:tcPr>
          <w:p w14:paraId="45FE3CB4" w14:textId="77777777" w:rsidR="00D517B2" w:rsidRPr="00D8392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83922">
              <w:rPr>
                <w:position w:val="2"/>
                <w:rtl/>
              </w:rPr>
              <w:t>المرجع:</w:t>
            </w:r>
          </w:p>
        </w:tc>
        <w:tc>
          <w:tcPr>
            <w:tcW w:w="1928" w:type="pct"/>
          </w:tcPr>
          <w:p w14:paraId="2F231E2F" w14:textId="77777777" w:rsidR="00D83922" w:rsidRPr="00D83922" w:rsidRDefault="00D83922" w:rsidP="00D83922">
            <w:pPr>
              <w:pStyle w:val="Tabletext"/>
              <w:bidi/>
              <w:rPr>
                <w:rFonts w:ascii="Dubai" w:hAnsi="Dubai" w:cs="Dubai"/>
                <w:b/>
              </w:rPr>
            </w:pPr>
            <w:bookmarkStart w:id="0" w:name="lt_pId021"/>
            <w:r w:rsidRPr="00D83922">
              <w:rPr>
                <w:rFonts w:ascii="Dubai" w:hAnsi="Dubai" w:cs="Dubai"/>
                <w:b/>
              </w:rPr>
              <w:t>TSB Collective letter 13/20</w:t>
            </w:r>
            <w:bookmarkEnd w:id="0"/>
          </w:p>
          <w:p w14:paraId="456B9F28" w14:textId="7149C91D" w:rsidR="00D83922" w:rsidRPr="00D83922" w:rsidRDefault="00D83922" w:rsidP="00D83922">
            <w:pPr>
              <w:spacing w:before="80" w:after="60" w:line="240" w:lineRule="exact"/>
              <w:jc w:val="left"/>
              <w:rPr>
                <w:b/>
                <w:position w:val="2"/>
              </w:rPr>
            </w:pPr>
            <w:bookmarkStart w:id="1" w:name="lt_pId022"/>
            <w:r w:rsidRPr="00D83922">
              <w:t>SG20/CB</w:t>
            </w:r>
            <w:bookmarkEnd w:id="1"/>
          </w:p>
        </w:tc>
        <w:tc>
          <w:tcPr>
            <w:tcW w:w="2276" w:type="pct"/>
            <w:vMerge w:val="restart"/>
          </w:tcPr>
          <w:p w14:paraId="4CC58C3C" w14:textId="77777777" w:rsidR="00D517B2" w:rsidRPr="0002440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024402">
              <w:rPr>
                <w:b/>
                <w:bCs/>
                <w:position w:val="2"/>
                <w:rtl/>
              </w:rPr>
              <w:t>إلى:</w:t>
            </w:r>
          </w:p>
          <w:p w14:paraId="3640A76C" w14:textId="77777777" w:rsidR="00D83922" w:rsidRPr="00D83922" w:rsidRDefault="00D83922" w:rsidP="00D8392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83922">
              <w:rPr>
                <w:position w:val="2"/>
                <w:rtl/>
              </w:rPr>
              <w:t>-</w:t>
            </w:r>
            <w:r w:rsidRPr="00D83922">
              <w:rPr>
                <w:position w:val="2"/>
                <w:rtl/>
              </w:rPr>
              <w:tab/>
              <w:t>إدارات الدول الأعضاء في الاتحاد؛</w:t>
            </w:r>
          </w:p>
          <w:p w14:paraId="6963A16A" w14:textId="77777777" w:rsidR="00D83922" w:rsidRPr="00D83922" w:rsidRDefault="00D83922" w:rsidP="00D8392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83922">
              <w:rPr>
                <w:position w:val="2"/>
                <w:rtl/>
              </w:rPr>
              <w:t>-</w:t>
            </w:r>
            <w:r w:rsidRPr="00D83922">
              <w:rPr>
                <w:position w:val="2"/>
                <w:rtl/>
              </w:rPr>
              <w:tab/>
              <w:t>أعضاء قطاع تقييس الاتصالات في الاتحاد؛</w:t>
            </w:r>
          </w:p>
          <w:p w14:paraId="2E344EC7" w14:textId="77777777" w:rsidR="00D83922" w:rsidRPr="00D83922" w:rsidRDefault="00D83922" w:rsidP="00D8392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spacing w:val="-10"/>
                <w:position w:val="2"/>
                <w:rtl/>
                <w:lang w:bidi="ar-EG"/>
              </w:rPr>
            </w:pPr>
            <w:r w:rsidRPr="00D83922">
              <w:rPr>
                <w:position w:val="2"/>
                <w:rtl/>
              </w:rPr>
              <w:t>-</w:t>
            </w:r>
            <w:r w:rsidRPr="00D83922">
              <w:rPr>
                <w:position w:val="2"/>
                <w:rtl/>
              </w:rPr>
              <w:tab/>
            </w:r>
            <w:r w:rsidRPr="00D83922">
              <w:rPr>
                <w:spacing w:val="-10"/>
                <w:position w:val="2"/>
                <w:rtl/>
              </w:rPr>
              <w:t>المنتسبين إلى لجنة الدراسات </w:t>
            </w:r>
            <w:r w:rsidRPr="00D83922">
              <w:rPr>
                <w:spacing w:val="-10"/>
                <w:position w:val="2"/>
              </w:rPr>
              <w:t>20</w:t>
            </w:r>
            <w:r w:rsidRPr="00D83922">
              <w:rPr>
                <w:spacing w:val="-10"/>
                <w:position w:val="2"/>
                <w:rtl/>
              </w:rPr>
              <w:t xml:space="preserve"> </w:t>
            </w:r>
            <w:r w:rsidRPr="00D83922">
              <w:rPr>
                <w:spacing w:val="-10"/>
                <w:position w:val="2"/>
                <w:rtl/>
                <w:lang w:bidi="ar-EG"/>
              </w:rPr>
              <w:t>ل</w:t>
            </w:r>
            <w:r w:rsidRPr="00D83922">
              <w:rPr>
                <w:spacing w:val="-10"/>
                <w:position w:val="2"/>
                <w:rtl/>
              </w:rPr>
              <w:t>قطاع تقييس الاتصالات</w:t>
            </w:r>
            <w:r w:rsidRPr="00D83922">
              <w:rPr>
                <w:spacing w:val="-10"/>
                <w:position w:val="2"/>
                <w:rtl/>
                <w:lang w:bidi="ar-EG"/>
              </w:rPr>
              <w:t>؛</w:t>
            </w:r>
          </w:p>
          <w:p w14:paraId="17A16FB9" w14:textId="27BEF805" w:rsidR="00D517B2" w:rsidRPr="00D83922" w:rsidRDefault="00D83922" w:rsidP="00D8392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83922">
              <w:rPr>
                <w:position w:val="2"/>
                <w:rtl/>
              </w:rPr>
              <w:t>-</w:t>
            </w:r>
            <w:r w:rsidRPr="00D83922">
              <w:rPr>
                <w:position w:val="2"/>
                <w:rtl/>
              </w:rPr>
              <w:tab/>
              <w:t>الهيئات الأكاديمية المنضمة إلى الاتحاد</w:t>
            </w:r>
          </w:p>
        </w:tc>
      </w:tr>
      <w:tr w:rsidR="00D83922" w:rsidRPr="00D517B2" w14:paraId="0EC14208" w14:textId="77777777" w:rsidTr="00D83922">
        <w:trPr>
          <w:cantSplit/>
          <w:trHeight w:val="340"/>
          <w:jc w:val="center"/>
        </w:trPr>
        <w:tc>
          <w:tcPr>
            <w:tcW w:w="796" w:type="pct"/>
          </w:tcPr>
          <w:p w14:paraId="0757C554" w14:textId="36D6CD08" w:rsidR="00D83922" w:rsidRPr="00D83922" w:rsidRDefault="00D83922" w:rsidP="00D8392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83922">
              <w:rPr>
                <w:position w:val="2"/>
                <w:rtl/>
                <w:lang w:bidi="ar-EG"/>
              </w:rPr>
              <w:t>ال</w:t>
            </w:r>
            <w:r w:rsidRPr="00D83922">
              <w:rPr>
                <w:position w:val="2"/>
                <w:rtl/>
                <w:lang w:bidi="ar-SY"/>
              </w:rPr>
              <w:t>هاتف</w:t>
            </w:r>
            <w:r w:rsidRPr="00D83922">
              <w:rPr>
                <w:position w:val="2"/>
                <w:rtl/>
              </w:rPr>
              <w:t>:</w:t>
            </w:r>
          </w:p>
        </w:tc>
        <w:tc>
          <w:tcPr>
            <w:tcW w:w="1928" w:type="pct"/>
          </w:tcPr>
          <w:p w14:paraId="4D39CABB" w14:textId="006D73D0" w:rsidR="00D83922" w:rsidRPr="00D83922" w:rsidRDefault="00D83922" w:rsidP="00D8392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83922">
              <w:t>+41 22 730 6301</w:t>
            </w:r>
          </w:p>
        </w:tc>
        <w:tc>
          <w:tcPr>
            <w:tcW w:w="2276" w:type="pct"/>
            <w:vMerge/>
          </w:tcPr>
          <w:p w14:paraId="3D235002" w14:textId="77777777" w:rsidR="00D83922" w:rsidRPr="00D83922" w:rsidRDefault="00D83922" w:rsidP="00D8392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83922" w:rsidRPr="00D517B2" w14:paraId="11C6E989" w14:textId="77777777" w:rsidTr="00D83922">
        <w:trPr>
          <w:cantSplit/>
          <w:trHeight w:val="340"/>
          <w:jc w:val="center"/>
        </w:trPr>
        <w:tc>
          <w:tcPr>
            <w:tcW w:w="796" w:type="pct"/>
          </w:tcPr>
          <w:p w14:paraId="270EF690" w14:textId="2F81607F" w:rsidR="00D83922" w:rsidRPr="00D83922" w:rsidRDefault="00D83922" w:rsidP="00D8392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D83922">
              <w:rPr>
                <w:position w:val="2"/>
                <w:rtl/>
                <w:lang w:bidi="ar-EG"/>
              </w:rPr>
              <w:t>الفاكس:</w:t>
            </w:r>
          </w:p>
        </w:tc>
        <w:tc>
          <w:tcPr>
            <w:tcW w:w="1928" w:type="pct"/>
          </w:tcPr>
          <w:p w14:paraId="0415BAFF" w14:textId="70C46DBF" w:rsidR="00D83922" w:rsidRPr="00D83922" w:rsidRDefault="00D83922" w:rsidP="00D8392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83922">
              <w:t>+41 22 730 5853</w:t>
            </w:r>
          </w:p>
        </w:tc>
        <w:tc>
          <w:tcPr>
            <w:tcW w:w="2276" w:type="pct"/>
            <w:vMerge/>
          </w:tcPr>
          <w:p w14:paraId="50B38374" w14:textId="77777777" w:rsidR="00D83922" w:rsidRPr="00D83922" w:rsidRDefault="00D83922" w:rsidP="00D8392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83922" w:rsidRPr="00D517B2" w14:paraId="5286C4AF" w14:textId="77777777" w:rsidTr="00D83922">
        <w:trPr>
          <w:cantSplit/>
          <w:trHeight w:val="340"/>
          <w:jc w:val="center"/>
        </w:trPr>
        <w:tc>
          <w:tcPr>
            <w:tcW w:w="796" w:type="pct"/>
          </w:tcPr>
          <w:p w14:paraId="16F9F1EE" w14:textId="00F830D6" w:rsidR="00D83922" w:rsidRPr="00D83922" w:rsidRDefault="00D83922" w:rsidP="00D8392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83922">
              <w:rPr>
                <w:position w:val="2"/>
                <w:rtl/>
              </w:rPr>
              <w:t>البريد الإلكتروني:</w:t>
            </w:r>
          </w:p>
        </w:tc>
        <w:tc>
          <w:tcPr>
            <w:tcW w:w="1928" w:type="pct"/>
          </w:tcPr>
          <w:p w14:paraId="0DC3040B" w14:textId="091C52C9" w:rsidR="00D83922" w:rsidRPr="00D83922" w:rsidRDefault="0002714F" w:rsidP="00D83922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bookmarkStart w:id="2" w:name="lt_pId036"/>
              <w:r w:rsidR="00D83922" w:rsidRPr="00D83922">
                <w:rPr>
                  <w:rStyle w:val="Hyperlink"/>
                </w:rPr>
                <w:t>tsbsg20@itu.int</w:t>
              </w:r>
              <w:bookmarkEnd w:id="2"/>
            </w:hyperlink>
          </w:p>
        </w:tc>
        <w:tc>
          <w:tcPr>
            <w:tcW w:w="2276" w:type="pct"/>
            <w:vMerge/>
          </w:tcPr>
          <w:p w14:paraId="0D7EBF8A" w14:textId="77777777" w:rsidR="00D83922" w:rsidRPr="00D83922" w:rsidRDefault="00D83922" w:rsidP="00D8392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83922" w:rsidRPr="00D517B2" w14:paraId="41966D6D" w14:textId="77777777" w:rsidTr="00D83922">
        <w:trPr>
          <w:cantSplit/>
          <w:jc w:val="center"/>
        </w:trPr>
        <w:tc>
          <w:tcPr>
            <w:tcW w:w="796" w:type="pct"/>
          </w:tcPr>
          <w:p w14:paraId="17344638" w14:textId="4D09C1DC" w:rsidR="00D83922" w:rsidRPr="00D83922" w:rsidRDefault="00D83922" w:rsidP="00D8392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83922">
              <w:rPr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28" w:type="pct"/>
          </w:tcPr>
          <w:p w14:paraId="4B768140" w14:textId="0231E260" w:rsidR="00D83922" w:rsidRPr="00D83922" w:rsidRDefault="0002714F" w:rsidP="00D83922">
            <w:pPr>
              <w:rPr>
                <w:position w:val="2"/>
              </w:rPr>
            </w:pPr>
            <w:hyperlink r:id="rId10" w:history="1">
              <w:bookmarkStart w:id="3" w:name="lt_pId038"/>
              <w:r w:rsidR="00D83922" w:rsidRPr="00D83922">
                <w:rPr>
                  <w:rStyle w:val="Hyperlink"/>
                </w:rPr>
                <w:t>https://www.itu.int/go/tsg20</w:t>
              </w:r>
              <w:bookmarkEnd w:id="3"/>
            </w:hyperlink>
          </w:p>
        </w:tc>
        <w:tc>
          <w:tcPr>
            <w:tcW w:w="2276" w:type="pct"/>
            <w:vMerge/>
          </w:tcPr>
          <w:p w14:paraId="1C4942DA" w14:textId="77777777" w:rsidR="00D83922" w:rsidRPr="00D83922" w:rsidRDefault="00D83922" w:rsidP="00D8392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83922" w:rsidRPr="00D517B2" w14:paraId="0CBA4E99" w14:textId="77777777" w:rsidTr="00D83922">
        <w:trPr>
          <w:cantSplit/>
          <w:jc w:val="center"/>
        </w:trPr>
        <w:tc>
          <w:tcPr>
            <w:tcW w:w="796" w:type="pct"/>
          </w:tcPr>
          <w:p w14:paraId="4638C153" w14:textId="77777777" w:rsidR="00D83922" w:rsidRPr="00D83922" w:rsidRDefault="00D83922" w:rsidP="00BF32A9">
            <w:pPr>
              <w:spacing w:before="0" w:line="24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28" w:type="pct"/>
          </w:tcPr>
          <w:p w14:paraId="0A5D5BD5" w14:textId="77777777" w:rsidR="00D83922" w:rsidRPr="00D83922" w:rsidRDefault="00D83922" w:rsidP="00BF32A9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76" w:type="pct"/>
          </w:tcPr>
          <w:p w14:paraId="3A98A337" w14:textId="77777777" w:rsidR="00D83922" w:rsidRPr="00D83922" w:rsidRDefault="00D83922" w:rsidP="00BF32A9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D83922" w:rsidRPr="00D517B2" w14:paraId="6895E517" w14:textId="77777777" w:rsidTr="00D517B2">
        <w:trPr>
          <w:cantSplit/>
          <w:jc w:val="center"/>
        </w:trPr>
        <w:tc>
          <w:tcPr>
            <w:tcW w:w="796" w:type="pct"/>
          </w:tcPr>
          <w:p w14:paraId="62660059" w14:textId="77777777" w:rsidR="00D83922" w:rsidRPr="0011574A" w:rsidRDefault="00D83922" w:rsidP="00D8392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11574A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7E283C15" w14:textId="56070162" w:rsidR="00D83922" w:rsidRPr="0011574A" w:rsidRDefault="00D83922" w:rsidP="00D8392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FC028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الاجتماع الافتراضي للجنة الدراسات </w:t>
            </w:r>
            <w:r w:rsidRPr="00FC0281">
              <w:rPr>
                <w:b/>
                <w:bCs/>
                <w:position w:val="2"/>
                <w:lang w:bidi="ar-EG"/>
              </w:rPr>
              <w:t>20</w:t>
            </w:r>
            <w:r w:rsidR="00961F98">
              <w:rPr>
                <w:rFonts w:hint="cs"/>
                <w:b/>
                <w:bCs/>
                <w:position w:val="2"/>
                <w:rtl/>
                <w:lang w:bidi="ar-EG"/>
              </w:rPr>
              <w:t>، 3 فبراير 2022</w:t>
            </w:r>
          </w:p>
        </w:tc>
      </w:tr>
    </w:tbl>
    <w:p w14:paraId="5982A01C" w14:textId="77777777" w:rsidR="00D517B2" w:rsidRPr="00D517B2" w:rsidRDefault="00D517B2" w:rsidP="00FF096D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03453C93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61B076CE" w14:textId="12CD4A6A" w:rsidR="00D83922" w:rsidRDefault="00D83922" w:rsidP="00D83922">
      <w:pPr>
        <w:rPr>
          <w:rtl/>
          <w:lang w:bidi="ar-EG"/>
        </w:rPr>
      </w:pPr>
      <w:r w:rsidRPr="006F6ABD">
        <w:rPr>
          <w:rtl/>
          <w:lang w:bidi="ar-SY"/>
        </w:rPr>
        <w:t xml:space="preserve">بناءً على موافقتي على طلب رئيس لجنة الدراسات </w:t>
      </w:r>
      <w:r w:rsidRPr="006F6ABD">
        <w:rPr>
          <w:lang w:bidi="ar-SY"/>
        </w:rPr>
        <w:t>20</w:t>
      </w:r>
      <w:r w:rsidRPr="006F6ABD">
        <w:rPr>
          <w:rtl/>
          <w:lang w:bidi="ar-EG"/>
        </w:rPr>
        <w:t xml:space="preserve"> (السيد ناصر المرزوقي) وفي ضوء التأييد الذي حظي به الطلب في</w:t>
      </w:r>
      <w:r w:rsidRPr="006F6ABD">
        <w:rPr>
          <w:rFonts w:hint="cs"/>
          <w:rtl/>
          <w:lang w:bidi="ar-EG"/>
        </w:rPr>
        <w:t> </w:t>
      </w:r>
      <w:r w:rsidRPr="006F6ABD">
        <w:rPr>
          <w:rtl/>
          <w:lang w:bidi="ar-EG"/>
        </w:rPr>
        <w:t>اجتماع لجنة الدراسات</w:t>
      </w:r>
      <w:r w:rsidRPr="006F6ABD">
        <w:rPr>
          <w:rFonts w:hint="cs"/>
          <w:rtl/>
          <w:lang w:bidi="ar-EG"/>
        </w:rPr>
        <w:t> </w:t>
      </w:r>
      <w:r w:rsidRPr="006F6ABD">
        <w:rPr>
          <w:lang w:bidi="ar-SY"/>
        </w:rPr>
        <w:t>20</w:t>
      </w:r>
      <w:r w:rsidRPr="006F6ABD">
        <w:rPr>
          <w:rtl/>
          <w:lang w:bidi="ar-EG"/>
        </w:rPr>
        <w:t xml:space="preserve"> (</w:t>
      </w:r>
      <w:r>
        <w:rPr>
          <w:rFonts w:hint="cs"/>
          <w:rtl/>
          <w:lang w:bidi="ar-EG"/>
        </w:rPr>
        <w:t>الاجتماع الافتراضي</w:t>
      </w:r>
      <w:r w:rsidRPr="006F6ABD">
        <w:rPr>
          <w:rtl/>
          <w:lang w:bidi="ar-EG"/>
        </w:rPr>
        <w:t xml:space="preserve">، </w:t>
      </w:r>
      <w:r>
        <w:t>21-11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 xml:space="preserve">أكتوبر </w:t>
      </w:r>
      <w:r>
        <w:t>2021</w:t>
      </w:r>
      <w:r w:rsidRPr="006F6ABD">
        <w:rPr>
          <w:rtl/>
          <w:lang w:bidi="ar-EG"/>
        </w:rPr>
        <w:t xml:space="preserve">)، </w:t>
      </w:r>
      <w:r w:rsidRPr="006F6ABD">
        <w:rPr>
          <w:rtl/>
          <w:lang w:bidi="ar-SY"/>
        </w:rPr>
        <w:t xml:space="preserve">يسعدني أن أدعوكم إلى حضور </w:t>
      </w:r>
      <w:r>
        <w:rPr>
          <w:rFonts w:hint="cs"/>
          <w:rtl/>
          <w:lang w:bidi="ar-SY"/>
        </w:rPr>
        <w:t>اجتماع لجنة الدراسات</w:t>
      </w:r>
      <w:r w:rsidRPr="006F6ABD">
        <w:rPr>
          <w:rFonts w:hint="cs"/>
          <w:rtl/>
          <w:lang w:bidi="ar-SY"/>
        </w:rPr>
        <w:t> </w:t>
      </w:r>
      <w:r w:rsidRPr="006F6ABD">
        <w:rPr>
          <w:lang w:bidi="ar-SY"/>
        </w:rPr>
        <w:t>20</w:t>
      </w:r>
      <w:r w:rsidRPr="006F6AB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(إنترنت الأشياء </w:t>
      </w:r>
      <w:r w:rsidR="00024402">
        <w:rPr>
          <w:lang w:bidi="ar-SY"/>
        </w:rPr>
        <w:t>(</w:t>
      </w:r>
      <w:r>
        <w:rPr>
          <w:lang w:bidi="ar-SY"/>
        </w:rPr>
        <w:t>IoT</w:t>
      </w:r>
      <w:r w:rsidR="00024402">
        <w:rPr>
          <w:lang w:bidi="ar-SY"/>
        </w:rPr>
        <w:t>)</w:t>
      </w:r>
      <w:r>
        <w:rPr>
          <w:rFonts w:hint="cs"/>
          <w:rtl/>
          <w:lang w:bidi="ar-EG"/>
        </w:rPr>
        <w:t xml:space="preserve"> والمدن والمجتمعات الذكية </w:t>
      </w:r>
      <w:r>
        <w:rPr>
          <w:lang w:bidi="ar-EG"/>
        </w:rPr>
        <w:t>(SC&amp;C)</w:t>
      </w:r>
      <w:r>
        <w:rPr>
          <w:rFonts w:hint="cs"/>
          <w:rtl/>
          <w:lang w:bidi="ar-EG"/>
        </w:rPr>
        <w:t xml:space="preserve">)، </w:t>
      </w:r>
      <w:r w:rsidRPr="006F6ABD">
        <w:rPr>
          <w:rFonts w:hint="cs"/>
          <w:rtl/>
          <w:lang w:bidi="ar-SY"/>
        </w:rPr>
        <w:t>المقرر أن يُعقد كاجتماع افتراضي بالكامل في</w:t>
      </w:r>
      <w:r w:rsidRPr="006F6ABD">
        <w:rPr>
          <w:rtl/>
          <w:lang w:bidi="ar-SY"/>
        </w:rPr>
        <w:t xml:space="preserve"> </w:t>
      </w:r>
      <w:r>
        <w:rPr>
          <w:lang w:bidi="ar-SY"/>
        </w:rPr>
        <w:t>3</w:t>
      </w:r>
      <w:r>
        <w:rPr>
          <w:rFonts w:hint="cs"/>
          <w:rtl/>
          <w:lang w:bidi="ar-EG"/>
        </w:rPr>
        <w:t xml:space="preserve"> فبراير </w:t>
      </w:r>
      <w:r>
        <w:rPr>
          <w:lang w:bidi="ar-EG"/>
        </w:rPr>
        <w:t>2022</w:t>
      </w:r>
      <w:r w:rsidRPr="006F6ABD">
        <w:rPr>
          <w:rtl/>
          <w:lang w:bidi="ar-EG"/>
        </w:rPr>
        <w:t>.</w:t>
      </w:r>
    </w:p>
    <w:p w14:paraId="49CABA6A" w14:textId="4BA150D1" w:rsidR="00D83922" w:rsidRPr="00631DDE" w:rsidRDefault="00D83922" w:rsidP="00D83922">
      <w:pPr>
        <w:rPr>
          <w:rtl/>
        </w:rPr>
      </w:pPr>
      <w:r>
        <w:rPr>
          <w:rFonts w:hint="cs"/>
          <w:rtl/>
          <w:lang w:bidi="ar-EG"/>
        </w:rPr>
        <w:t xml:space="preserve">وسيكون موضوع المناقشة الوحيد في اجتماع لجنة الدراسات </w:t>
      </w:r>
      <w:r>
        <w:rPr>
          <w:lang w:bidi="ar-EG"/>
        </w:rPr>
        <w:t>20</w:t>
      </w:r>
      <w:r>
        <w:rPr>
          <w:rFonts w:hint="cs"/>
          <w:rtl/>
          <w:lang w:bidi="ar-EG"/>
        </w:rPr>
        <w:t xml:space="preserve"> هذا، النظر في اتخاذ قرار بشأن الموافقة على التوصيات باتباع عملية الموافقة البديلة </w:t>
      </w:r>
      <w:r>
        <w:rPr>
          <w:lang w:bidi="ar-EG"/>
        </w:rPr>
        <w:t>(TAP)</w:t>
      </w:r>
      <w:r>
        <w:rPr>
          <w:rFonts w:hint="cs"/>
          <w:rtl/>
          <w:lang w:bidi="ar-EG"/>
        </w:rPr>
        <w:t xml:space="preserve"> التي تم تحديدها (انظر </w:t>
      </w:r>
      <w:hyperlink r:id="rId11" w:history="1">
        <w:r w:rsidRPr="009F02D4">
          <w:rPr>
            <w:rStyle w:val="Hyperlink"/>
            <w:rFonts w:hint="cs"/>
            <w:rtl/>
            <w:lang w:bidi="ar-EG"/>
          </w:rPr>
          <w:t xml:space="preserve">الرسالة المعممة </w:t>
        </w:r>
        <w:r>
          <w:rPr>
            <w:rStyle w:val="Hyperlink"/>
            <w:lang w:val="en-GB" w:bidi="ar-EG"/>
          </w:rPr>
          <w:t>355</w:t>
        </w:r>
      </w:hyperlink>
      <w:r>
        <w:rPr>
          <w:rFonts w:hint="cs"/>
          <w:rtl/>
          <w:lang w:bidi="ar-EG"/>
        </w:rPr>
        <w:t>) في الاجتماع السابق للجنة الدراسات </w:t>
      </w:r>
      <w:r>
        <w:rPr>
          <w:lang w:bidi="ar-EG"/>
        </w:rPr>
        <w:t>20</w:t>
      </w:r>
      <w:r>
        <w:rPr>
          <w:rFonts w:hint="cs"/>
          <w:rtl/>
          <w:lang w:bidi="ar-EG"/>
        </w:rPr>
        <w:t xml:space="preserve"> لقطاع تقييس الاتصالات (الاجتماع الافتراضي</w:t>
      </w:r>
      <w:r w:rsidRPr="006F6ABD">
        <w:rPr>
          <w:rtl/>
          <w:lang w:bidi="ar-EG"/>
        </w:rPr>
        <w:t xml:space="preserve">، </w:t>
      </w:r>
      <w:r>
        <w:t>21-11</w:t>
      </w:r>
      <w:r>
        <w:rPr>
          <w:rFonts w:hint="cs"/>
          <w:rtl/>
          <w:lang w:bidi="ar-EG"/>
        </w:rPr>
        <w:t xml:space="preserve"> أكتوبر </w:t>
      </w:r>
      <w:r>
        <w:rPr>
          <w:lang w:bidi="ar-EG"/>
        </w:rPr>
        <w:t>2021</w:t>
      </w:r>
      <w:r>
        <w:rPr>
          <w:rFonts w:hint="cs"/>
          <w:rtl/>
        </w:rPr>
        <w:t>). ولن يتم مناقشة أي بنود جوهرية أخرى في جدول الأعمال.</w:t>
      </w:r>
    </w:p>
    <w:p w14:paraId="015E5ED6" w14:textId="52F37580" w:rsidR="00D83922" w:rsidRPr="00D517B2" w:rsidRDefault="00D83922" w:rsidP="00D83922">
      <w:pPr>
        <w:rPr>
          <w:rtl/>
          <w:lang w:bidi="ar-SY"/>
        </w:rPr>
      </w:pPr>
      <w:r w:rsidRPr="006F6ABD">
        <w:rPr>
          <w:rFonts w:hint="cs"/>
          <w:rtl/>
          <w:lang w:bidi="ar-EG"/>
        </w:rPr>
        <w:t>والمساهمات بشأن تلك المسائل التي يلزم أو يُلتمس أن تتخذ لجنة الدراسات قراراً بشأنها، هي موضع ترحيب. وبالنظر إلى عدم عقد اجتماعات لفرق العمل أو المسائل، فأي مساهمات</w:t>
      </w:r>
      <w:r w:rsidR="00E036E3">
        <w:rPr>
          <w:rFonts w:hint="cs"/>
          <w:rtl/>
        </w:rPr>
        <w:t xml:space="preserve"> لهذه الفرق</w:t>
      </w:r>
      <w:r w:rsidRPr="006F6ABD">
        <w:rPr>
          <w:rFonts w:hint="cs"/>
          <w:rtl/>
          <w:lang w:bidi="ar-EG"/>
        </w:rPr>
        <w:t xml:space="preserve"> مقدمة </w:t>
      </w:r>
      <w:r>
        <w:rPr>
          <w:rFonts w:hint="cs"/>
          <w:rtl/>
          <w:lang w:bidi="ar-EG"/>
        </w:rPr>
        <w:t>للنظر فيها</w:t>
      </w:r>
      <w:r w:rsidRPr="006F6ABD">
        <w:rPr>
          <w:rFonts w:hint="cs"/>
          <w:rtl/>
          <w:lang w:bidi="ar-EG"/>
        </w:rPr>
        <w:t xml:space="preserve"> سوف تؤجَّل إلى الاجتماع الكامل المقبل للجنة الدراسات.</w:t>
      </w:r>
    </w:p>
    <w:p w14:paraId="1C68E18E" w14:textId="77777777" w:rsidR="00D83922" w:rsidRPr="006F6ABD" w:rsidRDefault="00D83922" w:rsidP="00D83922">
      <w:pPr>
        <w:rPr>
          <w:rtl/>
          <w:lang w:bidi="ar-EG"/>
        </w:rPr>
      </w:pPr>
      <w:r w:rsidRPr="006F6ABD">
        <w:rPr>
          <w:rFonts w:hint="cs"/>
          <w:rtl/>
          <w:lang w:bidi="ar-EG"/>
        </w:rPr>
        <w:t xml:space="preserve">ويُرجى ملاحظة أنه لن تُمنح </w:t>
      </w:r>
      <w:r w:rsidRPr="006F6ABD">
        <w:rPr>
          <w:rFonts w:hint="cs"/>
          <w:rtl/>
        </w:rPr>
        <w:t xml:space="preserve">أي </w:t>
      </w:r>
      <w:r w:rsidRPr="006F6ABD">
        <w:rPr>
          <w:rFonts w:hint="cs"/>
          <w:rtl/>
          <w:lang w:bidi="ar-EG"/>
        </w:rPr>
        <w:t>مِنح، وسيجري الاجتماع باللغة الإنكليزية حصراً وبدون ترجمة شفوية.</w:t>
      </w:r>
    </w:p>
    <w:p w14:paraId="7EA1C5B2" w14:textId="474B7003" w:rsidR="00D83922" w:rsidRDefault="00D83922" w:rsidP="00D83922">
      <w:pPr>
        <w:rPr>
          <w:rtl/>
          <w:lang w:bidi="ar-EG"/>
        </w:rPr>
      </w:pPr>
      <w:r w:rsidRPr="006F6ABD">
        <w:rPr>
          <w:rFonts w:hint="cs"/>
          <w:rtl/>
          <w:lang w:bidi="ar-EG"/>
        </w:rPr>
        <w:t xml:space="preserve">وسيبدأ الاجتماع في الساعة </w:t>
      </w:r>
      <w:r>
        <w:rPr>
          <w:lang w:bidi="ar-EG"/>
        </w:rPr>
        <w:t>1100</w:t>
      </w:r>
      <w:r>
        <w:rPr>
          <w:rFonts w:hint="cs"/>
          <w:rtl/>
          <w:lang w:bidi="ar-EG"/>
        </w:rPr>
        <w:t xml:space="preserve"> من ذلك اليوم</w:t>
      </w:r>
      <w:r w:rsidRPr="006F6ABD">
        <w:rPr>
          <w:rFonts w:hint="cs"/>
          <w:rtl/>
          <w:lang w:bidi="ar-EG"/>
        </w:rPr>
        <w:t>، بتوقيت جنيف</w:t>
      </w:r>
      <w:r>
        <w:rPr>
          <w:rFonts w:hint="cs"/>
          <w:rtl/>
          <w:lang w:bidi="ar-EG"/>
        </w:rPr>
        <w:t xml:space="preserve">، </w:t>
      </w:r>
      <w:r w:rsidRPr="006F6ABD">
        <w:rPr>
          <w:rFonts w:hint="cs"/>
          <w:rtl/>
          <w:lang w:bidi="ar-EG"/>
        </w:rPr>
        <w:t xml:space="preserve">باستعمال </w:t>
      </w:r>
      <w:hyperlink r:id="rId12" w:history="1">
        <w:r w:rsidRPr="006F6ABD">
          <w:rPr>
            <w:rStyle w:val="Hyperlink"/>
            <w:rFonts w:hint="cs"/>
            <w:rtl/>
            <w:lang w:bidi="ar-EG"/>
          </w:rPr>
          <w:t>أداة</w:t>
        </w:r>
        <w:r w:rsidRPr="006F6ABD">
          <w:rPr>
            <w:rStyle w:val="Hyperlink"/>
            <w:rFonts w:hint="eastAsia"/>
            <w:rtl/>
            <w:lang w:bidi="ar-EG"/>
          </w:rPr>
          <w:t> </w:t>
        </w:r>
        <w:proofErr w:type="spellStart"/>
        <w:r w:rsidRPr="006F6ABD">
          <w:rPr>
            <w:rStyle w:val="Hyperlink"/>
            <w:lang w:bidi="ar-EG"/>
          </w:rPr>
          <w:t>MyMeetings</w:t>
        </w:r>
        <w:proofErr w:type="spellEnd"/>
        <w:r w:rsidRPr="006F6ABD">
          <w:rPr>
            <w:rStyle w:val="Hyperlink"/>
            <w:rFonts w:hint="eastAsia"/>
            <w:rtl/>
            <w:lang w:bidi="ar-EG"/>
          </w:rPr>
          <w:t> </w:t>
        </w:r>
        <w:r w:rsidRPr="006F6ABD">
          <w:rPr>
            <w:rStyle w:val="Hyperlink"/>
            <w:rFonts w:hint="cs"/>
            <w:rtl/>
          </w:rPr>
          <w:t>ل</w:t>
        </w:r>
        <w:r w:rsidRPr="006F6ABD">
          <w:rPr>
            <w:rStyle w:val="Hyperlink"/>
            <w:rFonts w:hint="cs"/>
            <w:rtl/>
            <w:lang w:bidi="ar-EG"/>
          </w:rPr>
          <w:t>لمشاركة عن بُعد</w:t>
        </w:r>
      </w:hyperlink>
      <w:r w:rsidRPr="006F6ABD">
        <w:rPr>
          <w:rFonts w:hint="cs"/>
          <w:rtl/>
          <w:lang w:bidi="ar-EG"/>
        </w:rPr>
        <w:t>.</w:t>
      </w:r>
    </w:p>
    <w:p w14:paraId="1F2A4373" w14:textId="77777777" w:rsidR="00D83922" w:rsidRPr="0022738E" w:rsidRDefault="00D83922" w:rsidP="00D83922">
      <w:pPr>
        <w:rPr>
          <w:rtl/>
          <w:lang w:bidi="ar-EG"/>
        </w:rPr>
      </w:pPr>
      <w:r w:rsidRPr="0022738E">
        <w:rPr>
          <w:rFonts w:hint="cs"/>
          <w:b/>
          <w:bCs/>
          <w:rtl/>
          <w:lang w:bidi="ar-EG"/>
        </w:rPr>
        <w:t>والتسجيل إلزامي</w:t>
      </w:r>
      <w:r>
        <w:rPr>
          <w:rFonts w:hint="cs"/>
          <w:rtl/>
          <w:lang w:bidi="ar-EG"/>
        </w:rPr>
        <w:t xml:space="preserve"> للاجتماع الافتراضي للجنة الدراسات </w:t>
      </w:r>
      <w:r>
        <w:rPr>
          <w:lang w:bidi="ar-EG"/>
        </w:rPr>
        <w:t>20</w:t>
      </w:r>
      <w:r>
        <w:rPr>
          <w:rFonts w:hint="cs"/>
          <w:rtl/>
          <w:lang w:bidi="ar-EG"/>
        </w:rPr>
        <w:t>.</w:t>
      </w:r>
    </w:p>
    <w:p w14:paraId="336A65B9" w14:textId="77777777" w:rsidR="00D83922" w:rsidRPr="006F6ABD" w:rsidRDefault="00D83922" w:rsidP="00D83922">
      <w:pPr>
        <w:spacing w:before="240" w:after="120"/>
        <w:rPr>
          <w:b/>
          <w:bCs/>
          <w:rtl/>
          <w:lang w:bidi="ar-SY"/>
        </w:rPr>
      </w:pPr>
      <w:r w:rsidRPr="006F6ABD">
        <w:rPr>
          <w:rFonts w:hint="cs"/>
          <w:b/>
          <w:bCs/>
          <w:rtl/>
          <w:lang w:bidi="ar-SY"/>
        </w:rPr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2221"/>
        <w:gridCol w:w="7371"/>
      </w:tblGrid>
      <w:tr w:rsidR="00D83922" w:rsidRPr="006F6ABD" w14:paraId="3AE9F808" w14:textId="77777777" w:rsidTr="00CC62B8">
        <w:trPr>
          <w:trHeight w:val="167"/>
        </w:trPr>
        <w:tc>
          <w:tcPr>
            <w:tcW w:w="2221" w:type="dxa"/>
            <w:vAlign w:val="center"/>
          </w:tcPr>
          <w:p w14:paraId="13CD46F9" w14:textId="021570A2" w:rsidR="00D83922" w:rsidRPr="006F6ABD" w:rsidRDefault="00D83922" w:rsidP="00D83922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>
              <w:rPr>
                <w:lang w:bidi="ar-EG"/>
              </w:rPr>
              <w:t>6</w:t>
            </w:r>
            <w:r>
              <w:rPr>
                <w:rFonts w:hint="cs"/>
                <w:rtl/>
                <w:lang w:bidi="ar-EG"/>
              </w:rPr>
              <w:t xml:space="preserve"> ديسمبر </w:t>
            </w:r>
            <w:r>
              <w:rPr>
                <w:lang w:bidi="ar-EG"/>
              </w:rPr>
              <w:t>2021</w:t>
            </w:r>
          </w:p>
        </w:tc>
        <w:tc>
          <w:tcPr>
            <w:tcW w:w="7371" w:type="dxa"/>
            <w:vAlign w:val="center"/>
          </w:tcPr>
          <w:p w14:paraId="45286CFD" w14:textId="7280974B" w:rsidR="00D83922" w:rsidRPr="006F6ABD" w:rsidRDefault="00D83922" w:rsidP="00D83922">
            <w:pPr>
              <w:tabs>
                <w:tab w:val="clear" w:pos="794"/>
                <w:tab w:val="left" w:pos="328"/>
              </w:tabs>
              <w:spacing w:before="60" w:after="60" w:line="300" w:lineRule="exact"/>
              <w:ind w:left="328" w:hanging="328"/>
              <w:rPr>
                <w:rtl/>
                <w:lang w:bidi="ar-SY"/>
              </w:rPr>
            </w:pPr>
            <w:r w:rsidRPr="006F6ABD">
              <w:rPr>
                <w:rFonts w:hint="cs"/>
                <w:rtl/>
                <w:lang w:bidi="ar-SY"/>
              </w:rPr>
              <w:t>-</w:t>
            </w:r>
            <w:r w:rsidRPr="006F6ABD">
              <w:rPr>
                <w:rtl/>
                <w:lang w:bidi="ar-SY"/>
              </w:rPr>
              <w:tab/>
            </w:r>
            <w:hyperlink r:id="rId13" w:history="1">
              <w:r w:rsidRPr="006F6ABD">
                <w:rPr>
                  <w:rStyle w:val="Hyperlink"/>
                  <w:rFonts w:hint="cs"/>
                  <w:rtl/>
                  <w:lang w:bidi="ar-SY"/>
                </w:rPr>
                <w:t>تقديم مساهمات أعضاء قطاع تقييس الاتصالات</w:t>
              </w:r>
            </w:hyperlink>
            <w:r w:rsidRPr="006F6ABD">
              <w:rPr>
                <w:rFonts w:hint="cs"/>
                <w:rtl/>
                <w:lang w:bidi="ar-SY"/>
              </w:rPr>
              <w:t xml:space="preserve"> المطلوبة ترجمتها</w:t>
            </w:r>
          </w:p>
        </w:tc>
      </w:tr>
      <w:tr w:rsidR="00D83922" w:rsidRPr="006F6ABD" w14:paraId="4418F577" w14:textId="77777777" w:rsidTr="00CC62B8">
        <w:trPr>
          <w:trHeight w:val="289"/>
        </w:trPr>
        <w:tc>
          <w:tcPr>
            <w:tcW w:w="2221" w:type="dxa"/>
            <w:vAlign w:val="center"/>
          </w:tcPr>
          <w:p w14:paraId="3CDD27BE" w14:textId="7F8E7976" w:rsidR="00D83922" w:rsidRPr="006F6ABD" w:rsidRDefault="00D83922" w:rsidP="00D83922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>
              <w:rPr>
                <w:lang w:bidi="ar-EG"/>
              </w:rPr>
              <w:t>3</w:t>
            </w:r>
            <w:r>
              <w:rPr>
                <w:rFonts w:hint="cs"/>
                <w:rtl/>
                <w:lang w:bidi="ar-EG"/>
              </w:rPr>
              <w:t xml:space="preserve"> يناير </w:t>
            </w:r>
            <w:r>
              <w:rPr>
                <w:lang w:bidi="ar-EG"/>
              </w:rPr>
              <w:t>2022</w:t>
            </w:r>
          </w:p>
        </w:tc>
        <w:tc>
          <w:tcPr>
            <w:tcW w:w="7371" w:type="dxa"/>
            <w:vAlign w:val="center"/>
          </w:tcPr>
          <w:p w14:paraId="0B4A7FE4" w14:textId="2A28CE7F" w:rsidR="00D83922" w:rsidRPr="00024402" w:rsidRDefault="00D83922" w:rsidP="00D83922">
            <w:pPr>
              <w:tabs>
                <w:tab w:val="clear" w:pos="794"/>
                <w:tab w:val="left" w:pos="328"/>
              </w:tabs>
              <w:spacing w:before="60" w:after="60" w:line="300" w:lineRule="exact"/>
              <w:ind w:left="328" w:hanging="328"/>
              <w:rPr>
                <w:rtl/>
                <w:lang w:bidi="ar-EG"/>
              </w:rPr>
            </w:pPr>
            <w:r w:rsidRPr="00024402">
              <w:rPr>
                <w:rtl/>
              </w:rPr>
              <w:t>-</w:t>
            </w:r>
            <w:r w:rsidRPr="00024402">
              <w:rPr>
                <w:rtl/>
              </w:rPr>
              <w:tab/>
              <w:t xml:space="preserve">التسجيل </w:t>
            </w:r>
            <w:r w:rsidRPr="00024402">
              <w:rPr>
                <w:rtl/>
                <w:lang w:bidi="ar-SY"/>
              </w:rPr>
              <w:t>(من خلال نموذج التسجيل الإلكتروني في الصفحة الرئيسية للجنة الدراسات:</w:t>
            </w:r>
            <w:r w:rsidRPr="00024402">
              <w:rPr>
                <w:rtl/>
              </w:rPr>
              <w:t xml:space="preserve"> </w:t>
            </w:r>
            <w:hyperlink r:id="rId14" w:history="1">
              <w:r w:rsidR="00024402" w:rsidRPr="00024402">
                <w:rPr>
                  <w:rStyle w:val="Hyperlink"/>
                </w:rPr>
                <w:t>https://www.itu.int/go/tsg20</w:t>
              </w:r>
            </w:hyperlink>
            <w:r w:rsidRPr="00024402">
              <w:rPr>
                <w:rtl/>
                <w:lang w:bidi="ar-SY"/>
              </w:rPr>
              <w:t>)</w:t>
            </w:r>
          </w:p>
        </w:tc>
      </w:tr>
      <w:tr w:rsidR="00D83922" w:rsidRPr="006F6ABD" w14:paraId="65DFB216" w14:textId="77777777" w:rsidTr="00CC62B8">
        <w:tc>
          <w:tcPr>
            <w:tcW w:w="2221" w:type="dxa"/>
            <w:vAlign w:val="center"/>
          </w:tcPr>
          <w:p w14:paraId="0C8DB372" w14:textId="37A6399C" w:rsidR="00D83922" w:rsidRPr="006F6ABD" w:rsidRDefault="00D83922" w:rsidP="00D83922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>
              <w:rPr>
                <w:lang w:bidi="ar-EG"/>
              </w:rPr>
              <w:t>21</w:t>
            </w:r>
            <w:r>
              <w:rPr>
                <w:rFonts w:hint="cs"/>
                <w:rtl/>
                <w:lang w:bidi="ar-EG"/>
              </w:rPr>
              <w:t xml:space="preserve"> يناير </w:t>
            </w:r>
            <w:r>
              <w:rPr>
                <w:lang w:bidi="ar-EG"/>
              </w:rPr>
              <w:t>2022</w:t>
            </w:r>
          </w:p>
        </w:tc>
        <w:tc>
          <w:tcPr>
            <w:tcW w:w="7371" w:type="dxa"/>
            <w:vAlign w:val="center"/>
          </w:tcPr>
          <w:p w14:paraId="3329CE64" w14:textId="52DFEB29" w:rsidR="00D83922" w:rsidRPr="006F6ABD" w:rsidRDefault="00D83922" w:rsidP="00D83922">
            <w:pPr>
              <w:tabs>
                <w:tab w:val="clear" w:pos="794"/>
                <w:tab w:val="left" w:pos="328"/>
              </w:tabs>
              <w:spacing w:before="60" w:after="60" w:line="300" w:lineRule="exact"/>
              <w:ind w:left="328" w:hanging="328"/>
              <w:rPr>
                <w:rtl/>
                <w:lang w:bidi="ar-SY"/>
              </w:rPr>
            </w:pPr>
            <w:r w:rsidRPr="006F6ABD">
              <w:rPr>
                <w:rFonts w:hint="cs"/>
                <w:rtl/>
                <w:lang w:bidi="ar-SY"/>
              </w:rPr>
              <w:t>-</w:t>
            </w:r>
            <w:r w:rsidRPr="006F6ABD">
              <w:rPr>
                <w:rtl/>
                <w:lang w:bidi="ar-SY"/>
              </w:rPr>
              <w:tab/>
            </w:r>
            <w:hyperlink r:id="rId15" w:history="1">
              <w:r w:rsidRPr="006F6ABD">
                <w:rPr>
                  <w:rStyle w:val="Hyperlink"/>
                  <w:rFonts w:hint="cs"/>
                  <w:rtl/>
                  <w:lang w:bidi="ar-SY"/>
                </w:rPr>
                <w:t>تقديم مساهمات أعضاء قطاع تقييس الاتصالات (من خلال نظام النشر المباشر للوثائق)</w:t>
              </w:r>
            </w:hyperlink>
          </w:p>
        </w:tc>
      </w:tr>
    </w:tbl>
    <w:p w14:paraId="51BFD513" w14:textId="77777777" w:rsidR="00D83922" w:rsidRPr="00D517B2" w:rsidRDefault="00D83922" w:rsidP="00D83922">
      <w:pPr>
        <w:keepNext/>
        <w:keepLines/>
        <w:rPr>
          <w:rtl/>
          <w:lang w:bidi="ar-EG"/>
        </w:rPr>
      </w:pPr>
      <w:r w:rsidRPr="006F6ABD">
        <w:rPr>
          <w:rtl/>
        </w:rPr>
        <w:lastRenderedPageBreak/>
        <w:t xml:space="preserve">وترد معلومات عملية عن الاجتماع في </w:t>
      </w:r>
      <w:r w:rsidRPr="006F6ABD">
        <w:rPr>
          <w:rFonts w:hint="cs"/>
          <w:b/>
          <w:bCs/>
          <w:rtl/>
        </w:rPr>
        <w:t>الملحق</w:t>
      </w:r>
      <w:r w:rsidRPr="006F6ABD">
        <w:rPr>
          <w:rFonts w:hint="eastAsia"/>
          <w:b/>
          <w:bCs/>
          <w:rtl/>
        </w:rPr>
        <w:t> </w:t>
      </w:r>
      <w:r w:rsidRPr="006F6ABD">
        <w:rPr>
          <w:b/>
          <w:bCs/>
          <w:lang w:bidi="ar-EG"/>
        </w:rPr>
        <w:t>A</w:t>
      </w:r>
      <w:r w:rsidRPr="006F6ABD">
        <w:rPr>
          <w:rFonts w:hint="cs"/>
          <w:rtl/>
        </w:rPr>
        <w:t xml:space="preserve">. </w:t>
      </w:r>
      <w:r w:rsidRPr="006F6ABD">
        <w:rPr>
          <w:rtl/>
        </w:rPr>
        <w:t xml:space="preserve">ويرد في </w:t>
      </w:r>
      <w:r w:rsidRPr="006F6ABD">
        <w:rPr>
          <w:b/>
          <w:bCs/>
          <w:rtl/>
        </w:rPr>
        <w:t>الملحق</w:t>
      </w:r>
      <w:r w:rsidRPr="006F6ABD">
        <w:rPr>
          <w:b/>
          <w:bCs/>
          <w:lang w:bidi="ar-EG"/>
        </w:rPr>
        <w:t xml:space="preserve"> B</w:t>
      </w:r>
      <w:r w:rsidRPr="006F6ABD">
        <w:rPr>
          <w:lang w:bidi="ar-EG"/>
        </w:rPr>
        <w:t xml:space="preserve"> </w:t>
      </w:r>
      <w:r w:rsidRPr="006F6ABD">
        <w:rPr>
          <w:rFonts w:hint="cs"/>
          <w:rtl/>
        </w:rPr>
        <w:t xml:space="preserve">مشروع </w:t>
      </w:r>
      <w:r w:rsidRPr="006F6ABD">
        <w:rPr>
          <w:b/>
          <w:bCs/>
          <w:rtl/>
        </w:rPr>
        <w:t>جدول أعمال</w:t>
      </w:r>
      <w:r w:rsidRPr="006F6ABD">
        <w:rPr>
          <w:rtl/>
        </w:rPr>
        <w:t xml:space="preserve"> الاجتماع</w:t>
      </w:r>
      <w:r w:rsidRPr="006F6ABD">
        <w:rPr>
          <w:rFonts w:hint="cs"/>
          <w:rtl/>
          <w:lang w:bidi="ar-EG"/>
        </w:rPr>
        <w:t xml:space="preserve"> </w:t>
      </w:r>
      <w:r w:rsidRPr="006F6ABD">
        <w:rPr>
          <w:rFonts w:hint="cs"/>
          <w:rtl/>
        </w:rPr>
        <w:t xml:space="preserve">الذي أعده </w:t>
      </w:r>
      <w:r w:rsidRPr="006F6ABD">
        <w:rPr>
          <w:rtl/>
        </w:rPr>
        <w:t xml:space="preserve">السيد </w:t>
      </w:r>
      <w:r>
        <w:rPr>
          <w:rFonts w:hint="cs"/>
          <w:rtl/>
        </w:rPr>
        <w:t>ناصر صالح المرزوقي</w:t>
      </w:r>
      <w:r w:rsidRPr="006F6ABD">
        <w:rPr>
          <w:rtl/>
        </w:rPr>
        <w:t xml:space="preserve"> (</w:t>
      </w:r>
      <w:r>
        <w:rPr>
          <w:rFonts w:hint="cs"/>
          <w:rtl/>
        </w:rPr>
        <w:t>الإمارات العربية المتحدة</w:t>
      </w:r>
      <w:r w:rsidRPr="006F6ABD">
        <w:rPr>
          <w:rtl/>
        </w:rPr>
        <w:t>)</w:t>
      </w:r>
      <w:r w:rsidRPr="006F6ABD">
        <w:rPr>
          <w:rFonts w:hint="cs"/>
          <w:rtl/>
        </w:rPr>
        <w:t>.</w:t>
      </w:r>
    </w:p>
    <w:p w14:paraId="26AED6FE" w14:textId="77777777" w:rsidR="00D517B2" w:rsidRPr="00D517B2" w:rsidRDefault="00D517B2" w:rsidP="00E14558">
      <w:pPr>
        <w:keepNext/>
        <w:keepLines/>
        <w:spacing w:before="240"/>
        <w:rPr>
          <w:rtl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79098E9F" w14:textId="77777777" w:rsidTr="00DD1EBB">
        <w:trPr>
          <w:trHeight w:val="2516"/>
        </w:trPr>
        <w:tc>
          <w:tcPr>
            <w:tcW w:w="3014" w:type="pct"/>
          </w:tcPr>
          <w:p w14:paraId="1C7AA68B" w14:textId="23DCBF05" w:rsidR="00D517B2" w:rsidRPr="00D517B2" w:rsidRDefault="0002714F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0288" behindDoc="1" locked="0" layoutInCell="1" allowOverlap="1" wp14:anchorId="6698E26E" wp14:editId="046B1151">
                  <wp:simplePos x="0" y="0"/>
                  <wp:positionH relativeFrom="column">
                    <wp:posOffset>2767965</wp:posOffset>
                  </wp:positionH>
                  <wp:positionV relativeFrom="paragraph">
                    <wp:posOffset>334840</wp:posOffset>
                  </wp:positionV>
                  <wp:extent cx="809625" cy="560510"/>
                  <wp:effectExtent l="0" t="0" r="0" b="0"/>
                  <wp:wrapNone/>
                  <wp:docPr id="4" name="Picture 4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etter&#10;&#10;Description automatically generated with medium confidence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18" cy="564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17B2"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331C44F1" w14:textId="1E3BBEFE" w:rsidR="00D517B2" w:rsidRPr="00D517B2" w:rsidRDefault="00D517B2" w:rsidP="0053636F">
            <w:pPr>
              <w:spacing w:before="960"/>
              <w:ind w:left="-57"/>
              <w:jc w:val="left"/>
              <w:rPr>
                <w:rtl/>
              </w:rPr>
            </w:pPr>
            <w:proofErr w:type="spellStart"/>
            <w:r w:rsidRPr="00D517B2">
              <w:rPr>
                <w:rFonts w:hint="cs"/>
                <w:rtl/>
                <w:lang w:bidi="ar-SY"/>
              </w:rPr>
              <w:t>تشيساب</w:t>
            </w:r>
            <w:proofErr w:type="spellEnd"/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لي</w:t>
            </w:r>
            <w:r w:rsidRPr="00D517B2">
              <w:rPr>
                <w:rtl/>
                <w:lang w:bidi="ar-SY"/>
              </w:rPr>
              <w:br/>
            </w:r>
            <w:r w:rsidRPr="00D517B2">
              <w:rPr>
                <w:rFonts w:hint="cs"/>
                <w:rtl/>
                <w:lang w:bidi="ar-SY"/>
              </w:rPr>
              <w:t>مدير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مكتب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تقييس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5E8D97E8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37DF55C" wp14:editId="32A45362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147320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7F50D72" w14:textId="0DCF0A7F" w:rsidR="00D517B2" w:rsidRDefault="00024402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024402">
                                      <w:rPr>
                                        <w:noProof/>
                                        <w:rtl/>
                                      </w:rPr>
                                      <w:drawing>
                                        <wp:inline distT="0" distB="0" distL="0" distR="0" wp14:anchorId="6F68E9DD" wp14:editId="34EF4D0A">
                                          <wp:extent cx="1163559" cy="1151564"/>
                                          <wp:effectExtent l="0" t="0" r="0" b="0"/>
                                          <wp:docPr id="1" name="Picture 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69344" cy="11572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3F11AFBF" w14:textId="77777777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02440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4EA01FA" w14:textId="1A550DBA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02440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D83922" w:rsidRPr="00024402">
                                      <w:rPr>
                                        <w:sz w:val="20"/>
                                        <w:szCs w:val="20"/>
                                      </w:rPr>
                                      <w:t>20</w:t>
                                    </w:r>
                                    <w:r w:rsidRPr="0002440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02440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02440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7DF55C" id="Group 9" o:spid="_x0000_s1026" style="position:absolute;left:0;text-align:left;margin-left:33.6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67F50D72" w14:textId="0DCF0A7F" w:rsidR="00D517B2" w:rsidRDefault="00024402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024402">
                                <w:rPr>
                                  <w:noProof/>
                                  <w:rtl/>
                                </w:rPr>
                                <w:drawing>
                                  <wp:inline distT="0" distB="0" distL="0" distR="0" wp14:anchorId="6F68E9DD" wp14:editId="34EF4D0A">
                                    <wp:extent cx="1163559" cy="1151564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9344" cy="1157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F11AFBF" w14:textId="77777777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2440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138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44EA01FA" w14:textId="1A550DBA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2440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="00D83922" w:rsidRPr="00024402">
                                <w:rPr>
                                  <w:sz w:val="20"/>
                                  <w:szCs w:val="20"/>
                                </w:rPr>
                                <w:t>20</w:t>
                              </w:r>
                              <w:r w:rsidRPr="0002440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02440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02440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09EFD65D" w14:textId="77777777" w:rsidR="00D83922" w:rsidRDefault="00D83922" w:rsidP="00E14558">
      <w:pPr>
        <w:spacing w:before="960"/>
        <w:rPr>
          <w:rtl/>
          <w:lang w:bidi="ar-EG"/>
        </w:rPr>
      </w:pPr>
      <w:r w:rsidRPr="00D83922">
        <w:rPr>
          <w:rFonts w:hint="cs"/>
          <w:b/>
          <w:bCs/>
          <w:rtl/>
          <w:lang w:bidi="ar-EG"/>
        </w:rPr>
        <w:t>الملحقات: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2</w:t>
      </w:r>
    </w:p>
    <w:p w14:paraId="7EB166D0" w14:textId="39A1A97C" w:rsidR="00596808" w:rsidRDefault="00596808" w:rsidP="00D83922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2F009CC7" w14:textId="77777777" w:rsidR="00D83922" w:rsidRPr="00D83922" w:rsidRDefault="00D83922" w:rsidP="00D83922">
      <w:pPr>
        <w:pStyle w:val="AnnexNo"/>
        <w:rPr>
          <w:rtl/>
          <w:lang w:bidi="ar-EG"/>
        </w:rPr>
      </w:pPr>
      <w:r w:rsidRPr="00D83922">
        <w:rPr>
          <w:rtl/>
        </w:rPr>
        <w:lastRenderedPageBreak/>
        <w:t xml:space="preserve">الملحق </w:t>
      </w:r>
      <w:r w:rsidRPr="00D83922">
        <w:t>A</w:t>
      </w:r>
    </w:p>
    <w:p w14:paraId="458B4733" w14:textId="77777777" w:rsidR="00D83922" w:rsidRPr="00D83922" w:rsidRDefault="00D83922" w:rsidP="00D83922">
      <w:pPr>
        <w:pStyle w:val="Annextitle"/>
        <w:rPr>
          <w:rtl/>
        </w:rPr>
      </w:pPr>
      <w:r w:rsidRPr="00D83922">
        <w:rPr>
          <w:rtl/>
        </w:rPr>
        <w:t>معلومات عملية عن الاجتماع</w:t>
      </w:r>
    </w:p>
    <w:p w14:paraId="0B373F41" w14:textId="77777777" w:rsidR="00D83922" w:rsidRPr="000E10EE" w:rsidRDefault="00D83922" w:rsidP="00D83922">
      <w:pPr>
        <w:keepNext/>
        <w:keepLines/>
        <w:tabs>
          <w:tab w:val="left" w:pos="567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rPr>
          <w:rFonts w:eastAsia="Batang"/>
          <w:b/>
          <w:bCs/>
          <w:sz w:val="24"/>
          <w:szCs w:val="24"/>
          <w:rtl/>
          <w:lang w:bidi="ar-EG"/>
        </w:rPr>
      </w:pPr>
      <w:r w:rsidRPr="000E10EE">
        <w:rPr>
          <w:rFonts w:eastAsia="Batang"/>
          <w:b/>
          <w:bCs/>
          <w:sz w:val="24"/>
          <w:szCs w:val="24"/>
          <w:rtl/>
        </w:rPr>
        <w:t>أساليب العمل والمرافق المتاحة</w:t>
      </w:r>
    </w:p>
    <w:p w14:paraId="61825E47" w14:textId="6B1DB2F8" w:rsidR="00D83922" w:rsidRPr="00D22963" w:rsidRDefault="00D83922" w:rsidP="00D83922">
      <w:pPr>
        <w:rPr>
          <w:rtl/>
        </w:rPr>
      </w:pPr>
      <w:r w:rsidRPr="00D22963">
        <w:rPr>
          <w:b/>
          <w:bCs/>
          <w:rtl/>
          <w:lang w:val="en-GB"/>
        </w:rPr>
        <w:t>تقديم الوثائق والنفاذ إليها:</w:t>
      </w:r>
      <w:r w:rsidRPr="00D22963">
        <w:rPr>
          <w:rFonts w:hint="cs"/>
          <w:rtl/>
        </w:rPr>
        <w:t xml:space="preserve"> </w:t>
      </w:r>
      <w:r w:rsidRPr="00D22963">
        <w:rPr>
          <w:rtl/>
          <w:lang w:val="en-GB"/>
        </w:rPr>
        <w:t xml:space="preserve">ينبغي تقديم مساهمات الأعضاء باستخدام </w:t>
      </w:r>
      <w:hyperlink r:id="rId18" w:history="1">
        <w:r w:rsidRPr="00D22963">
          <w:rPr>
            <w:rFonts w:hint="cs"/>
            <w:color w:val="0000FF"/>
            <w:u w:val="single"/>
            <w:rtl/>
          </w:rPr>
          <w:t>نظام</w:t>
        </w:r>
        <w:r>
          <w:rPr>
            <w:rFonts w:hint="eastAsia"/>
            <w:color w:val="0000FF"/>
            <w:u w:val="single"/>
            <w:rtl/>
          </w:rPr>
          <w:t> </w:t>
        </w:r>
        <w:r w:rsidRPr="00D22963">
          <w:rPr>
            <w:rFonts w:hint="cs"/>
            <w:color w:val="0000FF"/>
            <w:u w:val="single"/>
            <w:rtl/>
          </w:rPr>
          <w:t>ا</w:t>
        </w:r>
        <w:r w:rsidRPr="00D22963">
          <w:rPr>
            <w:color w:val="0000FF"/>
            <w:u w:val="single"/>
            <w:rtl/>
            <w:lang w:val="en-GB"/>
          </w:rPr>
          <w:t>لنشر المباشر للوثائق</w:t>
        </w:r>
      </w:hyperlink>
      <w:r w:rsidRPr="00D22963">
        <w:rPr>
          <w:rtl/>
          <w:lang w:val="en-GB"/>
        </w:rPr>
        <w:t xml:space="preserve">؛ كما ينبغي تقديم مشاريع الوثائق المؤقتة إلى </w:t>
      </w:r>
      <w:r w:rsidRPr="00D22963">
        <w:rPr>
          <w:color w:val="000000"/>
          <w:rtl/>
        </w:rPr>
        <w:t>أمانة لجان الدراسات</w:t>
      </w:r>
      <w:r w:rsidRPr="00D22963">
        <w:rPr>
          <w:rtl/>
          <w:lang w:val="en-GB"/>
        </w:rPr>
        <w:t xml:space="preserve"> عن طريق البريد الإلكتروني وباستخدام </w:t>
      </w:r>
      <w:hyperlink r:id="rId19" w:history="1">
        <w:r w:rsidRPr="00D22963">
          <w:rPr>
            <w:color w:val="0000FF"/>
            <w:u w:val="single"/>
            <w:rtl/>
            <w:lang w:val="en-GB"/>
          </w:rPr>
          <w:t>النموذج المناسب</w:t>
        </w:r>
      </w:hyperlink>
      <w:r w:rsidRPr="00D22963">
        <w:rPr>
          <w:rtl/>
          <w:lang w:val="en-GB"/>
        </w:rPr>
        <w:t xml:space="preserve">. </w:t>
      </w:r>
      <w:r w:rsidRPr="00D22963">
        <w:rPr>
          <w:color w:val="000000"/>
          <w:rtl/>
        </w:rPr>
        <w:t>ويتاح النفاذ إلى وثائق الاجتماع من الصفحة الرئيسية للجنة الدراسات</w:t>
      </w:r>
      <w:r w:rsidRPr="00D22963">
        <w:rPr>
          <w:rFonts w:hint="cs"/>
          <w:color w:val="000000"/>
          <w:rtl/>
        </w:rPr>
        <w:t>،</w:t>
      </w:r>
      <w:r w:rsidRPr="00D22963">
        <w:rPr>
          <w:color w:val="000000"/>
          <w:rtl/>
        </w:rPr>
        <w:t xml:space="preserve"> ويقتصر على أعضاء قطاع تقييس الاتصالات</w:t>
      </w:r>
      <w:r w:rsidRPr="00D22963">
        <w:rPr>
          <w:rFonts w:hint="cs"/>
          <w:color w:val="000000"/>
          <w:rtl/>
        </w:rPr>
        <w:t xml:space="preserve"> الذين </w:t>
      </w:r>
      <w:bookmarkStart w:id="4" w:name="_Hlk40884353"/>
      <w:r w:rsidRPr="00D22963">
        <w:rPr>
          <w:rFonts w:hint="cs"/>
          <w:color w:val="000000"/>
          <w:rtl/>
        </w:rPr>
        <w:t>لديهم</w:t>
      </w:r>
      <w:r w:rsidRPr="00D22963">
        <w:rPr>
          <w:rFonts w:hint="cs"/>
          <w:rtl/>
          <w:lang w:val="en-GB"/>
        </w:rPr>
        <w:t xml:space="preserve"> </w:t>
      </w:r>
      <w:hyperlink r:id="rId20" w:history="1">
        <w:r w:rsidRPr="00640232">
          <w:rPr>
            <w:rStyle w:val="Hyperlink"/>
            <w:rFonts w:hint="cs"/>
            <w:rtl/>
          </w:rPr>
          <w:t>حساب</w:t>
        </w:r>
        <w:r w:rsidRPr="00640232">
          <w:rPr>
            <w:rStyle w:val="Hyperlink"/>
            <w:rFonts w:hint="eastAsia"/>
            <w:rtl/>
          </w:rPr>
          <w:t> </w:t>
        </w:r>
        <w:r w:rsidRPr="00640232">
          <w:rPr>
            <w:rStyle w:val="Hyperlink"/>
            <w:rFonts w:hint="cs"/>
            <w:rtl/>
          </w:rPr>
          <w:t>مستعمل لدى</w:t>
        </w:r>
        <w:r w:rsidRPr="00640232">
          <w:rPr>
            <w:rStyle w:val="Hyperlink"/>
            <w:rtl/>
          </w:rPr>
          <w:t xml:space="preserve"> </w:t>
        </w:r>
        <w:r w:rsidRPr="00640232">
          <w:rPr>
            <w:rStyle w:val="Hyperlink"/>
            <w:rFonts w:hint="cs"/>
            <w:rtl/>
          </w:rPr>
          <w:t>الاتحاد</w:t>
        </w:r>
      </w:hyperlink>
      <w:r w:rsidRPr="00D22963">
        <w:rPr>
          <w:rFonts w:hint="cs"/>
          <w:rtl/>
        </w:rPr>
        <w:t xml:space="preserve"> مع إمكانية النفاذ إلى خدمة تبادل معلومات الاتصالات </w:t>
      </w:r>
      <w:r w:rsidR="00024402">
        <w:t>(</w:t>
      </w:r>
      <w:r w:rsidRPr="00D22963">
        <w:t>TIES</w:t>
      </w:r>
      <w:r w:rsidR="00024402">
        <w:t>)</w:t>
      </w:r>
      <w:r w:rsidRPr="00D22963">
        <w:rPr>
          <w:rFonts w:hint="cs"/>
          <w:rtl/>
        </w:rPr>
        <w:t>.</w:t>
      </w:r>
      <w:bookmarkEnd w:id="4"/>
    </w:p>
    <w:p w14:paraId="6167B670" w14:textId="77777777" w:rsidR="00D83922" w:rsidRDefault="00D83922" w:rsidP="00D83922">
      <w:pPr>
        <w:rPr>
          <w:lang w:val="en-GB"/>
        </w:rPr>
      </w:pPr>
      <w:r>
        <w:rPr>
          <w:rFonts w:hint="cs"/>
          <w:b/>
          <w:bCs/>
          <w:rtl/>
          <w:lang w:val="en-GB" w:bidi="ar-SY"/>
        </w:rPr>
        <w:t>لغة العمل</w:t>
      </w:r>
      <w:r w:rsidRPr="00724F82">
        <w:rPr>
          <w:rtl/>
          <w:lang w:val="en-GB" w:bidi="ar-SY"/>
        </w:rPr>
        <w:t xml:space="preserve">: </w:t>
      </w:r>
      <w:r>
        <w:rPr>
          <w:rFonts w:hint="cs"/>
          <w:rtl/>
          <w:lang w:val="en-GB"/>
        </w:rPr>
        <w:t>سيجري الاجتماع بالكامل باللغة الإنكليزية حصراً.</w:t>
      </w:r>
    </w:p>
    <w:p w14:paraId="62CECF10" w14:textId="4667C476" w:rsidR="00D83922" w:rsidRPr="00024402" w:rsidRDefault="00D83922" w:rsidP="00024402">
      <w:pPr>
        <w:rPr>
          <w:lang w:bidi="ar-EG"/>
        </w:rPr>
      </w:pPr>
      <w:r w:rsidRPr="00024402">
        <w:rPr>
          <w:b/>
          <w:bCs/>
          <w:rtl/>
        </w:rPr>
        <w:t>المشاركة التفاعلية عن بُعد:</w:t>
      </w:r>
      <w:r w:rsidRPr="00024402">
        <w:rPr>
          <w:rtl/>
        </w:rPr>
        <w:t xml:space="preserve"> ستُستخدم أداة </w:t>
      </w:r>
      <w:hyperlink r:id="rId21">
        <w:proofErr w:type="spellStart"/>
        <w:r w:rsidR="00024402" w:rsidRPr="00024402">
          <w:rPr>
            <w:rStyle w:val="Hyperlink"/>
          </w:rPr>
          <w:t>MyMeetings</w:t>
        </w:r>
        <w:proofErr w:type="spellEnd"/>
      </w:hyperlink>
      <w:r w:rsidRPr="00024402">
        <w:rPr>
          <w:rtl/>
        </w:rPr>
        <w:t xml:space="preserve"> لتوفير المشاركة عن بُعد في </w:t>
      </w:r>
      <w:r w:rsidR="00E036E3" w:rsidRPr="00024402">
        <w:rPr>
          <w:rtl/>
        </w:rPr>
        <w:t>جميع الاجتماعات فيما فيها اجتماعات اتخاذ القرار مثل الجلسات العامة لفرق العمل ولجان الدراسات</w:t>
      </w:r>
      <w:r w:rsidRPr="00024402">
        <w:rPr>
          <w:rtl/>
          <w:lang w:bidi="ar-EG"/>
        </w:rPr>
        <w:t xml:space="preserve">. ويتعين على المندوبين التسجيل في الاجتماع والتعريف بأنفسهم وبالجهة التي ينتمون إليها عند أخذ الكلمة. وتتاح المشاركة عن بُعد على أساس بذل أفضل الجهود. وينبغي أن </w:t>
      </w:r>
      <w:r w:rsidRPr="00024402">
        <w:rPr>
          <w:rtl/>
        </w:rPr>
        <w:t>يدرك</w:t>
      </w:r>
      <w:r w:rsidRPr="00024402">
        <w:rPr>
          <w:rtl/>
          <w:lang w:bidi="ar-EG"/>
        </w:rPr>
        <w:t xml:space="preserve"> المشاركون أن الاجتماع لن يتأخر أو يتوقف بسبب عدم قدرة المشاركين عن بُعد على التوصيل أو الاستماع أو </w:t>
      </w:r>
      <w:r w:rsidRPr="00024402">
        <w:rPr>
          <w:rtl/>
        </w:rPr>
        <w:t>بسبب عدم سماعهم، حسب ما يراه الرئيس</w:t>
      </w:r>
      <w:r w:rsidRPr="00024402">
        <w:rPr>
          <w:rtl/>
          <w:lang w:bidi="ar-EG"/>
        </w:rPr>
        <w:t>. وإذا اعتُبرت جودة الصوت للمشارك عن بُعد غير كافية، يجوز للرئيس إيقاف المشارك عن بُعد ويمكن أن يمتنع عن إعطائه الكلمة حتى يتبين أن المشكلة قد تم حلها.</w:t>
      </w:r>
      <w:r w:rsidRPr="00024402">
        <w:rPr>
          <w:lang w:bidi="ar-EG"/>
        </w:rPr>
        <w:t xml:space="preserve"> </w:t>
      </w:r>
      <w:r w:rsidRPr="00024402">
        <w:rPr>
          <w:rtl/>
          <w:lang w:bidi="ar-EG"/>
        </w:rPr>
        <w:t>وأداة التخاطب في الاجتماع هي جزء أساسي فيه ومن المحبذ استعمالها لتيسير كفاءة إدارة الوقت خلال الجلسات.</w:t>
      </w:r>
    </w:p>
    <w:p w14:paraId="612DC96F" w14:textId="3B0B5DD7" w:rsidR="00BF32A9" w:rsidRDefault="00BF32A9" w:rsidP="00024402">
      <w:pPr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إمكانية النفاذ</w:t>
      </w:r>
      <w:r>
        <w:rPr>
          <w:rFonts w:hint="cs"/>
          <w:rtl/>
          <w:lang w:bidi="ar-EG"/>
        </w:rPr>
        <w:t xml:space="preserve">: سيتم توفير خدمات العرض النصي في الوقت الفعلي </w:t>
      </w:r>
      <w:r w:rsidR="00E036E3">
        <w:rPr>
          <w:rFonts w:hint="cs"/>
          <w:rtl/>
          <w:lang w:bidi="ar-EG"/>
        </w:rPr>
        <w:t>في الجلسة العامة للجنة الدراسات 20</w:t>
      </w:r>
      <w:r>
        <w:rPr>
          <w:rFonts w:hint="cs"/>
          <w:rtl/>
          <w:lang w:bidi="ar-EG"/>
        </w:rPr>
        <w:t>.</w:t>
      </w:r>
    </w:p>
    <w:p w14:paraId="32EA73A0" w14:textId="77777777" w:rsidR="00D83922" w:rsidRDefault="00D83922" w:rsidP="00D83922">
      <w:pPr>
        <w:pStyle w:val="Heading1"/>
        <w:spacing w:before="240" w:after="240"/>
        <w:jc w:val="center"/>
      </w:pPr>
      <w:r>
        <w:rPr>
          <w:rFonts w:hint="cs"/>
          <w:rtl/>
        </w:rPr>
        <w:t>التسجيل والمندوبون الجدد والمِنح ورسالة دعم التأشيرة</w:t>
      </w:r>
    </w:p>
    <w:p w14:paraId="6762A0A8" w14:textId="43A72234" w:rsidR="00D83922" w:rsidRDefault="00D83922" w:rsidP="00D83922">
      <w:pPr>
        <w:rPr>
          <w:color w:val="000000"/>
          <w:rtl/>
        </w:rPr>
      </w:pPr>
      <w:r w:rsidRPr="00724F82">
        <w:rPr>
          <w:b/>
          <w:bCs/>
          <w:rtl/>
          <w:lang w:bidi="ar-EG"/>
        </w:rPr>
        <w:t>التسجيل</w:t>
      </w:r>
      <w:r w:rsidRPr="00724F82">
        <w:rPr>
          <w:rtl/>
          <w:lang w:bidi="ar-EG"/>
        </w:rPr>
        <w:t xml:space="preserve">: </w:t>
      </w:r>
      <w:r w:rsidRPr="00724F82">
        <w:rPr>
          <w:color w:val="000000"/>
          <w:rtl/>
        </w:rPr>
        <w:t xml:space="preserve">التسجيل </w:t>
      </w:r>
      <w:r w:rsidRPr="00724F82">
        <w:rPr>
          <w:rFonts w:hint="cs"/>
          <w:color w:val="000000"/>
          <w:rtl/>
        </w:rPr>
        <w:t>إلزامي و</w:t>
      </w:r>
      <w:r w:rsidRPr="00724F82">
        <w:rPr>
          <w:color w:val="000000"/>
          <w:rtl/>
        </w:rPr>
        <w:t xml:space="preserve">يجب أن يتم </w:t>
      </w:r>
      <w:hyperlink r:id="rId22" w:history="1">
        <w:r w:rsidRPr="00724F82">
          <w:rPr>
            <w:color w:val="000000"/>
            <w:rtl/>
          </w:rPr>
          <w:t>إلكترونياً</w:t>
        </w:r>
      </w:hyperlink>
      <w:r w:rsidRPr="00724F82">
        <w:rPr>
          <w:color w:val="000000"/>
          <w:rtl/>
        </w:rPr>
        <w:t xml:space="preserve"> </w:t>
      </w:r>
      <w:r w:rsidRPr="00724F82">
        <w:rPr>
          <w:rFonts w:hint="cs"/>
          <w:color w:val="000000"/>
          <w:rtl/>
        </w:rPr>
        <w:t xml:space="preserve">من خلال </w:t>
      </w:r>
      <w:r w:rsidRPr="00D22963">
        <w:rPr>
          <w:rFonts w:hint="cs"/>
          <w:rtl/>
        </w:rPr>
        <w:t>الصفحة الرئيسية للجنة الدراسات</w:t>
      </w:r>
      <w:r w:rsidRPr="00724F82">
        <w:rPr>
          <w:rFonts w:hint="cs"/>
          <w:b/>
          <w:bCs/>
          <w:color w:val="000000"/>
          <w:rtl/>
        </w:rPr>
        <w:t xml:space="preserve"> قبل بدء الاجتماع بشهر واحد على الأقل</w:t>
      </w:r>
      <w:r w:rsidRPr="00724F82">
        <w:rPr>
          <w:rtl/>
        </w:rPr>
        <w:t xml:space="preserve">. </w:t>
      </w:r>
      <w:bookmarkStart w:id="5" w:name="_Hlk40884942"/>
      <w:r>
        <w:rPr>
          <w:rFonts w:hint="cs"/>
          <w:rtl/>
          <w:lang w:bidi="ar-EG"/>
        </w:rPr>
        <w:t xml:space="preserve">وكما هو مبين في </w:t>
      </w:r>
      <w:hyperlink r:id="rId23" w:history="1">
        <w:r w:rsidRPr="004576A4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4576A4">
          <w:rPr>
            <w:rStyle w:val="Hyperlink"/>
            <w:lang w:bidi="ar-EG"/>
          </w:rPr>
          <w:t>68</w:t>
        </w:r>
        <w:r w:rsidRPr="004576A4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 xml:space="preserve">، </w:t>
      </w:r>
      <w:r>
        <w:rPr>
          <w:color w:val="000000"/>
          <w:rtl/>
        </w:rPr>
        <w:t xml:space="preserve">يتطلب نظام التسجيل لقطاع تقييس الاتصالات موافقة مسؤول الاتصال فيما يتعلق </w:t>
      </w:r>
      <w:r>
        <w:rPr>
          <w:rFonts w:hint="cs"/>
          <w:color w:val="000000"/>
          <w:rtl/>
        </w:rPr>
        <w:t>ب</w:t>
      </w:r>
      <w:r>
        <w:rPr>
          <w:color w:val="000000"/>
          <w:rtl/>
        </w:rPr>
        <w:t>طلبات التسجيل؛</w:t>
      </w:r>
      <w:r>
        <w:rPr>
          <w:rFonts w:hint="cs"/>
          <w:rtl/>
        </w:rPr>
        <w:t xml:space="preserve"> وتوضح </w:t>
      </w:r>
      <w:hyperlink r:id="rId24" w:history="1">
        <w:r w:rsidRPr="004576A4">
          <w:rPr>
            <w:rStyle w:val="Hyperlink"/>
            <w:rFonts w:hint="cs"/>
            <w:rtl/>
          </w:rPr>
          <w:t xml:space="preserve">الرسالة المعممة </w:t>
        </w:r>
        <w:r w:rsidRPr="004576A4">
          <w:rPr>
            <w:rStyle w:val="Hyperlink"/>
          </w:rPr>
          <w:t>118</w:t>
        </w:r>
        <w:r w:rsidRPr="004576A4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 xml:space="preserve"> </w:t>
      </w:r>
      <w:r>
        <w:rPr>
          <w:color w:val="000000"/>
          <w:rtl/>
        </w:rPr>
        <w:t xml:space="preserve">كيفية الموافقة </w:t>
      </w:r>
      <w:proofErr w:type="spellStart"/>
      <w:r>
        <w:rPr>
          <w:color w:val="000000"/>
          <w:rtl/>
        </w:rPr>
        <w:t>الأوتوماتية</w:t>
      </w:r>
      <w:proofErr w:type="spellEnd"/>
      <w:r>
        <w:rPr>
          <w:color w:val="000000"/>
          <w:rtl/>
        </w:rPr>
        <w:t xml:space="preserve"> على هذه الطلبات</w:t>
      </w:r>
      <w:r>
        <w:rPr>
          <w:color w:val="000000"/>
        </w:rPr>
        <w:t>.</w:t>
      </w:r>
      <w:bookmarkEnd w:id="5"/>
      <w:r>
        <w:rPr>
          <w:rFonts w:hint="cs"/>
          <w:color w:val="000000"/>
          <w:rtl/>
        </w:rPr>
        <w:t xml:space="preserve"> وتنطبق بعض الخيارات المتاحة في نموذج التسجيل على الدول الأعضاء فقط. </w:t>
      </w:r>
      <w:r>
        <w:rPr>
          <w:color w:val="000000"/>
          <w:rtl/>
        </w:rPr>
        <w:t>ويُدعى الأعضاء إلى إشراك النساء في وفودهم كلما أمكن</w:t>
      </w:r>
      <w:r>
        <w:rPr>
          <w:color w:val="000000"/>
        </w:rPr>
        <w:t>.</w:t>
      </w:r>
    </w:p>
    <w:p w14:paraId="4DBA3D93" w14:textId="6BFC0998" w:rsidR="00D83922" w:rsidRDefault="00D83922" w:rsidP="00D83922">
      <w:r>
        <w:rPr>
          <w:rFonts w:hint="cs"/>
          <w:rtl/>
          <w:lang w:bidi="ar-EG"/>
        </w:rPr>
        <w:t xml:space="preserve">والتسجيل إلزامي من خلال نموذج التسجيل الإلكتروني في </w:t>
      </w:r>
      <w:hyperlink r:id="rId25" w:history="1">
        <w:r>
          <w:rPr>
            <w:rStyle w:val="Hyperlink"/>
            <w:rFonts w:hint="cs"/>
            <w:rtl/>
            <w:lang w:bidi="ar-EG"/>
          </w:rPr>
          <w:t>الصفحة الرئيسية للجنة الدراسات</w:t>
        </w:r>
      </w:hyperlink>
      <w:r>
        <w:rPr>
          <w:rFonts w:hint="cs"/>
          <w:rtl/>
          <w:lang w:bidi="ar-EG"/>
        </w:rPr>
        <w:t xml:space="preserve">. وبدون تأكيد التسجيل، لن يتمكن المندوبون من استعمال </w:t>
      </w:r>
      <w:hyperlink r:id="rId26" w:history="1">
        <w:r>
          <w:rPr>
            <w:rStyle w:val="Hyperlink"/>
            <w:rFonts w:hint="cs"/>
            <w:rtl/>
            <w:lang w:bidi="ar-EG"/>
          </w:rPr>
          <w:t>أداة </w:t>
        </w:r>
        <w:proofErr w:type="spellStart"/>
        <w:r>
          <w:rPr>
            <w:rStyle w:val="Hyperlink"/>
            <w:lang w:bidi="ar-EG"/>
          </w:rPr>
          <w:t>MyMeetings</w:t>
        </w:r>
        <w:proofErr w:type="spellEnd"/>
        <w:r>
          <w:rPr>
            <w:rStyle w:val="Hyperlink"/>
            <w:rFonts w:hint="cs"/>
            <w:rtl/>
            <w:lang w:bidi="ar-EG"/>
          </w:rPr>
          <w:t> </w:t>
        </w:r>
        <w:r>
          <w:rPr>
            <w:rStyle w:val="Hyperlink"/>
            <w:rFonts w:hint="cs"/>
            <w:rtl/>
          </w:rPr>
          <w:t>ل</w:t>
        </w:r>
        <w:r>
          <w:rPr>
            <w:rStyle w:val="Hyperlink"/>
            <w:rFonts w:hint="cs"/>
            <w:rtl/>
            <w:lang w:bidi="ar-EG"/>
          </w:rPr>
          <w:t>لمشاركة عن بُعد</w:t>
        </w:r>
      </w:hyperlink>
      <w:r>
        <w:rPr>
          <w:rFonts w:hint="cs"/>
          <w:rtl/>
          <w:lang w:bidi="ar-EG"/>
        </w:rPr>
        <w:t>.</w:t>
      </w:r>
    </w:p>
    <w:p w14:paraId="7CD9037F" w14:textId="4426B42F" w:rsidR="00D83922" w:rsidRDefault="00D83922" w:rsidP="00D83922">
      <w:pPr>
        <w:rPr>
          <w:lang w:bidi="ar-EG"/>
        </w:rPr>
      </w:pPr>
      <w:r>
        <w:rPr>
          <w:rFonts w:hint="cs"/>
          <w:b/>
          <w:bCs/>
          <w:rtl/>
        </w:rPr>
        <w:t>المندوبون الجدد والمِنح ورسالة دعم الحصول على التأشيرة</w:t>
      </w:r>
      <w:r>
        <w:rPr>
          <w:rFonts w:hint="cs"/>
          <w:rtl/>
        </w:rPr>
        <w:t>: لا تنطوي الاجتماعات الافتراضية على الحاجة إلى السفر، ولذلك لا </w:t>
      </w:r>
      <w:r w:rsidRPr="00663F9D">
        <w:rPr>
          <w:rFonts w:hint="cs"/>
          <w:rtl/>
        </w:rPr>
        <w:t>تقدَّم</w:t>
      </w:r>
      <w:r>
        <w:rPr>
          <w:rFonts w:hint="cs"/>
          <w:rtl/>
        </w:rPr>
        <w:t xml:space="preserve"> أي مِنح ولا توجد حاجة إلى دعم الحصول على تأشيرة. </w:t>
      </w:r>
      <w:r w:rsidR="00BF32A9" w:rsidRPr="00822438">
        <w:rPr>
          <w:rFonts w:hint="cs"/>
          <w:spacing w:val="2"/>
          <w:rtl/>
        </w:rPr>
        <w:t>وستتوفر دورات توجيهية للمندوبين الجدد إن رأى رئيس لجنة الدراسات ذلك مناسباً.</w:t>
      </w:r>
    </w:p>
    <w:p w14:paraId="2C6809D6" w14:textId="77777777" w:rsidR="00D83922" w:rsidRDefault="00D83922" w:rsidP="00D83922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2E4E2365" w14:textId="77777777" w:rsidR="00D83922" w:rsidRPr="00A5643C" w:rsidRDefault="00D83922" w:rsidP="00A5643C">
      <w:pPr>
        <w:pStyle w:val="AnnexNo"/>
      </w:pPr>
      <w:r w:rsidRPr="00A5643C">
        <w:rPr>
          <w:rFonts w:hint="cs"/>
          <w:rtl/>
        </w:rPr>
        <w:lastRenderedPageBreak/>
        <w:t xml:space="preserve">الملحق </w:t>
      </w:r>
      <w:r w:rsidRPr="00A5643C">
        <w:t>B</w:t>
      </w:r>
    </w:p>
    <w:p w14:paraId="06B0AC91" w14:textId="3ABCEFA7" w:rsidR="00D83922" w:rsidRPr="00A5643C" w:rsidRDefault="00D83922" w:rsidP="00A5643C">
      <w:pPr>
        <w:pStyle w:val="Annextitle"/>
        <w:rPr>
          <w:rtl/>
        </w:rPr>
      </w:pPr>
      <w:r w:rsidRPr="00A5643C">
        <w:rPr>
          <w:rFonts w:hint="cs"/>
          <w:rtl/>
        </w:rPr>
        <w:t>مشروع جدول الأعمال</w:t>
      </w:r>
      <w:r w:rsidRPr="00A5643C">
        <w:rPr>
          <w:rtl/>
        </w:rPr>
        <w:br/>
      </w:r>
      <w:r w:rsidRPr="00A5643C">
        <w:rPr>
          <w:rFonts w:hint="cs"/>
          <w:rtl/>
        </w:rPr>
        <w:t xml:space="preserve">الاجتماع الافتراضي، </w:t>
      </w:r>
      <w:r w:rsidR="00BF32A9" w:rsidRPr="00A5643C">
        <w:t>3</w:t>
      </w:r>
      <w:r w:rsidR="00BF32A9" w:rsidRPr="00A5643C">
        <w:rPr>
          <w:rFonts w:hint="cs"/>
          <w:rtl/>
        </w:rPr>
        <w:t xml:space="preserve"> فبراير </w:t>
      </w:r>
      <w:r w:rsidR="00BF32A9" w:rsidRPr="00A5643C">
        <w:t>2022</w:t>
      </w:r>
    </w:p>
    <w:tbl>
      <w:tblPr>
        <w:bidiVisual/>
        <w:tblW w:w="4856" w:type="pct"/>
        <w:jc w:val="center"/>
        <w:tblLayout w:type="fixed"/>
        <w:tblLook w:val="04A0" w:firstRow="1" w:lastRow="0" w:firstColumn="1" w:lastColumn="0" w:noHBand="0" w:noVBand="1"/>
      </w:tblPr>
      <w:tblGrid>
        <w:gridCol w:w="651"/>
        <w:gridCol w:w="683"/>
        <w:gridCol w:w="3761"/>
        <w:gridCol w:w="4257"/>
      </w:tblGrid>
      <w:tr w:rsidR="00D83922" w:rsidRPr="008B76CF" w14:paraId="3B645B6A" w14:textId="77777777" w:rsidTr="00BF32A9">
        <w:trPr>
          <w:trHeight w:val="300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2D8E61B" w14:textId="77777777" w:rsidR="00D83922" w:rsidRPr="008B76CF" w:rsidRDefault="00D83922" w:rsidP="00BF32A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Times New Roman"/>
                <w:b/>
                <w:bCs/>
                <w:position w:val="2"/>
                <w:lang w:eastAsia="en-US"/>
              </w:rPr>
            </w:pPr>
            <w:r w:rsidRPr="008B76CF">
              <w:rPr>
                <w:rFonts w:eastAsia="Times New Roman" w:hint="cs"/>
                <w:b/>
                <w:bCs/>
                <w:position w:val="2"/>
                <w:rtl/>
                <w:lang w:eastAsia="en-US"/>
              </w:rPr>
              <w:t>الرقم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60072D4" w14:textId="77777777" w:rsidR="00D83922" w:rsidRPr="008B76CF" w:rsidRDefault="00D83922" w:rsidP="00BF32A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Times New Roman"/>
                <w:b/>
                <w:bCs/>
                <w:position w:val="2"/>
                <w:lang w:eastAsia="en-US"/>
              </w:rPr>
            </w:pPr>
            <w:r w:rsidRPr="008B76CF">
              <w:rPr>
                <w:rFonts w:eastAsia="Times New Roman" w:hint="cs"/>
                <w:b/>
                <w:bCs/>
                <w:position w:val="2"/>
                <w:rtl/>
                <w:lang w:eastAsia="en-US"/>
              </w:rPr>
              <w:t>البند</w:t>
            </w:r>
          </w:p>
        </w:tc>
        <w:tc>
          <w:tcPr>
            <w:tcW w:w="2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A41DA67" w14:textId="77777777" w:rsidR="00D83922" w:rsidRPr="008B76CF" w:rsidRDefault="00D83922" w:rsidP="00BF32A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Times New Roman"/>
                <w:b/>
                <w:bCs/>
                <w:position w:val="2"/>
                <w:lang w:eastAsia="en-US"/>
              </w:rPr>
            </w:pPr>
            <w:r w:rsidRPr="008B76CF">
              <w:rPr>
                <w:rFonts w:eastAsia="Times New Roman" w:hint="cs"/>
                <w:b/>
                <w:bCs/>
                <w:position w:val="2"/>
                <w:rtl/>
                <w:lang w:eastAsia="en-US"/>
              </w:rPr>
              <w:t>الوثائق</w:t>
            </w:r>
          </w:p>
        </w:tc>
      </w:tr>
      <w:tr w:rsidR="00D83922" w:rsidRPr="008B76CF" w14:paraId="432EF1C2" w14:textId="77777777" w:rsidTr="00BF32A9">
        <w:trPr>
          <w:trHeight w:val="235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BB9D" w14:textId="77777777" w:rsidR="00D83922" w:rsidRPr="008B76CF" w:rsidRDefault="00D83922" w:rsidP="00BF32A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Times New Roman"/>
                <w:position w:val="2"/>
                <w:rtl/>
                <w:lang w:eastAsia="en-US" w:bidi="ar-EG"/>
              </w:rPr>
            </w:pPr>
            <w:r w:rsidRPr="008B76CF">
              <w:rPr>
                <w:rFonts w:eastAsia="Times New Roman"/>
                <w:position w:val="2"/>
                <w:lang w:eastAsia="en-US"/>
              </w:rPr>
              <w:t>1</w:t>
            </w:r>
          </w:p>
        </w:tc>
        <w:tc>
          <w:tcPr>
            <w:tcW w:w="2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14229" w14:textId="77777777" w:rsidR="00D83922" w:rsidRPr="008B76CF" w:rsidRDefault="00D83922" w:rsidP="00BF32A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Times New Roman"/>
                <w:b/>
                <w:position w:val="2"/>
                <w:lang w:val="en-GB" w:eastAsia="en-US"/>
              </w:rPr>
            </w:pPr>
            <w:r w:rsidRPr="008B76CF">
              <w:rPr>
                <w:rFonts w:eastAsia="Times New Roman" w:hint="cs"/>
                <w:position w:val="2"/>
                <w:rtl/>
                <w:lang w:eastAsia="en-US"/>
              </w:rPr>
              <w:t>افتتاح الاجتماع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0DB7" w14:textId="77777777" w:rsidR="00D83922" w:rsidRPr="008B76CF" w:rsidRDefault="00D83922" w:rsidP="00BF32A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Times New Roman"/>
                <w:position w:val="2"/>
                <w:lang w:eastAsia="en-US"/>
              </w:rPr>
            </w:pPr>
          </w:p>
        </w:tc>
      </w:tr>
      <w:tr w:rsidR="00D83922" w:rsidRPr="008B76CF" w14:paraId="75F478DA" w14:textId="77777777" w:rsidTr="00BF32A9">
        <w:trPr>
          <w:trHeight w:val="30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75DE" w14:textId="77777777" w:rsidR="00D83922" w:rsidRPr="008B76CF" w:rsidRDefault="00D83922" w:rsidP="00BF32A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Times New Roman"/>
                <w:position w:val="2"/>
                <w:lang w:eastAsia="en-US"/>
              </w:rPr>
            </w:pPr>
            <w:r w:rsidRPr="008B76CF">
              <w:rPr>
                <w:rFonts w:eastAsia="Times New Roman"/>
                <w:position w:val="2"/>
                <w:lang w:eastAsia="en-US"/>
              </w:rPr>
              <w:t>2</w:t>
            </w:r>
          </w:p>
        </w:tc>
        <w:tc>
          <w:tcPr>
            <w:tcW w:w="2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FB00B" w14:textId="77777777" w:rsidR="00D83922" w:rsidRPr="008B76CF" w:rsidRDefault="00D83922" w:rsidP="00BF32A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8B76CF">
              <w:rPr>
                <w:rFonts w:eastAsia="Times New Roman" w:hint="cs"/>
                <w:position w:val="2"/>
                <w:rtl/>
                <w:lang w:eastAsia="en-US"/>
              </w:rPr>
              <w:t>اعتماد جدول الأعمال والموافقة عليه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9380" w14:textId="77777777" w:rsidR="00D83922" w:rsidRPr="008B76CF" w:rsidRDefault="00D83922" w:rsidP="00BF32A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Times New Roman"/>
                <w:position w:val="2"/>
                <w:lang w:eastAsia="en-US"/>
              </w:rPr>
            </w:pPr>
          </w:p>
        </w:tc>
      </w:tr>
      <w:tr w:rsidR="00D83922" w:rsidRPr="008B76CF" w14:paraId="3C20777B" w14:textId="77777777" w:rsidTr="00BF32A9">
        <w:trPr>
          <w:trHeight w:val="30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3DDA" w14:textId="77777777" w:rsidR="00D83922" w:rsidRPr="008B76CF" w:rsidRDefault="00D83922" w:rsidP="00BF32A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Times New Roman"/>
                <w:position w:val="2"/>
                <w:lang w:eastAsia="en-US"/>
              </w:rPr>
            </w:pPr>
            <w:r w:rsidRPr="008B76CF">
              <w:rPr>
                <w:rFonts w:eastAsia="Times New Roman"/>
                <w:position w:val="2"/>
                <w:lang w:eastAsia="en-US"/>
              </w:rPr>
              <w:t>3</w:t>
            </w:r>
          </w:p>
        </w:tc>
        <w:tc>
          <w:tcPr>
            <w:tcW w:w="2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ABB5F" w14:textId="77777777" w:rsidR="00D83922" w:rsidRPr="008B76CF" w:rsidRDefault="00D83922" w:rsidP="00BF32A9">
            <w:pPr>
              <w:tabs>
                <w:tab w:val="clear" w:pos="794"/>
                <w:tab w:val="left" w:pos="426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rFonts w:eastAsia="Batang"/>
                <w:position w:val="2"/>
                <w:lang w:val="en-GB" w:eastAsia="en-US"/>
              </w:rPr>
            </w:pPr>
            <w:r w:rsidRPr="008B76CF">
              <w:rPr>
                <w:rtl/>
              </w:rPr>
              <w:t>مشاريع توصيات من أجل الموافقة باتباع عملية الموافقة التقليدية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09ED" w14:textId="77777777" w:rsidR="00D83922" w:rsidRPr="008B76CF" w:rsidRDefault="00D83922" w:rsidP="00BF32A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Times New Roman"/>
                <w:position w:val="2"/>
                <w:lang w:eastAsia="en-US"/>
              </w:rPr>
            </w:pPr>
          </w:p>
        </w:tc>
      </w:tr>
      <w:tr w:rsidR="00D83922" w:rsidRPr="000F3162" w14:paraId="4B031A9F" w14:textId="77777777" w:rsidTr="00E14558">
        <w:trPr>
          <w:trHeight w:val="300"/>
          <w:jc w:val="center"/>
        </w:trPr>
        <w:tc>
          <w:tcPr>
            <w:tcW w:w="7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B7775" w14:textId="030732BD" w:rsidR="00D83922" w:rsidRPr="008B76CF" w:rsidRDefault="00BF32A9" w:rsidP="00E14558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Times New Roman"/>
                <w:position w:val="2"/>
                <w:rtl/>
                <w:lang w:eastAsia="en-US" w:bidi="ar-EG"/>
              </w:rPr>
            </w:pPr>
            <w:r>
              <w:rPr>
                <w:rFonts w:eastAsia="Times New Roman"/>
                <w:position w:val="2"/>
                <w:lang w:eastAsia="en-US"/>
              </w:rPr>
              <w:t>1</w:t>
            </w:r>
            <w:r w:rsidR="00D83922" w:rsidRPr="008B76CF">
              <w:rPr>
                <w:rFonts w:eastAsia="Times New Roman"/>
                <w:position w:val="2"/>
                <w:lang w:eastAsia="en-US"/>
              </w:rPr>
              <w:t>.3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2981A" w14:textId="42D302C8" w:rsidR="00D83922" w:rsidRPr="00BF32A9" w:rsidRDefault="00BF32A9" w:rsidP="00E14558">
            <w:pPr>
              <w:tabs>
                <w:tab w:val="clear" w:pos="794"/>
                <w:tab w:val="left" w:pos="426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Batang"/>
                <w:spacing w:val="-4"/>
                <w:position w:val="2"/>
                <w:rtl/>
                <w:lang w:val="en-GB" w:eastAsia="en-US" w:bidi="ar-EG"/>
              </w:rPr>
            </w:pPr>
            <w:r w:rsidRPr="000F3162">
              <w:rPr>
                <w:rFonts w:eastAsia="Batang"/>
                <w:lang w:val="fr-CH"/>
              </w:rPr>
              <w:t>Y.4214</w:t>
            </w:r>
            <w:r w:rsidR="00E036E3">
              <w:rPr>
                <w:rFonts w:eastAsia="Batang" w:hint="cs"/>
                <w:rtl/>
                <w:lang w:val="fr-CH"/>
              </w:rPr>
              <w:t xml:space="preserve"> (</w:t>
            </w:r>
            <w:proofErr w:type="spellStart"/>
            <w:r w:rsidR="00E036E3" w:rsidRPr="000F3162">
              <w:rPr>
                <w:rFonts w:eastAsia="Batang"/>
                <w:lang w:val="fr-CH"/>
              </w:rPr>
              <w:t>Y.IoT-CEIHMon-Reqts</w:t>
            </w:r>
            <w:proofErr w:type="spellEnd"/>
            <w:r w:rsidR="00E036E3">
              <w:rPr>
                <w:rFonts w:eastAsia="Batang" w:hint="cs"/>
                <w:rtl/>
                <w:lang w:val="fr-CH"/>
              </w:rPr>
              <w:t xml:space="preserve"> سابقاً)</w:t>
            </w:r>
            <w:r w:rsidRPr="00BF32A9">
              <w:rPr>
                <w:rFonts w:eastAsia="Batang"/>
                <w:rtl/>
                <w:lang w:bidi="ar-EG"/>
              </w:rPr>
              <w:t>: "</w:t>
            </w:r>
            <w:r w:rsidR="00E036E3">
              <w:rPr>
                <w:rFonts w:eastAsia="Batang" w:hint="cs"/>
                <w:rtl/>
                <w:lang w:bidi="ar-EG"/>
              </w:rPr>
              <w:t>متطلبات نظام مراقبة صحة البنية التحتية للهندسة المدنية القائمة على إنترنت الأشياء</w:t>
            </w:r>
            <w:r w:rsidRPr="00BF32A9">
              <w:rPr>
                <w:rFonts w:eastAsia="Batang"/>
                <w:rtl/>
                <w:lang w:bidi="ar-EG"/>
              </w:rPr>
              <w:t>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D3B2" w14:textId="77777777" w:rsidR="00D83922" w:rsidRPr="000F3162" w:rsidRDefault="00D83922" w:rsidP="00BF32A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Times New Roman"/>
                <w:position w:val="2"/>
                <w:lang w:val="fr-CH" w:eastAsia="en-US"/>
              </w:rPr>
            </w:pPr>
          </w:p>
        </w:tc>
      </w:tr>
      <w:tr w:rsidR="00D83922" w:rsidRPr="008B76CF" w14:paraId="27875B07" w14:textId="77777777" w:rsidTr="00E14558">
        <w:trPr>
          <w:trHeight w:val="300"/>
          <w:jc w:val="center"/>
        </w:trPr>
        <w:tc>
          <w:tcPr>
            <w:tcW w:w="7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12020" w14:textId="23A0C781" w:rsidR="00D83922" w:rsidRPr="008B76CF" w:rsidRDefault="00BF32A9" w:rsidP="00E14558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Times New Roman"/>
                <w:position w:val="2"/>
                <w:lang w:eastAsia="en-US"/>
              </w:rPr>
            </w:pPr>
            <w:r>
              <w:rPr>
                <w:rFonts w:eastAsia="Times New Roman"/>
                <w:position w:val="2"/>
                <w:lang w:eastAsia="en-US"/>
              </w:rPr>
              <w:t>2</w:t>
            </w:r>
            <w:r w:rsidR="00D83922" w:rsidRPr="008B76CF">
              <w:rPr>
                <w:rFonts w:eastAsia="Times New Roman"/>
                <w:position w:val="2"/>
                <w:lang w:eastAsia="en-US"/>
              </w:rPr>
              <w:t>.3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A47B5" w14:textId="1AB7D4DE" w:rsidR="00D83922" w:rsidRPr="00E036E3" w:rsidRDefault="00BF32A9" w:rsidP="00E14558">
            <w:pPr>
              <w:tabs>
                <w:tab w:val="clear" w:pos="794"/>
                <w:tab w:val="left" w:pos="426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Times New Roman"/>
                <w:position w:val="2"/>
                <w:shd w:val="clear" w:color="auto" w:fill="FFFFFF"/>
                <w:rtl/>
                <w:lang w:val="en-GB" w:eastAsia="en-US" w:bidi="ar-EG"/>
              </w:rPr>
            </w:pPr>
            <w:r w:rsidRPr="00E036E3">
              <w:rPr>
                <w:rFonts w:eastAsia="Batang"/>
              </w:rPr>
              <w:t>Y.4215</w:t>
            </w:r>
            <w:r w:rsidR="00E036E3">
              <w:rPr>
                <w:rFonts w:eastAsia="Batang" w:hint="cs"/>
                <w:rtl/>
              </w:rPr>
              <w:t xml:space="preserve"> (</w:t>
            </w:r>
            <w:proofErr w:type="spellStart"/>
            <w:r w:rsidR="00E036E3" w:rsidRPr="00E036E3">
              <w:rPr>
                <w:rFonts w:eastAsia="Batang"/>
              </w:rPr>
              <w:t>Y.IoT</w:t>
            </w:r>
            <w:proofErr w:type="spellEnd"/>
            <w:r w:rsidR="00E036E3" w:rsidRPr="00E036E3">
              <w:rPr>
                <w:rFonts w:eastAsia="Batang"/>
              </w:rPr>
              <w:t>-UAS-</w:t>
            </w:r>
            <w:proofErr w:type="spellStart"/>
            <w:r w:rsidR="00E036E3" w:rsidRPr="00E036E3">
              <w:rPr>
                <w:rFonts w:eastAsia="Batang"/>
              </w:rPr>
              <w:t>Reqts</w:t>
            </w:r>
            <w:proofErr w:type="spellEnd"/>
            <w:r w:rsidR="00E036E3">
              <w:rPr>
                <w:rFonts w:eastAsia="Batang" w:hint="cs"/>
                <w:rtl/>
              </w:rPr>
              <w:t xml:space="preserve"> سابقاً)</w:t>
            </w:r>
            <w:r w:rsidRPr="00E036E3">
              <w:rPr>
                <w:rFonts w:eastAsia="Batang"/>
                <w:rtl/>
                <w:lang w:bidi="ar-EG"/>
              </w:rPr>
              <w:t xml:space="preserve">: </w:t>
            </w:r>
            <w:r w:rsidR="00E036E3">
              <w:rPr>
                <w:rFonts w:eastAsia="Batang" w:hint="cs"/>
                <w:rtl/>
                <w:lang w:bidi="ar-EG"/>
              </w:rPr>
              <w:t>"</w:t>
            </w:r>
            <w:r w:rsidR="00E036E3" w:rsidRPr="00E036E3">
              <w:rPr>
                <w:rFonts w:eastAsia="Batang" w:hint="cs"/>
                <w:rtl/>
                <w:lang w:bidi="ar-EG"/>
              </w:rPr>
              <w:t xml:space="preserve">حالات الاستعمال والمتطلبات والقدرات </w:t>
            </w:r>
            <w:r w:rsidR="00E036E3">
              <w:rPr>
                <w:rFonts w:eastAsia="Batang" w:hint="cs"/>
                <w:rtl/>
                <w:lang w:bidi="ar-EG"/>
              </w:rPr>
              <w:t>الخاصة</w:t>
            </w:r>
            <w:r w:rsidR="00E036E3" w:rsidRPr="00E036E3">
              <w:rPr>
                <w:rFonts w:eastAsia="Batang" w:hint="cs"/>
                <w:rtl/>
                <w:lang w:bidi="ar-EG"/>
              </w:rPr>
              <w:t xml:space="preserve"> بأن</w:t>
            </w:r>
            <w:r w:rsidR="00E036E3">
              <w:rPr>
                <w:rFonts w:eastAsia="Batang" w:hint="cs"/>
                <w:rtl/>
                <w:lang w:bidi="ar-EG"/>
              </w:rPr>
              <w:t>ظمة الطائرات بدون طيار</w:t>
            </w:r>
            <w:r w:rsidRPr="00E036E3">
              <w:rPr>
                <w:rFonts w:eastAsia="Batang"/>
                <w:rtl/>
                <w:lang w:bidi="ar-EG"/>
              </w:rPr>
              <w:t xml:space="preserve"> </w:t>
            </w:r>
            <w:r w:rsidR="00E036E3">
              <w:rPr>
                <w:rFonts w:eastAsia="Batang" w:hint="cs"/>
                <w:rtl/>
                <w:lang w:bidi="ar-EG"/>
              </w:rPr>
              <w:t>فيما يتعلق بإنترنت الأشياء"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F406" w14:textId="77777777" w:rsidR="00D83922" w:rsidRPr="008B76CF" w:rsidRDefault="00D83922" w:rsidP="00BF32A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Times New Roman"/>
                <w:position w:val="2"/>
                <w:lang w:eastAsia="en-US"/>
              </w:rPr>
            </w:pPr>
          </w:p>
        </w:tc>
      </w:tr>
      <w:tr w:rsidR="00D83922" w:rsidRPr="008B76CF" w14:paraId="3ED60580" w14:textId="77777777" w:rsidTr="00BF32A9">
        <w:trPr>
          <w:trHeight w:val="356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F503" w14:textId="77777777" w:rsidR="00D83922" w:rsidRPr="008B76CF" w:rsidRDefault="00D83922" w:rsidP="00BF32A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Times New Roman"/>
                <w:position w:val="2"/>
                <w:lang w:eastAsia="en-US"/>
              </w:rPr>
            </w:pPr>
            <w:r w:rsidRPr="008B76CF">
              <w:rPr>
                <w:rFonts w:eastAsia="Times New Roman"/>
                <w:position w:val="2"/>
                <w:lang w:eastAsia="en-US"/>
              </w:rPr>
              <w:t>4</w:t>
            </w:r>
          </w:p>
        </w:tc>
        <w:tc>
          <w:tcPr>
            <w:tcW w:w="2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322EB" w14:textId="77777777" w:rsidR="00D83922" w:rsidRPr="008B76CF" w:rsidRDefault="00D83922" w:rsidP="00BF32A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8B76CF">
              <w:rPr>
                <w:rFonts w:eastAsia="Times New Roman" w:hint="cs"/>
                <w:position w:val="2"/>
                <w:rtl/>
                <w:lang w:eastAsia="en-US"/>
              </w:rPr>
              <w:t>ما يستجد من أعمال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7F5F" w14:textId="77777777" w:rsidR="00D83922" w:rsidRPr="008B76CF" w:rsidRDefault="00D83922" w:rsidP="00BF32A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Times New Roman"/>
                <w:position w:val="2"/>
                <w:lang w:val="fr-CH" w:eastAsia="en-US"/>
              </w:rPr>
            </w:pPr>
          </w:p>
        </w:tc>
      </w:tr>
      <w:tr w:rsidR="00D83922" w:rsidRPr="008B76CF" w14:paraId="3A372843" w14:textId="77777777" w:rsidTr="00BF32A9">
        <w:trPr>
          <w:trHeight w:val="300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DDCDD" w14:textId="77777777" w:rsidR="00D83922" w:rsidRPr="008B76CF" w:rsidRDefault="00D83922" w:rsidP="00BF32A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Times New Roman"/>
                <w:position w:val="2"/>
                <w:lang w:eastAsia="en-US"/>
              </w:rPr>
            </w:pPr>
            <w:r w:rsidRPr="008B76CF">
              <w:rPr>
                <w:rFonts w:eastAsia="Times New Roman"/>
                <w:position w:val="2"/>
                <w:lang w:eastAsia="en-US"/>
              </w:rPr>
              <w:t>5</w:t>
            </w:r>
          </w:p>
        </w:tc>
        <w:tc>
          <w:tcPr>
            <w:tcW w:w="2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EE134" w14:textId="77777777" w:rsidR="00D83922" w:rsidRPr="008B76CF" w:rsidRDefault="00D83922" w:rsidP="00BF32A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Times New Roman"/>
                <w:b/>
                <w:position w:val="2"/>
                <w:highlight w:val="yellow"/>
                <w:lang w:val="en-GB" w:eastAsia="en-US"/>
              </w:rPr>
            </w:pPr>
            <w:r w:rsidRPr="008B76CF">
              <w:rPr>
                <w:rFonts w:eastAsia="Batang" w:hint="cs"/>
                <w:position w:val="2"/>
                <w:rtl/>
                <w:lang w:val="en-GB" w:eastAsia="en-US"/>
              </w:rPr>
              <w:t>اختتام الاجتماع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5658" w14:textId="77777777" w:rsidR="00D83922" w:rsidRPr="008B76CF" w:rsidRDefault="00D83922" w:rsidP="00BF32A9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Times New Roman"/>
                <w:position w:val="2"/>
                <w:lang w:eastAsia="en-US"/>
              </w:rPr>
            </w:pPr>
          </w:p>
        </w:tc>
      </w:tr>
    </w:tbl>
    <w:p w14:paraId="71107851" w14:textId="77777777" w:rsidR="00D83922" w:rsidRPr="006F6ABD" w:rsidRDefault="00D83922" w:rsidP="00D83922">
      <w:pPr>
        <w:rPr>
          <w:rtl/>
          <w:lang w:val="en-GB" w:bidi="ar-EG"/>
        </w:rPr>
      </w:pPr>
    </w:p>
    <w:p w14:paraId="1FE49D6F" w14:textId="6186993C" w:rsidR="00D83922" w:rsidRDefault="00D83922" w:rsidP="00D83922">
      <w:pPr>
        <w:rPr>
          <w:lang w:bidi="ar-EG"/>
        </w:rPr>
      </w:pPr>
      <w:r w:rsidRPr="00D8464A">
        <w:rPr>
          <w:rFonts w:hint="cs"/>
          <w:b/>
          <w:bCs/>
          <w:rtl/>
        </w:rPr>
        <w:t xml:space="preserve">ملاحظة </w:t>
      </w:r>
      <w:r w:rsidRPr="00D8464A">
        <w:rPr>
          <w:rFonts w:hint="cs"/>
          <w:rtl/>
        </w:rPr>
        <w:t xml:space="preserve">- يمكن الاطلاع على تحديثات جدول الأعمال في </w:t>
      </w:r>
      <w:hyperlink r:id="rId27" w:history="1">
        <w:r w:rsidRPr="00D8464A">
          <w:rPr>
            <w:rStyle w:val="Hyperlink"/>
            <w:rtl/>
          </w:rPr>
          <w:t>الصفحة الإلكترونية للجنة الدراسات 20</w:t>
        </w:r>
      </w:hyperlink>
      <w:r w:rsidRPr="00D8464A">
        <w:rPr>
          <w:lang w:bidi="ar-EG"/>
        </w:rPr>
        <w:t>.</w:t>
      </w:r>
    </w:p>
    <w:p w14:paraId="25F6364F" w14:textId="29DCB530" w:rsidR="00BF32A9" w:rsidRDefault="00BF32A9" w:rsidP="00BF32A9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BF32A9" w:rsidSect="006C3242">
      <w:headerReference w:type="default" r:id="rId28"/>
      <w:footerReference w:type="default" r:id="rId29"/>
      <w:footerReference w:type="first" r:id="rId3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B269B" w14:textId="77777777" w:rsidR="0011574A" w:rsidRDefault="0011574A" w:rsidP="006C3242">
      <w:pPr>
        <w:spacing w:before="0" w:line="240" w:lineRule="auto"/>
      </w:pPr>
      <w:r>
        <w:separator/>
      </w:r>
    </w:p>
  </w:endnote>
  <w:endnote w:type="continuationSeparator" w:id="0">
    <w:p w14:paraId="2CFBF1B7" w14:textId="77777777" w:rsidR="0011574A" w:rsidRDefault="0011574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F7E5" w14:textId="715FA538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68AB" w14:textId="77777777" w:rsidR="001D297D" w:rsidRPr="001D297D" w:rsidRDefault="001D297D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2CD3E" w14:textId="77777777" w:rsidR="0011574A" w:rsidRDefault="0011574A" w:rsidP="006C3242">
      <w:pPr>
        <w:spacing w:before="0" w:line="240" w:lineRule="auto"/>
      </w:pPr>
      <w:r>
        <w:separator/>
      </w:r>
    </w:p>
  </w:footnote>
  <w:footnote w:type="continuationSeparator" w:id="0">
    <w:p w14:paraId="4F811216" w14:textId="77777777" w:rsidR="0011574A" w:rsidRDefault="0011574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5301" w14:textId="547C4159" w:rsidR="00447F32" w:rsidRPr="00FA26A3" w:rsidRDefault="00596808" w:rsidP="00B43DF1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11574A">
      <w:rPr>
        <w:sz w:val="20"/>
        <w:szCs w:val="20"/>
        <w:lang w:val="en-GB"/>
      </w:rPr>
      <w:t>13/20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4A"/>
    <w:rsid w:val="00024402"/>
    <w:rsid w:val="0002714F"/>
    <w:rsid w:val="0006468A"/>
    <w:rsid w:val="000773DA"/>
    <w:rsid w:val="00090574"/>
    <w:rsid w:val="000C1C0E"/>
    <w:rsid w:val="000C548A"/>
    <w:rsid w:val="000E498D"/>
    <w:rsid w:val="000F3162"/>
    <w:rsid w:val="0011574A"/>
    <w:rsid w:val="00181584"/>
    <w:rsid w:val="001C0169"/>
    <w:rsid w:val="001D1D50"/>
    <w:rsid w:val="001D297D"/>
    <w:rsid w:val="001D6745"/>
    <w:rsid w:val="001E446E"/>
    <w:rsid w:val="001E543C"/>
    <w:rsid w:val="002154EE"/>
    <w:rsid w:val="002276D2"/>
    <w:rsid w:val="0023283D"/>
    <w:rsid w:val="00243ECE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3636F"/>
    <w:rsid w:val="005409AC"/>
    <w:rsid w:val="0055516A"/>
    <w:rsid w:val="0058491B"/>
    <w:rsid w:val="00592EA5"/>
    <w:rsid w:val="00595B52"/>
    <w:rsid w:val="00596808"/>
    <w:rsid w:val="005A3170"/>
    <w:rsid w:val="00677396"/>
    <w:rsid w:val="0069200F"/>
    <w:rsid w:val="006A65CB"/>
    <w:rsid w:val="006C1530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42463"/>
    <w:rsid w:val="008513CB"/>
    <w:rsid w:val="008A7F84"/>
    <w:rsid w:val="0091702E"/>
    <w:rsid w:val="00923B0C"/>
    <w:rsid w:val="0094021C"/>
    <w:rsid w:val="00952F86"/>
    <w:rsid w:val="00961F98"/>
    <w:rsid w:val="00982B28"/>
    <w:rsid w:val="009D313F"/>
    <w:rsid w:val="00A30B59"/>
    <w:rsid w:val="00A47A5A"/>
    <w:rsid w:val="00A5643C"/>
    <w:rsid w:val="00A6683B"/>
    <w:rsid w:val="00A97F94"/>
    <w:rsid w:val="00AA7EA2"/>
    <w:rsid w:val="00AF6B5C"/>
    <w:rsid w:val="00B03099"/>
    <w:rsid w:val="00B05BC8"/>
    <w:rsid w:val="00B43DF1"/>
    <w:rsid w:val="00B54F20"/>
    <w:rsid w:val="00B64B47"/>
    <w:rsid w:val="00BF32A9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22846"/>
    <w:rsid w:val="00D517B2"/>
    <w:rsid w:val="00D73CEC"/>
    <w:rsid w:val="00D77D0F"/>
    <w:rsid w:val="00D83922"/>
    <w:rsid w:val="00DA1CF0"/>
    <w:rsid w:val="00DC1E02"/>
    <w:rsid w:val="00DC24B4"/>
    <w:rsid w:val="00DC5FB0"/>
    <w:rsid w:val="00DD1EBB"/>
    <w:rsid w:val="00DF16DC"/>
    <w:rsid w:val="00E036E3"/>
    <w:rsid w:val="00E14558"/>
    <w:rsid w:val="00E45211"/>
    <w:rsid w:val="00E473C5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26A3"/>
    <w:rsid w:val="00FA6F46"/>
    <w:rsid w:val="00FB1F89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F3116"/>
  <w15:chartTrackingRefBased/>
  <w15:docId w15:val="{51F30935-9100-4B00-93D2-73A1712C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Style 58,fL????,fL?级,’´????,’´??级,’´??级链Ú,’´?级链,超????,超??级链,超??级链Ú,超?级链,超?级链Ú,超级链接,하이퍼링크2,하이퍼링크21,超链接1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D83922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eastAsia="Times New Roman" w:hAnsiTheme="minorHAnsi" w:cs="Times New Roman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E54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https://remote.itu.in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mote.itu.i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mote.itu.int/" TargetMode="External"/><Relationship Id="rId17" Type="http://schemas.openxmlformats.org/officeDocument/2006/relationships/image" Target="media/image3.wmf"/><Relationship Id="rId25" Type="http://schemas.openxmlformats.org/officeDocument/2006/relationships/hyperlink" Target="https://www.itu.int/en/ITU-T/studygroups/2017-2020/20/Pages/default.asp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itu.int/TIES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355/en" TargetMode="External"/><Relationship Id="rId24" Type="http://schemas.openxmlformats.org/officeDocument/2006/relationships/hyperlink" Target="https://www.itu.int/md/T17-TSB-CIR-011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/ITU-T/ddp/" TargetMode="External"/><Relationship Id="rId23" Type="http://schemas.openxmlformats.org/officeDocument/2006/relationships/hyperlink" Target="https://www.itu.int/md/T17-TSB-CIR-0068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go/tsg20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https://www.itu.int/go/tsg20" TargetMode="External"/><Relationship Id="rId22" Type="http://schemas.openxmlformats.org/officeDocument/2006/relationships/hyperlink" Target="http://www.itu.int/en/ITU-T/studygroups/2017-2020/13/Pages/default.aspx" TargetMode="External"/><Relationship Id="rId27" Type="http://schemas.openxmlformats.org/officeDocument/2006/relationships/hyperlink" Target="https://www.itu.int/en/ITU-T/studygroups/2017-2020/20/Pages/default.aspx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Braud, Olivia</cp:lastModifiedBy>
  <cp:revision>8</cp:revision>
  <cp:lastPrinted>2021-11-17T12:12:00Z</cp:lastPrinted>
  <dcterms:created xsi:type="dcterms:W3CDTF">2021-11-02T13:54:00Z</dcterms:created>
  <dcterms:modified xsi:type="dcterms:W3CDTF">2021-11-17T12:17:00Z</dcterms:modified>
</cp:coreProperties>
</file>