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29ABF5C9" w:rsidR="00691C94" w:rsidRPr="00314630" w:rsidRDefault="009764E7" w:rsidP="00FC0A50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D6D84" w:rsidRPr="00563C24">
                  <w:rPr>
                    <w:lang w:val="en-US"/>
                  </w:rPr>
                  <w:t>TSAG</w:t>
                </w:r>
                <w:r w:rsidR="00B815E1" w:rsidRPr="00563C24">
                  <w:rPr>
                    <w:lang w:val="en-US"/>
                  </w:rPr>
                  <w:t>-C</w:t>
                </w:r>
                <w:r w:rsidR="00FC0A50">
                  <w:rPr>
                    <w:lang w:val="en-US"/>
                  </w:rPr>
                  <w:t>51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9764E7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9764E7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bluepink" w:colFirst="1" w:colLast="1"/>
            <w:bookmarkEnd w:id="1"/>
            <w:r w:rsidRPr="009764E7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</w:r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9764E7" w:rsidRDefault="001D6D84" w:rsidP="001D6D8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1AA58F0E" w:rsidR="00691C94" w:rsidRPr="009764E7" w:rsidRDefault="009764E7" w:rsidP="009764E7">
            <w:pPr>
              <w:jc w:val="right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63C24" w:rsidRPr="009764E7">
                  <w:rPr>
                    <w:rFonts w:asciiTheme="majorBidi" w:hAnsiTheme="majorBidi" w:cstheme="majorBidi"/>
                  </w:rPr>
                  <w:t>Geneva</w:t>
                </w:r>
              </w:sdtContent>
            </w:sdt>
            <w:r w:rsidR="00691C94" w:rsidRPr="009764E7">
              <w:rPr>
                <w:rFonts w:asciiTheme="majorBidi" w:hAnsiTheme="majorBidi" w:cstheme="majorBidi"/>
              </w:rPr>
              <w:t xml:space="preserve">, </w:t>
            </w:r>
            <w:sdt>
              <w:sdtPr>
                <w:rPr>
                  <w:rFonts w:asciiTheme="majorBidi" w:hAnsiTheme="majorBidi" w:cstheme="majorBidi"/>
                </w:r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563C24" w:rsidRPr="009764E7">
                  <w:rPr>
                    <w:rFonts w:asciiTheme="majorBidi" w:hAnsiTheme="majorBidi" w:cstheme="majorBidi"/>
                  </w:rPr>
                  <w:t>10</w:t>
                </w:r>
                <w:r w:rsidRPr="009764E7">
                  <w:rPr>
                    <w:rFonts w:asciiTheme="majorBidi" w:hAnsiTheme="majorBidi" w:cstheme="majorBidi"/>
                  </w:rPr>
                  <w:t>-14 December</w:t>
                </w:r>
                <w:r w:rsidR="00563C24" w:rsidRPr="009764E7">
                  <w:rPr>
                    <w:rFonts w:asciiTheme="majorBidi" w:hAnsiTheme="majorBidi" w:cstheme="majorBidi"/>
                  </w:rPr>
                  <w:t xml:space="preserve"> 2018</w:t>
                </w:r>
              </w:sdtContent>
            </w:sdt>
          </w:p>
        </w:tc>
      </w:tr>
      <w:bookmarkEnd w:id="2"/>
      <w:tr w:rsidR="00691C94" w:rsidRPr="009764E7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9764E7" w:rsidRDefault="009764E7" w:rsidP="00691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9764E7">
                  <w:rPr>
                    <w:rFonts w:asciiTheme="majorBidi" w:hAnsiTheme="majorBidi" w:cstheme="majorBidi"/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9764E7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9764E7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sdt>
          <w:sdtPr>
            <w:rPr>
              <w:rFonts w:asciiTheme="majorBidi" w:hAnsiTheme="majorBidi" w:cstheme="majorBidi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7EC8A68D" w:rsidR="00691C94" w:rsidRPr="009764E7" w:rsidRDefault="00563C24" w:rsidP="00563C2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Korea(Republic of)</w:t>
                </w:r>
              </w:p>
            </w:tc>
          </w:sdtContent>
        </w:sdt>
      </w:tr>
      <w:tr w:rsidR="00691C94" w:rsidRPr="009764E7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9764E7" w:rsidRDefault="00691C94" w:rsidP="00691C94">
            <w:pPr>
              <w:rPr>
                <w:rFonts w:asciiTheme="majorBidi" w:hAnsiTheme="majorBidi" w:cstheme="majorBidi"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708F5AF" w:rsidR="00691C94" w:rsidRPr="009764E7" w:rsidRDefault="009764E7" w:rsidP="0013176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eastAsia="ko-KR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31766" w:rsidRPr="009764E7">
                  <w:rPr>
                    <w:rFonts w:asciiTheme="majorBidi" w:hAnsiTheme="majorBidi" w:cstheme="majorBidi"/>
                    <w:lang w:eastAsia="ko-KR"/>
                  </w:rPr>
                  <w:t>Proposal on discussion points for “Erratum”</w:t>
                </w:r>
              </w:sdtContent>
            </w:sdt>
          </w:p>
        </w:tc>
      </w:tr>
      <w:tr w:rsidR="00691C94" w:rsidRPr="009764E7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9764E7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sdt>
          <w:sdtPr>
            <w:rPr>
              <w:rFonts w:asciiTheme="majorBidi" w:hAnsiTheme="majorBidi" w:cstheme="majorBidi"/>
            </w:r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Discussion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2616F950" w:rsidR="00691C94" w:rsidRPr="009764E7" w:rsidRDefault="00563C24" w:rsidP="00691C9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Discussion</w:t>
                </w:r>
              </w:p>
            </w:tc>
          </w:sdtContent>
        </w:sdt>
      </w:tr>
      <w:tr w:rsidR="00563C24" w:rsidRPr="009764E7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6D2F588A" w:rsidR="00563C24" w:rsidRPr="009764E7" w:rsidRDefault="00563C24" w:rsidP="00563C24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4831F252" w:rsidR="00563C24" w:rsidRPr="009764E7" w:rsidRDefault="009764E7" w:rsidP="00563C2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eastAsia="ko-KR"/>
                </w:rPr>
                <w:alias w:val="ContactNameOrgCountry"/>
                <w:tag w:val="ContactNameOrgCountry"/>
                <w:id w:val="-450624836"/>
                <w:placeholder>
                  <w:docPart w:val="22FAE8CF74EA40A6B546F77B1B462AFB"/>
                </w:placeholder>
                <w:text w:multiLine="1"/>
              </w:sdtPr>
              <w:sdtEndPr/>
              <w:sdtContent>
                <w:proofErr w:type="spellStart"/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>Minah</w:t>
                </w:r>
                <w:proofErr w:type="spellEnd"/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 xml:space="preserve"> LEE 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Telecommunication Technology Association(TTA)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Korea(Republic of)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496286CB180F422C8726846EC938DAF4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31883CAA" w:rsidR="00563C24" w:rsidRPr="009764E7" w:rsidRDefault="00563C24" w:rsidP="00563C2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Tel: +82 31 780 9081</w:t>
                </w:r>
                <w:r w:rsidRPr="009764E7">
                  <w:rPr>
                    <w:rFonts w:asciiTheme="majorBidi" w:hAnsiTheme="majorBidi" w:cstheme="majorBidi"/>
                  </w:rPr>
                  <w:br/>
                  <w:t>Fax: +82 31 724 0109</w:t>
                </w:r>
                <w:r w:rsidRPr="009764E7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1" w:history="1">
                  <w:r w:rsidR="009764E7" w:rsidRPr="005C2815">
                    <w:rPr>
                      <w:rStyle w:val="Hyperlink"/>
                      <w:rFonts w:cstheme="majorBidi"/>
                    </w:rPr>
                    <w:t>misoko@tta.or.kr</w:t>
                  </w:r>
                </w:hyperlink>
                <w:r w:rsidR="009764E7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563C24" w:rsidRPr="009764E7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2696C677" w:rsidR="00563C24" w:rsidRPr="009764E7" w:rsidRDefault="00563C24" w:rsidP="00563C24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431F5FB6" w:rsidR="00563C24" w:rsidRPr="009764E7" w:rsidRDefault="009764E7" w:rsidP="00563C2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eastAsia="ko-KR"/>
                </w:rPr>
                <w:alias w:val="ContactNameOrgCountry"/>
                <w:tag w:val="ContactNameOrgCountry"/>
                <w:id w:val="997003386"/>
                <w:placeholder>
                  <w:docPart w:val="6369BB6BB5CD445198B83C547C920AD1"/>
                </w:placeholder>
                <w:text w:multiLine="1"/>
              </w:sdtPr>
              <w:sdtEndPr/>
              <w:sdtContent>
                <w:proofErr w:type="spellStart"/>
                <w:r w:rsidR="00AD6CC0" w:rsidRPr="009764E7">
                  <w:rPr>
                    <w:rFonts w:asciiTheme="majorBidi" w:hAnsiTheme="majorBidi" w:cstheme="majorBidi"/>
                    <w:lang w:eastAsia="ko-KR"/>
                  </w:rPr>
                  <w:t>Ky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>o</w:t>
                </w:r>
                <w:r w:rsidR="00AD6CC0" w:rsidRPr="009764E7">
                  <w:rPr>
                    <w:rFonts w:asciiTheme="majorBidi" w:hAnsiTheme="majorBidi" w:cstheme="majorBidi"/>
                    <w:lang w:eastAsia="ko-KR"/>
                  </w:rPr>
                  <w:t>u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>ng</w:t>
                </w:r>
                <w:r w:rsidR="00AD6CC0" w:rsidRPr="009764E7">
                  <w:rPr>
                    <w:rFonts w:asciiTheme="majorBidi" w:hAnsiTheme="majorBidi" w:cstheme="majorBidi"/>
                    <w:lang w:eastAsia="ko-KR"/>
                  </w:rPr>
                  <w:t>cheol</w:t>
                </w:r>
                <w:proofErr w:type="spellEnd"/>
                <w:r w:rsidR="00AD6CC0" w:rsidRPr="009764E7">
                  <w:rPr>
                    <w:rFonts w:asciiTheme="majorBidi" w:hAnsiTheme="majorBidi" w:cstheme="majorBidi"/>
                    <w:lang w:eastAsia="ko-KR"/>
                  </w:rPr>
                  <w:t xml:space="preserve"> KOO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 xml:space="preserve"> 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Telecommunication Technology Association(TTA)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Korea(Republic of)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1050803327"/>
            <w:placeholder>
              <w:docPart w:val="7ED5433156164E888FFBF34C04DD649D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348607B8" w:rsidR="00563C24" w:rsidRPr="009764E7" w:rsidRDefault="00563C24" w:rsidP="00563C2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Tel: +82 31 724 0100</w:t>
                </w:r>
                <w:r w:rsidRPr="009764E7">
                  <w:rPr>
                    <w:rFonts w:asciiTheme="majorBidi" w:hAnsiTheme="majorBidi" w:cstheme="majorBidi"/>
                  </w:rPr>
                  <w:br/>
                  <w:t>Fax: +82 31 724 0109</w:t>
                </w:r>
                <w:r w:rsidRPr="009764E7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="009764E7" w:rsidRPr="005C2815">
                    <w:rPr>
                      <w:rStyle w:val="Hyperlink"/>
                      <w:rFonts w:cstheme="majorBidi"/>
                    </w:rPr>
                    <w:t>kckoo@tta.or.kr</w:t>
                  </w:r>
                </w:hyperlink>
                <w:r w:rsidR="009764E7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  <w:tr w:rsidR="00563C24" w:rsidRPr="009764E7" w14:paraId="19E073BF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F5251B" w14:textId="52C522A1" w:rsidR="00563C24" w:rsidRPr="009764E7" w:rsidRDefault="00563C24" w:rsidP="00563C24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9D239E" w14:textId="6FCE55D3" w:rsidR="00563C24" w:rsidRPr="009764E7" w:rsidRDefault="009764E7" w:rsidP="00563C24">
            <w:pPr>
              <w:rPr>
                <w:rFonts w:asciiTheme="majorBidi" w:hAnsiTheme="majorBidi" w:cstheme="majorBidi"/>
                <w:lang w:eastAsia="ko-KR"/>
              </w:rPr>
            </w:pPr>
            <w:sdt>
              <w:sdtPr>
                <w:rPr>
                  <w:rFonts w:asciiTheme="majorBidi" w:hAnsiTheme="majorBidi" w:cstheme="majorBidi"/>
                  <w:lang w:eastAsia="ko-KR"/>
                </w:rPr>
                <w:alias w:val="ContactNameOrgCountry"/>
                <w:tag w:val="ContactNameOrgCountry"/>
                <w:id w:val="1532604323"/>
                <w:placeholder>
                  <w:docPart w:val="662B3686DBA84503B4AFAF476F4CD5A2"/>
                </w:placeholder>
                <w:text w:multiLine="1"/>
              </w:sdtPr>
              <w:sdtEndPr/>
              <w:sdtContent>
                <w:proofErr w:type="spellStart"/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>Kihun</w:t>
                </w:r>
                <w:proofErr w:type="spellEnd"/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t xml:space="preserve"> KIM 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Telecommunication Technology Association(TTA)</w:t>
                </w:r>
                <w:r w:rsidR="00563C24" w:rsidRPr="009764E7">
                  <w:rPr>
                    <w:rFonts w:asciiTheme="majorBidi" w:hAnsiTheme="majorBidi" w:cstheme="majorBidi"/>
                    <w:lang w:eastAsia="ko-KR"/>
                  </w:rPr>
                  <w:br/>
                  <w:t>Korea(Republic of)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1760107672"/>
            <w:placeholder>
              <w:docPart w:val="4193905F255F4B238D7D7A1A64C59ED1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06C680C" w14:textId="471418C3" w:rsidR="00563C24" w:rsidRPr="009764E7" w:rsidRDefault="00563C24" w:rsidP="00563C24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</w:rPr>
                  <w:t>Tel: +82 31 780 9077</w:t>
                </w:r>
                <w:r w:rsidRPr="009764E7">
                  <w:rPr>
                    <w:rFonts w:asciiTheme="majorBidi" w:hAnsiTheme="majorBidi" w:cstheme="majorBidi"/>
                  </w:rPr>
                  <w:br/>
                  <w:t>Fax: +82 31 724 0109</w:t>
                </w:r>
                <w:r w:rsidRPr="009764E7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3" w:history="1">
                  <w:r w:rsidR="009764E7" w:rsidRPr="005C2815">
                    <w:rPr>
                      <w:rStyle w:val="Hyperlink"/>
                      <w:rFonts w:cstheme="majorBidi"/>
                    </w:rPr>
                    <w:t>channel@tta.or.kr</w:t>
                  </w:r>
                </w:hyperlink>
                <w:r w:rsidR="009764E7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9764E7" w:rsidRDefault="0089088E" w:rsidP="0089088E">
      <w:pPr>
        <w:rPr>
          <w:rFonts w:asciiTheme="majorBidi" w:hAnsiTheme="majorBidi" w:cstheme="majorBidi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9764E7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9764E7" w:rsidRDefault="0089088E" w:rsidP="00EB6775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0E651EDE" w:rsidR="0089088E" w:rsidRPr="009764E7" w:rsidRDefault="009764E7" w:rsidP="002B0B15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B0B15" w:rsidRPr="009764E7">
                  <w:rPr>
                    <w:rFonts w:asciiTheme="majorBidi" w:hAnsiTheme="majorBidi" w:cstheme="majorBidi"/>
                  </w:rPr>
                  <w:t xml:space="preserve">Erratum; Document definition; </w:t>
                </w:r>
                <w:r w:rsidR="002163EA" w:rsidRPr="009764E7">
                  <w:rPr>
                    <w:rFonts w:asciiTheme="majorBidi" w:hAnsiTheme="majorBidi" w:cstheme="majorBidi"/>
                  </w:rPr>
                  <w:t xml:space="preserve">ITU-T </w:t>
                </w:r>
                <w:r w:rsidR="002B0B15" w:rsidRPr="009764E7">
                  <w:rPr>
                    <w:rFonts w:asciiTheme="majorBidi" w:hAnsiTheme="majorBidi" w:cstheme="majorBidi"/>
                  </w:rPr>
                  <w:t>Working method</w:t>
                </w:r>
                <w:r>
                  <w:rPr>
                    <w:rFonts w:asciiTheme="majorBidi" w:hAnsiTheme="majorBidi" w:cstheme="majorBidi"/>
                  </w:rPr>
                  <w:t>;</w:t>
                </w:r>
              </w:sdtContent>
            </w:sdt>
          </w:p>
        </w:tc>
      </w:tr>
      <w:tr w:rsidR="0089088E" w:rsidRPr="009764E7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9764E7" w:rsidRDefault="0089088E" w:rsidP="00EB6775">
            <w:pPr>
              <w:rPr>
                <w:rFonts w:asciiTheme="majorBidi" w:hAnsiTheme="majorBidi" w:cstheme="majorBidi"/>
                <w:b/>
                <w:bCs/>
              </w:rPr>
            </w:pPr>
            <w:r w:rsidRPr="009764E7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lang w:eastAsia="ko-KR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DBF1FB2" w:rsidR="0089088E" w:rsidRPr="009764E7" w:rsidRDefault="004750C0" w:rsidP="004750C0">
                <w:pPr>
                  <w:rPr>
                    <w:rFonts w:asciiTheme="majorBidi" w:hAnsiTheme="majorBidi" w:cstheme="majorBidi"/>
                  </w:rPr>
                </w:pPr>
                <w:r w:rsidRPr="009764E7">
                  <w:rPr>
                    <w:rFonts w:asciiTheme="majorBidi" w:hAnsiTheme="majorBidi" w:cstheme="majorBidi"/>
                    <w:lang w:eastAsia="ko-KR"/>
                  </w:rPr>
                  <w:t>This contribution is to raise discussion points for</w:t>
                </w:r>
                <w:r w:rsidR="002163EA" w:rsidRPr="009764E7">
                  <w:rPr>
                    <w:rFonts w:asciiTheme="majorBidi" w:hAnsiTheme="majorBidi" w:cstheme="majorBidi"/>
                    <w:lang w:eastAsia="ko-KR"/>
                  </w:rPr>
                  <w:t>“Erratum” which has been used for ITU-T publication</w:t>
                </w:r>
                <w:r w:rsidR="00516AC9" w:rsidRPr="009764E7">
                  <w:rPr>
                    <w:rFonts w:asciiTheme="majorBidi" w:hAnsiTheme="majorBidi" w:cstheme="majorBidi"/>
                    <w:lang w:eastAsia="ko-KR"/>
                  </w:rPr>
                  <w:t>s</w:t>
                </w:r>
                <w:r w:rsidR="002163EA" w:rsidRPr="009764E7">
                  <w:rPr>
                    <w:rFonts w:asciiTheme="majorBidi" w:hAnsiTheme="majorBidi" w:cstheme="majorBidi"/>
                    <w:lang w:eastAsia="ko-KR"/>
                  </w:rPr>
                  <w:t>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7D71F60F" w14:textId="0ABA4449" w:rsidR="00CE58FB" w:rsidRPr="0041184B" w:rsidRDefault="0041184B" w:rsidP="0041184B">
      <w:pPr>
        <w:rPr>
          <w:rFonts w:eastAsia="Malgun Gothic"/>
          <w:b/>
          <w:lang w:eastAsia="ko-KR"/>
        </w:rPr>
      </w:pPr>
      <w:r w:rsidRPr="0041184B">
        <w:rPr>
          <w:rFonts w:eastAsia="Malgun Gothic" w:hint="eastAsia"/>
          <w:b/>
          <w:lang w:eastAsia="ko-KR"/>
        </w:rPr>
        <w:t>1.</w:t>
      </w:r>
      <w:r>
        <w:rPr>
          <w:rFonts w:eastAsia="Malgun Gothic" w:hint="eastAsia"/>
          <w:b/>
          <w:lang w:eastAsia="ko-KR"/>
        </w:rPr>
        <w:t xml:space="preserve"> </w:t>
      </w:r>
      <w:r w:rsidR="00CE58FB" w:rsidRPr="0041184B">
        <w:rPr>
          <w:rFonts w:eastAsia="Malgun Gothic" w:hint="eastAsia"/>
          <w:b/>
          <w:lang w:eastAsia="ko-KR"/>
        </w:rPr>
        <w:t>Background</w:t>
      </w:r>
    </w:p>
    <w:p w14:paraId="7418EB1F" w14:textId="1AA0D17B" w:rsidR="002E5F32" w:rsidRDefault="004761CE" w:rsidP="00CE58F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ITU-T Recommendations are published in certain types </w:t>
      </w:r>
      <w:r w:rsidR="00C31C58">
        <w:rPr>
          <w:rFonts w:eastAsia="Malgun Gothic"/>
          <w:lang w:eastAsia="ko-KR"/>
        </w:rPr>
        <w:t xml:space="preserve">such </w:t>
      </w:r>
      <w:r w:rsidR="00297FFC">
        <w:rPr>
          <w:rFonts w:eastAsia="Malgun Gothic"/>
          <w:lang w:eastAsia="ko-KR"/>
        </w:rPr>
        <w:t xml:space="preserve">as amendment, corrigendum, appendix </w:t>
      </w:r>
      <w:r w:rsidR="000D18E1">
        <w:rPr>
          <w:rFonts w:eastAsia="Malgun Gothic"/>
          <w:lang w:eastAsia="ko-KR"/>
        </w:rPr>
        <w:t xml:space="preserve">etc. </w:t>
      </w:r>
      <w:r w:rsidR="00297FFC">
        <w:rPr>
          <w:rFonts w:eastAsia="Malgun Gothic"/>
          <w:lang w:eastAsia="ko-KR"/>
        </w:rPr>
        <w:t>and the d</w:t>
      </w:r>
      <w:r w:rsidR="002E5F32">
        <w:rPr>
          <w:rFonts w:eastAsia="Malgun Gothic"/>
          <w:lang w:eastAsia="ko-KR"/>
        </w:rPr>
        <w:t xml:space="preserve">efinitions of the </w:t>
      </w:r>
      <w:r w:rsidR="00070D0B">
        <w:rPr>
          <w:rFonts w:eastAsia="Malgun Gothic"/>
          <w:lang w:eastAsia="ko-KR"/>
        </w:rPr>
        <w:t xml:space="preserve">document </w:t>
      </w:r>
      <w:r w:rsidR="002E5F32">
        <w:rPr>
          <w:rFonts w:eastAsia="Malgun Gothic"/>
          <w:lang w:eastAsia="ko-KR"/>
        </w:rPr>
        <w:t xml:space="preserve">types are described </w:t>
      </w:r>
      <w:r w:rsidR="00D27E29">
        <w:rPr>
          <w:rFonts w:eastAsia="Malgun Gothic"/>
          <w:lang w:eastAsia="ko-KR"/>
        </w:rPr>
        <w:t xml:space="preserve">in </w:t>
      </w:r>
      <w:r w:rsidR="00C3550D">
        <w:rPr>
          <w:rFonts w:eastAsia="Malgun Gothic"/>
          <w:lang w:eastAsia="ko-KR"/>
        </w:rPr>
        <w:t>Rec.</w:t>
      </w:r>
      <w:r w:rsidR="002E5F32">
        <w:rPr>
          <w:rFonts w:eastAsia="Malgun Gothic"/>
          <w:lang w:eastAsia="ko-KR"/>
        </w:rPr>
        <w:t xml:space="preserve"> A.1 “</w:t>
      </w:r>
      <w:r w:rsidR="002E5F32" w:rsidRPr="00BA052E">
        <w:rPr>
          <w:rFonts w:eastAsia="Malgun Gothic"/>
          <w:lang w:eastAsia="ko-KR"/>
        </w:rPr>
        <w:t>1.8.2 Terms defined in this Recommendation</w:t>
      </w:r>
      <w:r w:rsidR="002E5F32">
        <w:rPr>
          <w:rFonts w:eastAsia="Malgun Gothic"/>
          <w:lang w:eastAsia="ko-KR"/>
        </w:rPr>
        <w:t>”</w:t>
      </w:r>
      <w:r w:rsidR="00C31C58">
        <w:rPr>
          <w:rFonts w:eastAsia="Malgun Gothic"/>
          <w:lang w:eastAsia="ko-KR"/>
        </w:rPr>
        <w:t xml:space="preserve">. </w:t>
      </w:r>
    </w:p>
    <w:p w14:paraId="17F98AD9" w14:textId="6CD304E8" w:rsidR="00CE58FB" w:rsidRPr="00DC7124" w:rsidRDefault="00D27E29" w:rsidP="00CE58F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Korea (Republic of) has been reviewing ITU-T Recommendations </w:t>
      </w:r>
      <w:r w:rsidR="001F0FB1">
        <w:rPr>
          <w:rFonts w:eastAsia="Malgun Gothic"/>
          <w:lang w:eastAsia="ko-KR"/>
        </w:rPr>
        <w:t xml:space="preserve">to </w:t>
      </w:r>
      <w:r w:rsidR="00291E92">
        <w:rPr>
          <w:rFonts w:eastAsia="Malgun Gothic"/>
          <w:lang w:eastAsia="ko-KR"/>
        </w:rPr>
        <w:t xml:space="preserve">consider </w:t>
      </w:r>
      <w:r w:rsidR="001F0FB1">
        <w:rPr>
          <w:rFonts w:eastAsia="Malgun Gothic"/>
          <w:lang w:eastAsia="ko-KR"/>
        </w:rPr>
        <w:t>adopt</w:t>
      </w:r>
      <w:r w:rsidR="00291E92">
        <w:rPr>
          <w:rFonts w:eastAsia="Malgun Gothic"/>
          <w:lang w:eastAsia="ko-KR"/>
        </w:rPr>
        <w:t>ing them</w:t>
      </w:r>
      <w:r w:rsidR="001F0FB1">
        <w:rPr>
          <w:rFonts w:eastAsia="Malgun Gothic"/>
          <w:lang w:eastAsia="ko-KR"/>
        </w:rPr>
        <w:t xml:space="preserve"> as </w:t>
      </w:r>
      <w:r>
        <w:rPr>
          <w:rFonts w:eastAsia="Malgun Gothic"/>
          <w:lang w:eastAsia="ko-KR"/>
        </w:rPr>
        <w:t xml:space="preserve">national standards and </w:t>
      </w:r>
      <w:r w:rsidR="00291E92">
        <w:rPr>
          <w:rFonts w:eastAsia="Malgun Gothic"/>
          <w:lang w:eastAsia="ko-KR"/>
        </w:rPr>
        <w:t xml:space="preserve">recently, </w:t>
      </w:r>
      <w:r w:rsidR="00B63841">
        <w:rPr>
          <w:rFonts w:eastAsia="Malgun Gothic"/>
          <w:lang w:eastAsia="ko-KR"/>
        </w:rPr>
        <w:t>it was</w:t>
      </w:r>
      <w:r w:rsidR="00375DF6">
        <w:rPr>
          <w:rFonts w:eastAsia="Malgun Gothic"/>
          <w:lang w:eastAsia="ko-KR"/>
        </w:rPr>
        <w:t xml:space="preserve"> noticed that</w:t>
      </w:r>
      <w:r>
        <w:rPr>
          <w:rFonts w:eastAsia="Malgun Gothic"/>
          <w:lang w:eastAsia="ko-KR"/>
        </w:rPr>
        <w:t xml:space="preserve"> “Erratum”</w:t>
      </w:r>
      <w:r w:rsidR="00B63841">
        <w:rPr>
          <w:rFonts w:eastAsia="Malgun Gothic"/>
          <w:lang w:eastAsia="ko-KR"/>
        </w:rPr>
        <w:t>,</w:t>
      </w:r>
      <w:r w:rsidR="002633B4">
        <w:rPr>
          <w:rFonts w:eastAsia="Malgun Gothic"/>
          <w:lang w:eastAsia="ko-KR"/>
        </w:rPr>
        <w:t xml:space="preserve"> which is not defined in ITU-T A.1 or anywhere else</w:t>
      </w:r>
      <w:r w:rsidR="00B63841">
        <w:rPr>
          <w:rFonts w:eastAsia="Malgun Gothic"/>
          <w:lang w:eastAsia="ko-KR"/>
        </w:rPr>
        <w:t>,</w:t>
      </w:r>
      <w:r w:rsidR="00375DF6">
        <w:rPr>
          <w:rFonts w:eastAsia="Malgun Gothic"/>
          <w:lang w:eastAsia="ko-KR"/>
        </w:rPr>
        <w:t xml:space="preserve"> has been published</w:t>
      </w:r>
      <w:r w:rsidR="002633B4">
        <w:rPr>
          <w:rFonts w:eastAsia="Malgun Gothic"/>
          <w:lang w:eastAsia="ko-KR"/>
        </w:rPr>
        <w:t>.</w:t>
      </w:r>
      <w:r w:rsidR="00F72A18">
        <w:rPr>
          <w:rFonts w:eastAsia="Malgun Gothic"/>
          <w:lang w:eastAsia="ko-KR"/>
        </w:rPr>
        <w:t xml:space="preserve"> </w:t>
      </w:r>
    </w:p>
    <w:p w14:paraId="5B5061CD" w14:textId="77777777" w:rsidR="00CE58FB" w:rsidRPr="00B63841" w:rsidRDefault="00CE58FB" w:rsidP="00CE58FB">
      <w:pPr>
        <w:rPr>
          <w:rFonts w:eastAsia="Malgun Gothic"/>
          <w:lang w:eastAsia="ko-KR"/>
        </w:rPr>
      </w:pPr>
    </w:p>
    <w:p w14:paraId="35C4CD70" w14:textId="1783EE2C" w:rsidR="00CE58FB" w:rsidRDefault="0041184B" w:rsidP="00CE58FB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 xml:space="preserve">2. </w:t>
      </w:r>
      <w:r w:rsidR="00CE58FB" w:rsidRPr="00595DEC">
        <w:rPr>
          <w:rFonts w:eastAsia="Malgun Gothic"/>
          <w:b/>
          <w:lang w:eastAsia="ko-KR"/>
        </w:rPr>
        <w:t>Discussion</w:t>
      </w:r>
    </w:p>
    <w:p w14:paraId="09E4AEE8" w14:textId="73CC8042" w:rsidR="001012B8" w:rsidRDefault="00483BF3" w:rsidP="00CE58F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There are 66 </w:t>
      </w:r>
      <w:r w:rsidR="009E5705">
        <w:rPr>
          <w:rFonts w:eastAsia="Malgun Gothic"/>
          <w:lang w:eastAsia="ko-KR"/>
        </w:rPr>
        <w:t xml:space="preserve">published documents in </w:t>
      </w:r>
      <w:r>
        <w:rPr>
          <w:rFonts w:eastAsia="Malgun Gothic"/>
          <w:lang w:eastAsia="ko-KR"/>
        </w:rPr>
        <w:t xml:space="preserve">ITU-T </w:t>
      </w:r>
      <w:r w:rsidR="009E5705">
        <w:rPr>
          <w:rFonts w:eastAsia="Malgun Gothic"/>
          <w:lang w:eastAsia="ko-KR"/>
        </w:rPr>
        <w:t xml:space="preserve">website </w:t>
      </w:r>
      <w:r w:rsidR="00C3550D">
        <w:rPr>
          <w:rFonts w:eastAsia="Malgun Gothic"/>
          <w:lang w:eastAsia="ko-KR"/>
        </w:rPr>
        <w:t>(in force, as of</w:t>
      </w:r>
      <w:r>
        <w:rPr>
          <w:rFonts w:eastAsia="Malgun Gothic"/>
          <w:lang w:eastAsia="ko-KR"/>
        </w:rPr>
        <w:t xml:space="preserve"> 1</w:t>
      </w:r>
      <w:r w:rsidRPr="00483BF3">
        <w:rPr>
          <w:rFonts w:eastAsia="Malgun Gothic"/>
          <w:vertAlign w:val="superscript"/>
          <w:lang w:eastAsia="ko-KR"/>
        </w:rPr>
        <w:t>st</w:t>
      </w:r>
      <w:r>
        <w:rPr>
          <w:rFonts w:eastAsia="Malgun Gothic"/>
          <w:lang w:eastAsia="ko-KR"/>
        </w:rPr>
        <w:t xml:space="preserve"> November)</w:t>
      </w:r>
      <w:r w:rsidR="009E5705">
        <w:rPr>
          <w:rFonts w:eastAsia="Malgun Gothic"/>
          <w:lang w:eastAsia="ko-KR"/>
        </w:rPr>
        <w:t>. T</w:t>
      </w:r>
      <w:r w:rsidR="005A7703">
        <w:rPr>
          <w:rFonts w:eastAsia="Malgun Gothic"/>
          <w:lang w:eastAsia="ko-KR"/>
        </w:rPr>
        <w:t xml:space="preserve">he list is attached as an Annex </w:t>
      </w:r>
      <w:r w:rsidR="009E5705">
        <w:rPr>
          <w:rFonts w:eastAsia="Malgun Gothic"/>
          <w:lang w:eastAsia="ko-KR"/>
        </w:rPr>
        <w:t>of this contribution.</w:t>
      </w:r>
      <w:r w:rsidR="001650F8">
        <w:rPr>
          <w:rFonts w:eastAsia="Malgun Gothic"/>
          <w:lang w:eastAsia="ko-KR"/>
        </w:rPr>
        <w:t xml:space="preserve"> </w:t>
      </w:r>
      <w:r w:rsidR="001012B8">
        <w:rPr>
          <w:rFonts w:eastAsia="Malgun Gothic"/>
          <w:lang w:eastAsia="ko-KR"/>
        </w:rPr>
        <w:t>The contents are mostly about</w:t>
      </w:r>
      <w:r w:rsidR="00C85AB9">
        <w:rPr>
          <w:rFonts w:eastAsia="Malgun Gothic"/>
          <w:lang w:eastAsia="ko-KR"/>
        </w:rPr>
        <w:t xml:space="preserve"> editorial or value corrections</w:t>
      </w:r>
      <w:r w:rsidR="009F706F">
        <w:rPr>
          <w:rFonts w:eastAsia="Malgun Gothic"/>
          <w:lang w:eastAsia="ko-KR"/>
        </w:rPr>
        <w:t>.</w:t>
      </w:r>
      <w:r w:rsidR="001012B8">
        <w:rPr>
          <w:rFonts w:eastAsia="Malgun Gothic"/>
          <w:lang w:eastAsia="ko-KR"/>
        </w:rPr>
        <w:t xml:space="preserve"> </w:t>
      </w:r>
      <w:r w:rsidR="00DD12D0">
        <w:rPr>
          <w:rFonts w:eastAsia="Malgun Gothic"/>
          <w:lang w:eastAsia="ko-KR"/>
        </w:rPr>
        <w:t xml:space="preserve">Some examples are </w:t>
      </w:r>
      <w:r w:rsidR="008B22A1">
        <w:rPr>
          <w:rFonts w:eastAsia="Malgun Gothic" w:hint="eastAsia"/>
          <w:lang w:eastAsia="ko-KR"/>
        </w:rPr>
        <w:t xml:space="preserve">as </w:t>
      </w:r>
      <w:r w:rsidR="00850093">
        <w:rPr>
          <w:rFonts w:eastAsia="Malgun Gothic"/>
          <w:lang w:eastAsia="ko-KR"/>
        </w:rPr>
        <w:t>below.</w:t>
      </w:r>
    </w:p>
    <w:p w14:paraId="7BD993DD" w14:textId="77777777" w:rsidR="009F706F" w:rsidRPr="009F706F" w:rsidRDefault="009F706F" w:rsidP="009F706F">
      <w:pPr>
        <w:pStyle w:val="ListParagraph"/>
        <w:numPr>
          <w:ilvl w:val="0"/>
          <w:numId w:val="12"/>
        </w:numPr>
        <w:ind w:leftChars="0"/>
        <w:rPr>
          <w:rFonts w:eastAsia="Malgun Gothic"/>
          <w:b/>
          <w:i/>
          <w:lang w:eastAsia="ko-KR"/>
        </w:rPr>
      </w:pPr>
      <w:r w:rsidRPr="009F706F">
        <w:rPr>
          <w:rFonts w:eastAsia="Malgun Gothic"/>
          <w:b/>
          <w:i/>
          <w:lang w:eastAsia="ko-KR"/>
        </w:rPr>
        <w:t xml:space="preserve">Erratum 1 (05/2014) to Recommendation ITU-T G.728 (2012), Coding of speech at 16 </w:t>
      </w:r>
      <w:proofErr w:type="spellStart"/>
      <w:r w:rsidRPr="009F706F">
        <w:rPr>
          <w:rFonts w:eastAsia="Malgun Gothic"/>
          <w:b/>
          <w:i/>
          <w:lang w:eastAsia="ko-KR"/>
        </w:rPr>
        <w:t>kbit</w:t>
      </w:r>
      <w:proofErr w:type="spellEnd"/>
      <w:r w:rsidRPr="009F706F">
        <w:rPr>
          <w:rFonts w:eastAsia="Malgun Gothic"/>
          <w:b/>
          <w:i/>
          <w:lang w:eastAsia="ko-KR"/>
        </w:rPr>
        <w:t xml:space="preserve">/s using low-delay code excited linear prediction  </w:t>
      </w:r>
    </w:p>
    <w:p w14:paraId="3E735965" w14:textId="77777777" w:rsidR="00536E8F" w:rsidRDefault="00536E8F" w:rsidP="00536E8F">
      <w:pPr>
        <w:pStyle w:val="Heading1"/>
        <w:tabs>
          <w:tab w:val="clear" w:pos="794"/>
        </w:tabs>
        <w:ind w:left="0" w:firstLine="0"/>
        <w:rPr>
          <w:b w:val="0"/>
          <w:bCs/>
          <w:i/>
          <w:iCs/>
        </w:rPr>
      </w:pPr>
      <w:r w:rsidRPr="00802895">
        <w:rPr>
          <w:b w:val="0"/>
          <w:bCs/>
          <w:i/>
          <w:iCs/>
        </w:rPr>
        <w:lastRenderedPageBreak/>
        <w:t xml:space="preserve">1) </w:t>
      </w:r>
      <w:r>
        <w:rPr>
          <w:b w:val="0"/>
          <w:bCs/>
          <w:i/>
          <w:iCs/>
        </w:rPr>
        <w:t xml:space="preserve">The </w:t>
      </w:r>
      <w:proofErr w:type="spellStart"/>
      <w:r>
        <w:rPr>
          <w:b w:val="0"/>
          <w:bCs/>
          <w:i/>
          <w:iCs/>
        </w:rPr>
        <w:t>codevector</w:t>
      </w:r>
      <w:proofErr w:type="spellEnd"/>
      <w:r>
        <w:rPr>
          <w:b w:val="0"/>
          <w:bCs/>
          <w:i/>
          <w:iCs/>
        </w:rPr>
        <w:t xml:space="preserve"> components associated to channel index 36 and channel index 42 contain wrong signs. Correct the signs of the </w:t>
      </w:r>
      <w:proofErr w:type="spellStart"/>
      <w:r>
        <w:rPr>
          <w:b w:val="0"/>
          <w:bCs/>
          <w:i/>
          <w:iCs/>
        </w:rPr>
        <w:t>codevector</w:t>
      </w:r>
      <w:proofErr w:type="spellEnd"/>
      <w:r>
        <w:rPr>
          <w:b w:val="0"/>
          <w:bCs/>
          <w:i/>
          <w:iCs/>
        </w:rPr>
        <w:t xml:space="preserve"> components indicated with underlining as shown</w:t>
      </w:r>
      <w:r w:rsidRPr="00270E9A">
        <w:rPr>
          <w:b w:val="0"/>
          <w:bCs/>
          <w:i/>
          <w:iCs/>
        </w:rPr>
        <w:t xml:space="preserve"> </w:t>
      </w:r>
      <w:r>
        <w:rPr>
          <w:b w:val="0"/>
          <w:bCs/>
          <w:i/>
          <w:iCs/>
        </w:rPr>
        <w:t>below:</w:t>
      </w:r>
    </w:p>
    <w:p w14:paraId="6A39519A" w14:textId="77777777" w:rsidR="00536E8F" w:rsidRPr="00802895" w:rsidRDefault="00536E8F" w:rsidP="00536E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1618"/>
        <w:gridCol w:w="1618"/>
        <w:gridCol w:w="1619"/>
        <w:gridCol w:w="1618"/>
        <w:gridCol w:w="1619"/>
      </w:tblGrid>
      <w:tr w:rsidR="00536E8F" w:rsidRPr="00EA1AAC" w14:paraId="47626376" w14:textId="77777777" w:rsidTr="000960AD">
        <w:tc>
          <w:tcPr>
            <w:tcW w:w="1558" w:type="dxa"/>
          </w:tcPr>
          <w:p w14:paraId="33FC7FF3" w14:textId="77777777" w:rsidR="00536E8F" w:rsidRPr="00EA1AAC" w:rsidRDefault="00536E8F" w:rsidP="000960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A1AAC">
              <w:rPr>
                <w:b/>
                <w:bCs/>
                <w:sz w:val="22"/>
                <w:szCs w:val="22"/>
              </w:rPr>
              <w:t>Channel index</w:t>
            </w:r>
          </w:p>
        </w:tc>
        <w:tc>
          <w:tcPr>
            <w:tcW w:w="8297" w:type="dxa"/>
            <w:gridSpan w:val="5"/>
          </w:tcPr>
          <w:p w14:paraId="78C5628B" w14:textId="77777777" w:rsidR="00536E8F" w:rsidRPr="00EA1AAC" w:rsidRDefault="00536E8F" w:rsidP="000960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A1AAC">
              <w:rPr>
                <w:b/>
                <w:bCs/>
                <w:sz w:val="22"/>
                <w:szCs w:val="22"/>
              </w:rPr>
              <w:t>Codevector</w:t>
            </w:r>
            <w:proofErr w:type="spellEnd"/>
            <w:r w:rsidRPr="00EA1AAC">
              <w:rPr>
                <w:b/>
                <w:bCs/>
                <w:sz w:val="22"/>
                <w:szCs w:val="22"/>
              </w:rPr>
              <w:t xml:space="preserve"> components</w:t>
            </w:r>
          </w:p>
        </w:tc>
      </w:tr>
      <w:tr w:rsidR="00536E8F" w:rsidRPr="00EA1AAC" w14:paraId="25F44F3E" w14:textId="77777777" w:rsidTr="000960AD">
        <w:tc>
          <w:tcPr>
            <w:tcW w:w="1558" w:type="dxa"/>
          </w:tcPr>
          <w:p w14:paraId="248E6E2D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072572B1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36</w:t>
            </w:r>
          </w:p>
          <w:p w14:paraId="42ADA892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1B28D2B1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82</w:t>
            </w:r>
          </w:p>
          <w:p w14:paraId="08278820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  <w:tc>
          <w:tcPr>
            <w:tcW w:w="1659" w:type="dxa"/>
          </w:tcPr>
          <w:p w14:paraId="6F9DF376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1991ECC8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  <w:u w:val="single"/>
              </w:rPr>
              <w:t>-</w:t>
            </w:r>
            <w:r w:rsidRPr="00EA1AAC">
              <w:rPr>
                <w:sz w:val="22"/>
                <w:szCs w:val="22"/>
              </w:rPr>
              <w:t>3837</w:t>
            </w:r>
          </w:p>
          <w:p w14:paraId="0E357253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336FA070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  <w:u w:val="single"/>
              </w:rPr>
              <w:t>-</w:t>
            </w:r>
            <w:r w:rsidRPr="00EA1AAC">
              <w:rPr>
                <w:sz w:val="22"/>
                <w:szCs w:val="22"/>
              </w:rPr>
              <w:t>45</w:t>
            </w:r>
          </w:p>
          <w:p w14:paraId="5C6AAAB3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  <w:tc>
          <w:tcPr>
            <w:tcW w:w="1659" w:type="dxa"/>
          </w:tcPr>
          <w:p w14:paraId="03236FD8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01866AA5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  <w:u w:val="single"/>
              </w:rPr>
              <w:t>-</w:t>
            </w:r>
            <w:r w:rsidRPr="00EA1AAC">
              <w:rPr>
                <w:sz w:val="22"/>
                <w:szCs w:val="22"/>
              </w:rPr>
              <w:t>1831</w:t>
            </w:r>
          </w:p>
          <w:p w14:paraId="1CB5DFC3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0855FF93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1198</w:t>
            </w:r>
          </w:p>
          <w:p w14:paraId="663A5286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  <w:tc>
          <w:tcPr>
            <w:tcW w:w="1660" w:type="dxa"/>
          </w:tcPr>
          <w:p w14:paraId="667CD600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5E2AB522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6397</w:t>
            </w:r>
          </w:p>
          <w:p w14:paraId="2773D236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21543AEF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2160</w:t>
            </w:r>
          </w:p>
          <w:p w14:paraId="3765AA15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  <w:tc>
          <w:tcPr>
            <w:tcW w:w="1659" w:type="dxa"/>
          </w:tcPr>
          <w:p w14:paraId="523AB780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319E9B78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2545</w:t>
            </w:r>
          </w:p>
          <w:p w14:paraId="2CBF08A3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37BB17FA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  <w:u w:val="single"/>
              </w:rPr>
              <w:t>-</w:t>
            </w:r>
            <w:r w:rsidRPr="00EA1AAC">
              <w:rPr>
                <w:sz w:val="22"/>
                <w:szCs w:val="22"/>
              </w:rPr>
              <w:t>1449</w:t>
            </w:r>
          </w:p>
          <w:p w14:paraId="1F93A598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  <w:tc>
          <w:tcPr>
            <w:tcW w:w="1660" w:type="dxa"/>
          </w:tcPr>
          <w:p w14:paraId="7E446E8A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2251986C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  <w:u w:val="single"/>
              </w:rPr>
              <w:t>-</w:t>
            </w:r>
            <w:r w:rsidRPr="00EA1AAC">
              <w:rPr>
                <w:sz w:val="22"/>
                <w:szCs w:val="22"/>
              </w:rPr>
              <w:t>2848</w:t>
            </w:r>
          </w:p>
          <w:p w14:paraId="2F513D7A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  <w:p w14:paraId="5AB04DC8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2203</w:t>
            </w:r>
          </w:p>
          <w:p w14:paraId="38A4D10A" w14:textId="77777777" w:rsidR="00536E8F" w:rsidRPr="00EA1AAC" w:rsidRDefault="00536E8F" w:rsidP="000960AD">
            <w:pPr>
              <w:suppressAutoHyphens/>
              <w:jc w:val="center"/>
              <w:rPr>
                <w:sz w:val="22"/>
                <w:szCs w:val="22"/>
              </w:rPr>
            </w:pPr>
            <w:r w:rsidRPr="00EA1AAC">
              <w:rPr>
                <w:sz w:val="22"/>
                <w:szCs w:val="22"/>
              </w:rPr>
              <w:t>....</w:t>
            </w:r>
          </w:p>
        </w:tc>
      </w:tr>
    </w:tbl>
    <w:p w14:paraId="41802076" w14:textId="02D14B4C" w:rsidR="0079726C" w:rsidRDefault="0079726C" w:rsidP="0079726C">
      <w:pPr>
        <w:pStyle w:val="ListParagraph"/>
        <w:ind w:leftChars="0" w:left="1920"/>
        <w:rPr>
          <w:rFonts w:eastAsia="Malgun Gothic"/>
          <w:i/>
          <w:lang w:eastAsia="ko-KR"/>
        </w:rPr>
      </w:pPr>
      <w:r>
        <w:rPr>
          <w:rFonts w:eastAsia="Malgun Gothic"/>
          <w:i/>
          <w:lang w:eastAsia="ko-KR"/>
        </w:rPr>
        <w:t>…..</w:t>
      </w:r>
    </w:p>
    <w:p w14:paraId="32425B1B" w14:textId="5DA37F95" w:rsidR="0079726C" w:rsidRPr="0079726C" w:rsidRDefault="0079726C" w:rsidP="0079726C">
      <w:pPr>
        <w:pStyle w:val="ListParagraph"/>
        <w:numPr>
          <w:ilvl w:val="0"/>
          <w:numId w:val="12"/>
        </w:numPr>
        <w:ind w:leftChars="0"/>
        <w:rPr>
          <w:rFonts w:eastAsia="Malgun Gothic"/>
          <w:b/>
          <w:i/>
          <w:lang w:eastAsia="ko-KR"/>
        </w:rPr>
      </w:pPr>
      <w:r w:rsidRPr="0079726C">
        <w:rPr>
          <w:rFonts w:eastAsia="Malgun Gothic"/>
          <w:b/>
          <w:i/>
          <w:lang w:eastAsia="ko-KR"/>
        </w:rPr>
        <w:t>Erratum 1 (02/2016) to Recommendation ITU-T E.804 (02/2014), Quality of service aspects for popular services in mobile networks</w:t>
      </w:r>
    </w:p>
    <w:p w14:paraId="13A8DAAC" w14:textId="77777777" w:rsidR="0079726C" w:rsidRPr="0079726C" w:rsidRDefault="0079726C" w:rsidP="0079726C">
      <w:pPr>
        <w:pStyle w:val="ListParagraph"/>
        <w:numPr>
          <w:ilvl w:val="0"/>
          <w:numId w:val="14"/>
        </w:numPr>
        <w:ind w:leftChars="0"/>
        <w:rPr>
          <w:rFonts w:eastAsia="Malgun Gothic"/>
          <w:i/>
          <w:lang w:eastAsia="ko-KR"/>
        </w:rPr>
      </w:pPr>
      <w:r w:rsidRPr="0079726C">
        <w:rPr>
          <w:rFonts w:eastAsia="Malgun Gothic"/>
          <w:i/>
          <w:lang w:eastAsia="ko-KR"/>
        </w:rPr>
        <w:t>The definition for 1 Mbyte contains a mistake. Rectify definition 3.2.3 to read:</w:t>
      </w:r>
    </w:p>
    <w:p w14:paraId="19E9BA2B" w14:textId="05AE616F" w:rsidR="0079726C" w:rsidRDefault="0079726C" w:rsidP="0079726C">
      <w:pPr>
        <w:pStyle w:val="ListParagraph"/>
        <w:ind w:leftChars="0" w:left="1920"/>
        <w:rPr>
          <w:rFonts w:eastAsia="Malgun Gothic"/>
          <w:i/>
          <w:lang w:eastAsia="ko-KR"/>
        </w:rPr>
      </w:pPr>
      <w:r w:rsidRPr="0079726C">
        <w:rPr>
          <w:rFonts w:eastAsia="Malgun Gothic"/>
          <w:i/>
          <w:lang w:eastAsia="ko-KR"/>
        </w:rPr>
        <w:t xml:space="preserve">3.2.3 1 Mbyte: 1 024 </w:t>
      </w:r>
      <w:proofErr w:type="spellStart"/>
      <w:r w:rsidRPr="0079726C">
        <w:rPr>
          <w:rFonts w:eastAsia="Malgun Gothic"/>
          <w:i/>
          <w:lang w:eastAsia="ko-KR"/>
        </w:rPr>
        <w:t>kbyte</w:t>
      </w:r>
      <w:proofErr w:type="spellEnd"/>
      <w:r w:rsidRPr="0079726C">
        <w:rPr>
          <w:rFonts w:eastAsia="Malgun Gothic"/>
          <w:i/>
          <w:lang w:eastAsia="ko-KR"/>
        </w:rPr>
        <w:t>.</w:t>
      </w:r>
    </w:p>
    <w:p w14:paraId="0DDCA4F0" w14:textId="77777777" w:rsidR="00781BE1" w:rsidRDefault="00781BE1" w:rsidP="0079726C">
      <w:pPr>
        <w:pStyle w:val="ListParagraph"/>
        <w:ind w:leftChars="0" w:left="1920"/>
        <w:rPr>
          <w:rFonts w:eastAsia="Malgun Gothic"/>
          <w:i/>
          <w:lang w:eastAsia="ko-KR"/>
        </w:rPr>
      </w:pPr>
    </w:p>
    <w:p w14:paraId="5BB07967" w14:textId="37BA9A73" w:rsidR="00781BE1" w:rsidRPr="0079726C" w:rsidRDefault="00781BE1" w:rsidP="00781BE1">
      <w:pPr>
        <w:pStyle w:val="ListParagraph"/>
        <w:numPr>
          <w:ilvl w:val="0"/>
          <w:numId w:val="12"/>
        </w:numPr>
        <w:ind w:leftChars="0"/>
        <w:rPr>
          <w:rFonts w:eastAsia="Malgun Gothic"/>
          <w:b/>
          <w:i/>
          <w:lang w:eastAsia="ko-KR"/>
        </w:rPr>
      </w:pPr>
      <w:r w:rsidRPr="00781BE1">
        <w:rPr>
          <w:rFonts w:eastAsia="Malgun Gothic"/>
          <w:b/>
          <w:i/>
          <w:lang w:eastAsia="ko-KR"/>
        </w:rPr>
        <w:t>Erratum 1 (10/2017) to Recommendation ITU-T K.113 (2015), Generation of radiofrequency electromagnetic field level maps</w:t>
      </w:r>
    </w:p>
    <w:p w14:paraId="283CFE99" w14:textId="77777777" w:rsidR="00781BE1" w:rsidRPr="00781BE1" w:rsidRDefault="00781BE1" w:rsidP="00781BE1">
      <w:pPr>
        <w:pStyle w:val="ListParagraph"/>
        <w:numPr>
          <w:ilvl w:val="0"/>
          <w:numId w:val="14"/>
        </w:numPr>
        <w:ind w:leftChars="0"/>
        <w:rPr>
          <w:rFonts w:eastAsia="Malgun Gothic"/>
          <w:i/>
          <w:lang w:eastAsia="ko-KR"/>
        </w:rPr>
      </w:pPr>
      <w:r w:rsidRPr="00781BE1">
        <w:rPr>
          <w:rFonts w:eastAsia="Malgun Gothic"/>
          <w:i/>
          <w:lang w:eastAsia="ko-KR"/>
        </w:rPr>
        <w:t>Reference to clause range 7.1 to 7.3 in Clause 6 is mistaken.</w:t>
      </w:r>
    </w:p>
    <w:p w14:paraId="46FFFD89" w14:textId="77777777" w:rsidR="00781BE1" w:rsidRPr="00781BE1" w:rsidRDefault="00781BE1" w:rsidP="00781BE1">
      <w:pPr>
        <w:pStyle w:val="ListParagraph"/>
        <w:ind w:leftChars="0" w:left="1920"/>
        <w:rPr>
          <w:rFonts w:eastAsia="Malgun Gothic"/>
          <w:i/>
          <w:lang w:eastAsia="ko-KR"/>
        </w:rPr>
      </w:pPr>
      <w:r w:rsidRPr="00781BE1">
        <w:rPr>
          <w:rFonts w:eastAsia="Malgun Gothic"/>
          <w:i/>
          <w:lang w:eastAsia="ko-KR"/>
        </w:rPr>
        <w:t>Rectify the first sentence in clause 6, Methods, to read:</w:t>
      </w:r>
    </w:p>
    <w:p w14:paraId="7FDC92D8" w14:textId="65AE5552" w:rsidR="00781BE1" w:rsidRPr="00781BE1" w:rsidRDefault="00781BE1" w:rsidP="00781BE1">
      <w:pPr>
        <w:pStyle w:val="ListParagraph"/>
        <w:ind w:leftChars="0" w:left="1920"/>
        <w:rPr>
          <w:rFonts w:eastAsia="Malgun Gothic"/>
          <w:i/>
          <w:lang w:eastAsia="ko-KR"/>
        </w:rPr>
      </w:pPr>
      <w:r w:rsidRPr="00781BE1">
        <w:rPr>
          <w:rFonts w:eastAsia="Malgun Gothic"/>
          <w:i/>
          <w:lang w:eastAsia="ko-KR"/>
        </w:rPr>
        <w:t>" Three possible methods to generate RF-EMF maps are described in clauses 6.1 to 6.3…"</w:t>
      </w:r>
    </w:p>
    <w:p w14:paraId="45ACA9E4" w14:textId="792F5C40" w:rsidR="00781BE1" w:rsidRDefault="00781BE1" w:rsidP="00CE58FB">
      <w:pPr>
        <w:rPr>
          <w:rFonts w:eastAsia="Malgun Gothic"/>
          <w:lang w:eastAsia="ko-KR"/>
        </w:rPr>
      </w:pPr>
    </w:p>
    <w:p w14:paraId="13D7D585" w14:textId="6605FD1F" w:rsidR="00297FFC" w:rsidRDefault="00297FFC" w:rsidP="00CE58FB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However</w:t>
      </w:r>
      <w:r>
        <w:rPr>
          <w:rFonts w:eastAsia="Malgun Gothic"/>
          <w:lang w:eastAsia="ko-KR"/>
        </w:rPr>
        <w:t>, in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Rec. </w:t>
      </w:r>
      <w:r>
        <w:rPr>
          <w:rFonts w:eastAsia="Malgun Gothic" w:hint="eastAsia"/>
          <w:lang w:eastAsia="ko-KR"/>
        </w:rPr>
        <w:t>A.1,</w:t>
      </w:r>
      <w:r>
        <w:rPr>
          <w:rFonts w:eastAsia="Malgun Gothic"/>
          <w:lang w:eastAsia="ko-KR"/>
        </w:rPr>
        <w:t xml:space="preserve"> corrigendum </w:t>
      </w:r>
      <w:r w:rsidR="00211864">
        <w:rPr>
          <w:rFonts w:eastAsia="Malgun Gothic"/>
          <w:lang w:eastAsia="ko-KR"/>
        </w:rPr>
        <w:t>also includes the case of corrections for obvious errors.</w:t>
      </w:r>
    </w:p>
    <w:p w14:paraId="11AD3857" w14:textId="77777777" w:rsidR="00297FFC" w:rsidRPr="00297FFC" w:rsidRDefault="00297FFC" w:rsidP="00297FFC">
      <w:pPr>
        <w:rPr>
          <w:rFonts w:eastAsia="Malgun Gothic"/>
          <w:i/>
          <w:lang w:eastAsia="ko-KR"/>
        </w:rPr>
      </w:pPr>
      <w:r w:rsidRPr="00297FFC">
        <w:rPr>
          <w:rFonts w:eastAsia="Malgun Gothic"/>
          <w:b/>
          <w:i/>
          <w:lang w:eastAsia="ko-KR"/>
        </w:rPr>
        <w:t>1.8.2.5 corrigendum:</w:t>
      </w:r>
      <w:r w:rsidRPr="00297FFC">
        <w:rPr>
          <w:rFonts w:eastAsia="Malgun Gothic"/>
          <w:i/>
          <w:lang w:eastAsia="ko-KR"/>
        </w:rPr>
        <w:t xml:space="preserve"> A corrigendum to a Recommendation contains corrections to an already published ITU-T Recommendation. A corrigendum is published by ITU-T as a separate document that contains only corrections. TSB may correct obvious errors by issuing a corrigendum with the concurrence of the study group chairman; otherwise, approval of a corrigendum follows the same approval procedures as Recommendations.</w:t>
      </w:r>
    </w:p>
    <w:p w14:paraId="21813E0B" w14:textId="3D572E8F" w:rsidR="00297FFC" w:rsidRPr="00297FFC" w:rsidRDefault="00297FFC" w:rsidP="00297FFC">
      <w:pPr>
        <w:rPr>
          <w:rFonts w:eastAsia="Malgun Gothic"/>
          <w:i/>
          <w:lang w:eastAsia="ko-KR"/>
        </w:rPr>
      </w:pPr>
      <w:r w:rsidRPr="00297FFC">
        <w:rPr>
          <w:rFonts w:eastAsia="Malgun Gothic"/>
          <w:i/>
          <w:lang w:eastAsia="ko-KR"/>
        </w:rPr>
        <w:t>NOTE - In common ITU-T | ISO/IEC texts, this element is called a "technical corrigendum".</w:t>
      </w:r>
    </w:p>
    <w:p w14:paraId="34EBC32A" w14:textId="77777777" w:rsidR="00297FFC" w:rsidRDefault="00297FFC" w:rsidP="00CE58FB">
      <w:pPr>
        <w:rPr>
          <w:rFonts w:eastAsia="Malgun Gothic"/>
          <w:lang w:eastAsia="ko-KR"/>
        </w:rPr>
      </w:pPr>
    </w:p>
    <w:p w14:paraId="53DCCDF0" w14:textId="32F4A3FB" w:rsidR="00AF58C6" w:rsidRDefault="008B6001" w:rsidP="00CE58F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Since </w:t>
      </w:r>
      <w:r w:rsidR="00D21761">
        <w:rPr>
          <w:rFonts w:eastAsia="Malgun Gothic"/>
          <w:lang w:eastAsia="ko-KR"/>
        </w:rPr>
        <w:t>the definition of e</w:t>
      </w:r>
      <w:r>
        <w:rPr>
          <w:rFonts w:eastAsia="Malgun Gothic"/>
          <w:lang w:eastAsia="ko-KR"/>
        </w:rPr>
        <w:t>rratum</w:t>
      </w:r>
      <w:r w:rsidR="00D21761">
        <w:rPr>
          <w:rFonts w:eastAsia="Malgun Gothic"/>
          <w:lang w:eastAsia="ko-KR"/>
        </w:rPr>
        <w:t xml:space="preserve"> is</w:t>
      </w:r>
      <w:r>
        <w:rPr>
          <w:rFonts w:eastAsia="Malgun Gothic"/>
          <w:lang w:eastAsia="ko-KR"/>
        </w:rPr>
        <w:t xml:space="preserve"> </w:t>
      </w:r>
      <w:r w:rsidR="00ED0677">
        <w:rPr>
          <w:rFonts w:eastAsia="Malgun Gothic"/>
          <w:lang w:eastAsia="ko-KR"/>
        </w:rPr>
        <w:t>missing in official ITU-T documents</w:t>
      </w:r>
      <w:r w:rsidR="00D21761">
        <w:rPr>
          <w:rFonts w:eastAsia="Malgun Gothic"/>
          <w:lang w:eastAsia="ko-KR"/>
        </w:rPr>
        <w:t xml:space="preserve"> such as Rec. A.1</w:t>
      </w:r>
      <w:r w:rsidR="00ED0677">
        <w:rPr>
          <w:rFonts w:eastAsia="Malgun Gothic"/>
          <w:lang w:eastAsia="ko-KR"/>
        </w:rPr>
        <w:t>,</w:t>
      </w:r>
      <w:r w:rsidR="00D21761">
        <w:rPr>
          <w:rFonts w:eastAsia="Malgun Gothic"/>
          <w:lang w:eastAsia="ko-KR"/>
        </w:rPr>
        <w:t xml:space="preserve"> </w:t>
      </w:r>
      <w:r w:rsidR="00677E2F">
        <w:rPr>
          <w:rFonts w:eastAsia="Malgun Gothic"/>
          <w:lang w:eastAsia="ko-KR"/>
        </w:rPr>
        <w:t xml:space="preserve">a </w:t>
      </w:r>
      <w:r w:rsidR="00D21761">
        <w:rPr>
          <w:rFonts w:eastAsia="Malgun Gothic"/>
          <w:lang w:eastAsia="ko-KR"/>
        </w:rPr>
        <w:t>publi</w:t>
      </w:r>
      <w:r w:rsidR="00677E2F">
        <w:rPr>
          <w:rFonts w:eastAsia="Malgun Gothic"/>
          <w:lang w:eastAsia="ko-KR"/>
        </w:rPr>
        <w:t xml:space="preserve">cation of the </w:t>
      </w:r>
      <w:r w:rsidR="00D21761">
        <w:rPr>
          <w:rFonts w:eastAsia="Malgun Gothic"/>
          <w:lang w:eastAsia="ko-KR"/>
        </w:rPr>
        <w:t>erratum</w:t>
      </w:r>
      <w:r w:rsidR="00BB6533">
        <w:rPr>
          <w:rFonts w:eastAsia="Malgun Gothic"/>
          <w:lang w:eastAsia="ko-KR"/>
        </w:rPr>
        <w:t xml:space="preserve"> could lead </w:t>
      </w:r>
      <w:r w:rsidR="00677E2F">
        <w:rPr>
          <w:rFonts w:eastAsia="Malgun Gothic"/>
          <w:lang w:eastAsia="ko-KR"/>
        </w:rPr>
        <w:t xml:space="preserve">ITU-T members to </w:t>
      </w:r>
      <w:r w:rsidR="00BB6533">
        <w:rPr>
          <w:rFonts w:eastAsia="Malgun Gothic"/>
          <w:lang w:eastAsia="ko-KR"/>
        </w:rPr>
        <w:t xml:space="preserve">confusion </w:t>
      </w:r>
      <w:r w:rsidR="00747955">
        <w:rPr>
          <w:rFonts w:eastAsia="Malgun Gothic"/>
          <w:lang w:eastAsia="ko-KR"/>
        </w:rPr>
        <w:t xml:space="preserve">as Korea has already experienced. Moreover, </w:t>
      </w:r>
      <w:r w:rsidR="00ED0677">
        <w:rPr>
          <w:rFonts w:eastAsia="Malgun Gothic"/>
          <w:lang w:eastAsia="ko-KR"/>
        </w:rPr>
        <w:t>its approval process</w:t>
      </w:r>
      <w:r w:rsidR="008864C0">
        <w:rPr>
          <w:rFonts w:eastAsia="Malgun Gothic"/>
          <w:lang w:eastAsia="ko-KR"/>
        </w:rPr>
        <w:t xml:space="preserve"> is not clear</w:t>
      </w:r>
      <w:r w:rsidR="00747955">
        <w:rPr>
          <w:rFonts w:eastAsia="Malgun Gothic"/>
          <w:lang w:eastAsia="ko-KR"/>
        </w:rPr>
        <w:t xml:space="preserve"> </w:t>
      </w:r>
      <w:r w:rsidR="00297FFC">
        <w:rPr>
          <w:rFonts w:eastAsia="Malgun Gothic"/>
          <w:lang w:eastAsia="ko-KR"/>
        </w:rPr>
        <w:t>whereas amendment, annex, appendix, corrigendum, implementer’s guide and supplemen</w:t>
      </w:r>
      <w:r w:rsidR="00300C4C">
        <w:rPr>
          <w:rFonts w:eastAsia="Malgun Gothic"/>
          <w:lang w:eastAsia="ko-KR"/>
        </w:rPr>
        <w:t xml:space="preserve">t are defined in </w:t>
      </w:r>
      <w:r w:rsidR="00213DFB">
        <w:rPr>
          <w:rFonts w:eastAsia="Malgun Gothic"/>
          <w:lang w:eastAsia="ko-KR"/>
        </w:rPr>
        <w:t xml:space="preserve">Rec. </w:t>
      </w:r>
      <w:r w:rsidR="00300C4C">
        <w:rPr>
          <w:rFonts w:eastAsia="Malgun Gothic"/>
          <w:lang w:eastAsia="ko-KR"/>
        </w:rPr>
        <w:t>A</w:t>
      </w:r>
      <w:r w:rsidR="008864C0">
        <w:rPr>
          <w:rFonts w:eastAsia="Malgun Gothic"/>
          <w:lang w:eastAsia="ko-KR"/>
        </w:rPr>
        <w:t>.1</w:t>
      </w:r>
      <w:r w:rsidR="00CE58FB">
        <w:rPr>
          <w:rFonts w:eastAsia="Malgun Gothic"/>
          <w:lang w:eastAsia="ko-KR"/>
        </w:rPr>
        <w:t>.</w:t>
      </w:r>
      <w:r w:rsidR="00F95F79">
        <w:rPr>
          <w:rFonts w:eastAsia="Malgun Gothic"/>
          <w:lang w:eastAsia="ko-KR"/>
        </w:rPr>
        <w:t xml:space="preserve"> </w:t>
      </w:r>
    </w:p>
    <w:p w14:paraId="5A4E42AF" w14:textId="365E1F20" w:rsidR="00CE58FB" w:rsidRPr="004705B8" w:rsidRDefault="00213DFB" w:rsidP="00CE58FB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Therefore, </w:t>
      </w:r>
      <w:r>
        <w:rPr>
          <w:rFonts w:eastAsia="Malgun Gothic" w:hint="eastAsia"/>
          <w:lang w:eastAsia="ko-KR"/>
        </w:rPr>
        <w:t>i</w:t>
      </w:r>
      <w:r w:rsidR="006406F3">
        <w:rPr>
          <w:rFonts w:eastAsia="Malgun Gothic"/>
          <w:lang w:eastAsia="ko-KR"/>
        </w:rPr>
        <w:t>t would be more helpful if</w:t>
      </w:r>
      <w:r w:rsidR="00677FD5">
        <w:rPr>
          <w:rFonts w:eastAsia="Malgun Gothic"/>
          <w:lang w:eastAsia="ko-KR"/>
        </w:rPr>
        <w:t xml:space="preserve"> </w:t>
      </w:r>
      <w:r w:rsidR="00187A0C">
        <w:rPr>
          <w:rFonts w:eastAsia="Malgun Gothic"/>
          <w:lang w:eastAsia="ko-KR"/>
        </w:rPr>
        <w:t>“Erratum”</w:t>
      </w:r>
      <w:r w:rsidR="006406F3" w:rsidRPr="006406F3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can be</w:t>
      </w:r>
      <w:r w:rsidR="006406F3">
        <w:rPr>
          <w:rFonts w:eastAsia="Malgun Gothic"/>
          <w:lang w:eastAsia="ko-KR"/>
        </w:rPr>
        <w:t xml:space="preserve"> clearly defined with</w:t>
      </w:r>
      <w:r w:rsidR="00187A0C">
        <w:rPr>
          <w:rFonts w:eastAsia="Malgun Gothic"/>
          <w:lang w:eastAsia="ko-KR"/>
        </w:rPr>
        <w:t xml:space="preserve"> </w:t>
      </w:r>
      <w:r w:rsidR="004F636B">
        <w:rPr>
          <w:rFonts w:eastAsia="Malgun Gothic"/>
          <w:lang w:eastAsia="ko-KR"/>
        </w:rPr>
        <w:t xml:space="preserve">its approval process same </w:t>
      </w:r>
      <w:r w:rsidR="00187A0C">
        <w:rPr>
          <w:rFonts w:eastAsia="Malgun Gothic"/>
          <w:lang w:eastAsia="ko-KR"/>
        </w:rPr>
        <w:t>as other documents</w:t>
      </w:r>
      <w:r w:rsidR="006C7A12">
        <w:rPr>
          <w:rFonts w:eastAsia="Malgun Gothic"/>
          <w:lang w:eastAsia="ko-KR"/>
        </w:rPr>
        <w:t xml:space="preserve"> for publication</w:t>
      </w:r>
      <w:r w:rsidR="00CE58FB">
        <w:rPr>
          <w:rFonts w:eastAsia="Malgun Gothic"/>
          <w:lang w:eastAsia="ko-KR"/>
        </w:rPr>
        <w:t xml:space="preserve">. </w:t>
      </w:r>
    </w:p>
    <w:p w14:paraId="07611582" w14:textId="4F7130FD" w:rsidR="00CE58FB" w:rsidRDefault="00CE58FB" w:rsidP="00CE58FB">
      <w:pPr>
        <w:rPr>
          <w:rFonts w:eastAsia="Malgun Gothic"/>
          <w:lang w:eastAsia="ko-KR"/>
        </w:rPr>
      </w:pPr>
    </w:p>
    <w:p w14:paraId="447149A1" w14:textId="1C1FAD13" w:rsidR="009764E7" w:rsidRDefault="009764E7" w:rsidP="00CE58FB">
      <w:pPr>
        <w:rPr>
          <w:rFonts w:eastAsia="Malgun Gothic"/>
          <w:lang w:eastAsia="ko-KR"/>
        </w:rPr>
      </w:pPr>
    </w:p>
    <w:p w14:paraId="063F6EF9" w14:textId="77777777" w:rsidR="009764E7" w:rsidRPr="006C7A12" w:rsidRDefault="009764E7" w:rsidP="00CE58FB">
      <w:pPr>
        <w:rPr>
          <w:rFonts w:eastAsia="Malgun Gothic"/>
          <w:lang w:eastAsia="ko-KR"/>
        </w:rPr>
      </w:pPr>
      <w:bookmarkStart w:id="4" w:name="_GoBack"/>
      <w:bookmarkEnd w:id="4"/>
    </w:p>
    <w:p w14:paraId="3282DF37" w14:textId="7F2D454F" w:rsidR="00CE58FB" w:rsidRDefault="0041184B" w:rsidP="00CE58FB">
      <w:pPr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lastRenderedPageBreak/>
        <w:t xml:space="preserve">3. </w:t>
      </w:r>
      <w:r w:rsidR="00CE58FB" w:rsidRPr="00595DEC">
        <w:rPr>
          <w:rFonts w:eastAsia="Malgun Gothic"/>
          <w:b/>
          <w:lang w:eastAsia="ko-KR"/>
        </w:rPr>
        <w:t>Proposal</w:t>
      </w:r>
    </w:p>
    <w:p w14:paraId="0A576B2B" w14:textId="6E43AB36" w:rsidR="00BE1258" w:rsidRDefault="00B37983" w:rsidP="00DE3062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In order </w:t>
      </w:r>
      <w:r w:rsidR="00677E2F">
        <w:rPr>
          <w:rFonts w:eastAsia="Malgun Gothic"/>
          <w:lang w:eastAsia="ko-KR"/>
        </w:rPr>
        <w:t xml:space="preserve">to provide </w:t>
      </w:r>
      <w:r w:rsidR="00D4567A">
        <w:rPr>
          <w:rFonts w:eastAsia="Malgun Gothic"/>
          <w:lang w:eastAsia="ko-KR"/>
        </w:rPr>
        <w:t xml:space="preserve">a </w:t>
      </w:r>
      <w:r>
        <w:rPr>
          <w:rFonts w:eastAsia="Malgun Gothic"/>
          <w:lang w:eastAsia="ko-KR"/>
        </w:rPr>
        <w:t xml:space="preserve">clear guide of ITU-T publications, </w:t>
      </w:r>
      <w:r w:rsidR="00CE58FB">
        <w:rPr>
          <w:rFonts w:eastAsia="Malgun Gothic"/>
          <w:lang w:eastAsia="ko-KR"/>
        </w:rPr>
        <w:t xml:space="preserve">Korea (Republic of) would like to </w:t>
      </w:r>
      <w:r w:rsidR="00BE1258">
        <w:rPr>
          <w:rFonts w:eastAsia="Malgun Gothic"/>
          <w:lang w:eastAsia="ko-KR"/>
        </w:rPr>
        <w:t xml:space="preserve">raise </w:t>
      </w:r>
      <w:r w:rsidR="00BD0200">
        <w:rPr>
          <w:rFonts w:eastAsia="Malgun Gothic"/>
          <w:lang w:eastAsia="ko-KR"/>
        </w:rPr>
        <w:t xml:space="preserve">some </w:t>
      </w:r>
      <w:r w:rsidR="00BE1258">
        <w:rPr>
          <w:rFonts w:eastAsia="Malgun Gothic"/>
          <w:lang w:eastAsia="ko-KR"/>
        </w:rPr>
        <w:t xml:space="preserve">discussion points </w:t>
      </w:r>
      <w:r w:rsidR="00AB4F12">
        <w:rPr>
          <w:rFonts w:eastAsia="Malgun Gothic"/>
          <w:lang w:eastAsia="ko-KR"/>
        </w:rPr>
        <w:t xml:space="preserve">for </w:t>
      </w:r>
      <w:r w:rsidR="00C3154D">
        <w:rPr>
          <w:rFonts w:eastAsia="Malgun Gothic"/>
          <w:lang w:eastAsia="ko-KR"/>
        </w:rPr>
        <w:t xml:space="preserve">“Erratum” </w:t>
      </w:r>
      <w:r w:rsidR="007D5112">
        <w:rPr>
          <w:rFonts w:eastAsia="Malgun Gothic"/>
          <w:lang w:eastAsia="ko-KR"/>
        </w:rPr>
        <w:t>as follow</w:t>
      </w:r>
      <w:r w:rsidR="00D4567A">
        <w:rPr>
          <w:rFonts w:eastAsia="Malgun Gothic"/>
          <w:lang w:eastAsia="ko-KR"/>
        </w:rPr>
        <w:t>s</w:t>
      </w:r>
      <w:r w:rsidR="007D5112">
        <w:rPr>
          <w:rFonts w:eastAsia="Malgun Gothic"/>
          <w:lang w:eastAsia="ko-KR"/>
        </w:rPr>
        <w:t>:</w:t>
      </w:r>
    </w:p>
    <w:p w14:paraId="0BE805CE" w14:textId="1CC4F05B" w:rsidR="00BE1258" w:rsidRDefault="00BE1258" w:rsidP="00DE3062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ED6648">
        <w:rPr>
          <w:rFonts w:eastAsia="Malgun Gothic"/>
          <w:lang w:eastAsia="ko-KR"/>
        </w:rPr>
        <w:t>t</w:t>
      </w:r>
      <w:r>
        <w:rPr>
          <w:rFonts w:eastAsia="Malgun Gothic"/>
          <w:lang w:eastAsia="ko-KR"/>
        </w:rPr>
        <w:t xml:space="preserve">he necessity of </w:t>
      </w:r>
      <w:r w:rsidR="00AF58C6">
        <w:rPr>
          <w:rFonts w:eastAsia="Malgun Gothic"/>
          <w:lang w:eastAsia="ko-KR"/>
        </w:rPr>
        <w:t xml:space="preserve">defining </w:t>
      </w:r>
      <w:r w:rsidR="00C3154D">
        <w:rPr>
          <w:rFonts w:eastAsia="Malgun Gothic"/>
          <w:lang w:eastAsia="ko-KR"/>
        </w:rPr>
        <w:t>the term;</w:t>
      </w:r>
    </w:p>
    <w:p w14:paraId="1B65D040" w14:textId="4A927822" w:rsidR="00BE1258" w:rsidRDefault="00BE1258" w:rsidP="00BE125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ED6648">
        <w:rPr>
          <w:rFonts w:eastAsia="Malgun Gothic"/>
          <w:lang w:eastAsia="ko-KR"/>
        </w:rPr>
        <w:t>p</w:t>
      </w:r>
      <w:r>
        <w:rPr>
          <w:rFonts w:eastAsia="Malgun Gothic"/>
          <w:lang w:eastAsia="ko-KR"/>
        </w:rPr>
        <w:t xml:space="preserve">ossibility of defining </w:t>
      </w:r>
      <w:r w:rsidR="00C3154D">
        <w:rPr>
          <w:rFonts w:eastAsia="Malgun Gothic"/>
          <w:lang w:eastAsia="ko-KR"/>
        </w:rPr>
        <w:t>the term</w:t>
      </w:r>
      <w:r w:rsidR="00186B83">
        <w:rPr>
          <w:rFonts w:eastAsia="Malgun Gothic"/>
          <w:lang w:eastAsia="ko-KR"/>
        </w:rPr>
        <w:t xml:space="preserve"> (difference between corrigendum or implementer’s guide)</w:t>
      </w:r>
      <w:r w:rsidR="00C3154D">
        <w:rPr>
          <w:rFonts w:eastAsia="Malgun Gothic"/>
          <w:lang w:eastAsia="ko-KR"/>
        </w:rPr>
        <w:t>;</w:t>
      </w:r>
    </w:p>
    <w:p w14:paraId="488EB2BF" w14:textId="3357F107" w:rsidR="00C3154D" w:rsidRDefault="00C3154D" w:rsidP="00DE3062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ED6648">
        <w:rPr>
          <w:rFonts w:eastAsia="Malgun Gothic"/>
          <w:lang w:eastAsia="ko-KR"/>
        </w:rPr>
        <w:t xml:space="preserve">(in case </w:t>
      </w:r>
      <w:r>
        <w:rPr>
          <w:rFonts w:eastAsia="Malgun Gothic"/>
          <w:lang w:eastAsia="ko-KR"/>
        </w:rPr>
        <w:t xml:space="preserve">its necessity and possibility are agreed) </w:t>
      </w:r>
      <w:r w:rsidR="00ED6648">
        <w:rPr>
          <w:rFonts w:eastAsia="Malgun Gothic"/>
          <w:lang w:eastAsia="ko-KR"/>
        </w:rPr>
        <w:t>a</w:t>
      </w:r>
      <w:r>
        <w:rPr>
          <w:rFonts w:eastAsia="Malgun Gothic"/>
          <w:lang w:eastAsia="ko-KR"/>
        </w:rPr>
        <w:t>ppropriate place to define the term (</w:t>
      </w:r>
      <w:r w:rsidR="00AF58C6">
        <w:rPr>
          <w:rFonts w:eastAsia="Malgun Gothic"/>
          <w:lang w:eastAsia="ko-KR"/>
        </w:rPr>
        <w:t>in Rec. A.1 or elsewhere appropriate</w:t>
      </w:r>
      <w:r>
        <w:rPr>
          <w:rFonts w:eastAsia="Malgun Gothic"/>
          <w:lang w:eastAsia="ko-KR"/>
        </w:rPr>
        <w:t>)</w:t>
      </w:r>
    </w:p>
    <w:p w14:paraId="652DA755" w14:textId="0FD9E66B" w:rsidR="00C3550D" w:rsidRDefault="000E0006" w:rsidP="00DE3062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Further actions could be specified based on the discussion result.</w:t>
      </w:r>
    </w:p>
    <w:p w14:paraId="2269CABC" w14:textId="581F90FD" w:rsidR="00377CB3" w:rsidRDefault="00C3550D" w:rsidP="00377CB3">
      <w:pPr>
        <w:jc w:val="center"/>
      </w:pPr>
      <w:r>
        <w:rPr>
          <w:rFonts w:eastAsia="Malgun Gothic"/>
          <w:lang w:eastAsia="ko-KR"/>
        </w:rPr>
        <w:br w:type="page"/>
      </w:r>
    </w:p>
    <w:p w14:paraId="35693ECF" w14:textId="77777777" w:rsidR="00C3550D" w:rsidRDefault="00C3550D">
      <w:pPr>
        <w:spacing w:before="0" w:after="160" w:line="259" w:lineRule="auto"/>
        <w:rPr>
          <w:rFonts w:eastAsia="Malgun Gothic"/>
          <w:lang w:eastAsia="ko-KR"/>
        </w:rPr>
      </w:pPr>
    </w:p>
    <w:p w14:paraId="53EB95AD" w14:textId="398EB772" w:rsidR="00C42125" w:rsidRDefault="00C3550D" w:rsidP="00E00689">
      <w:pPr>
        <w:jc w:val="center"/>
        <w:rPr>
          <w:rFonts w:eastAsia="Malgun Gothic"/>
          <w:b/>
          <w:lang w:eastAsia="ko-KR"/>
        </w:rPr>
      </w:pPr>
      <w:r w:rsidRPr="00C3550D">
        <w:rPr>
          <w:rFonts w:eastAsia="Malgun Gothic" w:hint="eastAsia"/>
          <w:b/>
          <w:lang w:eastAsia="ko-KR"/>
        </w:rPr>
        <w:t>Annex A</w:t>
      </w:r>
    </w:p>
    <w:p w14:paraId="06240C32" w14:textId="3E901F58" w:rsidR="00C3550D" w:rsidRDefault="00C3550D" w:rsidP="00C3550D">
      <w:pPr>
        <w:jc w:val="center"/>
        <w:rPr>
          <w:rFonts w:eastAsia="Malgun Gothic"/>
          <w:b/>
          <w:lang w:eastAsia="ko-KR"/>
        </w:rPr>
      </w:pPr>
    </w:p>
    <w:p w14:paraId="766C272E" w14:textId="77777777" w:rsidR="007D6295" w:rsidRDefault="00C3550D" w:rsidP="007D6295">
      <w:pPr>
        <w:jc w:val="center"/>
        <w:rPr>
          <w:rFonts w:eastAsia="Malgun Gothic"/>
          <w:b/>
          <w:lang w:eastAsia="ko-KR"/>
        </w:rPr>
      </w:pPr>
      <w:r w:rsidRPr="001653E6">
        <w:rPr>
          <w:rFonts w:eastAsia="Malgun Gothic"/>
          <w:b/>
          <w:lang w:eastAsia="ko-KR"/>
        </w:rPr>
        <w:t xml:space="preserve">List of published </w:t>
      </w:r>
      <w:r w:rsidR="00DF796E">
        <w:rPr>
          <w:rFonts w:eastAsia="Malgun Gothic"/>
          <w:b/>
          <w:lang w:eastAsia="ko-KR"/>
        </w:rPr>
        <w:t>erratum</w:t>
      </w:r>
    </w:p>
    <w:p w14:paraId="11F387F0" w14:textId="662C0F84" w:rsidR="001653E6" w:rsidRPr="007D6295" w:rsidRDefault="001653E6" w:rsidP="007D6295">
      <w:pPr>
        <w:jc w:val="center"/>
        <w:rPr>
          <w:rFonts w:eastAsia="Malgun Gothic"/>
          <w:b/>
          <w:lang w:eastAsia="ko-KR"/>
        </w:rPr>
      </w:pPr>
    </w:p>
    <w:tbl>
      <w:tblPr>
        <w:tblW w:w="9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"/>
        <w:gridCol w:w="4154"/>
        <w:gridCol w:w="510"/>
        <w:gridCol w:w="4075"/>
      </w:tblGrid>
      <w:tr w:rsidR="00B35D45" w:rsidRPr="008818E6" w14:paraId="606BAF15" w14:textId="77777777" w:rsidTr="00E6445B">
        <w:trPr>
          <w:trHeight w:val="2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F4E3449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No.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6389B07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FF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FF"/>
                <w:sz w:val="20"/>
                <w:szCs w:val="20"/>
                <w:lang w:val="en-US" w:eastAsia="ko-KR"/>
              </w:rPr>
              <w:t>Rec.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A03276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No.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0BCA75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FF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FF"/>
                <w:sz w:val="20"/>
                <w:szCs w:val="20"/>
                <w:lang w:val="en-US" w:eastAsia="ko-KR"/>
              </w:rPr>
              <w:t>Rec.</w:t>
            </w:r>
          </w:p>
        </w:tc>
      </w:tr>
      <w:tr w:rsidR="00B35D45" w:rsidRPr="008818E6" w14:paraId="07C66379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E9C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8DC8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D.195 (2012) Erratum 1 (03/2014)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397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E20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H.235.7 (2005) Erratum 1 (10/2006)</w:t>
              </w:r>
            </w:hyperlink>
          </w:p>
        </w:tc>
      </w:tr>
      <w:tr w:rsidR="00B35D45" w:rsidRPr="008818E6" w14:paraId="29EE63F7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C8C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B6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E.121 (2004) Erratum 1 (10/2004)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235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86D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H.248.30 (2007) Erratum 1 (06/2007)</w:t>
              </w:r>
            </w:hyperlink>
          </w:p>
        </w:tc>
      </w:tr>
      <w:tr w:rsidR="00B35D45" w:rsidRPr="008818E6" w14:paraId="42527A3E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D7E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5E8C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E.123 (2001) Erratum 1 (05/2008)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72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F400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1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H.248.46 (2007) Erratum 1 (08/2007)</w:t>
              </w:r>
            </w:hyperlink>
          </w:p>
        </w:tc>
      </w:tr>
      <w:tr w:rsidR="00B35D45" w:rsidRPr="008818E6" w14:paraId="5260376E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8FB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3AEE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E.138 (2002) Erratum 1 (02/2003)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F24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0A63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H Suppl. 7 (2008) Err. 1 (07/2018)</w:t>
              </w:r>
            </w:hyperlink>
          </w:p>
        </w:tc>
      </w:tr>
      <w:tr w:rsidR="00B35D45" w:rsidRPr="008818E6" w14:paraId="3802F9A6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B08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441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E.804 (2014) Err. 1 (02/2016)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7D40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D7FD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K.83 (2011) Erratum 1 (09/2012)</w:t>
              </w:r>
            </w:hyperlink>
          </w:p>
        </w:tc>
      </w:tr>
      <w:tr w:rsidR="00B35D45" w:rsidRPr="008818E6" w14:paraId="0EC2AEE8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F24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701E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F.421 (1988) Erratum 1 (06/1999)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1ED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0F54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K.113 (2015) Err. 1 (10/2017)</w:t>
              </w:r>
            </w:hyperlink>
          </w:p>
        </w:tc>
      </w:tr>
      <w:tr w:rsidR="00B35D45" w:rsidRPr="008818E6" w14:paraId="51FA51BE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C64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2DC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G.108 (1999) Erratum 1 (12/2000)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67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A2B2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O.81 App.I (1998) Erratum 1 (05/2000)</w:t>
              </w:r>
            </w:hyperlink>
          </w:p>
        </w:tc>
      </w:tr>
      <w:tr w:rsidR="00B35D45" w:rsidRPr="008818E6" w14:paraId="43028BDD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C004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12B3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G.136 (1999) Erratum 1 (05/2000)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E2D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4353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2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O.172 (2005) Erratum 1 (10/2005)</w:t>
              </w:r>
            </w:hyperlink>
          </w:p>
        </w:tc>
      </w:tr>
      <w:tr w:rsidR="00B35D45" w:rsidRPr="008818E6" w14:paraId="7F099446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66A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D522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G.722.2 (2003) Erratum 1 (06/2004)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76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B22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P.50 (1999) Erratum 1 (05/2000)</w:t>
              </w:r>
            </w:hyperlink>
          </w:p>
        </w:tc>
      </w:tr>
      <w:tr w:rsidR="00B35D45" w:rsidRPr="008818E6" w14:paraId="4B3E31CC" w14:textId="77777777" w:rsidTr="00E6445B">
        <w:trPr>
          <w:trHeight w:val="4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947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E86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G.722.2 Annex B (2002) Erratum 1 (07/2003)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FCA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7257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P.502 (2000) Erratum 1 (07/2001)</w:t>
              </w:r>
            </w:hyperlink>
          </w:p>
        </w:tc>
      </w:tr>
      <w:tr w:rsidR="00B35D45" w:rsidRPr="008818E6" w14:paraId="0101CEF1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FC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E3B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G.728 (2012) Erratum 1 (05/2014)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3401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F7A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P.563 (2004) Erratum 1 (10/2007)</w:t>
              </w:r>
            </w:hyperlink>
          </w:p>
        </w:tc>
      </w:tr>
      <w:tr w:rsidR="00B35D45" w:rsidRPr="008818E6" w14:paraId="388B02D4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946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C557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G.763 (1998) Erratum 1 (05/2000)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508D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2908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P.835 (2003) Erratum 1 (05/2008)</w:t>
              </w:r>
            </w:hyperlink>
          </w:p>
        </w:tc>
      </w:tr>
      <w:tr w:rsidR="00B35D45" w:rsidRPr="008818E6" w14:paraId="096B9D80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09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ADEA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G.783 (2006) Erratum 1 (11/2006)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A90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54C4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3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P.1201.2 (2012) Erratum 1 (02/2015)</w:t>
              </w:r>
            </w:hyperlink>
          </w:p>
        </w:tc>
      </w:tr>
      <w:tr w:rsidR="00B35D45" w:rsidRPr="008818E6" w14:paraId="6EF540B9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71E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F58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G.812 (2004) Erratum 1 (03/2005)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9F74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EED4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Q.50 (2001) Erratum 1 (08/2006)</w:t>
              </w:r>
            </w:hyperlink>
          </w:p>
        </w:tc>
      </w:tr>
      <w:tr w:rsidR="00B35D45" w:rsidRPr="008818E6" w14:paraId="7C907077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B9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1AA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G.825 (2000) Erratum 1 (08/2001)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94D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E762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Q.115.0 (2002) Erratum 1 (09/2003)</w:t>
              </w:r>
            </w:hyperlink>
          </w:p>
        </w:tc>
      </w:tr>
      <w:tr w:rsidR="00B35D45" w:rsidRPr="008818E6" w14:paraId="208933C8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B94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7A78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G.873.3 (2017) Err. 1 (10/2018)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EE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49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A94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Q.785.2 (1999) Erratum 1 (02/2002)</w:t>
              </w:r>
            </w:hyperlink>
          </w:p>
        </w:tc>
      </w:tr>
      <w:tr w:rsidR="00B35D45" w:rsidRPr="008818E6" w14:paraId="773DC8A7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677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0FA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G.961 (1993) Erratum 1 (08/2000)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45C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9F94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Q.931 (1998) Erratum 1 (02/2003)</w:t>
              </w:r>
            </w:hyperlink>
          </w:p>
        </w:tc>
      </w:tr>
      <w:tr w:rsidR="00B35D45" w:rsidRPr="008818E6" w14:paraId="58518EEF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158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4E6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G.983.1 (2005) Erratum 1 (03/2006)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235B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34A5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4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Q.1742.2 (2003) Erratum 1 (03/2004)</w:t>
              </w:r>
            </w:hyperlink>
          </w:p>
        </w:tc>
      </w:tr>
      <w:tr w:rsidR="00B35D45" w:rsidRPr="008818E6" w14:paraId="0A1D7B41" w14:textId="77777777" w:rsidTr="00E6445B">
        <w:trPr>
          <w:trHeight w:val="4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3D5E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111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G.983.2 (2005) Erratum 1 (06/2006)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129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8600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Q.2111 (1999) Amd. 2 Erratum 1 (03/2004)</w:t>
              </w:r>
            </w:hyperlink>
          </w:p>
        </w:tc>
      </w:tr>
      <w:tr w:rsidR="00B35D45" w:rsidRPr="008818E6" w14:paraId="527AB2D7" w14:textId="77777777" w:rsidTr="00E6445B">
        <w:trPr>
          <w:trHeight w:val="4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A81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720D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G.984.4 (2008) Erratum 1 (08/2009)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8BB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603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Q.2111 (1999) Amd. 3 Erratum 1 (07/2004)</w:t>
              </w:r>
            </w:hyperlink>
          </w:p>
        </w:tc>
      </w:tr>
      <w:tr w:rsidR="00B35D45" w:rsidRPr="008818E6" w14:paraId="78ADC843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C23D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79B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G.991.2 (2003) Erratum 1 (04/2005)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6B2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485C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Q.2140 (1995) Erratum 1 (03/2004)</w:t>
              </w:r>
            </w:hyperlink>
          </w:p>
        </w:tc>
      </w:tr>
      <w:tr w:rsidR="00B35D45" w:rsidRPr="008818E6" w14:paraId="18AE822F" w14:textId="77777777" w:rsidTr="00E6445B">
        <w:trPr>
          <w:trHeight w:val="25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A02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1001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G.991.2 (2003) Amd. 2 Erratum 1 (11/2005)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C38B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626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T.44 (2005) Erratum 1 (06/2005)</w:t>
              </w:r>
            </w:hyperlink>
          </w:p>
        </w:tc>
      </w:tr>
      <w:tr w:rsidR="00B35D45" w:rsidRPr="008818E6" w14:paraId="55E4F973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A58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07C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G.996.1 (2001) Erratum 1 (01/2003)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BA1B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82F6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5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T.832 (2016) Err. 1 (03/2017)</w:t>
              </w:r>
            </w:hyperlink>
          </w:p>
        </w:tc>
      </w:tr>
      <w:tr w:rsidR="00B35D45" w:rsidRPr="008818E6" w14:paraId="0668EEC9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1B3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9076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G.998.3 (2005) Erratum 1 (08/2005)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CFF1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188E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T.871 (2011) Erratum 1 (03/2013)</w:t>
              </w:r>
            </w:hyperlink>
          </w:p>
        </w:tc>
      </w:tr>
      <w:tr w:rsidR="00B35D45" w:rsidRPr="008818E6" w14:paraId="5E7A3F8C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76A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9F4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G.8010/Y.1306 (2004) Erratum 2 (10/2007)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C85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86DB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V.251 (1996) Erratum 1 (10/2003)</w:t>
              </w:r>
            </w:hyperlink>
          </w:p>
        </w:tc>
      </w:tr>
      <w:tr w:rsidR="00B35D45" w:rsidRPr="008818E6" w14:paraId="45CE5595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BC59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57AE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G.8010/Y.1306 (2004) Erratum 1 (09/2007)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4A3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59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16BD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X.151 (2003) Erratum 1 (03/2004)</w:t>
              </w:r>
            </w:hyperlink>
          </w:p>
        </w:tc>
      </w:tr>
      <w:tr w:rsidR="00B35D45" w:rsidRPr="008818E6" w14:paraId="72614371" w14:textId="77777777" w:rsidTr="00E6445B">
        <w:trPr>
          <w:trHeight w:val="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17F6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023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G.8110.1/Y.1370.1 (2011) Erratum 1 (09/2012)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87A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DEC8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X.960 (1999) Erratum 1 (10/2002)</w:t>
              </w:r>
            </w:hyperlink>
          </w:p>
        </w:tc>
      </w:tr>
      <w:tr w:rsidR="00B35D45" w:rsidRPr="008818E6" w14:paraId="472F68B0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D60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127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G.8272/Y.1367 (2015) Err. 1 (08/2015)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E43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F9E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6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X.1254 (2012) Erratum 1 (05/2013)</w:t>
              </w:r>
            </w:hyperlink>
          </w:p>
        </w:tc>
      </w:tr>
      <w:tr w:rsidR="00B35D45" w:rsidRPr="008818E6" w14:paraId="34948771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0A53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239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0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G.9701 (2014) Err. 1 (07/2016)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4A8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7F12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1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Y.1261 (2002) Erratum 1 (02/2004)</w:t>
              </w:r>
            </w:hyperlink>
          </w:p>
        </w:tc>
      </w:tr>
      <w:tr w:rsidR="00B35D45" w:rsidRPr="008818E6" w14:paraId="53D240AC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D2D7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6550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2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G.9701 (2014) Cor. 1 Err. 1 (06/2017)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46C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1C37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3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Y.2019 (2010) Err. 1 (02/2015)</w:t>
              </w:r>
            </w:hyperlink>
          </w:p>
        </w:tc>
      </w:tr>
      <w:tr w:rsidR="00B35D45" w:rsidRPr="008818E6" w14:paraId="6ACDBC2A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E665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7758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4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G.9701 (2014) Amd. 3 Err. 1 (12/2017)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62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D5CC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5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Y.2271 (2006) Erratum 1 (03/2007)</w:t>
              </w:r>
            </w:hyperlink>
          </w:p>
        </w:tc>
      </w:tr>
      <w:tr w:rsidR="00B35D45" w:rsidRPr="008818E6" w14:paraId="7BF3A538" w14:textId="77777777" w:rsidTr="00E6445B">
        <w:trPr>
          <w:trHeight w:val="2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74EA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374F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6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G.9807.1 (2016) Err. 1 (03/2017)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A6BF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A716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7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Y.2770 (2012) Err. 1 (11/2013)</w:t>
              </w:r>
            </w:hyperlink>
          </w:p>
        </w:tc>
      </w:tr>
      <w:tr w:rsidR="00B35D45" w:rsidRPr="008818E6" w14:paraId="18C05A64" w14:textId="77777777" w:rsidTr="00E6445B">
        <w:trPr>
          <w:trHeight w:val="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851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08BE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8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H.120 (1993) Erratum 1 (03/2013)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1C0" w14:textId="77777777" w:rsidR="008818E6" w:rsidRPr="008818E6" w:rsidRDefault="008818E6" w:rsidP="008818E6">
            <w:pPr>
              <w:spacing w:before="0"/>
              <w:jc w:val="center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8818E6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66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DEFC" w14:textId="77777777" w:rsidR="008818E6" w:rsidRPr="008818E6" w:rsidRDefault="009764E7" w:rsidP="008818E6">
            <w:pPr>
              <w:spacing w:before="0"/>
              <w:jc w:val="center"/>
              <w:rPr>
                <w:rFonts w:eastAsia="Malgun Gothic"/>
                <w:color w:val="0563C1"/>
                <w:sz w:val="20"/>
                <w:szCs w:val="20"/>
                <w:u w:val="single"/>
                <w:lang w:val="en-US" w:eastAsia="ko-KR"/>
              </w:rPr>
            </w:pPr>
            <w:hyperlink r:id="rId79" w:tooltip="See more details" w:history="1">
              <w:r w:rsidR="008818E6" w:rsidRPr="008818E6">
                <w:rPr>
                  <w:rFonts w:eastAsia="Malgun Gothic"/>
                  <w:color w:val="0563C1"/>
                  <w:sz w:val="20"/>
                  <w:szCs w:val="20"/>
                  <w:u w:val="single"/>
                  <w:lang w:val="en-US" w:eastAsia="ko-KR"/>
                </w:rPr>
                <w:t>Y.4400/Y.2063 (2012) Err. 1 (10/2013)</w:t>
              </w:r>
            </w:hyperlink>
          </w:p>
        </w:tc>
      </w:tr>
    </w:tbl>
    <w:p w14:paraId="2B3B28A6" w14:textId="2A974D80" w:rsidR="00794F4F" w:rsidRDefault="00E6445B" w:rsidP="0089088E">
      <w:pPr>
        <w:rPr>
          <w:rFonts w:eastAsia="Malgun Gothic"/>
          <w:sz w:val="20"/>
          <w:szCs w:val="20"/>
          <w:lang w:eastAsia="ko-KR"/>
        </w:rPr>
      </w:pPr>
      <w:r w:rsidRPr="00E00689">
        <w:rPr>
          <w:rFonts w:eastAsia="Malgun Gothic"/>
          <w:sz w:val="20"/>
          <w:szCs w:val="20"/>
          <w:lang w:eastAsia="ko-KR"/>
        </w:rPr>
        <w:t>(</w:t>
      </w:r>
      <w:r>
        <w:rPr>
          <w:rFonts w:eastAsia="Malgun Gothic"/>
          <w:sz w:val="20"/>
          <w:szCs w:val="20"/>
          <w:lang w:eastAsia="ko-KR"/>
        </w:rPr>
        <w:t xml:space="preserve">Reference: </w:t>
      </w:r>
      <w:hyperlink r:id="rId80" w:history="1">
        <w:r w:rsidRPr="00995E44">
          <w:rPr>
            <w:rStyle w:val="Hyperlink"/>
            <w:rFonts w:ascii="Times New Roman" w:eastAsia="Malgun Gothic" w:hAnsi="Times New Roman"/>
            <w:sz w:val="20"/>
            <w:szCs w:val="20"/>
            <w:lang w:eastAsia="ko-KR"/>
          </w:rPr>
          <w:t>https://www.itu.int/ITU-T/recommendations/search.aspx</w:t>
        </w:r>
      </w:hyperlink>
      <w:r>
        <w:rPr>
          <w:rFonts w:eastAsia="Malgun Gothic"/>
          <w:sz w:val="20"/>
          <w:szCs w:val="20"/>
          <w:lang w:eastAsia="ko-KR"/>
        </w:rPr>
        <w:t xml:space="preserve">, </w:t>
      </w:r>
      <w:r w:rsidRPr="00E00689">
        <w:rPr>
          <w:rFonts w:eastAsia="Malgun Gothic"/>
          <w:sz w:val="20"/>
          <w:szCs w:val="20"/>
          <w:lang w:eastAsia="ko-KR"/>
        </w:rPr>
        <w:t>as of 1</w:t>
      </w:r>
      <w:r w:rsidRPr="00E00689">
        <w:rPr>
          <w:rFonts w:eastAsia="Malgun Gothic"/>
          <w:sz w:val="20"/>
          <w:szCs w:val="20"/>
          <w:vertAlign w:val="superscript"/>
          <w:lang w:eastAsia="ko-KR"/>
        </w:rPr>
        <w:t>st</w:t>
      </w:r>
      <w:r w:rsidRPr="00E00689">
        <w:rPr>
          <w:rFonts w:eastAsia="Malgun Gothic"/>
          <w:sz w:val="20"/>
          <w:szCs w:val="20"/>
          <w:lang w:eastAsia="ko-KR"/>
        </w:rPr>
        <w:t xml:space="preserve"> Nov </w:t>
      </w:r>
      <w:proofErr w:type="gramStart"/>
      <w:r w:rsidRPr="00E00689">
        <w:rPr>
          <w:rFonts w:eastAsia="Malgun Gothic"/>
          <w:sz w:val="20"/>
          <w:szCs w:val="20"/>
          <w:lang w:eastAsia="ko-KR"/>
        </w:rPr>
        <w:t>2018.,</w:t>
      </w:r>
      <w:proofErr w:type="gramEnd"/>
      <w:r w:rsidRPr="00E00689">
        <w:rPr>
          <w:rFonts w:eastAsia="Malgun Gothic"/>
          <w:sz w:val="20"/>
          <w:szCs w:val="20"/>
          <w:lang w:eastAsia="ko-KR"/>
        </w:rPr>
        <w:t xml:space="preserve"> in force)</w:t>
      </w:r>
    </w:p>
    <w:p w14:paraId="0984EB8A" w14:textId="1034F9FC" w:rsidR="009764E7" w:rsidRDefault="009764E7" w:rsidP="0089088E">
      <w:pPr>
        <w:rPr>
          <w:rFonts w:eastAsia="Malgun Gothic"/>
          <w:sz w:val="20"/>
          <w:szCs w:val="20"/>
          <w:lang w:eastAsia="ko-KR"/>
        </w:rPr>
      </w:pPr>
    </w:p>
    <w:p w14:paraId="5B67051F" w14:textId="49815D67" w:rsidR="009764E7" w:rsidRPr="00377CB3" w:rsidRDefault="009764E7" w:rsidP="009764E7">
      <w:pPr>
        <w:jc w:val="center"/>
        <w:rPr>
          <w:rFonts w:eastAsia="MS Mincho"/>
        </w:rPr>
      </w:pPr>
      <w:r>
        <w:rPr>
          <w:rFonts w:eastAsia="Malgun Gothic"/>
          <w:sz w:val="20"/>
          <w:szCs w:val="20"/>
          <w:lang w:eastAsia="ko-KR"/>
        </w:rPr>
        <w:t>_____________________</w:t>
      </w:r>
    </w:p>
    <w:sectPr w:rsidR="009764E7" w:rsidRPr="00377CB3" w:rsidSect="009764E7">
      <w:headerReference w:type="default" r:id="rId81"/>
      <w:pgSz w:w="11907" w:h="16840" w:code="9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D8ADD" w14:textId="77777777" w:rsidR="004A30D1" w:rsidRDefault="004A30D1" w:rsidP="00C42125">
      <w:pPr>
        <w:spacing w:before="0"/>
      </w:pPr>
      <w:r>
        <w:separator/>
      </w:r>
    </w:p>
  </w:endnote>
  <w:endnote w:type="continuationSeparator" w:id="0">
    <w:p w14:paraId="2ACF2F5F" w14:textId="77777777" w:rsidR="004A30D1" w:rsidRDefault="004A30D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BE58D" w14:textId="77777777" w:rsidR="004A30D1" w:rsidRDefault="004A30D1" w:rsidP="00C42125">
      <w:pPr>
        <w:spacing w:before="0"/>
      </w:pPr>
      <w:r>
        <w:separator/>
      </w:r>
    </w:p>
  </w:footnote>
  <w:footnote w:type="continuationSeparator" w:id="0">
    <w:p w14:paraId="121CE4A2" w14:textId="77777777" w:rsidR="004A30D1" w:rsidRDefault="004A30D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4B9BD452" w:rsidR="00C42125" w:rsidRPr="009764E7" w:rsidRDefault="00C42125" w:rsidP="007E53E4">
    <w:pPr>
      <w:pStyle w:val="Header"/>
      <w:rPr>
        <w:sz w:val="18"/>
        <w:szCs w:val="18"/>
      </w:rPr>
    </w:pPr>
    <w:r w:rsidRPr="009764E7">
      <w:rPr>
        <w:sz w:val="18"/>
        <w:szCs w:val="18"/>
      </w:rPr>
      <w:t xml:space="preserve">- </w:t>
    </w:r>
    <w:r w:rsidRPr="009764E7">
      <w:rPr>
        <w:sz w:val="18"/>
        <w:szCs w:val="18"/>
      </w:rPr>
      <w:fldChar w:fldCharType="begin"/>
    </w:r>
    <w:r w:rsidRPr="009764E7">
      <w:rPr>
        <w:sz w:val="18"/>
        <w:szCs w:val="18"/>
      </w:rPr>
      <w:instrText xml:space="preserve"> PAGE  \* MERGEFORMAT </w:instrText>
    </w:r>
    <w:r w:rsidRPr="009764E7">
      <w:rPr>
        <w:sz w:val="18"/>
        <w:szCs w:val="18"/>
      </w:rPr>
      <w:fldChar w:fldCharType="separate"/>
    </w:r>
    <w:r w:rsidR="009764E7">
      <w:rPr>
        <w:noProof/>
        <w:sz w:val="18"/>
        <w:szCs w:val="18"/>
      </w:rPr>
      <w:t>4</w:t>
    </w:r>
    <w:r w:rsidRPr="009764E7">
      <w:rPr>
        <w:sz w:val="18"/>
        <w:szCs w:val="18"/>
      </w:rPr>
      <w:fldChar w:fldCharType="end"/>
    </w:r>
    <w:r w:rsidRPr="009764E7">
      <w:rPr>
        <w:sz w:val="18"/>
        <w:szCs w:val="18"/>
      </w:rPr>
      <w:t xml:space="preserve"> -</w:t>
    </w:r>
  </w:p>
  <w:p w14:paraId="2360415B" w14:textId="43C3583F" w:rsidR="00C42125" w:rsidRPr="009764E7" w:rsidRDefault="00253DBE" w:rsidP="007E53E4">
    <w:pPr>
      <w:pStyle w:val="Header"/>
      <w:rPr>
        <w:sz w:val="18"/>
        <w:szCs w:val="18"/>
      </w:rPr>
    </w:pPr>
    <w:r w:rsidRPr="009764E7">
      <w:rPr>
        <w:sz w:val="18"/>
        <w:szCs w:val="18"/>
      </w:rPr>
      <w:fldChar w:fldCharType="begin"/>
    </w:r>
    <w:r w:rsidRPr="009764E7">
      <w:rPr>
        <w:sz w:val="18"/>
        <w:szCs w:val="18"/>
      </w:rPr>
      <w:instrText xml:space="preserve"> STYLEREF  Docnumber  </w:instrText>
    </w:r>
    <w:r w:rsidRPr="009764E7">
      <w:rPr>
        <w:sz w:val="18"/>
        <w:szCs w:val="18"/>
      </w:rPr>
      <w:fldChar w:fldCharType="separate"/>
    </w:r>
    <w:r w:rsidR="009764E7">
      <w:rPr>
        <w:noProof/>
        <w:sz w:val="18"/>
        <w:szCs w:val="18"/>
      </w:rPr>
      <w:t>TSAG-C51</w:t>
    </w:r>
    <w:r w:rsidRPr="009764E7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60BF5"/>
    <w:multiLevelType w:val="hybridMultilevel"/>
    <w:tmpl w:val="1812C23A"/>
    <w:lvl w:ilvl="0" w:tplc="3ED8344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4DEE7026"/>
    <w:multiLevelType w:val="hybridMultilevel"/>
    <w:tmpl w:val="80EEC608"/>
    <w:lvl w:ilvl="0" w:tplc="B50E80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61B2A5D"/>
    <w:multiLevelType w:val="hybridMultilevel"/>
    <w:tmpl w:val="F63E5E0E"/>
    <w:lvl w:ilvl="0" w:tplc="679A1C9C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A350317"/>
    <w:multiLevelType w:val="hybridMultilevel"/>
    <w:tmpl w:val="A5540C92"/>
    <w:lvl w:ilvl="0" w:tplc="A588F8D2">
      <w:start w:val="1"/>
      <w:numFmt w:val="bullet"/>
      <w:lvlText w:val=""/>
      <w:lvlJc w:val="left"/>
      <w:pPr>
        <w:ind w:left="19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79BB"/>
    <w:rsid w:val="00037538"/>
    <w:rsid w:val="000425B9"/>
    <w:rsid w:val="00043D75"/>
    <w:rsid w:val="00057000"/>
    <w:rsid w:val="000640E0"/>
    <w:rsid w:val="00070D0B"/>
    <w:rsid w:val="000A5CA2"/>
    <w:rsid w:val="000B25B1"/>
    <w:rsid w:val="000D18E1"/>
    <w:rsid w:val="000E0006"/>
    <w:rsid w:val="000F2E58"/>
    <w:rsid w:val="001012B8"/>
    <w:rsid w:val="001251DA"/>
    <w:rsid w:val="00125432"/>
    <w:rsid w:val="00131766"/>
    <w:rsid w:val="001371DC"/>
    <w:rsid w:val="00137F40"/>
    <w:rsid w:val="00163AB8"/>
    <w:rsid w:val="001650F8"/>
    <w:rsid w:val="001653E6"/>
    <w:rsid w:val="00186B83"/>
    <w:rsid w:val="001871EC"/>
    <w:rsid w:val="00187A0C"/>
    <w:rsid w:val="001A670F"/>
    <w:rsid w:val="001C62B8"/>
    <w:rsid w:val="001C7E19"/>
    <w:rsid w:val="001D6D84"/>
    <w:rsid w:val="001E7B0E"/>
    <w:rsid w:val="001F0FB1"/>
    <w:rsid w:val="001F141D"/>
    <w:rsid w:val="00200A06"/>
    <w:rsid w:val="00211864"/>
    <w:rsid w:val="00213DFB"/>
    <w:rsid w:val="002163EA"/>
    <w:rsid w:val="00222702"/>
    <w:rsid w:val="00241832"/>
    <w:rsid w:val="00253DBE"/>
    <w:rsid w:val="002622FA"/>
    <w:rsid w:val="002633B4"/>
    <w:rsid w:val="00263518"/>
    <w:rsid w:val="002759E7"/>
    <w:rsid w:val="00275ED1"/>
    <w:rsid w:val="00277326"/>
    <w:rsid w:val="00291E92"/>
    <w:rsid w:val="00297FFC"/>
    <w:rsid w:val="002A49E0"/>
    <w:rsid w:val="002B0B15"/>
    <w:rsid w:val="002C015C"/>
    <w:rsid w:val="002C26C0"/>
    <w:rsid w:val="002C2BC5"/>
    <w:rsid w:val="002E44CF"/>
    <w:rsid w:val="002E5F32"/>
    <w:rsid w:val="002E79CB"/>
    <w:rsid w:val="002F7F55"/>
    <w:rsid w:val="00300C4C"/>
    <w:rsid w:val="0030745F"/>
    <w:rsid w:val="00314630"/>
    <w:rsid w:val="0032090A"/>
    <w:rsid w:val="00321CDE"/>
    <w:rsid w:val="00333E15"/>
    <w:rsid w:val="00336046"/>
    <w:rsid w:val="0034177F"/>
    <w:rsid w:val="003463D6"/>
    <w:rsid w:val="00350492"/>
    <w:rsid w:val="0037422B"/>
    <w:rsid w:val="00375DF6"/>
    <w:rsid w:val="00377CB3"/>
    <w:rsid w:val="003811F3"/>
    <w:rsid w:val="0038715D"/>
    <w:rsid w:val="00394DBF"/>
    <w:rsid w:val="003957A6"/>
    <w:rsid w:val="00395C05"/>
    <w:rsid w:val="003A43EF"/>
    <w:rsid w:val="003C7445"/>
    <w:rsid w:val="003D2CC8"/>
    <w:rsid w:val="003D38B3"/>
    <w:rsid w:val="003F2BED"/>
    <w:rsid w:val="004012A6"/>
    <w:rsid w:val="0041184B"/>
    <w:rsid w:val="004119BA"/>
    <w:rsid w:val="00427612"/>
    <w:rsid w:val="00443878"/>
    <w:rsid w:val="004539A8"/>
    <w:rsid w:val="004712CA"/>
    <w:rsid w:val="0047422E"/>
    <w:rsid w:val="004750C0"/>
    <w:rsid w:val="004761CE"/>
    <w:rsid w:val="00483BF3"/>
    <w:rsid w:val="004917F4"/>
    <w:rsid w:val="0049674B"/>
    <w:rsid w:val="004A30D1"/>
    <w:rsid w:val="004C0673"/>
    <w:rsid w:val="004C33BC"/>
    <w:rsid w:val="004C4E4E"/>
    <w:rsid w:val="004D7479"/>
    <w:rsid w:val="004E3492"/>
    <w:rsid w:val="004E4B0F"/>
    <w:rsid w:val="004F3816"/>
    <w:rsid w:val="004F636B"/>
    <w:rsid w:val="00516AC9"/>
    <w:rsid w:val="00536E8F"/>
    <w:rsid w:val="00543D41"/>
    <w:rsid w:val="00552142"/>
    <w:rsid w:val="0055782F"/>
    <w:rsid w:val="00563C24"/>
    <w:rsid w:val="00566EDA"/>
    <w:rsid w:val="00572654"/>
    <w:rsid w:val="00583CED"/>
    <w:rsid w:val="005A7703"/>
    <w:rsid w:val="005B3023"/>
    <w:rsid w:val="005B5629"/>
    <w:rsid w:val="005C0300"/>
    <w:rsid w:val="005F4B6A"/>
    <w:rsid w:val="006010F3"/>
    <w:rsid w:val="00615A0A"/>
    <w:rsid w:val="006333D4"/>
    <w:rsid w:val="006369B2"/>
    <w:rsid w:val="006406F3"/>
    <w:rsid w:val="00647525"/>
    <w:rsid w:val="006570B0"/>
    <w:rsid w:val="00677E2F"/>
    <w:rsid w:val="00677FD5"/>
    <w:rsid w:val="00691C94"/>
    <w:rsid w:val="0069210B"/>
    <w:rsid w:val="006A4055"/>
    <w:rsid w:val="006C5641"/>
    <w:rsid w:val="006C7A12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47955"/>
    <w:rsid w:val="0075525E"/>
    <w:rsid w:val="00756D3D"/>
    <w:rsid w:val="007745D0"/>
    <w:rsid w:val="007806C2"/>
    <w:rsid w:val="007806E6"/>
    <w:rsid w:val="00781BE1"/>
    <w:rsid w:val="007903F8"/>
    <w:rsid w:val="0079077E"/>
    <w:rsid w:val="00794F4F"/>
    <w:rsid w:val="0079726C"/>
    <w:rsid w:val="007974BE"/>
    <w:rsid w:val="007A0916"/>
    <w:rsid w:val="007A0DFD"/>
    <w:rsid w:val="007A6474"/>
    <w:rsid w:val="007C7122"/>
    <w:rsid w:val="007D3F11"/>
    <w:rsid w:val="007D5112"/>
    <w:rsid w:val="007D6295"/>
    <w:rsid w:val="007E53E4"/>
    <w:rsid w:val="007E656A"/>
    <w:rsid w:val="007F664D"/>
    <w:rsid w:val="008128CE"/>
    <w:rsid w:val="00841217"/>
    <w:rsid w:val="00842137"/>
    <w:rsid w:val="00850093"/>
    <w:rsid w:val="008818E6"/>
    <w:rsid w:val="008864C0"/>
    <w:rsid w:val="0089088E"/>
    <w:rsid w:val="00892297"/>
    <w:rsid w:val="008B22A1"/>
    <w:rsid w:val="008B6001"/>
    <w:rsid w:val="008B6F4A"/>
    <w:rsid w:val="008E0172"/>
    <w:rsid w:val="00914912"/>
    <w:rsid w:val="009406B5"/>
    <w:rsid w:val="00946166"/>
    <w:rsid w:val="00974AF4"/>
    <w:rsid w:val="009764E7"/>
    <w:rsid w:val="00983164"/>
    <w:rsid w:val="009972EF"/>
    <w:rsid w:val="009B75B3"/>
    <w:rsid w:val="009C3160"/>
    <w:rsid w:val="009E5705"/>
    <w:rsid w:val="009E766E"/>
    <w:rsid w:val="009F169E"/>
    <w:rsid w:val="009F1960"/>
    <w:rsid w:val="009F706F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5653D"/>
    <w:rsid w:val="00A62F6C"/>
    <w:rsid w:val="00A67A81"/>
    <w:rsid w:val="00A722E6"/>
    <w:rsid w:val="00A730A6"/>
    <w:rsid w:val="00A971A0"/>
    <w:rsid w:val="00AA1F22"/>
    <w:rsid w:val="00AB0089"/>
    <w:rsid w:val="00AB0B51"/>
    <w:rsid w:val="00AB4F12"/>
    <w:rsid w:val="00AB7B0F"/>
    <w:rsid w:val="00AD6CC0"/>
    <w:rsid w:val="00AF58C6"/>
    <w:rsid w:val="00B05821"/>
    <w:rsid w:val="00B26C28"/>
    <w:rsid w:val="00B35D45"/>
    <w:rsid w:val="00B37983"/>
    <w:rsid w:val="00B4174C"/>
    <w:rsid w:val="00B453F5"/>
    <w:rsid w:val="00B61624"/>
    <w:rsid w:val="00B63841"/>
    <w:rsid w:val="00B718A5"/>
    <w:rsid w:val="00B815E1"/>
    <w:rsid w:val="00BA052E"/>
    <w:rsid w:val="00BB6533"/>
    <w:rsid w:val="00BC1FAE"/>
    <w:rsid w:val="00BC3A3F"/>
    <w:rsid w:val="00BC62E2"/>
    <w:rsid w:val="00BD0200"/>
    <w:rsid w:val="00BE1258"/>
    <w:rsid w:val="00C3154D"/>
    <w:rsid w:val="00C31C58"/>
    <w:rsid w:val="00C3550D"/>
    <w:rsid w:val="00C42125"/>
    <w:rsid w:val="00C62814"/>
    <w:rsid w:val="00C74937"/>
    <w:rsid w:val="00C85AB9"/>
    <w:rsid w:val="00CE58FB"/>
    <w:rsid w:val="00D111B1"/>
    <w:rsid w:val="00D1454A"/>
    <w:rsid w:val="00D21761"/>
    <w:rsid w:val="00D27E29"/>
    <w:rsid w:val="00D4567A"/>
    <w:rsid w:val="00D57D7F"/>
    <w:rsid w:val="00D73137"/>
    <w:rsid w:val="00DA32E8"/>
    <w:rsid w:val="00DB1307"/>
    <w:rsid w:val="00DD12D0"/>
    <w:rsid w:val="00DD50DE"/>
    <w:rsid w:val="00DE3062"/>
    <w:rsid w:val="00DF796E"/>
    <w:rsid w:val="00E00689"/>
    <w:rsid w:val="00E17EF1"/>
    <w:rsid w:val="00E204DD"/>
    <w:rsid w:val="00E2145E"/>
    <w:rsid w:val="00E236B7"/>
    <w:rsid w:val="00E353EC"/>
    <w:rsid w:val="00E53C24"/>
    <w:rsid w:val="00E625BC"/>
    <w:rsid w:val="00E6445B"/>
    <w:rsid w:val="00E74134"/>
    <w:rsid w:val="00E85B1A"/>
    <w:rsid w:val="00EB444D"/>
    <w:rsid w:val="00ED0677"/>
    <w:rsid w:val="00ED6648"/>
    <w:rsid w:val="00F02294"/>
    <w:rsid w:val="00F04484"/>
    <w:rsid w:val="00F25254"/>
    <w:rsid w:val="00F35F57"/>
    <w:rsid w:val="00F50467"/>
    <w:rsid w:val="00F562A0"/>
    <w:rsid w:val="00F63500"/>
    <w:rsid w:val="00F72A18"/>
    <w:rsid w:val="00F81B47"/>
    <w:rsid w:val="00F867D0"/>
    <w:rsid w:val="00F95F79"/>
    <w:rsid w:val="00FA2177"/>
    <w:rsid w:val="00FB0A28"/>
    <w:rsid w:val="00FB58E5"/>
    <w:rsid w:val="00FC0A50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41184B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E8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8F"/>
    <w:rPr>
      <w:rFonts w:asciiTheme="majorHAnsi" w:eastAsiaTheme="majorEastAsia" w:hAnsiTheme="majorHAnsi" w:cstheme="majorBid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nnel@tta.or.kr" TargetMode="External"/><Relationship Id="rId18" Type="http://schemas.openxmlformats.org/officeDocument/2006/relationships/hyperlink" Target="http://www.itu.int/itu-t/recommendations/rec.aspx?id=9525" TargetMode="External"/><Relationship Id="rId26" Type="http://schemas.openxmlformats.org/officeDocument/2006/relationships/hyperlink" Target="http://www.itu.int/itu-t/recommendations/rec.aspx?id=6145" TargetMode="External"/><Relationship Id="rId39" Type="http://schemas.openxmlformats.org/officeDocument/2006/relationships/hyperlink" Target="http://www.itu.int/itu-t/recommendations/rec.aspx?id=12445" TargetMode="External"/><Relationship Id="rId21" Type="http://schemas.openxmlformats.org/officeDocument/2006/relationships/hyperlink" Target="http://www.itu.int/itu-t/recommendations/rec.aspx?id=13654" TargetMode="External"/><Relationship Id="rId34" Type="http://schemas.openxmlformats.org/officeDocument/2006/relationships/hyperlink" Target="http://www.itu.int/itu-t/recommendations/rec.aspx?id=12201" TargetMode="External"/><Relationship Id="rId42" Type="http://schemas.openxmlformats.org/officeDocument/2006/relationships/hyperlink" Target="http://www.itu.int/itu-t/recommendations/rec.aspx?id=6148" TargetMode="External"/><Relationship Id="rId47" Type="http://schemas.openxmlformats.org/officeDocument/2006/relationships/hyperlink" Target="http://www.itu.int/itu-t/recommendations/rec.aspx?id=6294" TargetMode="External"/><Relationship Id="rId50" Type="http://schemas.openxmlformats.org/officeDocument/2006/relationships/hyperlink" Target="http://www.itu.int/itu-t/recommendations/rec.aspx?id=8852" TargetMode="External"/><Relationship Id="rId55" Type="http://schemas.openxmlformats.org/officeDocument/2006/relationships/hyperlink" Target="http://www.itu.int/itu-t/recommendations/rec.aspx?id=7277" TargetMode="External"/><Relationship Id="rId63" Type="http://schemas.openxmlformats.org/officeDocument/2006/relationships/hyperlink" Target="http://www.itu.int/itu-t/recommendations/rec.aspx?id=7035" TargetMode="External"/><Relationship Id="rId68" Type="http://schemas.openxmlformats.org/officeDocument/2006/relationships/hyperlink" Target="http://www.itu.int/itu-t/recommendations/rec.aspx?id=12586" TargetMode="External"/><Relationship Id="rId76" Type="http://schemas.openxmlformats.org/officeDocument/2006/relationships/hyperlink" Target="http://www.itu.int/itu-t/recommendations/rec.aspx?id=13256" TargetMode="External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itu.int/itu-t/recommendations/rec.aspx?id=718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recommendations/rec.aspx?id=7423" TargetMode="External"/><Relationship Id="rId29" Type="http://schemas.openxmlformats.org/officeDocument/2006/relationships/hyperlink" Target="http://www.itu.int/itu-t/recommendations/rec.aspx?id=8630" TargetMode="External"/><Relationship Id="rId11" Type="http://schemas.openxmlformats.org/officeDocument/2006/relationships/hyperlink" Target="mailto:misoko@tta.or.kr" TargetMode="External"/><Relationship Id="rId24" Type="http://schemas.openxmlformats.org/officeDocument/2006/relationships/hyperlink" Target="http://www.itu.int/itu-t/recommendations/rec.aspx?id=6143" TargetMode="External"/><Relationship Id="rId32" Type="http://schemas.openxmlformats.org/officeDocument/2006/relationships/hyperlink" Target="http://www.itu.int/itu-t/recommendations/rec.aspx?id=6824" TargetMode="External"/><Relationship Id="rId37" Type="http://schemas.openxmlformats.org/officeDocument/2006/relationships/hyperlink" Target="http://www.itu.int/itu-t/recommendations/rec.aspx?id=9544" TargetMode="External"/><Relationship Id="rId40" Type="http://schemas.openxmlformats.org/officeDocument/2006/relationships/hyperlink" Target="http://www.itu.int/itu-t/recommendations/rec.aspx?id=8339" TargetMode="External"/><Relationship Id="rId45" Type="http://schemas.openxmlformats.org/officeDocument/2006/relationships/hyperlink" Target="http://www.itu.int/itu-t/recommendations/rec.aspx?id=5714" TargetMode="External"/><Relationship Id="rId53" Type="http://schemas.openxmlformats.org/officeDocument/2006/relationships/hyperlink" Target="http://www.itu.int/itu-t/recommendations/rec.aspx?id=7412" TargetMode="External"/><Relationship Id="rId58" Type="http://schemas.openxmlformats.org/officeDocument/2006/relationships/hyperlink" Target="http://www.itu.int/itu-t/recommendations/rec.aspx?id=6251" TargetMode="External"/><Relationship Id="rId66" Type="http://schemas.openxmlformats.org/officeDocument/2006/relationships/hyperlink" Target="http://www.itu.int/itu-t/recommendations/rec.aspx?id=11725" TargetMode="External"/><Relationship Id="rId74" Type="http://schemas.openxmlformats.org/officeDocument/2006/relationships/hyperlink" Target="http://www.itu.int/itu-t/recommendations/rec.aspx?id=13613" TargetMode="External"/><Relationship Id="rId79" Type="http://schemas.openxmlformats.org/officeDocument/2006/relationships/hyperlink" Target="http://www.itu.int/itu-t/recommendations/rec.aspx?id=12047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itu.int/itu-t/recommendations/rec.aspx?id=11929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www.itu.int/itu-t/recommendations/rec.aspx?id=9236" TargetMode="External"/><Relationship Id="rId31" Type="http://schemas.openxmlformats.org/officeDocument/2006/relationships/hyperlink" Target="http://www.itu.int/itu-t/recommendations/rec.aspx?id=6154" TargetMode="External"/><Relationship Id="rId44" Type="http://schemas.openxmlformats.org/officeDocument/2006/relationships/hyperlink" Target="http://www.itu.int/itu-t/recommendations/rec.aspx?id=13737" TargetMode="External"/><Relationship Id="rId52" Type="http://schemas.openxmlformats.org/officeDocument/2006/relationships/hyperlink" Target="http://www.itu.int/itu-t/recommendations/rec.aspx?id=10073" TargetMode="External"/><Relationship Id="rId60" Type="http://schemas.openxmlformats.org/officeDocument/2006/relationships/hyperlink" Target="http://www.itu.int/itu-t/recommendations/rec.aspx?id=8603" TargetMode="External"/><Relationship Id="rId65" Type="http://schemas.openxmlformats.org/officeDocument/2006/relationships/hyperlink" Target="http://www.itu.int/itu-t/recommendations/rec.aspx?id=7312" TargetMode="External"/><Relationship Id="rId73" Type="http://schemas.openxmlformats.org/officeDocument/2006/relationships/hyperlink" Target="http://www.itu.int/itu-t/recommendations/rec.aspx?id=12443" TargetMode="External"/><Relationship Id="rId78" Type="http://schemas.openxmlformats.org/officeDocument/2006/relationships/hyperlink" Target="http://www.itu.int/itu-t/recommendations/rec.aspx?id=11907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recommendations/rec.aspx?id=12172" TargetMode="External"/><Relationship Id="rId22" Type="http://schemas.openxmlformats.org/officeDocument/2006/relationships/hyperlink" Target="http://www.itu.int/itu-t/recommendations/rec.aspx?id=12784" TargetMode="External"/><Relationship Id="rId27" Type="http://schemas.openxmlformats.org/officeDocument/2006/relationships/hyperlink" Target="http://www.itu.int/itu-t/recommendations/rec.aspx?id=6153" TargetMode="External"/><Relationship Id="rId30" Type="http://schemas.openxmlformats.org/officeDocument/2006/relationships/hyperlink" Target="http://www.itu.int/itu-t/recommendations/rec.aspx?id=2295" TargetMode="External"/><Relationship Id="rId35" Type="http://schemas.openxmlformats.org/officeDocument/2006/relationships/hyperlink" Target="http://www.itu.int/itu-t/recommendations/rec.aspx?id=9294" TargetMode="External"/><Relationship Id="rId43" Type="http://schemas.openxmlformats.org/officeDocument/2006/relationships/hyperlink" Target="http://www.itu.int/itu-t/recommendations/rec.aspx?id=6992" TargetMode="External"/><Relationship Id="rId48" Type="http://schemas.openxmlformats.org/officeDocument/2006/relationships/hyperlink" Target="http://www.itu.int/itu-t/recommendations/rec.aspx?id=8797" TargetMode="External"/><Relationship Id="rId56" Type="http://schemas.openxmlformats.org/officeDocument/2006/relationships/hyperlink" Target="http://www.itu.int/itu-t/recommendations/rec.aspx?id=8727" TargetMode="External"/><Relationship Id="rId64" Type="http://schemas.openxmlformats.org/officeDocument/2006/relationships/hyperlink" Target="http://www.itu.int/itu-t/recommendations/rec.aspx?id=9243" TargetMode="External"/><Relationship Id="rId69" Type="http://schemas.openxmlformats.org/officeDocument/2006/relationships/hyperlink" Target="http://www.itu.int/itu-t/recommendations/rec.aspx?id=11952" TargetMode="External"/><Relationship Id="rId77" Type="http://schemas.openxmlformats.org/officeDocument/2006/relationships/hyperlink" Target="http://www.itu.int/itu-t/recommendations/rec.aspx?id=1204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itu.int/itu-t/recommendations/rec.aspx?id=7270" TargetMode="External"/><Relationship Id="rId72" Type="http://schemas.openxmlformats.org/officeDocument/2006/relationships/hyperlink" Target="http://www.itu.int/itu-t/recommendations/rec.aspx?id=13288" TargetMode="External"/><Relationship Id="rId80" Type="http://schemas.openxmlformats.org/officeDocument/2006/relationships/hyperlink" Target="https://www.itu.int/ITU-T/recommendations/search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kckoo@tta.or.kr" TargetMode="External"/><Relationship Id="rId17" Type="http://schemas.openxmlformats.org/officeDocument/2006/relationships/hyperlink" Target="http://www.itu.int/itu-t/recommendations/rec.aspx?id=9207" TargetMode="External"/><Relationship Id="rId25" Type="http://schemas.openxmlformats.org/officeDocument/2006/relationships/hyperlink" Target="http://www.itu.int/itu-t/recommendations/rec.aspx?id=13412" TargetMode="External"/><Relationship Id="rId33" Type="http://schemas.openxmlformats.org/officeDocument/2006/relationships/hyperlink" Target="http://www.itu.int/itu-t/recommendations/rec.aspx?id=6155" TargetMode="External"/><Relationship Id="rId38" Type="http://schemas.openxmlformats.org/officeDocument/2006/relationships/hyperlink" Target="http://www.itu.int/itu-t/recommendations/rec.aspx?id=8965" TargetMode="External"/><Relationship Id="rId46" Type="http://schemas.openxmlformats.org/officeDocument/2006/relationships/hyperlink" Target="http://www.itu.int/itu-t/recommendations/rec.aspx?id=6141" TargetMode="External"/><Relationship Id="rId59" Type="http://schemas.openxmlformats.org/officeDocument/2006/relationships/hyperlink" Target="http://www.itu.int/itu-t/recommendations/rec.aspx?id=13270" TargetMode="External"/><Relationship Id="rId67" Type="http://schemas.openxmlformats.org/officeDocument/2006/relationships/hyperlink" Target="http://www.itu.int/itu-t/recommendations/rec.aspx?id=6140" TargetMode="External"/><Relationship Id="rId20" Type="http://schemas.openxmlformats.org/officeDocument/2006/relationships/hyperlink" Target="http://www.itu.int/itu-t/recommendations/rec.aspx?id=6248" TargetMode="External"/><Relationship Id="rId41" Type="http://schemas.openxmlformats.org/officeDocument/2006/relationships/hyperlink" Target="http://www.itu.int/itu-t/recommendations/rec.aspx?id=8913" TargetMode="External"/><Relationship Id="rId54" Type="http://schemas.openxmlformats.org/officeDocument/2006/relationships/hyperlink" Target="http://www.itu.int/itu-t/recommendations/rec.aspx?id=8493" TargetMode="External"/><Relationship Id="rId62" Type="http://schemas.openxmlformats.org/officeDocument/2006/relationships/hyperlink" Target="http://www.itu.int/itu-t/recommendations/rec.aspx?id=9295" TargetMode="External"/><Relationship Id="rId70" Type="http://schemas.openxmlformats.org/officeDocument/2006/relationships/hyperlink" Target="http://www.itu.int/itu-t/recommendations/rec.aspx?id=12980" TargetMode="External"/><Relationship Id="rId75" Type="http://schemas.openxmlformats.org/officeDocument/2006/relationships/hyperlink" Target="http://www.itu.int/itu-t/recommendations/rec.aspx?id=9096" TargetMode="Externa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tu.int/itu-t/recommendations/rec.aspx?id=8957" TargetMode="External"/><Relationship Id="rId23" Type="http://schemas.openxmlformats.org/officeDocument/2006/relationships/hyperlink" Target="http://www.itu.int/itu-t/recommendations/rec.aspx?id=11764" TargetMode="External"/><Relationship Id="rId28" Type="http://schemas.openxmlformats.org/officeDocument/2006/relationships/hyperlink" Target="http://www.itu.int/itu-t/recommendations/rec.aspx?id=6146" TargetMode="External"/><Relationship Id="rId36" Type="http://schemas.openxmlformats.org/officeDocument/2006/relationships/hyperlink" Target="http://www.itu.int/itu-t/recommendations/rec.aspx?id=6147" TargetMode="External"/><Relationship Id="rId49" Type="http://schemas.openxmlformats.org/officeDocument/2006/relationships/hyperlink" Target="http://www.itu.int/itu-t/recommendations/rec.aspx?id=7271" TargetMode="External"/><Relationship Id="rId57" Type="http://schemas.openxmlformats.org/officeDocument/2006/relationships/hyperlink" Target="http://www.itu.int/itu-t/recommendations/rec.aspx?id=85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22FAE8CF74EA40A6B546F77B1B462AF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F215698-9311-4130-9F8A-5191E2B06E81}"/>
      </w:docPartPr>
      <w:docPartBody>
        <w:p w:rsidR="00DD4590" w:rsidRDefault="00040CE3" w:rsidP="00040CE3">
          <w:pPr>
            <w:pStyle w:val="22FAE8CF74EA40A6B546F77B1B462AF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6286CB180F422C8726846EC938DAF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37737B-153B-4715-B8E9-7E8959696CE3}"/>
      </w:docPartPr>
      <w:docPartBody>
        <w:p w:rsidR="00DD4590" w:rsidRDefault="00040CE3" w:rsidP="00040CE3">
          <w:pPr>
            <w:pStyle w:val="496286CB180F422C8726846EC938DAF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369BB6BB5CD445198B83C547C920A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9BE9DD7-A43D-4FF9-9DAB-A2B5B85DE75C}"/>
      </w:docPartPr>
      <w:docPartBody>
        <w:p w:rsidR="00DD4590" w:rsidRDefault="00040CE3" w:rsidP="00040CE3">
          <w:pPr>
            <w:pStyle w:val="6369BB6BB5CD445198B83C547C920AD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D5433156164E888FFBF34C04DD649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F49CD22-D94A-4CE8-A936-D7EC71D6A362}"/>
      </w:docPartPr>
      <w:docPartBody>
        <w:p w:rsidR="00DD4590" w:rsidRDefault="00040CE3" w:rsidP="00040CE3">
          <w:pPr>
            <w:pStyle w:val="7ED5433156164E888FFBF34C04DD649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62B3686DBA84503B4AFAF476F4CD5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60FBFAA-FEB2-4241-808F-88DF788B298C}"/>
      </w:docPartPr>
      <w:docPartBody>
        <w:p w:rsidR="00DD4590" w:rsidRDefault="00040CE3" w:rsidP="00040CE3">
          <w:pPr>
            <w:pStyle w:val="662B3686DBA84503B4AFAF476F4CD5A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193905F255F4B238D7D7A1A64C59ED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DBD5DD4-7283-4F29-82E1-8A33B3D09834}"/>
      </w:docPartPr>
      <w:docPartBody>
        <w:p w:rsidR="00DD4590" w:rsidRDefault="00040CE3" w:rsidP="00040CE3">
          <w:pPr>
            <w:pStyle w:val="4193905F255F4B238D7D7A1A64C59ED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40CE3"/>
    <w:rsid w:val="000A36B3"/>
    <w:rsid w:val="00256D54"/>
    <w:rsid w:val="00325869"/>
    <w:rsid w:val="00357115"/>
    <w:rsid w:val="003E3757"/>
    <w:rsid w:val="003F520B"/>
    <w:rsid w:val="00400FFE"/>
    <w:rsid w:val="00403A9C"/>
    <w:rsid w:val="00581A77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324FD"/>
    <w:rsid w:val="00841C9F"/>
    <w:rsid w:val="00883915"/>
    <w:rsid w:val="008A3D52"/>
    <w:rsid w:val="008D554D"/>
    <w:rsid w:val="00947D8D"/>
    <w:rsid w:val="00970C31"/>
    <w:rsid w:val="0099071C"/>
    <w:rsid w:val="00A12D68"/>
    <w:rsid w:val="00A33DD7"/>
    <w:rsid w:val="00A3586C"/>
    <w:rsid w:val="00AC7F00"/>
    <w:rsid w:val="00AF3CAC"/>
    <w:rsid w:val="00C537FF"/>
    <w:rsid w:val="00C66207"/>
    <w:rsid w:val="00C7519D"/>
    <w:rsid w:val="00C82D21"/>
    <w:rsid w:val="00D40096"/>
    <w:rsid w:val="00D97F21"/>
    <w:rsid w:val="00DD4590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CE3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22FAE8CF74EA40A6B546F77B1B462AFB">
    <w:name w:val="22FAE8CF74EA40A6B546F77B1B462AFB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96286CB180F422C8726846EC938DAF4">
    <w:name w:val="496286CB180F422C8726846EC938DAF4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369BB6BB5CD445198B83C547C920AD1">
    <w:name w:val="6369BB6BB5CD445198B83C547C920AD1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7ED5433156164E888FFBF34C04DD649D">
    <w:name w:val="7ED5433156164E888FFBF34C04DD649D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62B3686DBA84503B4AFAF476F4CD5A2">
    <w:name w:val="662B3686DBA84503B4AFAF476F4CD5A2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193905F255F4B238D7D7A1A64C59ED1">
    <w:name w:val="4193905F255F4B238D7D7A1A64C59ED1"/>
    <w:rsid w:val="00040CE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10-14 December 2018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Discussion</Purpose1>
    <Abstract xmlns="3f6fad35-1f81-480e-a4e5-6e5474dcfb96">This contribution is to raise discussion points for“Erratum” which has been used for ITU-T publications.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TSAG-C51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Korea(Republic of)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3f6fad35-1f81-480e-a4e5-6e5474dcfb9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.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4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Proposal on discussion points for “Erratum”</vt:lpstr>
      <vt:lpstr>Proposal on discussion points for “Erratum”</vt:lpstr>
    </vt:vector>
  </TitlesOfParts>
  <Company>ITU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on discussion points for “Erratum”</dc:title>
  <dc:subject/>
  <dc:creator>Guy, Florence</dc:creator>
  <cp:keywords>Erratum; Document definition; ITU-T Working method;</cp:keywords>
  <dc:description/>
  <cp:lastModifiedBy>Al-Mnini, Lara</cp:lastModifiedBy>
  <cp:revision>3</cp:revision>
  <cp:lastPrinted>2018-11-02T00:28:00Z</cp:lastPrinted>
  <dcterms:created xsi:type="dcterms:W3CDTF">2018-11-27T09:05:00Z</dcterms:created>
  <dcterms:modified xsi:type="dcterms:W3CDTF">2018-11-27T09:07:00Z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