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7"/>
        <w:gridCol w:w="324"/>
        <w:gridCol w:w="3969"/>
        <w:gridCol w:w="528"/>
        <w:gridCol w:w="3441"/>
      </w:tblGrid>
      <w:tr w:rsidR="00250867" w:rsidRPr="00250867" w:rsidTr="00B4699B">
        <w:trPr>
          <w:cantSplit/>
          <w:jc w:val="center"/>
        </w:trPr>
        <w:tc>
          <w:tcPr>
            <w:tcW w:w="714" w:type="pct"/>
            <w:vMerge w:val="restart"/>
            <w:vAlign w:val="center"/>
          </w:tcPr>
          <w:p w:rsidR="00250867" w:rsidRPr="00250867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lang w:val="en-GB" w:eastAsia="zh-CN" w:bidi="ar-SY"/>
              </w:rPr>
            </w:pPr>
            <w:bookmarkStart w:id="0" w:name="dnum" w:colFirst="2" w:colLast="2"/>
            <w:bookmarkStart w:id="1" w:name="dtableau"/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23CD9430" wp14:editId="20BAC324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  <w:gridSpan w:val="3"/>
          </w:tcPr>
          <w:p w:rsidR="00250867" w:rsidRPr="00B4699B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left"/>
              <w:rPr>
                <w:rFonts w:eastAsiaTheme="minorEastAsia"/>
                <w:w w:val="110"/>
                <w:lang w:val="en-GB" w:eastAsia="zh-CN" w:bidi="ar-SY"/>
              </w:rPr>
            </w:pPr>
            <w:r w:rsidRPr="00B4699B">
              <w:rPr>
                <w:rFonts w:eastAsiaTheme="minorEastAsia" w:hint="cs"/>
                <w:w w:val="110"/>
                <w:rtl/>
                <w:lang w:eastAsia="zh-CN" w:bidi="ar-EG"/>
              </w:rPr>
              <w:t>الاتحـــاد</w:t>
            </w:r>
            <w:r w:rsidRPr="00B4699B">
              <w:rPr>
                <w:rFonts w:eastAsiaTheme="minorEastAsia" w:hint="eastAsia"/>
                <w:w w:val="110"/>
                <w:rtl/>
                <w:lang w:eastAsia="zh-CN" w:bidi="ar-EG"/>
              </w:rPr>
              <w:t>  </w:t>
            </w:r>
            <w:r w:rsidRPr="00B4699B">
              <w:rPr>
                <w:rFonts w:eastAsiaTheme="minorEastAsia" w:hint="cs"/>
                <w:w w:val="110"/>
                <w:rtl/>
                <w:lang w:eastAsia="zh-CN" w:bidi="ar-EG"/>
              </w:rPr>
              <w:t>الدولـــي</w:t>
            </w:r>
            <w:r w:rsidRPr="00B4699B">
              <w:rPr>
                <w:rFonts w:eastAsiaTheme="minorEastAsia" w:hint="eastAsia"/>
                <w:w w:val="110"/>
                <w:rtl/>
                <w:lang w:eastAsia="zh-CN" w:bidi="ar-EG"/>
              </w:rPr>
              <w:t>  </w:t>
            </w:r>
            <w:r w:rsidRPr="00B4699B">
              <w:rPr>
                <w:rFonts w:eastAsiaTheme="minorEastAsia" w:hint="cs"/>
                <w:w w:val="110"/>
                <w:rtl/>
                <w:lang w:eastAsia="zh-CN" w:bidi="ar-EG"/>
              </w:rPr>
              <w:t>للاتصـــالات</w:t>
            </w:r>
          </w:p>
        </w:tc>
        <w:tc>
          <w:tcPr>
            <w:tcW w:w="1785" w:type="pct"/>
          </w:tcPr>
          <w:p w:rsidR="00250867" w:rsidRPr="00250867" w:rsidRDefault="00B4699B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ascii="Times New Roman Bold" w:eastAsiaTheme="minorEastAsia" w:hAnsi="Times New Roman Bold"/>
                <w:sz w:val="28"/>
                <w:szCs w:val="38"/>
                <w:lang w:val="en-GB" w:eastAsia="zh-CN" w:bidi="ar-SY"/>
              </w:rPr>
            </w:pPr>
            <w:r>
              <w:rPr>
                <w:rFonts w:ascii="Times New Roman Bold" w:eastAsiaTheme="minorEastAsia" w:hAnsi="Times New Roman Bold"/>
                <w:b/>
                <w:bCs/>
                <w:sz w:val="28"/>
                <w:szCs w:val="38"/>
                <w:lang w:val="en-GB" w:eastAsia="zh-CN" w:bidi="ar-SY"/>
              </w:rPr>
              <w:t>T</w:t>
            </w:r>
            <w:r w:rsidR="006F7BB3">
              <w:rPr>
                <w:rFonts w:ascii="Times New Roman Bold" w:eastAsiaTheme="minorEastAsia" w:hAnsi="Times New Roman Bold"/>
                <w:b/>
                <w:bCs/>
                <w:sz w:val="28"/>
                <w:szCs w:val="38"/>
                <w:lang w:val="en-GB" w:eastAsia="zh-CN" w:bidi="ar-SY"/>
              </w:rPr>
              <w:t>SAG-R3</w:t>
            </w:r>
            <w:r w:rsidR="009309CA">
              <w:rPr>
                <w:rFonts w:ascii="Times New Roman Bold" w:eastAsiaTheme="minorEastAsia" w:hAnsi="Times New Roman Bold"/>
                <w:b/>
                <w:bCs/>
                <w:sz w:val="28"/>
                <w:szCs w:val="38"/>
                <w:lang w:val="en-GB" w:eastAsia="zh-CN" w:bidi="ar-SY"/>
              </w:rPr>
              <w:t>-</w:t>
            </w:r>
            <w:r w:rsidR="00250867" w:rsidRPr="00250867">
              <w:rPr>
                <w:rFonts w:ascii="Times New Roman Bold" w:eastAsiaTheme="minorEastAsia" w:hAnsi="Times New Roman Bold"/>
                <w:b/>
                <w:bCs/>
                <w:sz w:val="28"/>
                <w:szCs w:val="38"/>
                <w:lang w:val="en-GB" w:eastAsia="zh-CN" w:bidi="ar-SY"/>
              </w:rPr>
              <w:t>A</w:t>
            </w:r>
          </w:p>
        </w:tc>
      </w:tr>
      <w:tr w:rsidR="00250867" w:rsidRPr="006F7BB3" w:rsidTr="00B4699B">
        <w:trPr>
          <w:cantSplit/>
          <w:trHeight w:val="355"/>
          <w:jc w:val="center"/>
        </w:trPr>
        <w:tc>
          <w:tcPr>
            <w:tcW w:w="714" w:type="pct"/>
            <w:vMerge/>
          </w:tcPr>
          <w:p w:rsidR="00250867" w:rsidRPr="00250867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val="en-GB" w:eastAsia="zh-CN" w:bidi="ar-SY"/>
              </w:rPr>
            </w:pPr>
            <w:bookmarkStart w:id="2" w:name="ddate" w:colFirst="2" w:colLast="2"/>
            <w:bookmarkEnd w:id="0"/>
          </w:p>
        </w:tc>
        <w:tc>
          <w:tcPr>
            <w:tcW w:w="2501" w:type="pct"/>
            <w:gridSpan w:val="3"/>
            <w:vMerge w:val="restart"/>
          </w:tcPr>
          <w:p w:rsidR="00250867" w:rsidRPr="00FC5AF6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 w:line="400" w:lineRule="exact"/>
              <w:jc w:val="left"/>
              <w:rPr>
                <w:rFonts w:ascii="Times New Roman Bold" w:eastAsiaTheme="minorEastAsia" w:hAnsi="Times New Roman Bold"/>
                <w:b/>
                <w:bCs/>
                <w:w w:val="120"/>
                <w:sz w:val="26"/>
                <w:szCs w:val="36"/>
                <w:rtl/>
                <w:lang w:eastAsia="zh-CN" w:bidi="ar-SY"/>
              </w:rPr>
            </w:pPr>
            <w:r w:rsidRPr="00FC5AF6">
              <w:rPr>
                <w:rFonts w:ascii="Times New Roman Bold" w:eastAsiaTheme="minorEastAsia" w:hAnsi="Times New Roman Bold" w:hint="cs"/>
                <w:b/>
                <w:bCs/>
                <w:w w:val="120"/>
                <w:sz w:val="26"/>
                <w:szCs w:val="36"/>
                <w:rtl/>
                <w:lang w:eastAsia="zh-CN"/>
              </w:rPr>
              <w:t>قطــاع تقييـس الاتصــالات</w:t>
            </w:r>
          </w:p>
          <w:p w:rsidR="00250867" w:rsidRPr="00250867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4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250867">
              <w:rPr>
                <w:rFonts w:eastAsiaTheme="minorEastAsia" w:hint="cs"/>
                <w:rtl/>
                <w:lang w:eastAsia="zh-CN"/>
              </w:rPr>
              <w:t xml:space="preserve">فترة الدراسة </w:t>
            </w:r>
            <w:r w:rsidRPr="00250867">
              <w:rPr>
                <w:rFonts w:eastAsiaTheme="minorEastAsia"/>
                <w:lang w:val="en-GB" w:eastAsia="zh-CN" w:bidi="ar-SY"/>
              </w:rPr>
              <w:t>20</w:t>
            </w:r>
            <w:r>
              <w:rPr>
                <w:rFonts w:eastAsiaTheme="minorEastAsia"/>
                <w:lang w:val="en-GB" w:eastAsia="zh-CN" w:bidi="ar-SY"/>
              </w:rPr>
              <w:t>20</w:t>
            </w:r>
            <w:r w:rsidRPr="00250867">
              <w:rPr>
                <w:rFonts w:eastAsiaTheme="minorEastAsia"/>
                <w:lang w:val="en-GB" w:eastAsia="zh-CN" w:bidi="ar-SY"/>
              </w:rPr>
              <w:t>-201</w:t>
            </w:r>
            <w:r>
              <w:rPr>
                <w:rFonts w:eastAsiaTheme="minorEastAsia"/>
                <w:lang w:val="en-GB" w:eastAsia="zh-CN" w:bidi="ar-SY"/>
              </w:rPr>
              <w:t>7</w:t>
            </w:r>
          </w:p>
        </w:tc>
        <w:tc>
          <w:tcPr>
            <w:tcW w:w="1785" w:type="pct"/>
          </w:tcPr>
          <w:p w:rsidR="00250867" w:rsidRPr="006F7BB3" w:rsidRDefault="006F7BB3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ascii="Times New Roman Bold" w:eastAsiaTheme="minorEastAsia" w:hAnsi="Times New Roman Bold"/>
                <w:b/>
                <w:bCs/>
                <w:sz w:val="28"/>
                <w:szCs w:val="38"/>
                <w:rtl/>
                <w:lang w:val="en-GB" w:eastAsia="zh-CN" w:bidi="ar-SY"/>
              </w:rPr>
            </w:pPr>
            <w:r w:rsidRPr="006F7BB3">
              <w:rPr>
                <w:rFonts w:ascii="Times New Roman Bold" w:eastAsiaTheme="minorEastAsia" w:hAnsi="Times New Roman Bold" w:hint="cs"/>
                <w:b/>
                <w:bCs/>
                <w:sz w:val="28"/>
                <w:szCs w:val="38"/>
                <w:rtl/>
                <w:lang w:val="en-GB" w:eastAsia="zh-CN" w:bidi="ar-SY"/>
              </w:rPr>
              <w:t xml:space="preserve">يناير </w:t>
            </w:r>
            <w:r w:rsidRPr="006F7BB3">
              <w:rPr>
                <w:rFonts w:ascii="Times New Roman Bold" w:eastAsiaTheme="minorEastAsia" w:hAnsi="Times New Roman Bold"/>
                <w:b/>
                <w:bCs/>
                <w:sz w:val="28"/>
                <w:szCs w:val="38"/>
                <w:lang w:val="en-GB" w:eastAsia="zh-CN" w:bidi="ar-SY"/>
              </w:rPr>
              <w:t>2019</w:t>
            </w:r>
          </w:p>
        </w:tc>
      </w:tr>
      <w:tr w:rsidR="00250867" w:rsidRPr="00250867" w:rsidTr="00B4699B">
        <w:trPr>
          <w:cantSplit/>
          <w:trHeight w:val="520"/>
          <w:jc w:val="center"/>
        </w:trPr>
        <w:tc>
          <w:tcPr>
            <w:tcW w:w="714" w:type="pct"/>
            <w:vMerge/>
            <w:tcBorders>
              <w:bottom w:val="single" w:sz="12" w:space="0" w:color="auto"/>
            </w:tcBorders>
          </w:tcPr>
          <w:p w:rsidR="00250867" w:rsidRPr="00250867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val="en-GB" w:eastAsia="zh-CN" w:bidi="ar-SY"/>
              </w:rPr>
            </w:pPr>
            <w:bookmarkStart w:id="3" w:name="dorlang" w:colFirst="2" w:colLast="2"/>
            <w:bookmarkEnd w:id="2"/>
          </w:p>
        </w:tc>
        <w:tc>
          <w:tcPr>
            <w:tcW w:w="2501" w:type="pct"/>
            <w:gridSpan w:val="3"/>
            <w:vMerge/>
            <w:tcBorders>
              <w:bottom w:val="single" w:sz="12" w:space="0" w:color="auto"/>
            </w:tcBorders>
          </w:tcPr>
          <w:p w:rsidR="00250867" w:rsidRPr="00250867" w:rsidRDefault="00250867" w:rsidP="00B4699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left"/>
              <w:rPr>
                <w:rFonts w:eastAsiaTheme="minorEastAsia"/>
                <w:b/>
                <w:bCs/>
                <w:lang w:val="en-GB" w:eastAsia="zh-CN" w:bidi="ar-SY"/>
              </w:rPr>
            </w:pPr>
          </w:p>
        </w:tc>
        <w:tc>
          <w:tcPr>
            <w:tcW w:w="1785" w:type="pct"/>
            <w:tcBorders>
              <w:bottom w:val="single" w:sz="12" w:space="0" w:color="auto"/>
            </w:tcBorders>
          </w:tcPr>
          <w:p w:rsidR="00250867" w:rsidRPr="00250867" w:rsidRDefault="00250867" w:rsidP="009309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ascii="Times New Roman Bold" w:eastAsiaTheme="minorEastAsia" w:hAnsi="Times New Roman Bold"/>
                <w:b/>
                <w:bCs/>
                <w:sz w:val="26"/>
                <w:szCs w:val="36"/>
                <w:lang w:val="en-GB" w:eastAsia="zh-CN" w:bidi="ar-SY"/>
              </w:rPr>
            </w:pPr>
            <w:r w:rsidRPr="00250867">
              <w:rPr>
                <w:rFonts w:ascii="Times New Roman Bold" w:eastAsiaTheme="minorEastAsia" w:hAnsi="Times New Roman Bold" w:hint="cs"/>
                <w:b/>
                <w:bCs/>
                <w:sz w:val="26"/>
                <w:szCs w:val="36"/>
                <w:rtl/>
                <w:lang w:eastAsia="zh-CN"/>
              </w:rPr>
              <w:t xml:space="preserve">الأصل: </w:t>
            </w:r>
            <w:r w:rsidR="009309CA">
              <w:rPr>
                <w:rFonts w:ascii="Times New Roman Bold" w:eastAsiaTheme="minorEastAsia" w:hAnsi="Times New Roman Bold" w:hint="cs"/>
                <w:b/>
                <w:bCs/>
                <w:sz w:val="26"/>
                <w:szCs w:val="36"/>
                <w:rtl/>
                <w:lang w:eastAsia="zh-CN"/>
              </w:rPr>
              <w:t>بالإنكليزية</w:t>
            </w:r>
          </w:p>
        </w:tc>
      </w:tr>
      <w:tr w:rsidR="00250867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</w:tcPr>
          <w:p w:rsidR="00250867" w:rsidRPr="00250867" w:rsidRDefault="00250867" w:rsidP="0025086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250867">
              <w:rPr>
                <w:rFonts w:eastAsiaTheme="minorEastAsia" w:hint="cs"/>
                <w:b/>
                <w:bCs/>
                <w:rtl/>
                <w:lang w:eastAsia="zh-CN"/>
              </w:rPr>
              <w:t>المسألة (المسائل):</w:t>
            </w:r>
          </w:p>
        </w:tc>
        <w:tc>
          <w:tcPr>
            <w:tcW w:w="2333" w:type="pct"/>
            <w:gridSpan w:val="2"/>
          </w:tcPr>
          <w:p w:rsidR="00250867" w:rsidRPr="00250867" w:rsidRDefault="009771DA" w:rsidP="0025086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لا توجد</w:t>
            </w:r>
          </w:p>
        </w:tc>
        <w:tc>
          <w:tcPr>
            <w:tcW w:w="1785" w:type="pct"/>
          </w:tcPr>
          <w:p w:rsidR="00250867" w:rsidRPr="00B4699B" w:rsidRDefault="00B4699B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 xml:space="preserve">جنيف، </w:t>
            </w:r>
            <w:r w:rsidR="006F7BB3">
              <w:rPr>
                <w:rFonts w:eastAsiaTheme="minorEastAsia"/>
                <w:lang w:eastAsia="zh-CN" w:bidi="ar-SY"/>
              </w:rPr>
              <w:t>14-10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F7BB3">
              <w:rPr>
                <w:rFonts w:eastAsiaTheme="minorEastAsia" w:hint="cs"/>
                <w:rtl/>
                <w:lang w:eastAsia="zh-CN" w:bidi="ar-EG"/>
              </w:rPr>
              <w:t xml:space="preserve">ديسمبر </w:t>
            </w:r>
            <w:r>
              <w:rPr>
                <w:rFonts w:eastAsiaTheme="minorEastAsia"/>
                <w:lang w:eastAsia="zh-CN" w:bidi="ar-EG"/>
              </w:rPr>
              <w:t>201</w:t>
            </w:r>
            <w:r w:rsidR="006F7BB3">
              <w:rPr>
                <w:rFonts w:eastAsiaTheme="minorEastAsia"/>
                <w:lang w:eastAsia="zh-CN" w:bidi="ar-EG"/>
              </w:rPr>
              <w:t>8</w:t>
            </w:r>
          </w:p>
        </w:tc>
      </w:tr>
      <w:tr w:rsidR="00250867" w:rsidRPr="00250867" w:rsidTr="00F314B8">
        <w:trPr>
          <w:cantSplit/>
          <w:trHeight w:val="357"/>
          <w:jc w:val="center"/>
        </w:trPr>
        <w:tc>
          <w:tcPr>
            <w:tcW w:w="5000" w:type="pct"/>
            <w:gridSpan w:val="5"/>
          </w:tcPr>
          <w:p w:rsidR="006F7BB3" w:rsidRPr="00F63709" w:rsidRDefault="006F7BB3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400" w:lineRule="exact"/>
              <w:jc w:val="center"/>
              <w:rPr>
                <w:rFonts w:ascii="Times New Roman Bold" w:eastAsiaTheme="minorEastAsia" w:hAnsi="Times New Roman Bold"/>
                <w:b/>
                <w:bCs/>
                <w:w w:val="110"/>
                <w:sz w:val="28"/>
                <w:szCs w:val="40"/>
                <w:lang w:eastAsia="zh-CN"/>
              </w:rPr>
            </w:pPr>
            <w:bookmarkStart w:id="6" w:name="dtitle" w:colFirst="0" w:colLast="0"/>
            <w:bookmarkEnd w:id="4"/>
            <w:bookmarkEnd w:id="5"/>
            <w:r w:rsidRPr="00F63709">
              <w:rPr>
                <w:rFonts w:ascii="Times New Roman Bold" w:eastAsiaTheme="minorEastAsia" w:hAnsi="Times New Roman Bold"/>
                <w:b/>
                <w:bCs/>
                <w:w w:val="110"/>
                <w:sz w:val="28"/>
                <w:szCs w:val="40"/>
                <w:rtl/>
                <w:lang w:eastAsia="zh-CN"/>
              </w:rPr>
              <w:t>الفريق الاستشاري لتقييس الاتصالات</w:t>
            </w:r>
          </w:p>
          <w:p w:rsidR="00250867" w:rsidRPr="00250867" w:rsidRDefault="006F7BB3" w:rsidP="00AC76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400" w:lineRule="exact"/>
              <w:jc w:val="center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F63709">
              <w:rPr>
                <w:rFonts w:ascii="Times New Roman Bold" w:eastAsiaTheme="minorEastAsia" w:hAnsi="Times New Roman Bold"/>
                <w:b/>
                <w:bCs/>
                <w:w w:val="110"/>
                <w:sz w:val="28"/>
                <w:szCs w:val="40"/>
                <w:rtl/>
                <w:lang w:eastAsia="zh-CN"/>
              </w:rPr>
              <w:t xml:space="preserve">التقرير </w:t>
            </w:r>
            <w:r w:rsidR="00AC76E0">
              <w:rPr>
                <w:rFonts w:ascii="Times New Roman Bold" w:eastAsiaTheme="minorEastAsia" w:hAnsi="Times New Roman Bold"/>
                <w:b/>
                <w:bCs/>
                <w:w w:val="110"/>
                <w:sz w:val="28"/>
                <w:szCs w:val="40"/>
                <w:lang w:eastAsia="zh-CN"/>
              </w:rPr>
              <w:t>3</w:t>
            </w:r>
          </w:p>
        </w:tc>
      </w:tr>
      <w:tr w:rsidR="006F7BB3" w:rsidRPr="00250867" w:rsidTr="00F314B8">
        <w:trPr>
          <w:cantSplit/>
          <w:trHeight w:val="357"/>
          <w:jc w:val="center"/>
        </w:trPr>
        <w:tc>
          <w:tcPr>
            <w:tcW w:w="882" w:type="pct"/>
            <w:gridSpan w:val="2"/>
          </w:tcPr>
          <w:p w:rsidR="006F7BB3" w:rsidRPr="0066405D" w:rsidRDefault="006F7BB3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lang w:val="en-GB" w:eastAsia="zh-CN" w:bidi="ar-SY"/>
              </w:rPr>
            </w:pPr>
            <w:bookmarkStart w:id="7" w:name="dsource" w:colFirst="1" w:colLast="1"/>
            <w:bookmarkEnd w:id="6"/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المصدر:</w:t>
            </w:r>
          </w:p>
        </w:tc>
        <w:tc>
          <w:tcPr>
            <w:tcW w:w="4118" w:type="pct"/>
            <w:gridSpan w:val="3"/>
          </w:tcPr>
          <w:p w:rsidR="006F7BB3" w:rsidRPr="005703BB" w:rsidRDefault="006F7BB3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lang w:val="en-GB" w:eastAsia="zh-CN" w:bidi="ar-SY"/>
              </w:rPr>
            </w:pPr>
            <w:r w:rsidRPr="005703BB">
              <w:rPr>
                <w:rFonts w:eastAsiaTheme="minorEastAsia"/>
                <w:rtl/>
                <w:lang w:eastAsia="zh-CN" w:bidi="ar-EG"/>
              </w:rPr>
              <w:t>الفريق الاستشاري لتقييس الاتصالات</w:t>
            </w:r>
          </w:p>
        </w:tc>
      </w:tr>
      <w:bookmarkEnd w:id="7"/>
      <w:tr w:rsidR="006F7BB3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</w:tcPr>
          <w:p w:rsidR="006F7BB3" w:rsidRPr="0066405D" w:rsidRDefault="006F7BB3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lang w:val="en-GB" w:eastAsia="zh-CN" w:bidi="ar-SY"/>
              </w:rPr>
            </w:pPr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العنوان:</w:t>
            </w:r>
          </w:p>
        </w:tc>
        <w:tc>
          <w:tcPr>
            <w:tcW w:w="4118" w:type="pct"/>
            <w:gridSpan w:val="3"/>
          </w:tcPr>
          <w:p w:rsidR="006F7BB3" w:rsidRPr="005703BB" w:rsidRDefault="006F7BB3" w:rsidP="00B4120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spacing w:val="-4"/>
                <w:rtl/>
                <w:lang w:eastAsia="zh-CN" w:bidi="ar-EG"/>
              </w:rPr>
            </w:pPr>
            <w:r w:rsidRPr="005703BB">
              <w:rPr>
                <w:rFonts w:eastAsiaTheme="minorEastAsia"/>
                <w:spacing w:val="-4"/>
                <w:rtl/>
                <w:lang w:eastAsia="zh-CN"/>
              </w:rPr>
              <w:t xml:space="preserve">تقرير الاجتماع </w:t>
            </w:r>
            <w:r w:rsidR="006E3A04">
              <w:rPr>
                <w:rFonts w:eastAsiaTheme="minorEastAsia" w:hint="cs"/>
                <w:spacing w:val="-4"/>
                <w:rtl/>
                <w:lang w:eastAsia="zh-CN"/>
              </w:rPr>
              <w:t>الثالث</w:t>
            </w:r>
            <w:r w:rsidRPr="005703BB">
              <w:rPr>
                <w:rFonts w:eastAsiaTheme="minorEastAsia"/>
                <w:spacing w:val="-4"/>
                <w:rtl/>
                <w:lang w:eastAsia="zh-CN"/>
              </w:rPr>
              <w:t xml:space="preserve"> لل</w:t>
            </w:r>
            <w:r w:rsidR="00B41200">
              <w:rPr>
                <w:rFonts w:eastAsiaTheme="minorEastAsia"/>
                <w:spacing w:val="-4"/>
                <w:rtl/>
                <w:lang w:eastAsia="zh-CN"/>
              </w:rPr>
              <w:t>فريق الاستشاري لتقييس الاتصالات</w:t>
            </w:r>
            <w:r w:rsidR="00B41200">
              <w:rPr>
                <w:rFonts w:eastAsiaTheme="minorEastAsia" w:hint="cs"/>
                <w:spacing w:val="-4"/>
                <w:rtl/>
                <w:lang w:eastAsia="zh-CN"/>
              </w:rPr>
              <w:t xml:space="preserve"> (</w:t>
            </w:r>
            <w:r w:rsidRPr="005703BB">
              <w:rPr>
                <w:rFonts w:eastAsiaTheme="minorEastAsia"/>
                <w:spacing w:val="-4"/>
                <w:rtl/>
                <w:lang w:eastAsia="zh-CN"/>
              </w:rPr>
              <w:t>جنيف</w:t>
            </w:r>
            <w:r w:rsidR="00B41200">
              <w:rPr>
                <w:rFonts w:eastAsiaTheme="minorEastAsia" w:hint="cs"/>
                <w:spacing w:val="-4"/>
                <w:rtl/>
                <w:lang w:eastAsia="zh-CN"/>
              </w:rPr>
              <w:t>،</w:t>
            </w:r>
            <w:r w:rsidRPr="005703BB">
              <w:rPr>
                <w:rFonts w:eastAsiaTheme="minorEastAsia"/>
                <w:spacing w:val="-4"/>
                <w:rtl/>
                <w:lang w:eastAsia="zh-CN"/>
              </w:rPr>
              <w:t xml:space="preserve"> </w:t>
            </w:r>
            <w:r w:rsidR="006E3A04">
              <w:rPr>
                <w:rFonts w:eastAsiaTheme="minorEastAsia"/>
                <w:spacing w:val="-4"/>
                <w:lang w:eastAsia="zh-CN"/>
              </w:rPr>
              <w:t>14-10</w:t>
            </w:r>
            <w:r w:rsidR="006E3A04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 ديسمبر </w:t>
            </w:r>
            <w:r w:rsidR="006E3A04">
              <w:rPr>
                <w:rFonts w:eastAsiaTheme="minorEastAsia"/>
                <w:spacing w:val="-4"/>
                <w:lang w:eastAsia="zh-CN" w:bidi="ar-EG"/>
              </w:rPr>
              <w:t>2018</w:t>
            </w:r>
            <w:r w:rsidR="006E3A04">
              <w:rPr>
                <w:rFonts w:eastAsiaTheme="minorEastAsia" w:hint="cs"/>
                <w:spacing w:val="-4"/>
                <w:rtl/>
                <w:lang w:eastAsia="zh-CN" w:bidi="ar-EG"/>
              </w:rPr>
              <w:t>)</w:t>
            </w:r>
          </w:p>
        </w:tc>
      </w:tr>
      <w:tr w:rsidR="006F7BB3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  <w:tcBorders>
              <w:bottom w:val="single" w:sz="8" w:space="0" w:color="auto"/>
            </w:tcBorders>
          </w:tcPr>
          <w:p w:rsidR="006F7BB3" w:rsidRPr="0066405D" w:rsidRDefault="006F7BB3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الغرض:</w:t>
            </w:r>
          </w:p>
        </w:tc>
        <w:tc>
          <w:tcPr>
            <w:tcW w:w="4118" w:type="pct"/>
            <w:gridSpan w:val="3"/>
            <w:tcBorders>
              <w:bottom w:val="single" w:sz="8" w:space="0" w:color="auto"/>
            </w:tcBorders>
          </w:tcPr>
          <w:p w:rsidR="006F7BB3" w:rsidRPr="005703BB" w:rsidRDefault="006E3A04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lang w:val="en-GB" w:eastAsia="zh-CN" w:bidi="ar-SY"/>
              </w:rPr>
            </w:pPr>
            <w:r>
              <w:rPr>
                <w:rFonts w:eastAsiaTheme="minorEastAsia" w:hint="cs"/>
                <w:rtl/>
                <w:lang w:val="en-GB" w:eastAsia="zh-CN" w:bidi="ar-EG"/>
              </w:rPr>
              <w:t>إداري</w:t>
            </w:r>
          </w:p>
        </w:tc>
      </w:tr>
      <w:tr w:rsidR="006F7BB3" w:rsidRPr="00250867" w:rsidTr="006E3A04">
        <w:trPr>
          <w:cantSplit/>
          <w:trHeight w:val="357"/>
          <w:jc w:val="center"/>
        </w:trPr>
        <w:tc>
          <w:tcPr>
            <w:tcW w:w="882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F7BB3" w:rsidRPr="0066405D" w:rsidRDefault="006F7BB3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  <w:bookmarkStart w:id="8" w:name="dtitle1" w:colFirst="1" w:colLast="1"/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الاتصال:</w:t>
            </w:r>
          </w:p>
        </w:tc>
        <w:tc>
          <w:tcPr>
            <w:tcW w:w="2059" w:type="pct"/>
            <w:tcBorders>
              <w:top w:val="single" w:sz="8" w:space="0" w:color="auto"/>
              <w:bottom w:val="single" w:sz="8" w:space="0" w:color="auto"/>
            </w:tcBorders>
          </w:tcPr>
          <w:p w:rsidR="006F7BB3" w:rsidRPr="00493589" w:rsidRDefault="006F7BB3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position w:val="2"/>
                <w:rtl/>
                <w:lang w:val="en-GB" w:eastAsia="zh-CN" w:bidi="ar-SY"/>
              </w:rPr>
            </w:pPr>
            <w:r w:rsidRPr="00493589">
              <w:rPr>
                <w:rFonts w:eastAsiaTheme="minorEastAsia"/>
                <w:position w:val="2"/>
                <w:rtl/>
                <w:lang w:val="en-GB" w:eastAsia="zh-CN" w:bidi="ar-SY"/>
              </w:rPr>
              <w:t>بروس</w:t>
            </w:r>
            <w:r w:rsidRPr="00493589">
              <w:rPr>
                <w:rFonts w:eastAsiaTheme="minorEastAsia" w:hint="cs"/>
                <w:position w:val="2"/>
                <w:rtl/>
                <w:lang w:val="en-GB" w:eastAsia="zh-CN" w:bidi="ar-SY"/>
              </w:rPr>
              <w:t> </w:t>
            </w:r>
            <w:r w:rsidRPr="00493589">
              <w:rPr>
                <w:rFonts w:eastAsiaTheme="minorEastAsia"/>
                <w:position w:val="2"/>
                <w:rtl/>
                <w:lang w:val="en-GB" w:eastAsia="zh-CN" w:bidi="ar-SY"/>
              </w:rPr>
              <w:t>غراس</w:t>
            </w:r>
            <w:r w:rsidRPr="00493589">
              <w:rPr>
                <w:rFonts w:eastAsiaTheme="minorEastAsia" w:hint="cs"/>
                <w:position w:val="2"/>
                <w:rtl/>
                <w:lang w:val="en-GB" w:eastAsia="zh-CN" w:bidi="ar-SY"/>
              </w:rPr>
              <w:t>ي</w:t>
            </w:r>
            <w:r w:rsidRPr="00493589">
              <w:rPr>
                <w:rFonts w:eastAsiaTheme="minorEastAsia"/>
                <w:position w:val="2"/>
                <w:rtl/>
                <w:lang w:val="en-GB" w:eastAsia="zh-CN" w:bidi="ar-EG"/>
              </w:rPr>
              <w:br/>
            </w:r>
            <w:r w:rsidRPr="00493589">
              <w:rPr>
                <w:rFonts w:eastAsiaTheme="minorEastAsia"/>
                <w:position w:val="2"/>
                <w:rtl/>
                <w:lang w:val="en-GB" w:eastAsia="zh-CN" w:bidi="ar-SY"/>
              </w:rPr>
              <w:t xml:space="preserve">رئيس </w:t>
            </w:r>
            <w:r w:rsidRPr="00493589">
              <w:rPr>
                <w:rFonts w:eastAsiaTheme="minorEastAsia"/>
                <w:position w:val="2"/>
                <w:rtl/>
                <w:lang w:val="en-GB" w:eastAsia="zh-CN" w:bidi="ar-EG"/>
              </w:rPr>
              <w:t>الفريق الاستشاري لتقييس الاتصالات</w:t>
            </w:r>
          </w:p>
        </w:tc>
        <w:tc>
          <w:tcPr>
            <w:tcW w:w="2059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F7BB3" w:rsidRPr="00493589" w:rsidRDefault="006F7BB3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position w:val="2"/>
                <w:rtl/>
                <w:lang w:val="en-GB" w:eastAsia="zh-CN" w:bidi="ar-SY"/>
              </w:rPr>
            </w:pPr>
            <w:r w:rsidRPr="00493589">
              <w:rPr>
                <w:rFonts w:eastAsiaTheme="minorEastAsia" w:hint="cs"/>
                <w:position w:val="2"/>
                <w:rtl/>
                <w:lang w:val="en-GB" w:eastAsia="zh-CN" w:bidi="ar-SY"/>
              </w:rPr>
              <w:t>الهاتف:</w:t>
            </w:r>
            <w:r w:rsidRPr="00493589">
              <w:rPr>
                <w:rFonts w:eastAsiaTheme="minorEastAsia"/>
                <w:position w:val="2"/>
                <w:rtl/>
                <w:lang w:val="en-GB" w:eastAsia="zh-CN" w:bidi="ar-SY"/>
              </w:rPr>
              <w:tab/>
            </w:r>
            <w:r w:rsidRPr="00493589">
              <w:rPr>
                <w:rFonts w:eastAsiaTheme="minorEastAsia"/>
                <w:position w:val="2"/>
                <w:lang w:val="en-GB" w:eastAsia="zh-CN" w:bidi="ar-SY"/>
              </w:rPr>
              <w:t>+1 613 592-3180</w:t>
            </w:r>
            <w:r w:rsidRPr="00493589">
              <w:rPr>
                <w:rFonts w:eastAsiaTheme="minorEastAsia"/>
                <w:position w:val="2"/>
                <w:rtl/>
                <w:lang w:val="en-GB" w:eastAsia="zh-CN" w:bidi="ar-SY"/>
              </w:rPr>
              <w:br/>
            </w:r>
            <w:r w:rsidRPr="00493589">
              <w:rPr>
                <w:rFonts w:eastAsiaTheme="minorEastAsia" w:hint="cs"/>
                <w:position w:val="2"/>
                <w:rtl/>
                <w:lang w:val="en-GB" w:eastAsia="zh-CN" w:bidi="ar-SY"/>
              </w:rPr>
              <w:t>البريد الإلكتروني:</w:t>
            </w:r>
            <w:r w:rsidRPr="00493589">
              <w:rPr>
                <w:rFonts w:eastAsiaTheme="minorEastAsia"/>
                <w:position w:val="2"/>
                <w:rtl/>
                <w:lang w:val="en-GB" w:eastAsia="zh-CN" w:bidi="ar-SY"/>
              </w:rPr>
              <w:tab/>
            </w:r>
            <w:hyperlink r:id="rId11" w:history="1">
              <w:r w:rsidRPr="00493589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bruce.gracie@ericsson.com</w:t>
              </w:r>
            </w:hyperlink>
          </w:p>
        </w:tc>
      </w:tr>
      <w:tr w:rsidR="00B4699B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  <w:tcBorders>
              <w:top w:val="single" w:sz="8" w:space="0" w:color="auto"/>
            </w:tcBorders>
          </w:tcPr>
          <w:p w:rsidR="00B4699B" w:rsidRPr="0066405D" w:rsidRDefault="00B4699B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</w:p>
        </w:tc>
        <w:tc>
          <w:tcPr>
            <w:tcW w:w="4118" w:type="pct"/>
            <w:gridSpan w:val="3"/>
            <w:tcBorders>
              <w:top w:val="single" w:sz="8" w:space="0" w:color="auto"/>
            </w:tcBorders>
          </w:tcPr>
          <w:p w:rsidR="00B4699B" w:rsidRPr="0066405D" w:rsidRDefault="00B4699B" w:rsidP="006640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6F7BB3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</w:tcPr>
          <w:p w:rsidR="006F7BB3" w:rsidRPr="0066405D" w:rsidRDefault="006F7BB3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كلمات رئيسية:</w:t>
            </w:r>
          </w:p>
        </w:tc>
        <w:tc>
          <w:tcPr>
            <w:tcW w:w="4118" w:type="pct"/>
            <w:gridSpan w:val="3"/>
          </w:tcPr>
          <w:p w:rsidR="006F7BB3" w:rsidRDefault="006F7BB3" w:rsidP="006F7BB3">
            <w:pPr>
              <w:rPr>
                <w:rtl/>
                <w:lang w:bidi="ar-EG"/>
              </w:rPr>
            </w:pPr>
            <w:r w:rsidRPr="00F63709">
              <w:rPr>
                <w:rtl/>
                <w:lang w:bidi="ar-EG"/>
              </w:rPr>
              <w:t xml:space="preserve">الفريق الاستشاري لتقييس الاتصالات؛ </w:t>
            </w:r>
            <w:r w:rsidRPr="00F63709">
              <w:rPr>
                <w:rtl/>
              </w:rPr>
              <w:t>تقرير</w:t>
            </w:r>
            <w:r w:rsidR="00F54C5C">
              <w:rPr>
                <w:rFonts w:hint="cs"/>
                <w:rtl/>
              </w:rPr>
              <w:t>؛</w:t>
            </w:r>
          </w:p>
        </w:tc>
      </w:tr>
      <w:tr w:rsidR="006F7BB3" w:rsidRPr="00250867" w:rsidTr="00B4699B">
        <w:trPr>
          <w:cantSplit/>
          <w:trHeight w:val="357"/>
          <w:jc w:val="center"/>
        </w:trPr>
        <w:tc>
          <w:tcPr>
            <w:tcW w:w="882" w:type="pct"/>
            <w:gridSpan w:val="2"/>
          </w:tcPr>
          <w:p w:rsidR="006F7BB3" w:rsidRPr="0066405D" w:rsidRDefault="006F7BB3" w:rsidP="006F7BB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 w:after="60" w:line="34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  <w:r w:rsidRPr="0066405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ملخص:</w:t>
            </w:r>
          </w:p>
        </w:tc>
        <w:tc>
          <w:tcPr>
            <w:tcW w:w="4118" w:type="pct"/>
            <w:gridSpan w:val="3"/>
          </w:tcPr>
          <w:p w:rsidR="006F7BB3" w:rsidRDefault="006F7BB3" w:rsidP="006E3A04">
            <w:pPr>
              <w:rPr>
                <w:rtl/>
                <w:lang w:bidi="ar-EG"/>
              </w:rPr>
            </w:pPr>
            <w:r w:rsidRPr="00F63709">
              <w:rPr>
                <w:rtl/>
              </w:rPr>
              <w:t xml:space="preserve">تقرير الاجتماع </w:t>
            </w:r>
            <w:r w:rsidR="006E3A04">
              <w:rPr>
                <w:rFonts w:hint="cs"/>
                <w:rtl/>
              </w:rPr>
              <w:t>الثالث</w:t>
            </w:r>
            <w:r w:rsidRPr="00F63709">
              <w:rPr>
                <w:rtl/>
              </w:rPr>
              <w:t xml:space="preserve"> للفريق الاستشاري لتقييس الاتصالات </w:t>
            </w:r>
            <w:r w:rsidRPr="00F63709">
              <w:rPr>
                <w:rFonts w:hint="cs"/>
                <w:rtl/>
              </w:rPr>
              <w:t xml:space="preserve">التابع لقطاع تقييس الاتصالات بالاتحاد </w:t>
            </w:r>
            <w:r w:rsidRPr="00F63709">
              <w:rPr>
                <w:rtl/>
                <w:lang w:bidi="ar"/>
              </w:rPr>
              <w:t>(</w:t>
            </w:r>
            <w:r w:rsidRPr="00F63709">
              <w:rPr>
                <w:rtl/>
              </w:rPr>
              <w:t xml:space="preserve">جنيف، </w:t>
            </w:r>
            <w:r w:rsidR="006E3A04">
              <w:rPr>
                <w:lang w:bidi="ar-EG"/>
              </w:rPr>
              <w:t>14-10</w:t>
            </w:r>
            <w:r w:rsidR="006E3A04">
              <w:rPr>
                <w:rFonts w:hint="cs"/>
                <w:rtl/>
                <w:lang w:bidi="ar-EG"/>
              </w:rPr>
              <w:t xml:space="preserve"> ديسمبر </w:t>
            </w:r>
            <w:r w:rsidR="006E3A04">
              <w:rPr>
                <w:lang w:bidi="ar-EG"/>
              </w:rPr>
              <w:t>2018</w:t>
            </w:r>
            <w:r w:rsidRPr="00F63709">
              <w:rPr>
                <w:rtl/>
                <w:lang w:bidi="ar"/>
              </w:rPr>
              <w:t xml:space="preserve">) </w:t>
            </w:r>
            <w:r w:rsidRPr="00F63709">
              <w:rPr>
                <w:rtl/>
              </w:rPr>
              <w:t>في</w:t>
            </w:r>
            <w:r w:rsidRPr="00F63709">
              <w:rPr>
                <w:rFonts w:hint="cs"/>
                <w:rtl/>
                <w:lang w:bidi="ar"/>
              </w:rPr>
              <w:t> </w:t>
            </w:r>
            <w:r w:rsidRPr="00F63709">
              <w:rPr>
                <w:rtl/>
              </w:rPr>
              <w:t>فترة الدراسة</w:t>
            </w:r>
            <w:r w:rsidRPr="00F63709">
              <w:rPr>
                <w:rFonts w:hint="cs"/>
                <w:rtl/>
                <w:lang w:bidi="ar"/>
              </w:rPr>
              <w:t> </w:t>
            </w:r>
            <w:r w:rsidRPr="00F63709">
              <w:rPr>
                <w:lang w:bidi="ar-EG"/>
              </w:rPr>
              <w:t>2020</w:t>
            </w:r>
            <w:r w:rsidRPr="00F63709">
              <w:rPr>
                <w:lang w:bidi="ar-EG"/>
              </w:rPr>
              <w:noBreakHyphen/>
              <w:t>2017</w:t>
            </w:r>
            <w:r w:rsidRPr="00F63709">
              <w:rPr>
                <w:rtl/>
                <w:lang w:bidi="ar"/>
              </w:rPr>
              <w:t>.</w:t>
            </w:r>
          </w:p>
        </w:tc>
      </w:tr>
    </w:tbl>
    <w:bookmarkEnd w:id="1"/>
    <w:bookmarkEnd w:id="8"/>
    <w:p w:rsidR="006E3A04" w:rsidRPr="005703BB" w:rsidRDefault="006E3A04" w:rsidP="006E3A04">
      <w:pPr>
        <w:spacing w:before="240"/>
        <w:rPr>
          <w:lang w:bidi="ar-EG"/>
        </w:rPr>
      </w:pPr>
      <w:r w:rsidRPr="005703BB">
        <w:rPr>
          <w:b/>
          <w:bCs/>
          <w:rtl/>
        </w:rPr>
        <w:t>ملاحظة</w:t>
      </w:r>
      <w:r w:rsidRPr="005703BB">
        <w:rPr>
          <w:rtl/>
        </w:rPr>
        <w:t xml:space="preserve"> - جميع الوثائق التي قُدمت ونوقشت أو أُحيط علماً بها في هذا الاجتماع للفريق الاستشاري لتقييس الاتصالات </w:t>
      </w:r>
      <w:r w:rsidRPr="005703BB">
        <w:rPr>
          <w:rFonts w:hint="cs"/>
          <w:rtl/>
        </w:rPr>
        <w:t>مُشار</w:t>
      </w:r>
      <w:r w:rsidRPr="005703BB">
        <w:rPr>
          <w:rtl/>
        </w:rPr>
        <w:t xml:space="preserve"> إليها في جدول الأعمال طي الوثيقتين</w:t>
      </w:r>
      <w:r w:rsidRPr="005703BB">
        <w:rPr>
          <w:rFonts w:hint="cs"/>
          <w:rtl/>
        </w:rPr>
        <w:t xml:space="preserve"> </w:t>
      </w:r>
      <w:hyperlink r:id="rId12" w:history="1">
        <w:r w:rsidRPr="006E3A04">
          <w:rPr>
            <w:rStyle w:val="Hyperlink"/>
            <w:lang w:val="en-GB"/>
          </w:rPr>
          <w:t>TD276</w:t>
        </w:r>
      </w:hyperlink>
      <w:r w:rsidRPr="006E3A04">
        <w:rPr>
          <w:color w:val="0000FF"/>
          <w:u w:val="single"/>
          <w:lang w:val="en-GB"/>
        </w:rPr>
        <w:t>R2</w:t>
      </w:r>
      <w:r w:rsidRPr="005703BB">
        <w:rPr>
          <w:rtl/>
        </w:rPr>
        <w:t xml:space="preserve"> و</w:t>
      </w:r>
      <w:hyperlink r:id="rId13" w:history="1">
        <w:r w:rsidRPr="006E3A04">
          <w:rPr>
            <w:rStyle w:val="Hyperlink"/>
            <w:lang w:val="en-GB"/>
          </w:rPr>
          <w:t>TD277</w:t>
        </w:r>
      </w:hyperlink>
      <w:r w:rsidRPr="005703BB">
        <w:rPr>
          <w:rtl/>
        </w:rPr>
        <w:t>. ويتضمن هذا التقرير الاستنتاجات والإجراءات التي تقرر اتخاذها في هذا الاجتماع</w:t>
      </w:r>
      <w:r w:rsidRPr="005703BB">
        <w:rPr>
          <w:rFonts w:hint="cs"/>
          <w:rtl/>
        </w:rPr>
        <w:t>.</w:t>
      </w:r>
      <w:r w:rsidRPr="005703BB">
        <w:rPr>
          <w:rStyle w:val="FootnoteReference"/>
          <w:rtl/>
        </w:rPr>
        <w:footnoteReference w:id="1"/>
      </w:r>
    </w:p>
    <w:p w:rsidR="00041F8B" w:rsidRPr="006E3A04" w:rsidRDefault="006E3A04" w:rsidP="006E3A04">
      <w:pPr>
        <w:spacing w:before="360"/>
        <w:rPr>
          <w:rtl/>
          <w:lang w:bidi="ar-EG"/>
        </w:rPr>
      </w:pPr>
      <w:r w:rsidRPr="006E3A04">
        <w:rPr>
          <w:rFonts w:hint="cs"/>
          <w:u w:val="single"/>
          <w:rtl/>
          <w:lang w:bidi="ar-EG"/>
        </w:rPr>
        <w:t>ملاحظة من مكتب تقييس الاتصالات</w:t>
      </w:r>
      <w:r>
        <w:rPr>
          <w:rFonts w:hint="cs"/>
          <w:rtl/>
          <w:lang w:bidi="ar-EG"/>
        </w:rPr>
        <w:t>:</w:t>
      </w:r>
    </w:p>
    <w:p w:rsidR="00CD58E0" w:rsidRPr="00737975" w:rsidRDefault="00CD58E0" w:rsidP="00CD58E0">
      <w:pPr>
        <w:rPr>
          <w:rtl/>
        </w:rPr>
      </w:pPr>
      <w:r>
        <w:rPr>
          <w:rFonts w:hint="cs"/>
          <w:rtl/>
          <w:lang w:bidi="ar-EG"/>
        </w:rPr>
        <w:t xml:space="preserve">تُنشَر تقارير الاجتماع الثالث للفريق الاستشاري لتقييس الاتصالات </w:t>
      </w:r>
      <w:r>
        <w:rPr>
          <w:rFonts w:hint="cs"/>
          <w:rtl/>
          <w:lang w:bidi="ar-SY"/>
        </w:rPr>
        <w:t>في الوثائق التالية</w:t>
      </w:r>
      <w:r w:rsidRPr="00737975">
        <w:rPr>
          <w:rFonts w:hint="cs"/>
          <w:rtl/>
        </w:rPr>
        <w:t>:</w:t>
      </w:r>
    </w:p>
    <w:p w:rsidR="006E3A04" w:rsidRDefault="00C8373E" w:rsidP="00CD58E0">
      <w:pPr>
        <w:ind w:left="2268" w:hanging="2268"/>
        <w:rPr>
          <w:rtl/>
          <w:lang w:bidi="ar-EG"/>
        </w:rPr>
      </w:pPr>
      <w:r>
        <w:rPr>
          <w:rFonts w:eastAsia="MS Mincho"/>
        </w:rPr>
        <w:t>TSAG</w:t>
      </w:r>
      <w:r w:rsidR="00B41200" w:rsidRPr="00D64006">
        <w:rPr>
          <w:rFonts w:eastAsia="MS Mincho"/>
        </w:rPr>
        <w:t xml:space="preserve"> – R 3</w:t>
      </w:r>
      <w:r w:rsidR="006E3A04">
        <w:rPr>
          <w:rtl/>
          <w:lang w:bidi="ar-EG"/>
        </w:rPr>
        <w:tab/>
      </w:r>
      <w:r>
        <w:rPr>
          <w:lang w:bidi="ar-EG"/>
        </w:rPr>
        <w:tab/>
      </w:r>
      <w:r w:rsidR="00CD58E0">
        <w:rPr>
          <w:rFonts w:hint="cs"/>
          <w:rtl/>
          <w:lang w:bidi="ar-SY"/>
        </w:rPr>
        <w:t>تقرير الفريق الاستشاري لتقييس الاتصالات</w:t>
      </w:r>
    </w:p>
    <w:p w:rsidR="006E3A04" w:rsidRDefault="00C8373E" w:rsidP="006E3A04">
      <w:pPr>
        <w:tabs>
          <w:tab w:val="clear" w:pos="1134"/>
          <w:tab w:val="left" w:pos="2268"/>
        </w:tabs>
        <w:ind w:left="2268" w:hanging="2268"/>
        <w:jc w:val="left"/>
        <w:rPr>
          <w:rtl/>
          <w:lang w:bidi="ar-EG"/>
        </w:rPr>
      </w:pPr>
      <w:r>
        <w:rPr>
          <w:rFonts w:eastAsia="MS Mincho"/>
        </w:rPr>
        <w:t>TSAG</w:t>
      </w:r>
      <w:r w:rsidR="00B41200" w:rsidRPr="00D64006">
        <w:rPr>
          <w:rFonts w:eastAsia="MS Mincho"/>
        </w:rPr>
        <w:t xml:space="preserve"> – R 4</w:t>
      </w:r>
      <w:r w:rsidR="006E3A04">
        <w:rPr>
          <w:rtl/>
          <w:lang w:bidi="ar-EG"/>
        </w:rPr>
        <w:tab/>
      </w:r>
      <w:r w:rsidR="006E3A04">
        <w:rPr>
          <w:rFonts w:hint="cs"/>
          <w:rtl/>
          <w:lang w:bidi="ar-EG"/>
        </w:rPr>
        <w:t xml:space="preserve">مشروع مراجعة التوصية </w:t>
      </w:r>
      <w:r w:rsidR="006E3A04">
        <w:rPr>
          <w:lang w:bidi="ar-EG"/>
        </w:rPr>
        <w:t>ITU</w:t>
      </w:r>
      <w:r w:rsidR="006E3A04">
        <w:rPr>
          <w:lang w:bidi="ar-EG"/>
        </w:rPr>
        <w:noBreakHyphen/>
        <w:t>T A.1</w:t>
      </w:r>
      <w:r w:rsidR="006E3A04">
        <w:rPr>
          <w:rFonts w:hint="cs"/>
          <w:rtl/>
          <w:lang w:bidi="ar-EG"/>
        </w:rPr>
        <w:t>،</w:t>
      </w:r>
      <w:r w:rsidR="006E3A04">
        <w:rPr>
          <w:rtl/>
          <w:lang w:bidi="ar-EG"/>
        </w:rPr>
        <w:br/>
      </w:r>
      <w:r w:rsidR="006E3A04" w:rsidRPr="006E3A04">
        <w:rPr>
          <w:rFonts w:hint="cs"/>
          <w:rtl/>
          <w:lang w:bidi="ar-EG"/>
        </w:rPr>
        <w:t>طرائق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عمل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لجان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الدراسات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التابعة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لقطاع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تقييس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الاتصالات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للاتحاد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الدولي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للاتصالات</w:t>
      </w:r>
    </w:p>
    <w:p w:rsidR="006E3A04" w:rsidRDefault="00C8373E" w:rsidP="00EC0F50">
      <w:pPr>
        <w:ind w:left="2268" w:hanging="2268"/>
        <w:jc w:val="left"/>
        <w:rPr>
          <w:rtl/>
          <w:lang w:bidi="ar-EG"/>
        </w:rPr>
      </w:pPr>
      <w:r>
        <w:rPr>
          <w:rFonts w:eastAsia="MS Mincho"/>
        </w:rPr>
        <w:t>TSAG</w:t>
      </w:r>
      <w:r w:rsidR="00B41200" w:rsidRPr="00D64006">
        <w:rPr>
          <w:rFonts w:eastAsia="MS Mincho"/>
        </w:rPr>
        <w:t xml:space="preserve"> –</w:t>
      </w:r>
      <w:r w:rsidR="00EC0F50">
        <w:rPr>
          <w:rFonts w:eastAsia="MS Mincho"/>
        </w:rPr>
        <w:t xml:space="preserve"> </w:t>
      </w:r>
      <w:r w:rsidR="00CC614B" w:rsidRPr="00D64006">
        <w:rPr>
          <w:rFonts w:eastAsia="MS Mincho"/>
        </w:rPr>
        <w:t>R 5</w:t>
      </w:r>
      <w:r w:rsidR="00CC614B">
        <w:rPr>
          <w:rFonts w:eastAsia="MS Mincho"/>
        </w:rPr>
        <w:t>Rev.1</w:t>
      </w:r>
      <w:r w:rsidR="006E3A04">
        <w:rPr>
          <w:rtl/>
          <w:lang w:bidi="ar-EG"/>
        </w:rPr>
        <w:tab/>
      </w:r>
      <w:r w:rsidR="006E3A04">
        <w:rPr>
          <w:rFonts w:hint="cs"/>
          <w:rtl/>
          <w:lang w:bidi="ar-EG"/>
        </w:rPr>
        <w:t xml:space="preserve">مشروع مراجعة التوصية </w:t>
      </w:r>
      <w:r w:rsidR="006E3A04">
        <w:rPr>
          <w:lang w:bidi="ar-EG"/>
        </w:rPr>
        <w:t>ITU</w:t>
      </w:r>
      <w:r w:rsidR="006E3A04">
        <w:rPr>
          <w:lang w:bidi="ar-EG"/>
        </w:rPr>
        <w:noBreakHyphen/>
        <w:t>T A.</w:t>
      </w:r>
      <w:r w:rsidR="004B197B">
        <w:rPr>
          <w:lang w:bidi="ar-EG"/>
        </w:rPr>
        <w:t>5</w:t>
      </w:r>
      <w:r w:rsidR="006E3A04">
        <w:rPr>
          <w:rFonts w:hint="cs"/>
          <w:rtl/>
          <w:lang w:bidi="ar-EG"/>
        </w:rPr>
        <w:t>،</w:t>
      </w:r>
      <w:r w:rsidR="006E3A04">
        <w:rPr>
          <w:rtl/>
          <w:lang w:bidi="ar-EG"/>
        </w:rPr>
        <w:br/>
      </w:r>
      <w:r w:rsidR="006E3A04" w:rsidRPr="006E3A04">
        <w:rPr>
          <w:rFonts w:hint="cs"/>
          <w:rtl/>
          <w:lang w:bidi="ar-EG"/>
        </w:rPr>
        <w:t>الإجراءات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العامة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لوضع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إحالات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مرجعية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إلى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وثائق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المنظمات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الأُخرى</w:t>
      </w:r>
      <w:r w:rsidR="006E3A04" w:rsidRPr="006E3A04">
        <w:rPr>
          <w:rtl/>
          <w:lang w:bidi="ar-EG"/>
        </w:rPr>
        <w:t xml:space="preserve"> في </w:t>
      </w:r>
      <w:r w:rsidR="006E3A04" w:rsidRPr="006E3A04">
        <w:rPr>
          <w:rFonts w:hint="cs"/>
          <w:rtl/>
          <w:lang w:bidi="ar-EG"/>
        </w:rPr>
        <w:t>التوصيات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الصادرة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عن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قطاع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تقييس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الاتصالات</w:t>
      </w:r>
    </w:p>
    <w:p w:rsidR="006E3A04" w:rsidRDefault="00C8373E" w:rsidP="004B197B">
      <w:pPr>
        <w:ind w:left="2268" w:hanging="2268"/>
        <w:jc w:val="left"/>
        <w:rPr>
          <w:rtl/>
          <w:lang w:bidi="ar-EG"/>
        </w:rPr>
      </w:pPr>
      <w:r>
        <w:rPr>
          <w:rFonts w:eastAsia="MS Mincho"/>
        </w:rPr>
        <w:lastRenderedPageBreak/>
        <w:t>TSAG</w:t>
      </w:r>
      <w:r w:rsidR="00B41200" w:rsidRPr="00D64006">
        <w:rPr>
          <w:rFonts w:eastAsia="MS Mincho"/>
        </w:rPr>
        <w:t xml:space="preserve"> – R 6</w:t>
      </w:r>
      <w:r w:rsidR="006E3A04">
        <w:rPr>
          <w:rtl/>
          <w:lang w:bidi="ar-EG"/>
        </w:rPr>
        <w:tab/>
      </w:r>
      <w:r>
        <w:rPr>
          <w:lang w:bidi="ar-EG"/>
        </w:rPr>
        <w:tab/>
      </w:r>
      <w:r w:rsidR="006E3A04">
        <w:rPr>
          <w:rFonts w:hint="cs"/>
          <w:rtl/>
          <w:lang w:bidi="ar-EG"/>
        </w:rPr>
        <w:t xml:space="preserve">مشروع مراجعة التوصية </w:t>
      </w:r>
      <w:r w:rsidR="006E3A04">
        <w:rPr>
          <w:lang w:bidi="ar-EG"/>
        </w:rPr>
        <w:t>ITU</w:t>
      </w:r>
      <w:r w:rsidR="006E3A04">
        <w:rPr>
          <w:lang w:bidi="ar-EG"/>
        </w:rPr>
        <w:noBreakHyphen/>
        <w:t>T A.</w:t>
      </w:r>
      <w:r w:rsidR="004B197B">
        <w:rPr>
          <w:lang w:bidi="ar-EG"/>
        </w:rPr>
        <w:t>13</w:t>
      </w:r>
      <w:r w:rsidR="006E3A04">
        <w:rPr>
          <w:rFonts w:hint="cs"/>
          <w:rtl/>
          <w:lang w:bidi="ar-EG"/>
        </w:rPr>
        <w:t>،</w:t>
      </w:r>
      <w:r w:rsidR="006E3A04">
        <w:rPr>
          <w:rtl/>
          <w:lang w:bidi="ar-EG"/>
        </w:rPr>
        <w:br/>
      </w:r>
      <w:bookmarkStart w:id="9" w:name="_Toc101081362"/>
      <w:bookmarkStart w:id="10" w:name="_Toc120354967"/>
      <w:bookmarkStart w:id="11" w:name="_Toc219795226"/>
      <w:bookmarkStart w:id="12" w:name="_Toc219795558"/>
      <w:bookmarkStart w:id="13" w:name="_Toc219803633"/>
      <w:bookmarkStart w:id="14" w:name="_Toc349551664"/>
      <w:r w:rsidR="006E3A04" w:rsidRPr="006E3A04">
        <w:rPr>
          <w:rtl/>
        </w:rPr>
        <w:t>منشورات قطاع تقييس الاتصالات غير المعيارية</w:t>
      </w:r>
      <w:r w:rsidR="006E3A04" w:rsidRPr="006E3A04">
        <w:rPr>
          <w:rFonts w:hint="cs"/>
          <w:rtl/>
        </w:rPr>
        <w:t xml:space="preserve"> بما فيها الإضافات التي تلحق بالتوصيات الصادرة عن قطاع تقييس الاتصالات</w:t>
      </w:r>
      <w:bookmarkEnd w:id="9"/>
      <w:bookmarkEnd w:id="10"/>
      <w:bookmarkEnd w:id="11"/>
      <w:bookmarkEnd w:id="12"/>
      <w:bookmarkEnd w:id="13"/>
      <w:bookmarkEnd w:id="14"/>
    </w:p>
    <w:p w:rsidR="006E3A04" w:rsidRDefault="00C8373E" w:rsidP="004B197B">
      <w:pPr>
        <w:ind w:left="2268" w:hanging="2268"/>
        <w:jc w:val="left"/>
        <w:rPr>
          <w:rtl/>
          <w:lang w:bidi="ar-EG"/>
        </w:rPr>
      </w:pPr>
      <w:r>
        <w:rPr>
          <w:rFonts w:eastAsia="MS Mincho"/>
        </w:rPr>
        <w:t>TSAG</w:t>
      </w:r>
      <w:r w:rsidR="00B41200" w:rsidRPr="00D64006">
        <w:rPr>
          <w:rFonts w:eastAsia="MS Mincho"/>
        </w:rPr>
        <w:t xml:space="preserve"> – R 7</w:t>
      </w:r>
      <w:r w:rsidR="006E3A04">
        <w:rPr>
          <w:rtl/>
          <w:lang w:bidi="ar-EG"/>
        </w:rPr>
        <w:tab/>
      </w:r>
      <w:r>
        <w:rPr>
          <w:lang w:bidi="ar-EG"/>
        </w:rPr>
        <w:tab/>
      </w:r>
      <w:r w:rsidR="006E3A04">
        <w:rPr>
          <w:rFonts w:hint="cs"/>
          <w:rtl/>
          <w:lang w:bidi="ar-EG"/>
        </w:rPr>
        <w:t xml:space="preserve">مشروع مراجعة التوصية </w:t>
      </w:r>
      <w:r w:rsidR="006E3A04">
        <w:rPr>
          <w:lang w:bidi="ar-EG"/>
        </w:rPr>
        <w:t>ITU</w:t>
      </w:r>
      <w:r w:rsidR="006E3A04">
        <w:rPr>
          <w:lang w:bidi="ar-EG"/>
        </w:rPr>
        <w:noBreakHyphen/>
        <w:t>T A.</w:t>
      </w:r>
      <w:r w:rsidR="004B197B">
        <w:rPr>
          <w:lang w:bidi="ar-EG"/>
        </w:rPr>
        <w:t>25</w:t>
      </w:r>
      <w:r w:rsidR="006E3A04">
        <w:rPr>
          <w:rFonts w:hint="cs"/>
          <w:rtl/>
          <w:lang w:bidi="ar-EG"/>
        </w:rPr>
        <w:t>،</w:t>
      </w:r>
      <w:r w:rsidR="006E3A04">
        <w:rPr>
          <w:rtl/>
          <w:lang w:bidi="ar-EG"/>
        </w:rPr>
        <w:br/>
      </w:r>
      <w:r w:rsidR="006E3A04" w:rsidRPr="006E3A04">
        <w:rPr>
          <w:rFonts w:hint="cs"/>
          <w:rtl/>
          <w:lang w:bidi="ar-EG"/>
        </w:rPr>
        <w:t>الإجراءات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العامة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المتعلقة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بتضمين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نصوص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بين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قطاع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تقييس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الاتصالات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ومنظمات</w:t>
      </w:r>
      <w:r w:rsidR="006E3A04" w:rsidRPr="006E3A04">
        <w:rPr>
          <w:rtl/>
          <w:lang w:bidi="ar-EG"/>
        </w:rPr>
        <w:t xml:space="preserve"> </w:t>
      </w:r>
      <w:r w:rsidR="006E3A04" w:rsidRPr="006E3A04">
        <w:rPr>
          <w:rFonts w:hint="cs"/>
          <w:rtl/>
          <w:lang w:bidi="ar-EG"/>
        </w:rPr>
        <w:t>أُخرى</w:t>
      </w:r>
    </w:p>
    <w:p w:rsidR="008B5B5D" w:rsidRDefault="008B5B5D" w:rsidP="006E3A04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8B5B5D" w:rsidRPr="007814EF" w:rsidRDefault="006E3A04" w:rsidP="007814EF">
      <w:pPr>
        <w:pStyle w:val="Headingb"/>
        <w:rPr>
          <w:rtl/>
        </w:rPr>
      </w:pPr>
      <w:r w:rsidRPr="007814EF">
        <w:rPr>
          <w:rFonts w:hint="cs"/>
          <w:rtl/>
        </w:rPr>
        <w:lastRenderedPageBreak/>
        <w:t>المحتويات</w:t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rtl/>
          <w:lang w:bidi="ar-EG"/>
        </w:rPr>
        <w:fldChar w:fldCharType="begin"/>
      </w:r>
      <w:r>
        <w:rPr>
          <w:rtl/>
          <w:lang w:bidi="ar-EG"/>
        </w:rPr>
        <w:instrText xml:space="preserve"> </w:instrText>
      </w:r>
      <w:r>
        <w:rPr>
          <w:lang w:bidi="ar-EG"/>
        </w:rPr>
        <w:instrText>TOC</w:instrText>
      </w:r>
      <w:r>
        <w:rPr>
          <w:rtl/>
          <w:lang w:bidi="ar-EG"/>
        </w:rPr>
        <w:instrText xml:space="preserve"> \</w:instrText>
      </w:r>
      <w:r>
        <w:rPr>
          <w:lang w:bidi="ar-EG"/>
        </w:rPr>
        <w:instrText>t "Heading 1,1,Heading 2,2,Annex_title,1,Annex_No,1</w:instrText>
      </w:r>
      <w:r>
        <w:rPr>
          <w:rtl/>
          <w:lang w:bidi="ar-EG"/>
        </w:rPr>
        <w:instrText xml:space="preserve">" </w:instrText>
      </w:r>
      <w:r>
        <w:rPr>
          <w:rtl/>
          <w:lang w:bidi="ar-EG"/>
        </w:rPr>
        <w:fldChar w:fldCharType="separate"/>
      </w:r>
      <w:r>
        <w:rPr>
          <w:noProof/>
          <w:lang w:bidi="ar-EG"/>
        </w:rPr>
        <w:t>1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افتتاح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الاجتماع،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رئيس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الفريق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الاستشاري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لتقييس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الاتصالات</w:t>
      </w:r>
      <w:r>
        <w:rPr>
          <w:noProof/>
        </w:rPr>
        <w:tab/>
      </w:r>
      <w:r w:rsidR="002756C1">
        <w:rPr>
          <w:noProof/>
          <w:rtl/>
        </w:rPr>
        <w:tab/>
      </w:r>
      <w:r w:rsidRPr="007814EF">
        <w:rPr>
          <w:rFonts w:cs="Times New Roman"/>
          <w:noProof/>
          <w:szCs w:val="22"/>
        </w:rPr>
        <w:fldChar w:fldCharType="begin"/>
      </w:r>
      <w:r w:rsidRPr="007814EF">
        <w:rPr>
          <w:rFonts w:cs="Times New Roman"/>
          <w:noProof/>
          <w:szCs w:val="22"/>
        </w:rPr>
        <w:instrText xml:space="preserve"> PAGEREF _Toc536023825 \h </w:instrText>
      </w:r>
      <w:r w:rsidRPr="007814EF">
        <w:rPr>
          <w:rFonts w:cs="Times New Roman"/>
          <w:noProof/>
          <w:szCs w:val="22"/>
        </w:rPr>
      </w:r>
      <w:r w:rsidRPr="007814EF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5</w:t>
      </w:r>
      <w:r w:rsidRPr="007814EF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2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ملاحظات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افتتاحية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مدير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مكتب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تقييس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الاتصالات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_Toc536023826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5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3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ملاحظات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الأمين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العام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للاتحاد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الدولي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للاتصالات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_Toc536023827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5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4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تعليقات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وملاحظات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رئيس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الفريق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الاستشاري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لتقييس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الاتصالات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_Toc536023828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5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5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اعتماد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جدول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الأعمال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وتوزيع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الوثائق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وخطة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إدارة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الوقت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_Toc536023829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6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Pr="002756C1" w:rsidRDefault="007814EF" w:rsidP="0084071A">
      <w:pPr>
        <w:pStyle w:val="TOC1"/>
        <w:spacing w:before="120"/>
        <w:rPr>
          <w:rFonts w:eastAsiaTheme="minorEastAsia" w:cs="Times New Roman"/>
          <w:noProof/>
          <w:szCs w:val="22"/>
          <w:lang w:eastAsia="zh-CN"/>
        </w:rPr>
      </w:pPr>
      <w:r>
        <w:rPr>
          <w:noProof/>
          <w:lang w:bidi="ar-EG"/>
        </w:rPr>
        <w:t>6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تقارير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مدير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مكتب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تقييس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الاتصالات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_Toc536023830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6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7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</w:rPr>
        <w:t>تنظيم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عمل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الفريق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الاستشاري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لتقييس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الاتصالات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لفترة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الدراسة</w:t>
      </w:r>
      <w:r>
        <w:rPr>
          <w:noProof/>
          <w:rtl/>
          <w:lang w:bidi="ar"/>
        </w:rPr>
        <w:t xml:space="preserve"> </w:t>
      </w:r>
      <w:r>
        <w:rPr>
          <w:noProof/>
          <w:lang w:bidi="ar"/>
        </w:rPr>
        <w:t>2020</w:t>
      </w:r>
      <w:r>
        <w:rPr>
          <w:noProof/>
          <w:lang w:bidi="ar"/>
        </w:rPr>
        <w:noBreakHyphen/>
        <w:t>2017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_Toc536023831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7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8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الأفرقة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المتخصصة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_Toc536023833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7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2"/>
        <w:spacing w:before="120"/>
        <w:rPr>
          <w:rFonts w:asciiTheme="minorHAnsi" w:eastAsiaTheme="minorEastAsia" w:hAnsiTheme="minorHAnsi" w:cstheme="minorBidi"/>
          <w:szCs w:val="22"/>
        </w:rPr>
      </w:pPr>
      <w:r>
        <w:t>1.8</w:t>
      </w:r>
      <w:r>
        <w:rPr>
          <w:rFonts w:asciiTheme="minorHAnsi" w:eastAsiaTheme="minorEastAsia" w:hAnsiTheme="minorHAnsi" w:cstheme="minorBidi"/>
          <w:szCs w:val="22"/>
        </w:rPr>
        <w:tab/>
      </w:r>
      <w:r w:rsidRPr="007578DA">
        <w:rPr>
          <w:rFonts w:eastAsiaTheme="minorEastAsia" w:hint="cs"/>
          <w:rtl/>
        </w:rPr>
        <w:t>فريق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متخصص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جديد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مقترح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تابع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لقطاع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تقييس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الاتصالات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معني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بتكنولوجيا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المعلومات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الكمومية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من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أجل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الشبكات</w:t>
      </w:r>
      <w:r>
        <w:rPr>
          <w:rtl/>
        </w:rPr>
        <w:t xml:space="preserve"> </w:t>
      </w:r>
      <w:r>
        <w:t>(FG-QIT4N)</w:t>
      </w:r>
      <w:r>
        <w:tab/>
      </w:r>
      <w:r w:rsidR="002756C1">
        <w:rPr>
          <w:rtl/>
        </w:rPr>
        <w:tab/>
      </w:r>
      <w:r w:rsidRPr="002756C1">
        <w:rPr>
          <w:rFonts w:cs="Times New Roman"/>
          <w:szCs w:val="22"/>
        </w:rPr>
        <w:fldChar w:fldCharType="begin"/>
      </w:r>
      <w:r w:rsidRPr="002756C1">
        <w:rPr>
          <w:rFonts w:cs="Times New Roman"/>
          <w:szCs w:val="22"/>
        </w:rPr>
        <w:instrText xml:space="preserve"> PAGEREF _Toc536023834 \h </w:instrText>
      </w:r>
      <w:r w:rsidRPr="002756C1">
        <w:rPr>
          <w:rFonts w:cs="Times New Roman"/>
          <w:szCs w:val="22"/>
        </w:rPr>
      </w:r>
      <w:r w:rsidRPr="002756C1">
        <w:rPr>
          <w:rFonts w:cs="Times New Roman"/>
          <w:szCs w:val="22"/>
        </w:rPr>
        <w:fldChar w:fldCharType="separate"/>
      </w:r>
      <w:r w:rsidR="0084071A">
        <w:rPr>
          <w:rFonts w:cs="Times New Roman"/>
          <w:szCs w:val="22"/>
          <w:rtl/>
        </w:rPr>
        <w:t>7</w:t>
      </w:r>
      <w:r w:rsidRPr="002756C1">
        <w:rPr>
          <w:rFonts w:cs="Times New Roman"/>
          <w:szCs w:val="22"/>
        </w:rPr>
        <w:fldChar w:fldCharType="end"/>
      </w:r>
    </w:p>
    <w:p w:rsidR="007814EF" w:rsidRDefault="007814EF" w:rsidP="0084071A">
      <w:pPr>
        <w:pStyle w:val="TOC2"/>
        <w:spacing w:before="120"/>
        <w:rPr>
          <w:rFonts w:asciiTheme="minorHAnsi" w:eastAsiaTheme="minorEastAsia" w:hAnsiTheme="minorHAnsi" w:cstheme="minorBidi"/>
          <w:szCs w:val="22"/>
        </w:rPr>
      </w:pPr>
      <w:r w:rsidRPr="00EE1F4D">
        <w:t>2.8</w:t>
      </w:r>
      <w:r w:rsidRPr="00EE1F4D">
        <w:rPr>
          <w:rFonts w:asciiTheme="minorHAnsi" w:eastAsiaTheme="minorEastAsia" w:hAnsiTheme="minorHAnsi" w:cstheme="minorBidi"/>
          <w:szCs w:val="22"/>
        </w:rPr>
        <w:tab/>
      </w:r>
      <w:r w:rsidRPr="00EE1F4D">
        <w:rPr>
          <w:rFonts w:eastAsiaTheme="minorEastAsia" w:hint="cs"/>
          <w:rtl/>
        </w:rPr>
        <w:t>الفريق</w:t>
      </w:r>
      <w:r w:rsidRPr="00EE1F4D">
        <w:rPr>
          <w:rFonts w:eastAsiaTheme="minorEastAsia"/>
          <w:rtl/>
        </w:rPr>
        <w:t xml:space="preserve"> </w:t>
      </w:r>
      <w:r w:rsidRPr="00EE1F4D">
        <w:rPr>
          <w:rFonts w:eastAsiaTheme="minorEastAsia" w:hint="cs"/>
          <w:rtl/>
        </w:rPr>
        <w:t>المتخصص</w:t>
      </w:r>
      <w:r w:rsidRPr="00EE1F4D">
        <w:rPr>
          <w:rFonts w:eastAsiaTheme="minorEastAsia"/>
          <w:rtl/>
        </w:rPr>
        <w:t xml:space="preserve"> </w:t>
      </w:r>
      <w:r w:rsidRPr="00EE1F4D">
        <w:rPr>
          <w:rFonts w:eastAsiaTheme="minorEastAsia" w:hint="cs"/>
          <w:rtl/>
        </w:rPr>
        <w:t>التابع</w:t>
      </w:r>
      <w:r w:rsidRPr="00EE1F4D">
        <w:rPr>
          <w:rFonts w:eastAsiaTheme="minorEastAsia"/>
          <w:rtl/>
        </w:rPr>
        <w:t xml:space="preserve"> </w:t>
      </w:r>
      <w:r w:rsidRPr="00EE1F4D">
        <w:rPr>
          <w:rFonts w:eastAsiaTheme="minorEastAsia" w:hint="cs"/>
          <w:rtl/>
        </w:rPr>
        <w:t>لقطاع</w:t>
      </w:r>
      <w:r w:rsidRPr="00EE1F4D">
        <w:rPr>
          <w:rFonts w:eastAsiaTheme="minorEastAsia"/>
          <w:rtl/>
        </w:rPr>
        <w:t xml:space="preserve"> </w:t>
      </w:r>
      <w:r w:rsidRPr="00EE1F4D">
        <w:rPr>
          <w:rFonts w:eastAsiaTheme="minorEastAsia" w:hint="cs"/>
          <w:rtl/>
        </w:rPr>
        <w:t>تقييس</w:t>
      </w:r>
      <w:r w:rsidRPr="00EE1F4D">
        <w:rPr>
          <w:rFonts w:eastAsiaTheme="minorEastAsia"/>
          <w:rtl/>
        </w:rPr>
        <w:t xml:space="preserve"> </w:t>
      </w:r>
      <w:r w:rsidRPr="00EE1F4D">
        <w:rPr>
          <w:rFonts w:eastAsiaTheme="minorEastAsia" w:hint="cs"/>
          <w:rtl/>
        </w:rPr>
        <w:t>الاتصالات</w:t>
      </w:r>
      <w:r w:rsidRPr="00EE1F4D">
        <w:rPr>
          <w:rFonts w:eastAsiaTheme="minorEastAsia"/>
          <w:rtl/>
        </w:rPr>
        <w:t xml:space="preserve"> </w:t>
      </w:r>
      <w:r w:rsidRPr="00EE1F4D">
        <w:rPr>
          <w:rFonts w:eastAsiaTheme="minorEastAsia" w:hint="cs"/>
          <w:rtl/>
        </w:rPr>
        <w:t>والمعني</w:t>
      </w:r>
      <w:r w:rsidRPr="00EE1F4D">
        <w:rPr>
          <w:rFonts w:eastAsiaTheme="minorEastAsia"/>
          <w:rtl/>
        </w:rPr>
        <w:t xml:space="preserve"> </w:t>
      </w:r>
      <w:r w:rsidRPr="00EE1F4D">
        <w:rPr>
          <w:rFonts w:eastAsiaTheme="minorEastAsia" w:hint="cs"/>
          <w:rtl/>
        </w:rPr>
        <w:t>بتطبيق</w:t>
      </w:r>
      <w:r w:rsidRPr="00EE1F4D">
        <w:rPr>
          <w:rFonts w:eastAsiaTheme="minorEastAsia"/>
          <w:rtl/>
        </w:rPr>
        <w:t xml:space="preserve"> </w:t>
      </w:r>
      <w:r w:rsidRPr="00EE1F4D">
        <w:rPr>
          <w:rFonts w:eastAsiaTheme="minorEastAsia" w:hint="cs"/>
          <w:rtl/>
        </w:rPr>
        <w:t>تكنولوجيا</w:t>
      </w:r>
      <w:r w:rsidRPr="00EE1F4D">
        <w:rPr>
          <w:rFonts w:eastAsiaTheme="minorEastAsia"/>
          <w:rtl/>
        </w:rPr>
        <w:t xml:space="preserve"> </w:t>
      </w:r>
      <w:r w:rsidRPr="00EE1F4D">
        <w:rPr>
          <w:rFonts w:eastAsiaTheme="minorEastAsia" w:hint="cs"/>
          <w:rtl/>
        </w:rPr>
        <w:t>سجل</w:t>
      </w:r>
      <w:r w:rsidRPr="00EE1F4D">
        <w:rPr>
          <w:rFonts w:eastAsiaTheme="minorEastAsia"/>
          <w:rtl/>
        </w:rPr>
        <w:t xml:space="preserve"> </w:t>
      </w:r>
      <w:r w:rsidRPr="00EE1F4D">
        <w:rPr>
          <w:rFonts w:eastAsiaTheme="minorEastAsia" w:hint="cs"/>
          <w:rtl/>
        </w:rPr>
        <w:t>الحسابات</w:t>
      </w:r>
      <w:r w:rsidRPr="00EE1F4D">
        <w:rPr>
          <w:rFonts w:eastAsiaTheme="minorEastAsia"/>
          <w:rtl/>
        </w:rPr>
        <w:t xml:space="preserve"> </w:t>
      </w:r>
      <w:r w:rsidRPr="00EE1F4D">
        <w:rPr>
          <w:rFonts w:eastAsiaTheme="minorEastAsia" w:hint="cs"/>
          <w:rtl/>
        </w:rPr>
        <w:t>الموزع</w:t>
      </w:r>
      <w:r w:rsidRPr="00EE1F4D">
        <w:rPr>
          <w:rFonts w:eastAsiaTheme="minorEastAsia"/>
          <w:rtl/>
          <w:lang w:bidi="ar"/>
        </w:rPr>
        <w:t> </w:t>
      </w:r>
      <w:r w:rsidRPr="00EE1F4D">
        <w:rPr>
          <w:rFonts w:eastAsiaTheme="minorEastAsia"/>
          <w:lang w:bidi="ar"/>
        </w:rPr>
        <w:t>(FG-</w:t>
      </w:r>
      <w:r w:rsidRPr="007578DA">
        <w:rPr>
          <w:rFonts w:eastAsiaTheme="minorEastAsia"/>
          <w:lang w:bidi="ar"/>
        </w:rPr>
        <w:t>DLT)</w:t>
      </w:r>
      <w:r>
        <w:tab/>
      </w:r>
      <w:r w:rsidR="002756C1">
        <w:rPr>
          <w:rtl/>
        </w:rPr>
        <w:tab/>
      </w:r>
      <w:r w:rsidRPr="002756C1">
        <w:rPr>
          <w:rFonts w:cs="Times New Roman"/>
          <w:szCs w:val="22"/>
        </w:rPr>
        <w:fldChar w:fldCharType="begin"/>
      </w:r>
      <w:r w:rsidRPr="002756C1">
        <w:rPr>
          <w:rFonts w:cs="Times New Roman"/>
          <w:szCs w:val="22"/>
        </w:rPr>
        <w:instrText xml:space="preserve"> PAGEREF _Toc536023835 \h </w:instrText>
      </w:r>
      <w:r w:rsidRPr="002756C1">
        <w:rPr>
          <w:rFonts w:cs="Times New Roman"/>
          <w:szCs w:val="22"/>
        </w:rPr>
      </w:r>
      <w:r w:rsidRPr="002756C1">
        <w:rPr>
          <w:rFonts w:cs="Times New Roman"/>
          <w:szCs w:val="22"/>
        </w:rPr>
        <w:fldChar w:fldCharType="separate"/>
      </w:r>
      <w:r w:rsidR="0084071A">
        <w:rPr>
          <w:rFonts w:cs="Times New Roman"/>
          <w:szCs w:val="22"/>
          <w:rtl/>
        </w:rPr>
        <w:t>8</w:t>
      </w:r>
      <w:r w:rsidRPr="002756C1">
        <w:rPr>
          <w:rFonts w:cs="Times New Roman"/>
          <w:szCs w:val="22"/>
        </w:rPr>
        <w:fldChar w:fldCharType="end"/>
      </w:r>
    </w:p>
    <w:p w:rsidR="007814EF" w:rsidRPr="00EE1F4D" w:rsidRDefault="007814EF" w:rsidP="0084071A">
      <w:pPr>
        <w:pStyle w:val="TOC2"/>
        <w:spacing w:before="120"/>
        <w:rPr>
          <w:rFonts w:asciiTheme="minorHAnsi" w:eastAsiaTheme="minorEastAsia" w:hAnsiTheme="minorHAnsi" w:cstheme="minorBidi"/>
          <w:szCs w:val="22"/>
        </w:rPr>
      </w:pPr>
      <w:r w:rsidRPr="00EE1F4D">
        <w:t>3.8</w:t>
      </w:r>
      <w:r w:rsidRPr="00EE1F4D">
        <w:rPr>
          <w:rFonts w:asciiTheme="minorHAnsi" w:eastAsiaTheme="minorEastAsia" w:hAnsiTheme="minorHAnsi" w:cstheme="minorBidi"/>
          <w:szCs w:val="22"/>
        </w:rPr>
        <w:tab/>
      </w:r>
      <w:r w:rsidRPr="00EE1F4D">
        <w:rPr>
          <w:rFonts w:hint="cs"/>
          <w:rtl/>
        </w:rPr>
        <w:t>الفريق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المتخصص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التابع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لقطاع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تقييس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الاتصالات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والمعني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بالعملة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الرقمية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بما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في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ذلك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العملة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الرسمية</w:t>
      </w:r>
      <w:r w:rsidRPr="00EE1F4D">
        <w:rPr>
          <w:rtl/>
        </w:rPr>
        <w:t xml:space="preserve"> </w:t>
      </w:r>
      <w:r w:rsidRPr="00EE1F4D">
        <w:rPr>
          <w:rFonts w:hint="cs"/>
          <w:rtl/>
        </w:rPr>
        <w:t>الرقمية</w:t>
      </w:r>
      <w:r w:rsidR="00EE1F4D">
        <w:rPr>
          <w:rFonts w:hint="cs"/>
          <w:rtl/>
        </w:rPr>
        <w:t> </w:t>
      </w:r>
      <w:r w:rsidRPr="00EE1F4D">
        <w:t>(FG</w:t>
      </w:r>
      <w:r w:rsidRPr="00EE1F4D">
        <w:noBreakHyphen/>
        <w:t>DFC)</w:t>
      </w:r>
      <w:r w:rsidRPr="00EE1F4D">
        <w:tab/>
      </w:r>
      <w:r w:rsidR="002756C1" w:rsidRPr="00EE1F4D">
        <w:rPr>
          <w:rtl/>
        </w:rPr>
        <w:tab/>
      </w:r>
      <w:r w:rsidRPr="00EE1F4D">
        <w:rPr>
          <w:rFonts w:cs="Times New Roman"/>
          <w:szCs w:val="22"/>
        </w:rPr>
        <w:fldChar w:fldCharType="begin"/>
      </w:r>
      <w:r w:rsidRPr="00EE1F4D">
        <w:rPr>
          <w:rFonts w:cs="Times New Roman"/>
          <w:szCs w:val="22"/>
        </w:rPr>
        <w:instrText xml:space="preserve"> PAGEREF _Toc536023836 \h </w:instrText>
      </w:r>
      <w:r w:rsidRPr="00EE1F4D">
        <w:rPr>
          <w:rFonts w:cs="Times New Roman"/>
          <w:szCs w:val="22"/>
        </w:rPr>
      </w:r>
      <w:r w:rsidRPr="00EE1F4D">
        <w:rPr>
          <w:rFonts w:cs="Times New Roman"/>
          <w:szCs w:val="22"/>
        </w:rPr>
        <w:fldChar w:fldCharType="separate"/>
      </w:r>
      <w:r w:rsidR="0084071A">
        <w:rPr>
          <w:rFonts w:cs="Times New Roman"/>
          <w:szCs w:val="22"/>
          <w:rtl/>
        </w:rPr>
        <w:t>8</w:t>
      </w:r>
      <w:r w:rsidRPr="00EE1F4D">
        <w:rPr>
          <w:rFonts w:cs="Times New Roman"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9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</w:rPr>
        <w:t>نشاط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التنسيق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المشترك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بشأن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قابلية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النفاذ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والعوامل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البشرية</w:t>
      </w:r>
      <w:r>
        <w:rPr>
          <w:rFonts w:hint="eastAsia"/>
          <w:noProof/>
          <w:rtl/>
        </w:rPr>
        <w:t> </w:t>
      </w:r>
      <w:r>
        <w:rPr>
          <w:noProof/>
        </w:rPr>
        <w:t>(</w:t>
      </w:r>
      <w:r>
        <w:rPr>
          <w:noProof/>
          <w:lang w:bidi="ar-EG"/>
        </w:rPr>
        <w:t>JCA-AHF)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_Toc536023837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8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A97591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7578DA">
        <w:rPr>
          <w:rFonts w:eastAsiaTheme="minorEastAsia"/>
          <w:noProof/>
          <w:lang w:eastAsia="zh-CN" w:bidi="ar-EG"/>
        </w:rPr>
        <w:t>10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فريق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تنسيق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جديد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معني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ببرنامج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التقييس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/>
          <w:noProof/>
          <w:spacing w:val="-4"/>
          <w:lang w:bidi="ar-EG"/>
        </w:rPr>
        <w:t>(SPC</w:t>
      </w:r>
      <w:r w:rsidR="00A97591">
        <w:rPr>
          <w:rFonts w:eastAsiaTheme="minorEastAsia"/>
          <w:noProof/>
          <w:spacing w:val="-4"/>
          <w:lang w:bidi="ar-EG"/>
        </w:rPr>
        <w:t>G</w:t>
      </w:r>
      <w:r w:rsidRPr="00336CD9">
        <w:rPr>
          <w:rFonts w:eastAsiaTheme="minorEastAsia"/>
          <w:noProof/>
          <w:spacing w:val="-4"/>
          <w:lang w:bidi="ar-EG"/>
        </w:rPr>
        <w:t>)</w:t>
      </w:r>
      <w:r w:rsidRPr="00336CD9">
        <w:rPr>
          <w:rFonts w:eastAsiaTheme="minorEastAsia"/>
          <w:noProof/>
          <w:spacing w:val="-4"/>
          <w:rtl/>
          <w:lang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مشترك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بين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مجلس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إدارة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التقييس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للجنة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الكهرتقنية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الدولية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>/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مجلس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الإدارة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التقنية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للمنظمة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الدولية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للتوحيد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القياسي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>/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الفريق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الاستشاري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لتقييس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الاتصالات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التابع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لقطاع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تقييس</w:t>
      </w:r>
      <w:r w:rsidRPr="00336CD9">
        <w:rPr>
          <w:rFonts w:eastAsiaTheme="minorEastAsia"/>
          <w:noProof/>
          <w:spacing w:val="-4"/>
          <w:rtl/>
          <w:lang w:eastAsia="zh-CN" w:bidi="ar-EG"/>
        </w:rPr>
        <w:t xml:space="preserve"> </w:t>
      </w:r>
      <w:r w:rsidRPr="00336CD9">
        <w:rPr>
          <w:rFonts w:eastAsiaTheme="minorEastAsia" w:hint="cs"/>
          <w:noProof/>
          <w:spacing w:val="-4"/>
          <w:rtl/>
          <w:lang w:eastAsia="zh-CN" w:bidi="ar-EG"/>
        </w:rPr>
        <w:t>الاتصالات</w:t>
      </w:r>
      <w:r w:rsidR="00336CD9">
        <w:rPr>
          <w:rFonts w:eastAsiaTheme="minorEastAsia"/>
          <w:noProof/>
          <w:rtl/>
          <w:lang w:eastAsia="zh-CN" w:bidi="ar-EG"/>
        </w:rPr>
        <w:tab/>
      </w:r>
      <w:r w:rsidR="00336CD9">
        <w:rPr>
          <w:rFonts w:eastAsiaTheme="minorEastAsia"/>
          <w:noProof/>
          <w:rtl/>
          <w:lang w:eastAsia="zh-CN" w:bidi="ar-EG"/>
        </w:rPr>
        <w:tab/>
      </w:r>
      <w:r w:rsidR="00336CD9" w:rsidRPr="002756C1">
        <w:rPr>
          <w:rFonts w:cs="Times New Roman"/>
          <w:noProof/>
          <w:szCs w:val="22"/>
        </w:rPr>
        <w:fldChar w:fldCharType="begin"/>
      </w:r>
      <w:r w:rsidR="00336CD9" w:rsidRPr="002756C1">
        <w:rPr>
          <w:rFonts w:cs="Times New Roman"/>
          <w:noProof/>
          <w:szCs w:val="22"/>
        </w:rPr>
        <w:instrText xml:space="preserve"> PAGEREF _Toc536023838 \h </w:instrText>
      </w:r>
      <w:r w:rsidR="00336CD9" w:rsidRPr="002756C1">
        <w:rPr>
          <w:rFonts w:cs="Times New Roman"/>
          <w:noProof/>
          <w:szCs w:val="22"/>
        </w:rPr>
      </w:r>
      <w:r w:rsidR="00336CD9"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9</w:t>
      </w:r>
      <w:r w:rsidR="00336CD9"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7578DA">
        <w:rPr>
          <w:rFonts w:eastAsiaTheme="minorEastAsia"/>
          <w:noProof/>
          <w:lang w:eastAsia="zh-CN" w:bidi="ar-EG"/>
        </w:rPr>
        <w:t>11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 w:rsidRPr="007578DA">
        <w:rPr>
          <w:rFonts w:eastAsiaTheme="minorEastAsia" w:hint="cs"/>
          <w:noProof/>
          <w:rtl/>
          <w:lang w:eastAsia="zh-CN" w:bidi="ar-EG"/>
        </w:rPr>
        <w:t>تطبيقات</w:t>
      </w:r>
      <w:r w:rsidRPr="007578DA">
        <w:rPr>
          <w:rFonts w:eastAsiaTheme="minorEastAsia"/>
          <w:noProof/>
          <w:rtl/>
          <w:lang w:eastAsia="zh-CN" w:bidi="ar-EG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EG"/>
        </w:rPr>
        <w:t>مكتب</w:t>
      </w:r>
      <w:r w:rsidRPr="007578DA">
        <w:rPr>
          <w:rFonts w:eastAsiaTheme="minorEastAsia"/>
          <w:noProof/>
          <w:rtl/>
          <w:lang w:eastAsia="zh-CN" w:bidi="ar-EG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EG"/>
        </w:rPr>
        <w:t>تقييس</w:t>
      </w:r>
      <w:r w:rsidRPr="007578DA">
        <w:rPr>
          <w:rFonts w:eastAsiaTheme="minorEastAsia"/>
          <w:noProof/>
          <w:rtl/>
          <w:lang w:eastAsia="zh-CN" w:bidi="ar-EG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EG"/>
        </w:rPr>
        <w:t>الاتصالات</w:t>
      </w:r>
      <w:r w:rsidRPr="007578DA">
        <w:rPr>
          <w:rFonts w:eastAsiaTheme="minorEastAsia"/>
          <w:noProof/>
          <w:rtl/>
          <w:lang w:eastAsia="zh-CN" w:bidi="ar-EG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EG"/>
        </w:rPr>
        <w:t>و</w:t>
      </w:r>
      <w:r>
        <w:rPr>
          <w:rFonts w:hint="cs"/>
          <w:noProof/>
          <w:rtl/>
        </w:rPr>
        <w:t>نظام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التسجيل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اجتماعات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الاتحاد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_Toc536023839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10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eastAsia="zh-CN" w:bidi="ar-EG"/>
        </w:rPr>
        <w:t>12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</w:rPr>
        <w:t>اللغات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_Toc536023840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10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7578DA">
        <w:rPr>
          <w:rFonts w:eastAsiaTheme="minorEastAsia"/>
          <w:noProof/>
          <w:spacing w:val="-4"/>
          <w:lang w:eastAsia="zh-CN" w:bidi="ar-EG"/>
        </w:rPr>
        <w:t>13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سد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الفجوة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التقييسية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_Toc536023841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10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14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حقوق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الملكية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الفكرية</w:t>
      </w:r>
      <w:r>
        <w:rPr>
          <w:noProof/>
          <w:rtl/>
          <w:lang w:bidi="ar"/>
        </w:rPr>
        <w:t xml:space="preserve"> </w:t>
      </w:r>
      <w:r>
        <w:rPr>
          <w:noProof/>
          <w:lang w:bidi="ar"/>
        </w:rPr>
        <w:t>(IPR)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_Toc536023842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10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15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كاليدوسكوب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_Toc536023843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11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16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 w:rsidRPr="007578DA">
        <w:rPr>
          <w:rFonts w:eastAsia="SimSun" w:hint="cs"/>
          <w:noProof/>
          <w:rtl/>
          <w:lang w:bidi="ar-EG"/>
        </w:rPr>
        <w:t>جريدة</w:t>
      </w:r>
      <w:r w:rsidRPr="007578DA">
        <w:rPr>
          <w:rFonts w:eastAsia="SimSun"/>
          <w:noProof/>
          <w:rtl/>
          <w:lang w:bidi="ar-EG"/>
        </w:rPr>
        <w:t xml:space="preserve"> </w:t>
      </w:r>
      <w:r w:rsidRPr="007578DA">
        <w:rPr>
          <w:rFonts w:eastAsia="SimSun" w:hint="cs"/>
          <w:noProof/>
          <w:rtl/>
          <w:lang w:bidi="ar-EG"/>
        </w:rPr>
        <w:t>الاتحاد</w:t>
      </w:r>
      <w:r w:rsidRPr="007578DA">
        <w:rPr>
          <w:rFonts w:eastAsia="SimSun"/>
          <w:noProof/>
          <w:rtl/>
          <w:lang w:bidi="ar-EG"/>
        </w:rPr>
        <w:t xml:space="preserve"> </w:t>
      </w:r>
      <w:r w:rsidRPr="007578DA">
        <w:rPr>
          <w:rFonts w:eastAsia="SimSun" w:hint="cs"/>
          <w:noProof/>
          <w:rtl/>
          <w:lang w:bidi="ar-EG"/>
        </w:rPr>
        <w:t>الدولي</w:t>
      </w:r>
      <w:r w:rsidRPr="007578DA">
        <w:rPr>
          <w:rFonts w:eastAsia="SimSun"/>
          <w:noProof/>
          <w:rtl/>
          <w:lang w:bidi="ar-EG"/>
        </w:rPr>
        <w:t xml:space="preserve"> </w:t>
      </w:r>
      <w:r w:rsidRPr="007578DA">
        <w:rPr>
          <w:rFonts w:eastAsia="SimSun" w:hint="cs"/>
          <w:noProof/>
          <w:rtl/>
          <w:lang w:bidi="ar-EG"/>
        </w:rPr>
        <w:t>للاتصالات</w:t>
      </w:r>
      <w:r w:rsidRPr="007578DA">
        <w:rPr>
          <w:rFonts w:eastAsia="SimSun"/>
          <w:noProof/>
          <w:rtl/>
          <w:lang w:bidi="ar-EG"/>
        </w:rPr>
        <w:t xml:space="preserve">: </w:t>
      </w:r>
      <w:r w:rsidRPr="007578DA">
        <w:rPr>
          <w:rFonts w:eastAsia="SimSun" w:hint="cs"/>
          <w:i/>
          <w:iCs/>
          <w:noProof/>
          <w:rtl/>
          <w:lang w:bidi="ar-EG"/>
        </w:rPr>
        <w:t>اكتشافات</w:t>
      </w:r>
      <w:r w:rsidRPr="007578DA">
        <w:rPr>
          <w:rFonts w:eastAsia="SimSun"/>
          <w:i/>
          <w:iCs/>
          <w:noProof/>
          <w:rtl/>
          <w:lang w:bidi="ar-EG"/>
        </w:rPr>
        <w:t xml:space="preserve"> </w:t>
      </w:r>
      <w:r w:rsidRPr="007578DA">
        <w:rPr>
          <w:rFonts w:eastAsia="SimSun" w:hint="cs"/>
          <w:i/>
          <w:iCs/>
          <w:noProof/>
          <w:rtl/>
          <w:lang w:bidi="ar-EG"/>
        </w:rPr>
        <w:t>تكنولوجيا</w:t>
      </w:r>
      <w:r w:rsidRPr="007578DA">
        <w:rPr>
          <w:rFonts w:eastAsia="SimSun"/>
          <w:i/>
          <w:iCs/>
          <w:noProof/>
          <w:rtl/>
          <w:lang w:bidi="ar-EG"/>
        </w:rPr>
        <w:t xml:space="preserve"> </w:t>
      </w:r>
      <w:r w:rsidRPr="007578DA">
        <w:rPr>
          <w:rFonts w:eastAsia="SimSun" w:hint="cs"/>
          <w:i/>
          <w:iCs/>
          <w:noProof/>
          <w:rtl/>
          <w:lang w:bidi="ar-EG"/>
        </w:rPr>
        <w:t>المعلومات</w:t>
      </w:r>
      <w:r w:rsidRPr="007578DA">
        <w:rPr>
          <w:rFonts w:eastAsia="SimSun"/>
          <w:i/>
          <w:iCs/>
          <w:noProof/>
          <w:rtl/>
          <w:lang w:bidi="ar-EG"/>
        </w:rPr>
        <w:t xml:space="preserve"> </w:t>
      </w:r>
      <w:r w:rsidRPr="007578DA">
        <w:rPr>
          <w:rFonts w:eastAsia="SimSun" w:hint="cs"/>
          <w:i/>
          <w:iCs/>
          <w:noProof/>
          <w:rtl/>
          <w:lang w:bidi="ar-EG"/>
        </w:rPr>
        <w:t>والاتصالات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_Toc536023844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11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17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</w:rPr>
        <w:t>نتائج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أعمال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أفرقة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المقرِّرين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التابعة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للفريق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الاستشاري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لتقييس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الاتصالات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_Toc536023845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11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2"/>
        <w:spacing w:before="120"/>
        <w:rPr>
          <w:rFonts w:asciiTheme="minorHAnsi" w:eastAsiaTheme="minorEastAsia" w:hAnsiTheme="minorHAnsi" w:cstheme="minorBidi"/>
          <w:szCs w:val="22"/>
        </w:rPr>
      </w:pPr>
      <w:r>
        <w:rPr>
          <w:lang w:bidi="ar"/>
        </w:rPr>
        <w:t>1.17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التوصيات</w:t>
      </w:r>
      <w:r>
        <w:rPr>
          <w:rtl/>
        </w:rPr>
        <w:t xml:space="preserve"> </w:t>
      </w:r>
      <w:r>
        <w:rPr>
          <w:rFonts w:hint="cs"/>
          <w:rtl/>
        </w:rPr>
        <w:t>المراجعة</w:t>
      </w:r>
      <w:r>
        <w:rPr>
          <w:rtl/>
        </w:rPr>
        <w:t xml:space="preserve"> </w:t>
      </w:r>
      <w:r>
        <w:t>ITU</w:t>
      </w:r>
      <w:r>
        <w:noBreakHyphen/>
        <w:t>T A.1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ITU</w:t>
      </w:r>
      <w:r>
        <w:noBreakHyphen/>
        <w:t>T A.5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ITU</w:t>
      </w:r>
      <w:r>
        <w:noBreakHyphen/>
        <w:t>T A.13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ITU</w:t>
      </w:r>
      <w:r>
        <w:noBreakHyphen/>
        <w:t>T A.25</w:t>
      </w:r>
      <w:r>
        <w:tab/>
      </w:r>
      <w:r w:rsidR="002756C1">
        <w:rPr>
          <w:rtl/>
        </w:rPr>
        <w:tab/>
      </w:r>
      <w:r w:rsidRPr="002756C1">
        <w:rPr>
          <w:rFonts w:cs="Times New Roman"/>
          <w:szCs w:val="22"/>
        </w:rPr>
        <w:fldChar w:fldCharType="begin"/>
      </w:r>
      <w:r w:rsidRPr="002756C1">
        <w:rPr>
          <w:rFonts w:cs="Times New Roman"/>
          <w:szCs w:val="22"/>
        </w:rPr>
        <w:instrText xml:space="preserve"> PAGEREF _Toc536023846 \h </w:instrText>
      </w:r>
      <w:r w:rsidRPr="002756C1">
        <w:rPr>
          <w:rFonts w:cs="Times New Roman"/>
          <w:szCs w:val="22"/>
        </w:rPr>
      </w:r>
      <w:r w:rsidRPr="002756C1">
        <w:rPr>
          <w:rFonts w:cs="Times New Roman"/>
          <w:szCs w:val="22"/>
        </w:rPr>
        <w:fldChar w:fldCharType="separate"/>
      </w:r>
      <w:r w:rsidR="0084071A">
        <w:rPr>
          <w:rFonts w:cs="Times New Roman"/>
          <w:szCs w:val="22"/>
          <w:rtl/>
        </w:rPr>
        <w:t>11</w:t>
      </w:r>
      <w:r w:rsidRPr="002756C1">
        <w:rPr>
          <w:rFonts w:cs="Times New Roman"/>
          <w:szCs w:val="22"/>
        </w:rPr>
        <w:fldChar w:fldCharType="end"/>
      </w:r>
    </w:p>
    <w:p w:rsidR="007814EF" w:rsidRDefault="007814EF" w:rsidP="0084071A">
      <w:pPr>
        <w:pStyle w:val="TOC2"/>
        <w:spacing w:before="120"/>
        <w:rPr>
          <w:rFonts w:asciiTheme="minorHAnsi" w:eastAsiaTheme="minorEastAsia" w:hAnsiTheme="minorHAnsi" w:cstheme="minorBidi"/>
          <w:szCs w:val="22"/>
        </w:rPr>
      </w:pPr>
      <w:r>
        <w:t>2.17</w:t>
      </w:r>
      <w:r>
        <w:rPr>
          <w:rFonts w:asciiTheme="minorHAnsi" w:eastAsiaTheme="minorEastAsia" w:hAnsiTheme="minorHAnsi" w:cstheme="minorBidi"/>
          <w:szCs w:val="22"/>
        </w:rPr>
        <w:tab/>
      </w:r>
      <w:r w:rsidRPr="007578DA">
        <w:rPr>
          <w:rFonts w:hint="cs"/>
          <w:rtl/>
        </w:rPr>
        <w:t>فريق</w:t>
      </w:r>
      <w:r w:rsidRPr="007578DA">
        <w:rPr>
          <w:rtl/>
        </w:rPr>
        <w:t xml:space="preserve"> </w:t>
      </w:r>
      <w:r w:rsidRPr="007578DA">
        <w:rPr>
          <w:rFonts w:hint="cs"/>
          <w:rtl/>
        </w:rPr>
        <w:t>المقرِّر</w:t>
      </w:r>
      <w:r w:rsidRPr="007578DA">
        <w:rPr>
          <w:rtl/>
        </w:rPr>
        <w:t xml:space="preserve"> </w:t>
      </w:r>
      <w:r w:rsidRPr="007578DA">
        <w:rPr>
          <w:rFonts w:hint="cs"/>
          <w:rtl/>
        </w:rPr>
        <w:t>التابع</w:t>
      </w:r>
      <w:r w:rsidRPr="007578DA">
        <w:rPr>
          <w:rtl/>
        </w:rPr>
        <w:t xml:space="preserve"> </w:t>
      </w:r>
      <w:r w:rsidRPr="007578DA">
        <w:rPr>
          <w:rFonts w:hint="cs"/>
          <w:rtl/>
        </w:rPr>
        <w:t>للفريق</w:t>
      </w:r>
      <w:r w:rsidRPr="007578DA">
        <w:rPr>
          <w:rtl/>
        </w:rPr>
        <w:t xml:space="preserve"> </w:t>
      </w:r>
      <w:r w:rsidRPr="007578DA">
        <w:rPr>
          <w:rFonts w:hint="cs"/>
          <w:rtl/>
        </w:rPr>
        <w:t>الاستشاري</w:t>
      </w:r>
      <w:r w:rsidRPr="007578DA">
        <w:rPr>
          <w:rtl/>
        </w:rPr>
        <w:t xml:space="preserve"> </w:t>
      </w:r>
      <w:r w:rsidRPr="007578DA">
        <w:rPr>
          <w:rFonts w:hint="cs"/>
          <w:rtl/>
        </w:rPr>
        <w:t>لتقييس</w:t>
      </w:r>
      <w:r w:rsidRPr="007578DA">
        <w:rPr>
          <w:rtl/>
        </w:rPr>
        <w:t xml:space="preserve"> </w:t>
      </w:r>
      <w:r w:rsidRPr="007578DA">
        <w:rPr>
          <w:rFonts w:hint="cs"/>
          <w:rtl/>
        </w:rPr>
        <w:t>الاتصالات</w:t>
      </w:r>
      <w:r w:rsidRPr="007578DA">
        <w:rPr>
          <w:rtl/>
        </w:rPr>
        <w:t xml:space="preserve"> </w:t>
      </w:r>
      <w:r w:rsidRPr="007578DA">
        <w:rPr>
          <w:rFonts w:hint="cs"/>
          <w:rtl/>
        </w:rPr>
        <w:t>والمعني</w:t>
      </w:r>
      <w:r w:rsidRPr="007578DA">
        <w:rPr>
          <w:rtl/>
        </w:rPr>
        <w:t xml:space="preserve"> </w:t>
      </w:r>
      <w:r w:rsidRPr="007578DA">
        <w:rPr>
          <w:rFonts w:hint="cs"/>
          <w:rtl/>
        </w:rPr>
        <w:t>باستراتيجية</w:t>
      </w:r>
      <w:r w:rsidRPr="007578DA">
        <w:rPr>
          <w:rtl/>
        </w:rPr>
        <w:t xml:space="preserve"> </w:t>
      </w:r>
      <w:r w:rsidRPr="007578DA">
        <w:rPr>
          <w:rFonts w:hint="cs"/>
          <w:rtl/>
        </w:rPr>
        <w:t>التقييس</w:t>
      </w:r>
      <w:r w:rsidRPr="007578DA">
        <w:rPr>
          <w:rFonts w:hint="eastAsia"/>
          <w:rtl/>
        </w:rPr>
        <w:t> </w:t>
      </w:r>
      <w:r w:rsidRPr="007578DA">
        <w:t>(RG</w:t>
      </w:r>
      <w:r w:rsidRPr="007578DA">
        <w:noBreakHyphen/>
        <w:t>StdsStrat)</w:t>
      </w:r>
      <w:r>
        <w:tab/>
      </w:r>
      <w:r w:rsidR="002756C1">
        <w:rPr>
          <w:rtl/>
        </w:rPr>
        <w:tab/>
      </w:r>
      <w:r w:rsidRPr="002756C1">
        <w:rPr>
          <w:rFonts w:cs="Times New Roman"/>
          <w:szCs w:val="22"/>
        </w:rPr>
        <w:fldChar w:fldCharType="begin"/>
      </w:r>
      <w:r w:rsidRPr="002756C1">
        <w:rPr>
          <w:rFonts w:cs="Times New Roman"/>
          <w:szCs w:val="22"/>
        </w:rPr>
        <w:instrText xml:space="preserve"> PAGEREF _Toc536023847 \h </w:instrText>
      </w:r>
      <w:r w:rsidRPr="002756C1">
        <w:rPr>
          <w:rFonts w:cs="Times New Roman"/>
          <w:szCs w:val="22"/>
        </w:rPr>
      </w:r>
      <w:r w:rsidRPr="002756C1">
        <w:rPr>
          <w:rFonts w:cs="Times New Roman"/>
          <w:szCs w:val="22"/>
        </w:rPr>
        <w:fldChar w:fldCharType="separate"/>
      </w:r>
      <w:r w:rsidR="0084071A">
        <w:rPr>
          <w:rFonts w:cs="Times New Roman"/>
          <w:szCs w:val="22"/>
          <w:rtl/>
        </w:rPr>
        <w:t>12</w:t>
      </w:r>
      <w:r w:rsidRPr="002756C1">
        <w:rPr>
          <w:rFonts w:cs="Times New Roman"/>
          <w:szCs w:val="22"/>
        </w:rPr>
        <w:fldChar w:fldCharType="end"/>
      </w:r>
    </w:p>
    <w:p w:rsidR="007814EF" w:rsidRDefault="007814EF" w:rsidP="0084071A">
      <w:pPr>
        <w:pStyle w:val="TOC2"/>
        <w:spacing w:before="120"/>
        <w:rPr>
          <w:rFonts w:asciiTheme="minorHAnsi" w:eastAsiaTheme="minorEastAsia" w:hAnsiTheme="minorHAnsi" w:cstheme="minorBidi"/>
          <w:szCs w:val="22"/>
        </w:rPr>
      </w:pPr>
      <w:r>
        <w:t>3.17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المقرِّر</w:t>
      </w:r>
      <w:r>
        <w:rPr>
          <w:rtl/>
        </w:rPr>
        <w:t xml:space="preserve"> </w:t>
      </w:r>
      <w:r>
        <w:rPr>
          <w:rFonts w:hint="cs"/>
          <w:rtl/>
        </w:rPr>
        <w:t>التابع</w:t>
      </w:r>
      <w:r>
        <w:rPr>
          <w:rtl/>
        </w:rPr>
        <w:t xml:space="preserve"> </w:t>
      </w:r>
      <w:r>
        <w:rPr>
          <w:rFonts w:hint="cs"/>
          <w:rtl/>
        </w:rPr>
        <w:t>للفريق</w:t>
      </w:r>
      <w:r>
        <w:rPr>
          <w:rtl/>
        </w:rPr>
        <w:t xml:space="preserve"> </w:t>
      </w:r>
      <w:r>
        <w:rPr>
          <w:rFonts w:hint="cs"/>
          <w:rtl/>
        </w:rPr>
        <w:t>الاستشاري</w:t>
      </w:r>
      <w:r>
        <w:rPr>
          <w:rtl/>
        </w:rPr>
        <w:t xml:space="preserve"> </w:t>
      </w:r>
      <w:r>
        <w:rPr>
          <w:rFonts w:hint="cs"/>
          <w:rtl/>
        </w:rPr>
        <w:t>لتقييس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  <w:r>
        <w:rPr>
          <w:rtl/>
        </w:rPr>
        <w:t xml:space="preserve"> </w:t>
      </w:r>
      <w:r>
        <w:rPr>
          <w:rFonts w:hint="cs"/>
          <w:rtl/>
        </w:rPr>
        <w:t>والمعني</w:t>
      </w:r>
      <w:r>
        <w:rPr>
          <w:rtl/>
        </w:rPr>
        <w:t xml:space="preserve"> </w:t>
      </w:r>
      <w:r>
        <w:rPr>
          <w:rFonts w:hint="cs"/>
          <w:rtl/>
        </w:rPr>
        <w:t>ببرنامج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 w:rsidRPr="007578DA">
        <w:rPr>
          <w:lang w:val="en-GB"/>
        </w:rPr>
        <w:t>(RG-WP)</w:t>
      </w:r>
      <w:r>
        <w:tab/>
      </w:r>
      <w:r w:rsidR="002756C1">
        <w:rPr>
          <w:rtl/>
        </w:rPr>
        <w:tab/>
      </w:r>
      <w:r w:rsidRPr="002756C1">
        <w:rPr>
          <w:rFonts w:cs="Times New Roman"/>
          <w:szCs w:val="22"/>
        </w:rPr>
        <w:fldChar w:fldCharType="begin"/>
      </w:r>
      <w:r w:rsidRPr="002756C1">
        <w:rPr>
          <w:rFonts w:cs="Times New Roman"/>
          <w:szCs w:val="22"/>
        </w:rPr>
        <w:instrText xml:space="preserve"> PAGEREF _Toc536023848 \h </w:instrText>
      </w:r>
      <w:r w:rsidRPr="002756C1">
        <w:rPr>
          <w:rFonts w:cs="Times New Roman"/>
          <w:szCs w:val="22"/>
        </w:rPr>
      </w:r>
      <w:r w:rsidRPr="002756C1">
        <w:rPr>
          <w:rFonts w:cs="Times New Roman"/>
          <w:szCs w:val="22"/>
        </w:rPr>
        <w:fldChar w:fldCharType="separate"/>
      </w:r>
      <w:r w:rsidR="0084071A">
        <w:rPr>
          <w:rFonts w:cs="Times New Roman"/>
          <w:szCs w:val="22"/>
          <w:rtl/>
        </w:rPr>
        <w:t>13</w:t>
      </w:r>
      <w:r w:rsidRPr="002756C1">
        <w:rPr>
          <w:rFonts w:cs="Times New Roman"/>
          <w:szCs w:val="22"/>
        </w:rPr>
        <w:fldChar w:fldCharType="end"/>
      </w:r>
    </w:p>
    <w:p w:rsidR="007814EF" w:rsidRDefault="007814EF" w:rsidP="0084071A">
      <w:pPr>
        <w:pStyle w:val="TOC2"/>
        <w:spacing w:before="120"/>
        <w:rPr>
          <w:rFonts w:asciiTheme="minorHAnsi" w:eastAsiaTheme="minorEastAsia" w:hAnsiTheme="minorHAnsi" w:cstheme="minorBidi"/>
          <w:szCs w:val="22"/>
        </w:rPr>
      </w:pPr>
      <w:r>
        <w:t>4.17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المقرِّر</w:t>
      </w:r>
      <w:r>
        <w:rPr>
          <w:rtl/>
        </w:rPr>
        <w:t xml:space="preserve"> </w:t>
      </w:r>
      <w:r>
        <w:rPr>
          <w:rFonts w:hint="cs"/>
          <w:rtl/>
        </w:rPr>
        <w:t>التابع</w:t>
      </w:r>
      <w:r>
        <w:rPr>
          <w:rtl/>
        </w:rPr>
        <w:t xml:space="preserve"> </w:t>
      </w:r>
      <w:r>
        <w:rPr>
          <w:rFonts w:hint="cs"/>
          <w:rtl/>
        </w:rPr>
        <w:t>للفريق</w:t>
      </w:r>
      <w:r>
        <w:rPr>
          <w:rtl/>
        </w:rPr>
        <w:t xml:space="preserve"> </w:t>
      </w:r>
      <w:r>
        <w:rPr>
          <w:rFonts w:hint="cs"/>
          <w:rtl/>
        </w:rPr>
        <w:t>الاستشاري</w:t>
      </w:r>
      <w:r>
        <w:rPr>
          <w:rtl/>
        </w:rPr>
        <w:t xml:space="preserve"> </w:t>
      </w:r>
      <w:r>
        <w:rPr>
          <w:rFonts w:hint="cs"/>
          <w:rtl/>
        </w:rPr>
        <w:t>لتقييس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  <w:r>
        <w:rPr>
          <w:rtl/>
        </w:rPr>
        <w:t xml:space="preserve"> </w:t>
      </w:r>
      <w:r>
        <w:rPr>
          <w:rFonts w:hint="cs"/>
          <w:rtl/>
        </w:rPr>
        <w:t>والمعني</w:t>
      </w:r>
      <w:r>
        <w:rPr>
          <w:rtl/>
        </w:rPr>
        <w:t xml:space="preserve"> </w:t>
      </w:r>
      <w:r>
        <w:rPr>
          <w:rFonts w:hint="cs"/>
          <w:rtl/>
        </w:rPr>
        <w:t>بأساليب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t>(RG-WM)</w:t>
      </w:r>
      <w:r>
        <w:tab/>
      </w:r>
      <w:r w:rsidR="002756C1">
        <w:rPr>
          <w:rtl/>
        </w:rPr>
        <w:tab/>
      </w:r>
      <w:r w:rsidRPr="002756C1">
        <w:rPr>
          <w:rFonts w:cs="Times New Roman"/>
          <w:szCs w:val="22"/>
        </w:rPr>
        <w:fldChar w:fldCharType="begin"/>
      </w:r>
      <w:r w:rsidRPr="002756C1">
        <w:rPr>
          <w:rFonts w:cs="Times New Roman"/>
          <w:szCs w:val="22"/>
        </w:rPr>
        <w:instrText xml:space="preserve"> PAGEREF _Toc536023849 \h </w:instrText>
      </w:r>
      <w:r w:rsidRPr="002756C1">
        <w:rPr>
          <w:rFonts w:cs="Times New Roman"/>
          <w:szCs w:val="22"/>
        </w:rPr>
      </w:r>
      <w:r w:rsidRPr="002756C1">
        <w:rPr>
          <w:rFonts w:cs="Times New Roman"/>
          <w:szCs w:val="22"/>
        </w:rPr>
        <w:fldChar w:fldCharType="separate"/>
      </w:r>
      <w:r w:rsidR="0084071A">
        <w:rPr>
          <w:rFonts w:cs="Times New Roman"/>
          <w:szCs w:val="22"/>
          <w:rtl/>
        </w:rPr>
        <w:t>14</w:t>
      </w:r>
      <w:r w:rsidRPr="002756C1">
        <w:rPr>
          <w:rFonts w:cs="Times New Roman"/>
          <w:szCs w:val="22"/>
        </w:rPr>
        <w:fldChar w:fldCharType="end"/>
      </w:r>
    </w:p>
    <w:p w:rsidR="007814EF" w:rsidRDefault="007814EF" w:rsidP="0084071A">
      <w:pPr>
        <w:pStyle w:val="TOC2"/>
        <w:spacing w:before="120"/>
        <w:rPr>
          <w:rFonts w:asciiTheme="minorHAnsi" w:eastAsiaTheme="minorEastAsia" w:hAnsiTheme="minorHAnsi" w:cstheme="minorBidi"/>
          <w:szCs w:val="22"/>
        </w:rPr>
      </w:pPr>
      <w:r>
        <w:t>5.17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المقرِّر</w:t>
      </w:r>
      <w:r>
        <w:rPr>
          <w:rtl/>
        </w:rPr>
        <w:t xml:space="preserve"> </w:t>
      </w:r>
      <w:r>
        <w:rPr>
          <w:rFonts w:hint="cs"/>
          <w:rtl/>
        </w:rPr>
        <w:t>التابع</w:t>
      </w:r>
      <w:r>
        <w:rPr>
          <w:rtl/>
        </w:rPr>
        <w:t xml:space="preserve"> </w:t>
      </w:r>
      <w:r>
        <w:rPr>
          <w:rFonts w:hint="cs"/>
          <w:rtl/>
        </w:rPr>
        <w:t>للفريق</w:t>
      </w:r>
      <w:r>
        <w:rPr>
          <w:rtl/>
        </w:rPr>
        <w:t xml:space="preserve"> </w:t>
      </w:r>
      <w:r>
        <w:rPr>
          <w:rFonts w:hint="cs"/>
          <w:rtl/>
        </w:rPr>
        <w:t>الاستشاري</w:t>
      </w:r>
      <w:r>
        <w:rPr>
          <w:rtl/>
        </w:rPr>
        <w:t xml:space="preserve"> </w:t>
      </w:r>
      <w:r>
        <w:rPr>
          <w:rFonts w:hint="cs"/>
          <w:rtl/>
        </w:rPr>
        <w:t>والمعني</w:t>
      </w:r>
      <w:r>
        <w:rPr>
          <w:rtl/>
        </w:rPr>
        <w:t xml:space="preserve"> </w:t>
      </w:r>
      <w:r>
        <w:rPr>
          <w:rFonts w:hint="cs"/>
          <w:rtl/>
        </w:rPr>
        <w:t>بتعزيز</w:t>
      </w:r>
      <w:r>
        <w:rPr>
          <w:rtl/>
        </w:rPr>
        <w:t xml:space="preserve"> </w:t>
      </w:r>
      <w:r>
        <w:rPr>
          <w:rFonts w:hint="cs"/>
          <w:rtl/>
        </w:rPr>
        <w:t>التعاون</w:t>
      </w:r>
      <w:r w:rsidRPr="007578DA">
        <w:rPr>
          <w:rtl/>
          <w:lang w:val="en-GB" w:bidi="ar"/>
        </w:rPr>
        <w:t xml:space="preserve"> </w:t>
      </w:r>
      <w:r w:rsidRPr="007578DA">
        <w:rPr>
          <w:lang w:val="en-GB"/>
        </w:rPr>
        <w:t>(RG-SC)</w:t>
      </w:r>
      <w:r>
        <w:tab/>
      </w:r>
      <w:r w:rsidR="002756C1">
        <w:rPr>
          <w:rtl/>
        </w:rPr>
        <w:tab/>
      </w:r>
      <w:r w:rsidRPr="002756C1">
        <w:rPr>
          <w:rFonts w:cs="Times New Roman"/>
          <w:szCs w:val="22"/>
        </w:rPr>
        <w:fldChar w:fldCharType="begin"/>
      </w:r>
      <w:r w:rsidRPr="002756C1">
        <w:rPr>
          <w:rFonts w:cs="Times New Roman"/>
          <w:szCs w:val="22"/>
        </w:rPr>
        <w:instrText xml:space="preserve"> PAGEREF _Toc536023850 \h </w:instrText>
      </w:r>
      <w:r w:rsidRPr="002756C1">
        <w:rPr>
          <w:rFonts w:cs="Times New Roman"/>
          <w:szCs w:val="22"/>
        </w:rPr>
      </w:r>
      <w:r w:rsidRPr="002756C1">
        <w:rPr>
          <w:rFonts w:cs="Times New Roman"/>
          <w:szCs w:val="22"/>
        </w:rPr>
        <w:fldChar w:fldCharType="separate"/>
      </w:r>
      <w:r w:rsidR="0084071A">
        <w:rPr>
          <w:rFonts w:cs="Times New Roman"/>
          <w:szCs w:val="22"/>
          <w:rtl/>
        </w:rPr>
        <w:t>14</w:t>
      </w:r>
      <w:r w:rsidRPr="002756C1">
        <w:rPr>
          <w:rFonts w:cs="Times New Roman"/>
          <w:szCs w:val="22"/>
        </w:rPr>
        <w:fldChar w:fldCharType="end"/>
      </w:r>
    </w:p>
    <w:p w:rsidR="007814EF" w:rsidRDefault="007814EF" w:rsidP="0084071A">
      <w:pPr>
        <w:pStyle w:val="TOC2"/>
        <w:spacing w:before="120"/>
        <w:rPr>
          <w:rFonts w:asciiTheme="minorHAnsi" w:eastAsiaTheme="minorEastAsia" w:hAnsiTheme="minorHAnsi" w:cstheme="minorBidi"/>
          <w:szCs w:val="22"/>
        </w:rPr>
      </w:pPr>
      <w:r>
        <w:t>6.17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المقرِّر</w:t>
      </w:r>
      <w:r>
        <w:rPr>
          <w:rtl/>
        </w:rPr>
        <w:t xml:space="preserve"> </w:t>
      </w:r>
      <w:r>
        <w:rPr>
          <w:rFonts w:hint="cs"/>
          <w:rtl/>
        </w:rPr>
        <w:t>التابع</w:t>
      </w:r>
      <w:r>
        <w:rPr>
          <w:rtl/>
        </w:rPr>
        <w:t xml:space="preserve"> </w:t>
      </w:r>
      <w:r>
        <w:rPr>
          <w:rFonts w:hint="cs"/>
          <w:rtl/>
        </w:rPr>
        <w:t>للفريق</w:t>
      </w:r>
      <w:r>
        <w:rPr>
          <w:rtl/>
        </w:rPr>
        <w:t> </w:t>
      </w:r>
      <w:r>
        <w:rPr>
          <w:rFonts w:hint="cs"/>
          <w:rtl/>
        </w:rPr>
        <w:t>الاستشاري</w:t>
      </w:r>
      <w:r>
        <w:rPr>
          <w:rtl/>
        </w:rPr>
        <w:t xml:space="preserve"> </w:t>
      </w:r>
      <w:r>
        <w:rPr>
          <w:rFonts w:hint="cs"/>
          <w:rtl/>
        </w:rPr>
        <w:t>لتقييس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  <w:r>
        <w:rPr>
          <w:rtl/>
        </w:rPr>
        <w:t xml:space="preserve"> </w:t>
      </w:r>
      <w:r>
        <w:rPr>
          <w:rFonts w:hint="cs"/>
          <w:rtl/>
        </w:rPr>
        <w:t>والمعني</w:t>
      </w:r>
      <w:r>
        <w:rPr>
          <w:rtl/>
        </w:rPr>
        <w:t xml:space="preserve"> </w:t>
      </w:r>
      <w:r>
        <w:rPr>
          <w:rFonts w:hint="cs"/>
          <w:rtl/>
        </w:rPr>
        <w:t>بالخطتين</w:t>
      </w:r>
      <w:r>
        <w:rPr>
          <w:rtl/>
        </w:rPr>
        <w:t xml:space="preserve"> </w:t>
      </w:r>
      <w:r>
        <w:rPr>
          <w:rFonts w:hint="cs"/>
          <w:rtl/>
        </w:rPr>
        <w:t>الاستراتيجية</w:t>
      </w:r>
      <w:r>
        <w:rPr>
          <w:rtl/>
        </w:rPr>
        <w:t xml:space="preserve"> </w:t>
      </w:r>
      <w:r>
        <w:rPr>
          <w:rFonts w:hint="cs"/>
          <w:rtl/>
        </w:rPr>
        <w:t>والتشغيلية</w:t>
      </w:r>
      <w:r>
        <w:rPr>
          <w:rtl/>
        </w:rPr>
        <w:t> </w:t>
      </w:r>
      <w:r w:rsidRPr="007578DA">
        <w:rPr>
          <w:lang w:val="en-GB"/>
        </w:rPr>
        <w:t>(RG</w:t>
      </w:r>
      <w:r w:rsidRPr="007578DA">
        <w:rPr>
          <w:lang w:val="en-GB"/>
        </w:rPr>
        <w:noBreakHyphen/>
        <w:t>SOP)</w:t>
      </w:r>
      <w:r>
        <w:tab/>
      </w:r>
      <w:r w:rsidR="002756C1">
        <w:rPr>
          <w:rtl/>
        </w:rPr>
        <w:tab/>
      </w:r>
      <w:r w:rsidRPr="002756C1">
        <w:rPr>
          <w:rFonts w:cs="Times New Roman"/>
          <w:szCs w:val="22"/>
        </w:rPr>
        <w:fldChar w:fldCharType="begin"/>
      </w:r>
      <w:r w:rsidRPr="002756C1">
        <w:rPr>
          <w:rFonts w:cs="Times New Roman"/>
          <w:szCs w:val="22"/>
        </w:rPr>
        <w:instrText xml:space="preserve"> PAGEREF _Toc536023851 \h </w:instrText>
      </w:r>
      <w:r w:rsidRPr="002756C1">
        <w:rPr>
          <w:rFonts w:cs="Times New Roman"/>
          <w:szCs w:val="22"/>
        </w:rPr>
      </w:r>
      <w:r w:rsidRPr="002756C1">
        <w:rPr>
          <w:rFonts w:cs="Times New Roman"/>
          <w:szCs w:val="22"/>
        </w:rPr>
        <w:fldChar w:fldCharType="separate"/>
      </w:r>
      <w:r w:rsidR="0084071A">
        <w:rPr>
          <w:rFonts w:cs="Times New Roman"/>
          <w:szCs w:val="22"/>
          <w:rtl/>
        </w:rPr>
        <w:t>15</w:t>
      </w:r>
      <w:r w:rsidRPr="002756C1">
        <w:rPr>
          <w:rFonts w:cs="Times New Roman"/>
          <w:szCs w:val="22"/>
        </w:rPr>
        <w:fldChar w:fldCharType="end"/>
      </w:r>
    </w:p>
    <w:p w:rsidR="007814EF" w:rsidRDefault="007814EF" w:rsidP="0084071A">
      <w:pPr>
        <w:pStyle w:val="TOC2"/>
        <w:spacing w:before="120"/>
        <w:rPr>
          <w:rFonts w:asciiTheme="minorHAnsi" w:eastAsiaTheme="minorEastAsia" w:hAnsiTheme="minorHAnsi" w:cstheme="minorBidi"/>
          <w:szCs w:val="22"/>
        </w:rPr>
      </w:pPr>
      <w:r>
        <w:lastRenderedPageBreak/>
        <w:t>7.17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cs"/>
          <w:rtl/>
        </w:rPr>
        <w:t>فريق</w:t>
      </w:r>
      <w:r>
        <w:rPr>
          <w:rtl/>
        </w:rPr>
        <w:t xml:space="preserve"> </w:t>
      </w:r>
      <w:r>
        <w:rPr>
          <w:rFonts w:hint="cs"/>
          <w:rtl/>
        </w:rPr>
        <w:t>المقرِّر</w:t>
      </w:r>
      <w:r>
        <w:rPr>
          <w:rtl/>
        </w:rPr>
        <w:t xml:space="preserve"> </w:t>
      </w:r>
      <w:r>
        <w:rPr>
          <w:rFonts w:hint="cs"/>
          <w:rtl/>
        </w:rPr>
        <w:t>التابع</w:t>
      </w:r>
      <w:r>
        <w:rPr>
          <w:rtl/>
        </w:rPr>
        <w:t xml:space="preserve"> </w:t>
      </w:r>
      <w:r>
        <w:rPr>
          <w:rFonts w:hint="cs"/>
          <w:rtl/>
        </w:rPr>
        <w:t>للفريق</w:t>
      </w:r>
      <w:r>
        <w:rPr>
          <w:rtl/>
        </w:rPr>
        <w:t xml:space="preserve"> </w:t>
      </w:r>
      <w:r w:rsidRPr="007578DA">
        <w:rPr>
          <w:rFonts w:eastAsiaTheme="minorEastAsia" w:hint="cs"/>
          <w:rtl/>
        </w:rPr>
        <w:t>الاستشاري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لتقييس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الاتصالات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والمعني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باستعراض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قرارات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الجمعية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العالمية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لتقييس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eastAsiaTheme="minorEastAsia" w:hint="cs"/>
          <w:rtl/>
        </w:rPr>
        <w:t>الاتصالات</w:t>
      </w:r>
      <w:r w:rsidRPr="007578DA">
        <w:rPr>
          <w:rFonts w:eastAsiaTheme="minorEastAsia"/>
          <w:rtl/>
        </w:rPr>
        <w:t xml:space="preserve"> </w:t>
      </w:r>
      <w:r w:rsidRPr="007578DA">
        <w:rPr>
          <w:rFonts w:asciiTheme="majorBidi" w:hAnsiTheme="majorBidi" w:cstheme="majorBidi"/>
        </w:rPr>
        <w:t>(RG</w:t>
      </w:r>
      <w:r w:rsidRPr="007578DA">
        <w:rPr>
          <w:rFonts w:asciiTheme="majorBidi" w:hAnsiTheme="majorBidi" w:cstheme="majorBidi"/>
        </w:rPr>
        <w:noBreakHyphen/>
        <w:t>ResReview)</w:t>
      </w:r>
      <w:r>
        <w:tab/>
      </w:r>
      <w:r w:rsidR="002756C1">
        <w:rPr>
          <w:rtl/>
        </w:rPr>
        <w:tab/>
      </w:r>
      <w:r w:rsidRPr="002756C1">
        <w:rPr>
          <w:rFonts w:cs="Times New Roman"/>
          <w:szCs w:val="22"/>
        </w:rPr>
        <w:fldChar w:fldCharType="begin"/>
      </w:r>
      <w:r w:rsidRPr="002756C1">
        <w:rPr>
          <w:rFonts w:cs="Times New Roman"/>
          <w:szCs w:val="22"/>
        </w:rPr>
        <w:instrText xml:space="preserve"> PAGEREF _Toc536023852 \h </w:instrText>
      </w:r>
      <w:r w:rsidRPr="002756C1">
        <w:rPr>
          <w:rFonts w:cs="Times New Roman"/>
          <w:szCs w:val="22"/>
        </w:rPr>
      </w:r>
      <w:r w:rsidRPr="002756C1">
        <w:rPr>
          <w:rFonts w:cs="Times New Roman"/>
          <w:szCs w:val="22"/>
        </w:rPr>
        <w:fldChar w:fldCharType="separate"/>
      </w:r>
      <w:r w:rsidR="0084071A">
        <w:rPr>
          <w:rFonts w:cs="Times New Roman"/>
          <w:szCs w:val="22"/>
          <w:rtl/>
        </w:rPr>
        <w:t>15</w:t>
      </w:r>
      <w:r w:rsidRPr="002756C1">
        <w:rPr>
          <w:rFonts w:cs="Times New Roman"/>
          <w:szCs w:val="22"/>
        </w:rPr>
        <w:fldChar w:fldCharType="end"/>
      </w:r>
    </w:p>
    <w:p w:rsidR="007814EF" w:rsidRDefault="007814EF" w:rsidP="0084071A">
      <w:pPr>
        <w:pStyle w:val="TOC2"/>
        <w:spacing w:before="120"/>
        <w:rPr>
          <w:rFonts w:asciiTheme="minorHAnsi" w:eastAsiaTheme="minorEastAsia" w:hAnsiTheme="minorHAnsi" w:cstheme="minorBidi"/>
          <w:szCs w:val="22"/>
        </w:rPr>
      </w:pPr>
      <w:r w:rsidRPr="007578DA">
        <w:rPr>
          <w:rFonts w:eastAsiaTheme="minorEastAsia"/>
        </w:rPr>
        <w:t>8.17</w:t>
      </w:r>
      <w:r>
        <w:rPr>
          <w:rFonts w:asciiTheme="minorHAnsi" w:eastAsiaTheme="minorEastAsia" w:hAnsiTheme="minorHAnsi" w:cstheme="minorBidi"/>
          <w:szCs w:val="22"/>
        </w:rPr>
        <w:tab/>
      </w:r>
      <w:r w:rsidRPr="00336CD9">
        <w:rPr>
          <w:rFonts w:hint="cs"/>
          <w:rtl/>
        </w:rPr>
        <w:t>فريق</w:t>
      </w:r>
      <w:r w:rsidRPr="00336CD9">
        <w:rPr>
          <w:rtl/>
        </w:rPr>
        <w:t xml:space="preserve"> </w:t>
      </w:r>
      <w:r w:rsidRPr="00336CD9">
        <w:rPr>
          <w:rFonts w:hint="cs"/>
          <w:rtl/>
        </w:rPr>
        <w:t>المقرِّر</w:t>
      </w:r>
      <w:r w:rsidRPr="00336CD9">
        <w:rPr>
          <w:rtl/>
        </w:rPr>
        <w:t xml:space="preserve"> </w:t>
      </w:r>
      <w:r w:rsidRPr="00336CD9">
        <w:rPr>
          <w:rFonts w:hint="cs"/>
          <w:rtl/>
        </w:rPr>
        <w:t>التابع</w:t>
      </w:r>
      <w:r w:rsidRPr="00336CD9">
        <w:rPr>
          <w:rtl/>
        </w:rPr>
        <w:t xml:space="preserve"> </w:t>
      </w:r>
      <w:r w:rsidRPr="00336CD9">
        <w:rPr>
          <w:rFonts w:hint="cs"/>
          <w:rtl/>
        </w:rPr>
        <w:t>للفريق</w:t>
      </w:r>
      <w:r w:rsidRPr="00336CD9">
        <w:rPr>
          <w:rtl/>
        </w:rPr>
        <w:t xml:space="preserve"> </w:t>
      </w:r>
      <w:r w:rsidRPr="00336CD9">
        <w:rPr>
          <w:rFonts w:eastAsiaTheme="minorEastAsia" w:hint="cs"/>
          <w:rtl/>
        </w:rPr>
        <w:t>الاستشاري</w:t>
      </w:r>
      <w:r w:rsidRPr="00336CD9">
        <w:rPr>
          <w:rFonts w:eastAsiaTheme="minorEastAsia"/>
          <w:rtl/>
        </w:rPr>
        <w:t xml:space="preserve"> </w:t>
      </w:r>
      <w:r w:rsidRPr="00336CD9">
        <w:rPr>
          <w:rFonts w:eastAsiaTheme="minorEastAsia" w:hint="cs"/>
          <w:rtl/>
        </w:rPr>
        <w:t>لتقييس</w:t>
      </w:r>
      <w:r w:rsidRPr="00336CD9">
        <w:rPr>
          <w:rFonts w:eastAsiaTheme="minorEastAsia"/>
          <w:rtl/>
        </w:rPr>
        <w:t xml:space="preserve"> </w:t>
      </w:r>
      <w:r w:rsidRPr="00336CD9">
        <w:rPr>
          <w:rFonts w:eastAsiaTheme="minorEastAsia" w:hint="cs"/>
          <w:rtl/>
        </w:rPr>
        <w:t>الاتصالات</w:t>
      </w:r>
      <w:r w:rsidRPr="00336CD9">
        <w:rPr>
          <w:rFonts w:eastAsiaTheme="minorEastAsia"/>
          <w:rtl/>
        </w:rPr>
        <w:t xml:space="preserve"> </w:t>
      </w:r>
      <w:r w:rsidRPr="00336CD9">
        <w:rPr>
          <w:rFonts w:eastAsiaTheme="minorEastAsia" w:hint="cs"/>
          <w:rtl/>
        </w:rPr>
        <w:t>والمعني</w:t>
      </w:r>
      <w:r w:rsidRPr="00336CD9">
        <w:rPr>
          <w:rFonts w:eastAsiaTheme="minorEastAsia"/>
          <w:rtl/>
        </w:rPr>
        <w:t xml:space="preserve"> </w:t>
      </w:r>
      <w:r w:rsidRPr="00336CD9">
        <w:rPr>
          <w:rFonts w:eastAsiaTheme="minorEastAsia" w:hint="cs"/>
          <w:rtl/>
        </w:rPr>
        <w:t>بالأفرقة</w:t>
      </w:r>
      <w:r w:rsidRPr="00336CD9">
        <w:rPr>
          <w:rFonts w:eastAsiaTheme="minorEastAsia"/>
          <w:rtl/>
        </w:rPr>
        <w:t xml:space="preserve"> </w:t>
      </w:r>
      <w:r w:rsidRPr="00336CD9">
        <w:rPr>
          <w:rFonts w:eastAsiaTheme="minorEastAsia" w:hint="cs"/>
          <w:rtl/>
        </w:rPr>
        <w:t>الإقليمية</w:t>
      </w:r>
      <w:r w:rsidRPr="00336CD9">
        <w:rPr>
          <w:rFonts w:eastAsiaTheme="minorEastAsia"/>
          <w:rtl/>
        </w:rPr>
        <w:t xml:space="preserve"> </w:t>
      </w:r>
      <w:r w:rsidRPr="00336CD9">
        <w:rPr>
          <w:rFonts w:eastAsiaTheme="minorEastAsia"/>
          <w:lang w:val="es-ES"/>
        </w:rPr>
        <w:t>(RG</w:t>
      </w:r>
      <w:r w:rsidR="00336CD9">
        <w:rPr>
          <w:rFonts w:eastAsiaTheme="minorEastAsia"/>
          <w:lang w:val="es-ES"/>
        </w:rPr>
        <w:noBreakHyphen/>
      </w:r>
      <w:r w:rsidRPr="00336CD9">
        <w:rPr>
          <w:rFonts w:eastAsiaTheme="minorEastAsia"/>
          <w:lang w:val="es-ES"/>
        </w:rPr>
        <w:t>CPTRG)</w:t>
      </w:r>
      <w:r>
        <w:tab/>
      </w:r>
      <w:r w:rsidR="002756C1">
        <w:rPr>
          <w:rtl/>
        </w:rPr>
        <w:tab/>
      </w:r>
      <w:r w:rsidRPr="002756C1">
        <w:rPr>
          <w:rFonts w:cs="Times New Roman"/>
          <w:szCs w:val="22"/>
        </w:rPr>
        <w:fldChar w:fldCharType="begin"/>
      </w:r>
      <w:r w:rsidRPr="002756C1">
        <w:rPr>
          <w:rFonts w:cs="Times New Roman"/>
          <w:szCs w:val="22"/>
        </w:rPr>
        <w:instrText xml:space="preserve"> PAGEREF _Toc536023853 \h </w:instrText>
      </w:r>
      <w:r w:rsidRPr="002756C1">
        <w:rPr>
          <w:rFonts w:cs="Times New Roman"/>
          <w:szCs w:val="22"/>
        </w:rPr>
      </w:r>
      <w:r w:rsidRPr="002756C1">
        <w:rPr>
          <w:rFonts w:cs="Times New Roman"/>
          <w:szCs w:val="22"/>
        </w:rPr>
        <w:fldChar w:fldCharType="separate"/>
      </w:r>
      <w:r w:rsidR="0084071A">
        <w:rPr>
          <w:rFonts w:cs="Times New Roman"/>
          <w:szCs w:val="22"/>
          <w:rtl/>
        </w:rPr>
        <w:t>16</w:t>
      </w:r>
      <w:r w:rsidRPr="002756C1">
        <w:rPr>
          <w:rFonts w:cs="Times New Roman"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7578DA">
        <w:rPr>
          <w:rFonts w:eastAsiaTheme="minorEastAsia"/>
          <w:noProof/>
          <w:lang w:eastAsia="zh-CN" w:bidi="ar-EG"/>
        </w:rPr>
        <w:t>18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 w:rsidRPr="007578DA">
        <w:rPr>
          <w:rFonts w:hint="cs"/>
          <w:noProof/>
          <w:spacing w:val="-2"/>
          <w:rtl/>
        </w:rPr>
        <w:t>الجدول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الزمني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لاجتماعات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قطاع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تقييس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الاتصالات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بما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في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ذلك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مواعيد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اجتماعات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الفريق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الاستشاري</w:t>
      </w:r>
      <w:r w:rsidRPr="007578DA">
        <w:rPr>
          <w:noProof/>
          <w:spacing w:val="-2"/>
          <w:rtl/>
        </w:rPr>
        <w:t xml:space="preserve"> </w:t>
      </w:r>
      <w:r w:rsidRPr="007578DA">
        <w:rPr>
          <w:rFonts w:hint="cs"/>
          <w:noProof/>
          <w:spacing w:val="-2"/>
          <w:rtl/>
        </w:rPr>
        <w:t>المقبلة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_Toc536023854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16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7578DA">
        <w:rPr>
          <w:rFonts w:eastAsiaTheme="minorEastAsia"/>
          <w:noProof/>
          <w:lang w:eastAsia="zh-CN" w:bidi="ar-EG"/>
        </w:rPr>
        <w:t>19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ما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يستجد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أعمال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_Toc536023855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16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-EG"/>
        </w:rPr>
        <w:t>20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النظر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في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مشروع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تقرير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الاجتماع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_Toc536023856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16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noProof/>
          <w:lang w:bidi="ar"/>
        </w:rPr>
        <w:t>21</w:t>
      </w:r>
      <w:r>
        <w:rPr>
          <w:rFonts w:asciiTheme="minorHAnsi" w:eastAsiaTheme="minorEastAsia" w:hAnsiTheme="minorHAnsi" w:cstheme="minorBidi"/>
          <w:noProof/>
          <w:szCs w:val="22"/>
          <w:lang w:eastAsia="zh-CN"/>
        </w:rPr>
        <w:tab/>
      </w:r>
      <w:r>
        <w:rPr>
          <w:rFonts w:hint="cs"/>
          <w:noProof/>
          <w:rtl/>
          <w:lang w:bidi="ar-EG"/>
        </w:rPr>
        <w:t>اختتام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الاجتماع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_Toc536023857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17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rFonts w:hint="cs"/>
          <w:noProof/>
          <w:rtl/>
          <w:lang w:bidi="ar-EG"/>
        </w:rPr>
        <w:t>الملحق</w:t>
      </w:r>
      <w:r w:rsidRPr="007578DA">
        <w:rPr>
          <w:b/>
          <w:bCs/>
          <w:noProof/>
          <w:rtl/>
          <w:lang w:bidi="ar-EG"/>
        </w:rPr>
        <w:t xml:space="preserve"> </w:t>
      </w:r>
      <w:r w:rsidRPr="007578DA">
        <w:rPr>
          <w:rFonts w:asciiTheme="majorBidi" w:hAnsiTheme="majorBidi" w:cstheme="majorBidi"/>
          <w:noProof/>
          <w:lang w:bidi="ar-EG"/>
        </w:rPr>
        <w:t>A</w:t>
      </w:r>
      <w:r>
        <w:rPr>
          <w:rFonts w:asciiTheme="majorBidi" w:hAnsiTheme="majorBidi" w:cstheme="majorBidi" w:hint="cs"/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ملخص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نتائج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أفرقة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المقرِّرين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التابعة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للفريق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الاستشاري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لتقييس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الاتصالات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_Toc536023859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18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7578DA">
        <w:rPr>
          <w:rFonts w:eastAsiaTheme="minorEastAsia" w:hint="cs"/>
          <w:noProof/>
          <w:rtl/>
          <w:lang w:eastAsia="zh-CN" w:bidi="ar-SY"/>
        </w:rPr>
        <w:t>الملحق</w:t>
      </w:r>
      <w:r>
        <w:rPr>
          <w:noProof/>
          <w:rtl/>
          <w:lang w:bidi="ar-EG"/>
        </w:rPr>
        <w:t xml:space="preserve"> </w:t>
      </w:r>
      <w:r w:rsidRPr="007578DA">
        <w:rPr>
          <w:rFonts w:asciiTheme="majorBidi" w:hAnsiTheme="majorBidi" w:cstheme="majorBidi"/>
          <w:noProof/>
        </w:rPr>
        <w:t>B</w:t>
      </w:r>
      <w:r>
        <w:rPr>
          <w:rFonts w:asciiTheme="majorBidi" w:hAnsiTheme="majorBidi" w:cstheme="majorBidi" w:hint="cs"/>
          <w:noProof/>
          <w:rtl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برنامج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عمل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الفريق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الاستشاري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لتقييس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الاتصالات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_Toc536023861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21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7578DA">
        <w:rPr>
          <w:rFonts w:eastAsiaTheme="minorEastAsia" w:hint="cs"/>
          <w:noProof/>
          <w:rtl/>
          <w:lang w:eastAsia="zh-CN" w:bidi="ar-EG"/>
        </w:rPr>
        <w:t>الملحق</w:t>
      </w:r>
      <w:r w:rsidRPr="007578DA">
        <w:rPr>
          <w:rFonts w:eastAsiaTheme="minorEastAsia"/>
          <w:noProof/>
          <w:rtl/>
          <w:lang w:eastAsia="zh-CN" w:bidi="ar-EG"/>
        </w:rPr>
        <w:t xml:space="preserve"> </w:t>
      </w:r>
      <w:r w:rsidRPr="007578DA">
        <w:rPr>
          <w:rFonts w:eastAsiaTheme="minorEastAsia"/>
          <w:noProof/>
          <w:lang w:eastAsia="zh-CN" w:bidi="ar-EG"/>
        </w:rPr>
        <w:t>C</w:t>
      </w:r>
      <w:r>
        <w:rPr>
          <w:rFonts w:eastAsiaTheme="minorEastAsia" w:hint="cs"/>
          <w:noProof/>
          <w:rtl/>
          <w:lang w:eastAsia="zh-CN" w:bidi="ar-EG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اختصاصات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فريق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المقرِّر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الجديد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المعني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بالأفرقة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الإقليمية</w:t>
      </w:r>
      <w:r w:rsidRPr="007578DA">
        <w:rPr>
          <w:rFonts w:eastAsiaTheme="minorEastAsia"/>
          <w:noProof/>
          <w:rtl/>
          <w:lang w:eastAsia="zh-CN" w:bidi="ar-SY"/>
        </w:rPr>
        <w:t> </w:t>
      </w:r>
      <w:r w:rsidRPr="007578DA">
        <w:rPr>
          <w:rFonts w:eastAsiaTheme="minorEastAsia"/>
          <w:noProof/>
          <w:lang w:eastAsia="zh-CN" w:bidi="ar-SY"/>
        </w:rPr>
        <w:t>(RG-CPTRG)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_Toc536023863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22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7578DA">
        <w:rPr>
          <w:rFonts w:eastAsiaTheme="minorEastAsia" w:hint="cs"/>
          <w:noProof/>
          <w:rtl/>
          <w:lang w:eastAsia="zh-CN" w:bidi="ar-EG"/>
        </w:rPr>
        <w:t>الملحق</w:t>
      </w:r>
      <w:r w:rsidRPr="007578DA">
        <w:rPr>
          <w:rFonts w:eastAsiaTheme="minorEastAsia"/>
          <w:noProof/>
          <w:rtl/>
          <w:lang w:eastAsia="zh-CN" w:bidi="ar-EG"/>
        </w:rPr>
        <w:t xml:space="preserve"> </w:t>
      </w:r>
      <w:r w:rsidRPr="007578DA">
        <w:rPr>
          <w:rFonts w:eastAsiaTheme="minorEastAsia"/>
          <w:noProof/>
          <w:lang w:eastAsia="zh-CN" w:bidi="ar-EG"/>
        </w:rPr>
        <w:t>D</w:t>
      </w:r>
      <w:r>
        <w:rPr>
          <w:rFonts w:eastAsiaTheme="minorEastAsia" w:hint="cs"/>
          <w:noProof/>
          <w:rtl/>
          <w:lang w:eastAsia="zh-CN" w:bidi="ar-EG"/>
        </w:rPr>
        <w:t xml:space="preserve"> </w:t>
      </w:r>
      <w:r w:rsidRPr="007578DA">
        <w:rPr>
          <w:rFonts w:eastAsiaTheme="minorEastAsia" w:hint="cs"/>
          <w:noProof/>
          <w:rtl/>
          <w:lang w:eastAsia="zh-CN"/>
        </w:rPr>
        <w:t>ب</w:t>
      </w:r>
      <w:r w:rsidRPr="007578DA">
        <w:rPr>
          <w:rFonts w:eastAsiaTheme="minorEastAsia" w:hint="cs"/>
          <w:noProof/>
          <w:rtl/>
          <w:lang w:eastAsia="zh-CN" w:bidi="ar-SY"/>
        </w:rPr>
        <w:t>يان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جمهورية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الصين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الشعبية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_Toc536023865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23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pStyle w:val="TOC1"/>
        <w:spacing w:before="120"/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 w:rsidRPr="007578DA">
        <w:rPr>
          <w:rFonts w:eastAsiaTheme="minorEastAsia" w:hint="cs"/>
          <w:noProof/>
          <w:rtl/>
          <w:lang w:eastAsia="zh-CN" w:bidi="ar-EG"/>
        </w:rPr>
        <w:t>الملحق</w:t>
      </w:r>
      <w:r w:rsidRPr="007578DA">
        <w:rPr>
          <w:rFonts w:eastAsiaTheme="minorEastAsia"/>
          <w:noProof/>
          <w:rtl/>
          <w:lang w:eastAsia="zh-CN" w:bidi="ar-EG"/>
        </w:rPr>
        <w:t xml:space="preserve"> </w:t>
      </w:r>
      <w:r w:rsidRPr="007578DA">
        <w:rPr>
          <w:rFonts w:eastAsiaTheme="minorEastAsia"/>
          <w:noProof/>
          <w:lang w:eastAsia="zh-CN" w:bidi="ar-EG"/>
        </w:rPr>
        <w:t>E</w:t>
      </w:r>
      <w:r>
        <w:rPr>
          <w:rFonts w:eastAsiaTheme="minorEastAsia" w:hint="cs"/>
          <w:noProof/>
          <w:rtl/>
          <w:lang w:eastAsia="zh-CN" w:bidi="ar-EG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بيان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الاتحاد</w:t>
      </w:r>
      <w:r w:rsidRPr="007578DA">
        <w:rPr>
          <w:rFonts w:eastAsiaTheme="minorEastAsia"/>
          <w:noProof/>
          <w:rtl/>
          <w:lang w:eastAsia="zh-CN" w:bidi="ar-SY"/>
        </w:rPr>
        <w:t xml:space="preserve"> </w:t>
      </w:r>
      <w:r w:rsidRPr="007578DA">
        <w:rPr>
          <w:rFonts w:eastAsiaTheme="minorEastAsia" w:hint="cs"/>
          <w:noProof/>
          <w:rtl/>
          <w:lang w:eastAsia="zh-CN" w:bidi="ar-SY"/>
        </w:rPr>
        <w:t>الروسي</w:t>
      </w:r>
      <w:r>
        <w:rPr>
          <w:noProof/>
        </w:rPr>
        <w:tab/>
      </w:r>
      <w:r w:rsidR="002756C1">
        <w:rPr>
          <w:noProof/>
          <w:rtl/>
        </w:rPr>
        <w:tab/>
      </w:r>
      <w:r w:rsidRPr="002756C1">
        <w:rPr>
          <w:rFonts w:cs="Times New Roman"/>
          <w:noProof/>
          <w:szCs w:val="22"/>
        </w:rPr>
        <w:fldChar w:fldCharType="begin"/>
      </w:r>
      <w:r w:rsidRPr="002756C1">
        <w:rPr>
          <w:rFonts w:cs="Times New Roman"/>
          <w:noProof/>
          <w:szCs w:val="22"/>
        </w:rPr>
        <w:instrText xml:space="preserve"> PAGEREF _Toc536023867 \h </w:instrText>
      </w:r>
      <w:r w:rsidRPr="002756C1">
        <w:rPr>
          <w:rFonts w:cs="Times New Roman"/>
          <w:noProof/>
          <w:szCs w:val="22"/>
        </w:rPr>
      </w:r>
      <w:r w:rsidRPr="002756C1">
        <w:rPr>
          <w:rFonts w:cs="Times New Roman"/>
          <w:noProof/>
          <w:szCs w:val="22"/>
        </w:rPr>
        <w:fldChar w:fldCharType="separate"/>
      </w:r>
      <w:r w:rsidR="0084071A">
        <w:rPr>
          <w:rFonts w:cs="Times New Roman"/>
          <w:noProof/>
          <w:szCs w:val="22"/>
          <w:rtl/>
        </w:rPr>
        <w:t>24</w:t>
      </w:r>
      <w:r w:rsidRPr="002756C1">
        <w:rPr>
          <w:rFonts w:cs="Times New Roman"/>
          <w:noProof/>
          <w:szCs w:val="22"/>
        </w:rPr>
        <w:fldChar w:fldCharType="end"/>
      </w:r>
    </w:p>
    <w:p w:rsidR="007814EF" w:rsidRDefault="007814EF" w:rsidP="0084071A">
      <w:pPr>
        <w:rPr>
          <w:rtl/>
          <w:lang w:bidi="ar-EG"/>
        </w:rPr>
      </w:pPr>
      <w:r>
        <w:rPr>
          <w:rtl/>
          <w:lang w:bidi="ar-EG"/>
        </w:rPr>
        <w:fldChar w:fldCharType="end"/>
      </w:r>
    </w:p>
    <w:p w:rsidR="00B41200" w:rsidRDefault="00B41200" w:rsidP="00B4120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6E3A04" w:rsidRPr="005703BB" w:rsidRDefault="006E3A04" w:rsidP="006E3A04">
      <w:pPr>
        <w:pStyle w:val="Heading1"/>
      </w:pPr>
      <w:bookmarkStart w:id="15" w:name="_Toc514402076"/>
      <w:bookmarkStart w:id="16" w:name="_Toc536023825"/>
      <w:r w:rsidRPr="005703BB">
        <w:lastRenderedPageBreak/>
        <w:t>1</w:t>
      </w:r>
      <w:r w:rsidRPr="005703BB">
        <w:tab/>
      </w:r>
      <w:r w:rsidRPr="005703BB">
        <w:rPr>
          <w:rtl/>
        </w:rPr>
        <w:t>افتتاح الاجتماع، رئيس الفريق الاستشاري لتقييس الاتصالات</w:t>
      </w:r>
      <w:bookmarkEnd w:id="15"/>
      <w:bookmarkEnd w:id="16"/>
    </w:p>
    <w:p w:rsidR="006E3A04" w:rsidRPr="005703BB" w:rsidRDefault="006E3A04" w:rsidP="00F67CE9">
      <w:pPr>
        <w:rPr>
          <w:rFonts w:eastAsiaTheme="minorEastAsia"/>
          <w:spacing w:val="-2"/>
          <w:rtl/>
          <w:lang w:eastAsia="zh-CN" w:bidi="ar-EG"/>
        </w:rPr>
      </w:pPr>
      <w:r w:rsidRPr="005703BB">
        <w:rPr>
          <w:rFonts w:eastAsiaTheme="minorEastAsia"/>
          <w:spacing w:val="-2"/>
          <w:rtl/>
          <w:lang w:eastAsia="zh-CN"/>
        </w:rPr>
        <w:t>رحب رئيس الفريق الاستشاري لتقييس الاتصالات</w:t>
      </w:r>
      <w:r w:rsidRPr="005703BB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5703BB">
        <w:rPr>
          <w:rFonts w:eastAsiaTheme="minorEastAsia"/>
          <w:spacing w:val="-2"/>
          <w:lang w:eastAsia="zh-CN" w:bidi="ar-EG"/>
        </w:rPr>
        <w:t>(TSAG)</w:t>
      </w:r>
      <w:r w:rsidRPr="005703BB">
        <w:rPr>
          <w:rFonts w:eastAsiaTheme="minorEastAsia"/>
          <w:spacing w:val="-2"/>
          <w:rtl/>
          <w:lang w:eastAsia="zh-CN"/>
        </w:rPr>
        <w:t xml:space="preserve">، السيد بروس غراسي </w:t>
      </w:r>
      <w:r w:rsidRPr="005703BB">
        <w:rPr>
          <w:rFonts w:eastAsiaTheme="minorEastAsia"/>
          <w:spacing w:val="-2"/>
          <w:rtl/>
          <w:lang w:eastAsia="zh-CN" w:bidi="ar"/>
        </w:rPr>
        <w:t>(</w:t>
      </w:r>
      <w:r w:rsidR="00F67CE9">
        <w:rPr>
          <w:rFonts w:eastAsiaTheme="minorEastAsia" w:hint="cs"/>
          <w:spacing w:val="-2"/>
          <w:rtl/>
          <w:lang w:eastAsia="zh-CN"/>
        </w:rPr>
        <w:t xml:space="preserve">من شركة </w:t>
      </w:r>
      <w:r w:rsidR="00F67CE9">
        <w:rPr>
          <w:rFonts w:eastAsiaTheme="minorEastAsia"/>
          <w:spacing w:val="-2"/>
          <w:lang w:eastAsia="zh-CN"/>
        </w:rPr>
        <w:t>Ericsson Canada</w:t>
      </w:r>
      <w:r w:rsidRPr="005703BB">
        <w:rPr>
          <w:rFonts w:eastAsiaTheme="minorEastAsia"/>
          <w:spacing w:val="-2"/>
          <w:rtl/>
          <w:lang w:eastAsia="zh-CN" w:bidi="ar"/>
        </w:rPr>
        <w:t xml:space="preserve">) </w:t>
      </w:r>
      <w:r w:rsidRPr="005703BB">
        <w:rPr>
          <w:rFonts w:eastAsiaTheme="minorEastAsia"/>
          <w:spacing w:val="-2"/>
          <w:rtl/>
          <w:lang w:eastAsia="zh-CN"/>
        </w:rPr>
        <w:t>بالمشاركين في</w:t>
      </w:r>
      <w:r w:rsidRPr="005703BB">
        <w:rPr>
          <w:rFonts w:eastAsiaTheme="minorEastAsia" w:hint="cs"/>
          <w:spacing w:val="-2"/>
          <w:rtl/>
          <w:lang w:eastAsia="zh-CN" w:bidi="ar"/>
        </w:rPr>
        <w:t> </w:t>
      </w:r>
      <w:r w:rsidRPr="005703BB">
        <w:rPr>
          <w:rFonts w:eastAsiaTheme="minorEastAsia"/>
          <w:spacing w:val="-2"/>
          <w:rtl/>
          <w:lang w:eastAsia="zh-CN"/>
        </w:rPr>
        <w:t>الفريق الاستشاري في</w:t>
      </w:r>
      <w:r>
        <w:rPr>
          <w:rFonts w:eastAsiaTheme="minorEastAsia" w:hint="cs"/>
          <w:spacing w:val="-2"/>
          <w:rtl/>
          <w:lang w:eastAsia="zh-CN"/>
        </w:rPr>
        <w:t> </w:t>
      </w:r>
      <w:r w:rsidRPr="00CD58E0">
        <w:rPr>
          <w:rFonts w:eastAsiaTheme="minorEastAsia" w:hint="cs"/>
          <w:spacing w:val="-2"/>
          <w:rtl/>
          <w:lang w:eastAsia="zh-CN"/>
        </w:rPr>
        <w:t>ثالث</w:t>
      </w:r>
      <w:r w:rsidRPr="005703BB">
        <w:rPr>
          <w:rFonts w:eastAsiaTheme="minorEastAsia"/>
          <w:spacing w:val="-2"/>
          <w:rtl/>
          <w:lang w:eastAsia="zh-CN"/>
        </w:rPr>
        <w:t xml:space="preserve"> اجتماع له لفترة الدراسة </w:t>
      </w:r>
      <w:r w:rsidRPr="005703BB">
        <w:rPr>
          <w:rFonts w:eastAsiaTheme="minorEastAsia"/>
          <w:spacing w:val="-2"/>
          <w:lang w:eastAsia="zh-CN" w:bidi="ar"/>
        </w:rPr>
        <w:t>2020</w:t>
      </w:r>
      <w:r w:rsidRPr="005703BB">
        <w:rPr>
          <w:rFonts w:eastAsiaTheme="minorEastAsia"/>
          <w:spacing w:val="-2"/>
          <w:lang w:eastAsia="zh-CN" w:bidi="ar"/>
        </w:rPr>
        <w:noBreakHyphen/>
        <w:t>2017</w:t>
      </w:r>
      <w:r w:rsidRPr="005703BB">
        <w:rPr>
          <w:rFonts w:eastAsiaTheme="minorEastAsia"/>
          <w:spacing w:val="-2"/>
          <w:rtl/>
          <w:lang w:eastAsia="zh-CN"/>
        </w:rPr>
        <w:t xml:space="preserve"> والذي ع</w:t>
      </w:r>
      <w:r w:rsidRPr="005703BB">
        <w:rPr>
          <w:rFonts w:eastAsiaTheme="minorEastAsia" w:hint="cs"/>
          <w:spacing w:val="-2"/>
          <w:rtl/>
          <w:lang w:eastAsia="zh-CN"/>
        </w:rPr>
        <w:t>ُ</w:t>
      </w:r>
      <w:r w:rsidRPr="005703BB">
        <w:rPr>
          <w:rFonts w:eastAsiaTheme="minorEastAsia"/>
          <w:spacing w:val="-2"/>
          <w:rtl/>
          <w:lang w:eastAsia="zh-CN"/>
        </w:rPr>
        <w:t xml:space="preserve">قد في مقر الاتحاد في جنيف خلال الفترة </w:t>
      </w:r>
      <w:r>
        <w:rPr>
          <w:rFonts w:eastAsiaTheme="minorEastAsia"/>
          <w:spacing w:val="-2"/>
          <w:lang w:eastAsia="zh-CN" w:bidi="ar"/>
        </w:rPr>
        <w:t>14-10</w:t>
      </w:r>
      <w:r>
        <w:rPr>
          <w:rFonts w:eastAsiaTheme="minorEastAsia" w:hint="cs"/>
          <w:spacing w:val="-2"/>
          <w:rtl/>
          <w:lang w:eastAsia="zh-CN" w:bidi="ar-EG"/>
        </w:rPr>
        <w:t xml:space="preserve"> ديسمبر </w:t>
      </w:r>
      <w:r w:rsidRPr="005703BB">
        <w:rPr>
          <w:rFonts w:eastAsiaTheme="minorEastAsia"/>
          <w:spacing w:val="-2"/>
          <w:lang w:eastAsia="zh-CN" w:bidi="ar"/>
        </w:rPr>
        <w:t>2018</w:t>
      </w:r>
      <w:r w:rsidRPr="005703BB">
        <w:rPr>
          <w:rFonts w:eastAsiaTheme="minorEastAsia" w:hint="cs"/>
          <w:spacing w:val="-2"/>
          <w:rtl/>
          <w:lang w:eastAsia="zh-CN" w:bidi="ar-EG"/>
        </w:rPr>
        <w:t>.</w:t>
      </w:r>
    </w:p>
    <w:p w:rsidR="006E3A04" w:rsidRPr="005703BB" w:rsidRDefault="006E3A04" w:rsidP="006E3A04">
      <w:pPr>
        <w:rPr>
          <w:rtl/>
          <w:lang w:bidi="ar-EG"/>
        </w:rPr>
      </w:pPr>
      <w:r w:rsidRPr="001E4333">
        <w:rPr>
          <w:lang w:bidi="ar-EG"/>
        </w:rPr>
        <w:t>1.1</w:t>
      </w:r>
      <w:r w:rsidRPr="005703BB">
        <w:rPr>
          <w:b/>
          <w:bCs/>
          <w:rtl/>
          <w:lang w:bidi="ar-EG"/>
        </w:rPr>
        <w:tab/>
      </w:r>
      <w:r w:rsidRPr="005703BB">
        <w:rPr>
          <w:rtl/>
          <w:lang w:bidi="ar-EG"/>
        </w:rPr>
        <w:t>وأ</w:t>
      </w:r>
      <w:r w:rsidRPr="005703BB">
        <w:rPr>
          <w:rFonts w:hint="cs"/>
          <w:rtl/>
          <w:lang w:bidi="ar-EG"/>
        </w:rPr>
        <w:t>ُ</w:t>
      </w:r>
      <w:r w:rsidRPr="005703BB">
        <w:rPr>
          <w:rtl/>
          <w:lang w:bidi="ar-EG"/>
        </w:rPr>
        <w:t>تيحت في هذا الاجتماع للفريق خدمات العرض النصي للحوار والترجمة الشفوية باللغات الست، والمشاركة عن بُعد والبث الشبكي آنياً</w:t>
      </w:r>
      <w:r w:rsidRPr="005703BB">
        <w:rPr>
          <w:rFonts w:hint="cs"/>
          <w:rtl/>
          <w:lang w:bidi="ar-EG"/>
        </w:rPr>
        <w:t>، بما في ذلك</w:t>
      </w:r>
      <w:r w:rsidRPr="005703BB">
        <w:rPr>
          <w:rtl/>
          <w:lang w:bidi="ar-EG"/>
        </w:rPr>
        <w:t xml:space="preserve"> ل</w:t>
      </w:r>
      <w:r w:rsidRPr="005703BB">
        <w:rPr>
          <w:rFonts w:hint="cs"/>
          <w:rtl/>
          <w:lang w:bidi="ar-EG"/>
        </w:rPr>
        <w:t xml:space="preserve">اجتماعات </w:t>
      </w:r>
      <w:r w:rsidRPr="005703BB">
        <w:rPr>
          <w:rFonts w:eastAsiaTheme="minorEastAsia"/>
          <w:rtl/>
          <w:lang w:eastAsia="zh-CN"/>
        </w:rPr>
        <w:t>أفرقة ال</w:t>
      </w:r>
      <w:r>
        <w:rPr>
          <w:rFonts w:eastAsiaTheme="minorEastAsia"/>
          <w:rtl/>
          <w:lang w:eastAsia="zh-CN"/>
        </w:rPr>
        <w:t>مقرِّر</w:t>
      </w:r>
      <w:r w:rsidRPr="005703BB">
        <w:rPr>
          <w:rFonts w:eastAsiaTheme="minorEastAsia"/>
          <w:rtl/>
          <w:lang w:eastAsia="zh-CN"/>
        </w:rPr>
        <w:t>ين</w:t>
      </w:r>
      <w:r w:rsidRPr="005703BB">
        <w:rPr>
          <w:rFonts w:eastAsiaTheme="minorEastAsia" w:hint="cs"/>
          <w:rtl/>
          <w:lang w:eastAsia="zh-CN"/>
        </w:rPr>
        <w:t xml:space="preserve"> الستة</w:t>
      </w:r>
      <w:r w:rsidRPr="005703BB">
        <w:rPr>
          <w:rtl/>
          <w:lang w:bidi="ar-EG"/>
        </w:rPr>
        <w:t>.</w:t>
      </w:r>
    </w:p>
    <w:p w:rsidR="006E3A04" w:rsidRPr="005703BB" w:rsidRDefault="006E3A04" w:rsidP="006E3A04">
      <w:pPr>
        <w:rPr>
          <w:rtl/>
          <w:lang w:bidi="ar-EG"/>
        </w:rPr>
      </w:pPr>
      <w:r w:rsidRPr="001E4333">
        <w:rPr>
          <w:lang w:bidi="ar-EG"/>
        </w:rPr>
        <w:t>2.1</w:t>
      </w:r>
      <w:r w:rsidRPr="005703BB">
        <w:rPr>
          <w:b/>
          <w:bCs/>
          <w:rtl/>
          <w:lang w:bidi="ar-EG"/>
        </w:rPr>
        <w:tab/>
      </w:r>
      <w:r w:rsidRPr="005703BB">
        <w:rPr>
          <w:rtl/>
          <w:lang w:bidi="ar-EG"/>
        </w:rPr>
        <w:t>ورحّب السيد غراسي بالمسؤولين المنتخبين</w:t>
      </w:r>
      <w:r w:rsidRPr="005703BB">
        <w:rPr>
          <w:rFonts w:hint="cs"/>
          <w:rtl/>
          <w:lang w:bidi="ar-EG"/>
        </w:rPr>
        <w:t>،</w:t>
      </w:r>
      <w:r w:rsidRPr="005703B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السيد رانسي (مدير مكتب الاتصالات الراديوية</w:t>
      </w:r>
      <w:r w:rsidR="00AC76E0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5703BB">
        <w:rPr>
          <w:rtl/>
          <w:lang w:bidi="ar-EG"/>
        </w:rPr>
        <w:t>والسيد تشيساب لي (مدير مكتب تقييس الاتصالات)</w:t>
      </w:r>
      <w:r w:rsidRPr="005703BB">
        <w:rPr>
          <w:rFonts w:hint="cs"/>
          <w:rtl/>
          <w:lang w:bidi="ar-EG"/>
        </w:rPr>
        <w:t>.</w:t>
      </w:r>
    </w:p>
    <w:p w:rsidR="006E3A04" w:rsidRPr="005703BB" w:rsidRDefault="006E3A04" w:rsidP="00CD58E0">
      <w:pPr>
        <w:rPr>
          <w:rFonts w:eastAsiaTheme="minorEastAsia"/>
          <w:spacing w:val="-2"/>
          <w:rtl/>
          <w:lang w:eastAsia="zh-CN" w:bidi="ar-EG"/>
        </w:rPr>
      </w:pPr>
      <w:r w:rsidRPr="001E4333">
        <w:rPr>
          <w:lang w:bidi="ar-EG"/>
        </w:rPr>
        <w:t>3.1</w:t>
      </w:r>
      <w:r w:rsidRPr="005703BB">
        <w:rPr>
          <w:b/>
          <w:bCs/>
          <w:rtl/>
          <w:lang w:bidi="ar-EG"/>
        </w:rPr>
        <w:tab/>
      </w:r>
      <w:r w:rsidR="00CD58E0" w:rsidRPr="005703BB">
        <w:rPr>
          <w:rFonts w:hint="cs"/>
          <w:rtl/>
          <w:lang w:bidi="ar-EG"/>
        </w:rPr>
        <w:t xml:space="preserve">وحضر نواب رئيس </w:t>
      </w:r>
      <w:r w:rsidR="00CD58E0" w:rsidRPr="005703BB">
        <w:rPr>
          <w:rFonts w:eastAsiaTheme="minorEastAsia"/>
          <w:spacing w:val="-2"/>
          <w:rtl/>
          <w:lang w:eastAsia="zh-CN"/>
        </w:rPr>
        <w:t>الفريق الاستشاري لتقييس الاتصالات</w:t>
      </w:r>
      <w:r w:rsidR="00CD58E0" w:rsidRPr="005703BB">
        <w:rPr>
          <w:rFonts w:eastAsiaTheme="minorEastAsia" w:hint="cs"/>
          <w:spacing w:val="-2"/>
          <w:rtl/>
          <w:lang w:eastAsia="zh-CN" w:bidi="ar-EG"/>
        </w:rPr>
        <w:t xml:space="preserve"> التالية أسماؤهم: </w:t>
      </w:r>
      <w:r w:rsidR="00CD58E0" w:rsidRPr="005703BB">
        <w:rPr>
          <w:rtl/>
          <w:lang w:bidi="ar-EG"/>
        </w:rPr>
        <w:t>السيدة ريم بلحسين-شريف (تونس</w:t>
      </w:r>
      <w:proofErr w:type="gramStart"/>
      <w:r w:rsidR="00CD58E0" w:rsidRPr="005703BB">
        <w:rPr>
          <w:rtl/>
          <w:lang w:bidi="ar-EG"/>
        </w:rPr>
        <w:t>)،</w:t>
      </w:r>
      <w:proofErr w:type="gramEnd"/>
      <w:r w:rsidR="00CD58E0" w:rsidRPr="005703BB">
        <w:rPr>
          <w:rtl/>
          <w:lang w:bidi="ar-EG"/>
        </w:rPr>
        <w:t xml:space="preserve"> </w:t>
      </w:r>
      <w:r w:rsidR="00CD58E0" w:rsidRPr="005703BB">
        <w:rPr>
          <w:rFonts w:eastAsiaTheme="minorEastAsia"/>
          <w:rtl/>
          <w:lang w:eastAsia="zh-CN"/>
        </w:rPr>
        <w:t xml:space="preserve">والسيدة ويلينغ شو </w:t>
      </w:r>
      <w:r w:rsidR="00CD58E0" w:rsidRPr="005703BB">
        <w:rPr>
          <w:rFonts w:eastAsiaTheme="minorEastAsia"/>
          <w:rtl/>
          <w:lang w:eastAsia="zh-CN" w:bidi="ar"/>
        </w:rPr>
        <w:t>(</w:t>
      </w:r>
      <w:r w:rsidR="00CD58E0" w:rsidRPr="005703BB">
        <w:rPr>
          <w:rFonts w:eastAsiaTheme="minorEastAsia" w:hint="cs"/>
          <w:rtl/>
          <w:lang w:eastAsia="zh-CN"/>
        </w:rPr>
        <w:t>جمهورية الصين الشعبية</w:t>
      </w:r>
      <w:r w:rsidR="00CD58E0" w:rsidRPr="005703BB">
        <w:rPr>
          <w:rFonts w:eastAsiaTheme="minorEastAsia"/>
          <w:rtl/>
          <w:lang w:eastAsia="zh-CN" w:bidi="ar"/>
        </w:rPr>
        <w:t>)</w:t>
      </w:r>
      <w:r w:rsidR="00CD58E0" w:rsidRPr="005703BB">
        <w:rPr>
          <w:rFonts w:eastAsiaTheme="minorEastAsia"/>
          <w:rtl/>
          <w:lang w:eastAsia="zh-CN"/>
        </w:rPr>
        <w:t xml:space="preserve">، </w:t>
      </w:r>
      <w:r w:rsidR="00CD58E0" w:rsidRPr="005703BB">
        <w:rPr>
          <w:rtl/>
          <w:lang w:bidi="ar-EG"/>
        </w:rPr>
        <w:t xml:space="preserve">والسيد راينر ليبلر (ألمانيا)، </w:t>
      </w:r>
      <w:r w:rsidR="00CD58E0" w:rsidRPr="005703BB">
        <w:rPr>
          <w:rFonts w:eastAsiaTheme="minorEastAsia"/>
          <w:rtl/>
          <w:lang w:eastAsia="zh-CN"/>
        </w:rPr>
        <w:t xml:space="preserve">والسيد فلاديمير مينكين </w:t>
      </w:r>
      <w:r w:rsidR="00CD58E0" w:rsidRPr="005703BB">
        <w:rPr>
          <w:rFonts w:eastAsiaTheme="minorEastAsia"/>
          <w:rtl/>
          <w:lang w:eastAsia="zh-CN" w:bidi="ar"/>
        </w:rPr>
        <w:t>(</w:t>
      </w:r>
      <w:r w:rsidR="00CD58E0" w:rsidRPr="005703BB">
        <w:rPr>
          <w:rFonts w:eastAsiaTheme="minorEastAsia"/>
          <w:rtl/>
          <w:lang w:eastAsia="zh-CN"/>
        </w:rPr>
        <w:t>الاتحاد الروسي</w:t>
      </w:r>
      <w:r w:rsidR="00CD58E0" w:rsidRPr="005703BB">
        <w:rPr>
          <w:rFonts w:eastAsiaTheme="minorEastAsia"/>
          <w:rtl/>
          <w:lang w:eastAsia="zh-CN" w:bidi="ar"/>
        </w:rPr>
        <w:t>)</w:t>
      </w:r>
      <w:r w:rsidR="00CD58E0" w:rsidRPr="005703BB">
        <w:rPr>
          <w:rFonts w:eastAsiaTheme="minorEastAsia"/>
          <w:rtl/>
          <w:lang w:eastAsia="zh-CN"/>
        </w:rPr>
        <w:t xml:space="preserve">، والسيد ماتانو ندارو </w:t>
      </w:r>
      <w:r w:rsidR="00CD58E0" w:rsidRPr="005703BB">
        <w:rPr>
          <w:rFonts w:eastAsiaTheme="minorEastAsia"/>
          <w:rtl/>
          <w:lang w:eastAsia="zh-CN" w:bidi="ar"/>
        </w:rPr>
        <w:t>(</w:t>
      </w:r>
      <w:r w:rsidR="00CD58E0" w:rsidRPr="005703BB">
        <w:rPr>
          <w:rFonts w:eastAsiaTheme="minorEastAsia"/>
          <w:rtl/>
          <w:lang w:eastAsia="zh-CN"/>
        </w:rPr>
        <w:t>كينيا</w:t>
      </w:r>
      <w:r w:rsidR="00CD58E0" w:rsidRPr="005703BB">
        <w:rPr>
          <w:rFonts w:eastAsiaTheme="minorEastAsia"/>
          <w:rtl/>
          <w:lang w:eastAsia="zh-CN" w:bidi="ar"/>
        </w:rPr>
        <w:t>)</w:t>
      </w:r>
      <w:r w:rsidR="00CD58E0" w:rsidRPr="005703BB">
        <w:rPr>
          <w:rFonts w:eastAsiaTheme="minorEastAsia" w:hint="cs"/>
          <w:rtl/>
          <w:lang w:eastAsia="zh-CN" w:bidi="ar"/>
        </w:rPr>
        <w:t xml:space="preserve">. </w:t>
      </w:r>
      <w:r w:rsidR="00CD58E0" w:rsidRPr="005703BB">
        <w:rPr>
          <w:rFonts w:eastAsiaTheme="minorEastAsia"/>
          <w:rtl/>
          <w:lang w:eastAsia="zh-CN"/>
        </w:rPr>
        <w:t xml:space="preserve">ولم تتمكن السيدة مونيك مورو </w:t>
      </w:r>
      <w:r w:rsidR="00CD58E0" w:rsidRPr="005703BB">
        <w:rPr>
          <w:rFonts w:eastAsiaTheme="minorEastAsia"/>
          <w:rtl/>
          <w:lang w:eastAsia="zh-CN" w:bidi="ar"/>
        </w:rPr>
        <w:t>(</w:t>
      </w:r>
      <w:r w:rsidR="00CD58E0" w:rsidRPr="005703BB">
        <w:rPr>
          <w:rFonts w:eastAsiaTheme="minorEastAsia"/>
          <w:rtl/>
          <w:lang w:eastAsia="zh-CN"/>
        </w:rPr>
        <w:t>الولايات المتحدة</w:t>
      </w:r>
      <w:r w:rsidR="00CD58E0" w:rsidRPr="005703BB">
        <w:rPr>
          <w:rFonts w:eastAsiaTheme="minorEastAsia"/>
          <w:rtl/>
          <w:lang w:eastAsia="zh-CN" w:bidi="ar"/>
        </w:rPr>
        <w:t xml:space="preserve">) </w:t>
      </w:r>
      <w:r w:rsidR="00CD58E0" w:rsidRPr="005703BB">
        <w:rPr>
          <w:rFonts w:eastAsiaTheme="minorEastAsia" w:hint="cs"/>
          <w:rtl/>
          <w:lang w:eastAsia="zh-CN"/>
        </w:rPr>
        <w:t>و</w:t>
      </w:r>
      <w:r w:rsidR="00CD58E0" w:rsidRPr="005703BB">
        <w:rPr>
          <w:rFonts w:eastAsiaTheme="minorEastAsia"/>
          <w:rtl/>
          <w:lang w:eastAsia="zh-CN"/>
        </w:rPr>
        <w:t>السيد</w:t>
      </w:r>
      <w:r w:rsidR="00CD58E0">
        <w:rPr>
          <w:rFonts w:eastAsiaTheme="minorEastAsia" w:hint="cs"/>
          <w:rtl/>
          <w:lang w:eastAsia="zh-CN" w:bidi="ar"/>
        </w:rPr>
        <w:t> </w:t>
      </w:r>
      <w:r w:rsidR="00CD58E0" w:rsidRPr="005703BB">
        <w:rPr>
          <w:rFonts w:eastAsiaTheme="minorEastAsia"/>
          <w:rtl/>
          <w:lang w:eastAsia="zh-CN"/>
        </w:rPr>
        <w:t xml:space="preserve">عمر تيسير العودات </w:t>
      </w:r>
      <w:r w:rsidR="00CD58E0" w:rsidRPr="005703BB">
        <w:rPr>
          <w:rFonts w:eastAsiaTheme="minorEastAsia"/>
          <w:rtl/>
          <w:lang w:eastAsia="zh-CN" w:bidi="ar"/>
        </w:rPr>
        <w:t>(</w:t>
      </w:r>
      <w:r w:rsidR="00CD58E0" w:rsidRPr="005703BB">
        <w:rPr>
          <w:rFonts w:eastAsiaTheme="minorEastAsia"/>
          <w:rtl/>
          <w:lang w:eastAsia="zh-CN"/>
        </w:rPr>
        <w:t>الأردن</w:t>
      </w:r>
      <w:r w:rsidR="00CD58E0" w:rsidRPr="005703BB">
        <w:rPr>
          <w:rFonts w:eastAsiaTheme="minorEastAsia"/>
          <w:rtl/>
          <w:lang w:eastAsia="zh-CN" w:bidi="ar"/>
        </w:rPr>
        <w:t>)</w:t>
      </w:r>
      <w:r w:rsidR="00CD58E0">
        <w:rPr>
          <w:rFonts w:eastAsiaTheme="minorEastAsia" w:hint="cs"/>
          <w:rtl/>
          <w:lang w:eastAsia="zh-CN" w:bidi="ar"/>
        </w:rPr>
        <w:t xml:space="preserve"> </w:t>
      </w:r>
      <w:r w:rsidR="00CD58E0" w:rsidRPr="005703BB">
        <w:rPr>
          <w:rtl/>
          <w:lang w:bidi="ar-EG"/>
        </w:rPr>
        <w:t xml:space="preserve">والسيد فيكتور مانويل مارتينيز فانيغاس </w:t>
      </w:r>
      <w:r w:rsidR="00CD58E0" w:rsidRPr="005703BB">
        <w:rPr>
          <w:rFonts w:eastAsiaTheme="minorEastAsia"/>
          <w:rtl/>
          <w:lang w:eastAsia="zh-CN" w:bidi="ar"/>
        </w:rPr>
        <w:t>(</w:t>
      </w:r>
      <w:r w:rsidR="00CD58E0" w:rsidRPr="005703BB">
        <w:rPr>
          <w:rFonts w:eastAsiaTheme="minorEastAsia"/>
          <w:rtl/>
          <w:lang w:eastAsia="zh-CN"/>
        </w:rPr>
        <w:t>المكسيك</w:t>
      </w:r>
      <w:r w:rsidR="00CD58E0" w:rsidRPr="005703BB">
        <w:rPr>
          <w:rFonts w:eastAsiaTheme="minorEastAsia"/>
          <w:rtl/>
          <w:lang w:eastAsia="zh-CN" w:bidi="ar"/>
        </w:rPr>
        <w:t>)</w:t>
      </w:r>
      <w:r w:rsidR="00CD58E0" w:rsidRPr="005703BB">
        <w:rPr>
          <w:rFonts w:eastAsiaTheme="minorEastAsia" w:hint="cs"/>
          <w:rtl/>
          <w:lang w:eastAsia="zh-CN" w:bidi="ar"/>
        </w:rPr>
        <w:t xml:space="preserve"> </w:t>
      </w:r>
      <w:r w:rsidR="00CD58E0" w:rsidRPr="005703BB">
        <w:rPr>
          <w:rFonts w:eastAsiaTheme="minorEastAsia"/>
          <w:rtl/>
          <w:lang w:eastAsia="zh-CN"/>
        </w:rPr>
        <w:t>من الحضور</w:t>
      </w:r>
      <w:r w:rsidR="00CD58E0" w:rsidRPr="005703BB">
        <w:rPr>
          <w:rFonts w:eastAsiaTheme="minorEastAsia"/>
          <w:rtl/>
          <w:lang w:eastAsia="zh-CN" w:bidi="ar"/>
        </w:rPr>
        <w:t>.</w:t>
      </w:r>
    </w:p>
    <w:p w:rsidR="00E17541" w:rsidRPr="005703BB" w:rsidRDefault="006E3A04" w:rsidP="00E17541">
      <w:pPr>
        <w:pStyle w:val="Heading1"/>
        <w:rPr>
          <w:rtl/>
        </w:rPr>
      </w:pPr>
      <w:bookmarkStart w:id="17" w:name="_Toc514402077"/>
      <w:bookmarkStart w:id="18" w:name="_Toc536023826"/>
      <w:r w:rsidRPr="005703BB">
        <w:t>2</w:t>
      </w:r>
      <w:r w:rsidRPr="005703BB">
        <w:rPr>
          <w:rtl/>
        </w:rPr>
        <w:tab/>
      </w:r>
      <w:bookmarkEnd w:id="17"/>
      <w:r w:rsidR="00E17541" w:rsidRPr="005703BB">
        <w:rPr>
          <w:rtl/>
        </w:rPr>
        <w:t>ملاحظات افتتاحية من مدير مكتب تقييس الاتصالات</w:t>
      </w:r>
      <w:bookmarkEnd w:id="18"/>
    </w:p>
    <w:p w:rsidR="00E17541" w:rsidRPr="005703BB" w:rsidRDefault="00E17541" w:rsidP="00B41200">
      <w:pPr>
        <w:rPr>
          <w:lang w:bidi="ar-EG"/>
        </w:rPr>
      </w:pPr>
      <w:r w:rsidRPr="005703BB">
        <w:rPr>
          <w:rFonts w:eastAsiaTheme="minorEastAsia"/>
          <w:rtl/>
          <w:lang w:eastAsia="zh-CN"/>
        </w:rPr>
        <w:t xml:space="preserve">رحب مدير مكتب تقييس الاتصالات بجميع المندوبين في هذا الاجتماع </w:t>
      </w:r>
      <w:r>
        <w:rPr>
          <w:rFonts w:eastAsiaTheme="minorEastAsia" w:hint="cs"/>
          <w:rtl/>
          <w:lang w:eastAsia="zh-CN"/>
        </w:rPr>
        <w:t>الثالث</w:t>
      </w:r>
      <w:r w:rsidRPr="005703BB">
        <w:rPr>
          <w:rFonts w:eastAsiaTheme="minorEastAsia"/>
          <w:rtl/>
          <w:lang w:eastAsia="zh-CN"/>
        </w:rPr>
        <w:t xml:space="preserve"> للفريق الاستشاري لتقييس الاتصالات في</w:t>
      </w:r>
      <w:r w:rsidRPr="005703BB">
        <w:rPr>
          <w:rFonts w:eastAsiaTheme="minorEastAsia" w:hint="cs"/>
          <w:rtl/>
          <w:lang w:eastAsia="zh-CN" w:bidi="ar"/>
        </w:rPr>
        <w:t> </w:t>
      </w:r>
      <w:r w:rsidRPr="005703BB">
        <w:rPr>
          <w:rFonts w:eastAsiaTheme="minorEastAsia"/>
          <w:rtl/>
          <w:lang w:eastAsia="zh-CN"/>
        </w:rPr>
        <w:t>فترة الدراسة</w:t>
      </w:r>
      <w:r w:rsidRPr="005703BB">
        <w:rPr>
          <w:rFonts w:eastAsiaTheme="minorEastAsia" w:hint="eastAsia"/>
          <w:rtl/>
          <w:lang w:eastAsia="zh-CN" w:bidi="ar"/>
        </w:rPr>
        <w:t> </w:t>
      </w:r>
      <w:r w:rsidRPr="005703BB">
        <w:rPr>
          <w:rFonts w:eastAsiaTheme="minorEastAsia"/>
          <w:lang w:eastAsia="zh-CN" w:bidi="ar"/>
        </w:rPr>
        <w:t>2020</w:t>
      </w:r>
      <w:r w:rsidRPr="005703BB">
        <w:rPr>
          <w:rFonts w:eastAsiaTheme="minorEastAsia"/>
          <w:lang w:eastAsia="zh-CN" w:bidi="ar"/>
        </w:rPr>
        <w:noBreakHyphen/>
        <w:t>2017</w:t>
      </w:r>
      <w:r w:rsidRPr="005703BB">
        <w:rPr>
          <w:rFonts w:eastAsiaTheme="minorEastAsia" w:hint="cs"/>
          <w:rtl/>
          <w:lang w:eastAsia="zh-CN" w:bidi="ar"/>
        </w:rPr>
        <w:t xml:space="preserve"> (</w:t>
      </w:r>
      <w:r w:rsidR="00CD58E0">
        <w:rPr>
          <w:rFonts w:eastAsiaTheme="minorEastAsia" w:hint="cs"/>
          <w:rtl/>
          <w:lang w:eastAsia="zh-CN"/>
        </w:rPr>
        <w:t>و</w:t>
      </w:r>
      <w:r w:rsidR="00B41200">
        <w:rPr>
          <w:rFonts w:eastAsiaTheme="minorEastAsia" w:hint="cs"/>
          <w:rtl/>
          <w:lang w:eastAsia="zh-CN"/>
        </w:rPr>
        <w:t>ت</w:t>
      </w:r>
      <w:r w:rsidR="00CD58E0">
        <w:rPr>
          <w:rFonts w:eastAsiaTheme="minorEastAsia" w:hint="cs"/>
          <w:rtl/>
          <w:lang w:eastAsia="zh-CN"/>
        </w:rPr>
        <w:t xml:space="preserve">رد </w:t>
      </w:r>
      <w:r w:rsidR="00B41200">
        <w:rPr>
          <w:rFonts w:eastAsiaTheme="minorEastAsia" w:hint="cs"/>
          <w:rtl/>
          <w:lang w:eastAsia="zh-CN"/>
        </w:rPr>
        <w:t>كلمته في</w:t>
      </w:r>
      <w:r w:rsidR="00B41200">
        <w:rPr>
          <w:rFonts w:eastAsiaTheme="minorEastAsia" w:hint="cs"/>
          <w:rtl/>
          <w:lang w:eastAsia="zh-CN" w:bidi="ar"/>
        </w:rPr>
        <w:t> </w:t>
      </w:r>
      <w:r w:rsidR="00CD58E0" w:rsidRPr="008324AF">
        <w:rPr>
          <w:rFonts w:eastAsiaTheme="minorEastAsia" w:hint="cs"/>
          <w:rtl/>
          <w:lang w:eastAsia="zh-CN"/>
        </w:rPr>
        <w:t>الوثيقة</w:t>
      </w:r>
      <w:r w:rsidR="00CD58E0" w:rsidRPr="008324AF">
        <w:rPr>
          <w:rFonts w:eastAsiaTheme="minorEastAsia"/>
          <w:rtl/>
          <w:lang w:eastAsia="zh-CN" w:bidi="ar"/>
        </w:rPr>
        <w:t xml:space="preserve"> </w:t>
      </w:r>
      <w:hyperlink r:id="rId14" w:history="1">
        <w:r w:rsidRPr="00E17541">
          <w:rPr>
            <w:rStyle w:val="Hyperlink"/>
            <w:lang w:val="en-GB"/>
          </w:rPr>
          <w:t>TD325</w:t>
        </w:r>
      </w:hyperlink>
      <w:r w:rsidRPr="005703BB">
        <w:rPr>
          <w:rFonts w:hint="cs"/>
          <w:rtl/>
          <w:lang w:bidi="ar-EG"/>
        </w:rPr>
        <w:t>).</w:t>
      </w:r>
    </w:p>
    <w:p w:rsidR="00CD58E0" w:rsidRPr="005703BB" w:rsidRDefault="00E17541" w:rsidP="00CD58E0">
      <w:pPr>
        <w:pStyle w:val="Heading1"/>
        <w:rPr>
          <w:rtl/>
        </w:rPr>
      </w:pPr>
      <w:bookmarkStart w:id="19" w:name="_Toc536023827"/>
      <w:r w:rsidRPr="00CD58E0">
        <w:t>3</w:t>
      </w:r>
      <w:r w:rsidRPr="00CD58E0">
        <w:rPr>
          <w:rtl/>
        </w:rPr>
        <w:tab/>
      </w:r>
      <w:r w:rsidRPr="00CD58E0">
        <w:rPr>
          <w:rFonts w:hint="cs"/>
          <w:rtl/>
        </w:rPr>
        <w:t>ملاحظات من الأمين العام للاتحاد</w:t>
      </w:r>
      <w:r w:rsidR="00CD58E0" w:rsidRPr="00CD58E0">
        <w:rPr>
          <w:rFonts w:hint="cs"/>
          <w:rtl/>
        </w:rPr>
        <w:t xml:space="preserve"> الدولي للاتصالات</w:t>
      </w:r>
      <w:bookmarkEnd w:id="19"/>
    </w:p>
    <w:p w:rsidR="00CD58E0" w:rsidRPr="00DC56B8" w:rsidRDefault="00CD58E0" w:rsidP="0084071A">
      <w:pPr>
        <w:rPr>
          <w:rtl/>
          <w:lang w:bidi="ar-EG"/>
        </w:rPr>
      </w:pPr>
      <w:r w:rsidRPr="00DC56B8">
        <w:rPr>
          <w:rFonts w:eastAsiaTheme="minorEastAsia" w:hint="cs"/>
          <w:rtl/>
          <w:lang w:eastAsia="zh-CN"/>
        </w:rPr>
        <w:t xml:space="preserve">وجه السيد هولين جاو، الأمين العام للاتحاد الدولي للاتصالات، كلمة إلى الفريق الاستشاري لتقييس الاتصالات يوم الجمعة </w:t>
      </w:r>
      <w:r w:rsidRPr="00DC56B8">
        <w:rPr>
          <w:rFonts w:eastAsiaTheme="minorEastAsia"/>
          <w:lang w:val="fr-CH" w:eastAsia="zh-CN"/>
        </w:rPr>
        <w:t>14</w:t>
      </w:r>
      <w:r w:rsidR="00B41200" w:rsidRPr="00DC56B8">
        <w:rPr>
          <w:rFonts w:eastAsiaTheme="minorEastAsia" w:hint="eastAsia"/>
          <w:rtl/>
          <w:lang w:eastAsia="zh-CN" w:bidi="ar-EG"/>
        </w:rPr>
        <w:t> </w:t>
      </w:r>
      <w:r w:rsidRPr="00DC56B8">
        <w:rPr>
          <w:rFonts w:eastAsiaTheme="minorEastAsia" w:hint="cs"/>
          <w:rtl/>
          <w:lang w:eastAsia="zh-CN" w:bidi="ar-EG"/>
        </w:rPr>
        <w:t>ديسمبر</w:t>
      </w:r>
      <w:r w:rsidR="00B41200" w:rsidRPr="00DC56B8">
        <w:rPr>
          <w:rFonts w:eastAsiaTheme="minorEastAsia" w:hint="cs"/>
          <w:rtl/>
          <w:lang w:eastAsia="zh-CN" w:bidi="ar-EG"/>
        </w:rPr>
        <w:t>.</w:t>
      </w:r>
      <w:r w:rsidRPr="00DC56B8">
        <w:rPr>
          <w:rFonts w:eastAsiaTheme="minorEastAsia" w:hint="cs"/>
          <w:rtl/>
          <w:lang w:eastAsia="zh-CN" w:bidi="ar-EG"/>
        </w:rPr>
        <w:t xml:space="preserve"> </w:t>
      </w:r>
      <w:r w:rsidR="00B41200" w:rsidRPr="00DC56B8">
        <w:rPr>
          <w:rFonts w:eastAsiaTheme="minorEastAsia" w:hint="cs"/>
          <w:rtl/>
          <w:lang w:eastAsia="zh-CN" w:bidi="ar-EG"/>
        </w:rPr>
        <w:t>وتطرق</w:t>
      </w:r>
      <w:r w:rsidRPr="00DC56B8">
        <w:rPr>
          <w:rFonts w:eastAsiaTheme="minorEastAsia" w:hint="cs"/>
          <w:rtl/>
          <w:lang w:eastAsia="zh-CN" w:bidi="ar-EG"/>
        </w:rPr>
        <w:t xml:space="preserve"> السيد جاو </w:t>
      </w:r>
      <w:r w:rsidR="00B41200" w:rsidRPr="00DC56B8">
        <w:rPr>
          <w:rFonts w:eastAsiaTheme="minorEastAsia" w:hint="cs"/>
          <w:rtl/>
          <w:lang w:eastAsia="zh-CN" w:bidi="ar-EG"/>
        </w:rPr>
        <w:t xml:space="preserve">إلى العديد من </w:t>
      </w:r>
      <w:r w:rsidRPr="00DC56B8">
        <w:rPr>
          <w:rFonts w:eastAsiaTheme="minorEastAsia" w:hint="cs"/>
          <w:rtl/>
          <w:lang w:eastAsia="zh-CN" w:bidi="ar-EG"/>
        </w:rPr>
        <w:t xml:space="preserve">الأحداث العديدة </w:t>
      </w:r>
      <w:r w:rsidR="00AC76E0" w:rsidRPr="00DC56B8">
        <w:rPr>
          <w:rFonts w:eastAsiaTheme="minorEastAsia" w:hint="cs"/>
          <w:rtl/>
          <w:lang w:eastAsia="zh-CN" w:bidi="ar-EG"/>
        </w:rPr>
        <w:t>السابقة</w:t>
      </w:r>
      <w:r w:rsidRPr="00DC56B8">
        <w:rPr>
          <w:rFonts w:eastAsiaTheme="minorEastAsia" w:hint="cs"/>
          <w:rtl/>
          <w:lang w:eastAsia="zh-CN" w:bidi="ar-EG"/>
        </w:rPr>
        <w:t xml:space="preserve"> </w:t>
      </w:r>
      <w:r w:rsidR="00DC56B8">
        <w:rPr>
          <w:rFonts w:eastAsiaTheme="minorEastAsia" w:hint="cs"/>
          <w:rtl/>
          <w:lang w:eastAsia="zh-CN" w:bidi="ar-EG"/>
        </w:rPr>
        <w:t xml:space="preserve">التي عُقدت </w:t>
      </w:r>
      <w:r w:rsidRPr="00DC56B8">
        <w:rPr>
          <w:rFonts w:eastAsiaTheme="minorEastAsia" w:hint="cs"/>
          <w:rtl/>
          <w:lang w:eastAsia="zh-CN" w:bidi="ar-EG"/>
        </w:rPr>
        <w:t xml:space="preserve">في عام </w:t>
      </w:r>
      <w:r w:rsidRPr="00DC56B8">
        <w:rPr>
          <w:rFonts w:eastAsiaTheme="minorEastAsia"/>
          <w:lang w:val="fr-CH" w:eastAsia="zh-CN" w:bidi="ar-EG"/>
        </w:rPr>
        <w:t>2018</w:t>
      </w:r>
      <w:r w:rsidRPr="00DC56B8">
        <w:rPr>
          <w:rFonts w:eastAsiaTheme="minorEastAsia" w:hint="cs"/>
          <w:rtl/>
          <w:lang w:eastAsia="zh-CN" w:bidi="ar-EG"/>
        </w:rPr>
        <w:t xml:space="preserve"> </w:t>
      </w:r>
      <w:r w:rsidR="00DC56B8">
        <w:rPr>
          <w:rFonts w:eastAsiaTheme="minorEastAsia" w:hint="cs"/>
          <w:rtl/>
          <w:lang w:eastAsia="zh-CN" w:bidi="ar-EG"/>
        </w:rPr>
        <w:t xml:space="preserve">وتمثل أهمية </w:t>
      </w:r>
      <w:r w:rsidR="00AC76E0" w:rsidRPr="00DC56B8">
        <w:rPr>
          <w:rFonts w:eastAsiaTheme="minorEastAsia" w:hint="cs"/>
          <w:rtl/>
          <w:lang w:eastAsia="zh-CN" w:bidi="ar-EG"/>
        </w:rPr>
        <w:t>بالنسبة إلى ا</w:t>
      </w:r>
      <w:r w:rsidRPr="00DC56B8">
        <w:rPr>
          <w:rFonts w:eastAsiaTheme="minorEastAsia" w:hint="cs"/>
          <w:rtl/>
          <w:lang w:eastAsia="zh-CN" w:bidi="ar-EG"/>
        </w:rPr>
        <w:t xml:space="preserve">لاتحاد، مثل مؤتمر المندوبين المفوضين </w:t>
      </w:r>
      <w:r w:rsidR="00AC76E0" w:rsidRPr="00DC56B8">
        <w:rPr>
          <w:rFonts w:eastAsiaTheme="minorEastAsia" w:hint="cs"/>
          <w:rtl/>
          <w:lang w:eastAsia="zh-CN" w:bidi="ar-EG"/>
        </w:rPr>
        <w:t>لعام</w:t>
      </w:r>
      <w:r w:rsidR="00B41200" w:rsidRPr="00DC56B8">
        <w:rPr>
          <w:rFonts w:eastAsiaTheme="minorEastAsia" w:hint="eastAsia"/>
          <w:rtl/>
          <w:lang w:eastAsia="zh-CN" w:bidi="ar-EG"/>
        </w:rPr>
        <w:t> </w:t>
      </w:r>
      <w:r w:rsidR="00AC76E0" w:rsidRPr="00DC56B8">
        <w:rPr>
          <w:rFonts w:eastAsiaTheme="minorEastAsia"/>
          <w:lang w:val="fr-CH" w:eastAsia="zh-CN" w:bidi="ar-EG"/>
        </w:rPr>
        <w:t>2018</w:t>
      </w:r>
      <w:r w:rsidR="00AC76E0" w:rsidRPr="00DC56B8">
        <w:rPr>
          <w:rFonts w:eastAsiaTheme="minorEastAsia" w:hint="cs"/>
          <w:rtl/>
          <w:lang w:eastAsia="zh-CN" w:bidi="ar-EG"/>
        </w:rPr>
        <w:t xml:space="preserve"> </w:t>
      </w:r>
      <w:r w:rsidRPr="00DC56B8">
        <w:rPr>
          <w:rFonts w:eastAsiaTheme="minorEastAsia" w:hint="cs"/>
          <w:rtl/>
          <w:lang w:eastAsia="zh-CN" w:bidi="ar-EG"/>
        </w:rPr>
        <w:t>والمجلس والاحتفال باليوم العالمي للاتصالات ومجتمع المعلومات والندوة العالمية لمؤشرات الاتصالات/تكنولوجيا المعلومات والاتصالات والندوة العالمية لمنظمي الاتصالات والقمة العالمية لمجتمع المعلومات وتليكوم والقمة العالمية بشأن الذكاء الاصطناعي. وفيما</w:t>
      </w:r>
      <w:r w:rsidR="00B41200" w:rsidRPr="00DC56B8">
        <w:rPr>
          <w:rFonts w:eastAsiaTheme="minorEastAsia" w:hint="eastAsia"/>
          <w:rtl/>
          <w:lang w:eastAsia="zh-CN" w:bidi="ar-EG"/>
        </w:rPr>
        <w:t> </w:t>
      </w:r>
      <w:r w:rsidRPr="00DC56B8">
        <w:rPr>
          <w:rFonts w:eastAsiaTheme="minorEastAsia" w:hint="cs"/>
          <w:rtl/>
          <w:lang w:eastAsia="zh-CN" w:bidi="ar-EG"/>
        </w:rPr>
        <w:t xml:space="preserve">يتعلق بالقمة العالمية بشأن الذكاء الاصطناعي التي نظمها الاتحاد بالشراكة مع صناعة </w:t>
      </w:r>
      <w:r w:rsidR="00DC56B8">
        <w:rPr>
          <w:rFonts w:eastAsiaTheme="minorEastAsia" w:hint="cs"/>
          <w:rtl/>
          <w:lang w:eastAsia="zh-CN" w:bidi="ar-EG"/>
        </w:rPr>
        <w:t xml:space="preserve">الاتصالات </w:t>
      </w:r>
      <w:r w:rsidRPr="00DC56B8">
        <w:rPr>
          <w:rFonts w:eastAsiaTheme="minorEastAsia" w:hint="cs"/>
          <w:rtl/>
          <w:lang w:eastAsia="zh-CN" w:bidi="ar-EG"/>
        </w:rPr>
        <w:t>وبطلب منها، أشار الأمين العام إلى أن الاتحاد لا يعتزم الدخول في مجال اللوائح التنظيمية أو الشؤون الأخلاقية للذكاء الاصطناعي. و</w:t>
      </w:r>
      <w:r w:rsidR="00AC76E0" w:rsidRPr="00DC56B8">
        <w:rPr>
          <w:rFonts w:eastAsiaTheme="minorEastAsia" w:hint="cs"/>
          <w:rtl/>
          <w:lang w:eastAsia="zh-CN" w:bidi="ar-EG"/>
        </w:rPr>
        <w:t xml:space="preserve">ذكر أن </w:t>
      </w:r>
      <w:r w:rsidRPr="00DC56B8">
        <w:rPr>
          <w:rFonts w:eastAsiaTheme="minorEastAsia" w:hint="cs"/>
          <w:rtl/>
          <w:lang w:eastAsia="zh-CN" w:bidi="ar-EG"/>
        </w:rPr>
        <w:t xml:space="preserve">مؤتمر المندوبين المفوضين </w:t>
      </w:r>
      <w:r w:rsidR="00AC76E0" w:rsidRPr="00DC56B8">
        <w:rPr>
          <w:rFonts w:eastAsiaTheme="minorEastAsia" w:hint="cs"/>
          <w:rtl/>
          <w:lang w:eastAsia="zh-CN" w:bidi="ar-EG"/>
        </w:rPr>
        <w:t>لعام</w:t>
      </w:r>
      <w:r w:rsidR="00B41200" w:rsidRPr="00DC56B8">
        <w:rPr>
          <w:rFonts w:eastAsiaTheme="minorEastAsia" w:hint="eastAsia"/>
          <w:rtl/>
          <w:lang w:eastAsia="zh-CN" w:bidi="ar-EG"/>
        </w:rPr>
        <w:t> </w:t>
      </w:r>
      <w:r w:rsidR="00AC76E0" w:rsidRPr="00DC56B8">
        <w:rPr>
          <w:rFonts w:eastAsiaTheme="minorEastAsia"/>
          <w:lang w:val="fr-CH" w:eastAsia="zh-CN" w:bidi="ar-EG"/>
        </w:rPr>
        <w:t>2018</w:t>
      </w:r>
      <w:r w:rsidR="00AC76E0" w:rsidRPr="00DC56B8">
        <w:rPr>
          <w:rFonts w:eastAsiaTheme="minorEastAsia" w:hint="cs"/>
          <w:rtl/>
          <w:lang w:eastAsia="zh-CN" w:bidi="ar-EG"/>
        </w:rPr>
        <w:t xml:space="preserve"> </w:t>
      </w:r>
      <w:r w:rsidR="00DC56B8">
        <w:rPr>
          <w:rFonts w:eastAsiaTheme="minorEastAsia" w:hint="cs"/>
          <w:rtl/>
          <w:lang w:eastAsia="zh-CN" w:bidi="ar-EG"/>
        </w:rPr>
        <w:t>حقق</w:t>
      </w:r>
      <w:r w:rsidR="00AC76E0" w:rsidRPr="00DC56B8">
        <w:rPr>
          <w:rFonts w:eastAsiaTheme="minorEastAsia" w:hint="cs"/>
          <w:rtl/>
          <w:lang w:eastAsia="zh-CN" w:bidi="ar-EG"/>
        </w:rPr>
        <w:t xml:space="preserve"> </w:t>
      </w:r>
      <w:r w:rsidR="00DC56B8">
        <w:rPr>
          <w:rFonts w:eastAsiaTheme="minorEastAsia" w:hint="cs"/>
          <w:rtl/>
          <w:lang w:eastAsia="zh-CN" w:bidi="ar-EG"/>
        </w:rPr>
        <w:t xml:space="preserve">نتائج </w:t>
      </w:r>
      <w:r w:rsidRPr="00DC56B8">
        <w:rPr>
          <w:rFonts w:eastAsiaTheme="minorEastAsia" w:hint="cs"/>
          <w:rtl/>
          <w:lang w:eastAsia="zh-CN" w:bidi="ar-EG"/>
        </w:rPr>
        <w:t xml:space="preserve">جيدة للاتحاد، </w:t>
      </w:r>
      <w:r w:rsidR="00AC76E0" w:rsidRPr="00DC56B8">
        <w:rPr>
          <w:rFonts w:eastAsiaTheme="minorEastAsia" w:hint="cs"/>
          <w:rtl/>
          <w:lang w:eastAsia="zh-CN" w:bidi="ar-EG"/>
        </w:rPr>
        <w:t xml:space="preserve">فهناك </w:t>
      </w:r>
      <w:r w:rsidRPr="00DC56B8">
        <w:rPr>
          <w:rFonts w:eastAsiaTheme="minorEastAsia" w:hint="cs"/>
          <w:rtl/>
          <w:lang w:eastAsia="zh-CN" w:bidi="ar-EG"/>
        </w:rPr>
        <w:t xml:space="preserve">فريق إدارة </w:t>
      </w:r>
      <w:r w:rsidR="00AC76E0" w:rsidRPr="00DC56B8">
        <w:rPr>
          <w:rFonts w:eastAsiaTheme="minorEastAsia" w:hint="cs"/>
          <w:rtl/>
          <w:lang w:eastAsia="zh-CN" w:bidi="ar-EG"/>
        </w:rPr>
        <w:t xml:space="preserve">انتُخب مؤخراً </w:t>
      </w:r>
      <w:r w:rsidRPr="00DC56B8">
        <w:rPr>
          <w:rFonts w:eastAsiaTheme="minorEastAsia" w:hint="cs"/>
          <w:rtl/>
          <w:lang w:eastAsia="zh-CN" w:bidi="ar-EG"/>
        </w:rPr>
        <w:t>مع إعادة انتخاب السيد تشيساب لي مدير</w:t>
      </w:r>
      <w:r w:rsidR="00AC76E0" w:rsidRPr="00DC56B8">
        <w:rPr>
          <w:rFonts w:eastAsiaTheme="minorEastAsia" w:hint="cs"/>
          <w:rtl/>
          <w:lang w:eastAsia="zh-CN" w:bidi="ar-EG"/>
        </w:rPr>
        <w:t>اً</w:t>
      </w:r>
      <w:r w:rsidRPr="00DC56B8">
        <w:rPr>
          <w:rFonts w:eastAsiaTheme="minorEastAsia" w:hint="cs"/>
          <w:rtl/>
          <w:lang w:eastAsia="zh-CN" w:bidi="ar-EG"/>
        </w:rPr>
        <w:t xml:space="preserve"> لمكتب تقييس الاتصالات، وانتخبت أول مسؤولة </w:t>
      </w:r>
      <w:r w:rsidR="00AC76E0" w:rsidRPr="00DC56B8">
        <w:rPr>
          <w:rFonts w:eastAsiaTheme="minorEastAsia" w:hint="cs"/>
          <w:rtl/>
          <w:lang w:eastAsia="zh-CN" w:bidi="ar-EG"/>
        </w:rPr>
        <w:t xml:space="preserve">للاتحاد </w:t>
      </w:r>
      <w:r w:rsidRPr="00DC56B8">
        <w:rPr>
          <w:rFonts w:eastAsiaTheme="minorEastAsia" w:hint="cs"/>
          <w:rtl/>
          <w:lang w:eastAsia="zh-CN" w:bidi="ar-EG"/>
        </w:rPr>
        <w:t>في تاريخ</w:t>
      </w:r>
      <w:r w:rsidR="00AC76E0" w:rsidRPr="00DC56B8">
        <w:rPr>
          <w:rFonts w:eastAsiaTheme="minorEastAsia" w:hint="cs"/>
          <w:rtl/>
          <w:lang w:eastAsia="zh-CN" w:bidi="ar-EG"/>
        </w:rPr>
        <w:t>ه</w:t>
      </w:r>
      <w:r w:rsidRPr="00DC56B8">
        <w:rPr>
          <w:rFonts w:eastAsiaTheme="minorEastAsia" w:hint="cs"/>
          <w:rtl/>
          <w:lang w:eastAsia="zh-CN" w:bidi="ar-EG"/>
        </w:rPr>
        <w:t xml:space="preserve"> الذي يربو على </w:t>
      </w:r>
      <w:r w:rsidRPr="00DC56B8">
        <w:rPr>
          <w:rFonts w:eastAsiaTheme="minorEastAsia"/>
          <w:lang w:val="fr-CH" w:eastAsia="zh-CN" w:bidi="ar-EG"/>
        </w:rPr>
        <w:t>150</w:t>
      </w:r>
      <w:r w:rsidRPr="00DC56B8">
        <w:rPr>
          <w:rFonts w:eastAsiaTheme="minorEastAsia" w:hint="cs"/>
          <w:rtl/>
          <w:lang w:eastAsia="zh-CN" w:bidi="ar-EG"/>
        </w:rPr>
        <w:t xml:space="preserve"> عاماً مع انتخاب السيدة دورين بوغدان-مارتن كمديرة لمكتب تنمية الاتصالات. واعترف أيضاً بالأهمية الكبيرة للقرارات </w:t>
      </w:r>
      <w:r w:rsidRPr="00DC56B8">
        <w:rPr>
          <w:rFonts w:eastAsiaTheme="minorEastAsia"/>
          <w:lang w:val="fr-CH" w:eastAsia="zh-CN" w:bidi="ar-EG"/>
        </w:rPr>
        <w:t>101</w:t>
      </w:r>
      <w:r w:rsidRPr="00DC56B8">
        <w:rPr>
          <w:rFonts w:eastAsiaTheme="minorEastAsia" w:hint="cs"/>
          <w:rtl/>
          <w:lang w:eastAsia="zh-CN" w:bidi="ar-EG"/>
        </w:rPr>
        <w:t xml:space="preserve"> (الشبكات القائمة على بروتوكول الإنترنت) و</w:t>
      </w:r>
      <w:r w:rsidRPr="00DC56B8">
        <w:rPr>
          <w:rFonts w:eastAsiaTheme="minorEastAsia"/>
          <w:lang w:val="fr-CH" w:eastAsia="zh-CN" w:bidi="ar-EG"/>
        </w:rPr>
        <w:t>102</w:t>
      </w:r>
      <w:r w:rsidRPr="00DC56B8">
        <w:rPr>
          <w:rFonts w:eastAsiaTheme="minorEastAsia" w:hint="cs"/>
          <w:rtl/>
          <w:lang w:eastAsia="zh-CN" w:bidi="ar-EG"/>
        </w:rPr>
        <w:t xml:space="preserve"> (قضايا السياس</w:t>
      </w:r>
      <w:r w:rsidR="00DC56B8">
        <w:rPr>
          <w:rFonts w:eastAsiaTheme="minorEastAsia" w:hint="cs"/>
          <w:rtl/>
          <w:lang w:eastAsia="zh-CN" w:bidi="ar-EG"/>
        </w:rPr>
        <w:t>ة</w:t>
      </w:r>
      <w:r w:rsidRPr="00DC56B8">
        <w:rPr>
          <w:rFonts w:eastAsiaTheme="minorEastAsia" w:hint="cs"/>
          <w:rtl/>
          <w:lang w:eastAsia="zh-CN" w:bidi="ar-EG"/>
        </w:rPr>
        <w:t xml:space="preserve"> العامة </w:t>
      </w:r>
      <w:r w:rsidR="00DC56B8">
        <w:rPr>
          <w:rFonts w:eastAsiaTheme="minorEastAsia" w:hint="cs"/>
          <w:rtl/>
          <w:lang w:eastAsia="zh-CN" w:bidi="ar-EG"/>
        </w:rPr>
        <w:t xml:space="preserve">المتصلة </w:t>
      </w:r>
      <w:r w:rsidRPr="00DC56B8">
        <w:rPr>
          <w:rFonts w:eastAsiaTheme="minorEastAsia" w:hint="cs"/>
          <w:rtl/>
          <w:lang w:eastAsia="zh-CN" w:bidi="ar-EG"/>
        </w:rPr>
        <w:t>بالإنترنت) و</w:t>
      </w:r>
      <w:r w:rsidRPr="00DC56B8">
        <w:rPr>
          <w:rFonts w:eastAsiaTheme="minorEastAsia"/>
          <w:lang w:val="fr-CH" w:eastAsia="zh-CN" w:bidi="ar-EG"/>
        </w:rPr>
        <w:t>130</w:t>
      </w:r>
      <w:r w:rsidRPr="00DC56B8">
        <w:rPr>
          <w:rFonts w:eastAsiaTheme="minorEastAsia" w:hint="cs"/>
          <w:rtl/>
          <w:lang w:eastAsia="zh-CN" w:bidi="ar-EG"/>
        </w:rPr>
        <w:t xml:space="preserve"> (الأمن السيبراني) والقرار الجديد بشأن الشركات الصغيرة والمتوسطة.</w:t>
      </w:r>
    </w:p>
    <w:p w:rsidR="00E17541" w:rsidRPr="00E17541" w:rsidRDefault="00E17541" w:rsidP="00E17541">
      <w:pPr>
        <w:pStyle w:val="Heading1"/>
        <w:rPr>
          <w:rtl/>
        </w:rPr>
      </w:pPr>
      <w:bookmarkStart w:id="20" w:name="_Toc536023828"/>
      <w:r>
        <w:t>4</w:t>
      </w:r>
      <w:r>
        <w:rPr>
          <w:rtl/>
        </w:rPr>
        <w:tab/>
      </w:r>
      <w:r>
        <w:rPr>
          <w:rFonts w:hint="cs"/>
          <w:noProof/>
          <w:rtl/>
        </w:rPr>
        <w:t>تعليقات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وملاحظات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رئيس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الفريق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الاستشاري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لتقييس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الاتصالات</w:t>
      </w:r>
      <w:bookmarkEnd w:id="20"/>
    </w:p>
    <w:p w:rsidR="00E17541" w:rsidRDefault="00E17541" w:rsidP="00DC56B8">
      <w:pPr>
        <w:rPr>
          <w:rtl/>
          <w:lang w:bidi="ar-EG"/>
        </w:rPr>
      </w:pPr>
      <w:r>
        <w:rPr>
          <w:lang w:bidi="ar-EG"/>
        </w:rPr>
        <w:t>1.4</w:t>
      </w:r>
      <w:r>
        <w:rPr>
          <w:rtl/>
          <w:lang w:bidi="ar-EG"/>
        </w:rPr>
        <w:tab/>
      </w:r>
      <w:r w:rsidR="00CD58E0" w:rsidRPr="005703BB">
        <w:rPr>
          <w:rFonts w:eastAsiaTheme="minorEastAsia" w:hint="cs"/>
          <w:spacing w:val="-2"/>
          <w:rtl/>
          <w:lang w:eastAsia="zh-CN"/>
        </w:rPr>
        <w:t>سل</w:t>
      </w:r>
      <w:r w:rsidR="00CD58E0">
        <w:rPr>
          <w:rFonts w:eastAsiaTheme="minorEastAsia" w:hint="cs"/>
          <w:spacing w:val="-2"/>
          <w:rtl/>
          <w:lang w:eastAsia="zh-CN"/>
        </w:rPr>
        <w:t>ّ</w:t>
      </w:r>
      <w:r w:rsidR="00CD58E0" w:rsidRPr="005703BB">
        <w:rPr>
          <w:rFonts w:eastAsiaTheme="minorEastAsia" w:hint="cs"/>
          <w:spacing w:val="-2"/>
          <w:rtl/>
          <w:lang w:eastAsia="zh-CN"/>
        </w:rPr>
        <w:t xml:space="preserve">ط رئيس </w:t>
      </w:r>
      <w:r w:rsidR="00CD58E0" w:rsidRPr="005703BB">
        <w:rPr>
          <w:rFonts w:eastAsiaTheme="minorEastAsia"/>
          <w:spacing w:val="-2"/>
          <w:rtl/>
          <w:lang w:eastAsia="zh-CN"/>
        </w:rPr>
        <w:t xml:space="preserve">الفريق </w:t>
      </w:r>
      <w:r w:rsidR="00CD58E0" w:rsidRPr="005703BB">
        <w:rPr>
          <w:rFonts w:eastAsiaTheme="minorEastAsia"/>
          <w:rtl/>
          <w:lang w:eastAsia="zh-CN"/>
        </w:rPr>
        <w:t>الاستشاري</w:t>
      </w:r>
      <w:r w:rsidR="00CD58E0" w:rsidRPr="005703BB">
        <w:rPr>
          <w:rFonts w:eastAsiaTheme="minorEastAsia"/>
          <w:spacing w:val="-2"/>
          <w:rtl/>
          <w:lang w:eastAsia="zh-CN"/>
        </w:rPr>
        <w:t xml:space="preserve"> لتقييس الاتصالات</w:t>
      </w:r>
      <w:r w:rsidR="00CD58E0" w:rsidRPr="005703BB">
        <w:rPr>
          <w:rFonts w:eastAsiaTheme="minorEastAsia" w:hint="cs"/>
          <w:spacing w:val="-2"/>
          <w:rtl/>
          <w:lang w:eastAsia="zh-CN"/>
        </w:rPr>
        <w:t xml:space="preserve"> الضوء على</w:t>
      </w:r>
      <w:r w:rsidR="00CD58E0">
        <w:rPr>
          <w:rFonts w:eastAsiaTheme="minorEastAsia" w:hint="cs"/>
          <w:rtl/>
          <w:lang w:eastAsia="zh-CN" w:bidi="ar-EG"/>
        </w:rPr>
        <w:t xml:space="preserve"> أن هذا الاجتماع للفريق الاستشاري لتقييس الاتصالات يود أن ينظر </w:t>
      </w:r>
      <w:r w:rsidR="00AC76E0">
        <w:rPr>
          <w:rFonts w:eastAsiaTheme="minorEastAsia" w:hint="cs"/>
          <w:rtl/>
          <w:lang w:eastAsia="zh-CN" w:bidi="ar-EG"/>
        </w:rPr>
        <w:t xml:space="preserve">ويأخذ في الحسبان </w:t>
      </w:r>
      <w:r w:rsidR="00DC56B8">
        <w:rPr>
          <w:rFonts w:eastAsiaTheme="minorEastAsia" w:hint="cs"/>
          <w:rtl/>
          <w:lang w:eastAsia="zh-CN" w:bidi="ar-EG"/>
        </w:rPr>
        <w:t xml:space="preserve">نتائج </w:t>
      </w:r>
      <w:r w:rsidR="00CD58E0">
        <w:rPr>
          <w:rFonts w:eastAsiaTheme="minorEastAsia" w:hint="cs"/>
          <w:rtl/>
          <w:lang w:eastAsia="zh-CN" w:bidi="ar-EG"/>
        </w:rPr>
        <w:t>مؤتمر المندوبين المفوضين</w:t>
      </w:r>
      <w:r w:rsidR="00AC76E0">
        <w:rPr>
          <w:rFonts w:eastAsiaTheme="minorEastAsia" w:hint="cs"/>
          <w:rtl/>
          <w:lang w:eastAsia="zh-CN" w:bidi="ar-EG"/>
        </w:rPr>
        <w:t xml:space="preserve"> لعام </w:t>
      </w:r>
      <w:r w:rsidR="00AC76E0">
        <w:rPr>
          <w:rFonts w:eastAsiaTheme="minorEastAsia"/>
          <w:lang w:val="fr-CH" w:eastAsia="zh-CN" w:bidi="ar-EG"/>
        </w:rPr>
        <w:t>2018</w:t>
      </w:r>
      <w:r w:rsidR="00AC76E0">
        <w:rPr>
          <w:rFonts w:eastAsiaTheme="minorEastAsia" w:hint="cs"/>
          <w:rtl/>
          <w:lang w:eastAsia="zh-CN" w:bidi="ar-EG"/>
        </w:rPr>
        <w:t xml:space="preserve"> </w:t>
      </w:r>
      <w:r w:rsidR="00DC56B8">
        <w:rPr>
          <w:rFonts w:eastAsiaTheme="minorEastAsia" w:hint="cs"/>
          <w:rtl/>
          <w:lang w:eastAsia="zh-CN" w:bidi="ar-EG"/>
        </w:rPr>
        <w:t xml:space="preserve">الذي عُقد </w:t>
      </w:r>
      <w:r w:rsidR="00AC76E0">
        <w:rPr>
          <w:rFonts w:eastAsiaTheme="minorEastAsia" w:hint="cs"/>
          <w:rtl/>
          <w:lang w:eastAsia="zh-CN" w:bidi="ar-EG"/>
        </w:rPr>
        <w:t>في دبي</w:t>
      </w:r>
      <w:r w:rsidR="00CD58E0">
        <w:rPr>
          <w:rFonts w:eastAsiaTheme="minorEastAsia" w:hint="cs"/>
          <w:rtl/>
          <w:lang w:eastAsia="zh-CN" w:bidi="ar-EG"/>
        </w:rPr>
        <w:t xml:space="preserve">، </w:t>
      </w:r>
      <w:r w:rsidR="00AC76E0">
        <w:rPr>
          <w:rFonts w:eastAsiaTheme="minorEastAsia" w:hint="cs"/>
          <w:rtl/>
          <w:lang w:eastAsia="zh-CN" w:bidi="ar-EG"/>
        </w:rPr>
        <w:t xml:space="preserve">التي </w:t>
      </w:r>
      <w:r w:rsidR="00DC56B8">
        <w:rPr>
          <w:rFonts w:eastAsiaTheme="minorEastAsia" w:hint="cs"/>
          <w:rtl/>
          <w:lang w:eastAsia="zh-CN" w:bidi="ar-EG"/>
        </w:rPr>
        <w:t xml:space="preserve">تشمل </w:t>
      </w:r>
      <w:r w:rsidR="00CD58E0">
        <w:rPr>
          <w:rFonts w:eastAsiaTheme="minorEastAsia" w:hint="cs"/>
          <w:rtl/>
          <w:lang w:eastAsia="zh-CN" w:bidi="ar-EG"/>
        </w:rPr>
        <w:t xml:space="preserve">مراجعات لقرارات عديدة مهمة تؤثر على قطاع تقييس الاتصالات وكذلك البيانات </w:t>
      </w:r>
      <w:r w:rsidR="00AC76E0">
        <w:rPr>
          <w:rFonts w:eastAsiaTheme="minorEastAsia" w:hint="cs"/>
          <w:rtl/>
          <w:lang w:eastAsia="zh-CN" w:bidi="ar-EG"/>
        </w:rPr>
        <w:t xml:space="preserve">ذات الصلة </w:t>
      </w:r>
      <w:r w:rsidR="00CD58E0">
        <w:rPr>
          <w:rFonts w:eastAsiaTheme="minorEastAsia" w:hint="cs"/>
          <w:rtl/>
          <w:lang w:eastAsia="zh-CN" w:bidi="ar-EG"/>
        </w:rPr>
        <w:t xml:space="preserve">في </w:t>
      </w:r>
      <w:r w:rsidR="00DC56B8">
        <w:rPr>
          <w:rFonts w:eastAsiaTheme="minorEastAsia" w:hint="cs"/>
          <w:rtl/>
          <w:lang w:eastAsia="zh-CN" w:bidi="ar-EG"/>
        </w:rPr>
        <w:t>تقريري</w:t>
      </w:r>
      <w:r w:rsidR="00CD58E0">
        <w:rPr>
          <w:rFonts w:eastAsiaTheme="minorEastAsia" w:hint="cs"/>
          <w:rtl/>
          <w:lang w:eastAsia="zh-CN" w:bidi="ar-EG"/>
        </w:rPr>
        <w:t xml:space="preserve"> رئيسي اللجنتين </w:t>
      </w:r>
      <w:r w:rsidR="00DC56B8">
        <w:rPr>
          <w:rFonts w:eastAsiaTheme="minorEastAsia" w:hint="cs"/>
          <w:rtl/>
          <w:lang w:eastAsia="zh-CN" w:bidi="ar-EG"/>
        </w:rPr>
        <w:t xml:space="preserve">الرئيسيتين </w:t>
      </w:r>
      <w:r w:rsidR="00CD58E0">
        <w:rPr>
          <w:rFonts w:eastAsiaTheme="minorEastAsia" w:hint="cs"/>
          <w:rtl/>
          <w:lang w:eastAsia="zh-CN" w:bidi="ar-EG"/>
        </w:rPr>
        <w:t>في</w:t>
      </w:r>
      <w:r w:rsidR="00DC56B8">
        <w:rPr>
          <w:rFonts w:eastAsiaTheme="minorEastAsia" w:hint="eastAsia"/>
          <w:rtl/>
          <w:lang w:eastAsia="zh-CN" w:bidi="ar-EG"/>
        </w:rPr>
        <w:t> </w:t>
      </w:r>
      <w:r w:rsidR="00CD58E0">
        <w:rPr>
          <w:rFonts w:eastAsiaTheme="minorEastAsia" w:hint="cs"/>
          <w:rtl/>
          <w:lang w:eastAsia="zh-CN" w:bidi="ar-EG"/>
        </w:rPr>
        <w:t xml:space="preserve">المؤتمر </w:t>
      </w:r>
      <w:r w:rsidR="00AC76E0">
        <w:rPr>
          <w:rFonts w:eastAsiaTheme="minorEastAsia" w:hint="cs"/>
          <w:rtl/>
          <w:lang w:eastAsia="zh-CN" w:bidi="ar-EG"/>
        </w:rPr>
        <w:t xml:space="preserve">إضافة إلى </w:t>
      </w:r>
      <w:r w:rsidR="00DC56B8">
        <w:rPr>
          <w:rFonts w:eastAsiaTheme="minorEastAsia" w:hint="cs"/>
          <w:rtl/>
          <w:lang w:eastAsia="zh-CN" w:bidi="ar-EG"/>
        </w:rPr>
        <w:t xml:space="preserve">تقرير رئيس </w:t>
      </w:r>
      <w:r w:rsidR="00CD58E0">
        <w:rPr>
          <w:rFonts w:eastAsiaTheme="minorEastAsia" w:hint="cs"/>
          <w:rtl/>
          <w:lang w:eastAsia="zh-CN" w:bidi="ar-EG"/>
        </w:rPr>
        <w:t xml:space="preserve">فريق العمل التابع للجلسة العامة. وسيبدأ الفريق الاستشاري لتقييس الاتصالات الأعمال التحضيرية للجمعية العالمية لتقييس الاتصالات لعام </w:t>
      </w:r>
      <w:r w:rsidR="00CD58E0">
        <w:rPr>
          <w:rFonts w:eastAsiaTheme="minorEastAsia"/>
          <w:lang w:val="fr-CH" w:eastAsia="zh-CN" w:bidi="ar-EG"/>
        </w:rPr>
        <w:t>2020</w:t>
      </w:r>
      <w:r w:rsidR="00CD58E0">
        <w:rPr>
          <w:rFonts w:eastAsiaTheme="minorEastAsia" w:hint="cs"/>
          <w:rtl/>
          <w:lang w:eastAsia="zh-CN" w:bidi="ar-EG"/>
        </w:rPr>
        <w:t>.</w:t>
      </w:r>
    </w:p>
    <w:p w:rsidR="008B5B5D" w:rsidRDefault="00E17541" w:rsidP="006F64E7">
      <w:pPr>
        <w:rPr>
          <w:rtl/>
          <w:lang w:bidi="ar-EG"/>
        </w:rPr>
      </w:pPr>
      <w:r>
        <w:rPr>
          <w:lang w:bidi="ar-EG"/>
        </w:rPr>
        <w:lastRenderedPageBreak/>
        <w:t>2.4</w:t>
      </w:r>
      <w:r>
        <w:rPr>
          <w:rtl/>
          <w:lang w:bidi="ar-EG"/>
        </w:rPr>
        <w:tab/>
      </w:r>
      <w:r w:rsidR="00AC76E0">
        <w:rPr>
          <w:rFonts w:hint="cs"/>
          <w:rtl/>
          <w:lang w:bidi="ar-EG"/>
        </w:rPr>
        <w:t>و</w:t>
      </w:r>
      <w:r w:rsidRPr="00E17541">
        <w:rPr>
          <w:rtl/>
          <w:lang w:bidi="ar-EG"/>
        </w:rPr>
        <w:t xml:space="preserve">تم تنظيم </w:t>
      </w:r>
      <w:r w:rsidRPr="00E17541">
        <w:rPr>
          <w:rFonts w:hint="cs"/>
          <w:rtl/>
          <w:lang w:bidi="ar-EG"/>
        </w:rPr>
        <w:t xml:space="preserve">هذا </w:t>
      </w:r>
      <w:r w:rsidRPr="00E17541">
        <w:rPr>
          <w:rtl/>
          <w:lang w:bidi="ar-EG"/>
        </w:rPr>
        <w:t xml:space="preserve">الاجتماع للفريق </w:t>
      </w:r>
      <w:r w:rsidRPr="00E17541">
        <w:rPr>
          <w:rFonts w:hint="cs"/>
          <w:rtl/>
          <w:lang w:bidi="ar-EG"/>
        </w:rPr>
        <w:t xml:space="preserve">الاستشاري </w:t>
      </w:r>
      <w:r w:rsidR="00FD0E75">
        <w:rPr>
          <w:rFonts w:hint="cs"/>
          <w:rtl/>
          <w:lang w:bidi="ar-EG"/>
        </w:rPr>
        <w:t xml:space="preserve">لتقييس الاتصالات </w:t>
      </w:r>
      <w:r w:rsidRPr="00E17541">
        <w:rPr>
          <w:rtl/>
          <w:lang w:bidi="ar-EG"/>
        </w:rPr>
        <w:t xml:space="preserve">بحيث </w:t>
      </w:r>
      <w:r w:rsidRPr="00E17541">
        <w:rPr>
          <w:rFonts w:hint="cs"/>
          <w:rtl/>
          <w:lang w:bidi="ar-EG"/>
        </w:rPr>
        <w:t xml:space="preserve">لا تُعرض </w:t>
      </w:r>
      <w:r w:rsidRPr="00E17541">
        <w:rPr>
          <w:rtl/>
          <w:lang w:bidi="ar-EG"/>
        </w:rPr>
        <w:t>الوثائق إلا مرة واحدة، إما في</w:t>
      </w:r>
      <w:r w:rsidR="006F64E7">
        <w:rPr>
          <w:rFonts w:hint="cs"/>
          <w:rtl/>
          <w:lang w:bidi="ar-EG"/>
        </w:rPr>
        <w:t> </w:t>
      </w:r>
      <w:r w:rsidRPr="00E17541">
        <w:rPr>
          <w:rtl/>
          <w:lang w:bidi="ar-EG"/>
        </w:rPr>
        <w:t xml:space="preserve">الجلسة العامة أو في </w:t>
      </w:r>
      <w:r w:rsidRPr="00E17541">
        <w:rPr>
          <w:rFonts w:hint="cs"/>
          <w:rtl/>
          <w:lang w:bidi="ar-EG"/>
        </w:rPr>
        <w:t>إحدى</w:t>
      </w:r>
      <w:r w:rsidRPr="00E17541">
        <w:rPr>
          <w:rtl/>
          <w:lang w:bidi="ar-EG"/>
        </w:rPr>
        <w:t xml:space="preserve"> </w:t>
      </w:r>
      <w:r w:rsidRPr="00E17541">
        <w:rPr>
          <w:rFonts w:hint="cs"/>
          <w:rtl/>
          <w:lang w:bidi="ar-EG"/>
        </w:rPr>
        <w:t xml:space="preserve">جلسات </w:t>
      </w:r>
      <w:r w:rsidRPr="00E17541">
        <w:rPr>
          <w:rtl/>
          <w:lang w:bidi="ar-EG"/>
        </w:rPr>
        <w:t xml:space="preserve">أفرقة المقرِّرين، </w:t>
      </w:r>
      <w:r w:rsidRPr="00E17541">
        <w:rPr>
          <w:rFonts w:hint="cs"/>
          <w:rtl/>
          <w:lang w:bidi="ar-EG"/>
        </w:rPr>
        <w:t>التي بدأت</w:t>
      </w:r>
      <w:r w:rsidRPr="00E17541">
        <w:rPr>
          <w:rtl/>
          <w:lang w:bidi="ar-EG"/>
        </w:rPr>
        <w:t xml:space="preserve"> بالفعل </w:t>
      </w:r>
      <w:r w:rsidRPr="00E17541">
        <w:rPr>
          <w:rFonts w:hint="cs"/>
          <w:rtl/>
          <w:lang w:bidi="ar-EG"/>
        </w:rPr>
        <w:t>جلسات</w:t>
      </w:r>
      <w:r w:rsidRPr="00E1754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ستة</w:t>
      </w:r>
      <w:r w:rsidRPr="00E17541">
        <w:rPr>
          <w:rtl/>
          <w:lang w:bidi="ar-EG"/>
        </w:rPr>
        <w:t xml:space="preserve"> </w:t>
      </w:r>
      <w:r w:rsidRPr="00E17541">
        <w:rPr>
          <w:rFonts w:hint="cs"/>
          <w:rtl/>
          <w:lang w:bidi="ar-EG"/>
        </w:rPr>
        <w:t xml:space="preserve">أفرقة </w:t>
      </w:r>
      <w:r w:rsidRPr="00E17541">
        <w:rPr>
          <w:rtl/>
          <w:lang w:bidi="ar-EG"/>
        </w:rPr>
        <w:t>منها.</w:t>
      </w:r>
    </w:p>
    <w:p w:rsidR="00E17541" w:rsidRDefault="00E17541" w:rsidP="00E17541">
      <w:pPr>
        <w:pStyle w:val="Heading1"/>
        <w:rPr>
          <w:rtl/>
        </w:rPr>
      </w:pPr>
      <w:bookmarkStart w:id="21" w:name="_Toc536023829"/>
      <w:r>
        <w:t>5</w:t>
      </w:r>
      <w:r>
        <w:rPr>
          <w:rtl/>
        </w:rPr>
        <w:tab/>
      </w:r>
      <w:r w:rsidRPr="005703BB">
        <w:rPr>
          <w:rtl/>
        </w:rPr>
        <w:t>اعتماد جدول الأعمال وتوزيع الوثائق وخطة إدارة الوقت</w:t>
      </w:r>
      <w:bookmarkEnd w:id="21"/>
    </w:p>
    <w:p w:rsidR="00E17541" w:rsidRDefault="00E17541" w:rsidP="00F418F5">
      <w:pPr>
        <w:rPr>
          <w:rtl/>
          <w:lang w:bidi="ar-EG"/>
        </w:rPr>
      </w:pPr>
      <w:r>
        <w:rPr>
          <w:lang w:bidi="ar-EG"/>
        </w:rPr>
        <w:t>1.5</w:t>
      </w:r>
      <w:r>
        <w:rPr>
          <w:rtl/>
          <w:lang w:bidi="ar-EG"/>
        </w:rPr>
        <w:tab/>
      </w:r>
      <w:r w:rsidRPr="005703BB">
        <w:rPr>
          <w:rFonts w:hint="cs"/>
          <w:rtl/>
          <w:lang w:bidi="ar-EG"/>
        </w:rPr>
        <w:t>عرض</w:t>
      </w:r>
      <w:r w:rsidRPr="005703BB">
        <w:rPr>
          <w:rtl/>
          <w:lang w:bidi="ar-EG"/>
        </w:rPr>
        <w:t xml:space="preserve"> رئيس الفريق الاستشاري </w:t>
      </w:r>
      <w:r w:rsidR="00FD0E75">
        <w:rPr>
          <w:rFonts w:hint="cs"/>
          <w:rtl/>
          <w:lang w:bidi="ar-EG"/>
        </w:rPr>
        <w:t xml:space="preserve">لتقييس الاتصالات </w:t>
      </w:r>
      <w:r w:rsidRPr="005703BB">
        <w:rPr>
          <w:rtl/>
          <w:lang w:bidi="ar-EG"/>
        </w:rPr>
        <w:t xml:space="preserve">مشروع جدول الأعمال وتوزيع الوثائق وخطة العمل </w:t>
      </w:r>
      <w:r>
        <w:rPr>
          <w:rFonts w:hint="cs"/>
          <w:rtl/>
          <w:lang w:bidi="ar-EG"/>
        </w:rPr>
        <w:t>(الوثيقة </w:t>
      </w:r>
      <w:hyperlink r:id="rId15" w:history="1">
        <w:r w:rsidRPr="00E17541">
          <w:rPr>
            <w:rStyle w:val="Hyperlink"/>
            <w:lang w:val="en-GB"/>
          </w:rPr>
          <w:t>TD276</w:t>
        </w:r>
      </w:hyperlink>
      <w:r w:rsidRPr="00E17541">
        <w:rPr>
          <w:color w:val="0000FF"/>
          <w:u w:val="single"/>
          <w:lang w:val="en-GB"/>
        </w:rPr>
        <w:t>R2</w:t>
      </w:r>
      <w:r>
        <w:rPr>
          <w:rFonts w:hint="cs"/>
          <w:rtl/>
          <w:lang w:bidi="ar-EG"/>
        </w:rPr>
        <w:t>)</w:t>
      </w:r>
      <w:r w:rsidRPr="005703BB">
        <w:rPr>
          <w:rtl/>
          <w:lang w:bidi="ar-EG"/>
        </w:rPr>
        <w:t>.</w:t>
      </w:r>
      <w:r w:rsidRPr="005703BB">
        <w:rPr>
          <w:rFonts w:hint="cs"/>
          <w:rtl/>
          <w:lang w:bidi="ar-EG"/>
        </w:rPr>
        <w:t xml:space="preserve"> واعتُمدت الوثيقة </w:t>
      </w:r>
      <w:r w:rsidRPr="00E17541">
        <w:rPr>
          <w:lang w:val="en-GB" w:bidi="ar-EG"/>
        </w:rPr>
        <w:t>TD276R2</w:t>
      </w:r>
      <w:r w:rsidR="00CD58E0">
        <w:rPr>
          <w:rFonts w:hint="cs"/>
          <w:rtl/>
          <w:lang w:bidi="ar-EG"/>
        </w:rPr>
        <w:t>.</w:t>
      </w:r>
      <w:r w:rsidR="00CD58E0" w:rsidRPr="005703BB">
        <w:rPr>
          <w:rFonts w:hint="cs"/>
          <w:rtl/>
          <w:lang w:bidi="ar-EG"/>
        </w:rPr>
        <w:t xml:space="preserve"> </w:t>
      </w:r>
      <w:r w:rsidR="00F418F5">
        <w:rPr>
          <w:rFonts w:hint="cs"/>
          <w:rtl/>
          <w:lang w:bidi="ar-EG"/>
        </w:rPr>
        <w:t>ووافق</w:t>
      </w:r>
      <w:r w:rsidR="00CD58E0">
        <w:rPr>
          <w:rFonts w:hint="cs"/>
          <w:rtl/>
          <w:lang w:bidi="ar-EG"/>
        </w:rPr>
        <w:t xml:space="preserve"> الفريق الاستشاري </w:t>
      </w:r>
      <w:r w:rsidR="00FD0E75">
        <w:rPr>
          <w:rFonts w:hint="cs"/>
          <w:rtl/>
          <w:lang w:bidi="ar-EG"/>
        </w:rPr>
        <w:t xml:space="preserve">لتقييس الاتصالات </w:t>
      </w:r>
      <w:r w:rsidR="00F418F5">
        <w:rPr>
          <w:rFonts w:hint="cs"/>
          <w:rtl/>
          <w:lang w:bidi="ar-EG"/>
        </w:rPr>
        <w:t xml:space="preserve">على </w:t>
      </w:r>
      <w:r w:rsidR="00CD58E0">
        <w:rPr>
          <w:rFonts w:hint="cs"/>
          <w:rtl/>
          <w:lang w:bidi="ar-EG"/>
        </w:rPr>
        <w:t xml:space="preserve">خطة إدارة الوقت الواردة في الوثيقة </w:t>
      </w:r>
      <w:hyperlink r:id="rId16" w:history="1">
        <w:r w:rsidR="00CD58E0" w:rsidRPr="00D64006">
          <w:rPr>
            <w:rStyle w:val="Hyperlink"/>
          </w:rPr>
          <w:t>TD275R3</w:t>
        </w:r>
      </w:hyperlink>
      <w:r w:rsidR="00CD58E0">
        <w:rPr>
          <w:rFonts w:hint="cs"/>
          <w:rtl/>
          <w:lang w:bidi="ar-EG"/>
        </w:rPr>
        <w:t xml:space="preserve"> التي جرى مراجعتها مرة أخرى لتصبح الوثيقة </w:t>
      </w:r>
      <w:r w:rsidR="00CD58E0" w:rsidRPr="00D64006">
        <w:rPr>
          <w:rFonts w:asciiTheme="majorBidi" w:hAnsiTheme="majorBidi" w:cstheme="majorBidi"/>
        </w:rPr>
        <w:t>TD275R6</w:t>
      </w:r>
      <w:r w:rsidR="00CD58E0">
        <w:rPr>
          <w:rFonts w:hint="cs"/>
          <w:rtl/>
          <w:lang w:bidi="ar-EG"/>
        </w:rPr>
        <w:t xml:space="preserve">، </w:t>
      </w:r>
      <w:r w:rsidR="00F418F5">
        <w:rPr>
          <w:rFonts w:hint="cs"/>
          <w:rtl/>
          <w:lang w:bidi="ar-EG"/>
        </w:rPr>
        <w:t xml:space="preserve">والاستعراض الشامل لجدول </w:t>
      </w:r>
      <w:r w:rsidR="00CD58E0">
        <w:rPr>
          <w:rFonts w:hint="cs"/>
          <w:rtl/>
          <w:lang w:bidi="ar-EG"/>
        </w:rPr>
        <w:t xml:space="preserve">الأعمال والتقارير الواردة في الوثيقة </w:t>
      </w:r>
      <w:hyperlink r:id="rId17" w:history="1">
        <w:r w:rsidR="00CD58E0" w:rsidRPr="00D64006">
          <w:rPr>
            <w:rStyle w:val="Hyperlink"/>
            <w:rFonts w:asciiTheme="majorBidi" w:hAnsiTheme="majorBidi" w:cstheme="majorBidi"/>
          </w:rPr>
          <w:t>TD274</w:t>
        </w:r>
      </w:hyperlink>
      <w:r w:rsidR="00CD58E0" w:rsidRPr="00D64006">
        <w:rPr>
          <w:rStyle w:val="Hyperlink"/>
          <w:rFonts w:asciiTheme="majorBidi" w:hAnsiTheme="majorBidi" w:cstheme="majorBidi"/>
        </w:rPr>
        <w:t>R2</w:t>
      </w:r>
      <w:r w:rsidR="00CD58E0">
        <w:rPr>
          <w:rFonts w:hint="cs"/>
          <w:rtl/>
          <w:lang w:bidi="ar-EG"/>
        </w:rPr>
        <w:t>.</w:t>
      </w:r>
    </w:p>
    <w:p w:rsidR="00E17541" w:rsidRDefault="00E17541" w:rsidP="00FD0E75">
      <w:pPr>
        <w:rPr>
          <w:rFonts w:eastAsiaTheme="minorEastAsia"/>
          <w:rtl/>
          <w:lang w:eastAsia="zh-CN" w:bidi="ar"/>
        </w:rPr>
      </w:pPr>
      <w:r>
        <w:rPr>
          <w:lang w:bidi="ar-EG"/>
        </w:rPr>
        <w:t>2.5</w:t>
      </w:r>
      <w:r>
        <w:rPr>
          <w:rtl/>
          <w:lang w:bidi="ar-EG"/>
        </w:rPr>
        <w:tab/>
      </w:r>
      <w:r w:rsidRPr="005703BB">
        <w:rPr>
          <w:rFonts w:eastAsiaTheme="minorEastAsia"/>
          <w:rtl/>
          <w:lang w:eastAsia="zh-CN"/>
        </w:rPr>
        <w:t>وتتضمن الوثيقة</w:t>
      </w:r>
      <w:r w:rsidRPr="005703BB">
        <w:rPr>
          <w:rFonts w:eastAsiaTheme="minorEastAsia" w:hint="cs"/>
          <w:rtl/>
          <w:lang w:eastAsia="zh-CN" w:bidi="ar"/>
        </w:rPr>
        <w:t> </w:t>
      </w:r>
      <w:hyperlink r:id="rId18" w:history="1">
        <w:r w:rsidRPr="00E17541">
          <w:rPr>
            <w:rStyle w:val="Hyperlink"/>
            <w:lang w:val="en-GB"/>
          </w:rPr>
          <w:t>TD277</w:t>
        </w:r>
      </w:hyperlink>
      <w:r w:rsidRPr="005703BB">
        <w:rPr>
          <w:rFonts w:eastAsiaTheme="minorEastAsia"/>
          <w:rtl/>
          <w:lang w:eastAsia="zh-CN"/>
        </w:rPr>
        <w:t xml:space="preserve"> جدول </w:t>
      </w:r>
      <w:r w:rsidRPr="005703BB">
        <w:rPr>
          <w:rFonts w:eastAsiaTheme="minorEastAsia" w:hint="cs"/>
          <w:rtl/>
          <w:lang w:eastAsia="zh-CN"/>
        </w:rPr>
        <w:t>ال</w:t>
      </w:r>
      <w:r w:rsidRPr="005703BB">
        <w:rPr>
          <w:rFonts w:eastAsiaTheme="minorEastAsia"/>
          <w:rtl/>
          <w:lang w:eastAsia="zh-CN"/>
        </w:rPr>
        <w:t xml:space="preserve">أعمال </w:t>
      </w:r>
      <w:r w:rsidRPr="005703BB">
        <w:rPr>
          <w:rFonts w:eastAsiaTheme="minorEastAsia" w:hint="cs"/>
          <w:rtl/>
          <w:lang w:eastAsia="zh-CN"/>
        </w:rPr>
        <w:t xml:space="preserve">الذي اعتُمد </w:t>
      </w:r>
      <w:r w:rsidR="00FD0E75">
        <w:rPr>
          <w:rFonts w:eastAsiaTheme="minorEastAsia" w:hint="cs"/>
          <w:rtl/>
          <w:lang w:eastAsia="zh-CN"/>
        </w:rPr>
        <w:t>من أجل ا</w:t>
      </w:r>
      <w:r w:rsidRPr="005703BB">
        <w:rPr>
          <w:rFonts w:eastAsiaTheme="minorEastAsia"/>
          <w:rtl/>
          <w:lang w:eastAsia="zh-CN"/>
        </w:rPr>
        <w:t xml:space="preserve">لجلسة </w:t>
      </w:r>
      <w:r w:rsidR="00F418F5">
        <w:rPr>
          <w:rFonts w:eastAsiaTheme="minorEastAsia" w:hint="cs"/>
          <w:rtl/>
          <w:lang w:eastAsia="zh-CN"/>
        </w:rPr>
        <w:t xml:space="preserve">العامة </w:t>
      </w:r>
      <w:r w:rsidRPr="005703BB">
        <w:rPr>
          <w:rFonts w:eastAsiaTheme="minorEastAsia"/>
          <w:rtl/>
          <w:lang w:eastAsia="zh-CN"/>
        </w:rPr>
        <w:t xml:space="preserve">الختامية للفريق الاستشاري </w:t>
      </w:r>
      <w:r w:rsidR="00FD0E75">
        <w:rPr>
          <w:rFonts w:eastAsiaTheme="minorEastAsia" w:hint="cs"/>
          <w:rtl/>
          <w:lang w:eastAsia="zh-CN"/>
        </w:rPr>
        <w:t xml:space="preserve">لتقييس الاتصالات </w:t>
      </w:r>
      <w:r w:rsidRPr="005703BB">
        <w:rPr>
          <w:rFonts w:eastAsiaTheme="minorEastAsia" w:hint="cs"/>
          <w:rtl/>
          <w:lang w:eastAsia="zh-CN" w:bidi="ar-EG"/>
        </w:rPr>
        <w:t xml:space="preserve">المعقودة </w:t>
      </w:r>
      <w:r w:rsidRPr="005703BB">
        <w:rPr>
          <w:rFonts w:eastAsiaTheme="minorEastAsia"/>
          <w:rtl/>
          <w:lang w:eastAsia="zh-CN"/>
        </w:rPr>
        <w:t>في</w:t>
      </w:r>
      <w:r>
        <w:rPr>
          <w:rFonts w:eastAsiaTheme="minorEastAsia" w:hint="cs"/>
          <w:rtl/>
          <w:lang w:eastAsia="zh-CN" w:bidi="ar"/>
        </w:rPr>
        <w:t> </w:t>
      </w:r>
      <w:r>
        <w:rPr>
          <w:rFonts w:eastAsiaTheme="minorEastAsia"/>
          <w:lang w:eastAsia="zh-CN" w:bidi="ar"/>
        </w:rPr>
        <w:t>10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ديسمبر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eastAsia="zh-CN" w:bidi="ar-EG"/>
        </w:rPr>
        <w:t>2018</w:t>
      </w:r>
      <w:r w:rsidRPr="005703BB">
        <w:rPr>
          <w:rFonts w:eastAsiaTheme="minorEastAsia" w:hint="cs"/>
          <w:rtl/>
          <w:lang w:eastAsia="zh-CN" w:bidi="ar"/>
        </w:rPr>
        <w:t>.</w:t>
      </w:r>
    </w:p>
    <w:p w:rsidR="00E17541" w:rsidRPr="005703BB" w:rsidRDefault="00E17541" w:rsidP="00FD0E75">
      <w:pPr>
        <w:pStyle w:val="Heading1"/>
        <w:rPr>
          <w:rtl/>
        </w:rPr>
      </w:pPr>
      <w:bookmarkStart w:id="22" w:name="_Toc514402081"/>
      <w:bookmarkStart w:id="23" w:name="_Toc514405787"/>
      <w:bookmarkStart w:id="24" w:name="_Toc536023830"/>
      <w:r w:rsidRPr="005703BB">
        <w:t>6</w:t>
      </w:r>
      <w:r w:rsidRPr="005703BB">
        <w:rPr>
          <w:rtl/>
        </w:rPr>
        <w:tab/>
        <w:t>تق</w:t>
      </w:r>
      <w:r w:rsidR="00FD0E75">
        <w:rPr>
          <w:rFonts w:hint="cs"/>
          <w:rtl/>
        </w:rPr>
        <w:t>ا</w:t>
      </w:r>
      <w:r w:rsidRPr="005703BB">
        <w:rPr>
          <w:rtl/>
        </w:rPr>
        <w:t>رير مدير مكتب تقييس الاتصالات</w:t>
      </w:r>
      <w:bookmarkEnd w:id="22"/>
      <w:bookmarkEnd w:id="23"/>
      <w:bookmarkEnd w:id="24"/>
    </w:p>
    <w:p w:rsidR="00E17541" w:rsidRDefault="00E17541" w:rsidP="007801AC">
      <w:pPr>
        <w:rPr>
          <w:rFonts w:eastAsiaTheme="minorEastAsia"/>
          <w:spacing w:val="-2"/>
          <w:rtl/>
          <w:lang w:eastAsia="zh-CN" w:bidi="ar"/>
        </w:rPr>
      </w:pPr>
      <w:r w:rsidRPr="00E17541">
        <w:rPr>
          <w:spacing w:val="-4"/>
          <w:lang w:bidi="ar-EG"/>
        </w:rPr>
        <w:t>1.6</w:t>
      </w:r>
      <w:r w:rsidRPr="005703BB">
        <w:rPr>
          <w:spacing w:val="-4"/>
          <w:lang w:bidi="ar-EG"/>
        </w:rPr>
        <w:tab/>
      </w:r>
      <w:r w:rsidRPr="005703BB">
        <w:rPr>
          <w:rFonts w:eastAsiaTheme="minorEastAsia"/>
          <w:rtl/>
          <w:lang w:eastAsia="zh-CN"/>
        </w:rPr>
        <w:t xml:space="preserve">عرض مدير مكتب تقييس الاتصالات تقرير النشاط </w:t>
      </w:r>
      <w:r w:rsidRPr="005703BB">
        <w:rPr>
          <w:rFonts w:eastAsiaTheme="minorEastAsia"/>
          <w:rtl/>
          <w:lang w:eastAsia="zh-CN" w:bidi="ar"/>
        </w:rPr>
        <w:t>(</w:t>
      </w:r>
      <w:r w:rsidRPr="005703BB">
        <w:rPr>
          <w:rFonts w:eastAsiaTheme="minorEastAsia"/>
          <w:rtl/>
          <w:lang w:eastAsia="zh-CN"/>
        </w:rPr>
        <w:t xml:space="preserve">طي الوثيقة </w:t>
      </w:r>
      <w:hyperlink r:id="rId19" w:history="1">
        <w:r w:rsidRPr="00E17541">
          <w:rPr>
            <w:rStyle w:val="Hyperlink"/>
            <w:lang w:val="en-GB"/>
          </w:rPr>
          <w:t>TD291</w:t>
        </w:r>
      </w:hyperlink>
      <w:r w:rsidRPr="00E17541">
        <w:rPr>
          <w:color w:val="0000FF"/>
          <w:u w:val="single"/>
          <w:lang w:val="en-GB"/>
        </w:rPr>
        <w:t>R1</w:t>
      </w:r>
      <w:r w:rsidRPr="005703BB">
        <w:rPr>
          <w:rFonts w:eastAsiaTheme="minorEastAsia"/>
          <w:rtl/>
          <w:lang w:eastAsia="zh-CN"/>
        </w:rPr>
        <w:t>، وترد شرائح العرض في</w:t>
      </w:r>
      <w:r>
        <w:rPr>
          <w:rFonts w:eastAsiaTheme="minorEastAsia" w:hint="cs"/>
          <w:rtl/>
          <w:lang w:eastAsia="zh-CN"/>
        </w:rPr>
        <w:t> </w:t>
      </w:r>
      <w:r w:rsidRPr="005703BB">
        <w:rPr>
          <w:rFonts w:eastAsiaTheme="minorEastAsia"/>
          <w:rtl/>
          <w:lang w:eastAsia="zh-CN"/>
        </w:rPr>
        <w:t>الإضافة</w:t>
      </w:r>
      <w:r w:rsidRPr="005703BB">
        <w:rPr>
          <w:rFonts w:eastAsiaTheme="minorEastAsia" w:hint="cs"/>
          <w:rtl/>
          <w:lang w:eastAsia="zh-CN" w:bidi="ar"/>
        </w:rPr>
        <w:t> </w:t>
      </w:r>
      <w:r w:rsidRPr="005703BB">
        <w:t>1</w:t>
      </w:r>
      <w:r w:rsidRPr="005703BB">
        <w:rPr>
          <w:rFonts w:eastAsiaTheme="minorEastAsia"/>
          <w:rtl/>
          <w:lang w:eastAsia="zh-CN"/>
        </w:rPr>
        <w:t xml:space="preserve"> إليها</w:t>
      </w:r>
      <w:r w:rsidRPr="005703BB">
        <w:rPr>
          <w:rFonts w:eastAsiaTheme="minorEastAsia"/>
          <w:rtl/>
          <w:lang w:eastAsia="zh-CN" w:bidi="ar"/>
        </w:rPr>
        <w:t>)</w:t>
      </w:r>
      <w:r w:rsidRPr="005703BB">
        <w:rPr>
          <w:rFonts w:eastAsiaTheme="minorEastAsia" w:hint="cs"/>
          <w:rtl/>
          <w:lang w:eastAsia="zh-CN"/>
        </w:rPr>
        <w:t xml:space="preserve"> الذي يسلط الضوء على نتائج التقييس الرئيسية التي حققها قطاع تقييس الاتصالات من </w:t>
      </w:r>
      <w:r>
        <w:rPr>
          <w:rFonts w:eastAsiaTheme="minorEastAsia" w:hint="cs"/>
          <w:rtl/>
          <w:lang w:eastAsia="zh-CN"/>
        </w:rPr>
        <w:t xml:space="preserve">فبراير إلى أكتوبر </w:t>
      </w:r>
      <w:r>
        <w:rPr>
          <w:rFonts w:eastAsiaTheme="minorEastAsia"/>
          <w:lang w:eastAsia="zh-CN"/>
        </w:rPr>
        <w:t>2018</w:t>
      </w:r>
      <w:r w:rsidRPr="005703BB">
        <w:rPr>
          <w:rFonts w:eastAsiaTheme="minorEastAsia" w:hint="cs"/>
          <w:rtl/>
          <w:lang w:eastAsia="zh-CN" w:bidi="ar-EG"/>
        </w:rPr>
        <w:t xml:space="preserve">. وأخذ </w:t>
      </w:r>
      <w:r w:rsidRPr="005703BB">
        <w:rPr>
          <w:rFonts w:eastAsiaTheme="minorEastAsia"/>
          <w:spacing w:val="-2"/>
          <w:rtl/>
          <w:lang w:eastAsia="zh-CN"/>
        </w:rPr>
        <w:t xml:space="preserve">الفريق </w:t>
      </w:r>
      <w:r w:rsidRPr="005703BB">
        <w:rPr>
          <w:rFonts w:eastAsiaTheme="minorEastAsia"/>
          <w:rtl/>
          <w:lang w:eastAsia="zh-CN"/>
        </w:rPr>
        <w:t>الاستشاري</w:t>
      </w:r>
      <w:r w:rsidRPr="005703BB">
        <w:rPr>
          <w:rFonts w:eastAsiaTheme="minorEastAsia"/>
          <w:spacing w:val="-2"/>
          <w:rtl/>
          <w:lang w:eastAsia="zh-CN"/>
        </w:rPr>
        <w:t xml:space="preserve"> لتقييس الاتصالات</w:t>
      </w:r>
      <w:r w:rsidRPr="005703BB">
        <w:rPr>
          <w:rFonts w:eastAsiaTheme="minorEastAsia" w:hint="cs"/>
          <w:spacing w:val="-2"/>
          <w:rtl/>
          <w:lang w:eastAsia="zh-CN"/>
        </w:rPr>
        <w:t xml:space="preserve"> علماً بتقرير مدير مكتب تقييس الاتصالات</w:t>
      </w:r>
      <w:r w:rsidRPr="005703BB">
        <w:rPr>
          <w:rFonts w:eastAsiaTheme="minorEastAsia" w:hint="cs"/>
          <w:spacing w:val="-2"/>
          <w:rtl/>
          <w:lang w:eastAsia="zh-CN" w:bidi="ar"/>
        </w:rPr>
        <w:t>.</w:t>
      </w:r>
      <w:r w:rsidR="00B7591C" w:rsidRPr="00B7591C">
        <w:rPr>
          <w:rFonts w:eastAsiaTheme="minorEastAsia" w:hint="cs"/>
          <w:spacing w:val="-2"/>
          <w:rtl/>
          <w:lang w:eastAsia="zh-CN" w:bidi="ar"/>
        </w:rPr>
        <w:t xml:space="preserve"> </w:t>
      </w:r>
      <w:r w:rsidR="00B7591C">
        <w:rPr>
          <w:rFonts w:eastAsiaTheme="minorEastAsia" w:hint="cs"/>
          <w:spacing w:val="-2"/>
          <w:rtl/>
          <w:lang w:eastAsia="zh-CN"/>
        </w:rPr>
        <w:t>وسيراعي مكتب تقييس الاتصالات متطلبات إمكانية النفاذ</w:t>
      </w:r>
      <w:r w:rsidR="00B7591C" w:rsidRPr="005703BB">
        <w:rPr>
          <w:rFonts w:eastAsiaTheme="minorEastAsia" w:hint="cs"/>
          <w:spacing w:val="-2"/>
          <w:rtl/>
          <w:lang w:eastAsia="zh-CN" w:bidi="ar"/>
        </w:rPr>
        <w:t xml:space="preserve"> </w:t>
      </w:r>
      <w:r w:rsidR="00B7591C">
        <w:rPr>
          <w:rFonts w:eastAsiaTheme="minorEastAsia" w:hint="cs"/>
          <w:spacing w:val="-2"/>
          <w:rtl/>
          <w:lang w:eastAsia="zh-CN"/>
        </w:rPr>
        <w:t xml:space="preserve">بالنسبة إلى الأشخاص ذوي الإعاقة من أجل </w:t>
      </w:r>
      <w:r w:rsidR="00F418F5">
        <w:rPr>
          <w:rFonts w:eastAsiaTheme="minorEastAsia" w:hint="cs"/>
          <w:spacing w:val="-2"/>
          <w:rtl/>
          <w:lang w:eastAsia="zh-CN"/>
        </w:rPr>
        <w:t xml:space="preserve">زيادة تحسين خدمات </w:t>
      </w:r>
      <w:r w:rsidR="00B7591C">
        <w:rPr>
          <w:rFonts w:eastAsiaTheme="minorEastAsia" w:hint="cs"/>
          <w:spacing w:val="-2"/>
          <w:rtl/>
          <w:lang w:eastAsia="zh-CN"/>
        </w:rPr>
        <w:t>مكتب تقييس الاتصالات مثل الصفحة الإلكترونية</w:t>
      </w:r>
      <w:r w:rsidR="007801AC">
        <w:rPr>
          <w:rFonts w:eastAsiaTheme="minorEastAsia" w:hint="eastAsia"/>
          <w:spacing w:val="-2"/>
          <w:rtl/>
          <w:lang w:eastAsia="zh-CN" w:bidi="ar"/>
        </w:rPr>
        <w:t> </w:t>
      </w:r>
      <w:proofErr w:type="spellStart"/>
      <w:r w:rsidR="00B7591C">
        <w:rPr>
          <w:rFonts w:eastAsiaTheme="minorEastAsia"/>
          <w:spacing w:val="-2"/>
          <w:lang w:val="fr-CH" w:eastAsia="zh-CN" w:bidi="ar"/>
        </w:rPr>
        <w:t>MyWorkspace</w:t>
      </w:r>
      <w:proofErr w:type="spellEnd"/>
      <w:r w:rsidR="00B7591C">
        <w:rPr>
          <w:rFonts w:eastAsiaTheme="minorEastAsia" w:hint="cs"/>
          <w:spacing w:val="-2"/>
          <w:rtl/>
          <w:lang w:eastAsia="zh-CN" w:bidi="ar-EG"/>
        </w:rPr>
        <w:t xml:space="preserve"> والموقع الإلكتروني لقطاع تقييس الاتصالات.</w:t>
      </w:r>
    </w:p>
    <w:p w:rsidR="00E17541" w:rsidRPr="00B7591C" w:rsidRDefault="00E17541" w:rsidP="00F418F5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spacing w:val="-2"/>
          <w:lang w:eastAsia="zh-CN" w:bidi="ar"/>
        </w:rPr>
        <w:t>2.6</w:t>
      </w:r>
      <w:r>
        <w:rPr>
          <w:rFonts w:eastAsiaTheme="minorEastAsia"/>
          <w:spacing w:val="-2"/>
          <w:rtl/>
          <w:lang w:eastAsia="zh-CN" w:bidi="ar-EG"/>
        </w:rPr>
        <w:tab/>
      </w:r>
      <w:r w:rsidR="00B7591C">
        <w:rPr>
          <w:rFonts w:hint="cs"/>
          <w:spacing w:val="-4"/>
          <w:rtl/>
          <w:lang w:bidi="ar-EG"/>
        </w:rPr>
        <w:t>وأخذ الفريق الاستشاري</w:t>
      </w:r>
      <w:r w:rsidR="00FD0E75" w:rsidRPr="00FD0E75">
        <w:rPr>
          <w:rFonts w:hint="cs"/>
          <w:rtl/>
          <w:lang w:bidi="ar-EG"/>
        </w:rPr>
        <w:t xml:space="preserve"> </w:t>
      </w:r>
      <w:r w:rsidR="00FD0E75">
        <w:rPr>
          <w:rFonts w:hint="cs"/>
          <w:rtl/>
          <w:lang w:bidi="ar-EG"/>
        </w:rPr>
        <w:t>لتقييس الاتصالات</w:t>
      </w:r>
      <w:r w:rsidR="00B7591C">
        <w:rPr>
          <w:rFonts w:hint="cs"/>
          <w:spacing w:val="-4"/>
          <w:rtl/>
          <w:lang w:bidi="ar-EG"/>
        </w:rPr>
        <w:t xml:space="preserve"> علماً بالوثيقة </w:t>
      </w:r>
      <w:hyperlink r:id="rId20" w:history="1">
        <w:r w:rsidR="00B7591C" w:rsidRPr="00D64006">
          <w:rPr>
            <w:rStyle w:val="Hyperlink"/>
          </w:rPr>
          <w:t>TD300</w:t>
        </w:r>
      </w:hyperlink>
      <w:r w:rsidR="00B7591C">
        <w:rPr>
          <w:rFonts w:hint="cs"/>
          <w:spacing w:val="-4"/>
          <w:rtl/>
          <w:lang w:bidi="ar-EG"/>
        </w:rPr>
        <w:t>، التي تلخص نتائج مؤتمر المندوبين المفوضين (</w:t>
      </w:r>
      <w:r w:rsidR="00B7591C">
        <w:rPr>
          <w:spacing w:val="-4"/>
          <w:lang w:val="fr-CH" w:bidi="ar-EG"/>
        </w:rPr>
        <w:t>2018</w:t>
      </w:r>
      <w:r w:rsidR="00B7591C">
        <w:rPr>
          <w:rFonts w:hint="cs"/>
          <w:spacing w:val="-4"/>
          <w:rtl/>
          <w:lang w:bidi="ar-EG"/>
        </w:rPr>
        <w:t xml:space="preserve">، دبي). </w:t>
      </w:r>
      <w:r w:rsidR="00F418F5">
        <w:rPr>
          <w:rFonts w:hint="cs"/>
          <w:spacing w:val="-4"/>
          <w:rtl/>
          <w:lang w:bidi="ar-EG"/>
        </w:rPr>
        <w:t>وتركز</w:t>
      </w:r>
      <w:r w:rsidR="00B7591C">
        <w:rPr>
          <w:rFonts w:hint="cs"/>
          <w:spacing w:val="-4"/>
          <w:rtl/>
          <w:lang w:bidi="ar-EG"/>
        </w:rPr>
        <w:t xml:space="preserve"> الوثيقة </w:t>
      </w:r>
      <w:r w:rsidR="00B7591C" w:rsidRPr="00D64006">
        <w:rPr>
          <w:rFonts w:asciiTheme="majorBidi" w:eastAsia="SimSun" w:hAnsiTheme="majorBidi" w:cstheme="majorBidi"/>
          <w:bCs/>
        </w:rPr>
        <w:t>TD300</w:t>
      </w:r>
      <w:r w:rsidR="00B7591C">
        <w:rPr>
          <w:rFonts w:hint="cs"/>
          <w:spacing w:val="-4"/>
          <w:rtl/>
          <w:lang w:bidi="ar-EG"/>
        </w:rPr>
        <w:t xml:space="preserve"> على المواضيع </w:t>
      </w:r>
      <w:r w:rsidR="00F418F5">
        <w:rPr>
          <w:rFonts w:hint="cs"/>
          <w:spacing w:val="-4"/>
          <w:rtl/>
          <w:lang w:bidi="ar-EG"/>
        </w:rPr>
        <w:t xml:space="preserve">والتغييرات </w:t>
      </w:r>
      <w:r w:rsidR="00B7591C">
        <w:rPr>
          <w:rFonts w:hint="cs"/>
          <w:spacing w:val="-4"/>
          <w:rtl/>
          <w:lang w:bidi="ar-EG"/>
        </w:rPr>
        <w:t>ذات الصلة بمكتب تقييس الاتصالات</w:t>
      </w:r>
      <w:r w:rsidR="00F418F5">
        <w:rPr>
          <w:rFonts w:hint="cs"/>
          <w:spacing w:val="-4"/>
          <w:rtl/>
          <w:lang w:bidi="ar-EG"/>
        </w:rPr>
        <w:t>/</w:t>
      </w:r>
      <w:r w:rsidR="00B7591C">
        <w:rPr>
          <w:rFonts w:hint="cs"/>
          <w:spacing w:val="-4"/>
          <w:rtl/>
          <w:lang w:bidi="ar-EG"/>
        </w:rPr>
        <w:t xml:space="preserve">قطاع تقييس الاتصالات </w:t>
      </w:r>
      <w:r w:rsidR="00F418F5">
        <w:rPr>
          <w:rFonts w:hint="cs"/>
          <w:spacing w:val="-4"/>
          <w:rtl/>
          <w:lang w:bidi="ar-EG"/>
        </w:rPr>
        <w:t xml:space="preserve">مقارنةً </w:t>
      </w:r>
      <w:r w:rsidR="00B7591C">
        <w:rPr>
          <w:rFonts w:hint="cs"/>
          <w:spacing w:val="-4"/>
          <w:rtl/>
          <w:lang w:bidi="ar-EG"/>
        </w:rPr>
        <w:t>بمؤتمر المندوبين المفوضين (</w:t>
      </w:r>
      <w:r w:rsidR="00B7591C">
        <w:rPr>
          <w:spacing w:val="-4"/>
          <w:lang w:val="fr-CH" w:bidi="ar-EG"/>
        </w:rPr>
        <w:t>2014</w:t>
      </w:r>
      <w:r w:rsidR="00B7591C">
        <w:rPr>
          <w:rFonts w:hint="cs"/>
          <w:spacing w:val="-4"/>
          <w:rtl/>
          <w:lang w:bidi="ar-EG"/>
        </w:rPr>
        <w:t xml:space="preserve">، بوسان). </w:t>
      </w:r>
    </w:p>
    <w:p w:rsidR="00E17541" w:rsidRPr="005703BB" w:rsidRDefault="00E17541" w:rsidP="00E17541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spacing w:val="-2"/>
          <w:lang w:eastAsia="zh-CN" w:bidi="ar-EG"/>
        </w:rPr>
        <w:t>3.6</w:t>
      </w:r>
      <w:r>
        <w:rPr>
          <w:rFonts w:eastAsiaTheme="minorEastAsia"/>
          <w:spacing w:val="-2"/>
          <w:rtl/>
          <w:lang w:eastAsia="zh-CN" w:bidi="ar-EG"/>
        </w:rPr>
        <w:tab/>
      </w:r>
      <w:r w:rsidRPr="00080660">
        <w:rPr>
          <w:rFonts w:hint="cs"/>
          <w:spacing w:val="-4"/>
          <w:rtl/>
          <w:lang w:bidi="ar-EG"/>
        </w:rPr>
        <w:t xml:space="preserve">وعرض </w:t>
      </w:r>
      <w:r w:rsidRPr="00080660">
        <w:rPr>
          <w:rFonts w:eastAsiaTheme="minorEastAsia"/>
          <w:spacing w:val="-4"/>
          <w:rtl/>
          <w:lang w:eastAsia="zh-CN"/>
        </w:rPr>
        <w:t xml:space="preserve">مكتب تقييس الاتصالات </w:t>
      </w:r>
      <w:r w:rsidRPr="00080660">
        <w:rPr>
          <w:rFonts w:eastAsiaTheme="minorEastAsia" w:hint="cs"/>
          <w:spacing w:val="-4"/>
          <w:rtl/>
          <w:lang w:eastAsia="zh-CN"/>
        </w:rPr>
        <w:t>تحديث خطة عمل ا</w:t>
      </w:r>
      <w:r w:rsidRPr="00080660">
        <w:rPr>
          <w:rFonts w:eastAsiaTheme="minorEastAsia"/>
          <w:spacing w:val="-4"/>
          <w:rtl/>
          <w:lang w:eastAsia="zh-CN"/>
        </w:rPr>
        <w:t>لجمعية العالمية لتقييس الاتصالات لعام</w:t>
      </w:r>
      <w:r w:rsidRPr="00080660">
        <w:rPr>
          <w:rFonts w:eastAsiaTheme="minorEastAsia" w:hint="cs"/>
          <w:spacing w:val="-4"/>
          <w:rtl/>
          <w:lang w:eastAsia="zh-CN" w:bidi="ar"/>
        </w:rPr>
        <w:t> </w:t>
      </w:r>
      <w:r w:rsidRPr="00080660">
        <w:rPr>
          <w:rFonts w:eastAsiaTheme="minorEastAsia"/>
          <w:spacing w:val="-4"/>
          <w:lang w:eastAsia="zh-CN" w:bidi="ar"/>
        </w:rPr>
        <w:t>2016</w:t>
      </w:r>
      <w:r w:rsidRPr="00080660">
        <w:rPr>
          <w:rFonts w:eastAsiaTheme="minorEastAsia" w:hint="cs"/>
          <w:spacing w:val="-4"/>
          <w:rtl/>
          <w:lang w:eastAsia="zh-CN" w:bidi="ar"/>
        </w:rPr>
        <w:t> </w:t>
      </w:r>
      <w:r>
        <w:rPr>
          <w:rFonts w:eastAsiaTheme="minorEastAsia" w:hint="cs"/>
          <w:spacing w:val="-4"/>
          <w:rtl/>
          <w:lang w:eastAsia="zh-CN" w:bidi="ar"/>
        </w:rPr>
        <w:t>(</w:t>
      </w:r>
      <w:r>
        <w:rPr>
          <w:rFonts w:eastAsiaTheme="minorEastAsia" w:hint="cs"/>
          <w:spacing w:val="-4"/>
          <w:rtl/>
          <w:lang w:eastAsia="zh-CN"/>
        </w:rPr>
        <w:t>الوثيقة</w:t>
      </w:r>
      <w:r>
        <w:rPr>
          <w:rFonts w:eastAsiaTheme="minorEastAsia" w:hint="eastAsia"/>
          <w:spacing w:val="-4"/>
          <w:rtl/>
          <w:lang w:eastAsia="zh-CN" w:bidi="ar"/>
        </w:rPr>
        <w:t> </w:t>
      </w:r>
      <w:hyperlink r:id="rId21" w:history="1">
        <w:r w:rsidRPr="00E17541">
          <w:rPr>
            <w:rStyle w:val="Hyperlink"/>
            <w:rFonts w:eastAsiaTheme="minorEastAsia"/>
            <w:spacing w:val="-4"/>
            <w:lang w:val="en-GB" w:eastAsia="zh-CN" w:bidi="ar"/>
          </w:rPr>
          <w:t>TD292</w:t>
        </w:r>
      </w:hyperlink>
      <w:proofErr w:type="gramStart"/>
      <w:r>
        <w:rPr>
          <w:rFonts w:eastAsiaTheme="minorEastAsia" w:hint="cs"/>
          <w:spacing w:val="-4"/>
          <w:rtl/>
          <w:lang w:eastAsia="zh-CN" w:bidi="ar"/>
        </w:rPr>
        <w:t>)</w:t>
      </w:r>
      <w:r w:rsidRPr="00080660">
        <w:rPr>
          <w:rFonts w:eastAsiaTheme="minorEastAsia" w:hint="cs"/>
          <w:spacing w:val="-4"/>
          <w:rtl/>
          <w:lang w:eastAsia="zh-CN"/>
        </w:rPr>
        <w:t>،</w:t>
      </w:r>
      <w:proofErr w:type="gramEnd"/>
      <w:r w:rsidRPr="00080660">
        <w:rPr>
          <w:rFonts w:eastAsiaTheme="minorEastAsia" w:hint="cs"/>
          <w:spacing w:val="-4"/>
          <w:rtl/>
          <w:lang w:eastAsia="zh-CN"/>
        </w:rPr>
        <w:t xml:space="preserve"> </w:t>
      </w:r>
      <w:r w:rsidRPr="00080660">
        <w:rPr>
          <w:rFonts w:eastAsiaTheme="minorEastAsia" w:hint="cs"/>
          <w:rtl/>
          <w:lang w:eastAsia="zh-CN"/>
        </w:rPr>
        <w:t xml:space="preserve">التي تمثل أداة رصد وإبلاغ لتتبع تنفيذ قرارات الجمعية العالمية </w:t>
      </w:r>
      <w:r w:rsidRPr="00080660">
        <w:rPr>
          <w:rFonts w:eastAsiaTheme="minorEastAsia"/>
          <w:rtl/>
          <w:lang w:eastAsia="zh-CN"/>
        </w:rPr>
        <w:t xml:space="preserve">لتقييس الاتصالات لعام </w:t>
      </w:r>
      <w:r w:rsidRPr="00080660">
        <w:rPr>
          <w:rFonts w:eastAsiaTheme="minorEastAsia"/>
          <w:lang w:eastAsia="zh-CN" w:bidi="ar"/>
        </w:rPr>
        <w:t>2016</w:t>
      </w:r>
      <w:r w:rsidRPr="00080660">
        <w:rPr>
          <w:rFonts w:eastAsiaTheme="minorEastAsia" w:hint="cs"/>
          <w:rtl/>
          <w:lang w:eastAsia="zh-CN"/>
        </w:rPr>
        <w:t xml:space="preserve"> والرأي الصادر عنها</w:t>
      </w:r>
      <w:r w:rsidRPr="00080660">
        <w:rPr>
          <w:rFonts w:eastAsiaTheme="minorEastAsia" w:hint="cs"/>
          <w:rtl/>
          <w:lang w:eastAsia="zh-CN" w:bidi="ar"/>
        </w:rPr>
        <w:t xml:space="preserve">. </w:t>
      </w:r>
      <w:r w:rsidRPr="00080660">
        <w:rPr>
          <w:rFonts w:eastAsiaTheme="minorEastAsia" w:hint="cs"/>
          <w:rtl/>
          <w:lang w:eastAsia="zh-CN"/>
        </w:rPr>
        <w:t xml:space="preserve">وشملت التحديثات الفترة من </w:t>
      </w:r>
      <w:r>
        <w:rPr>
          <w:rFonts w:eastAsiaTheme="minorEastAsia" w:hint="cs"/>
          <w:rtl/>
          <w:lang w:eastAsia="zh-CN"/>
        </w:rPr>
        <w:t xml:space="preserve">مارس إلى نوفمبر </w:t>
      </w:r>
      <w:r>
        <w:rPr>
          <w:rFonts w:eastAsiaTheme="minorEastAsia"/>
          <w:lang w:eastAsia="zh-CN"/>
        </w:rPr>
        <w:t>2018</w:t>
      </w:r>
      <w:r w:rsidRPr="00080660">
        <w:rPr>
          <w:rFonts w:eastAsiaTheme="minorEastAsia" w:hint="cs"/>
          <w:rtl/>
          <w:lang w:eastAsia="zh-CN" w:bidi="ar-EG"/>
        </w:rPr>
        <w:t xml:space="preserve">. وأخذ </w:t>
      </w:r>
      <w:r w:rsidRPr="00080660">
        <w:rPr>
          <w:rFonts w:eastAsiaTheme="minorEastAsia"/>
          <w:rtl/>
          <w:lang w:eastAsia="zh-CN"/>
        </w:rPr>
        <w:t>الفريق الاستشاري لتقييس الاتصالات</w:t>
      </w:r>
      <w:r w:rsidRPr="00080660">
        <w:rPr>
          <w:rFonts w:eastAsiaTheme="minorEastAsia" w:hint="cs"/>
          <w:rtl/>
          <w:lang w:eastAsia="zh-CN"/>
        </w:rPr>
        <w:t xml:space="preserve"> علماً بالوثيقة</w:t>
      </w:r>
      <w:r w:rsidRPr="00080660">
        <w:rPr>
          <w:rFonts w:eastAsiaTheme="minorEastAsia" w:hint="cs"/>
          <w:rtl/>
          <w:lang w:eastAsia="zh-CN" w:bidi="ar"/>
        </w:rPr>
        <w:t>.</w:t>
      </w:r>
    </w:p>
    <w:p w:rsidR="00E17541" w:rsidRDefault="00E17541" w:rsidP="00B7591C">
      <w:pPr>
        <w:rPr>
          <w:rtl/>
          <w:lang w:bidi="ar-EG"/>
        </w:rPr>
      </w:pPr>
      <w:r>
        <w:rPr>
          <w:lang w:bidi="ar-EG"/>
        </w:rPr>
        <w:t>4.6</w:t>
      </w:r>
      <w:r>
        <w:rPr>
          <w:rtl/>
          <w:lang w:bidi="ar-EG"/>
        </w:rPr>
        <w:tab/>
      </w:r>
      <w:r w:rsidR="00B7591C" w:rsidRPr="00080660">
        <w:rPr>
          <w:rFonts w:hint="cs"/>
          <w:spacing w:val="-4"/>
          <w:rtl/>
          <w:lang w:bidi="ar-EG"/>
        </w:rPr>
        <w:t>و</w:t>
      </w:r>
      <w:r w:rsidR="00B7591C">
        <w:rPr>
          <w:rFonts w:hint="cs"/>
          <w:spacing w:val="-4"/>
          <w:rtl/>
          <w:lang w:bidi="ar-EG"/>
        </w:rPr>
        <w:t xml:space="preserve">أخذ الفريق الاستشاري لتقييس الاتصالات علماً بالوثيقة </w:t>
      </w:r>
      <w:hyperlink r:id="rId22" w:history="1">
        <w:r w:rsidR="00B7591C" w:rsidRPr="00B1754D">
          <w:rPr>
            <w:rStyle w:val="Hyperlink"/>
            <w:szCs w:val="22"/>
          </w:rPr>
          <w:t>TD310</w:t>
        </w:r>
      </w:hyperlink>
      <w:r w:rsidR="00B7591C">
        <w:rPr>
          <w:rFonts w:hint="cs"/>
          <w:spacing w:val="-4"/>
          <w:rtl/>
          <w:lang w:bidi="ar-EG"/>
        </w:rPr>
        <w:t xml:space="preserve">، التي تقدم </w:t>
      </w:r>
      <w:r w:rsidR="00F418F5">
        <w:rPr>
          <w:rFonts w:hint="cs"/>
          <w:spacing w:val="-4"/>
          <w:rtl/>
          <w:lang w:bidi="ar-EG"/>
        </w:rPr>
        <w:t>ال</w:t>
      </w:r>
      <w:r w:rsidR="00B7591C">
        <w:rPr>
          <w:rFonts w:hint="cs"/>
          <w:spacing w:val="-4"/>
          <w:rtl/>
          <w:lang w:bidi="ar-EG"/>
        </w:rPr>
        <w:t xml:space="preserve">مشروع </w:t>
      </w:r>
      <w:r w:rsidR="00F418F5">
        <w:rPr>
          <w:rFonts w:hint="cs"/>
          <w:spacing w:val="-4"/>
          <w:rtl/>
          <w:lang w:bidi="ar-EG"/>
        </w:rPr>
        <w:t>ال</w:t>
      </w:r>
      <w:r w:rsidR="00B7591C">
        <w:rPr>
          <w:rFonts w:hint="cs"/>
          <w:spacing w:val="-4"/>
          <w:rtl/>
          <w:lang w:bidi="ar-EG"/>
        </w:rPr>
        <w:t xml:space="preserve">أولي لخطة عمل مؤتمر المندوبين المفوضين لعام </w:t>
      </w:r>
      <w:r w:rsidR="00B7591C">
        <w:rPr>
          <w:spacing w:val="-4"/>
          <w:lang w:val="fr-CH" w:bidi="ar-EG"/>
        </w:rPr>
        <w:t>201</w:t>
      </w:r>
      <w:r w:rsidR="00B7591C">
        <w:rPr>
          <w:spacing w:val="-4"/>
          <w:lang w:bidi="ar-EG"/>
        </w:rPr>
        <w:t>8</w:t>
      </w:r>
      <w:r w:rsidR="00B7591C">
        <w:rPr>
          <w:rFonts w:hint="cs"/>
          <w:spacing w:val="-4"/>
          <w:rtl/>
          <w:lang w:bidi="ar-EG"/>
        </w:rPr>
        <w:t xml:space="preserve"> فيما يخص قطاع تقييس الاتصالات.</w:t>
      </w:r>
    </w:p>
    <w:p w:rsidR="00E17541" w:rsidRDefault="00E17541" w:rsidP="00601A23">
      <w:pPr>
        <w:rPr>
          <w:rtl/>
          <w:lang w:bidi="ar-EG"/>
        </w:rPr>
      </w:pPr>
      <w:r>
        <w:rPr>
          <w:lang w:bidi="ar-EG"/>
        </w:rPr>
        <w:t>5.6</w:t>
      </w:r>
      <w:r>
        <w:rPr>
          <w:rtl/>
          <w:lang w:bidi="ar-EG"/>
        </w:rPr>
        <w:tab/>
      </w:r>
      <w:r w:rsidR="00B7591C" w:rsidRPr="00080660">
        <w:rPr>
          <w:rFonts w:hint="cs"/>
          <w:spacing w:val="-4"/>
          <w:rtl/>
          <w:lang w:bidi="ar-EG"/>
        </w:rPr>
        <w:t>و</w:t>
      </w:r>
      <w:r w:rsidR="00B7591C">
        <w:rPr>
          <w:rFonts w:hint="cs"/>
          <w:spacing w:val="-4"/>
          <w:rtl/>
          <w:lang w:bidi="ar-EG"/>
        </w:rPr>
        <w:t>أخذ الفريق الاستشاري لتقييس الاتصالات علماً بمشروع الخطة التشغيلية الرباعية المتجددة لقطاع تقييس الاتصالات للفترة</w:t>
      </w:r>
      <w:r w:rsidR="00601A23">
        <w:rPr>
          <w:rFonts w:hint="eastAsia"/>
          <w:spacing w:val="-4"/>
          <w:rtl/>
          <w:lang w:bidi="ar-EG"/>
        </w:rPr>
        <w:t> </w:t>
      </w:r>
      <w:r w:rsidR="00B7591C">
        <w:rPr>
          <w:spacing w:val="-4"/>
          <w:lang w:val="fr-CH" w:bidi="ar-EG"/>
        </w:rPr>
        <w:t>2023-2020</w:t>
      </w:r>
      <w:r w:rsidR="00B7591C">
        <w:rPr>
          <w:rFonts w:hint="cs"/>
          <w:spacing w:val="-4"/>
          <w:rtl/>
          <w:lang w:bidi="ar-EG"/>
        </w:rPr>
        <w:t xml:space="preserve"> الواردة في الوثيقة </w:t>
      </w:r>
      <w:hyperlink r:id="rId23" w:history="1">
        <w:r w:rsidR="00B7591C" w:rsidRPr="00B1754D">
          <w:rPr>
            <w:rStyle w:val="Hyperlink"/>
            <w:szCs w:val="22"/>
          </w:rPr>
          <w:t>TD293</w:t>
        </w:r>
      </w:hyperlink>
      <w:r w:rsidR="00B7591C">
        <w:rPr>
          <w:rFonts w:hint="cs"/>
          <w:spacing w:val="-4"/>
          <w:rtl/>
          <w:lang w:bidi="ar-EG"/>
        </w:rPr>
        <w:t xml:space="preserve">، التي </w:t>
      </w:r>
      <w:r w:rsidR="00F418F5">
        <w:rPr>
          <w:rFonts w:hint="cs"/>
          <w:spacing w:val="-4"/>
          <w:rtl/>
          <w:lang w:bidi="ar-EG"/>
        </w:rPr>
        <w:t>ستحال إلى الدورة المقبلة للمجلس</w:t>
      </w:r>
      <w:r w:rsidR="00B7591C">
        <w:rPr>
          <w:rFonts w:hint="cs"/>
          <w:spacing w:val="-4"/>
          <w:rtl/>
          <w:lang w:bidi="ar-EG"/>
        </w:rPr>
        <w:t xml:space="preserve"> </w:t>
      </w:r>
      <w:r w:rsidR="00FD0E75">
        <w:rPr>
          <w:rFonts w:hint="cs"/>
          <w:spacing w:val="-4"/>
          <w:rtl/>
          <w:lang w:bidi="ar-EG"/>
        </w:rPr>
        <w:t>للموافقة</w:t>
      </w:r>
      <w:r w:rsidR="00B7591C">
        <w:rPr>
          <w:rFonts w:hint="cs"/>
          <w:spacing w:val="-4"/>
          <w:rtl/>
          <w:lang w:bidi="ar-EG"/>
        </w:rPr>
        <w:t xml:space="preserve"> عليها.</w:t>
      </w:r>
    </w:p>
    <w:p w:rsidR="00E17541" w:rsidRDefault="00E17541" w:rsidP="00601A23">
      <w:pPr>
        <w:rPr>
          <w:rtl/>
          <w:lang w:bidi="ar-EG"/>
        </w:rPr>
      </w:pPr>
      <w:r>
        <w:rPr>
          <w:lang w:bidi="ar-EG"/>
        </w:rPr>
        <w:t>6.6</w:t>
      </w:r>
      <w:r>
        <w:rPr>
          <w:rtl/>
          <w:lang w:bidi="ar-EG"/>
        </w:rPr>
        <w:tab/>
      </w:r>
      <w:r w:rsidR="00B7591C">
        <w:rPr>
          <w:rFonts w:hint="cs"/>
          <w:spacing w:val="-4"/>
          <w:rtl/>
          <w:lang w:bidi="ar-EG"/>
        </w:rPr>
        <w:t xml:space="preserve">وقام السيد كيريل أوبارين، من المكتب الإقليمي لكومنولث الدول المستقلة </w:t>
      </w:r>
      <w:r w:rsidR="00B7591C">
        <w:rPr>
          <w:spacing w:val="-4"/>
          <w:lang w:val="fr-CH" w:bidi="ar-EG"/>
        </w:rPr>
        <w:t>(CIS</w:t>
      </w:r>
      <w:proofErr w:type="gramStart"/>
      <w:r w:rsidR="00B7591C">
        <w:rPr>
          <w:spacing w:val="-4"/>
          <w:lang w:val="fr-CH" w:bidi="ar-EG"/>
        </w:rPr>
        <w:t>)</w:t>
      </w:r>
      <w:r w:rsidR="00D82E66">
        <w:rPr>
          <w:rFonts w:hint="cs"/>
          <w:spacing w:val="-4"/>
          <w:rtl/>
          <w:lang w:bidi="ar-EG"/>
        </w:rPr>
        <w:t>،</w:t>
      </w:r>
      <w:proofErr w:type="gramEnd"/>
      <w:r w:rsidR="00D82E66">
        <w:rPr>
          <w:rFonts w:hint="cs"/>
          <w:spacing w:val="-4"/>
          <w:rtl/>
          <w:lang w:bidi="ar-EG"/>
        </w:rPr>
        <w:t xml:space="preserve"> </w:t>
      </w:r>
      <w:r w:rsidR="00B7591C">
        <w:rPr>
          <w:rFonts w:hint="cs"/>
          <w:spacing w:val="-4"/>
          <w:rtl/>
          <w:lang w:bidi="ar-EG"/>
        </w:rPr>
        <w:t>بالنيابة عن المديرين الآخرين للمكاتب الإقليمي</w:t>
      </w:r>
      <w:r w:rsidR="00D82E66">
        <w:rPr>
          <w:rFonts w:hint="cs"/>
          <w:spacing w:val="-4"/>
          <w:rtl/>
          <w:lang w:bidi="ar-EG"/>
        </w:rPr>
        <w:t>ة للاتحاد</w:t>
      </w:r>
      <w:r w:rsidR="00B7591C">
        <w:rPr>
          <w:rFonts w:hint="cs"/>
          <w:spacing w:val="-4"/>
          <w:rtl/>
          <w:lang w:bidi="ar-EG"/>
        </w:rPr>
        <w:t xml:space="preserve"> بتقديم الوثيقة </w:t>
      </w:r>
      <w:hyperlink r:id="rId24" w:history="1">
        <w:r w:rsidR="00B7591C" w:rsidRPr="00B1754D">
          <w:rPr>
            <w:rStyle w:val="Hyperlink"/>
            <w:szCs w:val="22"/>
          </w:rPr>
          <w:t>TD324</w:t>
        </w:r>
      </w:hyperlink>
      <w:r w:rsidR="00D82E66">
        <w:rPr>
          <w:rFonts w:hint="cs"/>
          <w:spacing w:val="-4"/>
          <w:rtl/>
          <w:lang w:bidi="ar-EG"/>
        </w:rPr>
        <w:t xml:space="preserve"> عن بُعد، التي </w:t>
      </w:r>
      <w:r w:rsidR="00B7591C">
        <w:rPr>
          <w:rFonts w:hint="cs"/>
          <w:spacing w:val="-4"/>
          <w:rtl/>
          <w:lang w:bidi="ar-EG"/>
        </w:rPr>
        <w:t xml:space="preserve">تلخص مساهمة المكاتب الإقليمية للاتحاد في تنفيذ الخطة التشغيلية الرباعية المتجددة </w:t>
      </w:r>
      <w:r w:rsidR="00F418F5">
        <w:rPr>
          <w:rFonts w:hint="cs"/>
          <w:spacing w:val="-4"/>
          <w:rtl/>
          <w:lang w:bidi="ar-EG"/>
        </w:rPr>
        <w:t>لقطاع تقييس الاتصالات ت</w:t>
      </w:r>
      <w:r w:rsidR="00B7591C">
        <w:rPr>
          <w:rFonts w:hint="cs"/>
          <w:spacing w:val="-4"/>
          <w:rtl/>
          <w:lang w:bidi="ar-EG"/>
        </w:rPr>
        <w:t xml:space="preserve">على النحو المطلوب في القرار </w:t>
      </w:r>
      <w:r w:rsidR="00B7591C">
        <w:rPr>
          <w:spacing w:val="-4"/>
          <w:lang w:val="fr-CH" w:bidi="ar-EG"/>
        </w:rPr>
        <w:t>25</w:t>
      </w:r>
      <w:r w:rsidR="00B7591C">
        <w:rPr>
          <w:rFonts w:hint="cs"/>
          <w:spacing w:val="-4"/>
          <w:rtl/>
          <w:lang w:bidi="ar-EG"/>
        </w:rPr>
        <w:t xml:space="preserve"> (المراجَع في دبي</w:t>
      </w:r>
      <w:r w:rsidR="0084071A">
        <w:rPr>
          <w:rFonts w:hint="cs"/>
          <w:spacing w:val="-4"/>
          <w:rtl/>
          <w:lang w:bidi="ar-EG"/>
        </w:rPr>
        <w:t>،</w:t>
      </w:r>
      <w:r w:rsidR="00B7591C">
        <w:rPr>
          <w:rFonts w:hint="cs"/>
          <w:spacing w:val="-4"/>
          <w:rtl/>
          <w:lang w:bidi="ar-EG"/>
        </w:rPr>
        <w:t xml:space="preserve"> </w:t>
      </w:r>
      <w:r w:rsidR="00B7591C">
        <w:rPr>
          <w:spacing w:val="-4"/>
          <w:lang w:val="fr-CH" w:bidi="ar-EG"/>
        </w:rPr>
        <w:t>2018</w:t>
      </w:r>
      <w:r w:rsidR="00B7591C">
        <w:rPr>
          <w:rFonts w:hint="cs"/>
          <w:spacing w:val="-4"/>
          <w:rtl/>
          <w:lang w:bidi="ar-EG"/>
        </w:rPr>
        <w:t>) لمؤتمر المندوبين المفوضين للاتحاد. وأخذ الاجتماع علماً بالوثيقة.</w:t>
      </w:r>
    </w:p>
    <w:p w:rsidR="00E17541" w:rsidRPr="005703BB" w:rsidRDefault="00E17541" w:rsidP="00E17541">
      <w:pPr>
        <w:pStyle w:val="Heading1"/>
        <w:rPr>
          <w:rtl/>
        </w:rPr>
      </w:pPr>
      <w:bookmarkStart w:id="25" w:name="_Toc514402082"/>
      <w:bookmarkStart w:id="26" w:name="_Toc514405788"/>
      <w:bookmarkStart w:id="27" w:name="_Toc536023831"/>
      <w:r w:rsidRPr="005703BB">
        <w:lastRenderedPageBreak/>
        <w:t>7</w:t>
      </w:r>
      <w:r w:rsidRPr="005703BB">
        <w:rPr>
          <w:rtl/>
        </w:rPr>
        <w:tab/>
      </w:r>
      <w:r w:rsidRPr="005703BB">
        <w:rPr>
          <w:rtl/>
          <w:lang w:bidi="ar-SA"/>
        </w:rPr>
        <w:t xml:space="preserve">تنظيم عمل الفريق الاستشاري لتقييس الاتصالات </w:t>
      </w:r>
      <w:r w:rsidRPr="005703BB">
        <w:rPr>
          <w:rFonts w:hint="cs"/>
          <w:rtl/>
          <w:lang w:bidi="ar-SA"/>
        </w:rPr>
        <w:t>لفترة الدراسة</w:t>
      </w:r>
      <w:r w:rsidRPr="005703BB">
        <w:rPr>
          <w:rtl/>
          <w:lang w:bidi="ar"/>
        </w:rPr>
        <w:t xml:space="preserve"> </w:t>
      </w:r>
      <w:r w:rsidRPr="005703BB">
        <w:rPr>
          <w:lang w:bidi="ar"/>
        </w:rPr>
        <w:t>2020</w:t>
      </w:r>
      <w:r w:rsidRPr="005703BB">
        <w:rPr>
          <w:lang w:bidi="ar"/>
        </w:rPr>
        <w:noBreakHyphen/>
        <w:t>2017</w:t>
      </w:r>
      <w:bookmarkEnd w:id="25"/>
      <w:bookmarkEnd w:id="26"/>
      <w:bookmarkEnd w:id="27"/>
    </w:p>
    <w:p w:rsidR="00E17541" w:rsidRPr="00F418F5" w:rsidRDefault="00E17541" w:rsidP="00F418F5">
      <w:pPr>
        <w:pStyle w:val="Heading2"/>
        <w:rPr>
          <w:spacing w:val="-4"/>
          <w:rtl/>
        </w:rPr>
      </w:pPr>
      <w:bookmarkStart w:id="28" w:name="_Toc536023832"/>
      <w:r w:rsidRPr="00F418F5">
        <w:rPr>
          <w:spacing w:val="-4"/>
        </w:rPr>
        <w:t>1.7</w:t>
      </w:r>
      <w:r w:rsidRPr="00F418F5">
        <w:rPr>
          <w:spacing w:val="-4"/>
          <w:rtl/>
        </w:rPr>
        <w:tab/>
      </w:r>
      <w:r w:rsidR="00B7591C" w:rsidRPr="00F418F5">
        <w:rPr>
          <w:rFonts w:hint="cs"/>
          <w:spacing w:val="-4"/>
          <w:rtl/>
        </w:rPr>
        <w:t>فريق مقر</w:t>
      </w:r>
      <w:r w:rsidR="00D82E66" w:rsidRPr="00F418F5">
        <w:rPr>
          <w:rFonts w:hint="cs"/>
          <w:spacing w:val="-4"/>
          <w:rtl/>
        </w:rPr>
        <w:t>ِّ</w:t>
      </w:r>
      <w:r w:rsidR="00B7591C" w:rsidRPr="00F418F5">
        <w:rPr>
          <w:rFonts w:hint="cs"/>
          <w:spacing w:val="-4"/>
          <w:rtl/>
        </w:rPr>
        <w:t xml:space="preserve">ر جديد تابع للفريق الاستشاري لتقييس الاتصالات </w:t>
      </w:r>
      <w:r w:rsidR="00F418F5">
        <w:rPr>
          <w:rFonts w:hint="cs"/>
          <w:spacing w:val="-4"/>
          <w:rtl/>
        </w:rPr>
        <w:t>لي</w:t>
      </w:r>
      <w:r w:rsidR="00B7591C" w:rsidRPr="00F418F5">
        <w:rPr>
          <w:rFonts w:hint="cs"/>
          <w:spacing w:val="-4"/>
          <w:rtl/>
        </w:rPr>
        <w:t>عن</w:t>
      </w:r>
      <w:r w:rsidR="00F418F5">
        <w:rPr>
          <w:rFonts w:hint="cs"/>
          <w:spacing w:val="-4"/>
          <w:rtl/>
        </w:rPr>
        <w:t>ى</w:t>
      </w:r>
      <w:r w:rsidR="00B7591C" w:rsidRPr="00F418F5">
        <w:rPr>
          <w:rFonts w:hint="cs"/>
          <w:spacing w:val="-4"/>
          <w:rtl/>
        </w:rPr>
        <w:t xml:space="preserve"> بالأفرقة الإقليمية</w:t>
      </w:r>
      <w:r w:rsidR="00F418F5" w:rsidRPr="00F418F5">
        <w:rPr>
          <w:rFonts w:hint="cs"/>
          <w:spacing w:val="-4"/>
          <w:rtl/>
        </w:rPr>
        <w:t> </w:t>
      </w:r>
      <w:r w:rsidRPr="00F418F5">
        <w:rPr>
          <w:spacing w:val="-4"/>
        </w:rPr>
        <w:t>(RG</w:t>
      </w:r>
      <w:r w:rsidR="00F418F5" w:rsidRPr="00F418F5">
        <w:rPr>
          <w:spacing w:val="-4"/>
        </w:rPr>
        <w:noBreakHyphen/>
      </w:r>
      <w:r w:rsidRPr="00F418F5">
        <w:rPr>
          <w:spacing w:val="-4"/>
        </w:rPr>
        <w:t>CPTRG)</w:t>
      </w:r>
      <w:bookmarkEnd w:id="28"/>
    </w:p>
    <w:p w:rsidR="00E17541" w:rsidRDefault="00E17541" w:rsidP="00E66C4C">
      <w:pPr>
        <w:rPr>
          <w:rtl/>
        </w:rPr>
      </w:pPr>
      <w:r>
        <w:rPr>
          <w:lang w:bidi="ar-EG"/>
        </w:rPr>
        <w:t>1.1.7</w:t>
      </w:r>
      <w:r>
        <w:rPr>
          <w:rtl/>
          <w:lang w:bidi="ar-EG"/>
        </w:rPr>
        <w:tab/>
      </w:r>
      <w:r w:rsidR="00B7591C">
        <w:rPr>
          <w:rFonts w:hint="cs"/>
          <w:rtl/>
          <w:lang w:bidi="ar-EG"/>
        </w:rPr>
        <w:t xml:space="preserve">في سياق التوصية </w:t>
      </w:r>
      <w:r w:rsidR="00B7591C">
        <w:rPr>
          <w:lang w:val="fr-CH" w:bidi="ar-EG"/>
        </w:rPr>
        <w:t>8</w:t>
      </w:r>
      <w:r w:rsidR="00B7591C">
        <w:rPr>
          <w:rFonts w:hint="cs"/>
          <w:rtl/>
          <w:lang w:bidi="ar-EG"/>
        </w:rPr>
        <w:t xml:space="preserve"> لمؤتمر المندوبين المفوضين (دبي، </w:t>
      </w:r>
      <w:r w:rsidR="00B7591C">
        <w:rPr>
          <w:lang w:val="fr-CH" w:bidi="ar-EG"/>
        </w:rPr>
        <w:t>2018</w:t>
      </w:r>
      <w:r w:rsidR="00B7591C">
        <w:rPr>
          <w:rFonts w:hint="cs"/>
          <w:rtl/>
          <w:lang w:bidi="ar-EG"/>
        </w:rPr>
        <w:t>)</w:t>
      </w:r>
      <w:r w:rsidR="00B7591C">
        <w:rPr>
          <w:rFonts w:hint="eastAsia"/>
          <w:rtl/>
          <w:lang w:bidi="ar-EG"/>
        </w:rPr>
        <w:t>،</w:t>
      </w:r>
      <w:r w:rsidR="00B7591C">
        <w:rPr>
          <w:rFonts w:hint="cs"/>
          <w:rtl/>
          <w:lang w:bidi="ar-EG"/>
        </w:rPr>
        <w:t xml:space="preserve"> تلقى الفريق الاستشاري لتقييس الاتصالات مساهمتين تقترحان إنشاء فريق مخصص (المساهمة </w:t>
      </w:r>
      <w:hyperlink r:id="rId25" w:history="1">
        <w:r w:rsidR="00E66C4C" w:rsidRPr="00D64006">
          <w:rPr>
            <w:rStyle w:val="Hyperlink"/>
            <w:rFonts w:asciiTheme="majorBidi" w:hAnsiTheme="majorBidi" w:cstheme="majorBidi"/>
          </w:rPr>
          <w:t>C056</w:t>
        </w:r>
      </w:hyperlink>
      <w:r w:rsidR="00E66C4C">
        <w:rPr>
          <w:rFonts w:hint="cs"/>
          <w:rtl/>
        </w:rPr>
        <w:t xml:space="preserve"> </w:t>
      </w:r>
      <w:r w:rsidR="00B7591C">
        <w:rPr>
          <w:rFonts w:hint="cs"/>
          <w:rtl/>
          <w:lang w:bidi="ar-EG"/>
        </w:rPr>
        <w:t xml:space="preserve">من الولايات المتحدة والمساهمة </w:t>
      </w:r>
      <w:hyperlink r:id="rId26" w:history="1">
        <w:r w:rsidR="00E66C4C" w:rsidRPr="00D64006">
          <w:rPr>
            <w:rStyle w:val="Hyperlink"/>
            <w:rFonts w:asciiTheme="majorBidi" w:hAnsiTheme="majorBidi" w:cstheme="majorBidi"/>
          </w:rPr>
          <w:t>C061</w:t>
        </w:r>
      </w:hyperlink>
      <w:r w:rsidR="00E66C4C">
        <w:rPr>
          <w:rFonts w:hint="cs"/>
          <w:rtl/>
          <w:lang w:bidi="ar-EG"/>
        </w:rPr>
        <w:t xml:space="preserve"> </w:t>
      </w:r>
      <w:r w:rsidR="00B7591C">
        <w:rPr>
          <w:rFonts w:hint="cs"/>
          <w:rtl/>
          <w:lang w:bidi="ar-EG"/>
        </w:rPr>
        <w:t xml:space="preserve">من البرازيل) </w:t>
      </w:r>
      <w:r w:rsidR="00D82E66">
        <w:rPr>
          <w:rFonts w:hint="cs"/>
          <w:rtl/>
          <w:lang w:bidi="ar-EG"/>
        </w:rPr>
        <w:t xml:space="preserve">ومساهمة من رابطة النظام العالمي للاتصالات المتنقلة (المساهمة </w:t>
      </w:r>
      <w:hyperlink r:id="rId27" w:history="1">
        <w:r w:rsidR="00EE1F4D">
          <w:rPr>
            <w:rStyle w:val="Hyperlink"/>
            <w:rFonts w:asciiTheme="majorBidi" w:hAnsiTheme="majorBidi" w:cstheme="majorBidi"/>
          </w:rPr>
          <w:t>C055</w:t>
        </w:r>
      </w:hyperlink>
      <w:r w:rsidR="00D82E66">
        <w:rPr>
          <w:rFonts w:hint="cs"/>
          <w:rtl/>
          <w:lang w:bidi="ar-EG"/>
        </w:rPr>
        <w:t>) تقترح</w:t>
      </w:r>
      <w:r w:rsidR="00B7591C">
        <w:rPr>
          <w:rFonts w:hint="cs"/>
          <w:rtl/>
          <w:lang w:bidi="ar-EG"/>
        </w:rPr>
        <w:t xml:space="preserve"> إنشاء فريق </w:t>
      </w:r>
      <w:r w:rsidR="00D82E66">
        <w:rPr>
          <w:rFonts w:hint="cs"/>
          <w:rtl/>
          <w:lang w:bidi="ar-EG"/>
        </w:rPr>
        <w:t xml:space="preserve">مقرِّر </w:t>
      </w:r>
      <w:r>
        <w:rPr>
          <w:rFonts w:hint="cs"/>
          <w:rtl/>
        </w:rPr>
        <w:t>من أجل توضيح معايير إنشاء الأفرقة الإقليمية للجان الدراسات</w:t>
      </w:r>
      <w:r w:rsidR="001B0F85">
        <w:rPr>
          <w:rFonts w:hint="cs"/>
          <w:rtl/>
        </w:rPr>
        <w:t xml:space="preserve"> والمشاركة فيها وحلها</w:t>
      </w:r>
      <w:r>
        <w:rPr>
          <w:rFonts w:hint="cs"/>
          <w:rtl/>
        </w:rPr>
        <w:t xml:space="preserve">، ودور الفريق الاستشاري </w:t>
      </w:r>
      <w:r w:rsidR="00D82E66">
        <w:rPr>
          <w:rFonts w:hint="cs"/>
          <w:rtl/>
        </w:rPr>
        <w:t xml:space="preserve">لتقييس </w:t>
      </w:r>
      <w:r w:rsidR="001B0F85">
        <w:rPr>
          <w:rFonts w:hint="cs"/>
          <w:rtl/>
        </w:rPr>
        <w:t xml:space="preserve">الاتصالات </w:t>
      </w:r>
      <w:r>
        <w:rPr>
          <w:rFonts w:hint="cs"/>
          <w:rtl/>
        </w:rPr>
        <w:t>في هذا الصدد.</w:t>
      </w:r>
    </w:p>
    <w:p w:rsidR="00E17541" w:rsidRDefault="00E17541" w:rsidP="001B0F85">
      <w:pPr>
        <w:rPr>
          <w:rtl/>
          <w:lang w:bidi="ar-EG"/>
        </w:rPr>
      </w:pPr>
      <w:r>
        <w:t>2.1.7</w:t>
      </w:r>
      <w:r>
        <w:rPr>
          <w:rtl/>
          <w:lang w:bidi="ar-EG"/>
        </w:rPr>
        <w:tab/>
      </w:r>
      <w:r w:rsidR="00B7591C">
        <w:rPr>
          <w:rFonts w:hint="cs"/>
          <w:rtl/>
          <w:lang w:bidi="ar-EG"/>
        </w:rPr>
        <w:t xml:space="preserve">وطُلب من مكتب تقييس الاتصالات </w:t>
      </w:r>
      <w:r w:rsidR="001B0F85">
        <w:rPr>
          <w:rFonts w:hint="cs"/>
          <w:rtl/>
          <w:lang w:bidi="ar-EG"/>
        </w:rPr>
        <w:t>إعداد</w:t>
      </w:r>
      <w:r w:rsidR="00B7591C">
        <w:rPr>
          <w:rFonts w:hint="cs"/>
          <w:rtl/>
          <w:lang w:bidi="ar-EG"/>
        </w:rPr>
        <w:t xml:space="preserve"> عرض بشأن الأنشطة </w:t>
      </w:r>
      <w:r w:rsidR="001B0F85">
        <w:rPr>
          <w:rFonts w:hint="cs"/>
          <w:rtl/>
          <w:lang w:bidi="ar-EG"/>
        </w:rPr>
        <w:t xml:space="preserve">المضطلع بها </w:t>
      </w:r>
      <w:r w:rsidR="00B7591C">
        <w:rPr>
          <w:rFonts w:hint="cs"/>
          <w:rtl/>
          <w:lang w:bidi="ar-EG"/>
        </w:rPr>
        <w:t>في الأفرقة الإقليمية.</w:t>
      </w:r>
    </w:p>
    <w:p w:rsidR="00E17541" w:rsidRDefault="00E17541" w:rsidP="001B0F85">
      <w:pPr>
        <w:rPr>
          <w:rtl/>
          <w:lang w:bidi="ar-EG"/>
        </w:rPr>
      </w:pPr>
      <w:r>
        <w:rPr>
          <w:lang w:bidi="ar-EG"/>
        </w:rPr>
        <w:t>3.1.7</w:t>
      </w:r>
      <w:r>
        <w:rPr>
          <w:rtl/>
          <w:lang w:bidi="ar-EG"/>
        </w:rPr>
        <w:tab/>
      </w:r>
      <w:r w:rsidR="00B7591C">
        <w:rPr>
          <w:rFonts w:hint="cs"/>
          <w:rtl/>
          <w:lang w:bidi="ar-EG"/>
        </w:rPr>
        <w:t>ونظر الفريق الاستشاري لتقييس الاتصالات في هذه المساهمات الثلاث ووافق على إنشاء فريق مقر</w:t>
      </w:r>
      <w:r w:rsidR="007801AC">
        <w:rPr>
          <w:rFonts w:hint="cs"/>
          <w:rtl/>
          <w:lang w:bidi="ar-EG"/>
        </w:rPr>
        <w:t>ِّ</w:t>
      </w:r>
      <w:r w:rsidR="00B7591C">
        <w:rPr>
          <w:rFonts w:hint="cs"/>
          <w:rtl/>
          <w:lang w:bidi="ar-EG"/>
        </w:rPr>
        <w:t>ر جديد</w:t>
      </w:r>
      <w:r w:rsidR="001B0F85">
        <w:rPr>
          <w:rFonts w:hint="cs"/>
          <w:rtl/>
          <w:lang w:bidi="ar-EG"/>
        </w:rPr>
        <w:t> </w:t>
      </w:r>
      <w:r w:rsidR="00B7591C" w:rsidRPr="0015694D">
        <w:rPr>
          <w:rFonts w:asciiTheme="majorBidi" w:hAnsiTheme="majorBidi" w:cstheme="majorBidi"/>
          <w:szCs w:val="22"/>
        </w:rPr>
        <w:t>(RG</w:t>
      </w:r>
      <w:r w:rsidR="001B0F85">
        <w:rPr>
          <w:rFonts w:asciiTheme="majorBidi" w:hAnsiTheme="majorBidi" w:cstheme="majorBidi"/>
          <w:szCs w:val="22"/>
        </w:rPr>
        <w:noBreakHyphen/>
      </w:r>
      <w:r w:rsidR="00B7591C" w:rsidRPr="0015694D">
        <w:rPr>
          <w:rFonts w:asciiTheme="majorBidi" w:hAnsiTheme="majorBidi" w:cstheme="majorBidi"/>
          <w:szCs w:val="22"/>
        </w:rPr>
        <w:t>CPTRG)</w:t>
      </w:r>
      <w:r w:rsidR="001B0F85" w:rsidRPr="001B0F85">
        <w:rPr>
          <w:rFonts w:hint="cs"/>
          <w:rtl/>
        </w:rPr>
        <w:t xml:space="preserve"> </w:t>
      </w:r>
      <w:r w:rsidR="001B0F85">
        <w:rPr>
          <w:rFonts w:hint="cs"/>
          <w:rtl/>
          <w:lang w:bidi="ar-EG"/>
        </w:rPr>
        <w:t xml:space="preserve">بمهمة أولية تتمثل في إعداد اختصاصاته </w:t>
      </w:r>
      <w:r w:rsidR="00B7591C">
        <w:rPr>
          <w:rFonts w:hint="cs"/>
          <w:rtl/>
          <w:lang w:bidi="ar-EG"/>
        </w:rPr>
        <w:t xml:space="preserve">بغية تقديمها إلى الجلسة </w:t>
      </w:r>
      <w:r w:rsidR="001B0F85">
        <w:rPr>
          <w:rFonts w:hint="cs"/>
          <w:rtl/>
          <w:lang w:bidi="ar-EG"/>
        </w:rPr>
        <w:t xml:space="preserve">العامة </w:t>
      </w:r>
      <w:r w:rsidR="00B7591C">
        <w:rPr>
          <w:rFonts w:hint="cs"/>
          <w:rtl/>
          <w:lang w:bidi="ar-EG"/>
        </w:rPr>
        <w:t xml:space="preserve">الختامية للفريق الاستشاري </w:t>
      </w:r>
      <w:r w:rsidR="00D82E66">
        <w:rPr>
          <w:rFonts w:hint="cs"/>
          <w:rtl/>
          <w:lang w:bidi="ar-EG"/>
        </w:rPr>
        <w:t xml:space="preserve">لتقييس الاتصالات </w:t>
      </w:r>
      <w:r w:rsidR="00B7591C">
        <w:rPr>
          <w:rFonts w:hint="cs"/>
          <w:rtl/>
          <w:lang w:bidi="ar-EG"/>
        </w:rPr>
        <w:t>للموافقة عليها.</w:t>
      </w:r>
    </w:p>
    <w:p w:rsidR="00E17541" w:rsidRDefault="00E17541" w:rsidP="001B0F85">
      <w:pPr>
        <w:rPr>
          <w:rtl/>
          <w:lang w:bidi="ar-EG"/>
        </w:rPr>
      </w:pPr>
      <w:r>
        <w:rPr>
          <w:lang w:bidi="ar-EG"/>
        </w:rPr>
        <w:t>4.1.7</w:t>
      </w:r>
      <w:r>
        <w:rPr>
          <w:rtl/>
          <w:lang w:bidi="ar-EG"/>
        </w:rPr>
        <w:tab/>
      </w:r>
      <w:r w:rsidR="00B7591C">
        <w:rPr>
          <w:rFonts w:hint="cs"/>
          <w:rtl/>
          <w:lang w:bidi="ar-EG"/>
        </w:rPr>
        <w:t xml:space="preserve">والسيد </w:t>
      </w:r>
      <w:r w:rsidR="00B7591C" w:rsidRPr="00280FE8">
        <w:rPr>
          <w:rtl/>
          <w:lang w:bidi="ar-EG"/>
        </w:rPr>
        <w:t>كوامي باه-أشيمفيور</w:t>
      </w:r>
      <w:r w:rsidR="00B7591C">
        <w:rPr>
          <w:rFonts w:hint="cs"/>
          <w:rtl/>
          <w:lang w:bidi="ar-EG"/>
        </w:rPr>
        <w:t xml:space="preserve">، غانا، هو المقرِّر للفريق </w:t>
      </w:r>
      <w:r w:rsidR="00B7591C" w:rsidRPr="00D64006">
        <w:rPr>
          <w:rFonts w:asciiTheme="majorBidi" w:hAnsiTheme="majorBidi" w:cstheme="majorBidi"/>
        </w:rPr>
        <w:t>RG-CPTRG</w:t>
      </w:r>
      <w:r w:rsidR="00B7591C">
        <w:rPr>
          <w:rFonts w:hint="cs"/>
          <w:rtl/>
          <w:lang w:bidi="ar-EG"/>
        </w:rPr>
        <w:t>.</w:t>
      </w:r>
    </w:p>
    <w:p w:rsidR="00E17541" w:rsidRDefault="00E17541" w:rsidP="001B0F85">
      <w:pPr>
        <w:rPr>
          <w:rtl/>
          <w:lang w:bidi="ar-EG"/>
        </w:rPr>
      </w:pPr>
      <w:r>
        <w:rPr>
          <w:lang w:bidi="ar-EG"/>
        </w:rPr>
        <w:t>5.1.7</w:t>
      </w:r>
      <w:r>
        <w:rPr>
          <w:rtl/>
          <w:lang w:bidi="ar-EG"/>
        </w:rPr>
        <w:tab/>
      </w:r>
      <w:r w:rsidR="00B7591C">
        <w:rPr>
          <w:rFonts w:hint="cs"/>
          <w:rtl/>
          <w:lang w:bidi="ar-EG"/>
        </w:rPr>
        <w:t xml:space="preserve">وترد نتائج </w:t>
      </w:r>
      <w:r w:rsidR="001B0F85">
        <w:rPr>
          <w:rFonts w:hint="cs"/>
          <w:rtl/>
          <w:lang w:bidi="ar-EG"/>
        </w:rPr>
        <w:t xml:space="preserve">عمل </w:t>
      </w:r>
      <w:r w:rsidR="00B7591C">
        <w:rPr>
          <w:rFonts w:hint="cs"/>
          <w:rtl/>
          <w:lang w:bidi="ar-EG"/>
        </w:rPr>
        <w:t xml:space="preserve">فريق </w:t>
      </w:r>
      <w:r w:rsidR="001B0F85">
        <w:rPr>
          <w:rFonts w:hint="cs"/>
          <w:rtl/>
          <w:lang w:bidi="ar-EG"/>
        </w:rPr>
        <w:t xml:space="preserve">المقرِّر </w:t>
      </w:r>
      <w:r w:rsidR="00B7591C" w:rsidRPr="00D64006">
        <w:rPr>
          <w:rFonts w:asciiTheme="majorBidi" w:hAnsiTheme="majorBidi" w:cstheme="majorBidi"/>
        </w:rPr>
        <w:t>RG-CPTRG</w:t>
      </w:r>
      <w:r w:rsidR="00B7591C">
        <w:rPr>
          <w:rFonts w:hint="cs"/>
          <w:rtl/>
          <w:lang w:bidi="ar-EG"/>
        </w:rPr>
        <w:t xml:space="preserve"> في القسم </w:t>
      </w:r>
      <w:r w:rsidR="00B7591C">
        <w:rPr>
          <w:lang w:val="fr-CH" w:bidi="ar-EG"/>
        </w:rPr>
        <w:t>8.17</w:t>
      </w:r>
      <w:r w:rsidR="00B7591C">
        <w:rPr>
          <w:rFonts w:hint="cs"/>
          <w:rtl/>
          <w:lang w:bidi="ar-EG"/>
        </w:rPr>
        <w:t xml:space="preserve"> من هذا التقرير.</w:t>
      </w:r>
    </w:p>
    <w:p w:rsidR="00E17541" w:rsidRDefault="00E17541" w:rsidP="001B0F85">
      <w:pPr>
        <w:rPr>
          <w:rtl/>
          <w:lang w:bidi="ar-EG"/>
        </w:rPr>
      </w:pPr>
      <w:r>
        <w:rPr>
          <w:lang w:bidi="ar-EG"/>
        </w:rPr>
        <w:t>2.7</w:t>
      </w:r>
      <w:r>
        <w:rPr>
          <w:rtl/>
          <w:lang w:bidi="ar-EG"/>
        </w:rPr>
        <w:tab/>
      </w:r>
      <w:r w:rsidR="00B7591C">
        <w:rPr>
          <w:rFonts w:hint="cs"/>
          <w:rtl/>
          <w:lang w:bidi="ar-EG"/>
        </w:rPr>
        <w:t xml:space="preserve">ولم يعقد فريق المقرِّر التابع الفريق الاستشاري لتقييس الاتصالات المعني </w:t>
      </w:r>
      <w:r w:rsidR="001B0F85">
        <w:rPr>
          <w:rFonts w:hint="cs"/>
          <w:rtl/>
          <w:lang w:bidi="ar-EG"/>
        </w:rPr>
        <w:t xml:space="preserve">بالخطتين </w:t>
      </w:r>
      <w:r w:rsidR="00B7591C">
        <w:rPr>
          <w:rFonts w:hint="cs"/>
          <w:rtl/>
          <w:lang w:bidi="ar-EG"/>
        </w:rPr>
        <w:t>الاستراتيجية والتشغيلية</w:t>
      </w:r>
      <w:r w:rsidR="001B0F85">
        <w:rPr>
          <w:rFonts w:hint="eastAsia"/>
          <w:rtl/>
          <w:lang w:bidi="ar-EG"/>
        </w:rPr>
        <w:t> </w:t>
      </w:r>
      <w:r w:rsidR="00B7591C">
        <w:rPr>
          <w:lang w:val="fr-CH" w:bidi="ar-EG"/>
        </w:rPr>
        <w:t>(RF</w:t>
      </w:r>
      <w:r w:rsidR="001B0F85">
        <w:rPr>
          <w:lang w:val="fr-CH" w:bidi="ar-EG"/>
        </w:rPr>
        <w:noBreakHyphen/>
      </w:r>
      <w:r w:rsidR="00B7591C">
        <w:rPr>
          <w:lang w:val="fr-CH" w:bidi="ar-EG"/>
        </w:rPr>
        <w:t>SOP)</w:t>
      </w:r>
      <w:r w:rsidR="00B7591C">
        <w:rPr>
          <w:rFonts w:hint="cs"/>
          <w:rtl/>
          <w:lang w:bidi="ar-EG"/>
        </w:rPr>
        <w:t xml:space="preserve"> أي اجتماع خلال </w:t>
      </w:r>
      <w:r w:rsidR="001B0F85">
        <w:rPr>
          <w:rFonts w:hint="cs"/>
          <w:rtl/>
          <w:lang w:bidi="ar-EG"/>
        </w:rPr>
        <w:t>اجتماع ا</w:t>
      </w:r>
      <w:r w:rsidR="00B7591C">
        <w:rPr>
          <w:rFonts w:hint="cs"/>
          <w:rtl/>
          <w:lang w:bidi="ar-EG"/>
        </w:rPr>
        <w:t>لفريق الاستشاري</w:t>
      </w:r>
      <w:r w:rsidR="00D82E66" w:rsidRPr="00D82E66">
        <w:rPr>
          <w:rFonts w:hint="cs"/>
          <w:rtl/>
          <w:lang w:bidi="ar-EG"/>
        </w:rPr>
        <w:t xml:space="preserve"> </w:t>
      </w:r>
      <w:r w:rsidR="00D82E66">
        <w:rPr>
          <w:rFonts w:hint="cs"/>
          <w:rtl/>
          <w:lang w:bidi="ar-EG"/>
        </w:rPr>
        <w:t>لتقييس الاتصالات</w:t>
      </w:r>
      <w:r w:rsidR="001B0F85">
        <w:rPr>
          <w:rFonts w:hint="cs"/>
          <w:rtl/>
          <w:lang w:bidi="ar-EG"/>
        </w:rPr>
        <w:t xml:space="preserve"> الحالي</w:t>
      </w:r>
      <w:r w:rsidR="00B7591C">
        <w:rPr>
          <w:rFonts w:hint="cs"/>
          <w:rtl/>
          <w:lang w:bidi="ar-EG"/>
        </w:rPr>
        <w:t>.</w:t>
      </w:r>
    </w:p>
    <w:p w:rsidR="00E17541" w:rsidRPr="005703BB" w:rsidRDefault="00E17541" w:rsidP="00E17541">
      <w:pPr>
        <w:pStyle w:val="Heading1"/>
        <w:rPr>
          <w:rtl/>
        </w:rPr>
      </w:pPr>
      <w:bookmarkStart w:id="29" w:name="_Toc488049292"/>
      <w:bookmarkStart w:id="30" w:name="_Toc514402083"/>
      <w:bookmarkStart w:id="31" w:name="_Toc514405789"/>
      <w:bookmarkStart w:id="32" w:name="_Toc536023833"/>
      <w:r w:rsidRPr="005703BB">
        <w:t>8</w:t>
      </w:r>
      <w:r w:rsidRPr="005703BB">
        <w:rPr>
          <w:rtl/>
        </w:rPr>
        <w:tab/>
      </w:r>
      <w:bookmarkEnd w:id="29"/>
      <w:r w:rsidRPr="005703BB">
        <w:rPr>
          <w:rtl/>
        </w:rPr>
        <w:t>الأفرقة المتخصصة</w:t>
      </w:r>
      <w:bookmarkEnd w:id="30"/>
      <w:bookmarkEnd w:id="31"/>
      <w:bookmarkEnd w:id="32"/>
    </w:p>
    <w:p w:rsidR="00E17541" w:rsidRDefault="00E17541" w:rsidP="00B7591C">
      <w:pPr>
        <w:pStyle w:val="Heading2"/>
        <w:rPr>
          <w:rtl/>
        </w:rPr>
      </w:pPr>
      <w:bookmarkStart w:id="33" w:name="_Toc536023834"/>
      <w:r>
        <w:t>1.8</w:t>
      </w:r>
      <w:r>
        <w:rPr>
          <w:rtl/>
        </w:rPr>
        <w:tab/>
      </w:r>
      <w:r w:rsidR="00B7591C" w:rsidRPr="00FA13AE">
        <w:rPr>
          <w:rFonts w:eastAsiaTheme="minorEastAsia" w:hint="cs"/>
          <w:spacing w:val="-4"/>
          <w:rtl/>
          <w:lang w:eastAsia="zh-CN" w:bidi="ar-SA"/>
        </w:rPr>
        <w:t>فريق متخصص جديد مقترح تابع لقطاع تقييس الاتصالات معني بتكنولوجيا المعلومات الكم</w:t>
      </w:r>
      <w:r w:rsidR="001B0F85">
        <w:rPr>
          <w:rFonts w:eastAsiaTheme="minorEastAsia" w:hint="cs"/>
          <w:spacing w:val="-4"/>
          <w:rtl/>
          <w:lang w:eastAsia="zh-CN" w:bidi="ar-SA"/>
        </w:rPr>
        <w:t>وم</w:t>
      </w:r>
      <w:r w:rsidR="00B7591C" w:rsidRPr="00FA13AE">
        <w:rPr>
          <w:rFonts w:eastAsiaTheme="minorEastAsia" w:hint="cs"/>
          <w:spacing w:val="-4"/>
          <w:rtl/>
          <w:lang w:eastAsia="zh-CN" w:bidi="ar-SA"/>
        </w:rPr>
        <w:t>ية من أجل الشبكات</w:t>
      </w:r>
      <w:r>
        <w:rPr>
          <w:rFonts w:hint="cs"/>
          <w:rtl/>
        </w:rPr>
        <w:t xml:space="preserve"> </w:t>
      </w:r>
      <w:r>
        <w:t>(FG-QIT4N)</w:t>
      </w:r>
      <w:bookmarkEnd w:id="33"/>
    </w:p>
    <w:p w:rsidR="00E17541" w:rsidRDefault="00E17541" w:rsidP="006958FC">
      <w:pPr>
        <w:rPr>
          <w:rtl/>
          <w:lang w:bidi="ar-EG"/>
        </w:rPr>
      </w:pPr>
      <w:r>
        <w:rPr>
          <w:lang w:bidi="ar-EG"/>
        </w:rPr>
        <w:t>1.1.8</w:t>
      </w:r>
      <w:r>
        <w:rPr>
          <w:rtl/>
          <w:lang w:bidi="ar-EG"/>
        </w:rPr>
        <w:tab/>
      </w:r>
      <w:r w:rsidR="00B7591C">
        <w:rPr>
          <w:rFonts w:eastAsiaTheme="minorEastAsia" w:hint="cs"/>
          <w:spacing w:val="-4"/>
          <w:rtl/>
          <w:lang w:eastAsia="zh-CN" w:bidi="ar-EG"/>
        </w:rPr>
        <w:t>قد</w:t>
      </w:r>
      <w:r w:rsidR="00DF0678">
        <w:rPr>
          <w:rFonts w:eastAsiaTheme="minorEastAsia" w:hint="cs"/>
          <w:spacing w:val="-4"/>
          <w:rtl/>
          <w:lang w:eastAsia="zh-CN" w:bidi="ar-EG"/>
        </w:rPr>
        <w:t>ّ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مت جمهورية الصين الشعبية المساهمة </w:t>
      </w:r>
      <w:hyperlink r:id="rId28" w:history="1">
        <w:r w:rsidR="006958FC" w:rsidRPr="00D64006">
          <w:rPr>
            <w:rStyle w:val="Hyperlink"/>
            <w:rFonts w:asciiTheme="majorBidi" w:hAnsiTheme="majorBidi" w:cstheme="majorBidi"/>
          </w:rPr>
          <w:t>C054</w:t>
        </w:r>
      </w:hyperlink>
      <w:r w:rsidR="00B7591C">
        <w:rPr>
          <w:rFonts w:eastAsiaTheme="minorEastAsia" w:hint="cs"/>
          <w:spacing w:val="-4"/>
          <w:rtl/>
          <w:lang w:eastAsia="zh-CN" w:bidi="ar-EG"/>
        </w:rPr>
        <w:t>، التي تقترح إنشاء فريق متخصص جديد تابع لقطاع تقييس الاتصالات</w:t>
      </w:r>
      <w:r w:rsidR="00DF0678">
        <w:rPr>
          <w:rFonts w:eastAsiaTheme="minorEastAsia" w:hint="cs"/>
          <w:spacing w:val="-4"/>
          <w:rtl/>
          <w:lang w:eastAsia="zh-CN" w:bidi="ar-EG"/>
        </w:rPr>
        <w:t xml:space="preserve"> معني بتكنولوجيا المعلومات </w:t>
      </w:r>
      <w:r w:rsidR="001B0F85" w:rsidRPr="001B0F85">
        <w:rPr>
          <w:rFonts w:eastAsiaTheme="minorEastAsia" w:hint="cs"/>
          <w:spacing w:val="-4"/>
          <w:rtl/>
          <w:lang w:eastAsia="zh-CN"/>
        </w:rPr>
        <w:t xml:space="preserve">الكمومية </w:t>
      </w:r>
      <w:r w:rsidR="00B7591C">
        <w:rPr>
          <w:rFonts w:eastAsiaTheme="minorEastAsia"/>
          <w:spacing w:val="-4"/>
          <w:lang w:val="fr-CH" w:eastAsia="zh-CN" w:bidi="ar-EG"/>
        </w:rPr>
        <w:t>(QIT)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من أجل الشبكات </w:t>
      </w:r>
      <w:r w:rsidR="00B7591C">
        <w:rPr>
          <w:rFonts w:eastAsiaTheme="minorEastAsia"/>
          <w:spacing w:val="-4"/>
          <w:lang w:val="fr-CH" w:eastAsia="zh-CN" w:bidi="ar-EG"/>
        </w:rPr>
        <w:t>(FG-QIT4N)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1B0F85">
        <w:rPr>
          <w:rFonts w:eastAsiaTheme="minorEastAsia" w:hint="cs"/>
          <w:spacing w:val="-4"/>
          <w:rtl/>
          <w:lang w:eastAsia="zh-CN" w:bidi="ar-EG"/>
        </w:rPr>
        <w:t>ل</w:t>
      </w:r>
      <w:r w:rsidR="00B7591C">
        <w:rPr>
          <w:rFonts w:eastAsiaTheme="minorEastAsia" w:hint="cs"/>
          <w:spacing w:val="-4"/>
          <w:rtl/>
          <w:lang w:eastAsia="zh-CN" w:bidi="ar-EG"/>
        </w:rPr>
        <w:t>توفير منصة لب</w:t>
      </w:r>
      <w:r w:rsidR="00DF0678">
        <w:rPr>
          <w:rFonts w:eastAsiaTheme="minorEastAsia" w:hint="cs"/>
          <w:spacing w:val="-4"/>
          <w:rtl/>
          <w:lang w:eastAsia="zh-CN" w:bidi="ar-EG"/>
        </w:rPr>
        <w:t xml:space="preserve">حث أثر تكنولوجيا المعلومات </w:t>
      </w:r>
      <w:r w:rsidR="001B0F85" w:rsidRPr="001B0F85">
        <w:rPr>
          <w:rFonts w:eastAsiaTheme="minorEastAsia" w:hint="cs"/>
          <w:spacing w:val="-4"/>
          <w:rtl/>
          <w:lang w:eastAsia="zh-CN"/>
        </w:rPr>
        <w:t xml:space="preserve">الكمومية 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على شبكات تكنولوجيا المعلومات والاتصالات والتكنولوجيات المتعلقة بشبكات المعلومات الكمومية </w:t>
      </w:r>
      <w:r w:rsidR="00B7591C">
        <w:rPr>
          <w:rFonts w:eastAsiaTheme="minorEastAsia"/>
          <w:spacing w:val="-4"/>
          <w:lang w:val="fr-CH" w:eastAsia="zh-CN" w:bidi="ar-EG"/>
        </w:rPr>
        <w:t>(QIN</w:t>
      </w:r>
      <w:proofErr w:type="gramStart"/>
      <w:r w:rsidR="00B7591C">
        <w:rPr>
          <w:rFonts w:eastAsiaTheme="minorEastAsia"/>
          <w:spacing w:val="-4"/>
          <w:lang w:val="fr-CH" w:eastAsia="zh-CN" w:bidi="ar-EG"/>
        </w:rPr>
        <w:t>)</w:t>
      </w:r>
      <w:r w:rsidR="00DF0678">
        <w:rPr>
          <w:rFonts w:eastAsiaTheme="minorEastAsia" w:hint="cs"/>
          <w:spacing w:val="-4"/>
          <w:rtl/>
          <w:lang w:eastAsia="zh-CN" w:bidi="ar-EG"/>
        </w:rPr>
        <w:t>،</w:t>
      </w:r>
      <w:proofErr w:type="gramEnd"/>
      <w:r w:rsidR="00DF0678">
        <w:rPr>
          <w:rFonts w:eastAsiaTheme="minorEastAsia" w:hint="cs"/>
          <w:spacing w:val="-4"/>
          <w:rtl/>
          <w:lang w:eastAsia="zh-CN" w:bidi="ar-EG"/>
        </w:rPr>
        <w:t xml:space="preserve"> ووضع أساس 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أشمل </w:t>
      </w:r>
      <w:r w:rsidR="001B0F85">
        <w:rPr>
          <w:rFonts w:eastAsiaTheme="minorEastAsia" w:hint="cs"/>
          <w:spacing w:val="-4"/>
          <w:rtl/>
          <w:lang w:eastAsia="zh-CN" w:bidi="ar-EG"/>
        </w:rPr>
        <w:t xml:space="preserve">وأرسخ 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من أجل </w:t>
      </w:r>
      <w:r w:rsidR="001B0F85">
        <w:rPr>
          <w:rFonts w:eastAsiaTheme="minorEastAsia" w:hint="cs"/>
          <w:spacing w:val="-4"/>
          <w:rtl/>
          <w:lang w:eastAsia="zh-CN" w:bidi="ar-EG"/>
        </w:rPr>
        <w:t xml:space="preserve">أعمال 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التقييس </w:t>
      </w:r>
      <w:r w:rsidR="007801AC">
        <w:rPr>
          <w:rFonts w:eastAsiaTheme="minorEastAsia" w:hint="cs"/>
          <w:spacing w:val="-4"/>
          <w:rtl/>
          <w:lang w:eastAsia="zh-CN" w:bidi="ar-EG"/>
        </w:rPr>
        <w:t>و</w:t>
      </w:r>
      <w:r w:rsidR="001B0F85">
        <w:rPr>
          <w:rFonts w:eastAsiaTheme="minorEastAsia" w:hint="cs"/>
          <w:spacing w:val="-4"/>
          <w:rtl/>
          <w:lang w:eastAsia="zh-CN" w:bidi="ar-EG"/>
        </w:rPr>
        <w:t xml:space="preserve">تشجيع التطبيقات في هذا المجال في المستقبل داخل </w:t>
      </w:r>
      <w:r w:rsidR="00B7591C">
        <w:rPr>
          <w:rFonts w:eastAsiaTheme="minorEastAsia" w:hint="cs"/>
          <w:spacing w:val="-4"/>
          <w:rtl/>
          <w:lang w:eastAsia="zh-CN" w:bidi="ar-EG"/>
        </w:rPr>
        <w:t>قطاع تقييس الاتصالات. وتتضمن المساهمة</w:t>
      </w:r>
      <w:r w:rsidR="001B0F85">
        <w:rPr>
          <w:rFonts w:eastAsiaTheme="minorEastAsia" w:hint="eastAsia"/>
          <w:spacing w:val="-4"/>
          <w:rtl/>
          <w:lang w:eastAsia="zh-CN" w:bidi="ar-EG"/>
        </w:rPr>
        <w:t> </w:t>
      </w:r>
      <w:r w:rsidR="00DF0678">
        <w:rPr>
          <w:rFonts w:eastAsiaTheme="minorEastAsia"/>
          <w:spacing w:val="-4"/>
          <w:lang w:val="fr-CH" w:eastAsia="zh-CN" w:bidi="ar-EG"/>
        </w:rPr>
        <w:t>C</w:t>
      </w:r>
      <w:r w:rsidR="00B7591C">
        <w:rPr>
          <w:rFonts w:eastAsiaTheme="minorEastAsia"/>
          <w:spacing w:val="-4"/>
          <w:lang w:val="fr-CH" w:eastAsia="zh-CN" w:bidi="ar-EG"/>
        </w:rPr>
        <w:t>054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أيضاً </w:t>
      </w:r>
      <w:r w:rsidR="00DF0678">
        <w:rPr>
          <w:rFonts w:eastAsiaTheme="minorEastAsia" w:hint="cs"/>
          <w:spacing w:val="-4"/>
          <w:rtl/>
          <w:lang w:eastAsia="zh-CN" w:bidi="ar-EG"/>
        </w:rPr>
        <w:t>ال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اختصاصات </w:t>
      </w:r>
      <w:r w:rsidR="00DF0678">
        <w:rPr>
          <w:rFonts w:eastAsiaTheme="minorEastAsia" w:hint="cs"/>
          <w:spacing w:val="-4"/>
          <w:rtl/>
          <w:lang w:eastAsia="zh-CN" w:bidi="ar-EG"/>
        </w:rPr>
        <w:t>ال</w:t>
      </w:r>
      <w:r w:rsidR="00B7591C">
        <w:rPr>
          <w:rFonts w:eastAsiaTheme="minorEastAsia" w:hint="cs"/>
          <w:spacing w:val="-4"/>
          <w:rtl/>
          <w:lang w:eastAsia="zh-CN" w:bidi="ar-EG"/>
        </w:rPr>
        <w:t>مقترحة للفريق</w:t>
      </w:r>
      <w:r w:rsidR="00DF0678" w:rsidRPr="00DF0678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DF0678">
        <w:rPr>
          <w:rFonts w:eastAsiaTheme="minorEastAsia" w:hint="cs"/>
          <w:spacing w:val="-4"/>
          <w:rtl/>
          <w:lang w:eastAsia="zh-CN" w:bidi="ar-EG"/>
        </w:rPr>
        <w:t>المتخصص التابع لقطاع تقييس الاتصالات المعني بتكنولوجيا المعلومات الكم</w:t>
      </w:r>
      <w:r w:rsidR="007801AC">
        <w:rPr>
          <w:rFonts w:eastAsiaTheme="minorEastAsia" w:hint="cs"/>
          <w:spacing w:val="-4"/>
          <w:rtl/>
          <w:lang w:eastAsia="zh-CN" w:bidi="ar-EG"/>
        </w:rPr>
        <w:t>وم</w:t>
      </w:r>
      <w:r w:rsidR="00DF0678">
        <w:rPr>
          <w:rFonts w:eastAsiaTheme="minorEastAsia" w:hint="cs"/>
          <w:spacing w:val="-4"/>
          <w:rtl/>
          <w:lang w:eastAsia="zh-CN" w:bidi="ar-EG"/>
        </w:rPr>
        <w:t>ية من أجل الشبكات</w:t>
      </w:r>
      <w:r w:rsidR="00B7591C">
        <w:rPr>
          <w:rFonts w:eastAsiaTheme="minorEastAsia" w:hint="cs"/>
          <w:spacing w:val="-4"/>
          <w:rtl/>
          <w:lang w:eastAsia="zh-CN" w:bidi="ar-EG"/>
        </w:rPr>
        <w:t>.</w:t>
      </w:r>
    </w:p>
    <w:p w:rsidR="00E17541" w:rsidRPr="00B7591C" w:rsidRDefault="00E17541" w:rsidP="0084071A">
      <w:pPr>
        <w:rPr>
          <w:rFonts w:eastAsiaTheme="minorEastAsia"/>
          <w:spacing w:val="-4"/>
          <w:rtl/>
          <w:lang w:eastAsia="zh-CN" w:bidi="ar-EG"/>
        </w:rPr>
      </w:pPr>
      <w:r>
        <w:rPr>
          <w:lang w:bidi="ar-EG"/>
        </w:rPr>
        <w:t>2.1.8</w:t>
      </w:r>
      <w:r>
        <w:rPr>
          <w:rtl/>
          <w:lang w:bidi="ar-EG"/>
        </w:rPr>
        <w:tab/>
      </w:r>
      <w:r w:rsidR="00B7591C">
        <w:rPr>
          <w:rFonts w:eastAsiaTheme="minorEastAsia" w:hint="cs"/>
          <w:spacing w:val="-4"/>
          <w:rtl/>
          <w:lang w:eastAsia="zh-CN"/>
        </w:rPr>
        <w:t xml:space="preserve">وقام السيد بول ريدوين، </w:t>
      </w:r>
      <w:r w:rsidR="00DF0678">
        <w:rPr>
          <w:rFonts w:eastAsiaTheme="minorEastAsia" w:hint="cs"/>
          <w:spacing w:val="-4"/>
          <w:rtl/>
          <w:lang w:eastAsia="zh-CN"/>
        </w:rPr>
        <w:t xml:space="preserve">من </w:t>
      </w:r>
      <w:r w:rsidR="00B7591C">
        <w:rPr>
          <w:rFonts w:eastAsiaTheme="minorEastAsia" w:hint="cs"/>
          <w:spacing w:val="-4"/>
          <w:rtl/>
          <w:lang w:eastAsia="zh-CN"/>
        </w:rPr>
        <w:t xml:space="preserve">المملكة المتحدة، بالنيابة عن </w:t>
      </w:r>
      <w:r w:rsidR="00B7591C">
        <w:rPr>
          <w:rFonts w:eastAsiaTheme="minorEastAsia"/>
          <w:spacing w:val="-4"/>
          <w:rtl/>
          <w:lang w:eastAsia="zh-CN"/>
        </w:rPr>
        <w:t>فريق المواصفات الصناعي</w:t>
      </w:r>
      <w:r w:rsidR="00B7591C">
        <w:rPr>
          <w:rFonts w:eastAsiaTheme="minorEastAsia" w:hint="cs"/>
          <w:spacing w:val="-4"/>
          <w:rtl/>
          <w:lang w:eastAsia="zh-CN"/>
        </w:rPr>
        <w:t>ة المعني بتوزيع المفاتيح الك</w:t>
      </w:r>
      <w:r w:rsidR="001B0F85">
        <w:rPr>
          <w:rFonts w:eastAsiaTheme="minorEastAsia" w:hint="cs"/>
          <w:spacing w:val="-4"/>
          <w:rtl/>
          <w:lang w:eastAsia="zh-CN"/>
        </w:rPr>
        <w:t>موم</w:t>
      </w:r>
      <w:r w:rsidR="00B7591C">
        <w:rPr>
          <w:rFonts w:eastAsiaTheme="minorEastAsia" w:hint="cs"/>
          <w:spacing w:val="-4"/>
          <w:rtl/>
          <w:lang w:eastAsia="zh-CN"/>
        </w:rPr>
        <w:t>ية</w:t>
      </w:r>
      <w:r w:rsidR="001B0F85">
        <w:rPr>
          <w:rFonts w:eastAsiaTheme="minorEastAsia" w:hint="cs"/>
          <w:spacing w:val="-4"/>
          <w:rtl/>
          <w:lang w:eastAsia="zh-CN"/>
        </w:rPr>
        <w:t xml:space="preserve"> التابع للمعهد الأوروبي لمعايير الاتصالات</w:t>
      </w:r>
      <w:r w:rsidR="001B0F85">
        <w:rPr>
          <w:rFonts w:eastAsiaTheme="minorEastAsia" w:hint="eastAsia"/>
          <w:spacing w:val="-4"/>
          <w:rtl/>
          <w:lang w:eastAsia="zh-CN" w:bidi="ar"/>
        </w:rPr>
        <w:t> </w:t>
      </w:r>
      <w:r w:rsidR="001B0F85">
        <w:rPr>
          <w:rFonts w:eastAsiaTheme="minorEastAsia"/>
          <w:spacing w:val="-4"/>
          <w:lang w:eastAsia="zh-CN" w:bidi="ar"/>
        </w:rPr>
        <w:t>(ETSI ISG QKD)</w:t>
      </w:r>
      <w:r w:rsidR="00B7591C">
        <w:rPr>
          <w:rFonts w:eastAsiaTheme="minorEastAsia" w:hint="cs"/>
          <w:spacing w:val="-4"/>
          <w:rtl/>
          <w:lang w:eastAsia="zh-CN"/>
        </w:rPr>
        <w:t xml:space="preserve">، بتقديم بيان اتصال وارد في الوثيقة </w:t>
      </w:r>
      <w:hyperlink r:id="rId29" w:history="1">
        <w:r w:rsidR="00B7591C" w:rsidRPr="00D64006">
          <w:rPr>
            <w:rStyle w:val="Hyperlink"/>
            <w:rFonts w:asciiTheme="majorBidi" w:hAnsiTheme="majorBidi" w:cstheme="majorBidi"/>
          </w:rPr>
          <w:t>TD406</w:t>
        </w:r>
      </w:hyperlink>
      <w:r w:rsidR="00B7591C" w:rsidRPr="00D64006">
        <w:rPr>
          <w:rStyle w:val="Hyperlink"/>
          <w:rFonts w:asciiTheme="majorBidi" w:hAnsiTheme="majorBidi" w:cstheme="majorBidi"/>
        </w:rPr>
        <w:t>R1</w:t>
      </w:r>
      <w:r w:rsidR="00DF0678">
        <w:rPr>
          <w:rFonts w:eastAsiaTheme="minorEastAsia" w:hint="cs"/>
          <w:spacing w:val="-4"/>
          <w:rtl/>
          <w:lang w:eastAsia="zh-CN"/>
        </w:rPr>
        <w:t>، الذ</w:t>
      </w:r>
      <w:r w:rsidR="00B7591C">
        <w:rPr>
          <w:rFonts w:eastAsiaTheme="minorEastAsia" w:hint="cs"/>
          <w:spacing w:val="-4"/>
          <w:rtl/>
          <w:lang w:eastAsia="zh-CN"/>
        </w:rPr>
        <w:t>ي</w:t>
      </w:r>
      <w:r w:rsidR="00B7591C">
        <w:rPr>
          <w:rFonts w:eastAsiaTheme="minorEastAsia" w:hint="cs"/>
          <w:spacing w:val="-4"/>
          <w:rtl/>
          <w:lang w:eastAsia="zh-CN" w:bidi="ar"/>
        </w:rPr>
        <w:t xml:space="preserve"> </w:t>
      </w:r>
      <w:r w:rsidR="001B0F85">
        <w:rPr>
          <w:rFonts w:eastAsiaTheme="minorEastAsia" w:hint="cs"/>
          <w:spacing w:val="-4"/>
          <w:rtl/>
          <w:lang w:eastAsia="zh-CN"/>
        </w:rPr>
        <w:t xml:space="preserve">يفيد </w:t>
      </w:r>
      <w:r w:rsidR="00B7591C">
        <w:rPr>
          <w:rFonts w:eastAsiaTheme="minorEastAsia" w:hint="cs"/>
          <w:spacing w:val="-4"/>
          <w:rtl/>
          <w:lang w:eastAsia="zh-CN"/>
        </w:rPr>
        <w:t xml:space="preserve">بأن </w:t>
      </w:r>
      <w:r w:rsidR="001B0F85">
        <w:rPr>
          <w:rFonts w:eastAsiaTheme="minorEastAsia" w:hint="cs"/>
          <w:spacing w:val="-4"/>
          <w:rtl/>
          <w:lang w:eastAsia="zh-CN"/>
        </w:rPr>
        <w:t>الفريق</w:t>
      </w:r>
      <w:r w:rsidR="001B0F85">
        <w:rPr>
          <w:rFonts w:eastAsiaTheme="minorEastAsia" w:hint="eastAsia"/>
          <w:spacing w:val="-4"/>
          <w:rtl/>
          <w:lang w:eastAsia="zh-CN"/>
        </w:rPr>
        <w:t> </w:t>
      </w:r>
      <w:r w:rsidR="001B0F85">
        <w:rPr>
          <w:rFonts w:eastAsiaTheme="minorEastAsia"/>
          <w:spacing w:val="-4"/>
          <w:lang w:eastAsia="zh-CN" w:bidi="ar"/>
        </w:rPr>
        <w:t>ETSI ISG QKD</w:t>
      </w:r>
      <w:r w:rsidR="001B0F85">
        <w:rPr>
          <w:rFonts w:eastAsiaTheme="minorEastAsia" w:hint="cs"/>
          <w:spacing w:val="-4"/>
          <w:rtl/>
          <w:lang w:eastAsia="zh-CN" w:bidi="ar"/>
        </w:rPr>
        <w:t xml:space="preserve"> </w:t>
      </w:r>
      <w:r w:rsidR="00B7591C">
        <w:rPr>
          <w:rFonts w:eastAsiaTheme="minorEastAsia" w:hint="cs"/>
          <w:spacing w:val="-4"/>
          <w:rtl/>
          <w:lang w:eastAsia="zh-CN"/>
        </w:rPr>
        <w:t xml:space="preserve">يؤيد بشدة الجهود التي تبذلها لجنتي الدراسات </w:t>
      </w:r>
      <w:r w:rsidR="00B7591C">
        <w:rPr>
          <w:rFonts w:eastAsiaTheme="minorEastAsia"/>
          <w:spacing w:val="-4"/>
          <w:lang w:val="fr-CH" w:eastAsia="zh-CN" w:bidi="ar"/>
        </w:rPr>
        <w:t>13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و</w:t>
      </w:r>
      <w:r w:rsidR="00B7591C">
        <w:rPr>
          <w:rFonts w:eastAsiaTheme="minorEastAsia"/>
          <w:spacing w:val="-4"/>
          <w:lang w:val="fr-CH" w:eastAsia="zh-CN" w:bidi="ar-EG"/>
        </w:rPr>
        <w:t>17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ل</w:t>
      </w:r>
      <w:r w:rsidR="001B0F85">
        <w:rPr>
          <w:rFonts w:eastAsiaTheme="minorEastAsia" w:hint="cs"/>
          <w:spacing w:val="-4"/>
          <w:rtl/>
          <w:lang w:eastAsia="zh-CN" w:bidi="ar-EG"/>
        </w:rPr>
        <w:t xml:space="preserve">قطاع 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تقييس الاتصالات من أجل وضع </w:t>
      </w:r>
      <w:r w:rsidR="001B0F85">
        <w:rPr>
          <w:rFonts w:eastAsiaTheme="minorEastAsia" w:hint="cs"/>
          <w:spacing w:val="-4"/>
          <w:rtl/>
          <w:lang w:eastAsia="zh-CN" w:bidi="ar-EG"/>
        </w:rPr>
        <w:t>ال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معايير </w:t>
      </w:r>
      <w:r w:rsidR="001B0F85">
        <w:rPr>
          <w:rFonts w:eastAsiaTheme="minorEastAsia" w:hint="cs"/>
          <w:spacing w:val="-4"/>
          <w:rtl/>
          <w:lang w:eastAsia="zh-CN" w:bidi="ar-EG"/>
        </w:rPr>
        <w:t xml:space="preserve">بشأن نشر </w:t>
      </w:r>
      <w:r w:rsidR="00B7591C">
        <w:rPr>
          <w:rFonts w:eastAsiaTheme="minorEastAsia" w:hint="cs"/>
          <w:spacing w:val="-4"/>
          <w:rtl/>
          <w:lang w:eastAsia="zh-CN" w:bidi="ar-EG"/>
        </w:rPr>
        <w:t>توزيع المفاتيح الكم</w:t>
      </w:r>
      <w:r w:rsidR="001B0F85">
        <w:rPr>
          <w:rFonts w:eastAsiaTheme="minorEastAsia" w:hint="cs"/>
          <w:spacing w:val="-4"/>
          <w:rtl/>
          <w:lang w:eastAsia="zh-CN" w:bidi="ar-EG"/>
        </w:rPr>
        <w:t>وم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ية </w:t>
      </w:r>
      <w:r w:rsidR="001B0F85">
        <w:rPr>
          <w:rFonts w:eastAsiaTheme="minorEastAsia" w:hint="cs"/>
          <w:spacing w:val="-4"/>
          <w:rtl/>
          <w:lang w:eastAsia="zh-CN" w:bidi="ar-EG"/>
        </w:rPr>
        <w:t xml:space="preserve">وأمنها </w:t>
      </w:r>
      <w:r w:rsidR="00B7591C">
        <w:rPr>
          <w:rFonts w:eastAsiaTheme="minorEastAsia" w:hint="cs"/>
          <w:spacing w:val="-4"/>
          <w:rtl/>
          <w:lang w:eastAsia="zh-CN" w:bidi="ar-EG"/>
        </w:rPr>
        <w:t>في شبكات شركات الاتصالات و</w:t>
      </w:r>
      <w:r w:rsidR="001B0F85">
        <w:rPr>
          <w:rFonts w:eastAsiaTheme="minorEastAsia" w:hint="cs"/>
          <w:spacing w:val="-4"/>
          <w:rtl/>
          <w:lang w:eastAsia="zh-CN" w:bidi="ar-EG"/>
        </w:rPr>
        <w:t>ي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قترح العمل بشكل وثيق مع لجنتي الدراسات </w:t>
      </w:r>
      <w:r w:rsidR="00B7591C">
        <w:rPr>
          <w:rFonts w:eastAsiaTheme="minorEastAsia"/>
          <w:spacing w:val="-4"/>
          <w:lang w:val="fr-CH" w:eastAsia="zh-CN" w:bidi="ar-EG"/>
        </w:rPr>
        <w:t>13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و</w:t>
      </w:r>
      <w:r w:rsidR="00B7591C">
        <w:rPr>
          <w:rFonts w:eastAsiaTheme="minorEastAsia"/>
          <w:spacing w:val="-4"/>
          <w:lang w:val="fr-CH" w:eastAsia="zh-CN" w:bidi="ar-EG"/>
        </w:rPr>
        <w:t>17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في المستقبل. وأشار </w:t>
      </w:r>
      <w:r w:rsidR="00DF0678">
        <w:rPr>
          <w:rFonts w:eastAsiaTheme="minorEastAsia" w:hint="cs"/>
          <w:spacing w:val="-4"/>
          <w:rtl/>
          <w:lang w:eastAsia="zh-CN" w:bidi="ar-EG"/>
        </w:rPr>
        <w:t>السيد</w:t>
      </w:r>
      <w:r w:rsidR="001B0F85">
        <w:rPr>
          <w:rFonts w:eastAsiaTheme="minorEastAsia" w:hint="eastAsia"/>
          <w:spacing w:val="-4"/>
          <w:rtl/>
          <w:lang w:eastAsia="zh-CN" w:bidi="ar-EG"/>
        </w:rPr>
        <w:t> </w:t>
      </w:r>
      <w:r w:rsidR="00DF0678">
        <w:rPr>
          <w:rFonts w:eastAsiaTheme="minorEastAsia" w:hint="cs"/>
          <w:spacing w:val="-4"/>
          <w:rtl/>
          <w:lang w:eastAsia="zh-CN" w:bidi="ar-EG"/>
        </w:rPr>
        <w:t>ريدوين إلى أن خطة العمل ال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فريق </w:t>
      </w:r>
      <w:r w:rsidR="00DF0678">
        <w:rPr>
          <w:rFonts w:eastAsiaTheme="minorEastAsia" w:hint="cs"/>
          <w:spacing w:val="-4"/>
          <w:rtl/>
          <w:lang w:eastAsia="zh-CN" w:bidi="ar-EG"/>
        </w:rPr>
        <w:t>المتخصص المقترح التابع لقطاع تقييس الاتصالات المعني بتكنولوجيا المعلومات الكم</w:t>
      </w:r>
      <w:r w:rsidR="001B0F85">
        <w:rPr>
          <w:rFonts w:eastAsiaTheme="minorEastAsia" w:hint="cs"/>
          <w:spacing w:val="-4"/>
          <w:rtl/>
          <w:lang w:eastAsia="zh-CN" w:bidi="ar-EG"/>
        </w:rPr>
        <w:t>وم</w:t>
      </w:r>
      <w:r w:rsidR="00DF0678">
        <w:rPr>
          <w:rFonts w:eastAsiaTheme="minorEastAsia" w:hint="cs"/>
          <w:spacing w:val="-4"/>
          <w:rtl/>
          <w:lang w:eastAsia="zh-CN" w:bidi="ar-EG"/>
        </w:rPr>
        <w:t>ية</w:t>
      </w:r>
      <w:r w:rsidR="0084071A">
        <w:rPr>
          <w:rFonts w:eastAsiaTheme="minorEastAsia" w:hint="eastAsia"/>
          <w:spacing w:val="-4"/>
          <w:rtl/>
          <w:lang w:eastAsia="zh-CN" w:bidi="ar-EG"/>
        </w:rPr>
        <w:t> </w:t>
      </w:r>
      <w:r w:rsidR="0084071A">
        <w:rPr>
          <w:rFonts w:eastAsiaTheme="minorEastAsia"/>
          <w:spacing w:val="-4"/>
          <w:lang w:eastAsia="zh-CN" w:bidi="ar-EG"/>
        </w:rPr>
        <w:t>(FG</w:t>
      </w:r>
      <w:r w:rsidR="0084071A">
        <w:rPr>
          <w:rFonts w:eastAsiaTheme="minorEastAsia"/>
          <w:spacing w:val="-4"/>
          <w:lang w:eastAsia="zh-CN" w:bidi="ar-EG"/>
        </w:rPr>
        <w:noBreakHyphen/>
        <w:t>QIT4)</w:t>
      </w:r>
      <w:r w:rsidR="0084071A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DF0678">
        <w:rPr>
          <w:rFonts w:eastAsiaTheme="minorEastAsia" w:hint="cs"/>
          <w:spacing w:val="-4"/>
          <w:rtl/>
          <w:lang w:eastAsia="zh-CN" w:bidi="ar-EG"/>
        </w:rPr>
        <w:t xml:space="preserve">من أجل الشبكات يبدو أنها </w:t>
      </w:r>
      <w:r w:rsidR="00B7591C">
        <w:rPr>
          <w:rFonts w:eastAsiaTheme="minorEastAsia" w:hint="cs"/>
          <w:spacing w:val="-4"/>
          <w:rtl/>
          <w:lang w:eastAsia="zh-CN" w:bidi="ar-EG"/>
        </w:rPr>
        <w:t>تكر</w:t>
      </w:r>
      <w:r w:rsidR="001B0F85">
        <w:rPr>
          <w:rFonts w:eastAsiaTheme="minorEastAsia" w:hint="cs"/>
          <w:spacing w:val="-4"/>
          <w:rtl/>
          <w:lang w:eastAsia="zh-CN" w:bidi="ar-EG"/>
        </w:rPr>
        <w:t>ا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ر </w:t>
      </w:r>
      <w:r w:rsidR="001B0F85">
        <w:rPr>
          <w:rFonts w:eastAsiaTheme="minorEastAsia" w:hint="cs"/>
          <w:spacing w:val="-4"/>
          <w:rtl/>
          <w:lang w:eastAsia="zh-CN" w:bidi="ar-EG"/>
        </w:rPr>
        <w:t>ل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خطة عمل </w:t>
      </w:r>
      <w:r w:rsidR="001B0F85">
        <w:rPr>
          <w:rFonts w:eastAsiaTheme="minorEastAsia" w:hint="cs"/>
          <w:spacing w:val="-4"/>
          <w:rtl/>
          <w:lang w:eastAsia="zh-CN"/>
        </w:rPr>
        <w:t xml:space="preserve">الفريق </w:t>
      </w:r>
      <w:r w:rsidR="001B0F85">
        <w:rPr>
          <w:rFonts w:eastAsiaTheme="minorEastAsia"/>
          <w:spacing w:val="-4"/>
          <w:lang w:eastAsia="zh-CN" w:bidi="ar"/>
        </w:rPr>
        <w:t>ETSI ISG QKD</w:t>
      </w:r>
      <w:r w:rsidR="00B7591C">
        <w:rPr>
          <w:rFonts w:eastAsiaTheme="minorEastAsia" w:hint="cs"/>
          <w:spacing w:val="-4"/>
          <w:rtl/>
          <w:lang w:eastAsia="zh-CN" w:bidi="ar"/>
        </w:rPr>
        <w:t xml:space="preserve">. </w:t>
      </w:r>
      <w:r w:rsidR="00B7591C">
        <w:rPr>
          <w:rFonts w:eastAsiaTheme="minorEastAsia" w:hint="cs"/>
          <w:spacing w:val="-4"/>
          <w:rtl/>
          <w:lang w:eastAsia="zh-CN"/>
        </w:rPr>
        <w:t>وط</w:t>
      </w:r>
      <w:r w:rsidR="001B0F85">
        <w:rPr>
          <w:rFonts w:eastAsiaTheme="minorEastAsia" w:hint="cs"/>
          <w:spacing w:val="-4"/>
          <w:rtl/>
          <w:lang w:eastAsia="zh-CN"/>
        </w:rPr>
        <w:t>ا</w:t>
      </w:r>
      <w:r w:rsidR="00B7591C">
        <w:rPr>
          <w:rFonts w:eastAsiaTheme="minorEastAsia" w:hint="cs"/>
          <w:spacing w:val="-4"/>
          <w:rtl/>
          <w:lang w:eastAsia="zh-CN"/>
        </w:rPr>
        <w:t xml:space="preserve">لب </w:t>
      </w:r>
      <w:r w:rsidR="001B0F85">
        <w:rPr>
          <w:rFonts w:eastAsiaTheme="minorEastAsia" w:hint="cs"/>
          <w:spacing w:val="-4"/>
          <w:rtl/>
          <w:lang w:eastAsia="zh-CN"/>
        </w:rPr>
        <w:t xml:space="preserve">الفريق </w:t>
      </w:r>
      <w:r w:rsidR="001B0F85">
        <w:rPr>
          <w:rFonts w:eastAsiaTheme="minorEastAsia"/>
          <w:spacing w:val="-4"/>
          <w:lang w:eastAsia="zh-CN" w:bidi="ar"/>
        </w:rPr>
        <w:t>ETSI ISG QKD</w:t>
      </w:r>
      <w:r w:rsidR="001B0F85">
        <w:rPr>
          <w:rFonts w:eastAsiaTheme="minorEastAsia" w:hint="cs"/>
          <w:spacing w:val="-4"/>
          <w:rtl/>
          <w:lang w:eastAsia="zh-CN" w:bidi="ar"/>
        </w:rPr>
        <w:t xml:space="preserve"> </w:t>
      </w:r>
      <w:r w:rsidR="00B7591C">
        <w:rPr>
          <w:rFonts w:eastAsiaTheme="minorEastAsia" w:hint="cs"/>
          <w:spacing w:val="-4"/>
          <w:rtl/>
          <w:lang w:eastAsia="zh-CN"/>
        </w:rPr>
        <w:t xml:space="preserve">الفريق الاستشاري لتقييس الاتصالات </w:t>
      </w:r>
      <w:r w:rsidR="001B0F85">
        <w:rPr>
          <w:rFonts w:eastAsiaTheme="minorEastAsia" w:hint="cs"/>
          <w:spacing w:val="-4"/>
          <w:rtl/>
          <w:lang w:eastAsia="zh-CN"/>
        </w:rPr>
        <w:t>بعدم إنشاء فريق متخصص</w:t>
      </w:r>
      <w:r w:rsidR="00B7591C">
        <w:rPr>
          <w:rFonts w:eastAsiaTheme="minorEastAsia" w:hint="cs"/>
          <w:spacing w:val="-4"/>
          <w:rtl/>
          <w:lang w:eastAsia="zh-CN"/>
        </w:rPr>
        <w:t xml:space="preserve"> من أجل تكنولوجيا المعلومات الكم</w:t>
      </w:r>
      <w:r w:rsidR="001B0F85">
        <w:rPr>
          <w:rFonts w:eastAsiaTheme="minorEastAsia" w:hint="cs"/>
          <w:spacing w:val="-4"/>
          <w:rtl/>
          <w:lang w:eastAsia="zh-CN"/>
        </w:rPr>
        <w:t>وم</w:t>
      </w:r>
      <w:r w:rsidR="00B7591C">
        <w:rPr>
          <w:rFonts w:eastAsiaTheme="minorEastAsia" w:hint="cs"/>
          <w:spacing w:val="-4"/>
          <w:rtl/>
          <w:lang w:eastAsia="zh-CN"/>
        </w:rPr>
        <w:t xml:space="preserve">ية في الشبكات، بل أن يتعاون </w:t>
      </w:r>
      <w:r w:rsidR="001B0F85">
        <w:rPr>
          <w:rFonts w:eastAsiaTheme="minorEastAsia" w:hint="cs"/>
          <w:spacing w:val="-4"/>
          <w:rtl/>
          <w:lang w:eastAsia="zh-CN"/>
        </w:rPr>
        <w:t xml:space="preserve">بدلاً من ذلك </w:t>
      </w:r>
      <w:r w:rsidR="00B7591C">
        <w:rPr>
          <w:rFonts w:eastAsiaTheme="minorEastAsia" w:hint="cs"/>
          <w:spacing w:val="-4"/>
          <w:rtl/>
          <w:lang w:eastAsia="zh-CN"/>
        </w:rPr>
        <w:t xml:space="preserve">مع </w:t>
      </w:r>
      <w:r w:rsidR="001B0F85">
        <w:rPr>
          <w:rFonts w:eastAsiaTheme="minorEastAsia" w:hint="cs"/>
          <w:spacing w:val="-4"/>
          <w:rtl/>
          <w:lang w:eastAsia="zh-CN"/>
        </w:rPr>
        <w:t>الفريق</w:t>
      </w:r>
      <w:r w:rsidR="007801AC">
        <w:rPr>
          <w:rFonts w:eastAsiaTheme="minorEastAsia" w:hint="eastAsia"/>
          <w:spacing w:val="-4"/>
          <w:rtl/>
          <w:lang w:eastAsia="zh-CN"/>
        </w:rPr>
        <w:t> </w:t>
      </w:r>
      <w:r w:rsidR="001B0F85">
        <w:rPr>
          <w:rFonts w:eastAsiaTheme="minorEastAsia"/>
          <w:spacing w:val="-4"/>
          <w:lang w:eastAsia="zh-CN" w:bidi="ar"/>
        </w:rPr>
        <w:t>ETSI ISG QKD</w:t>
      </w:r>
      <w:r w:rsidR="001B0F85">
        <w:rPr>
          <w:rFonts w:eastAsiaTheme="minorEastAsia" w:hint="cs"/>
          <w:spacing w:val="-4"/>
          <w:rtl/>
          <w:lang w:eastAsia="zh-CN" w:bidi="ar"/>
        </w:rPr>
        <w:t xml:space="preserve"> </w:t>
      </w:r>
      <w:r w:rsidR="00B7591C">
        <w:rPr>
          <w:rFonts w:eastAsiaTheme="minorEastAsia" w:hint="cs"/>
          <w:spacing w:val="-4"/>
          <w:rtl/>
          <w:lang w:eastAsia="zh-CN"/>
        </w:rPr>
        <w:t>بغية تحقيق</w:t>
      </w:r>
      <w:r w:rsidR="00DF0678" w:rsidRPr="00DF0678">
        <w:rPr>
          <w:rFonts w:eastAsiaTheme="minorEastAsia" w:hint="cs"/>
          <w:spacing w:val="-4"/>
          <w:rtl/>
          <w:lang w:eastAsia="zh-CN" w:bidi="ar"/>
        </w:rPr>
        <w:t xml:space="preserve"> </w:t>
      </w:r>
      <w:r w:rsidR="001B0F85">
        <w:rPr>
          <w:rFonts w:eastAsiaTheme="minorEastAsia" w:hint="cs"/>
          <w:spacing w:val="-4"/>
          <w:rtl/>
          <w:lang w:eastAsia="zh-CN"/>
        </w:rPr>
        <w:t>أقصى تقدم ممكن في هذا المجال</w:t>
      </w:r>
      <w:r w:rsidR="00B7591C">
        <w:rPr>
          <w:rFonts w:eastAsiaTheme="minorEastAsia" w:hint="cs"/>
          <w:spacing w:val="-4"/>
          <w:rtl/>
          <w:lang w:eastAsia="zh-CN" w:bidi="ar"/>
        </w:rPr>
        <w:t>.</w:t>
      </w:r>
    </w:p>
    <w:p w:rsidR="00E17541" w:rsidRDefault="00E17541" w:rsidP="001B0F85">
      <w:pPr>
        <w:rPr>
          <w:rtl/>
          <w:lang w:bidi="ar-EG"/>
        </w:rPr>
      </w:pPr>
      <w:r>
        <w:rPr>
          <w:lang w:bidi="ar-EG"/>
        </w:rPr>
        <w:t>3.1.8</w:t>
      </w:r>
      <w:r>
        <w:rPr>
          <w:rtl/>
          <w:lang w:bidi="ar-EG"/>
        </w:rPr>
        <w:tab/>
      </w:r>
      <w:r w:rsidR="00B7591C" w:rsidRPr="00FA13AE">
        <w:rPr>
          <w:rFonts w:eastAsiaTheme="minorEastAsia" w:hint="cs"/>
          <w:spacing w:val="-4"/>
          <w:rtl/>
          <w:lang w:eastAsia="zh-CN"/>
        </w:rPr>
        <w:t>و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وافق الفريق الاستشاري لتقييس الاتصالات على إنشاء فريق مخصص معني </w:t>
      </w:r>
      <w:r w:rsidR="001B0F85">
        <w:rPr>
          <w:rFonts w:eastAsiaTheme="minorEastAsia" w:hint="cs"/>
          <w:spacing w:val="-4"/>
          <w:rtl/>
          <w:lang w:eastAsia="zh-CN" w:bidi="ar-EG"/>
        </w:rPr>
        <w:t xml:space="preserve">بالتكنولوجيا الكمومية </w:t>
      </w:r>
      <w:r w:rsidR="00B7591C">
        <w:rPr>
          <w:rFonts w:eastAsiaTheme="minorEastAsia"/>
          <w:spacing w:val="-4"/>
          <w:lang w:val="fr-CH" w:eastAsia="zh-CN" w:bidi="ar-EG"/>
        </w:rPr>
        <w:t>(AHG-quantum)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1B0F85">
        <w:rPr>
          <w:rFonts w:eastAsiaTheme="minorEastAsia" w:hint="cs"/>
          <w:spacing w:val="-4"/>
          <w:rtl/>
          <w:lang w:eastAsia="zh-CN" w:bidi="ar-EG"/>
        </w:rPr>
        <w:t xml:space="preserve">برئاسة </w:t>
      </w:r>
      <w:r w:rsidR="00B7591C">
        <w:rPr>
          <w:rFonts w:eastAsiaTheme="minorEastAsia" w:hint="cs"/>
          <w:spacing w:val="-4"/>
          <w:rtl/>
          <w:lang w:eastAsia="zh-CN" w:bidi="ar-EG"/>
        </w:rPr>
        <w:t>السيد أرنو تادي، شركة</w:t>
      </w:r>
      <w:r w:rsidR="00891E20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891E20">
        <w:rPr>
          <w:rFonts w:eastAsiaTheme="minorEastAsia"/>
          <w:spacing w:val="-4"/>
          <w:lang w:val="fr-CH" w:eastAsia="zh-CN" w:bidi="ar-EG"/>
        </w:rPr>
        <w:t>Symantec</w:t>
      </w:r>
      <w:r w:rsidR="00B7591C">
        <w:rPr>
          <w:rFonts w:eastAsiaTheme="minorEastAsia" w:hint="cs"/>
          <w:spacing w:val="-4"/>
          <w:rtl/>
          <w:lang w:eastAsia="zh-CN" w:bidi="ar-EG"/>
        </w:rPr>
        <w:t>، وط</w:t>
      </w:r>
      <w:r w:rsidR="001B0F85">
        <w:rPr>
          <w:rFonts w:eastAsiaTheme="minorEastAsia" w:hint="cs"/>
          <w:spacing w:val="-4"/>
          <w:rtl/>
          <w:lang w:eastAsia="zh-CN" w:bidi="ar-EG"/>
        </w:rPr>
        <w:t>ا</w:t>
      </w:r>
      <w:r w:rsidR="00B7591C">
        <w:rPr>
          <w:rFonts w:eastAsiaTheme="minorEastAsia" w:hint="cs"/>
          <w:spacing w:val="-4"/>
          <w:rtl/>
          <w:lang w:eastAsia="zh-CN" w:bidi="ar-EG"/>
        </w:rPr>
        <w:t>لب</w:t>
      </w:r>
      <w:r w:rsidR="001B0F85">
        <w:rPr>
          <w:rFonts w:eastAsiaTheme="minorEastAsia" w:hint="cs"/>
          <w:spacing w:val="-4"/>
          <w:rtl/>
          <w:lang w:eastAsia="zh-CN" w:bidi="ar-EG"/>
        </w:rPr>
        <w:t>ه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1B0F85">
        <w:rPr>
          <w:rFonts w:eastAsiaTheme="minorEastAsia" w:hint="cs"/>
          <w:spacing w:val="-4"/>
          <w:rtl/>
          <w:lang w:eastAsia="zh-CN" w:bidi="ar-EG"/>
        </w:rPr>
        <w:t xml:space="preserve">بدراسة نطاق 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أهمية/مسؤولية قطاع تقييس الاتصالات في </w:t>
      </w:r>
      <w:r w:rsidR="001B0F85">
        <w:rPr>
          <w:rFonts w:eastAsiaTheme="minorEastAsia" w:hint="cs"/>
          <w:spacing w:val="-4"/>
          <w:rtl/>
          <w:lang w:eastAsia="zh-CN" w:bidi="ar-EG"/>
        </w:rPr>
        <w:t xml:space="preserve">المسائل المتعلقة بالكمومية </w:t>
      </w:r>
      <w:r w:rsidR="00B7591C">
        <w:rPr>
          <w:rFonts w:eastAsiaTheme="minorEastAsia" w:hint="cs"/>
          <w:spacing w:val="-4"/>
          <w:rtl/>
          <w:lang w:eastAsia="zh-CN" w:bidi="ar-EG"/>
        </w:rPr>
        <w:t>وأن يناقش الخيارات من أجل المضي قدماً في العمل.</w:t>
      </w:r>
    </w:p>
    <w:p w:rsidR="00E17541" w:rsidRDefault="00E17541" w:rsidP="001B0F85">
      <w:pPr>
        <w:rPr>
          <w:rtl/>
          <w:lang w:bidi="ar-EG"/>
        </w:rPr>
      </w:pPr>
      <w:r>
        <w:rPr>
          <w:lang w:bidi="ar-EG"/>
        </w:rPr>
        <w:lastRenderedPageBreak/>
        <w:t>4.1.8</w:t>
      </w:r>
      <w:r>
        <w:rPr>
          <w:rtl/>
          <w:lang w:bidi="ar-EG"/>
        </w:rPr>
        <w:tab/>
      </w:r>
      <w:r w:rsidR="00B7591C" w:rsidRPr="00FA13AE">
        <w:rPr>
          <w:rFonts w:eastAsiaTheme="minorEastAsia" w:hint="cs"/>
          <w:spacing w:val="-4"/>
          <w:rtl/>
          <w:lang w:eastAsia="zh-CN"/>
        </w:rPr>
        <w:t>و</w:t>
      </w:r>
      <w:r w:rsidR="00B7591C">
        <w:rPr>
          <w:rFonts w:eastAsiaTheme="minorEastAsia" w:hint="cs"/>
          <w:spacing w:val="-4"/>
          <w:rtl/>
          <w:lang w:eastAsia="zh-CN"/>
        </w:rPr>
        <w:t xml:space="preserve">عرض السيد 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أرنو تادي، رئيس الفريق </w:t>
      </w:r>
      <w:r w:rsidR="001B0F85">
        <w:rPr>
          <w:rFonts w:eastAsiaTheme="minorEastAsia"/>
          <w:spacing w:val="-4"/>
          <w:lang w:val="fr-CH" w:eastAsia="zh-CN" w:bidi="ar-EG"/>
        </w:rPr>
        <w:t>AHG-quantum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، تقرير الفريق </w:t>
      </w:r>
      <w:r w:rsidR="00891E20">
        <w:rPr>
          <w:rFonts w:eastAsiaTheme="minorEastAsia" w:hint="cs"/>
          <w:spacing w:val="-4"/>
          <w:rtl/>
          <w:lang w:eastAsia="zh-CN" w:bidi="ar-EG"/>
        </w:rPr>
        <w:t>الذي يرد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في الوثيقة </w:t>
      </w:r>
      <w:hyperlink r:id="rId30" w:history="1">
        <w:r w:rsidR="00B7591C" w:rsidRPr="009D5EAD">
          <w:rPr>
            <w:rStyle w:val="Hyperlink"/>
            <w:rFonts w:asciiTheme="majorBidi" w:hAnsiTheme="majorBidi" w:cstheme="majorBidi"/>
            <w:szCs w:val="22"/>
          </w:rPr>
          <w:t>TD443</w:t>
        </w:r>
      </w:hyperlink>
      <w:r w:rsidR="00B7591C">
        <w:rPr>
          <w:rFonts w:eastAsiaTheme="minorEastAsia" w:hint="cs"/>
          <w:spacing w:val="-4"/>
          <w:rtl/>
          <w:lang w:eastAsia="zh-CN" w:bidi="ar-EG"/>
        </w:rPr>
        <w:t>. وذكر أنه لم</w:t>
      </w:r>
      <w:r w:rsidR="001B0F85">
        <w:rPr>
          <w:rFonts w:eastAsiaTheme="minorEastAsia" w:hint="eastAsia"/>
          <w:spacing w:val="-4"/>
          <w:rtl/>
          <w:lang w:eastAsia="zh-CN" w:bidi="ar-EG"/>
        </w:rPr>
        <w:t> </w:t>
      </w:r>
      <w:r w:rsidR="001B0F85">
        <w:rPr>
          <w:rFonts w:eastAsiaTheme="minorEastAsia" w:hint="cs"/>
          <w:spacing w:val="-4"/>
          <w:rtl/>
          <w:lang w:eastAsia="zh-CN" w:bidi="ar-EG"/>
        </w:rPr>
        <w:t xml:space="preserve">يتم 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التوصل إلى توافق في الآراء من أجل إنشاء فريق متخصص وفقاً للصيغة المراجعة من الاختصاصات الواردة في </w:t>
      </w:r>
      <w:r w:rsidR="00891E20">
        <w:rPr>
          <w:rFonts w:eastAsiaTheme="minorEastAsia" w:hint="cs"/>
          <w:spacing w:val="-4"/>
          <w:rtl/>
          <w:lang w:eastAsia="zh-CN" w:bidi="ar-EG"/>
        </w:rPr>
        <w:t>(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الوثيقة </w:t>
      </w:r>
      <w:hyperlink r:id="rId31" w:history="1">
        <w:r w:rsidR="00B7591C" w:rsidRPr="00D64006">
          <w:rPr>
            <w:rStyle w:val="Hyperlink"/>
            <w:rFonts w:cstheme="majorBidi"/>
          </w:rPr>
          <w:t>TD433R1</w:t>
        </w:r>
      </w:hyperlink>
      <w:r w:rsidR="00891E20">
        <w:rPr>
          <w:rFonts w:eastAsiaTheme="minorEastAsia" w:hint="cs"/>
          <w:spacing w:val="-4"/>
          <w:rtl/>
          <w:lang w:eastAsia="zh-CN" w:bidi="ar-EG"/>
        </w:rPr>
        <w:t>).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وعرض عدداً من التوصيات في</w:t>
      </w:r>
      <w:r w:rsidR="00891E20" w:rsidRPr="00891E20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891E20">
        <w:rPr>
          <w:rFonts w:eastAsiaTheme="minorEastAsia" w:hint="cs"/>
          <w:spacing w:val="-4"/>
          <w:rtl/>
          <w:lang w:eastAsia="zh-CN" w:bidi="ar-EG"/>
        </w:rPr>
        <w:t xml:space="preserve">القسم </w:t>
      </w:r>
      <w:r w:rsidR="00891E20">
        <w:rPr>
          <w:rFonts w:eastAsiaTheme="minorEastAsia"/>
          <w:spacing w:val="-4"/>
          <w:lang w:val="fr-CH" w:eastAsia="zh-CN" w:bidi="ar-EG"/>
        </w:rPr>
        <w:t>7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891E20">
        <w:rPr>
          <w:rFonts w:eastAsiaTheme="minorEastAsia" w:hint="cs"/>
          <w:spacing w:val="-4"/>
          <w:rtl/>
          <w:lang w:eastAsia="zh-CN" w:bidi="ar-EG"/>
        </w:rPr>
        <w:t xml:space="preserve">من 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الوثيقة </w:t>
      </w:r>
      <w:r w:rsidR="00B7591C" w:rsidRPr="00D64006">
        <w:rPr>
          <w:rFonts w:asciiTheme="majorBidi" w:hAnsiTheme="majorBidi" w:cstheme="majorBidi"/>
        </w:rPr>
        <w:t>TD443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891E20">
        <w:rPr>
          <w:rFonts w:eastAsiaTheme="minorEastAsia" w:hint="cs"/>
          <w:spacing w:val="-4"/>
          <w:rtl/>
          <w:lang w:eastAsia="zh-CN" w:bidi="ar-EG"/>
        </w:rPr>
        <w:t xml:space="preserve">التي </w:t>
      </w:r>
      <w:r w:rsidR="00B7591C">
        <w:rPr>
          <w:rFonts w:eastAsiaTheme="minorEastAsia" w:hint="cs"/>
          <w:spacing w:val="-4"/>
          <w:rtl/>
          <w:lang w:eastAsia="zh-CN" w:bidi="ar-EG"/>
        </w:rPr>
        <w:t>أخذ الفريق الاستشاري لتقييس الاتصالات علماً بها.</w:t>
      </w:r>
    </w:p>
    <w:p w:rsidR="00E17541" w:rsidRDefault="00E17541" w:rsidP="00DC2FAE">
      <w:pPr>
        <w:rPr>
          <w:rtl/>
          <w:lang w:bidi="ar-EG"/>
        </w:rPr>
      </w:pPr>
      <w:r w:rsidRPr="006F64E7">
        <w:rPr>
          <w:lang w:bidi="ar-EG"/>
        </w:rPr>
        <w:t>5.1.8</w:t>
      </w:r>
      <w:r w:rsidRPr="006F64E7">
        <w:rPr>
          <w:rtl/>
          <w:lang w:bidi="ar-EG"/>
        </w:rPr>
        <w:tab/>
      </w:r>
      <w:r w:rsidR="00B7591C" w:rsidRPr="006F64E7">
        <w:rPr>
          <w:rFonts w:eastAsiaTheme="minorEastAsia" w:hint="cs"/>
          <w:spacing w:val="-4"/>
          <w:rtl/>
          <w:lang w:eastAsia="zh-CN"/>
        </w:rPr>
        <w:t xml:space="preserve">وأدلت جمهورية الصين الشعبية ببيان وُوفق على إدراجه في تقرير الاجتماع، انظر </w:t>
      </w:r>
      <w:hyperlink w:anchor="Annex_D" w:history="1">
        <w:r w:rsidR="00B7591C" w:rsidRPr="006F64E7">
          <w:rPr>
            <w:rStyle w:val="Hyperlink"/>
            <w:rFonts w:eastAsiaTheme="minorEastAsia" w:hint="cs"/>
            <w:spacing w:val="-4"/>
            <w:rtl/>
            <w:lang w:eastAsia="zh-CN"/>
          </w:rPr>
          <w:t xml:space="preserve">الملحق </w:t>
        </w:r>
        <w:r w:rsidR="00DC2FAE" w:rsidRPr="006F64E7">
          <w:rPr>
            <w:rStyle w:val="Hyperlink"/>
            <w:rFonts w:eastAsiaTheme="minorEastAsia"/>
            <w:spacing w:val="-4"/>
            <w:lang w:val="fr-CH" w:eastAsia="zh-CN"/>
          </w:rPr>
          <w:t>D</w:t>
        </w:r>
      </w:hyperlink>
      <w:r w:rsidR="00B7591C" w:rsidRPr="006F64E7">
        <w:rPr>
          <w:rFonts w:eastAsiaTheme="minorEastAsia" w:hint="cs"/>
          <w:spacing w:val="-4"/>
          <w:rtl/>
          <w:lang w:eastAsia="zh-CN" w:bidi="ar-EG"/>
        </w:rPr>
        <w:t>.</w:t>
      </w:r>
    </w:p>
    <w:p w:rsidR="00E17541" w:rsidRDefault="00E17541" w:rsidP="00B7591C">
      <w:pPr>
        <w:rPr>
          <w:rtl/>
          <w:lang w:bidi="ar-EG"/>
        </w:rPr>
      </w:pPr>
      <w:r>
        <w:rPr>
          <w:lang w:bidi="ar-EG"/>
        </w:rPr>
        <w:t>6.1.8</w:t>
      </w:r>
      <w:r>
        <w:rPr>
          <w:rtl/>
          <w:lang w:bidi="ar-EG"/>
        </w:rPr>
        <w:tab/>
      </w:r>
      <w:r w:rsidR="00B7591C" w:rsidRPr="00FA13AE">
        <w:rPr>
          <w:rFonts w:eastAsiaTheme="minorEastAsia" w:hint="cs"/>
          <w:spacing w:val="-4"/>
          <w:rtl/>
          <w:lang w:eastAsia="zh-CN"/>
        </w:rPr>
        <w:t>و</w:t>
      </w:r>
      <w:r w:rsidR="00B7591C">
        <w:rPr>
          <w:rFonts w:eastAsiaTheme="minorEastAsia" w:hint="cs"/>
          <w:spacing w:val="-4"/>
          <w:rtl/>
          <w:lang w:eastAsia="zh-CN"/>
        </w:rPr>
        <w:t>أخذ الفريق الاستشاري لتقييس الاتصالات علماً بهذا التقرير وشكر السيد أرنو تادي على قيادته. وشكر الفريق الاستشاري</w:t>
      </w:r>
      <w:r w:rsidR="00DC2FAE">
        <w:rPr>
          <w:rFonts w:eastAsiaTheme="minorEastAsia" w:hint="cs"/>
          <w:spacing w:val="-4"/>
          <w:rtl/>
          <w:lang w:eastAsia="zh-CN" w:bidi="ar-EG"/>
        </w:rPr>
        <w:t xml:space="preserve"> لتقييس الاتصالات</w:t>
      </w:r>
      <w:r w:rsidR="00B7591C">
        <w:rPr>
          <w:rFonts w:eastAsiaTheme="minorEastAsia" w:hint="cs"/>
          <w:spacing w:val="-4"/>
          <w:rtl/>
          <w:lang w:eastAsia="zh-CN"/>
        </w:rPr>
        <w:t xml:space="preserve"> الصين على مبادرتها ومساهمتها.</w:t>
      </w:r>
    </w:p>
    <w:p w:rsidR="00E17541" w:rsidRDefault="00E17541" w:rsidP="005453F6">
      <w:pPr>
        <w:rPr>
          <w:rtl/>
          <w:lang w:bidi="ar-EG"/>
        </w:rPr>
      </w:pPr>
      <w:r>
        <w:rPr>
          <w:lang w:bidi="ar-EG"/>
        </w:rPr>
        <w:t>7.1.8</w:t>
      </w:r>
      <w:r>
        <w:rPr>
          <w:rtl/>
          <w:lang w:bidi="ar-EG"/>
        </w:rPr>
        <w:tab/>
      </w:r>
      <w:r w:rsidR="00B7591C" w:rsidRPr="00FA13AE">
        <w:rPr>
          <w:rFonts w:eastAsiaTheme="minorEastAsia" w:hint="cs"/>
          <w:spacing w:val="-4"/>
          <w:rtl/>
          <w:lang w:eastAsia="zh-CN"/>
        </w:rPr>
        <w:t>و</w:t>
      </w:r>
      <w:r w:rsidR="00B7591C">
        <w:rPr>
          <w:rFonts w:eastAsiaTheme="minorEastAsia" w:hint="cs"/>
          <w:spacing w:val="-4"/>
          <w:rtl/>
          <w:lang w:eastAsia="zh-CN"/>
        </w:rPr>
        <w:t>اعترف الفريق الاستشاري لتقييس الاتصالات بأهمية</w:t>
      </w:r>
      <w:r w:rsidR="00814241">
        <w:rPr>
          <w:rFonts w:eastAsiaTheme="minorEastAsia" w:hint="cs"/>
          <w:spacing w:val="-4"/>
          <w:rtl/>
          <w:lang w:eastAsia="zh-CN"/>
        </w:rPr>
        <w:t xml:space="preserve"> </w:t>
      </w:r>
      <w:r w:rsidR="001B0F85">
        <w:rPr>
          <w:rFonts w:eastAsiaTheme="minorEastAsia" w:hint="cs"/>
          <w:spacing w:val="-4"/>
          <w:rtl/>
          <w:lang w:eastAsia="zh-CN"/>
        </w:rPr>
        <w:t xml:space="preserve">الموضوع المطروح </w:t>
      </w:r>
      <w:r w:rsidR="00B7591C">
        <w:rPr>
          <w:rFonts w:eastAsiaTheme="minorEastAsia" w:hint="cs"/>
          <w:spacing w:val="-4"/>
          <w:rtl/>
          <w:lang w:eastAsia="zh-CN"/>
        </w:rPr>
        <w:t xml:space="preserve">ووافق على تنظيم ورشة عمل </w:t>
      </w:r>
      <w:r w:rsidR="005453F6">
        <w:rPr>
          <w:rFonts w:eastAsiaTheme="minorEastAsia" w:hint="cs"/>
          <w:spacing w:val="-4"/>
          <w:rtl/>
          <w:lang w:eastAsia="zh-CN"/>
        </w:rPr>
        <w:t xml:space="preserve">للاتحاد بشأن التكنولوجيا الكمومية </w:t>
      </w:r>
      <w:r w:rsidR="00B7591C">
        <w:rPr>
          <w:rFonts w:eastAsiaTheme="minorEastAsia" w:hint="cs"/>
          <w:spacing w:val="-4"/>
          <w:rtl/>
          <w:lang w:eastAsia="zh-CN"/>
        </w:rPr>
        <w:t>كسبيل للمضي قدماً، وعرضت</w:t>
      </w:r>
      <w:r w:rsidR="00814241">
        <w:rPr>
          <w:rFonts w:eastAsiaTheme="minorEastAsia" w:hint="cs"/>
          <w:spacing w:val="-4"/>
          <w:rtl/>
          <w:lang w:eastAsia="zh-CN"/>
        </w:rPr>
        <w:t xml:space="preserve"> جمهورية</w:t>
      </w:r>
      <w:r w:rsidR="00B7591C">
        <w:rPr>
          <w:rFonts w:eastAsiaTheme="minorEastAsia" w:hint="cs"/>
          <w:spacing w:val="-4"/>
          <w:rtl/>
          <w:lang w:eastAsia="zh-CN"/>
        </w:rPr>
        <w:t xml:space="preserve"> الصين </w:t>
      </w:r>
      <w:r w:rsidR="00814241">
        <w:rPr>
          <w:rFonts w:eastAsiaTheme="minorEastAsia" w:hint="cs"/>
          <w:spacing w:val="-4"/>
          <w:rtl/>
          <w:lang w:eastAsia="zh-CN"/>
        </w:rPr>
        <w:t xml:space="preserve">الشعبية </w:t>
      </w:r>
      <w:r w:rsidR="00B7591C">
        <w:rPr>
          <w:rFonts w:eastAsiaTheme="minorEastAsia" w:hint="cs"/>
          <w:spacing w:val="-4"/>
          <w:rtl/>
          <w:lang w:eastAsia="zh-CN"/>
        </w:rPr>
        <w:t>استضافة ورشة العمل هذه.</w:t>
      </w:r>
    </w:p>
    <w:p w:rsidR="00E17541" w:rsidRPr="006958FC" w:rsidRDefault="00E17541" w:rsidP="005453F6">
      <w:pPr>
        <w:rPr>
          <w:spacing w:val="2"/>
          <w:rtl/>
          <w:lang w:bidi="ar-EG"/>
        </w:rPr>
      </w:pPr>
      <w:r w:rsidRPr="006958FC">
        <w:rPr>
          <w:spacing w:val="2"/>
          <w:lang w:bidi="ar-EG"/>
        </w:rPr>
        <w:t>8.1.8</w:t>
      </w:r>
      <w:r w:rsidRPr="006958FC">
        <w:rPr>
          <w:spacing w:val="2"/>
          <w:rtl/>
          <w:lang w:bidi="ar-EG"/>
        </w:rPr>
        <w:tab/>
      </w:r>
      <w:r w:rsidR="00B7591C" w:rsidRPr="006958FC">
        <w:rPr>
          <w:rFonts w:eastAsiaTheme="minorEastAsia" w:hint="cs"/>
          <w:spacing w:val="2"/>
          <w:rtl/>
          <w:lang w:eastAsia="zh-CN"/>
        </w:rPr>
        <w:t xml:space="preserve">واقترحت جمهورية الصين الشعبية أن يتواصل الفريق الاستشاري لتقييس الاتصالات مع لجان دراسات قطاع تقييس الاتصالات </w:t>
      </w:r>
      <w:r w:rsidR="00814241" w:rsidRPr="006958FC">
        <w:rPr>
          <w:rFonts w:eastAsiaTheme="minorEastAsia" w:hint="cs"/>
          <w:spacing w:val="2"/>
          <w:rtl/>
          <w:lang w:eastAsia="zh-CN"/>
        </w:rPr>
        <w:t xml:space="preserve">ذات الصلة </w:t>
      </w:r>
      <w:r w:rsidR="00B7591C" w:rsidRPr="006958FC">
        <w:rPr>
          <w:rFonts w:eastAsiaTheme="minorEastAsia" w:hint="cs"/>
          <w:spacing w:val="2"/>
          <w:rtl/>
          <w:lang w:eastAsia="zh-CN"/>
        </w:rPr>
        <w:t xml:space="preserve">بشأن الفريق </w:t>
      </w:r>
      <w:r w:rsidR="00814241" w:rsidRPr="006958FC">
        <w:rPr>
          <w:rFonts w:eastAsiaTheme="minorEastAsia" w:hint="cs"/>
          <w:spacing w:val="2"/>
          <w:rtl/>
          <w:lang w:eastAsia="zh-CN" w:bidi="ar-EG"/>
        </w:rPr>
        <w:t xml:space="preserve">المتخصص </w:t>
      </w:r>
      <w:r w:rsidR="005453F6" w:rsidRPr="006958FC">
        <w:rPr>
          <w:bCs/>
          <w:spacing w:val="2"/>
        </w:rPr>
        <w:t>FG-QIT4N</w:t>
      </w:r>
      <w:r w:rsidR="005453F6" w:rsidRPr="006958FC">
        <w:rPr>
          <w:rFonts w:hint="cs"/>
          <w:bCs/>
          <w:spacing w:val="2"/>
          <w:rtl/>
        </w:rPr>
        <w:t xml:space="preserve"> </w:t>
      </w:r>
      <w:r w:rsidR="00814241" w:rsidRPr="006958FC">
        <w:rPr>
          <w:rFonts w:eastAsiaTheme="minorEastAsia" w:hint="cs"/>
          <w:spacing w:val="2"/>
          <w:rtl/>
          <w:lang w:eastAsia="zh-CN" w:bidi="ar-EG"/>
        </w:rPr>
        <w:t>المقترح،</w:t>
      </w:r>
      <w:r w:rsidR="00814241" w:rsidRPr="006958FC">
        <w:rPr>
          <w:rFonts w:eastAsiaTheme="minorEastAsia" w:hint="cs"/>
          <w:spacing w:val="2"/>
          <w:rtl/>
          <w:lang w:eastAsia="zh-CN"/>
        </w:rPr>
        <w:t xml:space="preserve"> </w:t>
      </w:r>
      <w:r w:rsidR="00B7591C" w:rsidRPr="006958FC">
        <w:rPr>
          <w:rFonts w:eastAsiaTheme="minorEastAsia" w:hint="cs"/>
          <w:spacing w:val="2"/>
          <w:rtl/>
          <w:lang w:eastAsia="zh-CN"/>
        </w:rPr>
        <w:t xml:space="preserve">بغية </w:t>
      </w:r>
      <w:r w:rsidR="005453F6" w:rsidRPr="006958FC">
        <w:rPr>
          <w:rFonts w:eastAsiaTheme="minorEastAsia" w:hint="cs"/>
          <w:spacing w:val="2"/>
          <w:rtl/>
          <w:lang w:eastAsia="zh-CN"/>
        </w:rPr>
        <w:t>التماس الآراء المحتملة</w:t>
      </w:r>
      <w:r w:rsidR="00B7591C" w:rsidRPr="006958FC">
        <w:rPr>
          <w:rFonts w:eastAsiaTheme="minorEastAsia" w:hint="cs"/>
          <w:spacing w:val="2"/>
          <w:rtl/>
          <w:lang w:eastAsia="zh-CN"/>
        </w:rPr>
        <w:t>.</w:t>
      </w:r>
      <w:r w:rsidR="00814241" w:rsidRPr="006958FC">
        <w:rPr>
          <w:rFonts w:eastAsiaTheme="minorEastAsia" w:hint="cs"/>
          <w:spacing w:val="2"/>
          <w:rtl/>
          <w:lang w:eastAsia="zh-CN"/>
        </w:rPr>
        <w:t xml:space="preserve"> واقترحت جمهورية الصين الشعبية أيضاً إدراج المساهمة </w:t>
      </w:r>
      <w:r w:rsidR="00814241" w:rsidRPr="006958FC">
        <w:rPr>
          <w:rFonts w:eastAsiaTheme="minorEastAsia"/>
          <w:spacing w:val="2"/>
          <w:lang w:val="fr-CH" w:eastAsia="zh-CN"/>
        </w:rPr>
        <w:t>C054</w:t>
      </w:r>
      <w:r w:rsidR="00814241" w:rsidRPr="006958FC">
        <w:rPr>
          <w:rFonts w:eastAsiaTheme="minorEastAsia" w:hint="cs"/>
          <w:spacing w:val="2"/>
          <w:rtl/>
          <w:lang w:eastAsia="zh-CN" w:bidi="ar-EG"/>
        </w:rPr>
        <w:t xml:space="preserve"> في القائمة المتجددة من أجل </w:t>
      </w:r>
      <w:r w:rsidR="005453F6" w:rsidRPr="006958FC">
        <w:rPr>
          <w:rFonts w:eastAsiaTheme="minorEastAsia" w:hint="cs"/>
          <w:spacing w:val="2"/>
          <w:rtl/>
          <w:lang w:eastAsia="zh-CN" w:bidi="ar-EG"/>
        </w:rPr>
        <w:t>مواصلة النقاش</w:t>
      </w:r>
      <w:r w:rsidR="00814241" w:rsidRPr="006958FC">
        <w:rPr>
          <w:rFonts w:eastAsiaTheme="minorEastAsia" w:hint="cs"/>
          <w:spacing w:val="2"/>
          <w:rtl/>
          <w:lang w:eastAsia="zh-CN" w:bidi="ar-EG"/>
        </w:rPr>
        <w:t>. ووافق الفريق الاستشاري لتقييس الاتصالات على هذه المقترحات.</w:t>
      </w:r>
    </w:p>
    <w:p w:rsidR="00E17541" w:rsidRDefault="00E17541" w:rsidP="005453F6">
      <w:pPr>
        <w:rPr>
          <w:rtl/>
          <w:lang w:bidi="ar-EG"/>
        </w:rPr>
      </w:pPr>
      <w:r>
        <w:rPr>
          <w:lang w:bidi="ar-EG"/>
        </w:rPr>
        <w:t>9.1.8</w:t>
      </w:r>
      <w:r>
        <w:rPr>
          <w:rtl/>
          <w:lang w:bidi="ar-EG"/>
        </w:rPr>
        <w:tab/>
      </w:r>
      <w:r w:rsidR="00B7591C" w:rsidRPr="00FA13AE">
        <w:rPr>
          <w:rFonts w:eastAsiaTheme="minorEastAsia" w:hint="cs"/>
          <w:spacing w:val="-4"/>
          <w:rtl/>
          <w:lang w:eastAsia="zh-CN"/>
        </w:rPr>
        <w:t>و</w:t>
      </w:r>
      <w:r w:rsidR="00B7591C">
        <w:rPr>
          <w:rFonts w:eastAsiaTheme="minorEastAsia" w:hint="cs"/>
          <w:spacing w:val="-4"/>
          <w:rtl/>
          <w:lang w:eastAsia="zh-CN"/>
        </w:rPr>
        <w:t xml:space="preserve">حث الفريق الاستشاري لتقييس الاتصالات أعضاء </w:t>
      </w:r>
      <w:r w:rsidR="005453F6">
        <w:rPr>
          <w:rFonts w:eastAsiaTheme="minorEastAsia" w:hint="cs"/>
          <w:spacing w:val="-4"/>
          <w:rtl/>
          <w:lang w:eastAsia="zh-CN"/>
        </w:rPr>
        <w:t>ال</w:t>
      </w:r>
      <w:r w:rsidR="00B7591C">
        <w:rPr>
          <w:rFonts w:eastAsiaTheme="minorEastAsia" w:hint="cs"/>
          <w:spacing w:val="-4"/>
          <w:rtl/>
          <w:lang w:eastAsia="zh-CN"/>
        </w:rPr>
        <w:t xml:space="preserve">قطاع على تقديم مساهمات إلى لجان الدراسات </w:t>
      </w:r>
      <w:r w:rsidR="005453F6">
        <w:rPr>
          <w:rFonts w:eastAsiaTheme="minorEastAsia"/>
          <w:spacing w:val="-4"/>
          <w:lang w:val="fr-CH" w:eastAsia="zh-CN"/>
        </w:rPr>
        <w:t>2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و</w:t>
      </w:r>
      <w:r w:rsidR="00B7591C">
        <w:rPr>
          <w:rFonts w:eastAsiaTheme="minorEastAsia"/>
          <w:spacing w:val="-4"/>
          <w:lang w:val="fr-CH" w:eastAsia="zh-CN" w:bidi="ar-EG"/>
        </w:rPr>
        <w:t>13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و</w:t>
      </w:r>
      <w:r w:rsidR="00B7591C">
        <w:rPr>
          <w:rFonts w:eastAsiaTheme="minorEastAsia"/>
          <w:spacing w:val="-4"/>
          <w:lang w:eastAsia="zh-CN" w:bidi="ar-EG"/>
        </w:rPr>
        <w:t>17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814241">
        <w:rPr>
          <w:rFonts w:eastAsiaTheme="minorEastAsia" w:hint="cs"/>
          <w:spacing w:val="-4"/>
          <w:rtl/>
          <w:lang w:eastAsia="zh-CN" w:bidi="ar-EG"/>
        </w:rPr>
        <w:t xml:space="preserve">التابعة لقطاع تقييس الاتصالات 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بشأن المواضيع المتعلقة </w:t>
      </w:r>
      <w:r w:rsidR="005453F6">
        <w:rPr>
          <w:rFonts w:eastAsiaTheme="minorEastAsia" w:hint="cs"/>
          <w:spacing w:val="-4"/>
          <w:rtl/>
          <w:lang w:eastAsia="zh-CN" w:bidi="ar-EG"/>
        </w:rPr>
        <w:t xml:space="preserve">بالتكنولوجيا الكمومية </w:t>
      </w:r>
      <w:r w:rsidR="00B7591C">
        <w:rPr>
          <w:rFonts w:eastAsiaTheme="minorEastAsia" w:hint="cs"/>
          <w:spacing w:val="-4"/>
          <w:rtl/>
          <w:lang w:eastAsia="zh-CN" w:bidi="ar-EG"/>
        </w:rPr>
        <w:t>وفقاً لاختصاصات لجان الدراسات هذه.</w:t>
      </w:r>
    </w:p>
    <w:p w:rsidR="00E17541" w:rsidRDefault="00E17541" w:rsidP="00E17541">
      <w:pPr>
        <w:pStyle w:val="Heading2"/>
        <w:rPr>
          <w:rFonts w:eastAsiaTheme="minorEastAsia"/>
          <w:rtl/>
          <w:lang w:eastAsia="zh-CN" w:bidi="ar"/>
        </w:rPr>
      </w:pPr>
      <w:bookmarkStart w:id="34" w:name="_Toc536023835"/>
      <w:r>
        <w:t>2.8</w:t>
      </w:r>
      <w:r>
        <w:rPr>
          <w:rtl/>
        </w:rPr>
        <w:tab/>
      </w:r>
      <w:r w:rsidRPr="005703BB">
        <w:rPr>
          <w:rFonts w:eastAsiaTheme="minorEastAsia"/>
          <w:rtl/>
          <w:lang w:eastAsia="zh-CN"/>
        </w:rPr>
        <w:t>الفريق المتخصص التابع لقطاع تقييس الاتصالات</w:t>
      </w:r>
      <w:r w:rsidRPr="005703BB">
        <w:rPr>
          <w:rFonts w:eastAsiaTheme="minorEastAsia" w:hint="cs"/>
          <w:rtl/>
          <w:lang w:eastAsia="zh-CN"/>
        </w:rPr>
        <w:t xml:space="preserve"> و</w:t>
      </w:r>
      <w:r w:rsidRPr="005703BB">
        <w:rPr>
          <w:rFonts w:eastAsiaTheme="minorEastAsia"/>
          <w:rtl/>
          <w:lang w:eastAsia="zh-CN"/>
        </w:rPr>
        <w:t>المعني بتطبيق تكنولوجيا سجل الحسابات الموزع</w:t>
      </w:r>
      <w:r w:rsidRPr="005703BB">
        <w:rPr>
          <w:rFonts w:eastAsiaTheme="minorEastAsia" w:hint="eastAsia"/>
          <w:rtl/>
          <w:lang w:eastAsia="zh-CN" w:bidi="ar"/>
        </w:rPr>
        <w:t> </w:t>
      </w:r>
      <w:r w:rsidRPr="005703BB">
        <w:rPr>
          <w:rFonts w:eastAsiaTheme="minorEastAsia"/>
          <w:lang w:eastAsia="zh-CN" w:bidi="ar"/>
        </w:rPr>
        <w:t>(FG-DLT)</w:t>
      </w:r>
      <w:bookmarkEnd w:id="34"/>
    </w:p>
    <w:p w:rsidR="00E17541" w:rsidRDefault="00E17541" w:rsidP="006958FC">
      <w:pPr>
        <w:rPr>
          <w:rFonts w:eastAsiaTheme="minorEastAsia"/>
          <w:spacing w:val="-4"/>
          <w:rtl/>
          <w:lang w:eastAsia="zh-CN"/>
        </w:rPr>
      </w:pPr>
      <w:r>
        <w:rPr>
          <w:lang w:bidi="ar-EG"/>
        </w:rPr>
        <w:t>1.2.8</w:t>
      </w:r>
      <w:r>
        <w:rPr>
          <w:rtl/>
          <w:lang w:bidi="ar-EG"/>
        </w:rPr>
        <w:tab/>
      </w:r>
      <w:r w:rsidR="00B7591C">
        <w:rPr>
          <w:rFonts w:eastAsiaTheme="minorEastAsia" w:hint="cs"/>
          <w:spacing w:val="-4"/>
          <w:rtl/>
          <w:lang w:val="fr-CH" w:eastAsia="zh-CN" w:bidi="ar-EG"/>
        </w:rPr>
        <w:t xml:space="preserve">قام السيد مارتن أدولف، </w:t>
      </w:r>
      <w:r w:rsidR="00275707">
        <w:rPr>
          <w:rFonts w:eastAsiaTheme="minorEastAsia" w:hint="cs"/>
          <w:spacing w:val="-4"/>
          <w:rtl/>
          <w:lang w:val="fr-CH" w:eastAsia="zh-CN" w:bidi="ar-EG"/>
        </w:rPr>
        <w:t xml:space="preserve">من </w:t>
      </w:r>
      <w:r w:rsidR="00B7591C">
        <w:rPr>
          <w:rFonts w:eastAsiaTheme="minorEastAsia" w:hint="cs"/>
          <w:spacing w:val="-4"/>
          <w:rtl/>
          <w:lang w:val="fr-CH" w:eastAsia="zh-CN" w:bidi="ar-EG"/>
        </w:rPr>
        <w:t xml:space="preserve">مكتب تقييس الاتصالات، بالنيابة عن </w:t>
      </w:r>
      <w:r>
        <w:rPr>
          <w:rFonts w:hint="cs"/>
          <w:rtl/>
          <w:lang w:bidi="ar-EG"/>
        </w:rPr>
        <w:t xml:space="preserve">السيد </w:t>
      </w:r>
      <w:r w:rsidRPr="005703BB">
        <w:rPr>
          <w:rFonts w:eastAsiaTheme="minorEastAsia" w:hint="cs"/>
          <w:spacing w:val="-4"/>
          <w:rtl/>
          <w:lang w:eastAsia="zh-CN"/>
        </w:rPr>
        <w:t>ديفيد واترين</w:t>
      </w:r>
      <w:r>
        <w:rPr>
          <w:rFonts w:eastAsiaTheme="minorEastAsia" w:hint="cs"/>
          <w:spacing w:val="-4"/>
          <w:rtl/>
          <w:lang w:eastAsia="zh-CN"/>
        </w:rPr>
        <w:t xml:space="preserve">، </w:t>
      </w:r>
      <w:r w:rsidRPr="005703BB">
        <w:rPr>
          <w:rFonts w:eastAsiaTheme="minorEastAsia"/>
          <w:spacing w:val="-4"/>
          <w:rtl/>
          <w:lang w:eastAsia="zh-CN"/>
        </w:rPr>
        <w:t>رئيس الفريق المتخصص التابع لقطاع تقييس الاتصالات</w:t>
      </w:r>
      <w:r w:rsidRPr="005703BB">
        <w:rPr>
          <w:rFonts w:eastAsiaTheme="minorEastAsia" w:hint="cs"/>
          <w:spacing w:val="-4"/>
          <w:rtl/>
          <w:lang w:eastAsia="zh-CN"/>
        </w:rPr>
        <w:t xml:space="preserve"> و</w:t>
      </w:r>
      <w:r w:rsidRPr="005703BB">
        <w:rPr>
          <w:rFonts w:eastAsiaTheme="minorEastAsia"/>
          <w:spacing w:val="-4"/>
          <w:rtl/>
          <w:lang w:eastAsia="zh-CN"/>
        </w:rPr>
        <w:t>المعني بتطبيق تكنولوجيا سجل الحسابات الموزع</w:t>
      </w:r>
      <w:r w:rsidRPr="005703BB">
        <w:rPr>
          <w:rFonts w:eastAsiaTheme="minorEastAsia" w:hint="eastAsia"/>
          <w:spacing w:val="-4"/>
          <w:rtl/>
          <w:lang w:eastAsia="zh-CN" w:bidi="ar"/>
        </w:rPr>
        <w:t> </w:t>
      </w:r>
      <w:r w:rsidRPr="005703BB">
        <w:rPr>
          <w:rFonts w:eastAsiaTheme="minorEastAsia"/>
          <w:spacing w:val="-4"/>
          <w:lang w:eastAsia="zh-CN" w:bidi="ar"/>
        </w:rPr>
        <w:t>(FG-DLT</w:t>
      </w:r>
      <w:proofErr w:type="gramStart"/>
      <w:r w:rsidRPr="005703BB">
        <w:rPr>
          <w:rFonts w:eastAsiaTheme="minorEastAsia"/>
          <w:spacing w:val="-4"/>
          <w:lang w:eastAsia="zh-CN" w:bidi="ar"/>
        </w:rPr>
        <w:t>)</w:t>
      </w:r>
      <w:r>
        <w:rPr>
          <w:rFonts w:eastAsiaTheme="minorEastAsia" w:hint="cs"/>
          <w:spacing w:val="-4"/>
          <w:rtl/>
          <w:lang w:eastAsia="zh-CN"/>
        </w:rPr>
        <w:t>،</w:t>
      </w:r>
      <w:proofErr w:type="gramEnd"/>
      <w:r>
        <w:rPr>
          <w:rFonts w:eastAsiaTheme="minorEastAsia" w:hint="cs"/>
          <w:spacing w:val="-4"/>
          <w:rtl/>
          <w:lang w:eastAsia="zh-CN"/>
        </w:rPr>
        <w:t xml:space="preserve"> </w:t>
      </w:r>
      <w:r w:rsidR="00B7591C">
        <w:rPr>
          <w:rFonts w:eastAsiaTheme="minorEastAsia" w:hint="cs"/>
          <w:spacing w:val="-4"/>
          <w:rtl/>
          <w:lang w:val="fr-CH" w:eastAsia="zh-CN" w:bidi="ar-EG"/>
        </w:rPr>
        <w:t>بعرض التقرير المرحلي للفريق</w:t>
      </w:r>
      <w:r w:rsidR="00275707">
        <w:rPr>
          <w:rFonts w:eastAsiaTheme="minorEastAsia" w:hint="cs"/>
          <w:spacing w:val="-4"/>
          <w:rtl/>
          <w:lang w:val="fr-CH" w:eastAsia="zh-CN" w:bidi="ar-EG"/>
        </w:rPr>
        <w:t xml:space="preserve"> الوارد </w:t>
      </w:r>
      <w:r w:rsidR="00B7591C">
        <w:rPr>
          <w:rFonts w:eastAsiaTheme="minorEastAsia" w:hint="cs"/>
          <w:spacing w:val="-4"/>
          <w:rtl/>
          <w:lang w:val="fr-CH" w:eastAsia="zh-CN" w:bidi="ar-EG"/>
        </w:rPr>
        <w:t>في</w:t>
      </w:r>
      <w:r w:rsidR="006958FC">
        <w:rPr>
          <w:rFonts w:eastAsiaTheme="minorEastAsia" w:hint="eastAsia"/>
          <w:spacing w:val="-4"/>
          <w:rtl/>
          <w:lang w:val="fr-CH" w:eastAsia="zh-CN" w:bidi="ar-EG"/>
        </w:rPr>
        <w:t> </w:t>
      </w:r>
      <w:r w:rsidR="00B7591C">
        <w:rPr>
          <w:rFonts w:eastAsiaTheme="minorEastAsia" w:hint="cs"/>
          <w:spacing w:val="-4"/>
          <w:rtl/>
          <w:lang w:val="fr-CH" w:eastAsia="zh-CN" w:bidi="ar-EG"/>
        </w:rPr>
        <w:t>الوثيقة</w:t>
      </w:r>
      <w:r w:rsidR="006958FC">
        <w:rPr>
          <w:rFonts w:eastAsiaTheme="minorEastAsia" w:hint="eastAsia"/>
          <w:spacing w:val="-4"/>
          <w:rtl/>
          <w:lang w:val="fr-CH" w:eastAsia="zh-CN" w:bidi="ar-EG"/>
        </w:rPr>
        <w:t> </w:t>
      </w:r>
      <w:hyperlink r:id="rId32" w:history="1">
        <w:r w:rsidR="00B7591C" w:rsidRPr="008A3F5A">
          <w:rPr>
            <w:rStyle w:val="Hyperlink"/>
            <w:szCs w:val="22"/>
          </w:rPr>
          <w:t>TD298</w:t>
        </w:r>
      </w:hyperlink>
      <w:r w:rsidR="00B7591C">
        <w:rPr>
          <w:rFonts w:eastAsiaTheme="minorEastAsia" w:hint="cs"/>
          <w:spacing w:val="-4"/>
          <w:rtl/>
          <w:lang w:val="fr-CH" w:eastAsia="zh-CN" w:bidi="ar-EG"/>
        </w:rPr>
        <w:t xml:space="preserve"> </w:t>
      </w:r>
      <w:r w:rsidR="00275707">
        <w:rPr>
          <w:rFonts w:eastAsiaTheme="minorEastAsia" w:hint="cs"/>
          <w:spacing w:val="-4"/>
          <w:rtl/>
          <w:lang w:val="fr-CH" w:eastAsia="zh-CN" w:bidi="ar-EG"/>
        </w:rPr>
        <w:t>لل</w:t>
      </w:r>
      <w:r w:rsidR="00B7591C">
        <w:rPr>
          <w:rFonts w:eastAsiaTheme="minorEastAsia" w:hint="cs"/>
          <w:spacing w:val="-4"/>
          <w:rtl/>
          <w:lang w:val="fr-CH" w:eastAsia="zh-CN" w:bidi="ar-EG"/>
        </w:rPr>
        <w:t xml:space="preserve">فترة </w:t>
      </w:r>
      <w:r w:rsidR="00275707">
        <w:rPr>
          <w:rFonts w:eastAsiaTheme="minorEastAsia" w:hint="cs"/>
          <w:spacing w:val="-4"/>
          <w:rtl/>
          <w:lang w:val="fr-CH" w:eastAsia="zh-CN" w:bidi="ar-EG"/>
        </w:rPr>
        <w:t xml:space="preserve">من 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فبراير </w:t>
      </w:r>
      <w:r w:rsidR="00B7591C">
        <w:rPr>
          <w:rFonts w:eastAsiaTheme="minorEastAsia"/>
          <w:spacing w:val="-4"/>
          <w:lang w:val="fr-CH" w:eastAsia="zh-CN" w:bidi="ar-EG"/>
        </w:rPr>
        <w:t>2018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إلى أكتوبر </w:t>
      </w:r>
      <w:r w:rsidR="00B7591C">
        <w:rPr>
          <w:rFonts w:eastAsiaTheme="minorEastAsia"/>
          <w:spacing w:val="-4"/>
          <w:lang w:val="fr-CH" w:eastAsia="zh-CN" w:bidi="ar-EG"/>
        </w:rPr>
        <w:t>2018</w:t>
      </w:r>
      <w:r w:rsidR="00B7591C">
        <w:rPr>
          <w:rFonts w:eastAsiaTheme="minorEastAsia" w:hint="cs"/>
          <w:spacing w:val="-4"/>
          <w:rtl/>
          <w:lang w:eastAsia="zh-CN" w:bidi="ar-EG"/>
        </w:rPr>
        <w:t>. و</w:t>
      </w:r>
      <w:r w:rsidRPr="005703BB">
        <w:rPr>
          <w:rFonts w:eastAsiaTheme="minorEastAsia" w:hint="cs"/>
          <w:spacing w:val="-4"/>
          <w:rtl/>
          <w:lang w:eastAsia="zh-CN"/>
        </w:rPr>
        <w:t>أخذ</w:t>
      </w:r>
      <w:r w:rsidRPr="005703BB">
        <w:rPr>
          <w:rFonts w:eastAsiaTheme="minorEastAsia"/>
          <w:spacing w:val="-4"/>
          <w:rtl/>
          <w:lang w:eastAsia="zh-CN"/>
        </w:rPr>
        <w:t xml:space="preserve"> الفريق الاستشاري علماً بالتقرير المرحلي</w:t>
      </w:r>
      <w:r>
        <w:rPr>
          <w:rFonts w:eastAsiaTheme="minorEastAsia" w:hint="cs"/>
          <w:spacing w:val="-4"/>
          <w:rtl/>
          <w:lang w:eastAsia="zh-CN"/>
        </w:rPr>
        <w:t>.</w:t>
      </w:r>
    </w:p>
    <w:p w:rsidR="00E17541" w:rsidRDefault="00E17541" w:rsidP="005453F6">
      <w:pPr>
        <w:rPr>
          <w:rFonts w:eastAsiaTheme="minorEastAsia"/>
          <w:spacing w:val="-4"/>
          <w:rtl/>
          <w:lang w:eastAsia="zh-CN" w:bidi="ar-EG"/>
        </w:rPr>
      </w:pPr>
      <w:r>
        <w:rPr>
          <w:rFonts w:eastAsiaTheme="minorEastAsia"/>
          <w:spacing w:val="-4"/>
          <w:lang w:eastAsia="zh-CN"/>
        </w:rPr>
        <w:t>2.2.8</w:t>
      </w:r>
      <w:r>
        <w:rPr>
          <w:rFonts w:eastAsiaTheme="minorEastAsia"/>
          <w:spacing w:val="-4"/>
          <w:rtl/>
          <w:lang w:eastAsia="zh-CN" w:bidi="ar-EG"/>
        </w:rPr>
        <w:tab/>
      </w:r>
      <w:r w:rsidR="00B7591C">
        <w:rPr>
          <w:rFonts w:eastAsiaTheme="minorEastAsia" w:hint="cs"/>
          <w:spacing w:val="-4"/>
          <w:rtl/>
          <w:lang w:val="fr-CH" w:eastAsia="zh-CN" w:bidi="ar-EG"/>
        </w:rPr>
        <w:t xml:space="preserve">ووافق الفريق الاستشاري على تمديد مدة عمل الفريق المتخصص من أبريل </w:t>
      </w:r>
      <w:r w:rsidR="00B7591C">
        <w:rPr>
          <w:rFonts w:eastAsiaTheme="minorEastAsia"/>
          <w:spacing w:val="-4"/>
          <w:lang w:val="fr-CH" w:eastAsia="zh-CN" w:bidi="ar-EG"/>
        </w:rPr>
        <w:t>2019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إلى موعد اجتماع الفريق الاستشاري</w:t>
      </w:r>
      <w:r w:rsidR="005453F6">
        <w:rPr>
          <w:rFonts w:eastAsiaTheme="minorEastAsia" w:hint="cs"/>
          <w:spacing w:val="-4"/>
          <w:rtl/>
          <w:lang w:eastAsia="zh-CN" w:bidi="ar-EG"/>
        </w:rPr>
        <w:t xml:space="preserve"> لتقييس الاتصالات في سبتمبر </w:t>
      </w:r>
      <w:r w:rsidR="005453F6">
        <w:rPr>
          <w:rFonts w:eastAsiaTheme="minorEastAsia"/>
          <w:spacing w:val="-4"/>
          <w:lang w:eastAsia="zh-CN" w:bidi="ar-EG"/>
        </w:rPr>
        <w:t>2019</w:t>
      </w:r>
      <w:r w:rsidR="00B7591C">
        <w:rPr>
          <w:rFonts w:eastAsiaTheme="minorEastAsia" w:hint="cs"/>
          <w:spacing w:val="-4"/>
          <w:rtl/>
          <w:lang w:eastAsia="zh-CN" w:bidi="ar-EG"/>
        </w:rPr>
        <w:t>.</w:t>
      </w:r>
    </w:p>
    <w:p w:rsidR="00E17541" w:rsidRDefault="00E17541" w:rsidP="00E17541">
      <w:pPr>
        <w:pStyle w:val="Heading2"/>
        <w:rPr>
          <w:rtl/>
          <w:lang w:eastAsia="zh-CN" w:bidi="ar"/>
        </w:rPr>
      </w:pPr>
      <w:bookmarkStart w:id="35" w:name="_Toc536023836"/>
      <w:r>
        <w:rPr>
          <w:lang w:eastAsia="zh-CN"/>
        </w:rPr>
        <w:t>3.8</w:t>
      </w:r>
      <w:r>
        <w:rPr>
          <w:rtl/>
          <w:lang w:eastAsia="zh-CN"/>
        </w:rPr>
        <w:tab/>
      </w:r>
      <w:r w:rsidRPr="00E17541">
        <w:rPr>
          <w:rtl/>
          <w:lang w:eastAsia="zh-CN"/>
        </w:rPr>
        <w:t xml:space="preserve">الفريق المتخصص التابع لقطاع تقييس الاتصالات </w:t>
      </w:r>
      <w:r w:rsidRPr="00E17541">
        <w:rPr>
          <w:rFonts w:hint="cs"/>
          <w:rtl/>
          <w:lang w:eastAsia="zh-CN"/>
        </w:rPr>
        <w:t>و</w:t>
      </w:r>
      <w:r w:rsidRPr="00E17541">
        <w:rPr>
          <w:rtl/>
          <w:lang w:eastAsia="zh-CN"/>
        </w:rPr>
        <w:t xml:space="preserve">المعني بالعملة الرقمية بما في ذلك العملة الرسمية الرقمية </w:t>
      </w:r>
      <w:r w:rsidRPr="00E17541">
        <w:rPr>
          <w:lang w:eastAsia="zh-CN"/>
        </w:rPr>
        <w:t>(FG</w:t>
      </w:r>
      <w:r w:rsidRPr="00E17541">
        <w:rPr>
          <w:lang w:eastAsia="zh-CN"/>
        </w:rPr>
        <w:noBreakHyphen/>
        <w:t>DFC)</w:t>
      </w:r>
      <w:bookmarkEnd w:id="35"/>
    </w:p>
    <w:p w:rsidR="00E17541" w:rsidRDefault="00A85898" w:rsidP="006958FC">
      <w:pPr>
        <w:rPr>
          <w:rFonts w:eastAsiaTheme="minorEastAsia"/>
          <w:spacing w:val="-4"/>
          <w:rtl/>
          <w:lang w:eastAsia="zh-CN"/>
        </w:rPr>
      </w:pPr>
      <w:r>
        <w:rPr>
          <w:rFonts w:eastAsiaTheme="minorEastAsia"/>
          <w:spacing w:val="-4"/>
          <w:lang w:eastAsia="zh-CN" w:bidi="ar"/>
        </w:rPr>
        <w:t>1.3.8</w:t>
      </w:r>
      <w:r>
        <w:rPr>
          <w:rFonts w:eastAsiaTheme="minorEastAsia"/>
          <w:spacing w:val="-4"/>
          <w:rtl/>
          <w:lang w:eastAsia="zh-CN" w:bidi="ar-EG"/>
        </w:rPr>
        <w:tab/>
      </w:r>
      <w:r w:rsidR="00B7591C">
        <w:rPr>
          <w:rFonts w:eastAsiaTheme="minorEastAsia" w:hint="cs"/>
          <w:spacing w:val="-4"/>
          <w:rtl/>
          <w:lang w:val="fr-CH" w:eastAsia="zh-CN" w:bidi="ar-EG"/>
        </w:rPr>
        <w:t xml:space="preserve">قام السيد </w:t>
      </w:r>
      <w:r w:rsidR="000B1023">
        <w:rPr>
          <w:rFonts w:eastAsiaTheme="minorEastAsia" w:hint="cs"/>
          <w:spacing w:val="-4"/>
          <w:rtl/>
          <w:lang w:val="fr-CH" w:eastAsia="zh-CN" w:bidi="ar-EG"/>
        </w:rPr>
        <w:t>فيجاي موري</w:t>
      </w:r>
      <w:r w:rsidR="00B7591C">
        <w:rPr>
          <w:rFonts w:eastAsiaTheme="minorEastAsia" w:hint="cs"/>
          <w:spacing w:val="-4"/>
          <w:rtl/>
          <w:lang w:val="fr-CH" w:eastAsia="zh-CN" w:bidi="ar-EG"/>
        </w:rPr>
        <w:t xml:space="preserve">، </w:t>
      </w:r>
      <w:r w:rsidR="000B1023">
        <w:rPr>
          <w:rFonts w:eastAsiaTheme="minorEastAsia" w:hint="cs"/>
          <w:spacing w:val="-4"/>
          <w:rtl/>
          <w:lang w:val="fr-CH" w:eastAsia="zh-CN" w:bidi="ar-EG"/>
        </w:rPr>
        <w:t xml:space="preserve">من </w:t>
      </w:r>
      <w:r w:rsidR="00B7591C">
        <w:rPr>
          <w:rFonts w:eastAsiaTheme="minorEastAsia" w:hint="cs"/>
          <w:spacing w:val="-4"/>
          <w:rtl/>
          <w:lang w:val="fr-CH" w:eastAsia="zh-CN" w:bidi="ar-EG"/>
        </w:rPr>
        <w:t xml:space="preserve">مكتب تقييس الاتصالات، بالنيابة عن السيد ديفيد </w:t>
      </w:r>
      <w:r w:rsidR="00603C3C">
        <w:rPr>
          <w:rFonts w:eastAsiaTheme="minorEastAsia" w:hint="cs"/>
          <w:spacing w:val="-4"/>
          <w:rtl/>
          <w:lang w:val="fr-CH" w:eastAsia="zh-CN" w:bidi="ar-EG"/>
        </w:rPr>
        <w:t>وين</w:t>
      </w:r>
      <w:r w:rsidR="00B7591C">
        <w:rPr>
          <w:rFonts w:eastAsiaTheme="minorEastAsia" w:hint="cs"/>
          <w:spacing w:val="-4"/>
          <w:rtl/>
          <w:lang w:val="fr-CH" w:eastAsia="zh-CN" w:bidi="ar-EG"/>
        </w:rPr>
        <w:t xml:space="preserve">، رئيس </w:t>
      </w:r>
      <w:r w:rsidR="00416471" w:rsidRPr="00E17541">
        <w:rPr>
          <w:rtl/>
          <w:lang w:eastAsia="zh-CN"/>
        </w:rPr>
        <w:t xml:space="preserve">الفريق المتخصص التابع لقطاع تقييس الاتصالات </w:t>
      </w:r>
      <w:r w:rsidR="00416471" w:rsidRPr="00E17541">
        <w:rPr>
          <w:rFonts w:hint="cs"/>
          <w:rtl/>
          <w:lang w:eastAsia="zh-CN"/>
        </w:rPr>
        <w:t>و</w:t>
      </w:r>
      <w:r w:rsidR="00416471" w:rsidRPr="00E17541">
        <w:rPr>
          <w:rtl/>
          <w:lang w:eastAsia="zh-CN"/>
        </w:rPr>
        <w:t xml:space="preserve">المعني بالعملة الرقمية بما في ذلك العملة الرسمية الرقمية </w:t>
      </w:r>
      <w:r w:rsidR="00416471" w:rsidRPr="00E17541">
        <w:rPr>
          <w:lang w:eastAsia="zh-CN"/>
        </w:rPr>
        <w:t>(FG</w:t>
      </w:r>
      <w:r w:rsidR="00416471" w:rsidRPr="00E17541">
        <w:rPr>
          <w:lang w:eastAsia="zh-CN"/>
        </w:rPr>
        <w:noBreakHyphen/>
        <w:t>DFC)</w:t>
      </w:r>
      <w:r w:rsidR="00B7591C">
        <w:rPr>
          <w:rFonts w:eastAsiaTheme="minorEastAsia" w:hint="cs"/>
          <w:b/>
          <w:bCs/>
          <w:spacing w:val="-4"/>
          <w:rtl/>
          <w:lang w:eastAsia="zh-CN" w:bidi="ar"/>
        </w:rPr>
        <w:t xml:space="preserve"> </w:t>
      </w:r>
      <w:r w:rsidR="00B7591C">
        <w:rPr>
          <w:rFonts w:eastAsiaTheme="minorEastAsia" w:hint="cs"/>
          <w:spacing w:val="-4"/>
          <w:rtl/>
          <w:lang w:val="fr-CH" w:eastAsia="zh-CN" w:bidi="ar-EG"/>
        </w:rPr>
        <w:t>بعرض التقرير المرحلي للفريق</w:t>
      </w:r>
      <w:r w:rsidR="00416471">
        <w:rPr>
          <w:rFonts w:eastAsiaTheme="minorEastAsia" w:hint="cs"/>
          <w:spacing w:val="-4"/>
          <w:rtl/>
          <w:lang w:val="fr-CH" w:eastAsia="zh-CN" w:bidi="ar-EG"/>
        </w:rPr>
        <w:t xml:space="preserve"> </w:t>
      </w:r>
      <w:r w:rsidR="005453F6">
        <w:rPr>
          <w:rFonts w:eastAsiaTheme="minorEastAsia" w:hint="cs"/>
          <w:spacing w:val="-4"/>
          <w:rtl/>
          <w:lang w:val="fr-CH" w:eastAsia="zh-CN" w:bidi="ar-EG"/>
        </w:rPr>
        <w:t xml:space="preserve">(الذي يرد في الوثيقة </w:t>
      </w:r>
      <w:hyperlink r:id="rId33" w:history="1">
        <w:r w:rsidR="006958FC" w:rsidRPr="00D64006">
          <w:rPr>
            <w:rStyle w:val="Hyperlink"/>
          </w:rPr>
          <w:t>TD299</w:t>
        </w:r>
      </w:hyperlink>
      <w:r w:rsidR="005453F6">
        <w:rPr>
          <w:rFonts w:eastAsiaTheme="minorEastAsia" w:hint="cs"/>
          <w:spacing w:val="-4"/>
          <w:rtl/>
          <w:lang w:eastAsia="zh-CN" w:bidi="ar-EG"/>
        </w:rPr>
        <w:t xml:space="preserve">) </w:t>
      </w:r>
      <w:r w:rsidR="00416471">
        <w:rPr>
          <w:rFonts w:eastAsiaTheme="minorEastAsia" w:hint="cs"/>
          <w:spacing w:val="-4"/>
          <w:rtl/>
          <w:lang w:val="fr-CH" w:eastAsia="zh-CN" w:bidi="ar-EG"/>
        </w:rPr>
        <w:t>على الفريق الاستشاري لتقييس الاتصالات</w:t>
      </w:r>
      <w:r w:rsidR="00B7591C">
        <w:rPr>
          <w:rFonts w:eastAsiaTheme="minorEastAsia" w:hint="cs"/>
          <w:spacing w:val="-4"/>
          <w:rtl/>
          <w:lang w:eastAsia="zh-CN" w:bidi="ar-EG"/>
        </w:rPr>
        <w:t>.</w:t>
      </w:r>
      <w:r>
        <w:rPr>
          <w:rFonts w:eastAsiaTheme="minorEastAsia" w:hint="cs"/>
          <w:spacing w:val="-4"/>
          <w:rtl/>
          <w:lang w:eastAsia="zh-CN" w:bidi="ar"/>
        </w:rPr>
        <w:t xml:space="preserve"> </w:t>
      </w:r>
      <w:r w:rsidR="00B7591C">
        <w:rPr>
          <w:rFonts w:eastAsiaTheme="minorEastAsia" w:hint="cs"/>
          <w:spacing w:val="-4"/>
          <w:rtl/>
          <w:lang w:eastAsia="zh-CN"/>
        </w:rPr>
        <w:t>و</w:t>
      </w:r>
      <w:r w:rsidRPr="005703BB">
        <w:rPr>
          <w:rFonts w:eastAsiaTheme="minorEastAsia" w:hint="cs"/>
          <w:spacing w:val="-4"/>
          <w:rtl/>
          <w:lang w:eastAsia="zh-CN"/>
        </w:rPr>
        <w:t>أخذ</w:t>
      </w:r>
      <w:r w:rsidRPr="005703BB">
        <w:rPr>
          <w:rFonts w:eastAsiaTheme="minorEastAsia"/>
          <w:spacing w:val="-4"/>
          <w:rtl/>
          <w:lang w:eastAsia="zh-CN"/>
        </w:rPr>
        <w:t xml:space="preserve"> الفريق الاستشاري </w:t>
      </w:r>
      <w:r w:rsidR="005453F6">
        <w:rPr>
          <w:rFonts w:eastAsiaTheme="minorEastAsia" w:hint="cs"/>
          <w:spacing w:val="-4"/>
          <w:rtl/>
          <w:lang w:eastAsia="zh-CN"/>
        </w:rPr>
        <w:t xml:space="preserve">لتقييس الاتصالات </w:t>
      </w:r>
      <w:r w:rsidRPr="005703BB">
        <w:rPr>
          <w:rFonts w:eastAsiaTheme="minorEastAsia"/>
          <w:spacing w:val="-4"/>
          <w:rtl/>
          <w:lang w:eastAsia="zh-CN"/>
        </w:rPr>
        <w:t>علماً بالتقرير المرحلي</w:t>
      </w:r>
      <w:r>
        <w:rPr>
          <w:rFonts w:eastAsiaTheme="minorEastAsia" w:hint="cs"/>
          <w:spacing w:val="-4"/>
          <w:rtl/>
          <w:lang w:eastAsia="zh-CN"/>
        </w:rPr>
        <w:t>.</w:t>
      </w:r>
    </w:p>
    <w:p w:rsidR="00A85898" w:rsidRPr="005453F6" w:rsidRDefault="00A85898" w:rsidP="005453F6">
      <w:pPr>
        <w:rPr>
          <w:rFonts w:eastAsiaTheme="minorEastAsia"/>
          <w:rtl/>
          <w:lang w:eastAsia="zh-CN" w:bidi="ar-EG"/>
        </w:rPr>
      </w:pPr>
      <w:r w:rsidRPr="005453F6">
        <w:rPr>
          <w:rFonts w:eastAsiaTheme="minorEastAsia"/>
          <w:lang w:eastAsia="zh-CN"/>
        </w:rPr>
        <w:t>2.3.8</w:t>
      </w:r>
      <w:r w:rsidRPr="005453F6">
        <w:rPr>
          <w:rFonts w:eastAsiaTheme="minorEastAsia"/>
          <w:rtl/>
          <w:lang w:eastAsia="zh-CN" w:bidi="ar-EG"/>
        </w:rPr>
        <w:tab/>
      </w:r>
      <w:r w:rsidR="00B7591C" w:rsidRPr="005453F6">
        <w:rPr>
          <w:rFonts w:eastAsiaTheme="minorEastAsia" w:hint="cs"/>
          <w:rtl/>
          <w:lang w:val="fr-CH" w:eastAsia="zh-CN" w:bidi="ar-EG"/>
        </w:rPr>
        <w:t xml:space="preserve">ووافق الفريق الاستشاري </w:t>
      </w:r>
      <w:r w:rsidR="005453F6" w:rsidRPr="005453F6">
        <w:rPr>
          <w:rFonts w:eastAsiaTheme="minorEastAsia" w:hint="cs"/>
          <w:rtl/>
          <w:lang w:eastAsia="zh-CN"/>
        </w:rPr>
        <w:t xml:space="preserve">لتقييس الاتصالات </w:t>
      </w:r>
      <w:r w:rsidR="00B7591C" w:rsidRPr="005453F6">
        <w:rPr>
          <w:rFonts w:eastAsiaTheme="minorEastAsia" w:hint="cs"/>
          <w:rtl/>
          <w:lang w:val="fr-CH" w:eastAsia="zh-CN" w:bidi="ar-EG"/>
        </w:rPr>
        <w:t xml:space="preserve">على تمديد مدة عمل الفريق </w:t>
      </w:r>
      <w:r w:rsidR="005453F6" w:rsidRPr="005453F6">
        <w:rPr>
          <w:lang w:eastAsia="zh-CN"/>
        </w:rPr>
        <w:t>FG</w:t>
      </w:r>
      <w:r w:rsidR="005453F6" w:rsidRPr="005453F6">
        <w:rPr>
          <w:lang w:eastAsia="zh-CN"/>
        </w:rPr>
        <w:noBreakHyphen/>
        <w:t>DFC</w:t>
      </w:r>
      <w:r w:rsidR="005453F6" w:rsidRPr="005453F6">
        <w:rPr>
          <w:rFonts w:eastAsiaTheme="minorEastAsia" w:hint="cs"/>
          <w:rtl/>
          <w:lang w:val="fr-CH" w:eastAsia="zh-CN" w:bidi="ar-EG"/>
        </w:rPr>
        <w:t xml:space="preserve"> </w:t>
      </w:r>
      <w:r w:rsidR="00B7591C" w:rsidRPr="005453F6">
        <w:rPr>
          <w:rFonts w:eastAsiaTheme="minorEastAsia" w:hint="cs"/>
          <w:rtl/>
          <w:lang w:val="fr-CH" w:eastAsia="zh-CN" w:bidi="ar-EG"/>
        </w:rPr>
        <w:t xml:space="preserve">من أبريل </w:t>
      </w:r>
      <w:r w:rsidR="00B7591C" w:rsidRPr="005453F6">
        <w:rPr>
          <w:rFonts w:eastAsiaTheme="minorEastAsia"/>
          <w:lang w:val="fr-CH" w:eastAsia="zh-CN" w:bidi="ar-EG"/>
        </w:rPr>
        <w:t>2019</w:t>
      </w:r>
      <w:r w:rsidR="00B7591C" w:rsidRPr="005453F6">
        <w:rPr>
          <w:rFonts w:eastAsiaTheme="minorEastAsia" w:hint="cs"/>
          <w:rtl/>
          <w:lang w:eastAsia="zh-CN" w:bidi="ar-EG"/>
        </w:rPr>
        <w:t xml:space="preserve"> إلى </w:t>
      </w:r>
      <w:r w:rsidR="0030008E" w:rsidRPr="005453F6">
        <w:rPr>
          <w:rFonts w:eastAsiaTheme="minorEastAsia" w:hint="cs"/>
          <w:rtl/>
          <w:lang w:eastAsia="zh-CN" w:bidi="ar-EG"/>
        </w:rPr>
        <w:t xml:space="preserve">نهاية </w:t>
      </w:r>
      <w:r w:rsidR="00B7591C" w:rsidRPr="005453F6">
        <w:rPr>
          <w:rFonts w:eastAsiaTheme="minorEastAsia" w:hint="cs"/>
          <w:rtl/>
          <w:lang w:eastAsia="zh-CN" w:bidi="ar-EG"/>
        </w:rPr>
        <w:t xml:space="preserve">سبتمبر </w:t>
      </w:r>
      <w:r w:rsidR="00B7591C" w:rsidRPr="005453F6">
        <w:rPr>
          <w:rFonts w:eastAsiaTheme="minorEastAsia"/>
          <w:lang w:val="fr-CH" w:eastAsia="zh-CN" w:bidi="ar-EG"/>
        </w:rPr>
        <w:t>2019</w:t>
      </w:r>
      <w:r w:rsidR="0030008E" w:rsidRPr="005453F6">
        <w:rPr>
          <w:rFonts w:eastAsiaTheme="minorEastAsia" w:hint="cs"/>
          <w:rtl/>
          <w:lang w:val="fr-CH" w:eastAsia="zh-CN" w:bidi="ar-EG"/>
        </w:rPr>
        <w:t>.</w:t>
      </w:r>
    </w:p>
    <w:p w:rsidR="00A85898" w:rsidRPr="005703BB" w:rsidRDefault="00A85898" w:rsidP="00A85898">
      <w:pPr>
        <w:pStyle w:val="Heading1"/>
        <w:rPr>
          <w:rtl/>
        </w:rPr>
      </w:pPr>
      <w:bookmarkStart w:id="36" w:name="_Toc514402087"/>
      <w:bookmarkStart w:id="37" w:name="_Toc514405793"/>
      <w:bookmarkStart w:id="38" w:name="_Toc536023837"/>
      <w:r w:rsidRPr="00A85898">
        <w:t>9</w:t>
      </w:r>
      <w:r w:rsidRPr="005703BB">
        <w:rPr>
          <w:rtl/>
        </w:rPr>
        <w:tab/>
      </w:r>
      <w:r w:rsidRPr="005703BB">
        <w:rPr>
          <w:rtl/>
          <w:lang w:bidi="ar-SA"/>
        </w:rPr>
        <w:t>نشاط التنسيق المشترك بشأن قابلية النفاذ والعوامل البشرية </w:t>
      </w:r>
      <w:r>
        <w:rPr>
          <w:lang w:bidi="ar-SA"/>
        </w:rPr>
        <w:t>(</w:t>
      </w:r>
      <w:r w:rsidRPr="005703BB">
        <w:t>JCA-AHF</w:t>
      </w:r>
      <w:r>
        <w:t>)</w:t>
      </w:r>
      <w:bookmarkEnd w:id="36"/>
      <w:bookmarkEnd w:id="37"/>
      <w:bookmarkEnd w:id="38"/>
    </w:p>
    <w:p w:rsidR="00A85898" w:rsidRPr="006958FC" w:rsidRDefault="00A85898" w:rsidP="006958FC">
      <w:pPr>
        <w:rPr>
          <w:rFonts w:eastAsiaTheme="minorEastAsia"/>
          <w:spacing w:val="2"/>
          <w:rtl/>
          <w:lang w:eastAsia="zh-CN"/>
        </w:rPr>
      </w:pPr>
      <w:r w:rsidRPr="006958FC">
        <w:rPr>
          <w:spacing w:val="2"/>
          <w:lang w:eastAsia="zh-CN" w:bidi="ar-EG"/>
        </w:rPr>
        <w:t>1.9</w:t>
      </w:r>
      <w:r w:rsidRPr="006958FC">
        <w:rPr>
          <w:spacing w:val="2"/>
          <w:rtl/>
          <w:lang w:eastAsia="zh-CN" w:bidi="ar-EG"/>
        </w:rPr>
        <w:tab/>
      </w:r>
      <w:r w:rsidRPr="006958FC">
        <w:rPr>
          <w:rFonts w:hint="cs"/>
          <w:spacing w:val="2"/>
          <w:rtl/>
          <w:lang w:bidi="ar-EG"/>
        </w:rPr>
        <w:t>عرضت السيدة أندريا ساكس (الولايات المتحدة الأمريكية</w:t>
      </w:r>
      <w:proofErr w:type="gramStart"/>
      <w:r w:rsidRPr="006958FC">
        <w:rPr>
          <w:rFonts w:hint="cs"/>
          <w:spacing w:val="2"/>
          <w:rtl/>
          <w:lang w:bidi="ar-EG"/>
        </w:rPr>
        <w:t>)،</w:t>
      </w:r>
      <w:proofErr w:type="gramEnd"/>
      <w:r w:rsidRPr="006958FC">
        <w:rPr>
          <w:rFonts w:hint="cs"/>
          <w:spacing w:val="2"/>
          <w:rtl/>
          <w:lang w:bidi="ar-EG"/>
        </w:rPr>
        <w:t xml:space="preserve"> رئيسة </w:t>
      </w:r>
      <w:r w:rsidRPr="006958FC">
        <w:rPr>
          <w:spacing w:val="2"/>
          <w:rtl/>
        </w:rPr>
        <w:t>نشاط التنسيق المشترك بشأن قابلية النفاذ والعوامل البشرية </w:t>
      </w:r>
      <w:r w:rsidRPr="006958FC">
        <w:rPr>
          <w:spacing w:val="2"/>
        </w:rPr>
        <w:t>(JCA-AHF)</w:t>
      </w:r>
      <w:r w:rsidRPr="006958FC">
        <w:rPr>
          <w:rFonts w:hint="cs"/>
          <w:spacing w:val="2"/>
          <w:rtl/>
        </w:rPr>
        <w:t xml:space="preserve">، التقرير المرحلي </w:t>
      </w:r>
      <w:r w:rsidR="005453F6" w:rsidRPr="006958FC">
        <w:rPr>
          <w:rFonts w:hint="cs"/>
          <w:spacing w:val="2"/>
          <w:rtl/>
        </w:rPr>
        <w:t xml:space="preserve">لنشاط التنسيق </w:t>
      </w:r>
      <w:r w:rsidRPr="006958FC">
        <w:rPr>
          <w:spacing w:val="2"/>
        </w:rPr>
        <w:t>JCA</w:t>
      </w:r>
      <w:r w:rsidRPr="006958FC">
        <w:rPr>
          <w:spacing w:val="2"/>
        </w:rPr>
        <w:noBreakHyphen/>
        <w:t>AHF</w:t>
      </w:r>
      <w:r w:rsidRPr="006958FC">
        <w:rPr>
          <w:rFonts w:hint="cs"/>
          <w:spacing w:val="2"/>
          <w:rtl/>
          <w:lang w:bidi="ar-EG"/>
        </w:rPr>
        <w:t xml:space="preserve"> </w:t>
      </w:r>
      <w:r w:rsidR="005453F6" w:rsidRPr="006958FC">
        <w:rPr>
          <w:rFonts w:hint="cs"/>
          <w:spacing w:val="2"/>
          <w:rtl/>
          <w:lang w:bidi="ar-EG"/>
        </w:rPr>
        <w:t xml:space="preserve">الوارد في </w:t>
      </w:r>
      <w:r w:rsidRPr="006958FC">
        <w:rPr>
          <w:rFonts w:hint="cs"/>
          <w:spacing w:val="2"/>
          <w:rtl/>
          <w:lang w:bidi="ar-EG"/>
        </w:rPr>
        <w:t xml:space="preserve">الوثيقة </w:t>
      </w:r>
      <w:hyperlink r:id="rId34" w:history="1">
        <w:r w:rsidRPr="006958FC">
          <w:rPr>
            <w:rStyle w:val="Hyperlink"/>
            <w:spacing w:val="2"/>
            <w:lang w:val="en-GB"/>
          </w:rPr>
          <w:t>TD313</w:t>
        </w:r>
      </w:hyperlink>
      <w:r w:rsidRPr="006958FC">
        <w:rPr>
          <w:rFonts w:hint="cs"/>
          <w:spacing w:val="2"/>
          <w:rtl/>
          <w:lang w:bidi="ar-EG"/>
        </w:rPr>
        <w:t xml:space="preserve">. </w:t>
      </w:r>
      <w:r w:rsidR="00B7591C" w:rsidRPr="006958FC">
        <w:rPr>
          <w:rFonts w:hint="cs"/>
          <w:spacing w:val="2"/>
          <w:rtl/>
        </w:rPr>
        <w:t xml:space="preserve">وسلّطت الضوء على بند عمل جديد </w:t>
      </w:r>
      <w:r w:rsidR="005453F6" w:rsidRPr="006958FC">
        <w:rPr>
          <w:rFonts w:hint="cs"/>
          <w:spacing w:val="2"/>
          <w:rtl/>
        </w:rPr>
        <w:t>بخصوص</w:t>
      </w:r>
      <w:r w:rsidR="00B7591C" w:rsidRPr="006958FC">
        <w:rPr>
          <w:rFonts w:hint="cs"/>
          <w:spacing w:val="2"/>
          <w:rtl/>
        </w:rPr>
        <w:t xml:space="preserve"> "المبادئ التوجيهية بشأن أدوات المؤتمرات القابلة للنفاذ" </w:t>
      </w:r>
      <w:r w:rsidR="005453F6" w:rsidRPr="006958FC">
        <w:rPr>
          <w:rFonts w:hint="cs"/>
          <w:spacing w:val="2"/>
          <w:rtl/>
        </w:rPr>
        <w:t>الذي أطلقته</w:t>
      </w:r>
      <w:r w:rsidR="00B7591C" w:rsidRPr="006958FC">
        <w:rPr>
          <w:rFonts w:hint="cs"/>
          <w:spacing w:val="2"/>
          <w:rtl/>
        </w:rPr>
        <w:t xml:space="preserve"> المسألة </w:t>
      </w:r>
      <w:r w:rsidR="00B7591C" w:rsidRPr="006958FC">
        <w:rPr>
          <w:spacing w:val="2"/>
          <w:lang w:val="fr-CH"/>
        </w:rPr>
        <w:t>26/16</w:t>
      </w:r>
      <w:r w:rsidR="00B7591C" w:rsidRPr="006958FC">
        <w:rPr>
          <w:rFonts w:hint="cs"/>
          <w:spacing w:val="2"/>
          <w:rtl/>
          <w:lang w:bidi="ar-EG"/>
        </w:rPr>
        <w:t xml:space="preserve"> في</w:t>
      </w:r>
      <w:r w:rsidR="006958FC">
        <w:rPr>
          <w:rFonts w:hint="eastAsia"/>
          <w:spacing w:val="2"/>
          <w:rtl/>
          <w:lang w:bidi="ar-EG"/>
        </w:rPr>
        <w:t> </w:t>
      </w:r>
      <w:r w:rsidR="00B7591C" w:rsidRPr="006958FC">
        <w:rPr>
          <w:rFonts w:hint="cs"/>
          <w:spacing w:val="2"/>
          <w:rtl/>
          <w:lang w:bidi="ar-EG"/>
        </w:rPr>
        <w:t>أكتوبر</w:t>
      </w:r>
      <w:r w:rsidR="006958FC">
        <w:rPr>
          <w:rFonts w:hint="eastAsia"/>
          <w:spacing w:val="2"/>
          <w:rtl/>
          <w:lang w:bidi="ar-EG"/>
        </w:rPr>
        <w:t> </w:t>
      </w:r>
      <w:r w:rsidR="00B7591C" w:rsidRPr="006958FC">
        <w:rPr>
          <w:spacing w:val="2"/>
          <w:lang w:val="fr-CH" w:bidi="ar-EG"/>
        </w:rPr>
        <w:t>2018</w:t>
      </w:r>
      <w:r w:rsidR="00AB65D3" w:rsidRPr="006958FC">
        <w:rPr>
          <w:rFonts w:hint="cs"/>
          <w:spacing w:val="2"/>
          <w:rtl/>
          <w:lang w:bidi="ar-EG"/>
        </w:rPr>
        <w:t xml:space="preserve"> من أجل </w:t>
      </w:r>
      <w:r w:rsidR="00B7591C" w:rsidRPr="006958FC">
        <w:rPr>
          <w:rFonts w:hint="cs"/>
          <w:spacing w:val="2"/>
          <w:rtl/>
          <w:lang w:bidi="ar-EG"/>
        </w:rPr>
        <w:t>معالجة أهمية قابلية النفاذ لأدوات المشاركة عن بُعد للأشخاص ذوي الإعاقة</w:t>
      </w:r>
      <w:r w:rsidR="00AB65D3" w:rsidRPr="006958FC">
        <w:rPr>
          <w:rFonts w:hint="cs"/>
          <w:spacing w:val="2"/>
          <w:rtl/>
          <w:lang w:bidi="ar-EG"/>
        </w:rPr>
        <w:t>،</w:t>
      </w:r>
      <w:r w:rsidR="00B7591C" w:rsidRPr="006958FC">
        <w:rPr>
          <w:rFonts w:hint="cs"/>
          <w:spacing w:val="2"/>
          <w:rtl/>
          <w:lang w:bidi="ar-EG"/>
        </w:rPr>
        <w:t xml:space="preserve"> ولا سيما </w:t>
      </w:r>
      <w:r w:rsidR="00AB65D3" w:rsidRPr="006958FC">
        <w:rPr>
          <w:rFonts w:hint="cs"/>
          <w:spacing w:val="2"/>
          <w:rtl/>
          <w:lang w:bidi="ar-EG"/>
        </w:rPr>
        <w:t xml:space="preserve">الأشخاص </w:t>
      </w:r>
      <w:r w:rsidR="00B7591C" w:rsidRPr="006958FC">
        <w:rPr>
          <w:rFonts w:hint="cs"/>
          <w:spacing w:val="2"/>
          <w:rtl/>
          <w:lang w:bidi="ar-EG"/>
        </w:rPr>
        <w:t xml:space="preserve">المكفوفين. وعبرت </w:t>
      </w:r>
      <w:r w:rsidR="00B7591C" w:rsidRPr="006958FC">
        <w:rPr>
          <w:rFonts w:hint="cs"/>
          <w:spacing w:val="2"/>
          <w:rtl/>
          <w:lang w:bidi="ar-EG"/>
        </w:rPr>
        <w:lastRenderedPageBreak/>
        <w:t xml:space="preserve">عن فكرتها </w:t>
      </w:r>
      <w:r w:rsidR="00AB65D3" w:rsidRPr="006958FC">
        <w:rPr>
          <w:rFonts w:hint="cs"/>
          <w:spacing w:val="2"/>
          <w:rtl/>
          <w:lang w:bidi="ar-EG"/>
        </w:rPr>
        <w:t xml:space="preserve">بشأن </w:t>
      </w:r>
      <w:r w:rsidR="005453F6" w:rsidRPr="006958FC">
        <w:rPr>
          <w:rFonts w:hint="cs"/>
          <w:spacing w:val="2"/>
          <w:rtl/>
          <w:lang w:bidi="ar-EG"/>
        </w:rPr>
        <w:t xml:space="preserve">تنظيم مسابقة </w:t>
      </w:r>
      <w:r w:rsidR="00B7591C" w:rsidRPr="006958FC">
        <w:rPr>
          <w:rFonts w:hint="cs"/>
          <w:spacing w:val="2"/>
          <w:rtl/>
          <w:lang w:bidi="ar-EG"/>
        </w:rPr>
        <w:t xml:space="preserve">تهدف إلى تحسين قابلية النفاذ لأدوات المؤتمرات الحالية والجديدة. واسترعت رئيسة </w:t>
      </w:r>
      <w:r w:rsidR="00B7591C" w:rsidRPr="006958FC">
        <w:rPr>
          <w:spacing w:val="2"/>
          <w:rtl/>
        </w:rPr>
        <w:t>نشاط التنسيق</w:t>
      </w:r>
      <w:r w:rsidR="005453F6" w:rsidRPr="006958FC">
        <w:rPr>
          <w:rFonts w:hint="cs"/>
          <w:spacing w:val="2"/>
          <w:rtl/>
        </w:rPr>
        <w:t> </w:t>
      </w:r>
      <w:r w:rsidR="005453F6" w:rsidRPr="006958FC">
        <w:rPr>
          <w:spacing w:val="2"/>
        </w:rPr>
        <w:t>JCA</w:t>
      </w:r>
      <w:r w:rsidR="005453F6" w:rsidRPr="006958FC">
        <w:rPr>
          <w:spacing w:val="2"/>
        </w:rPr>
        <w:noBreakHyphen/>
        <w:t>AHF</w:t>
      </w:r>
      <w:r w:rsidR="005453F6" w:rsidRPr="006958FC">
        <w:rPr>
          <w:rFonts w:hint="cs"/>
          <w:spacing w:val="2"/>
          <w:rtl/>
          <w:lang w:bidi="ar-EG"/>
        </w:rPr>
        <w:t xml:space="preserve"> </w:t>
      </w:r>
      <w:r w:rsidR="00AB65D3" w:rsidRPr="006958FC">
        <w:rPr>
          <w:rFonts w:hint="cs"/>
          <w:spacing w:val="2"/>
          <w:rtl/>
        </w:rPr>
        <w:t xml:space="preserve">الانتباه إلى </w:t>
      </w:r>
      <w:r w:rsidR="00B7591C" w:rsidRPr="006958FC">
        <w:rPr>
          <w:rFonts w:hint="cs"/>
          <w:spacing w:val="2"/>
          <w:rtl/>
        </w:rPr>
        <w:t xml:space="preserve">أن </w:t>
      </w:r>
      <w:r w:rsidR="00B7591C" w:rsidRPr="006958FC">
        <w:rPr>
          <w:spacing w:val="2"/>
          <w:rtl/>
        </w:rPr>
        <w:t xml:space="preserve">نشاط التنسيق </w:t>
      </w:r>
      <w:r w:rsidR="005453F6" w:rsidRPr="006958FC">
        <w:rPr>
          <w:spacing w:val="2"/>
        </w:rPr>
        <w:t>JCA-AHF</w:t>
      </w:r>
      <w:r w:rsidR="005453F6" w:rsidRPr="006958FC">
        <w:rPr>
          <w:rFonts w:hint="cs"/>
          <w:spacing w:val="2"/>
          <w:rtl/>
          <w:lang w:bidi="ar-EG"/>
        </w:rPr>
        <w:t xml:space="preserve"> </w:t>
      </w:r>
      <w:r w:rsidR="00B7591C" w:rsidRPr="006958FC">
        <w:rPr>
          <w:rFonts w:hint="cs"/>
          <w:spacing w:val="2"/>
          <w:rtl/>
        </w:rPr>
        <w:t xml:space="preserve">ذُكر مرات </w:t>
      </w:r>
      <w:r w:rsidR="00AB65D3" w:rsidRPr="006958FC">
        <w:rPr>
          <w:rFonts w:hint="cs"/>
          <w:spacing w:val="2"/>
          <w:rtl/>
        </w:rPr>
        <w:t xml:space="preserve">عديدة </w:t>
      </w:r>
      <w:r w:rsidR="00B7591C" w:rsidRPr="006958FC">
        <w:rPr>
          <w:rFonts w:hint="cs"/>
          <w:spacing w:val="2"/>
          <w:rtl/>
        </w:rPr>
        <w:t xml:space="preserve">في القرار </w:t>
      </w:r>
      <w:r w:rsidR="00B7591C" w:rsidRPr="006958FC">
        <w:rPr>
          <w:spacing w:val="2"/>
          <w:lang w:val="fr-CH"/>
        </w:rPr>
        <w:t>175</w:t>
      </w:r>
      <w:r w:rsidR="00B7591C" w:rsidRPr="006958FC">
        <w:rPr>
          <w:rFonts w:hint="cs"/>
          <w:spacing w:val="2"/>
          <w:rtl/>
          <w:lang w:bidi="ar-EG"/>
        </w:rPr>
        <w:t xml:space="preserve"> (المراج</w:t>
      </w:r>
      <w:r w:rsidR="00AB65D3" w:rsidRPr="006958FC">
        <w:rPr>
          <w:rFonts w:hint="cs"/>
          <w:spacing w:val="2"/>
          <w:rtl/>
          <w:lang w:bidi="ar-EG"/>
        </w:rPr>
        <w:t>َ</w:t>
      </w:r>
      <w:r w:rsidR="00B7591C" w:rsidRPr="006958FC">
        <w:rPr>
          <w:rFonts w:hint="cs"/>
          <w:spacing w:val="2"/>
          <w:rtl/>
          <w:lang w:bidi="ar-EG"/>
        </w:rPr>
        <w:t>ع في دبي</w:t>
      </w:r>
      <w:r w:rsidR="00EE1F4D">
        <w:rPr>
          <w:rFonts w:hint="cs"/>
          <w:spacing w:val="2"/>
          <w:rtl/>
          <w:lang w:bidi="ar-EG"/>
        </w:rPr>
        <w:t>،</w:t>
      </w:r>
      <w:r w:rsidR="00B7591C" w:rsidRPr="006958FC">
        <w:rPr>
          <w:rFonts w:hint="cs"/>
          <w:spacing w:val="2"/>
          <w:rtl/>
          <w:lang w:bidi="ar-EG"/>
        </w:rPr>
        <w:t xml:space="preserve"> </w:t>
      </w:r>
      <w:r w:rsidR="00B7591C" w:rsidRPr="006958FC">
        <w:rPr>
          <w:spacing w:val="2"/>
          <w:lang w:val="fr-CH" w:bidi="ar-EG"/>
        </w:rPr>
        <w:t>2018</w:t>
      </w:r>
      <w:r w:rsidR="00B7591C" w:rsidRPr="006958FC">
        <w:rPr>
          <w:rFonts w:hint="cs"/>
          <w:spacing w:val="2"/>
          <w:rtl/>
          <w:lang w:bidi="ar-EG"/>
        </w:rPr>
        <w:t>)</w:t>
      </w:r>
      <w:r w:rsidRPr="006958FC">
        <w:rPr>
          <w:rFonts w:hint="cs"/>
          <w:spacing w:val="2"/>
          <w:rtl/>
          <w:lang w:bidi="ar-EG"/>
        </w:rPr>
        <w:t>"</w:t>
      </w:r>
      <w:bookmarkStart w:id="39" w:name="_Toc408328105"/>
      <w:bookmarkStart w:id="40" w:name="_Toc414526819"/>
      <w:bookmarkStart w:id="41" w:name="_Toc415560239"/>
      <w:r w:rsidRPr="006958FC">
        <w:rPr>
          <w:rFonts w:hint="cs"/>
          <w:spacing w:val="2"/>
          <w:rtl/>
          <w:lang w:bidi="ar-EG"/>
        </w:rPr>
        <w:t>نفاذ الأشخاص ذوي الإعاقة والأشخاص</w:t>
      </w:r>
      <w:r w:rsidRPr="006958FC">
        <w:rPr>
          <w:spacing w:val="2"/>
          <w:rtl/>
          <w:lang w:bidi="ar-EG"/>
        </w:rPr>
        <w:t xml:space="preserve"> </w:t>
      </w:r>
      <w:r w:rsidRPr="006958FC">
        <w:rPr>
          <w:rFonts w:hint="cs"/>
          <w:spacing w:val="2"/>
          <w:rtl/>
          <w:lang w:bidi="ar-EG"/>
        </w:rPr>
        <w:t>ذوي</w:t>
      </w:r>
      <w:r w:rsidRPr="006958FC">
        <w:rPr>
          <w:spacing w:val="2"/>
          <w:rtl/>
          <w:lang w:bidi="ar-EG"/>
        </w:rPr>
        <w:t xml:space="preserve"> </w:t>
      </w:r>
      <w:r w:rsidRPr="006958FC">
        <w:rPr>
          <w:rFonts w:hint="cs"/>
          <w:spacing w:val="2"/>
          <w:rtl/>
          <w:lang w:bidi="ar-EG"/>
        </w:rPr>
        <w:t>الاحتياجات</w:t>
      </w:r>
      <w:r w:rsidRPr="006958FC">
        <w:rPr>
          <w:spacing w:val="2"/>
          <w:rtl/>
          <w:lang w:bidi="ar-EG"/>
        </w:rPr>
        <w:t xml:space="preserve"> </w:t>
      </w:r>
      <w:r w:rsidRPr="006958FC">
        <w:rPr>
          <w:rFonts w:hint="cs"/>
          <w:spacing w:val="2"/>
          <w:rtl/>
          <w:lang w:bidi="ar-EG"/>
        </w:rPr>
        <w:t>المحددة إلى</w:t>
      </w:r>
      <w:r w:rsidRPr="006958FC">
        <w:rPr>
          <w:rFonts w:hint="eastAsia"/>
          <w:spacing w:val="2"/>
          <w:rtl/>
          <w:lang w:bidi="ar-EG"/>
        </w:rPr>
        <w:t> </w:t>
      </w:r>
      <w:r w:rsidRPr="006958FC">
        <w:rPr>
          <w:rFonts w:hint="cs"/>
          <w:spacing w:val="2"/>
          <w:rtl/>
          <w:lang w:bidi="ar-EG"/>
        </w:rPr>
        <w:t>الاتصالات/تكنولوجيا المعلومات والاتصالات</w:t>
      </w:r>
      <w:bookmarkEnd w:id="39"/>
      <w:bookmarkEnd w:id="40"/>
      <w:bookmarkEnd w:id="41"/>
      <w:r w:rsidRPr="006958FC">
        <w:rPr>
          <w:rFonts w:hint="cs"/>
          <w:spacing w:val="2"/>
          <w:rtl/>
          <w:lang w:bidi="ar-EG"/>
        </w:rPr>
        <w:t xml:space="preserve">". </w:t>
      </w:r>
      <w:r w:rsidR="00B7591C" w:rsidRPr="006958FC">
        <w:rPr>
          <w:rFonts w:hint="cs"/>
          <w:spacing w:val="2"/>
          <w:rtl/>
          <w:lang w:bidi="ar-EG"/>
        </w:rPr>
        <w:t>وذكرت أيضاً قرارات أخرى لمؤتمر المندوبين المفوضين (</w:t>
      </w:r>
      <w:r w:rsidR="00B7591C" w:rsidRPr="006958FC">
        <w:rPr>
          <w:spacing w:val="2"/>
          <w:lang w:val="fr-CH" w:bidi="ar-EG"/>
        </w:rPr>
        <w:t>11</w:t>
      </w:r>
      <w:r w:rsidR="00B7591C" w:rsidRPr="006958FC">
        <w:rPr>
          <w:rFonts w:hint="cs"/>
          <w:spacing w:val="2"/>
          <w:rtl/>
          <w:lang w:bidi="ar-EG"/>
        </w:rPr>
        <w:t xml:space="preserve"> و</w:t>
      </w:r>
      <w:r w:rsidR="00B7591C" w:rsidRPr="006958FC">
        <w:rPr>
          <w:spacing w:val="2"/>
          <w:lang w:bidi="ar-EG"/>
        </w:rPr>
        <w:t>66</w:t>
      </w:r>
      <w:r w:rsidR="00B7591C" w:rsidRPr="006958FC">
        <w:rPr>
          <w:rFonts w:hint="cs"/>
          <w:spacing w:val="2"/>
          <w:rtl/>
          <w:lang w:bidi="ar-EG"/>
        </w:rPr>
        <w:t xml:space="preserve"> و</w:t>
      </w:r>
      <w:r w:rsidR="00B7591C" w:rsidRPr="006958FC">
        <w:rPr>
          <w:spacing w:val="2"/>
          <w:lang w:bidi="ar-EG"/>
        </w:rPr>
        <w:t>71</w:t>
      </w:r>
      <w:r w:rsidR="00B7591C" w:rsidRPr="006958FC">
        <w:rPr>
          <w:rFonts w:hint="cs"/>
          <w:spacing w:val="2"/>
          <w:rtl/>
          <w:lang w:bidi="ar-EG"/>
        </w:rPr>
        <w:t xml:space="preserve"> و</w:t>
      </w:r>
      <w:r w:rsidR="00B7591C" w:rsidRPr="006958FC">
        <w:rPr>
          <w:spacing w:val="2"/>
          <w:lang w:bidi="ar-EG"/>
        </w:rPr>
        <w:t>139</w:t>
      </w:r>
      <w:r w:rsidR="00B7591C" w:rsidRPr="006958FC">
        <w:rPr>
          <w:rFonts w:hint="cs"/>
          <w:spacing w:val="2"/>
          <w:rtl/>
          <w:lang w:bidi="ar-EG"/>
        </w:rPr>
        <w:t xml:space="preserve"> و</w:t>
      </w:r>
      <w:r w:rsidR="00B7591C" w:rsidRPr="006958FC">
        <w:rPr>
          <w:spacing w:val="2"/>
          <w:lang w:bidi="ar-EG"/>
        </w:rPr>
        <w:t>167</w:t>
      </w:r>
      <w:r w:rsidR="00B7591C" w:rsidRPr="006958FC">
        <w:rPr>
          <w:rFonts w:hint="cs"/>
          <w:spacing w:val="2"/>
          <w:rtl/>
          <w:lang w:bidi="ar-EG"/>
        </w:rPr>
        <w:t xml:space="preserve">) </w:t>
      </w:r>
      <w:r w:rsidR="005453F6" w:rsidRPr="006958FC">
        <w:rPr>
          <w:rFonts w:hint="cs"/>
          <w:spacing w:val="2"/>
          <w:rtl/>
          <w:lang w:bidi="ar-EG"/>
        </w:rPr>
        <w:t>تتطرق إلى</w:t>
      </w:r>
      <w:r w:rsidR="00B7591C" w:rsidRPr="006958FC">
        <w:rPr>
          <w:rFonts w:hint="cs"/>
          <w:spacing w:val="2"/>
          <w:rtl/>
          <w:lang w:bidi="ar-EG"/>
        </w:rPr>
        <w:t xml:space="preserve"> قابلية النفاذ.</w:t>
      </w:r>
      <w:r w:rsidRPr="006958FC">
        <w:rPr>
          <w:rFonts w:hint="cs"/>
          <w:spacing w:val="2"/>
          <w:rtl/>
          <w:lang w:bidi="ar-EG"/>
        </w:rPr>
        <w:t xml:space="preserve"> </w:t>
      </w:r>
      <w:r w:rsidR="00B7591C" w:rsidRPr="006958FC">
        <w:rPr>
          <w:rFonts w:hint="cs"/>
          <w:spacing w:val="2"/>
          <w:rtl/>
          <w:lang w:bidi="ar-EG"/>
        </w:rPr>
        <w:t>و</w:t>
      </w:r>
      <w:r w:rsidRPr="006958FC">
        <w:rPr>
          <w:rFonts w:eastAsiaTheme="minorEastAsia" w:hint="cs"/>
          <w:spacing w:val="2"/>
          <w:rtl/>
          <w:lang w:eastAsia="zh-CN"/>
        </w:rPr>
        <w:t>أخذ</w:t>
      </w:r>
      <w:r w:rsidRPr="006958FC">
        <w:rPr>
          <w:rFonts w:eastAsiaTheme="minorEastAsia"/>
          <w:spacing w:val="2"/>
          <w:rtl/>
          <w:lang w:eastAsia="zh-CN"/>
        </w:rPr>
        <w:t xml:space="preserve"> الفريق الاستشاري علماً بالتقرير المرحلي</w:t>
      </w:r>
      <w:r w:rsidRPr="006958FC">
        <w:rPr>
          <w:rFonts w:eastAsiaTheme="minorEastAsia" w:hint="cs"/>
          <w:spacing w:val="2"/>
          <w:rtl/>
          <w:lang w:eastAsia="zh-CN"/>
        </w:rPr>
        <w:t>.</w:t>
      </w:r>
    </w:p>
    <w:p w:rsidR="00A85898" w:rsidRDefault="00A85898" w:rsidP="0084071A">
      <w:pPr>
        <w:rPr>
          <w:rFonts w:eastAsiaTheme="minorEastAsia"/>
          <w:spacing w:val="-4"/>
          <w:rtl/>
          <w:lang w:eastAsia="zh-CN" w:bidi="ar-EG"/>
        </w:rPr>
      </w:pPr>
      <w:r>
        <w:rPr>
          <w:rFonts w:eastAsiaTheme="minorEastAsia"/>
          <w:spacing w:val="-4"/>
          <w:lang w:eastAsia="zh-CN"/>
        </w:rPr>
        <w:t>2.9</w:t>
      </w:r>
      <w:r>
        <w:rPr>
          <w:rFonts w:eastAsiaTheme="minorEastAsia"/>
          <w:spacing w:val="-4"/>
          <w:rtl/>
          <w:lang w:eastAsia="zh-CN" w:bidi="ar-EG"/>
        </w:rPr>
        <w:tab/>
      </w:r>
      <w:r w:rsidR="00B7591C">
        <w:rPr>
          <w:rFonts w:eastAsiaTheme="minorEastAsia" w:hint="cs"/>
          <w:spacing w:val="-4"/>
          <w:rtl/>
          <w:lang w:eastAsia="zh-CN"/>
        </w:rPr>
        <w:t>و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أشار السيد تشيساب لي، مدير مكتب تقييس الاتصالات، إلى أن مكتب تقييس الاتصالات سيأخذ في الحسبان متطلبات إمكانية النفاذ </w:t>
      </w:r>
      <w:r w:rsidR="005453F6">
        <w:rPr>
          <w:rFonts w:eastAsiaTheme="minorEastAsia" w:hint="cs"/>
          <w:spacing w:val="-4"/>
          <w:rtl/>
          <w:lang w:eastAsia="zh-CN" w:bidi="ar-EG"/>
        </w:rPr>
        <w:t>على</w:t>
      </w:r>
      <w:r w:rsidR="00B7591C">
        <w:rPr>
          <w:rFonts w:eastAsiaTheme="minorEastAsia" w:hint="cs"/>
          <w:spacing w:val="-4"/>
          <w:rtl/>
          <w:lang w:eastAsia="zh-CN" w:bidi="ar-EG"/>
        </w:rPr>
        <w:t xml:space="preserve"> شبكة الإنترنت.</w:t>
      </w:r>
    </w:p>
    <w:p w:rsidR="00A85898" w:rsidRDefault="00A85898" w:rsidP="00D00CAB">
      <w:pPr>
        <w:rPr>
          <w:rFonts w:eastAsiaTheme="minorEastAsia"/>
          <w:spacing w:val="-4"/>
          <w:rtl/>
          <w:lang w:eastAsia="zh-CN" w:bidi="ar-EG"/>
        </w:rPr>
      </w:pPr>
      <w:r>
        <w:rPr>
          <w:rFonts w:eastAsiaTheme="minorEastAsia"/>
          <w:spacing w:val="-4"/>
          <w:lang w:eastAsia="zh-CN" w:bidi="ar-EG"/>
        </w:rPr>
        <w:t>3.9</w:t>
      </w:r>
      <w:r>
        <w:rPr>
          <w:rFonts w:eastAsiaTheme="minorEastAsia"/>
          <w:spacing w:val="-4"/>
          <w:rtl/>
          <w:lang w:eastAsia="zh-CN" w:bidi="ar-EG"/>
        </w:rPr>
        <w:tab/>
      </w:r>
      <w:r w:rsidR="00B7591C" w:rsidRPr="005703BB">
        <w:rPr>
          <w:rFonts w:hint="cs"/>
          <w:rtl/>
          <w:lang w:bidi="ar-EG"/>
        </w:rPr>
        <w:t>و</w:t>
      </w:r>
      <w:r w:rsidR="00B7591C">
        <w:rPr>
          <w:rFonts w:hint="cs"/>
          <w:rtl/>
          <w:lang w:bidi="ar-EG"/>
        </w:rPr>
        <w:t>أك</w:t>
      </w:r>
      <w:r w:rsidR="002C5462">
        <w:rPr>
          <w:rFonts w:hint="cs"/>
          <w:rtl/>
          <w:lang w:bidi="ar-EG"/>
        </w:rPr>
        <w:t>ّ</w:t>
      </w:r>
      <w:r w:rsidR="00B7591C">
        <w:rPr>
          <w:rFonts w:hint="cs"/>
          <w:rtl/>
          <w:lang w:bidi="ar-EG"/>
        </w:rPr>
        <w:t xml:space="preserve">د السيد فيل روشتون، رئيس لجنة الدراسات </w:t>
      </w:r>
      <w:r w:rsidR="00B7591C">
        <w:rPr>
          <w:lang w:val="fr-CH" w:bidi="ar-EG"/>
        </w:rPr>
        <w:t>2</w:t>
      </w:r>
      <w:r w:rsidR="00B7591C">
        <w:rPr>
          <w:rFonts w:hint="cs"/>
          <w:rtl/>
          <w:lang w:bidi="ar-EG"/>
        </w:rPr>
        <w:t xml:space="preserve"> التابعة لقطاع تقييس الاتصالات، </w:t>
      </w:r>
      <w:r w:rsidR="005453F6">
        <w:rPr>
          <w:rFonts w:hint="cs"/>
          <w:rtl/>
          <w:lang w:bidi="ar-EG"/>
        </w:rPr>
        <w:t>قيام مدير مكتب تقييس الاتصالات بتخصيص مورد ترقيم على سبيل التجربة</w:t>
      </w:r>
      <w:r w:rsidR="00B7591C">
        <w:rPr>
          <w:rFonts w:hint="cs"/>
          <w:rtl/>
          <w:lang w:bidi="ar-EG"/>
        </w:rPr>
        <w:t xml:space="preserve"> لأغراض إجراء التجارب من أجل </w:t>
      </w:r>
      <w:r w:rsidR="005453F6">
        <w:rPr>
          <w:rFonts w:hint="cs"/>
          <w:rtl/>
          <w:lang w:bidi="ar-EG"/>
        </w:rPr>
        <w:t>ال</w:t>
      </w:r>
      <w:r w:rsidR="00B7591C">
        <w:rPr>
          <w:rFonts w:hint="cs"/>
          <w:rtl/>
          <w:lang w:bidi="ar-EG"/>
        </w:rPr>
        <w:t xml:space="preserve">مشروع </w:t>
      </w:r>
      <w:r w:rsidR="00B7591C" w:rsidRPr="00D452BB">
        <w:rPr>
          <w:rFonts w:asciiTheme="majorBidi" w:hAnsiTheme="majorBidi" w:cstheme="majorBidi"/>
          <w:bCs/>
          <w:szCs w:val="22"/>
        </w:rPr>
        <w:t>World Global Telecom</w:t>
      </w:r>
      <w:r w:rsidR="005453F6">
        <w:rPr>
          <w:rFonts w:hint="eastAsia"/>
          <w:rtl/>
          <w:lang w:bidi="ar-EG"/>
        </w:rPr>
        <w:t> </w:t>
      </w:r>
      <w:r w:rsidR="00B7591C">
        <w:rPr>
          <w:lang w:val="fr-CH" w:bidi="ar-EG"/>
        </w:rPr>
        <w:t>(WGT</w:t>
      </w:r>
      <w:proofErr w:type="gramStart"/>
      <w:r w:rsidR="00B7591C">
        <w:rPr>
          <w:lang w:val="fr-CH" w:bidi="ar-EG"/>
        </w:rPr>
        <w:t>)</w:t>
      </w:r>
      <w:r w:rsidR="005453F6">
        <w:rPr>
          <w:rFonts w:hint="cs"/>
          <w:rtl/>
          <w:lang w:val="fr-CH" w:bidi="ar-EG"/>
        </w:rPr>
        <w:t>،</w:t>
      </w:r>
      <w:proofErr w:type="gramEnd"/>
      <w:r w:rsidR="005453F6">
        <w:rPr>
          <w:rFonts w:hint="cs"/>
          <w:rtl/>
          <w:lang w:val="fr-CH" w:bidi="ar-EG"/>
        </w:rPr>
        <w:t xml:space="preserve"> بشأن </w:t>
      </w:r>
      <w:r w:rsidR="00B7591C">
        <w:rPr>
          <w:rFonts w:hint="cs"/>
          <w:rtl/>
          <w:lang w:bidi="ar-EG"/>
        </w:rPr>
        <w:t xml:space="preserve">منصة مساعدة عالمية </w:t>
      </w:r>
      <w:r w:rsidR="005453F6">
        <w:rPr>
          <w:rFonts w:hint="cs"/>
          <w:rtl/>
          <w:lang w:bidi="ar-EG"/>
        </w:rPr>
        <w:t xml:space="preserve">لنداءات </w:t>
      </w:r>
      <w:r w:rsidR="00B7591C">
        <w:rPr>
          <w:rFonts w:hint="cs"/>
          <w:rtl/>
          <w:lang w:bidi="ar-EG"/>
        </w:rPr>
        <w:t xml:space="preserve">المؤتمرات للأشخاص ذوي الإعاقة </w:t>
      </w:r>
      <w:r w:rsidR="002C5462">
        <w:rPr>
          <w:rFonts w:hint="cs"/>
          <w:rtl/>
          <w:lang w:bidi="ar-EG"/>
        </w:rPr>
        <w:t>وقد ذُكر بإيجاز</w:t>
      </w:r>
      <w:r w:rsidR="00B7591C">
        <w:rPr>
          <w:rFonts w:hint="cs"/>
          <w:rtl/>
          <w:lang w:bidi="ar-EG"/>
        </w:rPr>
        <w:t xml:space="preserve"> في تقرير </w:t>
      </w:r>
      <w:r w:rsidR="005453F6">
        <w:rPr>
          <w:rFonts w:hint="cs"/>
          <w:rtl/>
          <w:lang w:bidi="ar-EG"/>
        </w:rPr>
        <w:t>ال</w:t>
      </w:r>
      <w:r w:rsidR="00B7591C" w:rsidRPr="005703BB">
        <w:rPr>
          <w:rtl/>
        </w:rPr>
        <w:t>نشاط</w:t>
      </w:r>
      <w:r w:rsidR="005453F6">
        <w:rPr>
          <w:rFonts w:hint="cs"/>
          <w:rtl/>
        </w:rPr>
        <w:t> </w:t>
      </w:r>
      <w:r w:rsidR="005453F6">
        <w:t>JCA</w:t>
      </w:r>
      <w:r w:rsidR="00D00CAB">
        <w:noBreakHyphen/>
      </w:r>
      <w:r w:rsidR="005453F6">
        <w:t>AHF</w:t>
      </w:r>
      <w:r w:rsidR="00B7591C">
        <w:rPr>
          <w:rFonts w:hint="cs"/>
          <w:rtl/>
        </w:rPr>
        <w:t>.</w:t>
      </w:r>
    </w:p>
    <w:p w:rsidR="00A85898" w:rsidRDefault="00A85898" w:rsidP="00A97591">
      <w:pPr>
        <w:pStyle w:val="Heading1"/>
        <w:rPr>
          <w:rFonts w:eastAsiaTheme="minorEastAsia"/>
          <w:rtl/>
          <w:lang w:eastAsia="zh-CN"/>
        </w:rPr>
      </w:pPr>
      <w:bookmarkStart w:id="42" w:name="_Toc536023838"/>
      <w:r w:rsidRPr="006958FC">
        <w:rPr>
          <w:rFonts w:eastAsiaTheme="minorEastAsia"/>
          <w:lang w:eastAsia="zh-CN"/>
        </w:rPr>
        <w:t>10</w:t>
      </w:r>
      <w:r w:rsidRPr="006958FC">
        <w:rPr>
          <w:rFonts w:eastAsiaTheme="minorEastAsia"/>
          <w:rtl/>
          <w:lang w:eastAsia="zh-CN"/>
        </w:rPr>
        <w:tab/>
      </w:r>
      <w:r w:rsidR="00AD0F3B" w:rsidRPr="006958FC">
        <w:rPr>
          <w:rFonts w:eastAsiaTheme="minorEastAsia" w:hint="cs"/>
          <w:rtl/>
          <w:lang w:eastAsia="zh-CN"/>
        </w:rPr>
        <w:t xml:space="preserve">فريق تنسيق جديد معني ببرنامج التقييس </w:t>
      </w:r>
      <w:r w:rsidR="00AD0F3B" w:rsidRPr="006958FC">
        <w:rPr>
          <w:rFonts w:eastAsiaTheme="minorEastAsia"/>
        </w:rPr>
        <w:t>(SPC</w:t>
      </w:r>
      <w:r w:rsidR="00A97591">
        <w:rPr>
          <w:rFonts w:eastAsiaTheme="minorEastAsia"/>
        </w:rPr>
        <w:t>G</w:t>
      </w:r>
      <w:r w:rsidR="00AD0F3B" w:rsidRPr="006958FC">
        <w:rPr>
          <w:rFonts w:eastAsiaTheme="minorEastAsia"/>
        </w:rPr>
        <w:t>)</w:t>
      </w:r>
      <w:r w:rsidR="00AD0F3B" w:rsidRPr="006958FC">
        <w:rPr>
          <w:rFonts w:eastAsiaTheme="minorEastAsia" w:hint="cs"/>
          <w:rtl/>
        </w:rPr>
        <w:t xml:space="preserve"> </w:t>
      </w:r>
      <w:r w:rsidR="005453F6" w:rsidRPr="006958FC">
        <w:rPr>
          <w:rFonts w:eastAsiaTheme="minorEastAsia" w:hint="cs"/>
          <w:rtl/>
          <w:lang w:eastAsia="zh-CN"/>
        </w:rPr>
        <w:t xml:space="preserve">مشترك </w:t>
      </w:r>
      <w:r w:rsidR="00AD0F3B" w:rsidRPr="006958FC">
        <w:rPr>
          <w:rFonts w:eastAsiaTheme="minorEastAsia" w:hint="cs"/>
          <w:rtl/>
          <w:lang w:eastAsia="zh-CN"/>
        </w:rPr>
        <w:t xml:space="preserve">بين </w:t>
      </w:r>
      <w:r w:rsidR="00AD0F3B" w:rsidRPr="006958FC">
        <w:rPr>
          <w:rFonts w:eastAsiaTheme="minorEastAsia"/>
          <w:rtl/>
          <w:lang w:eastAsia="zh-CN"/>
        </w:rPr>
        <w:t xml:space="preserve">مجلس إدارة التقييس للجنة الكهرتقنية الدولية/مجلس الإدارة التقنية </w:t>
      </w:r>
      <w:r w:rsidR="005453F6" w:rsidRPr="006958FC">
        <w:rPr>
          <w:rFonts w:eastAsiaTheme="minorEastAsia" w:hint="cs"/>
          <w:rtl/>
          <w:lang w:eastAsia="zh-CN"/>
        </w:rPr>
        <w:t>ل</w:t>
      </w:r>
      <w:r w:rsidR="00AD0F3B" w:rsidRPr="006958FC">
        <w:rPr>
          <w:rFonts w:eastAsiaTheme="minorEastAsia"/>
          <w:rtl/>
          <w:lang w:eastAsia="zh-CN"/>
        </w:rPr>
        <w:t xml:space="preserve">لمنظمة </w:t>
      </w:r>
      <w:r w:rsidR="005453F6" w:rsidRPr="006958FC">
        <w:rPr>
          <w:rFonts w:eastAsiaTheme="minorEastAsia" w:hint="cs"/>
          <w:rtl/>
          <w:lang w:eastAsia="zh-CN"/>
        </w:rPr>
        <w:t>الدولية لل</w:t>
      </w:r>
      <w:r w:rsidR="00AD0F3B" w:rsidRPr="006958FC">
        <w:rPr>
          <w:rFonts w:eastAsiaTheme="minorEastAsia"/>
          <w:rtl/>
          <w:lang w:eastAsia="zh-CN"/>
        </w:rPr>
        <w:t>توحيد القياسي/الفريق الاستشاري لتقييس الاتصالات التابع لقطاع تقييس الاتصالات</w:t>
      </w:r>
      <w:bookmarkEnd w:id="42"/>
    </w:p>
    <w:p w:rsidR="00A85898" w:rsidRPr="000A687A" w:rsidRDefault="00A85898" w:rsidP="00A97591">
      <w:pPr>
        <w:rPr>
          <w:spacing w:val="-2"/>
          <w:rtl/>
          <w:lang w:eastAsia="zh-CN" w:bidi="ar-EG"/>
        </w:rPr>
      </w:pPr>
      <w:r w:rsidRPr="000A687A">
        <w:rPr>
          <w:spacing w:val="-2"/>
          <w:lang w:eastAsia="zh-CN" w:bidi="ar-EG"/>
        </w:rPr>
        <w:t>1.10</w:t>
      </w:r>
      <w:r w:rsidRPr="000A687A">
        <w:rPr>
          <w:spacing w:val="-2"/>
          <w:rtl/>
          <w:lang w:eastAsia="zh-CN" w:bidi="ar-EG"/>
        </w:rPr>
        <w:tab/>
      </w:r>
      <w:r w:rsidR="00487743" w:rsidRPr="000A687A">
        <w:rPr>
          <w:rFonts w:hint="cs"/>
          <w:spacing w:val="-2"/>
          <w:rtl/>
          <w:lang w:eastAsia="zh-CN" w:bidi="ar-EG"/>
        </w:rPr>
        <w:t xml:space="preserve">قام السيد </w:t>
      </w:r>
      <w:r w:rsidRPr="000A687A">
        <w:rPr>
          <w:rFonts w:hint="cs"/>
          <w:spacing w:val="-2"/>
          <w:rtl/>
          <w:lang w:eastAsia="zh-CN" w:bidi="ar-EG"/>
        </w:rPr>
        <w:t>أجيت جيلافينكاتيزا</w:t>
      </w:r>
      <w:r w:rsidR="00487743" w:rsidRPr="000A687A">
        <w:rPr>
          <w:rFonts w:hint="cs"/>
          <w:spacing w:val="-2"/>
          <w:rtl/>
          <w:lang w:eastAsia="zh-CN" w:bidi="ar-EG"/>
        </w:rPr>
        <w:t>، ممثل قطاع تقييس الاتصالات</w:t>
      </w:r>
      <w:r w:rsidRPr="000A687A">
        <w:rPr>
          <w:rFonts w:hint="cs"/>
          <w:spacing w:val="-2"/>
          <w:rtl/>
          <w:lang w:eastAsia="zh-CN" w:bidi="ar-EG"/>
        </w:rPr>
        <w:t xml:space="preserve"> </w:t>
      </w:r>
      <w:r w:rsidR="00487743" w:rsidRPr="000A687A">
        <w:rPr>
          <w:rFonts w:hint="cs"/>
          <w:spacing w:val="-2"/>
          <w:rtl/>
          <w:lang w:eastAsia="zh-CN" w:bidi="ar-EG"/>
        </w:rPr>
        <w:t xml:space="preserve">لدى </w:t>
      </w:r>
      <w:r w:rsidRPr="000A687A">
        <w:rPr>
          <w:spacing w:val="-2"/>
          <w:rtl/>
          <w:lang w:eastAsia="zh-CN" w:bidi="ar-EG"/>
        </w:rPr>
        <w:t>فريق المهام المشترك</w:t>
      </w:r>
      <w:r w:rsidRPr="000A687A">
        <w:rPr>
          <w:rFonts w:hint="cs"/>
          <w:spacing w:val="-2"/>
          <w:rtl/>
          <w:lang w:eastAsia="zh-CN" w:bidi="ar-EG"/>
        </w:rPr>
        <w:t xml:space="preserve"> بين</w:t>
      </w:r>
      <w:r w:rsidRPr="000A687A">
        <w:rPr>
          <w:spacing w:val="-2"/>
          <w:rtl/>
          <w:lang w:eastAsia="zh-CN" w:bidi="ar-EG"/>
        </w:rPr>
        <w:t xml:space="preserve"> </w:t>
      </w:r>
      <w:r w:rsidR="00A46E9B" w:rsidRPr="000A687A">
        <w:rPr>
          <w:spacing w:val="-2"/>
          <w:rtl/>
          <w:lang w:eastAsia="zh-CN" w:bidi="ar-EG"/>
        </w:rPr>
        <w:t xml:space="preserve">اللجنة الكهرتقنية الدولية </w:t>
      </w:r>
      <w:r w:rsidR="00A46E9B" w:rsidRPr="000A687A">
        <w:rPr>
          <w:rFonts w:hint="cs"/>
          <w:spacing w:val="-2"/>
          <w:rtl/>
          <w:lang w:eastAsia="zh-CN" w:bidi="ar-EG"/>
        </w:rPr>
        <w:t>و</w:t>
      </w:r>
      <w:r w:rsidRPr="000A687A">
        <w:rPr>
          <w:spacing w:val="-2"/>
          <w:rtl/>
          <w:lang w:eastAsia="zh-CN" w:bidi="ar-EG"/>
        </w:rPr>
        <w:t>المنظمة الدولية للتوحيد القياسي</w:t>
      </w:r>
      <w:r w:rsidRPr="000A687A">
        <w:rPr>
          <w:rFonts w:hint="cs"/>
          <w:spacing w:val="-2"/>
          <w:rtl/>
          <w:lang w:eastAsia="zh-CN" w:bidi="ar-EG"/>
        </w:rPr>
        <w:t xml:space="preserve"> وقطاع تقييس الاتصالات بشأن التعاون الفعال </w:t>
      </w:r>
      <w:r w:rsidRPr="000A687A">
        <w:rPr>
          <w:spacing w:val="-2"/>
          <w:lang w:eastAsia="zh-CN" w:bidi="ar-EG"/>
        </w:rPr>
        <w:t>(JTFEC)</w:t>
      </w:r>
      <w:r w:rsidR="00487743" w:rsidRPr="000A687A">
        <w:rPr>
          <w:rFonts w:hint="cs"/>
          <w:spacing w:val="-2"/>
          <w:rtl/>
          <w:lang w:eastAsia="zh-CN" w:bidi="ar-EG"/>
        </w:rPr>
        <w:t xml:space="preserve"> بتقديم </w:t>
      </w:r>
      <w:r w:rsidR="005453F6" w:rsidRPr="000A687A">
        <w:rPr>
          <w:rFonts w:hint="cs"/>
          <w:spacing w:val="-2"/>
          <w:rtl/>
          <w:lang w:eastAsia="zh-CN" w:bidi="ar-EG"/>
        </w:rPr>
        <w:t>مقترح</w:t>
      </w:r>
      <w:r w:rsidR="00487743" w:rsidRPr="000A687A">
        <w:rPr>
          <w:rFonts w:hint="cs"/>
          <w:spacing w:val="-2"/>
          <w:rtl/>
          <w:lang w:eastAsia="zh-CN" w:bidi="ar-EG"/>
        </w:rPr>
        <w:t xml:space="preserve"> في الوثيقة </w:t>
      </w:r>
      <w:hyperlink r:id="rId35" w:history="1">
        <w:r w:rsidR="006958FC" w:rsidRPr="00D64006">
          <w:rPr>
            <w:rStyle w:val="Hyperlink"/>
            <w:bCs/>
          </w:rPr>
          <w:t>TD329</w:t>
        </w:r>
      </w:hyperlink>
      <w:r w:rsidR="006958FC">
        <w:rPr>
          <w:rFonts w:hint="cs"/>
          <w:rtl/>
        </w:rPr>
        <w:t xml:space="preserve"> </w:t>
      </w:r>
      <w:r w:rsidR="00487743" w:rsidRPr="000A687A">
        <w:rPr>
          <w:rFonts w:hint="cs"/>
          <w:spacing w:val="-2"/>
          <w:rtl/>
          <w:lang w:eastAsia="zh-CN" w:bidi="ar-EG"/>
        </w:rPr>
        <w:t xml:space="preserve">أعده </w:t>
      </w:r>
      <w:r w:rsidR="005453F6" w:rsidRPr="000A687A">
        <w:rPr>
          <w:rFonts w:hint="cs"/>
          <w:spacing w:val="-2"/>
          <w:rtl/>
          <w:lang w:eastAsia="zh-CN" w:bidi="ar-EG"/>
        </w:rPr>
        <w:t>ال</w:t>
      </w:r>
      <w:r w:rsidR="00487743" w:rsidRPr="000A687A">
        <w:rPr>
          <w:spacing w:val="-2"/>
          <w:rtl/>
          <w:lang w:eastAsia="zh-CN" w:bidi="ar-EG"/>
        </w:rPr>
        <w:t>فريق</w:t>
      </w:r>
      <w:r w:rsidR="00342A2A">
        <w:rPr>
          <w:rFonts w:hint="cs"/>
          <w:spacing w:val="-2"/>
          <w:rtl/>
          <w:lang w:eastAsia="zh-CN" w:bidi="ar-EG"/>
        </w:rPr>
        <w:t> </w:t>
      </w:r>
      <w:r w:rsidR="005453F6" w:rsidRPr="000A687A">
        <w:rPr>
          <w:spacing w:val="-2"/>
          <w:lang w:eastAsia="zh-CN" w:bidi="ar-EG"/>
        </w:rPr>
        <w:t>JTFEC</w:t>
      </w:r>
      <w:r w:rsidR="005453F6" w:rsidRPr="000A687A">
        <w:rPr>
          <w:rFonts w:hint="cs"/>
          <w:spacing w:val="-2"/>
          <w:rtl/>
          <w:lang w:eastAsia="zh-CN" w:bidi="ar-EG"/>
        </w:rPr>
        <w:t xml:space="preserve"> </w:t>
      </w:r>
      <w:r w:rsidR="00487743" w:rsidRPr="000A687A">
        <w:rPr>
          <w:rFonts w:hint="cs"/>
          <w:spacing w:val="-2"/>
          <w:rtl/>
          <w:lang w:eastAsia="zh-CN" w:bidi="ar-EG"/>
        </w:rPr>
        <w:t xml:space="preserve">إلى </w:t>
      </w:r>
      <w:r w:rsidR="004932C5" w:rsidRPr="000A687A">
        <w:rPr>
          <w:rFonts w:hint="cs"/>
          <w:spacing w:val="-2"/>
          <w:rtl/>
          <w:lang w:eastAsia="zh-CN" w:bidi="ar-EG"/>
        </w:rPr>
        <w:t xml:space="preserve">مجلس </w:t>
      </w:r>
      <w:r w:rsidR="00487743" w:rsidRPr="000A687A">
        <w:rPr>
          <w:spacing w:val="-2"/>
          <w:rtl/>
          <w:lang w:eastAsia="zh-CN" w:bidi="ar-EG"/>
        </w:rPr>
        <w:t xml:space="preserve">الإدارة التقنية </w:t>
      </w:r>
      <w:r w:rsidR="005453F6" w:rsidRPr="000A687A">
        <w:rPr>
          <w:rFonts w:hint="cs"/>
          <w:spacing w:val="-2"/>
          <w:rtl/>
          <w:lang w:eastAsia="zh-CN" w:bidi="ar-EG"/>
        </w:rPr>
        <w:t>ل</w:t>
      </w:r>
      <w:r w:rsidR="00487743" w:rsidRPr="000A687A">
        <w:rPr>
          <w:spacing w:val="-2"/>
          <w:rtl/>
          <w:lang w:eastAsia="zh-CN" w:bidi="ar-EG"/>
        </w:rPr>
        <w:t xml:space="preserve">لمنظمة </w:t>
      </w:r>
      <w:r w:rsidR="005453F6" w:rsidRPr="000A687A">
        <w:rPr>
          <w:rFonts w:hint="cs"/>
          <w:spacing w:val="-2"/>
          <w:rtl/>
          <w:lang w:eastAsia="zh-CN" w:bidi="ar-EG"/>
        </w:rPr>
        <w:t>الدولية ل</w:t>
      </w:r>
      <w:r w:rsidR="00487743" w:rsidRPr="000A687A">
        <w:rPr>
          <w:spacing w:val="-2"/>
          <w:rtl/>
          <w:lang w:eastAsia="zh-CN" w:bidi="ar-EG"/>
        </w:rPr>
        <w:t>لتوحيد القياسي</w:t>
      </w:r>
      <w:r w:rsidR="00342A2A">
        <w:rPr>
          <w:rFonts w:hint="cs"/>
          <w:spacing w:val="-2"/>
          <w:rtl/>
          <w:lang w:eastAsia="zh-CN" w:bidi="ar-EG"/>
        </w:rPr>
        <w:t xml:space="preserve"> </w:t>
      </w:r>
      <w:r w:rsidR="00487743" w:rsidRPr="000A687A">
        <w:rPr>
          <w:rFonts w:hint="cs"/>
          <w:spacing w:val="-2"/>
          <w:rtl/>
          <w:lang w:eastAsia="zh-CN" w:bidi="ar-EG"/>
        </w:rPr>
        <w:t>و</w:t>
      </w:r>
      <w:r w:rsidR="00487743" w:rsidRPr="000A687A">
        <w:rPr>
          <w:spacing w:val="-2"/>
          <w:rtl/>
          <w:lang w:eastAsia="zh-CN" w:bidi="ar-EG"/>
        </w:rPr>
        <w:t>مجلس إدارة التقييس للجنة الكهرتقنية الدولية</w:t>
      </w:r>
      <w:r w:rsidR="00487743" w:rsidRPr="000A687A">
        <w:rPr>
          <w:rFonts w:hint="cs"/>
          <w:spacing w:val="-2"/>
          <w:rtl/>
          <w:lang w:eastAsia="zh-CN" w:bidi="ar-EG"/>
        </w:rPr>
        <w:t xml:space="preserve"> والفريق الاستشاري لتقييس الاتصالات التابع لقطاع تقييس الاتصالات من أجل إنشاء فريق تنسيق معني ببرنامج التقييس </w:t>
      </w:r>
      <w:r w:rsidR="00487743" w:rsidRPr="000A687A">
        <w:rPr>
          <w:spacing w:val="-2"/>
          <w:lang w:eastAsia="zh-CN" w:bidi="ar-EG"/>
        </w:rPr>
        <w:t>(</w:t>
      </w:r>
      <w:r w:rsidR="00A97591">
        <w:rPr>
          <w:spacing w:val="-2"/>
          <w:lang w:eastAsia="zh-CN" w:bidi="ar-EG"/>
        </w:rPr>
        <w:t>SPCG</w:t>
      </w:r>
      <w:r w:rsidR="00487743" w:rsidRPr="000A687A">
        <w:rPr>
          <w:spacing w:val="-2"/>
          <w:lang w:eastAsia="zh-CN" w:bidi="ar-EG"/>
        </w:rPr>
        <w:t>)</w:t>
      </w:r>
      <w:r w:rsidR="00487743" w:rsidRPr="000A687A">
        <w:rPr>
          <w:rFonts w:hint="cs"/>
          <w:spacing w:val="-2"/>
          <w:rtl/>
          <w:lang w:eastAsia="zh-CN" w:bidi="ar-EG"/>
        </w:rPr>
        <w:t xml:space="preserve"> </w:t>
      </w:r>
      <w:r w:rsidR="005453F6" w:rsidRPr="000A687A">
        <w:rPr>
          <w:rFonts w:hint="cs"/>
          <w:spacing w:val="-2"/>
          <w:rtl/>
          <w:lang w:eastAsia="zh-CN" w:bidi="ar-EG"/>
        </w:rPr>
        <w:t xml:space="preserve">مشترك </w:t>
      </w:r>
      <w:r w:rsidR="00487743" w:rsidRPr="000A687A">
        <w:rPr>
          <w:rFonts w:hint="cs"/>
          <w:spacing w:val="-2"/>
          <w:rtl/>
          <w:lang w:eastAsia="zh-CN" w:bidi="ar-EG"/>
        </w:rPr>
        <w:t xml:space="preserve">بين </w:t>
      </w:r>
      <w:r w:rsidR="00487743" w:rsidRPr="000A687A">
        <w:rPr>
          <w:spacing w:val="-2"/>
          <w:rtl/>
          <w:lang w:eastAsia="zh-CN" w:bidi="ar-EG"/>
        </w:rPr>
        <w:t xml:space="preserve">مجلس إدارة التقييس للجنة الكهرتقنية الدولية/مجلس الإدارة التقنية </w:t>
      </w:r>
      <w:r w:rsidR="000A687A" w:rsidRPr="000A687A">
        <w:rPr>
          <w:rFonts w:hint="cs"/>
          <w:spacing w:val="-2"/>
          <w:rtl/>
          <w:lang w:eastAsia="zh-CN" w:bidi="ar-EG"/>
        </w:rPr>
        <w:t>ل</w:t>
      </w:r>
      <w:r w:rsidR="00487743" w:rsidRPr="000A687A">
        <w:rPr>
          <w:spacing w:val="-2"/>
          <w:rtl/>
          <w:lang w:eastAsia="zh-CN" w:bidi="ar-EG"/>
        </w:rPr>
        <w:t xml:space="preserve">لمنظمة </w:t>
      </w:r>
      <w:r w:rsidR="000A687A" w:rsidRPr="000A687A">
        <w:rPr>
          <w:rFonts w:hint="cs"/>
          <w:spacing w:val="-2"/>
          <w:rtl/>
          <w:lang w:eastAsia="zh-CN" w:bidi="ar-EG"/>
        </w:rPr>
        <w:t>الدولية ل</w:t>
      </w:r>
      <w:r w:rsidR="00487743" w:rsidRPr="000A687A">
        <w:rPr>
          <w:spacing w:val="-2"/>
          <w:rtl/>
          <w:lang w:eastAsia="zh-CN" w:bidi="ar-EG"/>
        </w:rPr>
        <w:t>لتوحيد القياسي/الفريق الاستشاري لتقييس الاتصالات التابع لقطاع تقييس الاتصالات</w:t>
      </w:r>
      <w:r w:rsidR="00487743" w:rsidRPr="000A687A">
        <w:rPr>
          <w:rFonts w:hint="cs"/>
          <w:spacing w:val="-2"/>
          <w:rtl/>
          <w:lang w:eastAsia="zh-CN" w:bidi="ar-EG"/>
        </w:rPr>
        <w:t xml:space="preserve"> </w:t>
      </w:r>
      <w:r w:rsidR="000A687A" w:rsidRPr="000A687A">
        <w:rPr>
          <w:rFonts w:hint="cs"/>
          <w:spacing w:val="-2"/>
          <w:rtl/>
          <w:lang w:eastAsia="zh-CN" w:bidi="ar-EG"/>
        </w:rPr>
        <w:t xml:space="preserve">فضلاً عن </w:t>
      </w:r>
      <w:r w:rsidR="00137351" w:rsidRPr="000A687A">
        <w:rPr>
          <w:rFonts w:hint="cs"/>
          <w:spacing w:val="-2"/>
          <w:rtl/>
          <w:lang w:eastAsia="zh-CN" w:bidi="ar-EG"/>
        </w:rPr>
        <w:t>وضع اختصاصات لهذا الفريق</w:t>
      </w:r>
      <w:r w:rsidR="00487743" w:rsidRPr="000A687A">
        <w:rPr>
          <w:rFonts w:hint="cs"/>
          <w:spacing w:val="-2"/>
          <w:rtl/>
          <w:lang w:eastAsia="zh-CN" w:bidi="ar-EG"/>
        </w:rPr>
        <w:t>، إضافة إلى اقتراح من أجل بيان اتصال.</w:t>
      </w:r>
    </w:p>
    <w:p w:rsidR="00AD0F3B" w:rsidRDefault="00A85898" w:rsidP="00A97591">
      <w:pPr>
        <w:rPr>
          <w:rtl/>
          <w:lang w:eastAsia="zh-CN" w:bidi="ar-EG"/>
        </w:rPr>
      </w:pPr>
      <w:r>
        <w:rPr>
          <w:lang w:eastAsia="zh-CN" w:bidi="ar-EG"/>
        </w:rPr>
        <w:t>2.10</w:t>
      </w:r>
      <w:r>
        <w:rPr>
          <w:rtl/>
          <w:lang w:eastAsia="zh-CN" w:bidi="ar-EG"/>
        </w:rPr>
        <w:tab/>
      </w:r>
      <w:r w:rsidR="00AD0F3B">
        <w:rPr>
          <w:rFonts w:hint="cs"/>
          <w:rtl/>
          <w:lang w:eastAsia="zh-CN" w:bidi="ar-EG"/>
        </w:rPr>
        <w:t>ووافق الفريق الاستشاري</w:t>
      </w:r>
      <w:r w:rsidR="0039736A">
        <w:rPr>
          <w:rFonts w:hint="cs"/>
          <w:rtl/>
          <w:lang w:eastAsia="zh-CN" w:bidi="ar-EG"/>
        </w:rPr>
        <w:t xml:space="preserve"> لتقييس الاتصالات</w:t>
      </w:r>
      <w:r w:rsidR="00AD0F3B">
        <w:rPr>
          <w:rFonts w:hint="cs"/>
          <w:rtl/>
          <w:lang w:eastAsia="zh-CN" w:bidi="ar-EG"/>
        </w:rPr>
        <w:t xml:space="preserve"> على إنشاء </w:t>
      </w:r>
      <w:r w:rsidR="00DA1A89" w:rsidRPr="00487743">
        <w:rPr>
          <w:rFonts w:hint="cs"/>
          <w:rtl/>
          <w:lang w:eastAsia="zh-CN" w:bidi="ar-EG"/>
        </w:rPr>
        <w:t xml:space="preserve">فريق تنسيق معني ببرنامج التقييس </w:t>
      </w:r>
      <w:r w:rsidR="00DA1A89" w:rsidRPr="00487743">
        <w:rPr>
          <w:lang w:eastAsia="zh-CN" w:bidi="ar-EG"/>
        </w:rPr>
        <w:t>(</w:t>
      </w:r>
      <w:r w:rsidR="00A97591">
        <w:rPr>
          <w:spacing w:val="-2"/>
          <w:lang w:eastAsia="zh-CN" w:bidi="ar-EG"/>
        </w:rPr>
        <w:t>SPCG</w:t>
      </w:r>
      <w:r w:rsidR="00DA1A89" w:rsidRPr="00487743">
        <w:rPr>
          <w:lang w:eastAsia="zh-CN" w:bidi="ar-EG"/>
        </w:rPr>
        <w:t>)</w:t>
      </w:r>
      <w:r w:rsidR="00DA1A89" w:rsidRPr="00487743">
        <w:rPr>
          <w:rFonts w:hint="cs"/>
          <w:rtl/>
          <w:lang w:eastAsia="zh-CN" w:bidi="ar-EG"/>
        </w:rPr>
        <w:t xml:space="preserve"> </w:t>
      </w:r>
      <w:r w:rsidR="000A687A">
        <w:rPr>
          <w:rFonts w:hint="cs"/>
          <w:rtl/>
          <w:lang w:eastAsia="zh-CN" w:bidi="ar-EG"/>
        </w:rPr>
        <w:t xml:space="preserve">مشترك </w:t>
      </w:r>
      <w:r w:rsidR="00DA1A89" w:rsidRPr="00487743">
        <w:rPr>
          <w:rFonts w:hint="cs"/>
          <w:rtl/>
          <w:lang w:eastAsia="zh-CN" w:bidi="ar-EG"/>
        </w:rPr>
        <w:t xml:space="preserve">بين </w:t>
      </w:r>
      <w:r w:rsidR="00DA1A89" w:rsidRPr="00487743">
        <w:rPr>
          <w:rtl/>
          <w:lang w:eastAsia="zh-CN" w:bidi="ar-EG"/>
        </w:rPr>
        <w:t xml:space="preserve">مجلس إدارة التقييس للجنة الكهرتقنية الدولية/مجلس الإدارة التقنية </w:t>
      </w:r>
      <w:r w:rsidR="000A687A">
        <w:rPr>
          <w:rFonts w:hint="cs"/>
          <w:rtl/>
          <w:lang w:eastAsia="zh-CN" w:bidi="ar-EG"/>
        </w:rPr>
        <w:t>ل</w:t>
      </w:r>
      <w:r w:rsidR="00DA1A89" w:rsidRPr="00487743">
        <w:rPr>
          <w:rtl/>
          <w:lang w:eastAsia="zh-CN" w:bidi="ar-EG"/>
        </w:rPr>
        <w:t xml:space="preserve">لمنظمة </w:t>
      </w:r>
      <w:r w:rsidR="000A687A">
        <w:rPr>
          <w:rFonts w:hint="cs"/>
          <w:rtl/>
          <w:lang w:eastAsia="zh-CN" w:bidi="ar-EG"/>
        </w:rPr>
        <w:t>الدولية ل</w:t>
      </w:r>
      <w:r w:rsidR="00DA1A89" w:rsidRPr="00487743">
        <w:rPr>
          <w:rtl/>
          <w:lang w:eastAsia="zh-CN" w:bidi="ar-EG"/>
        </w:rPr>
        <w:t>لتوحيد القياسي/الفريق الاستشاري لتقييس الاتصالات التابع لقطاع تقييس الاتصالات</w:t>
      </w:r>
      <w:r w:rsidR="00AD0F3B">
        <w:rPr>
          <w:rFonts w:hint="cs"/>
          <w:rtl/>
          <w:lang w:eastAsia="zh-CN" w:bidi="ar-EG"/>
        </w:rPr>
        <w:t xml:space="preserve">، ووافق الفريق الاستشاري </w:t>
      </w:r>
      <w:r w:rsidR="000A687A">
        <w:rPr>
          <w:rFonts w:hint="cs"/>
          <w:rtl/>
          <w:lang w:eastAsia="zh-CN" w:bidi="ar-EG"/>
        </w:rPr>
        <w:t xml:space="preserve">لتقييس الاتصالات </w:t>
      </w:r>
      <w:r w:rsidR="00AD0F3B">
        <w:rPr>
          <w:rFonts w:hint="cs"/>
          <w:rtl/>
          <w:lang w:eastAsia="zh-CN" w:bidi="ar-EG"/>
        </w:rPr>
        <w:t>على بي</w:t>
      </w:r>
      <w:r w:rsidR="00DA1A89">
        <w:rPr>
          <w:rFonts w:hint="cs"/>
          <w:rtl/>
          <w:lang w:eastAsia="zh-CN" w:bidi="ar-EG"/>
        </w:rPr>
        <w:t>ان الاتصال مع تعديل صياغي ليصبح نصه</w:t>
      </w:r>
      <w:r w:rsidR="00AD0F3B">
        <w:rPr>
          <w:rFonts w:hint="cs"/>
          <w:rtl/>
          <w:lang w:eastAsia="zh-CN" w:bidi="ar-EG"/>
        </w:rPr>
        <w:t>:</w:t>
      </w:r>
    </w:p>
    <w:p w:rsidR="00A85898" w:rsidRDefault="00342A2A" w:rsidP="00342A2A">
      <w:pPr>
        <w:pStyle w:val="enumlev1"/>
        <w:rPr>
          <w:rtl/>
          <w:lang w:eastAsia="zh-CN" w:bidi="ar-EG"/>
        </w:rPr>
      </w:pPr>
      <w:r w:rsidRPr="00342A2A">
        <w:rPr>
          <w:rtl/>
          <w:lang w:eastAsia="zh-CN" w:bidi="ar-EG"/>
        </w:rPr>
        <w:tab/>
      </w:r>
      <w:r w:rsidR="00DA1A89" w:rsidRPr="0039736A">
        <w:rPr>
          <w:rFonts w:hint="cs"/>
          <w:u w:val="single"/>
          <w:rtl/>
          <w:lang w:eastAsia="zh-CN" w:bidi="ar-EG"/>
        </w:rPr>
        <w:t>يدعو</w:t>
      </w:r>
      <w:r w:rsidR="00DA1A89">
        <w:rPr>
          <w:rFonts w:hint="cs"/>
          <w:rtl/>
          <w:lang w:eastAsia="zh-CN" w:bidi="ar-EG"/>
        </w:rPr>
        <w:t xml:space="preserve"> إلى أن </w:t>
      </w:r>
      <w:r w:rsidR="000A687A">
        <w:rPr>
          <w:rFonts w:hint="cs"/>
          <w:rtl/>
          <w:lang w:eastAsia="zh-CN" w:bidi="ar-EG"/>
        </w:rPr>
        <w:t>ي</w:t>
      </w:r>
      <w:r w:rsidR="00DA1A89">
        <w:rPr>
          <w:rFonts w:hint="cs"/>
          <w:rtl/>
          <w:lang w:eastAsia="zh-CN" w:bidi="ar-EG"/>
        </w:rPr>
        <w:t xml:space="preserve">قوم </w:t>
      </w:r>
      <w:r w:rsidR="000A687A">
        <w:rPr>
          <w:rFonts w:hint="cs"/>
          <w:rtl/>
          <w:lang w:eastAsia="zh-CN" w:bidi="ar-EG"/>
        </w:rPr>
        <w:t xml:space="preserve">الأمين العام </w:t>
      </w:r>
      <w:r w:rsidR="00DA1A89" w:rsidRPr="00487743">
        <w:rPr>
          <w:rtl/>
          <w:lang w:eastAsia="zh-CN" w:bidi="ar-EG"/>
        </w:rPr>
        <w:t>للجنة الكهرتقنية الدولية</w:t>
      </w:r>
      <w:r w:rsidR="00DA1A89">
        <w:rPr>
          <w:rFonts w:hint="cs"/>
          <w:rtl/>
          <w:lang w:eastAsia="zh-CN" w:bidi="ar-EG"/>
        </w:rPr>
        <w:t xml:space="preserve"> </w:t>
      </w:r>
      <w:r w:rsidR="000A687A">
        <w:rPr>
          <w:rFonts w:hint="cs"/>
          <w:rtl/>
          <w:lang w:eastAsia="zh-CN" w:bidi="ar-EG"/>
        </w:rPr>
        <w:t>والأمين العام ل</w:t>
      </w:r>
      <w:r w:rsidR="00DA1A89">
        <w:rPr>
          <w:rFonts w:hint="cs"/>
          <w:rtl/>
          <w:lang w:eastAsia="zh-CN" w:bidi="ar-EG"/>
        </w:rPr>
        <w:t xml:space="preserve">لمنظمة </w:t>
      </w:r>
      <w:r w:rsidR="000A687A">
        <w:rPr>
          <w:rFonts w:hint="cs"/>
          <w:rtl/>
          <w:lang w:eastAsia="zh-CN" w:bidi="ar-EG"/>
        </w:rPr>
        <w:t>الدولية ل</w:t>
      </w:r>
      <w:r w:rsidR="00DA1A89">
        <w:rPr>
          <w:rFonts w:hint="cs"/>
          <w:rtl/>
          <w:lang w:eastAsia="zh-CN" w:bidi="ar-EG"/>
        </w:rPr>
        <w:t xml:space="preserve">لتوحيد القياسي ومدير مكتب تقييس الاتصالات التابع للاتحاد </w:t>
      </w:r>
      <w:r w:rsidR="000A687A">
        <w:rPr>
          <w:rFonts w:hint="cs"/>
          <w:rtl/>
          <w:lang w:eastAsia="zh-CN" w:bidi="ar-EG"/>
        </w:rPr>
        <w:t xml:space="preserve">بالمصادقة على نتائج </w:t>
      </w:r>
      <w:r w:rsidR="00DA1A89">
        <w:rPr>
          <w:rFonts w:hint="cs"/>
          <w:rtl/>
          <w:lang w:eastAsia="zh-CN" w:bidi="ar-EG"/>
        </w:rPr>
        <w:t>فريق المهام بالتوقيع بشكل مشترك على بيان الاتصال الثاني المخطط له</w:t>
      </w:r>
      <w:r w:rsidR="009C2D1F">
        <w:rPr>
          <w:rFonts w:hint="cs"/>
          <w:rtl/>
          <w:lang w:eastAsia="zh-CN" w:bidi="ar-EG"/>
        </w:rPr>
        <w:t>،</w:t>
      </w:r>
      <w:r w:rsidR="00DA1A89">
        <w:rPr>
          <w:rFonts w:hint="cs"/>
          <w:rtl/>
          <w:lang w:eastAsia="zh-CN" w:bidi="ar-EG"/>
        </w:rPr>
        <w:t xml:space="preserve"> والذي يجري إعداده حالياً.</w:t>
      </w:r>
    </w:p>
    <w:p w:rsidR="00A85898" w:rsidRDefault="00A85898" w:rsidP="00600BA1">
      <w:pPr>
        <w:rPr>
          <w:rtl/>
          <w:lang w:eastAsia="zh-CN" w:bidi="ar-EG"/>
        </w:rPr>
      </w:pPr>
      <w:r>
        <w:rPr>
          <w:lang w:eastAsia="zh-CN" w:bidi="ar-EG"/>
        </w:rPr>
        <w:t>3.10</w:t>
      </w:r>
      <w:r>
        <w:rPr>
          <w:rtl/>
          <w:lang w:eastAsia="zh-CN" w:bidi="ar-EG"/>
        </w:rPr>
        <w:tab/>
      </w:r>
      <w:r w:rsidR="00DA1A89">
        <w:rPr>
          <w:rFonts w:hint="cs"/>
          <w:rtl/>
          <w:lang w:eastAsia="zh-CN" w:bidi="ar-EG"/>
        </w:rPr>
        <w:t xml:space="preserve">وأخذ الفريق الاستشاري </w:t>
      </w:r>
      <w:r w:rsidR="000A687A">
        <w:rPr>
          <w:rFonts w:hint="cs"/>
          <w:rtl/>
          <w:lang w:eastAsia="zh-CN" w:bidi="ar-EG"/>
        </w:rPr>
        <w:t xml:space="preserve">لتقييس الاتصالات </w:t>
      </w:r>
      <w:r w:rsidR="00DA1A89">
        <w:rPr>
          <w:rFonts w:hint="cs"/>
          <w:rtl/>
          <w:lang w:eastAsia="zh-CN" w:bidi="ar-EG"/>
        </w:rPr>
        <w:t xml:space="preserve">علماً بتقارير </w:t>
      </w:r>
      <w:r w:rsidR="00DA1A89" w:rsidRPr="00487743">
        <w:rPr>
          <w:rtl/>
          <w:lang w:eastAsia="zh-CN" w:bidi="ar-EG"/>
        </w:rPr>
        <w:t>فريق المهام المشترك</w:t>
      </w:r>
      <w:r w:rsidR="00DA1A89" w:rsidRPr="00487743">
        <w:rPr>
          <w:rFonts w:hint="cs"/>
          <w:rtl/>
          <w:lang w:eastAsia="zh-CN" w:bidi="ar-EG"/>
        </w:rPr>
        <w:t xml:space="preserve"> بين</w:t>
      </w:r>
      <w:r w:rsidR="00DA1A89" w:rsidRPr="00487743">
        <w:rPr>
          <w:rtl/>
          <w:lang w:eastAsia="zh-CN" w:bidi="ar-EG"/>
        </w:rPr>
        <w:t xml:space="preserve"> </w:t>
      </w:r>
      <w:r w:rsidR="00A46E9B" w:rsidRPr="00487743">
        <w:rPr>
          <w:rtl/>
          <w:lang w:eastAsia="zh-CN" w:bidi="ar-EG"/>
        </w:rPr>
        <w:t xml:space="preserve">اللجنة الكهرتقنية الدولية </w:t>
      </w:r>
      <w:r w:rsidR="00A46E9B">
        <w:rPr>
          <w:rFonts w:hint="cs"/>
          <w:rtl/>
          <w:lang w:eastAsia="zh-CN" w:bidi="ar-EG"/>
        </w:rPr>
        <w:t>و</w:t>
      </w:r>
      <w:r w:rsidR="00A46E9B" w:rsidRPr="00487743">
        <w:rPr>
          <w:rtl/>
          <w:lang w:eastAsia="zh-CN" w:bidi="ar-EG"/>
        </w:rPr>
        <w:t>المنظمة الدولية للتوحيد القياسي</w:t>
      </w:r>
      <w:r w:rsidR="00A46E9B" w:rsidRPr="00487743">
        <w:rPr>
          <w:rFonts w:hint="cs"/>
          <w:rtl/>
          <w:lang w:eastAsia="zh-CN" w:bidi="ar-EG"/>
        </w:rPr>
        <w:t xml:space="preserve"> </w:t>
      </w:r>
      <w:r w:rsidR="00DA1A89" w:rsidRPr="00487743">
        <w:rPr>
          <w:rFonts w:hint="cs"/>
          <w:rtl/>
          <w:lang w:eastAsia="zh-CN" w:bidi="ar-EG"/>
        </w:rPr>
        <w:t>وقطاع تقييس الاتصالات بشأن التعاون الفع</w:t>
      </w:r>
      <w:r w:rsidR="00600BA1">
        <w:rPr>
          <w:rFonts w:hint="cs"/>
          <w:rtl/>
          <w:lang w:eastAsia="zh-CN" w:bidi="ar-EG"/>
        </w:rPr>
        <w:t>ّ</w:t>
      </w:r>
      <w:r w:rsidR="00DA1A89" w:rsidRPr="00487743">
        <w:rPr>
          <w:rFonts w:hint="cs"/>
          <w:rtl/>
          <w:lang w:eastAsia="zh-CN" w:bidi="ar-EG"/>
        </w:rPr>
        <w:t>ال</w:t>
      </w:r>
      <w:r w:rsidR="00DA1A89">
        <w:rPr>
          <w:rFonts w:hint="cs"/>
          <w:rtl/>
          <w:lang w:eastAsia="zh-CN" w:bidi="ar-EG"/>
        </w:rPr>
        <w:t xml:space="preserve"> </w:t>
      </w:r>
      <w:r w:rsidR="000A687A">
        <w:rPr>
          <w:rFonts w:hint="cs"/>
          <w:rtl/>
          <w:lang w:eastAsia="zh-CN" w:bidi="ar-EG"/>
        </w:rPr>
        <w:t xml:space="preserve">الواردة </w:t>
      </w:r>
      <w:r w:rsidR="00DA1A89">
        <w:rPr>
          <w:rFonts w:hint="cs"/>
          <w:rtl/>
          <w:lang w:eastAsia="zh-CN" w:bidi="ar-EG"/>
        </w:rPr>
        <w:t xml:space="preserve">في الوثيقة </w:t>
      </w:r>
      <w:r w:rsidR="00DA1A89">
        <w:t>TD329</w:t>
      </w:r>
      <w:r w:rsidR="00DA1A89">
        <w:rPr>
          <w:rFonts w:hint="cs"/>
          <w:rtl/>
          <w:lang w:eastAsia="zh-CN" w:bidi="ar-EG"/>
        </w:rPr>
        <w:t>.</w:t>
      </w:r>
    </w:p>
    <w:p w:rsidR="00A85898" w:rsidRDefault="00A85898" w:rsidP="00AD621A">
      <w:pPr>
        <w:rPr>
          <w:rFonts w:eastAsiaTheme="minorEastAsia"/>
          <w:rtl/>
          <w:lang w:eastAsia="zh-CN"/>
        </w:rPr>
      </w:pPr>
      <w:r>
        <w:rPr>
          <w:lang w:eastAsia="zh-CN" w:bidi="ar-EG"/>
        </w:rPr>
        <w:t>4.10</w:t>
      </w:r>
      <w:r>
        <w:rPr>
          <w:rtl/>
          <w:lang w:eastAsia="zh-CN" w:bidi="ar-EG"/>
        </w:rPr>
        <w:tab/>
      </w:r>
      <w:r w:rsidR="00390AF9">
        <w:rPr>
          <w:rFonts w:hint="cs"/>
          <w:rtl/>
          <w:lang w:eastAsia="zh-CN" w:bidi="ar-EG"/>
        </w:rPr>
        <w:t>وشكر</w:t>
      </w:r>
      <w:r w:rsidR="00DA1A89">
        <w:rPr>
          <w:rFonts w:hint="cs"/>
          <w:rtl/>
          <w:lang w:eastAsia="zh-CN" w:bidi="ar-EG"/>
        </w:rPr>
        <w:t xml:space="preserve"> الفريق الاستشاري </w:t>
      </w:r>
      <w:r w:rsidR="00390AF9">
        <w:rPr>
          <w:rFonts w:hint="cs"/>
          <w:rtl/>
          <w:lang w:eastAsia="zh-CN" w:bidi="ar-EG"/>
        </w:rPr>
        <w:t xml:space="preserve">لتقييس الاتصالات </w:t>
      </w:r>
      <w:r w:rsidR="00DA1A89">
        <w:rPr>
          <w:rFonts w:hint="cs"/>
          <w:rtl/>
          <w:lang w:eastAsia="zh-CN" w:bidi="ar-EG"/>
        </w:rPr>
        <w:t xml:space="preserve">ممثليه لدى </w:t>
      </w:r>
      <w:r w:rsidR="00DA1A89" w:rsidRPr="00487743">
        <w:rPr>
          <w:rtl/>
          <w:lang w:eastAsia="zh-CN" w:bidi="ar-EG"/>
        </w:rPr>
        <w:t>فريق المهام المشترك</w:t>
      </w:r>
      <w:r w:rsidR="00DA1A89" w:rsidRPr="00487743">
        <w:rPr>
          <w:rFonts w:hint="cs"/>
          <w:rtl/>
          <w:lang w:eastAsia="zh-CN" w:bidi="ar-EG"/>
        </w:rPr>
        <w:t xml:space="preserve"> بين</w:t>
      </w:r>
      <w:r w:rsidR="00DA1A89" w:rsidRPr="00487743">
        <w:rPr>
          <w:rtl/>
          <w:lang w:eastAsia="zh-CN" w:bidi="ar-EG"/>
        </w:rPr>
        <w:t xml:space="preserve"> </w:t>
      </w:r>
      <w:r w:rsidR="00390AF9" w:rsidRPr="00487743">
        <w:rPr>
          <w:rtl/>
          <w:lang w:eastAsia="zh-CN" w:bidi="ar-EG"/>
        </w:rPr>
        <w:t xml:space="preserve">اللجنة الكهرتقنية الدولية </w:t>
      </w:r>
      <w:r w:rsidR="00390AF9">
        <w:rPr>
          <w:rFonts w:hint="cs"/>
          <w:rtl/>
          <w:lang w:eastAsia="zh-CN" w:bidi="ar-EG"/>
        </w:rPr>
        <w:t>و</w:t>
      </w:r>
      <w:r w:rsidR="00390AF9" w:rsidRPr="00487743">
        <w:rPr>
          <w:rtl/>
          <w:lang w:eastAsia="zh-CN" w:bidi="ar-EG"/>
        </w:rPr>
        <w:t>المنظمة الدولية للتوحيد القياسي</w:t>
      </w:r>
      <w:r w:rsidR="00390AF9" w:rsidRPr="00487743">
        <w:rPr>
          <w:rFonts w:hint="cs"/>
          <w:rtl/>
          <w:lang w:eastAsia="zh-CN" w:bidi="ar-EG"/>
        </w:rPr>
        <w:t xml:space="preserve"> </w:t>
      </w:r>
      <w:r w:rsidR="00DA1A89" w:rsidRPr="00487743">
        <w:rPr>
          <w:rFonts w:hint="cs"/>
          <w:rtl/>
          <w:lang w:eastAsia="zh-CN" w:bidi="ar-EG"/>
        </w:rPr>
        <w:t>وقطاع تقييس الاتصالات بشأن التعاون الفع</w:t>
      </w:r>
      <w:r w:rsidR="00600BA1">
        <w:rPr>
          <w:rFonts w:hint="cs"/>
          <w:rtl/>
          <w:lang w:eastAsia="zh-CN" w:bidi="ar-EG"/>
        </w:rPr>
        <w:t>ّ</w:t>
      </w:r>
      <w:r w:rsidR="00DA1A89" w:rsidRPr="00487743">
        <w:rPr>
          <w:rFonts w:hint="cs"/>
          <w:rtl/>
          <w:lang w:eastAsia="zh-CN" w:bidi="ar-EG"/>
        </w:rPr>
        <w:t>ال</w:t>
      </w:r>
      <w:r w:rsidR="00334B63">
        <w:rPr>
          <w:rFonts w:hint="cs"/>
          <w:rtl/>
          <w:lang w:eastAsia="zh-CN" w:bidi="ar-EG"/>
        </w:rPr>
        <w:t>،</w:t>
      </w:r>
      <w:r w:rsidR="00DA1A89">
        <w:rPr>
          <w:rFonts w:hint="cs"/>
          <w:rtl/>
          <w:lang w:eastAsia="zh-CN" w:bidi="ar-EG"/>
        </w:rPr>
        <w:t xml:space="preserve"> </w:t>
      </w:r>
      <w:r w:rsidRPr="00A85898">
        <w:rPr>
          <w:rFonts w:hint="cs"/>
          <w:rtl/>
          <w:lang w:eastAsia="zh-CN" w:bidi="ar-EG"/>
        </w:rPr>
        <w:t>السيد أجيت ج</w:t>
      </w:r>
      <w:r>
        <w:rPr>
          <w:rFonts w:hint="cs"/>
          <w:rtl/>
          <w:lang w:eastAsia="zh-CN" w:bidi="ar-EG"/>
        </w:rPr>
        <w:t xml:space="preserve">يلافينكاتيزا </w:t>
      </w:r>
      <w:r w:rsidRPr="005703BB">
        <w:rPr>
          <w:rFonts w:eastAsiaTheme="minorEastAsia" w:hint="cs"/>
          <w:rtl/>
          <w:lang w:eastAsia="zh-CN" w:bidi="ar-EG"/>
        </w:rPr>
        <w:t xml:space="preserve">والسيد </w:t>
      </w:r>
      <w:r w:rsidR="00600BA1" w:rsidRPr="00AD621A">
        <w:rPr>
          <w:rFonts w:eastAsiaTheme="minorEastAsia"/>
          <w:rtl/>
          <w:lang w:eastAsia="zh-CN"/>
        </w:rPr>
        <w:t>يويشي</w:t>
      </w:r>
      <w:r w:rsidR="00600BA1" w:rsidRPr="00600BA1">
        <w:rPr>
          <w:rFonts w:eastAsiaTheme="minorEastAsia" w:hint="cs"/>
          <w:rtl/>
          <w:lang w:eastAsia="zh-CN" w:bidi="ar-EG"/>
        </w:rPr>
        <w:t xml:space="preserve"> </w:t>
      </w:r>
      <w:r w:rsidRPr="005703BB">
        <w:rPr>
          <w:rFonts w:eastAsiaTheme="minorEastAsia" w:hint="cs"/>
          <w:rtl/>
          <w:lang w:eastAsia="zh-CN" w:bidi="ar-EG"/>
        </w:rPr>
        <w:t xml:space="preserve">مايدا </w:t>
      </w:r>
      <w:r>
        <w:rPr>
          <w:rFonts w:eastAsiaTheme="minorEastAsia" w:hint="cs"/>
          <w:rtl/>
          <w:lang w:eastAsia="zh-CN" w:bidi="ar-EG"/>
        </w:rPr>
        <w:t>و</w:t>
      </w:r>
      <w:r w:rsidRPr="005703BB">
        <w:rPr>
          <w:rFonts w:eastAsiaTheme="minorEastAsia" w:hint="cs"/>
          <w:rtl/>
          <w:lang w:eastAsia="zh-CN" w:bidi="ar-EG"/>
        </w:rPr>
        <w:t>السيدة</w:t>
      </w:r>
      <w:r w:rsidR="00600BA1">
        <w:rPr>
          <w:rFonts w:eastAsiaTheme="minorEastAsia" w:hint="eastAsia"/>
          <w:rtl/>
          <w:lang w:eastAsia="zh-CN" w:bidi="ar-EG"/>
        </w:rPr>
        <w:t> </w:t>
      </w:r>
      <w:r w:rsidRPr="005703BB">
        <w:rPr>
          <w:rFonts w:eastAsiaTheme="minorEastAsia" w:hint="cs"/>
          <w:rtl/>
          <w:lang w:eastAsia="zh-CN" w:bidi="ar-EG"/>
        </w:rPr>
        <w:t xml:space="preserve">غايل مارتن-كوشر </w:t>
      </w:r>
      <w:r>
        <w:rPr>
          <w:rFonts w:eastAsiaTheme="minorEastAsia" w:hint="cs"/>
          <w:rtl/>
          <w:lang w:eastAsia="zh-CN" w:bidi="ar-EG"/>
        </w:rPr>
        <w:t xml:space="preserve">والسيد </w:t>
      </w:r>
      <w:r w:rsidRPr="00A85898">
        <w:rPr>
          <w:rFonts w:eastAsiaTheme="minorEastAsia"/>
          <w:rtl/>
          <w:lang w:eastAsia="zh-CN"/>
        </w:rPr>
        <w:t>مارتن أوشنر</w:t>
      </w:r>
      <w:r w:rsidR="00DA1A89">
        <w:rPr>
          <w:rFonts w:eastAsiaTheme="minorEastAsia" w:hint="cs"/>
          <w:rtl/>
          <w:lang w:eastAsia="zh-CN"/>
        </w:rPr>
        <w:t xml:space="preserve">، </w:t>
      </w:r>
      <w:r w:rsidR="008F1FEA">
        <w:rPr>
          <w:rFonts w:eastAsiaTheme="minorEastAsia" w:hint="cs"/>
          <w:rtl/>
          <w:lang w:eastAsia="zh-CN"/>
        </w:rPr>
        <w:t xml:space="preserve">من </w:t>
      </w:r>
      <w:r w:rsidR="00DA1A89">
        <w:rPr>
          <w:rFonts w:eastAsiaTheme="minorEastAsia" w:hint="cs"/>
          <w:rtl/>
          <w:lang w:eastAsia="zh-CN"/>
        </w:rPr>
        <w:t xml:space="preserve">مكتب تقييس الاتصالات، على مشاركتهم ودعمهم </w:t>
      </w:r>
      <w:r w:rsidR="00342A2A">
        <w:rPr>
          <w:rFonts w:eastAsiaTheme="minorEastAsia" w:hint="cs"/>
          <w:rtl/>
          <w:lang w:eastAsia="zh-CN"/>
        </w:rPr>
        <w:t>ل</w:t>
      </w:r>
      <w:r w:rsidR="00DA1A89">
        <w:rPr>
          <w:rFonts w:eastAsiaTheme="minorEastAsia" w:hint="cs"/>
          <w:rtl/>
          <w:lang w:eastAsia="zh-CN"/>
        </w:rPr>
        <w:t>فريق المهام</w:t>
      </w:r>
      <w:r w:rsidR="00334B63">
        <w:rPr>
          <w:rFonts w:eastAsiaTheme="minorEastAsia" w:hint="cs"/>
          <w:rtl/>
          <w:lang w:eastAsia="zh-CN"/>
        </w:rPr>
        <w:t xml:space="preserve"> المشترك</w:t>
      </w:r>
      <w:r w:rsidR="00DA1A89">
        <w:rPr>
          <w:rFonts w:eastAsiaTheme="minorEastAsia" w:hint="cs"/>
          <w:rtl/>
          <w:lang w:eastAsia="zh-CN"/>
        </w:rPr>
        <w:t>.</w:t>
      </w:r>
    </w:p>
    <w:p w:rsidR="00A85898" w:rsidRDefault="00A85898" w:rsidP="00A97591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/>
        </w:rPr>
        <w:t>5.10</w:t>
      </w:r>
      <w:r>
        <w:rPr>
          <w:rFonts w:eastAsiaTheme="minorEastAsia"/>
          <w:rtl/>
          <w:lang w:eastAsia="zh-CN" w:bidi="ar-EG"/>
        </w:rPr>
        <w:tab/>
      </w:r>
      <w:r w:rsidR="00DA1A89">
        <w:rPr>
          <w:rFonts w:eastAsiaTheme="minorEastAsia" w:hint="cs"/>
          <w:rtl/>
          <w:lang w:eastAsia="zh-CN" w:bidi="ar-EG"/>
        </w:rPr>
        <w:t>وعيّن الفريق الاستشاري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8F1FEA">
        <w:rPr>
          <w:rFonts w:eastAsiaTheme="minorEastAsia" w:hint="cs"/>
          <w:rtl/>
          <w:lang w:eastAsia="zh-CN" w:bidi="ar-EG"/>
        </w:rPr>
        <w:t xml:space="preserve">لتقييس الاتصالات </w:t>
      </w:r>
      <w:r w:rsidRPr="00A85898">
        <w:rPr>
          <w:rFonts w:hint="cs"/>
          <w:rtl/>
          <w:lang w:eastAsia="zh-CN" w:bidi="ar-EG"/>
        </w:rPr>
        <w:t>السيد أجيت ج</w:t>
      </w:r>
      <w:r>
        <w:rPr>
          <w:rFonts w:hint="cs"/>
          <w:rtl/>
          <w:lang w:eastAsia="zh-CN" w:bidi="ar-EG"/>
        </w:rPr>
        <w:t xml:space="preserve">يلافينكاتيزا (الولايات المتحدة) </w:t>
      </w:r>
      <w:r w:rsidRPr="005703BB">
        <w:rPr>
          <w:rFonts w:eastAsiaTheme="minorEastAsia" w:hint="cs"/>
          <w:rtl/>
          <w:lang w:eastAsia="zh-CN" w:bidi="ar-EG"/>
        </w:rPr>
        <w:t>والسيد</w:t>
      </w:r>
      <w:r w:rsidR="00342A2A">
        <w:rPr>
          <w:rFonts w:eastAsiaTheme="minorEastAsia" w:hint="eastAsia"/>
          <w:rtl/>
          <w:lang w:eastAsia="zh-CN" w:bidi="ar-EG"/>
        </w:rPr>
        <w:t> </w:t>
      </w:r>
      <w:r w:rsidR="00342A2A" w:rsidRPr="00AD621A">
        <w:rPr>
          <w:rFonts w:eastAsiaTheme="minorEastAsia"/>
          <w:rtl/>
          <w:lang w:eastAsia="zh-CN"/>
        </w:rPr>
        <w:t>يويشي</w:t>
      </w:r>
      <w:r w:rsidR="00342A2A" w:rsidRPr="00600BA1">
        <w:rPr>
          <w:rFonts w:eastAsiaTheme="minorEastAsia" w:hint="cs"/>
          <w:rtl/>
          <w:lang w:eastAsia="zh-CN" w:bidi="ar-EG"/>
        </w:rPr>
        <w:t xml:space="preserve"> </w:t>
      </w:r>
      <w:r w:rsidRPr="005703BB">
        <w:rPr>
          <w:rFonts w:eastAsiaTheme="minorEastAsia" w:hint="cs"/>
          <w:rtl/>
          <w:lang w:eastAsia="zh-CN" w:bidi="ar-EG"/>
        </w:rPr>
        <w:t>مايدا</w:t>
      </w:r>
      <w:r w:rsidR="00342A2A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(اليابان) و</w:t>
      </w:r>
      <w:r w:rsidRPr="005703BB">
        <w:rPr>
          <w:rFonts w:eastAsiaTheme="minorEastAsia" w:hint="cs"/>
          <w:rtl/>
          <w:lang w:eastAsia="zh-CN" w:bidi="ar-EG"/>
        </w:rPr>
        <w:t>السيدة غايل مارتن-كوشر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5703BB">
        <w:rPr>
          <w:rFonts w:eastAsiaTheme="minorEastAsia" w:hint="cs"/>
          <w:rtl/>
          <w:lang w:eastAsia="zh-CN" w:bidi="ar-EG"/>
        </w:rPr>
        <w:t>(</w:t>
      </w:r>
      <w:r w:rsidR="00600BA1">
        <w:rPr>
          <w:rFonts w:eastAsiaTheme="minorEastAsia"/>
          <w:lang w:eastAsia="zh-CN" w:bidi="ar-EG"/>
        </w:rPr>
        <w:t>Blackberry</w:t>
      </w:r>
      <w:r w:rsidRPr="005703BB">
        <w:rPr>
          <w:rFonts w:eastAsiaTheme="minorEastAsia" w:hint="cs"/>
          <w:rtl/>
          <w:lang w:eastAsia="zh-CN" w:bidi="ar-EG"/>
        </w:rPr>
        <w:t>، كندا)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C32A74">
        <w:rPr>
          <w:rFonts w:eastAsiaTheme="minorEastAsia" w:hint="cs"/>
          <w:rtl/>
          <w:lang w:eastAsia="zh-CN" w:bidi="ar-EG"/>
        </w:rPr>
        <w:t xml:space="preserve">ممثلين للفريق الاستشاري </w:t>
      </w:r>
      <w:r w:rsidR="008F1FEA">
        <w:rPr>
          <w:rFonts w:eastAsiaTheme="minorEastAsia" w:hint="cs"/>
          <w:rtl/>
          <w:lang w:eastAsia="zh-CN" w:bidi="ar-EG"/>
        </w:rPr>
        <w:t xml:space="preserve">لتقييس الاتصالات </w:t>
      </w:r>
      <w:r w:rsidR="00C32A74">
        <w:rPr>
          <w:rFonts w:eastAsiaTheme="minorEastAsia" w:hint="cs"/>
          <w:rtl/>
          <w:lang w:eastAsia="zh-CN" w:bidi="ar-EG"/>
        </w:rPr>
        <w:t xml:space="preserve">لدى </w:t>
      </w:r>
      <w:r w:rsidR="00C32A74" w:rsidRPr="00487743">
        <w:rPr>
          <w:rFonts w:hint="cs"/>
          <w:rtl/>
          <w:lang w:eastAsia="zh-CN" w:bidi="ar-EG"/>
        </w:rPr>
        <w:t xml:space="preserve">فريق </w:t>
      </w:r>
      <w:r w:rsidR="00C32A74">
        <w:rPr>
          <w:rFonts w:hint="cs"/>
          <w:rtl/>
          <w:lang w:eastAsia="zh-CN" w:bidi="ar-EG"/>
        </w:rPr>
        <w:t>ال</w:t>
      </w:r>
      <w:r w:rsidR="00C32A74" w:rsidRPr="00487743">
        <w:rPr>
          <w:rFonts w:hint="cs"/>
          <w:rtl/>
          <w:lang w:eastAsia="zh-CN" w:bidi="ar-EG"/>
        </w:rPr>
        <w:t xml:space="preserve">تنسيق </w:t>
      </w:r>
      <w:r w:rsidR="00600BA1">
        <w:rPr>
          <w:rFonts w:hint="cs"/>
          <w:rtl/>
          <w:lang w:eastAsia="zh-CN" w:bidi="ar-EG"/>
        </w:rPr>
        <w:lastRenderedPageBreak/>
        <w:t>ال</w:t>
      </w:r>
      <w:r w:rsidR="00C32A74" w:rsidRPr="00487743">
        <w:rPr>
          <w:rFonts w:hint="cs"/>
          <w:rtl/>
          <w:lang w:eastAsia="zh-CN" w:bidi="ar-EG"/>
        </w:rPr>
        <w:t xml:space="preserve">معني ببرنامج التقييس </w:t>
      </w:r>
      <w:r w:rsidR="00C32A74" w:rsidRPr="00487743">
        <w:rPr>
          <w:lang w:eastAsia="zh-CN" w:bidi="ar-EG"/>
        </w:rPr>
        <w:t>(</w:t>
      </w:r>
      <w:r w:rsidR="00A97591">
        <w:rPr>
          <w:spacing w:val="-2"/>
          <w:lang w:eastAsia="zh-CN" w:bidi="ar-EG"/>
        </w:rPr>
        <w:t>SPCG</w:t>
      </w:r>
      <w:bookmarkStart w:id="43" w:name="_GoBack"/>
      <w:bookmarkEnd w:id="43"/>
      <w:r w:rsidR="00C32A74" w:rsidRPr="00487743">
        <w:rPr>
          <w:lang w:eastAsia="zh-CN" w:bidi="ar-EG"/>
        </w:rPr>
        <w:t>)</w:t>
      </w:r>
      <w:r w:rsidR="00C32A74" w:rsidRPr="00487743">
        <w:rPr>
          <w:rFonts w:hint="cs"/>
          <w:rtl/>
          <w:lang w:eastAsia="zh-CN" w:bidi="ar-EG"/>
        </w:rPr>
        <w:t xml:space="preserve"> </w:t>
      </w:r>
      <w:r w:rsidR="00600BA1">
        <w:rPr>
          <w:rFonts w:hint="cs"/>
          <w:rtl/>
          <w:lang w:eastAsia="zh-CN" w:bidi="ar-EG"/>
        </w:rPr>
        <w:t xml:space="preserve">المشترك </w:t>
      </w:r>
      <w:r w:rsidR="00C32A74" w:rsidRPr="00487743">
        <w:rPr>
          <w:rFonts w:hint="cs"/>
          <w:rtl/>
          <w:lang w:eastAsia="zh-CN" w:bidi="ar-EG"/>
        </w:rPr>
        <w:t xml:space="preserve">بين </w:t>
      </w:r>
      <w:r w:rsidR="00C32A74" w:rsidRPr="00487743">
        <w:rPr>
          <w:rtl/>
          <w:lang w:eastAsia="zh-CN" w:bidi="ar-EG"/>
        </w:rPr>
        <w:t xml:space="preserve">مجلس إدارة التقييس للجنة الكهرتقنية الدولية/مجلس الإدارة التقنية </w:t>
      </w:r>
      <w:r w:rsidR="00600BA1">
        <w:rPr>
          <w:rFonts w:hint="cs"/>
          <w:rtl/>
          <w:lang w:eastAsia="zh-CN" w:bidi="ar-EG"/>
        </w:rPr>
        <w:t>ل</w:t>
      </w:r>
      <w:r w:rsidR="00C32A74" w:rsidRPr="00487743">
        <w:rPr>
          <w:rtl/>
          <w:lang w:eastAsia="zh-CN" w:bidi="ar-EG"/>
        </w:rPr>
        <w:t xml:space="preserve">لمنظمة </w:t>
      </w:r>
      <w:r w:rsidR="00600BA1">
        <w:rPr>
          <w:rFonts w:hint="cs"/>
          <w:rtl/>
          <w:lang w:eastAsia="zh-CN" w:bidi="ar-EG"/>
        </w:rPr>
        <w:t>الدولية ل</w:t>
      </w:r>
      <w:r w:rsidR="00C32A74" w:rsidRPr="00487743">
        <w:rPr>
          <w:rtl/>
          <w:lang w:eastAsia="zh-CN" w:bidi="ar-EG"/>
        </w:rPr>
        <w:t>لتوحيد القياسي/الفريق الاستشاري لتقييس الاتصالات التابع لقطاع تقييس الاتصالات</w:t>
      </w:r>
      <w:r w:rsidR="00C32A74">
        <w:rPr>
          <w:rFonts w:hint="cs"/>
          <w:rtl/>
          <w:lang w:eastAsia="zh-CN" w:bidi="ar-EG"/>
        </w:rPr>
        <w:t>.</w:t>
      </w:r>
    </w:p>
    <w:p w:rsidR="00A85898" w:rsidRDefault="00A85898" w:rsidP="00600BA1">
      <w:pPr>
        <w:pStyle w:val="Heading1"/>
        <w:rPr>
          <w:rFonts w:eastAsiaTheme="minorEastAsia"/>
          <w:rtl/>
          <w:lang w:eastAsia="zh-CN"/>
        </w:rPr>
      </w:pPr>
      <w:bookmarkStart w:id="44" w:name="_Toc536023839"/>
      <w:r>
        <w:rPr>
          <w:rFonts w:eastAsiaTheme="minorEastAsia"/>
          <w:lang w:eastAsia="zh-CN"/>
        </w:rPr>
        <w:t>11</w:t>
      </w:r>
      <w:r>
        <w:rPr>
          <w:rFonts w:eastAsiaTheme="minorEastAsia"/>
          <w:rtl/>
          <w:lang w:eastAsia="zh-CN"/>
        </w:rPr>
        <w:tab/>
      </w:r>
      <w:r w:rsidR="00C32A74">
        <w:rPr>
          <w:rFonts w:eastAsiaTheme="minorEastAsia" w:hint="cs"/>
          <w:rtl/>
          <w:lang w:eastAsia="zh-CN"/>
        </w:rPr>
        <w:t>تطبيقات مكتب تقييس الاتصالات و</w:t>
      </w:r>
      <w:r w:rsidRPr="00C32A74">
        <w:rPr>
          <w:rtl/>
          <w:lang w:bidi="ar-SA"/>
        </w:rPr>
        <w:t>نظام التسجيل في اجتماعات الاتحاد</w:t>
      </w:r>
      <w:bookmarkEnd w:id="44"/>
    </w:p>
    <w:p w:rsidR="00F829ED" w:rsidRDefault="00A85898" w:rsidP="00342A2A">
      <w:pPr>
        <w:rPr>
          <w:rtl/>
          <w:lang w:eastAsia="zh-CN" w:bidi="ar-EG"/>
        </w:rPr>
      </w:pPr>
      <w:r>
        <w:rPr>
          <w:lang w:eastAsia="zh-CN" w:bidi="ar-EG"/>
        </w:rPr>
        <w:t>1.11</w:t>
      </w:r>
      <w:r>
        <w:rPr>
          <w:rtl/>
          <w:lang w:eastAsia="zh-CN" w:bidi="ar-EG"/>
        </w:rPr>
        <w:tab/>
      </w:r>
      <w:r w:rsidR="008F1FEA">
        <w:rPr>
          <w:rFonts w:hint="cs"/>
          <w:rtl/>
          <w:lang w:eastAsia="zh-CN" w:bidi="ar-EG"/>
        </w:rPr>
        <w:t>عر</w:t>
      </w:r>
      <w:r w:rsidR="00C32A74">
        <w:rPr>
          <w:rFonts w:hint="cs"/>
          <w:rtl/>
          <w:lang w:eastAsia="zh-CN" w:bidi="ar-EG"/>
        </w:rPr>
        <w:t xml:space="preserve">ض السيد سيباستيان كاستانو، من مكتب تقييس الاتصالات، في الوثيقة </w:t>
      </w:r>
      <w:r w:rsidR="003E5C33">
        <w:rPr>
          <w:rStyle w:val="Hyperlink"/>
          <w:rFonts w:asciiTheme="majorBidi" w:hAnsiTheme="majorBidi" w:cstheme="majorBidi"/>
          <w:szCs w:val="22"/>
        </w:rPr>
        <w:fldChar w:fldCharType="begin"/>
      </w:r>
      <w:r w:rsidR="003E5C33">
        <w:rPr>
          <w:rStyle w:val="Hyperlink"/>
          <w:rFonts w:asciiTheme="majorBidi" w:hAnsiTheme="majorBidi" w:cstheme="majorBidi"/>
          <w:szCs w:val="22"/>
        </w:rPr>
        <w:instrText xml:space="preserve"> HYPERLINK "https://www.itu.int/md/T17-TSAG-181210-TD-GEN-0391" </w:instrText>
      </w:r>
      <w:r w:rsidR="003E5C33">
        <w:rPr>
          <w:rStyle w:val="Hyperlink"/>
          <w:rFonts w:asciiTheme="majorBidi" w:hAnsiTheme="majorBidi" w:cstheme="majorBidi"/>
          <w:szCs w:val="22"/>
        </w:rPr>
        <w:fldChar w:fldCharType="separate"/>
      </w:r>
      <w:r w:rsidR="00C32A74">
        <w:rPr>
          <w:rStyle w:val="Hyperlink"/>
          <w:rFonts w:asciiTheme="majorBidi" w:hAnsiTheme="majorBidi" w:cstheme="majorBidi"/>
          <w:szCs w:val="22"/>
        </w:rPr>
        <w:t>TD391</w:t>
      </w:r>
      <w:r w:rsidR="003E5C33">
        <w:rPr>
          <w:rStyle w:val="Hyperlink"/>
          <w:rFonts w:asciiTheme="majorBidi" w:hAnsiTheme="majorBidi" w:cstheme="majorBidi"/>
          <w:szCs w:val="22"/>
        </w:rPr>
        <w:fldChar w:fldCharType="end"/>
      </w:r>
      <w:r w:rsidR="00342A2A" w:rsidRPr="00342A2A">
        <w:rPr>
          <w:rFonts w:hint="cs"/>
          <w:rtl/>
        </w:rPr>
        <w:t xml:space="preserve"> </w:t>
      </w:r>
      <w:r w:rsidR="00C32A74">
        <w:rPr>
          <w:rFonts w:hint="cs"/>
          <w:rtl/>
          <w:lang w:eastAsia="zh-CN" w:bidi="ar-EG"/>
        </w:rPr>
        <w:t>نظرة عامة عن التطبيقات المعززة و الخدمات المستقبلية لقطاع تقييس الاتصالات</w:t>
      </w:r>
      <w:r w:rsidR="00F829ED">
        <w:rPr>
          <w:rFonts w:hint="cs"/>
          <w:rtl/>
          <w:lang w:eastAsia="zh-CN" w:bidi="ar-EG"/>
        </w:rPr>
        <w:t xml:space="preserve">، مثل الصفحة الإلكترونية </w:t>
      </w:r>
      <w:proofErr w:type="spellStart"/>
      <w:r w:rsidR="00F829ED" w:rsidRPr="00F829ED">
        <w:rPr>
          <w:szCs w:val="22"/>
        </w:rPr>
        <w:t>MyWorkspace</w:t>
      </w:r>
      <w:proofErr w:type="spellEnd"/>
      <w:r w:rsidR="00F829ED" w:rsidRPr="00F829ED">
        <w:rPr>
          <w:szCs w:val="22"/>
        </w:rPr>
        <w:t xml:space="preserve"> 2.0</w:t>
      </w:r>
      <w:r w:rsidR="00F829ED">
        <w:rPr>
          <w:rFonts w:hint="cs"/>
          <w:rtl/>
          <w:lang w:eastAsia="zh-CN" w:bidi="ar-EG"/>
        </w:rPr>
        <w:t xml:space="preserve"> والترجمة العصب</w:t>
      </w:r>
      <w:r w:rsidR="00600BA1">
        <w:rPr>
          <w:rFonts w:hint="cs"/>
          <w:rtl/>
          <w:lang w:eastAsia="zh-CN" w:bidi="ar-EG"/>
        </w:rPr>
        <w:t>ي</w:t>
      </w:r>
      <w:r w:rsidR="00F829ED">
        <w:rPr>
          <w:rFonts w:hint="cs"/>
          <w:rtl/>
          <w:lang w:eastAsia="zh-CN" w:bidi="ar-EG"/>
        </w:rPr>
        <w:t>ة الآلية و</w:t>
      </w:r>
      <w:r w:rsidR="00600BA1">
        <w:rPr>
          <w:rFonts w:hint="cs"/>
          <w:rtl/>
          <w:lang w:eastAsia="zh-CN" w:bidi="ar-EG"/>
        </w:rPr>
        <w:t xml:space="preserve">عالم </w:t>
      </w:r>
      <w:r w:rsidR="00F829ED">
        <w:rPr>
          <w:rFonts w:hint="cs"/>
          <w:rtl/>
          <w:lang w:eastAsia="zh-CN" w:bidi="ar-EG"/>
        </w:rPr>
        <w:t>معايير تكنولوجيا المعلومات والاتصالات و</w:t>
      </w:r>
      <w:r w:rsidR="00600BA1">
        <w:rPr>
          <w:rFonts w:hint="cs"/>
          <w:rtl/>
          <w:lang w:eastAsia="zh-CN" w:bidi="ar-EG"/>
        </w:rPr>
        <w:t xml:space="preserve">البرمجية </w:t>
      </w:r>
      <w:proofErr w:type="spellStart"/>
      <w:r w:rsidR="00F829ED">
        <w:rPr>
          <w:szCs w:val="22"/>
        </w:rPr>
        <w:t>TSBCloud</w:t>
      </w:r>
      <w:proofErr w:type="spellEnd"/>
      <w:r w:rsidR="00F829ED">
        <w:rPr>
          <w:szCs w:val="22"/>
        </w:rPr>
        <w:t xml:space="preserve"> 2.0</w:t>
      </w:r>
      <w:r w:rsidR="00F829ED">
        <w:rPr>
          <w:rFonts w:hint="cs"/>
          <w:rtl/>
          <w:lang w:eastAsia="zh-CN" w:bidi="ar-EG"/>
        </w:rPr>
        <w:t xml:space="preserve"> و</w:t>
      </w:r>
      <w:r w:rsidR="00600BA1">
        <w:rPr>
          <w:rFonts w:hint="cs"/>
          <w:rtl/>
          <w:lang w:eastAsia="zh-CN" w:bidi="ar-EG"/>
        </w:rPr>
        <w:t xml:space="preserve">البرمجية </w:t>
      </w:r>
      <w:proofErr w:type="spellStart"/>
      <w:r w:rsidR="00F829ED">
        <w:rPr>
          <w:szCs w:val="22"/>
        </w:rPr>
        <w:t>ITUSearch</w:t>
      </w:r>
      <w:proofErr w:type="spellEnd"/>
      <w:r w:rsidR="00F829ED">
        <w:rPr>
          <w:szCs w:val="22"/>
        </w:rPr>
        <w:t xml:space="preserve"> 2.0</w:t>
      </w:r>
      <w:r w:rsidR="00F829ED">
        <w:rPr>
          <w:rFonts w:hint="cs"/>
          <w:rtl/>
          <w:lang w:eastAsia="zh-CN" w:bidi="ar-EG"/>
        </w:rPr>
        <w:t xml:space="preserve">. وأخذ الفريق الاستشاري علماً بالوثيقة </w:t>
      </w:r>
      <w:r w:rsidR="00F829ED">
        <w:rPr>
          <w:szCs w:val="22"/>
        </w:rPr>
        <w:t>TD391</w:t>
      </w:r>
      <w:r w:rsidR="00F829ED">
        <w:rPr>
          <w:rFonts w:hint="cs"/>
          <w:rtl/>
          <w:lang w:eastAsia="zh-CN" w:bidi="ar-EG"/>
        </w:rPr>
        <w:t xml:space="preserve"> والتطورات الجديدة التي قام بها مكتب تقييس الاتصالات. وأخذ الفريق الاستشاري علماً بالوثيقة </w:t>
      </w:r>
      <w:r w:rsidR="00F829ED">
        <w:rPr>
          <w:szCs w:val="22"/>
        </w:rPr>
        <w:t>TD391</w:t>
      </w:r>
      <w:r w:rsidR="00F829ED">
        <w:rPr>
          <w:rFonts w:hint="cs"/>
          <w:rtl/>
          <w:lang w:eastAsia="zh-CN" w:bidi="ar-EG"/>
        </w:rPr>
        <w:t>.</w:t>
      </w:r>
    </w:p>
    <w:p w:rsidR="00A85898" w:rsidRDefault="00A85898" w:rsidP="00342A2A">
      <w:pPr>
        <w:rPr>
          <w:rtl/>
          <w:lang w:eastAsia="zh-CN" w:bidi="ar-EG"/>
        </w:rPr>
      </w:pPr>
      <w:r>
        <w:rPr>
          <w:lang w:eastAsia="zh-CN" w:bidi="ar-EG"/>
        </w:rPr>
        <w:t>2.11</w:t>
      </w:r>
      <w:r>
        <w:rPr>
          <w:rtl/>
          <w:lang w:eastAsia="zh-CN" w:bidi="ar-EG"/>
        </w:rPr>
        <w:tab/>
      </w:r>
      <w:r w:rsidR="008F1FEA">
        <w:rPr>
          <w:rFonts w:hint="cs"/>
          <w:rtl/>
          <w:lang w:eastAsia="zh-CN" w:bidi="ar-EG"/>
        </w:rPr>
        <w:t>وعرض</w:t>
      </w:r>
      <w:r w:rsidR="007A5CD2">
        <w:rPr>
          <w:rFonts w:hint="cs"/>
          <w:rtl/>
          <w:lang w:eastAsia="zh-CN" w:bidi="ar-EG"/>
        </w:rPr>
        <w:t xml:space="preserve"> السيد </w:t>
      </w:r>
      <w:r w:rsidR="00342A2A">
        <w:rPr>
          <w:rFonts w:hint="cs"/>
          <w:rtl/>
          <w:lang w:eastAsia="zh-CN" w:bidi="ar-EG"/>
        </w:rPr>
        <w:t>بول</w:t>
      </w:r>
      <w:r w:rsidR="007A5CD2">
        <w:rPr>
          <w:rFonts w:hint="cs"/>
          <w:rtl/>
          <w:lang w:eastAsia="zh-CN" w:bidi="ar-EG"/>
        </w:rPr>
        <w:t xml:space="preserve"> ماركو، من مكتب تقييس الاتصالات، </w:t>
      </w:r>
      <w:r w:rsidR="008F1FEA">
        <w:rPr>
          <w:rFonts w:hint="cs"/>
          <w:rtl/>
          <w:lang w:eastAsia="zh-CN" w:bidi="ar-EG"/>
        </w:rPr>
        <w:t xml:space="preserve">في الوثيقة </w:t>
      </w:r>
      <w:hyperlink r:id="rId36" w:history="1">
        <w:r w:rsidR="008F1FEA" w:rsidRPr="003C658B">
          <w:rPr>
            <w:rStyle w:val="Hyperlink"/>
          </w:rPr>
          <w:t>TD394</w:t>
        </w:r>
      </w:hyperlink>
      <w:r w:rsidR="008F1FEA">
        <w:rPr>
          <w:rFonts w:hint="cs"/>
          <w:rtl/>
        </w:rPr>
        <w:t xml:space="preserve"> </w:t>
      </w:r>
      <w:r w:rsidR="007A5CD2">
        <w:rPr>
          <w:rFonts w:hint="cs"/>
          <w:rtl/>
          <w:lang w:eastAsia="zh-CN" w:bidi="ar-EG"/>
        </w:rPr>
        <w:t xml:space="preserve">معلومات محدثة بشأن </w:t>
      </w:r>
      <w:r w:rsidR="00600BA1">
        <w:rPr>
          <w:rFonts w:hint="cs"/>
          <w:rtl/>
          <w:lang w:eastAsia="zh-CN" w:bidi="ar-EG"/>
        </w:rPr>
        <w:t>الوظيفة</w:t>
      </w:r>
      <w:r w:rsidR="00600BA1">
        <w:rPr>
          <w:rFonts w:hint="eastAsia"/>
          <w:rtl/>
        </w:rPr>
        <w:t> </w:t>
      </w:r>
      <w:r w:rsidR="00600BA1">
        <w:rPr>
          <w:lang w:eastAsia="zh-CN" w:bidi="ar-EG"/>
        </w:rPr>
        <w:t>"Opt</w:t>
      </w:r>
      <w:r w:rsidR="00600BA1">
        <w:rPr>
          <w:lang w:eastAsia="zh-CN" w:bidi="ar-EG"/>
        </w:rPr>
        <w:noBreakHyphen/>
        <w:t>in"</w:t>
      </w:r>
      <w:r w:rsidR="00651945">
        <w:rPr>
          <w:rFonts w:hint="cs"/>
          <w:rtl/>
          <w:lang w:eastAsia="zh-CN" w:bidi="ar-EG"/>
        </w:rPr>
        <w:t xml:space="preserve"> للتسج</w:t>
      </w:r>
      <w:r w:rsidR="008F1FEA">
        <w:rPr>
          <w:rFonts w:hint="cs"/>
          <w:rtl/>
          <w:lang w:eastAsia="zh-CN" w:bidi="ar-EG"/>
        </w:rPr>
        <w:t>ي</w:t>
      </w:r>
      <w:r w:rsidR="00651945">
        <w:rPr>
          <w:rFonts w:hint="cs"/>
          <w:rtl/>
          <w:lang w:eastAsia="zh-CN" w:bidi="ar-EG"/>
        </w:rPr>
        <w:t>ل القائم على إدارة العلاقات مع العملاء.</w:t>
      </w:r>
      <w:r w:rsidR="008F1FEA">
        <w:rPr>
          <w:rFonts w:hint="cs"/>
          <w:rtl/>
          <w:lang w:eastAsia="zh-CN" w:bidi="ar-EG"/>
        </w:rPr>
        <w:t xml:space="preserve"> </w:t>
      </w:r>
      <w:r w:rsidR="00651945">
        <w:rPr>
          <w:rFonts w:hint="cs"/>
          <w:rtl/>
          <w:lang w:eastAsia="zh-CN" w:bidi="ar-EG"/>
        </w:rPr>
        <w:t xml:space="preserve">وأخذ الفريق الاستشاري علماً بالوثيقة </w:t>
      </w:r>
      <w:r w:rsidR="00651945">
        <w:rPr>
          <w:szCs w:val="22"/>
        </w:rPr>
        <w:t>TD394</w:t>
      </w:r>
      <w:r w:rsidR="00651945">
        <w:rPr>
          <w:rFonts w:hint="cs"/>
          <w:rtl/>
          <w:lang w:eastAsia="zh-CN" w:bidi="ar-EG"/>
        </w:rPr>
        <w:t>.</w:t>
      </w:r>
    </w:p>
    <w:p w:rsidR="00A85898" w:rsidRDefault="00A85898" w:rsidP="00A85898">
      <w:pPr>
        <w:pStyle w:val="Heading1"/>
        <w:rPr>
          <w:rtl/>
          <w:lang w:bidi="ar-SA"/>
        </w:rPr>
      </w:pPr>
      <w:bookmarkStart w:id="45" w:name="_Toc536023840"/>
      <w:r>
        <w:rPr>
          <w:lang w:eastAsia="zh-CN"/>
        </w:rPr>
        <w:t>12</w:t>
      </w:r>
      <w:r>
        <w:rPr>
          <w:rtl/>
          <w:lang w:eastAsia="zh-CN"/>
        </w:rPr>
        <w:tab/>
      </w:r>
      <w:r w:rsidRPr="005703BB">
        <w:rPr>
          <w:rFonts w:hint="cs"/>
          <w:rtl/>
          <w:lang w:bidi="ar-SA"/>
        </w:rPr>
        <w:t>اللغات</w:t>
      </w:r>
      <w:bookmarkEnd w:id="45"/>
    </w:p>
    <w:p w:rsidR="00A85898" w:rsidRDefault="00A85898" w:rsidP="00342A2A">
      <w:pPr>
        <w:rPr>
          <w:rFonts w:eastAsiaTheme="minorEastAsia"/>
          <w:spacing w:val="-4"/>
          <w:rtl/>
          <w:lang w:eastAsia="zh-CN"/>
        </w:rPr>
      </w:pPr>
      <w:r>
        <w:rPr>
          <w:lang w:eastAsia="zh-CN" w:bidi="ar-EG"/>
        </w:rPr>
        <w:t>1.12</w:t>
      </w:r>
      <w:r>
        <w:rPr>
          <w:rtl/>
          <w:lang w:eastAsia="zh-CN" w:bidi="ar-EG"/>
        </w:rPr>
        <w:tab/>
      </w:r>
      <w:r w:rsidR="005B2DCE">
        <w:rPr>
          <w:rFonts w:hint="cs"/>
          <w:rtl/>
          <w:lang w:eastAsia="zh-CN" w:bidi="ar-EG"/>
        </w:rPr>
        <w:t>قدم السيد أنيبال كابريرا مونتويا، من مكتب تقييس الاتصالات، بالنيابة عن السيدة ريم بلحاج رئيسة لجنة التقييس المعنية بالمفردات، الوثيقة</w:t>
      </w:r>
      <w:r w:rsidR="00342A2A">
        <w:rPr>
          <w:rFonts w:hint="eastAsia"/>
          <w:rtl/>
          <w:lang w:eastAsia="zh-CN" w:bidi="ar-EG"/>
        </w:rPr>
        <w:t> </w:t>
      </w:r>
      <w:r w:rsidR="005B2DCE">
        <w:rPr>
          <w:rStyle w:val="Hyperlink"/>
          <w:rFonts w:asciiTheme="majorBidi" w:hAnsiTheme="majorBidi" w:cstheme="majorBidi"/>
          <w:szCs w:val="22"/>
        </w:rPr>
        <w:t>TD388</w:t>
      </w:r>
      <w:r w:rsidR="008F1FEA">
        <w:rPr>
          <w:rFonts w:hint="cs"/>
          <w:rtl/>
          <w:lang w:eastAsia="zh-CN" w:bidi="ar-EG"/>
        </w:rPr>
        <w:t xml:space="preserve"> مع </w:t>
      </w:r>
      <w:r w:rsidR="005B2DCE">
        <w:rPr>
          <w:rFonts w:hint="cs"/>
          <w:rtl/>
          <w:lang w:eastAsia="zh-CN" w:bidi="ar-EG"/>
        </w:rPr>
        <w:t>تقرير الحالة عن أنشطة لجنة التقييس المعنية بالمفردات</w:t>
      </w:r>
      <w:r>
        <w:rPr>
          <w:rFonts w:hint="cs"/>
          <w:rtl/>
          <w:lang w:eastAsia="zh-CN" w:bidi="ar-EG"/>
        </w:rPr>
        <w:t>.</w:t>
      </w:r>
      <w:r w:rsidRPr="00A85898">
        <w:rPr>
          <w:rFonts w:eastAsiaTheme="minorEastAsia" w:hint="cs"/>
          <w:spacing w:val="-4"/>
          <w:rtl/>
          <w:lang w:eastAsia="zh-CN"/>
        </w:rPr>
        <w:t xml:space="preserve"> </w:t>
      </w:r>
      <w:r w:rsidR="00651945">
        <w:rPr>
          <w:rFonts w:eastAsiaTheme="minorEastAsia" w:hint="cs"/>
          <w:spacing w:val="-4"/>
          <w:rtl/>
          <w:lang w:eastAsia="zh-CN"/>
        </w:rPr>
        <w:t>و</w:t>
      </w:r>
      <w:r w:rsidRPr="005703BB">
        <w:rPr>
          <w:rFonts w:eastAsiaTheme="minorEastAsia" w:hint="cs"/>
          <w:spacing w:val="-4"/>
          <w:rtl/>
          <w:lang w:eastAsia="zh-CN"/>
        </w:rPr>
        <w:t>أخذ</w:t>
      </w:r>
      <w:r w:rsidRPr="005703BB">
        <w:rPr>
          <w:rFonts w:eastAsiaTheme="minorEastAsia"/>
          <w:spacing w:val="-4"/>
          <w:rtl/>
          <w:lang w:eastAsia="zh-CN"/>
        </w:rPr>
        <w:t xml:space="preserve"> الفريق الاستشاري علماً بالتقرير</w:t>
      </w:r>
      <w:r>
        <w:rPr>
          <w:rFonts w:eastAsiaTheme="minorEastAsia" w:hint="cs"/>
          <w:spacing w:val="-4"/>
          <w:rtl/>
          <w:lang w:eastAsia="zh-CN"/>
        </w:rPr>
        <w:t>.</w:t>
      </w:r>
    </w:p>
    <w:p w:rsidR="00A85898" w:rsidRPr="00B74555" w:rsidRDefault="00A85898" w:rsidP="00600BA1">
      <w:pPr>
        <w:rPr>
          <w:rFonts w:eastAsiaTheme="minorEastAsia"/>
          <w:spacing w:val="-4"/>
          <w:rtl/>
          <w:lang w:val="fr-CH" w:eastAsia="zh-CN" w:bidi="ar-EG"/>
        </w:rPr>
      </w:pPr>
      <w:r>
        <w:rPr>
          <w:rFonts w:eastAsiaTheme="minorEastAsia"/>
          <w:spacing w:val="-4"/>
          <w:lang w:eastAsia="zh-CN"/>
        </w:rPr>
        <w:t>2.12</w:t>
      </w:r>
      <w:r>
        <w:rPr>
          <w:rFonts w:eastAsiaTheme="minorEastAsia"/>
          <w:spacing w:val="-4"/>
          <w:rtl/>
          <w:lang w:eastAsia="zh-CN" w:bidi="ar-EG"/>
        </w:rPr>
        <w:tab/>
      </w:r>
      <w:r w:rsidR="005B2DCE">
        <w:rPr>
          <w:rFonts w:eastAsiaTheme="minorEastAsia" w:hint="cs"/>
          <w:spacing w:val="-4"/>
          <w:rtl/>
          <w:lang w:eastAsia="zh-CN" w:bidi="ar-EG"/>
        </w:rPr>
        <w:t>ونظر الفريق الاستشاري</w:t>
      </w:r>
      <w:r w:rsidR="005E2713">
        <w:rPr>
          <w:rFonts w:eastAsiaTheme="minorEastAsia" w:hint="cs"/>
          <w:spacing w:val="-4"/>
          <w:rtl/>
          <w:lang w:eastAsia="zh-CN" w:bidi="ar-EG"/>
        </w:rPr>
        <w:t xml:space="preserve"> لتقييس الاتصالات</w:t>
      </w:r>
      <w:r w:rsidR="005B2DCE">
        <w:rPr>
          <w:rFonts w:eastAsiaTheme="minorEastAsia" w:hint="cs"/>
          <w:spacing w:val="-4"/>
          <w:rtl/>
          <w:lang w:eastAsia="zh-CN" w:bidi="ar-EG"/>
        </w:rPr>
        <w:t xml:space="preserve"> في </w:t>
      </w:r>
      <w:r w:rsidR="00B74555">
        <w:rPr>
          <w:rFonts w:eastAsiaTheme="minorEastAsia" w:hint="cs"/>
          <w:spacing w:val="-4"/>
          <w:rtl/>
          <w:lang w:eastAsia="zh-CN" w:bidi="ar-EG"/>
        </w:rPr>
        <w:t>المساهمة</w:t>
      </w:r>
      <w:r w:rsidR="005B2DCE">
        <w:rPr>
          <w:rFonts w:eastAsiaTheme="minorEastAsia" w:hint="cs"/>
          <w:spacing w:val="-4"/>
          <w:rtl/>
          <w:lang w:eastAsia="zh-CN" w:bidi="ar-EG"/>
        </w:rPr>
        <w:t xml:space="preserve"> </w:t>
      </w:r>
      <w:hyperlink r:id="rId37" w:history="1">
        <w:r w:rsidR="005B2DCE">
          <w:rPr>
            <w:rStyle w:val="Hyperlink"/>
            <w:rFonts w:asciiTheme="majorBidi" w:hAnsiTheme="majorBidi" w:cstheme="majorBidi"/>
            <w:szCs w:val="22"/>
          </w:rPr>
          <w:t>C048</w:t>
        </w:r>
      </w:hyperlink>
      <w:r w:rsidR="005B2DCE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600BA1">
        <w:rPr>
          <w:rFonts w:eastAsiaTheme="minorEastAsia" w:hint="cs"/>
          <w:spacing w:val="-4"/>
          <w:rtl/>
          <w:lang w:eastAsia="zh-CN" w:bidi="ar-EG"/>
        </w:rPr>
        <w:t xml:space="preserve">المقدمة </w:t>
      </w:r>
      <w:r w:rsidR="005B2DCE">
        <w:rPr>
          <w:rFonts w:eastAsiaTheme="minorEastAsia" w:hint="cs"/>
          <w:spacing w:val="-4"/>
          <w:rtl/>
          <w:lang w:eastAsia="zh-CN" w:bidi="ar-EG"/>
        </w:rPr>
        <w:t xml:space="preserve">من جمهورية إفريقيا الوسطى بشأن استعمال </w:t>
      </w:r>
      <w:r w:rsidR="00600BA1">
        <w:rPr>
          <w:rFonts w:eastAsiaTheme="minorEastAsia" w:hint="cs"/>
          <w:spacing w:val="-4"/>
          <w:rtl/>
          <w:lang w:eastAsia="zh-CN" w:bidi="ar-EG"/>
        </w:rPr>
        <w:t>خوذات</w:t>
      </w:r>
      <w:r w:rsidR="009E25E0">
        <w:rPr>
          <w:rFonts w:eastAsiaTheme="minorEastAsia" w:hint="cs"/>
          <w:spacing w:val="-4"/>
          <w:rtl/>
          <w:lang w:eastAsia="zh-CN" w:bidi="ar-EG"/>
        </w:rPr>
        <w:t xml:space="preserve"> الترجمة اللغوية</w:t>
      </w:r>
      <w:r w:rsidR="00B243D1">
        <w:rPr>
          <w:rFonts w:eastAsiaTheme="minorEastAsia" w:hint="cs"/>
          <w:spacing w:val="-4"/>
          <w:rtl/>
          <w:lang w:eastAsia="zh-CN" w:bidi="ar-EG"/>
        </w:rPr>
        <w:t xml:space="preserve"> أو </w:t>
      </w:r>
      <w:r w:rsidR="009E25E0">
        <w:rPr>
          <w:rFonts w:eastAsiaTheme="minorEastAsia" w:hint="cs"/>
          <w:spacing w:val="-4"/>
          <w:rtl/>
          <w:lang w:eastAsia="zh-CN" w:bidi="ar-EG"/>
        </w:rPr>
        <w:t xml:space="preserve">البرمجيات </w:t>
      </w:r>
      <w:r w:rsidR="00600BA1">
        <w:rPr>
          <w:rFonts w:eastAsiaTheme="minorEastAsia" w:hint="cs"/>
          <w:spacing w:val="-4"/>
          <w:rtl/>
          <w:lang w:eastAsia="zh-CN" w:bidi="ar-EG"/>
        </w:rPr>
        <w:t xml:space="preserve">المجانية </w:t>
      </w:r>
      <w:r w:rsidR="009E25E0">
        <w:rPr>
          <w:rFonts w:eastAsiaTheme="minorEastAsia" w:hint="cs"/>
          <w:spacing w:val="-4"/>
          <w:rtl/>
          <w:lang w:eastAsia="zh-CN" w:bidi="ar-EG"/>
        </w:rPr>
        <w:t>للترجمة اللغوية</w:t>
      </w:r>
      <w:r w:rsidR="00B74555">
        <w:rPr>
          <w:rFonts w:eastAsiaTheme="minorEastAsia" w:hint="cs"/>
          <w:spacing w:val="-4"/>
          <w:rtl/>
          <w:lang w:eastAsia="zh-CN" w:bidi="ar-EG"/>
        </w:rPr>
        <w:t xml:space="preserve"> في عمل قطاع تقييس الاتصالات. ولم </w:t>
      </w:r>
      <w:r w:rsidR="00600BA1">
        <w:rPr>
          <w:rFonts w:eastAsiaTheme="minorEastAsia" w:hint="cs"/>
          <w:spacing w:val="-4"/>
          <w:rtl/>
          <w:lang w:eastAsia="zh-CN" w:bidi="ar-EG"/>
        </w:rPr>
        <w:t xml:space="preserve">يتسن </w:t>
      </w:r>
      <w:r w:rsidR="00B74555">
        <w:rPr>
          <w:rFonts w:eastAsiaTheme="minorEastAsia" w:hint="cs"/>
          <w:spacing w:val="-4"/>
          <w:rtl/>
          <w:lang w:eastAsia="zh-CN" w:bidi="ar-EG"/>
        </w:rPr>
        <w:t xml:space="preserve">تقديم المساهمة </w:t>
      </w:r>
      <w:r w:rsidR="00B74555">
        <w:rPr>
          <w:rFonts w:eastAsiaTheme="minorEastAsia"/>
          <w:spacing w:val="-4"/>
          <w:lang w:val="fr-CH" w:eastAsia="zh-CN" w:bidi="ar-EG"/>
        </w:rPr>
        <w:t>048</w:t>
      </w:r>
      <w:r w:rsidR="00B74555">
        <w:rPr>
          <w:rFonts w:eastAsiaTheme="minorEastAsia" w:hint="cs"/>
          <w:spacing w:val="-4"/>
          <w:rtl/>
          <w:lang w:eastAsia="zh-CN" w:bidi="ar-EG"/>
        </w:rPr>
        <w:t xml:space="preserve"> عن بُعد. وأوصى الفريق الاستشاري </w:t>
      </w:r>
      <w:r w:rsidR="00600BA1">
        <w:rPr>
          <w:rFonts w:eastAsiaTheme="minorEastAsia" w:hint="cs"/>
          <w:spacing w:val="-4"/>
          <w:rtl/>
          <w:lang w:eastAsia="zh-CN" w:bidi="ar-EG"/>
        </w:rPr>
        <w:t xml:space="preserve">بتقديم </w:t>
      </w:r>
      <w:r w:rsidR="00B74555">
        <w:rPr>
          <w:rFonts w:eastAsiaTheme="minorEastAsia" w:hint="cs"/>
          <w:spacing w:val="-4"/>
          <w:rtl/>
          <w:lang w:eastAsia="zh-CN" w:bidi="ar-EG"/>
        </w:rPr>
        <w:t xml:space="preserve">هذه </w:t>
      </w:r>
      <w:r w:rsidR="00C40C68">
        <w:rPr>
          <w:rFonts w:eastAsiaTheme="minorEastAsia" w:hint="cs"/>
          <w:spacing w:val="-4"/>
          <w:rtl/>
          <w:lang w:eastAsia="zh-CN" w:bidi="ar-EG"/>
        </w:rPr>
        <w:t>المساهمات</w:t>
      </w:r>
      <w:r w:rsidR="00B74555">
        <w:rPr>
          <w:rFonts w:eastAsiaTheme="minorEastAsia" w:hint="cs"/>
          <w:spacing w:val="-4"/>
          <w:rtl/>
          <w:lang w:eastAsia="zh-CN" w:bidi="ar-EG"/>
        </w:rPr>
        <w:t xml:space="preserve"> إلى فريق العمل التابع للمجلس والمعني باللغات </w:t>
      </w:r>
      <w:r w:rsidR="00B74555">
        <w:rPr>
          <w:rFonts w:eastAsiaTheme="minorEastAsia"/>
          <w:spacing w:val="-4"/>
          <w:lang w:val="fr-CH" w:eastAsia="zh-CN" w:bidi="ar-EG"/>
        </w:rPr>
        <w:t>(</w:t>
      </w:r>
      <w:r w:rsidR="00B74555">
        <w:rPr>
          <w:szCs w:val="22"/>
        </w:rPr>
        <w:t>CWG-Lang)</w:t>
      </w:r>
      <w:r w:rsidR="00B74555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C40C68">
        <w:rPr>
          <w:rFonts w:eastAsiaTheme="minorEastAsia" w:hint="cs"/>
          <w:spacing w:val="-4"/>
          <w:rtl/>
          <w:lang w:eastAsia="zh-CN" w:bidi="ar-EG"/>
        </w:rPr>
        <w:t xml:space="preserve">الذي سيكون </w:t>
      </w:r>
      <w:r w:rsidR="00B74555">
        <w:rPr>
          <w:rFonts w:eastAsiaTheme="minorEastAsia" w:hint="cs"/>
          <w:spacing w:val="-4"/>
          <w:rtl/>
          <w:lang w:eastAsia="zh-CN" w:bidi="ar-EG"/>
        </w:rPr>
        <w:t xml:space="preserve">بمقدوره </w:t>
      </w:r>
      <w:r w:rsidR="00600BA1">
        <w:rPr>
          <w:rFonts w:eastAsiaTheme="minorEastAsia" w:hint="cs"/>
          <w:spacing w:val="-4"/>
          <w:rtl/>
          <w:lang w:eastAsia="zh-CN" w:bidi="ar-EG"/>
        </w:rPr>
        <w:t xml:space="preserve">دراسة </w:t>
      </w:r>
      <w:r w:rsidR="00B74555">
        <w:rPr>
          <w:rFonts w:eastAsiaTheme="minorEastAsia" w:hint="cs"/>
          <w:spacing w:val="-4"/>
          <w:rtl/>
          <w:lang w:eastAsia="zh-CN" w:bidi="ar-EG"/>
        </w:rPr>
        <w:t xml:space="preserve">جميع التكنولوجيات </w:t>
      </w:r>
      <w:r w:rsidR="00600BA1">
        <w:rPr>
          <w:rFonts w:eastAsiaTheme="minorEastAsia" w:hint="cs"/>
          <w:spacing w:val="-4"/>
          <w:rtl/>
          <w:lang w:eastAsia="zh-CN" w:bidi="ar-EG"/>
        </w:rPr>
        <w:t xml:space="preserve">المتاحة </w:t>
      </w:r>
      <w:r w:rsidR="00B74555">
        <w:rPr>
          <w:rFonts w:eastAsiaTheme="minorEastAsia" w:hint="cs"/>
          <w:spacing w:val="-4"/>
          <w:rtl/>
          <w:lang w:eastAsia="zh-CN" w:bidi="ar-EG"/>
        </w:rPr>
        <w:t xml:space="preserve">في </w:t>
      </w:r>
      <w:r w:rsidR="00C40C68">
        <w:rPr>
          <w:rFonts w:eastAsiaTheme="minorEastAsia" w:hint="cs"/>
          <w:spacing w:val="-4"/>
          <w:rtl/>
          <w:lang w:eastAsia="zh-CN" w:bidi="ar-EG"/>
        </w:rPr>
        <w:t xml:space="preserve">هذا </w:t>
      </w:r>
      <w:r w:rsidR="00600BA1">
        <w:rPr>
          <w:rFonts w:eastAsiaTheme="minorEastAsia" w:hint="cs"/>
          <w:spacing w:val="-4"/>
          <w:rtl/>
          <w:lang w:eastAsia="zh-CN" w:bidi="ar-EG"/>
        </w:rPr>
        <w:t>المجال</w:t>
      </w:r>
      <w:r w:rsidR="00B74555">
        <w:rPr>
          <w:rFonts w:eastAsiaTheme="minorEastAsia" w:hint="cs"/>
          <w:spacing w:val="-4"/>
          <w:rtl/>
          <w:lang w:eastAsia="zh-CN" w:bidi="ar-EG"/>
        </w:rPr>
        <w:t>.</w:t>
      </w:r>
    </w:p>
    <w:p w:rsidR="00A85898" w:rsidRDefault="00A85898" w:rsidP="004B197B">
      <w:pPr>
        <w:pStyle w:val="Heading1"/>
        <w:rPr>
          <w:rtl/>
        </w:rPr>
      </w:pPr>
      <w:bookmarkStart w:id="46" w:name="_Toc536023841"/>
      <w:r>
        <w:rPr>
          <w:rFonts w:eastAsiaTheme="minorEastAsia"/>
          <w:spacing w:val="-4"/>
          <w:lang w:eastAsia="zh-CN"/>
        </w:rPr>
        <w:t>13</w:t>
      </w:r>
      <w:r>
        <w:rPr>
          <w:rFonts w:eastAsiaTheme="minorEastAsia"/>
          <w:spacing w:val="-4"/>
          <w:rtl/>
          <w:lang w:eastAsia="zh-CN"/>
        </w:rPr>
        <w:tab/>
      </w:r>
      <w:r w:rsidRPr="005703BB">
        <w:rPr>
          <w:rtl/>
        </w:rPr>
        <w:t>سد الفجوة التقييسية</w:t>
      </w:r>
      <w:bookmarkEnd w:id="46"/>
    </w:p>
    <w:p w:rsidR="00A85898" w:rsidRPr="007D52F1" w:rsidRDefault="00A85898" w:rsidP="00600BA1">
      <w:pPr>
        <w:rPr>
          <w:rtl/>
          <w:lang w:bidi="ar-EG"/>
        </w:rPr>
      </w:pPr>
      <w:r>
        <w:t>1.13</w:t>
      </w:r>
      <w:r>
        <w:rPr>
          <w:rtl/>
          <w:lang w:bidi="ar-EG"/>
        </w:rPr>
        <w:tab/>
      </w:r>
      <w:r w:rsidR="00B74555">
        <w:rPr>
          <w:rFonts w:hint="cs"/>
          <w:rtl/>
          <w:lang w:bidi="ar-EG"/>
        </w:rPr>
        <w:t xml:space="preserve">قدم السيد </w:t>
      </w:r>
      <w:r w:rsidR="00B74555" w:rsidRPr="00B74555">
        <w:rPr>
          <w:rFonts w:eastAsiaTheme="minorEastAsia" w:hint="cs"/>
          <w:spacing w:val="-4"/>
          <w:rtl/>
          <w:lang w:eastAsia="zh-CN" w:bidi="ar-EG"/>
        </w:rPr>
        <w:t>ش</w:t>
      </w:r>
      <w:r w:rsidR="00B74555" w:rsidRPr="00B74555">
        <w:rPr>
          <w:rFonts w:eastAsiaTheme="minorEastAsia"/>
          <w:spacing w:val="-4"/>
          <w:rtl/>
          <w:lang w:eastAsia="zh-CN" w:bidi="ar-EG"/>
        </w:rPr>
        <w:t>ارل شيكيه أسادو</w:t>
      </w:r>
      <w:r w:rsidR="00B74555">
        <w:rPr>
          <w:rFonts w:hint="cs"/>
          <w:rtl/>
          <w:lang w:bidi="ar-EG"/>
        </w:rPr>
        <w:t xml:space="preserve">، من جامعة نيجيريا، نيجيريا، </w:t>
      </w:r>
      <w:r w:rsidR="00EF7E07">
        <w:rPr>
          <w:rFonts w:hint="cs"/>
          <w:rtl/>
          <w:lang w:bidi="ar-EG"/>
        </w:rPr>
        <w:t xml:space="preserve">عن بُعد </w:t>
      </w:r>
      <w:r w:rsidR="00B74555">
        <w:rPr>
          <w:rFonts w:hint="cs"/>
          <w:rtl/>
          <w:lang w:bidi="ar-EG"/>
        </w:rPr>
        <w:t>المساهمة</w:t>
      </w:r>
      <w:hyperlink r:id="rId38" w:history="1">
        <w:r w:rsidR="00B74555">
          <w:rPr>
            <w:rStyle w:val="Hyperlink"/>
            <w:rFonts w:asciiTheme="majorBidi" w:hAnsiTheme="majorBidi" w:cstheme="majorBidi"/>
            <w:szCs w:val="22"/>
          </w:rPr>
          <w:t>C047</w:t>
        </w:r>
      </w:hyperlink>
      <w:r w:rsidR="00B74555">
        <w:rPr>
          <w:rFonts w:asciiTheme="majorBidi" w:hAnsiTheme="majorBidi" w:cstheme="majorBidi"/>
          <w:sz w:val="34"/>
          <w:szCs w:val="34"/>
        </w:rPr>
        <w:t xml:space="preserve"> </w:t>
      </w:r>
      <w:r w:rsidR="00B74555">
        <w:rPr>
          <w:rFonts w:hint="cs"/>
          <w:rtl/>
          <w:lang w:bidi="ar-EG"/>
        </w:rPr>
        <w:t xml:space="preserve"> بشأن تنفيذ القرار </w:t>
      </w:r>
      <w:r w:rsidR="00B74555">
        <w:rPr>
          <w:lang w:val="fr-CH" w:bidi="ar-EG"/>
        </w:rPr>
        <w:t>44</w:t>
      </w:r>
      <w:r w:rsidR="00B74555">
        <w:rPr>
          <w:rFonts w:hint="cs"/>
          <w:rtl/>
          <w:lang w:bidi="ar-EG"/>
        </w:rPr>
        <w:t xml:space="preserve"> </w:t>
      </w:r>
      <w:r w:rsidR="00EF7E07">
        <w:rPr>
          <w:rFonts w:hint="cs"/>
          <w:rtl/>
          <w:lang w:bidi="ar-EG"/>
        </w:rPr>
        <w:t>ل</w:t>
      </w:r>
      <w:r w:rsidR="00B74555">
        <w:rPr>
          <w:rFonts w:hint="cs"/>
          <w:rtl/>
          <w:lang w:bidi="ar-EG"/>
        </w:rPr>
        <w:t xml:space="preserve">لجمعية العالمية لتقييس الاتصالات لعام </w:t>
      </w:r>
      <w:r w:rsidR="00B74555">
        <w:rPr>
          <w:lang w:val="fr-CH" w:bidi="ar-EG"/>
        </w:rPr>
        <w:t>2016</w:t>
      </w:r>
      <w:r w:rsidR="00B74555">
        <w:rPr>
          <w:rFonts w:hint="cs"/>
          <w:rtl/>
          <w:lang w:bidi="ar-EG"/>
        </w:rPr>
        <w:t xml:space="preserve">. وأثار المشكلة التي تواجهها بعض البلدان </w:t>
      </w:r>
      <w:r w:rsidR="00600BA1">
        <w:rPr>
          <w:rFonts w:hint="cs"/>
          <w:rtl/>
          <w:lang w:bidi="ar-EG"/>
        </w:rPr>
        <w:t xml:space="preserve">المتقدمة </w:t>
      </w:r>
      <w:r w:rsidR="007D52F1">
        <w:rPr>
          <w:rFonts w:hint="cs"/>
          <w:rtl/>
          <w:lang w:bidi="ar-EG"/>
        </w:rPr>
        <w:t xml:space="preserve">التي تجد </w:t>
      </w:r>
      <w:r w:rsidR="00600BA1">
        <w:rPr>
          <w:rFonts w:hint="cs"/>
          <w:rtl/>
          <w:lang w:bidi="ar-EG"/>
        </w:rPr>
        <w:t>صعوبة في </w:t>
      </w:r>
      <w:r w:rsidR="007D52F1">
        <w:rPr>
          <w:rFonts w:hint="cs"/>
          <w:rtl/>
          <w:lang w:bidi="ar-EG"/>
        </w:rPr>
        <w:t xml:space="preserve">فهم القرار </w:t>
      </w:r>
      <w:r w:rsidR="007D52F1">
        <w:rPr>
          <w:lang w:val="fr-CH" w:bidi="ar-EG"/>
        </w:rPr>
        <w:t>44</w:t>
      </w:r>
      <w:r w:rsidR="007D52F1">
        <w:rPr>
          <w:rFonts w:hint="cs"/>
          <w:rtl/>
          <w:lang w:val="fr-CH" w:bidi="ar-EG"/>
        </w:rPr>
        <w:t xml:space="preserve"> (المراج</w:t>
      </w:r>
      <w:r w:rsidR="00EF7E07">
        <w:rPr>
          <w:rFonts w:hint="cs"/>
          <w:rtl/>
          <w:lang w:val="fr-CH" w:bidi="ar-EG"/>
        </w:rPr>
        <w:t>َ</w:t>
      </w:r>
      <w:r w:rsidR="007D52F1">
        <w:rPr>
          <w:rFonts w:hint="cs"/>
          <w:rtl/>
          <w:lang w:val="fr-CH" w:bidi="ar-EG"/>
        </w:rPr>
        <w:t>ع في</w:t>
      </w:r>
      <w:r w:rsidR="00600BA1">
        <w:rPr>
          <w:rFonts w:hint="eastAsia"/>
          <w:rtl/>
          <w:lang w:val="fr-CH" w:bidi="ar-EG"/>
        </w:rPr>
        <w:t> </w:t>
      </w:r>
      <w:r w:rsidR="007D52F1">
        <w:rPr>
          <w:rFonts w:hint="cs"/>
          <w:rtl/>
          <w:lang w:val="fr-CH" w:bidi="ar-EG"/>
        </w:rPr>
        <w:t xml:space="preserve">الحمامات، </w:t>
      </w:r>
      <w:r w:rsidR="007D52F1">
        <w:rPr>
          <w:lang w:val="fr-CH" w:bidi="ar-EG"/>
        </w:rPr>
        <w:t>2016</w:t>
      </w:r>
      <w:r w:rsidR="007D52F1">
        <w:rPr>
          <w:rFonts w:hint="cs"/>
          <w:rtl/>
          <w:lang w:bidi="ar-EG"/>
        </w:rPr>
        <w:t xml:space="preserve">) وأثار أيضاً الحاجة إلى نهج تنازلي </w:t>
      </w:r>
      <w:r w:rsidR="00600BA1">
        <w:rPr>
          <w:rFonts w:hint="cs"/>
          <w:rtl/>
          <w:lang w:bidi="ar-EG"/>
        </w:rPr>
        <w:t xml:space="preserve">متدرج </w:t>
      </w:r>
      <w:r w:rsidR="007D52F1">
        <w:rPr>
          <w:rFonts w:hint="cs"/>
          <w:rtl/>
          <w:lang w:bidi="ar-EG"/>
        </w:rPr>
        <w:t>من أجل فهم أفضل لتوصيات قطاع تقييس الاتصالات.</w:t>
      </w:r>
    </w:p>
    <w:p w:rsidR="007D52F1" w:rsidRPr="007D52F1" w:rsidRDefault="00A85898" w:rsidP="00600BA1">
      <w:pPr>
        <w:rPr>
          <w:rtl/>
          <w:lang w:bidi="ar-EG"/>
        </w:rPr>
      </w:pPr>
      <w:r>
        <w:rPr>
          <w:lang w:bidi="ar-EG"/>
        </w:rPr>
        <w:t>2.13</w:t>
      </w:r>
      <w:r>
        <w:rPr>
          <w:rtl/>
          <w:lang w:bidi="ar-EG"/>
        </w:rPr>
        <w:tab/>
      </w:r>
      <w:r w:rsidR="007D52F1">
        <w:rPr>
          <w:rFonts w:hint="cs"/>
          <w:rtl/>
          <w:lang w:bidi="ar-EG"/>
        </w:rPr>
        <w:t xml:space="preserve">ووافق الفريق الاستشاري </w:t>
      </w:r>
      <w:r w:rsidR="00EF7E07">
        <w:rPr>
          <w:rFonts w:hint="cs"/>
          <w:rtl/>
          <w:lang w:bidi="ar-EG"/>
        </w:rPr>
        <w:t xml:space="preserve">لتقييس الاتصالات </w:t>
      </w:r>
      <w:r w:rsidR="007D52F1">
        <w:rPr>
          <w:rFonts w:hint="cs"/>
          <w:rtl/>
          <w:lang w:bidi="ar-EG"/>
        </w:rPr>
        <w:t xml:space="preserve">على </w:t>
      </w:r>
      <w:r w:rsidR="00600BA1">
        <w:rPr>
          <w:rFonts w:hint="cs"/>
          <w:rtl/>
          <w:lang w:bidi="ar-EG"/>
        </w:rPr>
        <w:t xml:space="preserve">مواصلة </w:t>
      </w:r>
      <w:r w:rsidR="007D52F1">
        <w:rPr>
          <w:rFonts w:hint="cs"/>
          <w:rtl/>
          <w:lang w:bidi="ar-EG"/>
        </w:rPr>
        <w:t xml:space="preserve">مناقشة هذه </w:t>
      </w:r>
      <w:r w:rsidR="00600BA1">
        <w:rPr>
          <w:rFonts w:hint="cs"/>
          <w:rtl/>
          <w:lang w:bidi="ar-EG"/>
        </w:rPr>
        <w:t xml:space="preserve">المساهمة </w:t>
      </w:r>
      <w:r w:rsidR="007D52F1">
        <w:rPr>
          <w:rFonts w:hint="cs"/>
          <w:rtl/>
          <w:lang w:bidi="ar-EG"/>
        </w:rPr>
        <w:t xml:space="preserve">مع مدير مكتب تقييس الاتصالات، مع الأخذ بعين الاعتبار القرار </w:t>
      </w:r>
      <w:r w:rsidR="007D52F1">
        <w:rPr>
          <w:lang w:val="fr-CH" w:bidi="ar-EG"/>
        </w:rPr>
        <w:t>123</w:t>
      </w:r>
      <w:r w:rsidR="007D52F1">
        <w:rPr>
          <w:rFonts w:hint="cs"/>
          <w:rtl/>
          <w:lang w:bidi="ar-EG"/>
        </w:rPr>
        <w:t xml:space="preserve"> (المراج</w:t>
      </w:r>
      <w:r w:rsidR="007541BE">
        <w:rPr>
          <w:rFonts w:hint="cs"/>
          <w:rtl/>
          <w:lang w:bidi="ar-EG"/>
        </w:rPr>
        <w:t>َ</w:t>
      </w:r>
      <w:r w:rsidR="007D52F1">
        <w:rPr>
          <w:rFonts w:hint="cs"/>
          <w:rtl/>
          <w:lang w:bidi="ar-EG"/>
        </w:rPr>
        <w:t xml:space="preserve">ع في دبي، </w:t>
      </w:r>
      <w:r w:rsidR="007D52F1">
        <w:rPr>
          <w:lang w:val="fr-CH" w:bidi="ar-EG"/>
        </w:rPr>
        <w:t>2018</w:t>
      </w:r>
      <w:r w:rsidR="007D52F1">
        <w:rPr>
          <w:rFonts w:hint="cs"/>
          <w:rtl/>
          <w:lang w:bidi="ar-EG"/>
        </w:rPr>
        <w:t xml:space="preserve">) وأنشطة قطاع تنمية الاتصالات، وأن </w:t>
      </w:r>
      <w:r w:rsidR="00600BA1">
        <w:rPr>
          <w:rFonts w:hint="cs"/>
          <w:rtl/>
          <w:lang w:bidi="ar-EG"/>
        </w:rPr>
        <w:t xml:space="preserve">يقدم </w:t>
      </w:r>
      <w:r w:rsidR="007D52F1">
        <w:rPr>
          <w:rFonts w:hint="cs"/>
          <w:rtl/>
          <w:lang w:bidi="ar-EG"/>
        </w:rPr>
        <w:t>مدير مكتب تقييس الاتصالات للاجتماع المقبل للفريق الاستشاري</w:t>
      </w:r>
      <w:r w:rsidR="007541BE">
        <w:rPr>
          <w:rFonts w:hint="cs"/>
          <w:rtl/>
          <w:lang w:bidi="ar-EG"/>
        </w:rPr>
        <w:t xml:space="preserve"> </w:t>
      </w:r>
      <w:r w:rsidR="00600BA1">
        <w:rPr>
          <w:rFonts w:hint="cs"/>
          <w:rtl/>
          <w:lang w:bidi="ar-EG"/>
        </w:rPr>
        <w:t xml:space="preserve">لتقييس الاتصالات </w:t>
      </w:r>
      <w:r w:rsidR="007541BE">
        <w:rPr>
          <w:rFonts w:hint="cs"/>
          <w:rtl/>
          <w:lang w:bidi="ar-EG"/>
        </w:rPr>
        <w:t>معلومات بشأن هذا النشاط</w:t>
      </w:r>
      <w:r w:rsidR="007D52F1">
        <w:rPr>
          <w:rFonts w:hint="cs"/>
          <w:rtl/>
          <w:lang w:bidi="ar-EG"/>
        </w:rPr>
        <w:t>.</w:t>
      </w:r>
    </w:p>
    <w:p w:rsidR="00A85898" w:rsidRDefault="00A85898" w:rsidP="004B197B">
      <w:pPr>
        <w:pStyle w:val="Heading1"/>
        <w:rPr>
          <w:rtl/>
        </w:rPr>
      </w:pPr>
      <w:bookmarkStart w:id="47" w:name="_Toc536023842"/>
      <w:r>
        <w:t>14</w:t>
      </w:r>
      <w:r>
        <w:rPr>
          <w:rtl/>
        </w:rPr>
        <w:tab/>
      </w:r>
      <w:r w:rsidRPr="00D92E66">
        <w:rPr>
          <w:rFonts w:hint="cs"/>
          <w:rtl/>
        </w:rPr>
        <w:t>حقوق الملكية الفكرية</w:t>
      </w:r>
      <w:r w:rsidRPr="00D92E66">
        <w:rPr>
          <w:rFonts w:hint="cs"/>
          <w:rtl/>
          <w:lang w:bidi="ar"/>
        </w:rPr>
        <w:t xml:space="preserve"> </w:t>
      </w:r>
      <w:r w:rsidRPr="00D92E66">
        <w:rPr>
          <w:lang w:bidi="ar"/>
        </w:rPr>
        <w:t>(IPR)</w:t>
      </w:r>
      <w:bookmarkEnd w:id="47"/>
    </w:p>
    <w:p w:rsidR="00A85898" w:rsidRPr="007D52F1" w:rsidRDefault="00A85898" w:rsidP="00600BA1">
      <w:pPr>
        <w:rPr>
          <w:rtl/>
          <w:lang w:bidi="ar-EG"/>
        </w:rPr>
      </w:pPr>
      <w:r>
        <w:rPr>
          <w:lang w:bidi="ar-EG"/>
        </w:rPr>
        <w:t>1.14</w:t>
      </w:r>
      <w:r>
        <w:rPr>
          <w:rtl/>
          <w:lang w:bidi="ar-EG"/>
        </w:rPr>
        <w:tab/>
      </w:r>
      <w:r w:rsidR="007D52F1">
        <w:rPr>
          <w:rFonts w:hint="cs"/>
          <w:rtl/>
          <w:lang w:bidi="ar-EG"/>
        </w:rPr>
        <w:t xml:space="preserve">عرض مكتب تقييس الاتصالات القسم </w:t>
      </w:r>
      <w:r w:rsidR="007D52F1">
        <w:rPr>
          <w:lang w:val="fr-CH" w:bidi="ar-EG"/>
        </w:rPr>
        <w:t>4</w:t>
      </w:r>
      <w:r w:rsidR="007D52F1">
        <w:rPr>
          <w:rFonts w:hint="cs"/>
          <w:rtl/>
          <w:lang w:bidi="ar-EG"/>
        </w:rPr>
        <w:t xml:space="preserve"> من تقرير مدير مكتب تقييس الاتصالات الوارد في الوثيقة </w:t>
      </w:r>
      <w:hyperlink r:id="rId39" w:history="1">
        <w:r w:rsidR="007D52F1">
          <w:rPr>
            <w:rStyle w:val="Hyperlink"/>
            <w:szCs w:val="22"/>
          </w:rPr>
          <w:t>TD291R2</w:t>
        </w:r>
      </w:hyperlink>
      <w:r w:rsidR="007D52F1">
        <w:rPr>
          <w:rFonts w:hint="cs"/>
          <w:rtl/>
          <w:lang w:bidi="ar-EG"/>
        </w:rPr>
        <w:t xml:space="preserve">، مبلغاً الاجتماع بأن </w:t>
      </w:r>
      <w:r w:rsidR="00600BA1">
        <w:rPr>
          <w:rFonts w:hint="cs"/>
          <w:rtl/>
          <w:lang w:bidi="ar-EG"/>
        </w:rPr>
        <w:t>ال</w:t>
      </w:r>
      <w:r w:rsidR="007D52F1">
        <w:rPr>
          <w:rFonts w:hint="cs"/>
          <w:rtl/>
          <w:lang w:bidi="ar-EG"/>
        </w:rPr>
        <w:t xml:space="preserve">منظمة </w:t>
      </w:r>
      <w:r w:rsidR="00600BA1">
        <w:rPr>
          <w:rFonts w:hint="cs"/>
          <w:rtl/>
          <w:lang w:bidi="ar-EG"/>
        </w:rPr>
        <w:t>الدولية ل</w:t>
      </w:r>
      <w:r w:rsidR="007D52F1">
        <w:rPr>
          <w:rFonts w:hint="cs"/>
          <w:rtl/>
          <w:lang w:bidi="ar-EG"/>
        </w:rPr>
        <w:t xml:space="preserve">لتوحيد القياسي واللجنة الكهرتقنية الدولية قد </w:t>
      </w:r>
      <w:r w:rsidR="002222CF">
        <w:rPr>
          <w:rFonts w:hint="cs"/>
          <w:rtl/>
          <w:lang w:bidi="ar-EG"/>
        </w:rPr>
        <w:t xml:space="preserve">واءمتا </w:t>
      </w:r>
      <w:r w:rsidR="00600BA1">
        <w:rPr>
          <w:rFonts w:hint="cs"/>
          <w:rtl/>
          <w:lang w:bidi="ar-EG"/>
        </w:rPr>
        <w:t xml:space="preserve">المبادئ </w:t>
      </w:r>
      <w:r w:rsidR="002222CF">
        <w:rPr>
          <w:rFonts w:hint="cs"/>
          <w:rtl/>
          <w:lang w:bidi="ar-EG"/>
        </w:rPr>
        <w:t xml:space="preserve">التوجيهية </w:t>
      </w:r>
      <w:r w:rsidR="00600BA1">
        <w:rPr>
          <w:rFonts w:hint="cs"/>
          <w:rtl/>
          <w:lang w:bidi="ar-EG"/>
        </w:rPr>
        <w:t xml:space="preserve">لبراءات الاختراع الخاصة بهما </w:t>
      </w:r>
      <w:r w:rsidR="002222CF">
        <w:rPr>
          <w:rFonts w:hint="cs"/>
          <w:rtl/>
          <w:lang w:bidi="ar-EG"/>
        </w:rPr>
        <w:t>مع المبادئ التوجيهية للاتحاد من أجل الحالة التي يعلن فيها صاحب البراءة عن رفضه منح التراخيص (الخيار الثالث في</w:t>
      </w:r>
      <w:r w:rsidR="00600BA1">
        <w:rPr>
          <w:rFonts w:hint="eastAsia"/>
          <w:rtl/>
          <w:lang w:bidi="ar-EG"/>
        </w:rPr>
        <w:t> </w:t>
      </w:r>
      <w:r w:rsidR="002222CF">
        <w:rPr>
          <w:rFonts w:hint="cs"/>
          <w:rtl/>
          <w:lang w:bidi="ar-EG"/>
        </w:rPr>
        <w:t xml:space="preserve">استمارات الإعلان عن البراءة). وأخذ الفريق الاستشاري علماً بهذه </w:t>
      </w:r>
      <w:r w:rsidR="00600BA1">
        <w:rPr>
          <w:rFonts w:hint="cs"/>
          <w:rtl/>
          <w:lang w:bidi="ar-EG"/>
        </w:rPr>
        <w:t>المعلومات</w:t>
      </w:r>
      <w:r w:rsidR="002222CF">
        <w:rPr>
          <w:rFonts w:hint="cs"/>
          <w:rtl/>
          <w:lang w:bidi="ar-EG"/>
        </w:rPr>
        <w:t>.</w:t>
      </w:r>
    </w:p>
    <w:p w:rsidR="00A85898" w:rsidRDefault="00A85898" w:rsidP="004B197B">
      <w:pPr>
        <w:pStyle w:val="Heading1"/>
        <w:rPr>
          <w:rtl/>
        </w:rPr>
      </w:pPr>
      <w:bookmarkStart w:id="48" w:name="_Toc536023843"/>
      <w:r>
        <w:lastRenderedPageBreak/>
        <w:t>15</w:t>
      </w:r>
      <w:r>
        <w:rPr>
          <w:rtl/>
        </w:rPr>
        <w:tab/>
      </w:r>
      <w:r w:rsidRPr="005703BB">
        <w:rPr>
          <w:rtl/>
        </w:rPr>
        <w:t>كاليدوسكوب</w:t>
      </w:r>
      <w:bookmarkEnd w:id="48"/>
    </w:p>
    <w:p w:rsidR="00A85898" w:rsidRPr="005703BB" w:rsidRDefault="0084071A" w:rsidP="0084071A">
      <w:pPr>
        <w:rPr>
          <w:rtl/>
          <w:lang w:bidi="ar-EG"/>
        </w:rPr>
      </w:pPr>
      <w:r>
        <w:rPr>
          <w:rFonts w:eastAsiaTheme="minorEastAsia"/>
          <w:lang w:eastAsia="zh-CN" w:bidi="ar-EG"/>
        </w:rPr>
        <w:t>1.</w:t>
      </w:r>
      <w:r w:rsidR="00A85898">
        <w:rPr>
          <w:rFonts w:eastAsiaTheme="minorEastAsia"/>
          <w:lang w:eastAsia="zh-CN" w:bidi="ar-EG"/>
        </w:rPr>
        <w:t>15</w:t>
      </w:r>
      <w:r w:rsidR="00A85898" w:rsidRPr="005703BB">
        <w:rPr>
          <w:rFonts w:eastAsiaTheme="minorEastAsia"/>
          <w:rtl/>
          <w:lang w:eastAsia="zh-CN" w:bidi="ar-EG"/>
        </w:rPr>
        <w:tab/>
      </w:r>
      <w:r w:rsidR="00A85898" w:rsidRPr="009503AC">
        <w:rPr>
          <w:rFonts w:eastAsiaTheme="minorEastAsia" w:hint="cs"/>
          <w:rtl/>
          <w:lang w:eastAsia="zh-CN" w:bidi="ar-EG"/>
        </w:rPr>
        <w:t>عرض</w:t>
      </w:r>
      <w:r w:rsidR="00A36F78">
        <w:rPr>
          <w:rFonts w:eastAsiaTheme="minorEastAsia" w:hint="cs"/>
          <w:rtl/>
          <w:lang w:eastAsia="zh-CN" w:bidi="ar-EG"/>
        </w:rPr>
        <w:t>ت السيدة أليسيا ماغليارديتي، من</w:t>
      </w:r>
      <w:r w:rsidR="00A85898" w:rsidRPr="009503AC">
        <w:rPr>
          <w:rFonts w:eastAsiaTheme="minorEastAsia" w:hint="cs"/>
          <w:rtl/>
          <w:lang w:eastAsia="zh-CN" w:bidi="ar-EG"/>
        </w:rPr>
        <w:t xml:space="preserve"> مكتب تقييس الاتصالات</w:t>
      </w:r>
      <w:r w:rsidR="00A36F78">
        <w:rPr>
          <w:rFonts w:eastAsiaTheme="minorEastAsia" w:hint="cs"/>
          <w:rtl/>
          <w:lang w:eastAsia="zh-CN" w:bidi="ar-EG"/>
        </w:rPr>
        <w:t>،</w:t>
      </w:r>
      <w:r w:rsidR="00A85898" w:rsidRPr="009503AC">
        <w:rPr>
          <w:rFonts w:eastAsiaTheme="minorEastAsia" w:hint="cs"/>
          <w:rtl/>
          <w:lang w:eastAsia="zh-CN" w:bidi="ar-EG"/>
        </w:rPr>
        <w:t xml:space="preserve"> الوثيقة </w:t>
      </w:r>
      <w:hyperlink r:id="rId40" w:history="1">
        <w:r w:rsidR="00A85898" w:rsidRPr="009503AC">
          <w:rPr>
            <w:rStyle w:val="Hyperlink"/>
            <w:rFonts w:asciiTheme="majorBidi" w:hAnsiTheme="majorBidi" w:cstheme="majorBidi"/>
            <w:lang w:val="en-GB"/>
          </w:rPr>
          <w:t>TD327</w:t>
        </w:r>
      </w:hyperlink>
      <w:r w:rsidR="00A85898" w:rsidRPr="009503AC">
        <w:rPr>
          <w:rFonts w:eastAsiaTheme="minorEastAsia" w:hint="cs"/>
          <w:rtl/>
          <w:lang w:eastAsia="zh-CN" w:bidi="ar-EG"/>
        </w:rPr>
        <w:t xml:space="preserve"> بعنوان</w:t>
      </w:r>
      <w:r w:rsidR="00A85898" w:rsidRPr="00C77DAF">
        <w:rPr>
          <w:rFonts w:eastAsiaTheme="minorEastAsia" w:hint="cs"/>
          <w:rtl/>
          <w:lang w:eastAsia="zh-CN" w:bidi="ar-EG"/>
        </w:rPr>
        <w:t xml:space="preserve"> "</w:t>
      </w:r>
      <w:r w:rsidR="00A85898" w:rsidRPr="00C77DAF">
        <w:rPr>
          <w:rtl/>
        </w:rPr>
        <w:t xml:space="preserve">تقييم الورقات البحثية الخاصة </w:t>
      </w:r>
      <w:r w:rsidR="00A85898" w:rsidRPr="00C77DAF">
        <w:rPr>
          <w:rFonts w:hint="cs"/>
          <w:rtl/>
        </w:rPr>
        <w:t xml:space="preserve">بحدث </w:t>
      </w:r>
      <w:r w:rsidR="00A85898" w:rsidRPr="00C77DAF">
        <w:rPr>
          <w:rtl/>
        </w:rPr>
        <w:t xml:space="preserve">كاليدوسكوب لعام </w:t>
      </w:r>
      <w:r w:rsidR="00A85898" w:rsidRPr="00C77DAF">
        <w:t>201</w:t>
      </w:r>
      <w:r w:rsidR="00420339">
        <w:t>8</w:t>
      </w:r>
      <w:r w:rsidR="00A85898" w:rsidRPr="00C77DAF">
        <w:rPr>
          <w:rtl/>
        </w:rPr>
        <w:t xml:space="preserve"> من حيث </w:t>
      </w:r>
      <w:r w:rsidR="00A85898" w:rsidRPr="00C77DAF">
        <w:rPr>
          <w:rFonts w:hint="cs"/>
          <w:rtl/>
        </w:rPr>
        <w:t>أهميته</w:t>
      </w:r>
      <w:r w:rsidR="00600BA1">
        <w:rPr>
          <w:rFonts w:hint="cs"/>
          <w:rtl/>
        </w:rPr>
        <w:t>ا</w:t>
      </w:r>
      <w:r w:rsidR="00A85898" w:rsidRPr="00C77DAF">
        <w:rPr>
          <w:rFonts w:hint="cs"/>
          <w:rtl/>
        </w:rPr>
        <w:t xml:space="preserve"> لأنشطة </w:t>
      </w:r>
      <w:r w:rsidR="00A85898" w:rsidRPr="00C77DAF">
        <w:rPr>
          <w:rtl/>
        </w:rPr>
        <w:t>الاتحاد الدولي للاتصالات</w:t>
      </w:r>
      <w:r w:rsidR="00A85898" w:rsidRPr="00C77DAF">
        <w:rPr>
          <w:rFonts w:hint="cs"/>
          <w:rtl/>
        </w:rPr>
        <w:t xml:space="preserve">"، </w:t>
      </w:r>
      <w:r w:rsidR="00600BA1">
        <w:rPr>
          <w:rFonts w:hint="cs"/>
          <w:rtl/>
        </w:rPr>
        <w:t>التي ت</w:t>
      </w:r>
      <w:r w:rsidR="00A85898" w:rsidRPr="00C77DAF">
        <w:rPr>
          <w:rFonts w:hint="cs"/>
          <w:rtl/>
        </w:rPr>
        <w:t xml:space="preserve">قدم نظرة عامة على </w:t>
      </w:r>
      <w:r w:rsidR="00A85898" w:rsidRPr="00C77DAF">
        <w:rPr>
          <w:rFonts w:eastAsiaTheme="minorEastAsia" w:hint="cs"/>
          <w:rtl/>
          <w:lang w:eastAsia="zh-CN" w:bidi="ar-EG"/>
        </w:rPr>
        <w:t>المؤتمر الأكاديمي ل</w:t>
      </w:r>
      <w:r w:rsidR="00A85898" w:rsidRPr="00C77DAF">
        <w:rPr>
          <w:rFonts w:eastAsiaTheme="minorEastAsia"/>
          <w:rtl/>
          <w:lang w:eastAsia="zh-CN" w:bidi="ar-EG"/>
        </w:rPr>
        <w:t xml:space="preserve">كاليدوسكوب </w:t>
      </w:r>
      <w:r w:rsidR="00A85898" w:rsidRPr="00C77DAF">
        <w:rPr>
          <w:rFonts w:eastAsiaTheme="minorEastAsia" w:hint="cs"/>
          <w:rtl/>
          <w:lang w:eastAsia="zh-CN" w:bidi="ar-EG"/>
        </w:rPr>
        <w:t>ا</w:t>
      </w:r>
      <w:r w:rsidR="00A85898" w:rsidRPr="00C77DAF">
        <w:rPr>
          <w:rFonts w:eastAsiaTheme="minorEastAsia"/>
          <w:rtl/>
          <w:lang w:eastAsia="zh-CN" w:bidi="ar-EG"/>
        </w:rPr>
        <w:t xml:space="preserve">لاتحاد </w:t>
      </w:r>
      <w:r w:rsidR="00A85898" w:rsidRPr="00C77DAF">
        <w:rPr>
          <w:rFonts w:eastAsiaTheme="minorEastAsia" w:hint="cs"/>
          <w:rtl/>
          <w:lang w:eastAsia="zh-CN" w:bidi="ar-EG"/>
        </w:rPr>
        <w:t xml:space="preserve">لعام </w:t>
      </w:r>
      <w:r w:rsidR="00A85898">
        <w:rPr>
          <w:rFonts w:eastAsiaTheme="minorEastAsia"/>
          <w:lang w:eastAsia="zh-CN" w:bidi="ar-EG"/>
        </w:rPr>
        <w:t>2018</w:t>
      </w:r>
      <w:r w:rsidR="00A85898">
        <w:rPr>
          <w:rFonts w:eastAsiaTheme="minorEastAsia" w:hint="cs"/>
          <w:rtl/>
          <w:lang w:eastAsia="zh-CN" w:bidi="ar-EG"/>
        </w:rPr>
        <w:t xml:space="preserve"> </w:t>
      </w:r>
      <w:r w:rsidR="00A85898">
        <w:rPr>
          <w:rFonts w:eastAsiaTheme="minorEastAsia"/>
          <w:lang w:eastAsia="zh-CN" w:bidi="ar-EG"/>
        </w:rPr>
        <w:t>(K</w:t>
      </w:r>
      <w:r w:rsidR="00A85898">
        <w:rPr>
          <w:rFonts w:eastAsiaTheme="minorEastAsia"/>
          <w:lang w:eastAsia="zh-CN" w:bidi="ar-EG"/>
        </w:rPr>
        <w:noBreakHyphen/>
        <w:t>2018)</w:t>
      </w:r>
      <w:r w:rsidR="00A85898" w:rsidRPr="00C77DAF">
        <w:rPr>
          <w:rFonts w:eastAsiaTheme="minorEastAsia" w:hint="cs"/>
          <w:rtl/>
          <w:lang w:eastAsia="zh-CN" w:bidi="ar-EG"/>
        </w:rPr>
        <w:t xml:space="preserve"> الذي عقد في </w:t>
      </w:r>
      <w:r w:rsidR="00A85898">
        <w:rPr>
          <w:rFonts w:eastAsiaTheme="minorEastAsia" w:hint="cs"/>
          <w:rtl/>
          <w:lang w:eastAsia="zh-CN" w:bidi="ar-EG"/>
        </w:rPr>
        <w:t>سانتا في</w:t>
      </w:r>
      <w:r w:rsidR="00A85898" w:rsidRPr="00C77DAF">
        <w:rPr>
          <w:rFonts w:eastAsiaTheme="minorEastAsia" w:hint="cs"/>
          <w:rtl/>
          <w:lang w:eastAsia="zh-CN" w:bidi="ar-EG"/>
        </w:rPr>
        <w:t xml:space="preserve">، </w:t>
      </w:r>
      <w:r w:rsidR="00A85898">
        <w:rPr>
          <w:rFonts w:eastAsiaTheme="minorEastAsia" w:hint="cs"/>
          <w:rtl/>
          <w:lang w:eastAsia="zh-CN" w:bidi="ar-EG"/>
        </w:rPr>
        <w:t>الأرجنتين</w:t>
      </w:r>
      <w:r w:rsidR="00A85898" w:rsidRPr="00C77DAF">
        <w:rPr>
          <w:rFonts w:eastAsiaTheme="minorEastAsia" w:hint="cs"/>
          <w:rtl/>
          <w:lang w:eastAsia="zh-CN" w:bidi="ar-EG"/>
        </w:rPr>
        <w:t xml:space="preserve"> من </w:t>
      </w:r>
      <w:r w:rsidR="00A85898">
        <w:rPr>
          <w:rFonts w:eastAsiaTheme="minorEastAsia"/>
          <w:lang w:eastAsia="zh-CN" w:bidi="ar-EG"/>
        </w:rPr>
        <w:t>28-26</w:t>
      </w:r>
      <w:r w:rsidR="00A85898">
        <w:rPr>
          <w:rFonts w:eastAsiaTheme="minorEastAsia" w:hint="cs"/>
          <w:rtl/>
          <w:lang w:eastAsia="zh-CN" w:bidi="ar-EG"/>
        </w:rPr>
        <w:t xml:space="preserve"> نوفمبر </w:t>
      </w:r>
      <w:r w:rsidR="00A85898">
        <w:rPr>
          <w:rFonts w:eastAsiaTheme="minorEastAsia"/>
          <w:lang w:eastAsia="zh-CN" w:bidi="ar-EG"/>
        </w:rPr>
        <w:t>2018</w:t>
      </w:r>
      <w:r w:rsidR="00A85898" w:rsidRPr="00420339">
        <w:rPr>
          <w:rFonts w:eastAsiaTheme="minorEastAsia" w:hint="cs"/>
          <w:rtl/>
          <w:lang w:eastAsia="zh-CN" w:bidi="ar-EG"/>
        </w:rPr>
        <w:t xml:space="preserve">. </w:t>
      </w:r>
      <w:r w:rsidR="00A85898" w:rsidRPr="00420339">
        <w:rPr>
          <w:rFonts w:hint="cs"/>
          <w:rtl/>
        </w:rPr>
        <w:t xml:space="preserve">ويعرض الملحق </w:t>
      </w:r>
      <w:r w:rsidR="00600BA1">
        <w:rPr>
          <w:rFonts w:hint="cs"/>
          <w:rtl/>
        </w:rPr>
        <w:t>با</w:t>
      </w:r>
      <w:r w:rsidR="00A85898" w:rsidRPr="00420339">
        <w:rPr>
          <w:rFonts w:hint="cs"/>
          <w:rtl/>
        </w:rPr>
        <w:t xml:space="preserve">لوثيقة </w:t>
      </w:r>
      <w:r w:rsidR="00600BA1">
        <w:t>TD327</w:t>
      </w:r>
      <w:r w:rsidR="00600BA1">
        <w:rPr>
          <w:rFonts w:hint="cs"/>
          <w:rtl/>
          <w:lang w:bidi="ar-EG"/>
        </w:rPr>
        <w:t xml:space="preserve"> </w:t>
      </w:r>
      <w:r w:rsidR="00420339" w:rsidRPr="00420339">
        <w:rPr>
          <w:rFonts w:hint="cs"/>
          <w:rtl/>
        </w:rPr>
        <w:t xml:space="preserve">الكلمة الرئيسية والورقات </w:t>
      </w:r>
      <w:r w:rsidR="00600BA1">
        <w:rPr>
          <w:rFonts w:hint="cs"/>
          <w:rtl/>
        </w:rPr>
        <w:t xml:space="preserve">التي تمت دعوتها </w:t>
      </w:r>
      <w:r w:rsidR="00420339" w:rsidRPr="00420339">
        <w:rPr>
          <w:rFonts w:hint="cs"/>
          <w:rtl/>
        </w:rPr>
        <w:t xml:space="preserve">والورقات المقبولة </w:t>
      </w:r>
      <w:r w:rsidR="00A85898" w:rsidRPr="00420339">
        <w:rPr>
          <w:rFonts w:hint="cs"/>
          <w:rtl/>
        </w:rPr>
        <w:t xml:space="preserve">التي </w:t>
      </w:r>
      <w:r w:rsidR="00420339" w:rsidRPr="00420339">
        <w:rPr>
          <w:rFonts w:hint="cs"/>
          <w:rtl/>
        </w:rPr>
        <w:t xml:space="preserve">جرى </w:t>
      </w:r>
      <w:r w:rsidR="00A85898" w:rsidRPr="00420339">
        <w:rPr>
          <w:rFonts w:hint="cs"/>
          <w:rtl/>
        </w:rPr>
        <w:t>اخت</w:t>
      </w:r>
      <w:r w:rsidR="00420339" w:rsidRPr="00420339">
        <w:rPr>
          <w:rFonts w:hint="cs"/>
          <w:rtl/>
        </w:rPr>
        <w:t>ي</w:t>
      </w:r>
      <w:r w:rsidR="00A85898" w:rsidRPr="00420339">
        <w:rPr>
          <w:rFonts w:hint="cs"/>
          <w:rtl/>
        </w:rPr>
        <w:t xml:space="preserve">ارها </w:t>
      </w:r>
      <w:r w:rsidR="00420339">
        <w:rPr>
          <w:rFonts w:hint="cs"/>
          <w:rtl/>
        </w:rPr>
        <w:t>من أجل العرض والنشر</w:t>
      </w:r>
      <w:r w:rsidR="00A85898" w:rsidRPr="001E4333">
        <w:rPr>
          <w:rFonts w:hint="cs"/>
          <w:rtl/>
        </w:rPr>
        <w:t>، و</w:t>
      </w:r>
      <w:r w:rsidR="00600BA1">
        <w:rPr>
          <w:rFonts w:hint="cs"/>
          <w:rtl/>
        </w:rPr>
        <w:t>ت</w:t>
      </w:r>
      <w:r w:rsidR="00A85898" w:rsidRPr="001E4333">
        <w:rPr>
          <w:rFonts w:hint="cs"/>
          <w:rtl/>
        </w:rPr>
        <w:t xml:space="preserve">حدد </w:t>
      </w:r>
      <w:r w:rsidR="00600BA1">
        <w:rPr>
          <w:rFonts w:hint="cs"/>
          <w:rtl/>
        </w:rPr>
        <w:t xml:space="preserve">روابط </w:t>
      </w:r>
      <w:r w:rsidR="00A85898" w:rsidRPr="001E4333">
        <w:rPr>
          <w:rFonts w:hint="cs"/>
          <w:rtl/>
        </w:rPr>
        <w:t>الأنشطة ذات الصلة في قطاع تقييس الاتصالات والقطاعين الآخرين في الاتحاد الدولي للاتصالات</w:t>
      </w:r>
      <w:r w:rsidR="00A85898" w:rsidRPr="00420339">
        <w:rPr>
          <w:rFonts w:hint="cs"/>
          <w:rtl/>
        </w:rPr>
        <w:t xml:space="preserve">. </w:t>
      </w:r>
      <w:r w:rsidR="00420339" w:rsidRPr="00420339">
        <w:rPr>
          <w:rFonts w:hint="cs"/>
          <w:rtl/>
          <w:lang w:bidi="ar-EG"/>
        </w:rPr>
        <w:t>وسي</w:t>
      </w:r>
      <w:r w:rsidR="005A175F">
        <w:rPr>
          <w:rFonts w:hint="cs"/>
          <w:rtl/>
          <w:lang w:bidi="ar-EG"/>
        </w:rPr>
        <w:t>ُ</w:t>
      </w:r>
      <w:r w:rsidR="00420339" w:rsidRPr="00420339">
        <w:rPr>
          <w:rFonts w:hint="cs"/>
          <w:rtl/>
          <w:lang w:bidi="ar-EG"/>
        </w:rPr>
        <w:t xml:space="preserve">حال هذا التقرير إلى الفريق الاستشاري للاتصالات الراديوية والفريق الاستشاري لتنمية الاتصالات. </w:t>
      </w:r>
      <w:r w:rsidR="00A85898" w:rsidRPr="00420339">
        <w:rPr>
          <w:rFonts w:hint="cs"/>
          <w:rtl/>
        </w:rPr>
        <w:t xml:space="preserve">وأخذ </w:t>
      </w:r>
      <w:r w:rsidR="00A85898" w:rsidRPr="00420339">
        <w:rPr>
          <w:rtl/>
          <w:lang w:bidi="ar-EG"/>
        </w:rPr>
        <w:t>الفريق الاستشاري لتقييس الاتصالات</w:t>
      </w:r>
      <w:r w:rsidR="00A85898" w:rsidRPr="00420339">
        <w:rPr>
          <w:rFonts w:hint="cs"/>
          <w:rtl/>
          <w:lang w:bidi="ar-EG"/>
        </w:rPr>
        <w:t xml:space="preserve"> علماً بالوثيقة </w:t>
      </w:r>
      <w:r w:rsidR="00420339" w:rsidRPr="00420339">
        <w:rPr>
          <w:szCs w:val="22"/>
        </w:rPr>
        <w:t>TD327</w:t>
      </w:r>
      <w:r w:rsidR="00A85898" w:rsidRPr="00420339">
        <w:rPr>
          <w:rFonts w:hint="cs"/>
          <w:rtl/>
          <w:lang w:bidi="ar-EG"/>
        </w:rPr>
        <w:t>.</w:t>
      </w:r>
    </w:p>
    <w:p w:rsidR="00A85898" w:rsidRDefault="00A85898" w:rsidP="00600BA1">
      <w:pPr>
        <w:rPr>
          <w:lang w:bidi="ar-EG"/>
        </w:rPr>
      </w:pPr>
      <w:r>
        <w:rPr>
          <w:lang w:bidi="ar-EG"/>
        </w:rPr>
        <w:t>2.15</w:t>
      </w:r>
      <w:r>
        <w:rPr>
          <w:rtl/>
          <w:lang w:bidi="ar-EG"/>
        </w:rPr>
        <w:tab/>
      </w:r>
      <w:r w:rsidR="00420339">
        <w:rPr>
          <w:rFonts w:hint="cs"/>
          <w:rtl/>
          <w:lang w:bidi="ar-EG"/>
        </w:rPr>
        <w:t xml:space="preserve">ودعا الفريق الاستشاري لتقييس الاتصالات لجان الدراسات التابعة لقطاع تقييس الاتصالات والأفرقة المتخصصة إلى </w:t>
      </w:r>
      <w:r w:rsidR="00600BA1">
        <w:rPr>
          <w:rFonts w:hint="cs"/>
          <w:rtl/>
          <w:lang w:bidi="ar-EG"/>
        </w:rPr>
        <w:t xml:space="preserve">استعراض </w:t>
      </w:r>
      <w:r w:rsidR="00420339">
        <w:rPr>
          <w:rFonts w:hint="cs"/>
          <w:rtl/>
          <w:lang w:bidi="ar-EG"/>
        </w:rPr>
        <w:t xml:space="preserve">الورقات ذات الصلة </w:t>
      </w:r>
      <w:r w:rsidR="005A175F">
        <w:rPr>
          <w:rFonts w:hint="cs"/>
          <w:rtl/>
          <w:lang w:bidi="ar-EG"/>
        </w:rPr>
        <w:t>بنطاق عملها</w:t>
      </w:r>
      <w:r w:rsidR="00420339">
        <w:rPr>
          <w:rFonts w:hint="cs"/>
          <w:rtl/>
          <w:lang w:bidi="ar-EG"/>
        </w:rPr>
        <w:t xml:space="preserve">، وأن تأخذ بعين الاعتبار هذه </w:t>
      </w:r>
      <w:r w:rsidR="00600BA1">
        <w:rPr>
          <w:rFonts w:hint="cs"/>
          <w:rtl/>
          <w:lang w:bidi="ar-EG"/>
        </w:rPr>
        <w:t>المدخلات المقدمة من المجتمع البحثي</w:t>
      </w:r>
      <w:r w:rsidR="00420339">
        <w:rPr>
          <w:rFonts w:hint="cs"/>
          <w:rtl/>
          <w:lang w:bidi="ar-EG"/>
        </w:rPr>
        <w:t>.</w:t>
      </w:r>
    </w:p>
    <w:p w:rsidR="00337C2D" w:rsidRDefault="00337C2D" w:rsidP="00337C2D">
      <w:pPr>
        <w:pStyle w:val="Heading1"/>
        <w:rPr>
          <w:rFonts w:eastAsia="SimSun"/>
          <w:i/>
          <w:iCs/>
        </w:rPr>
      </w:pPr>
      <w:bookmarkStart w:id="49" w:name="_Toc536023844"/>
      <w:r>
        <w:t>16</w:t>
      </w:r>
      <w:r>
        <w:rPr>
          <w:rtl/>
        </w:rPr>
        <w:tab/>
      </w:r>
      <w:r w:rsidRPr="007E6FA2">
        <w:rPr>
          <w:rFonts w:eastAsia="SimSun" w:hint="cs"/>
          <w:rtl/>
        </w:rPr>
        <w:t xml:space="preserve">جريدة الاتحاد الدولي للاتصالات: </w:t>
      </w:r>
      <w:r w:rsidRPr="007E6FA2">
        <w:rPr>
          <w:rFonts w:eastAsia="SimSun" w:hint="cs"/>
          <w:i/>
          <w:iCs/>
          <w:rtl/>
        </w:rPr>
        <w:t>اكتشافات تكنولوجيا المعلومات والاتصالات</w:t>
      </w:r>
      <w:bookmarkEnd w:id="49"/>
    </w:p>
    <w:p w:rsidR="00337C2D" w:rsidRDefault="00337C2D" w:rsidP="00337C2D">
      <w:pPr>
        <w:rPr>
          <w:rtl/>
          <w:lang w:bidi="ar-EG"/>
        </w:rPr>
      </w:pPr>
      <w:r>
        <w:rPr>
          <w:lang w:bidi="ar-EG"/>
        </w:rPr>
        <w:t>1.16</w:t>
      </w:r>
      <w:r>
        <w:rPr>
          <w:lang w:bidi="ar-EG"/>
        </w:rPr>
        <w:tab/>
      </w:r>
      <w:r w:rsidRPr="00D47EEC">
        <w:rPr>
          <w:rFonts w:hint="cs"/>
          <w:rtl/>
          <w:lang w:bidi="ar-EG"/>
        </w:rPr>
        <w:t>قدمت السيدة أليسيا</w:t>
      </w:r>
      <w:r>
        <w:rPr>
          <w:rFonts w:hint="eastAsia"/>
          <w:rtl/>
          <w:lang w:bidi="ar-EG"/>
        </w:rPr>
        <w:t> </w:t>
      </w:r>
      <w:r w:rsidRPr="00D47EEC">
        <w:rPr>
          <w:rFonts w:hint="cs"/>
          <w:rtl/>
          <w:lang w:bidi="ar-EG"/>
        </w:rPr>
        <w:t>ماغليا</w:t>
      </w:r>
      <w:r>
        <w:rPr>
          <w:rFonts w:hint="cs"/>
          <w:rtl/>
          <w:lang w:bidi="ar-EG"/>
        </w:rPr>
        <w:t>رديتي، من مكتب تقييس الاتصالات، الوثيقة</w:t>
      </w:r>
      <w:r>
        <w:rPr>
          <w:rFonts w:hint="eastAsia"/>
          <w:rtl/>
          <w:lang w:bidi="ar-EG"/>
        </w:rPr>
        <w:t> </w:t>
      </w:r>
      <w:hyperlink r:id="rId41" w:history="1">
        <w:r w:rsidRPr="00337C2D">
          <w:rPr>
            <w:rStyle w:val="Hyperlink"/>
            <w:lang w:val="es-ES" w:bidi="ar-EG"/>
          </w:rPr>
          <w:t>TD390</w:t>
        </w:r>
      </w:hyperlink>
      <w:r>
        <w:rPr>
          <w:rFonts w:hint="cs"/>
          <w:rtl/>
          <w:lang w:bidi="ar-EG"/>
        </w:rPr>
        <w:t xml:space="preserve">، </w:t>
      </w:r>
      <w:r w:rsidRPr="00D47EEC">
        <w:rPr>
          <w:rFonts w:hint="cs"/>
          <w:rtl/>
          <w:lang w:bidi="ar-EG"/>
        </w:rPr>
        <w:t>"جريدة الاتحاد:</w:t>
      </w:r>
      <w:r w:rsidRPr="00D47EEC">
        <w:rPr>
          <w:rFonts w:hint="cs"/>
          <w:i/>
          <w:iCs/>
          <w:rtl/>
          <w:lang w:bidi="ar-EG"/>
        </w:rPr>
        <w:t xml:space="preserve"> اكتشافات</w:t>
      </w:r>
      <w:r w:rsidRPr="00D47EEC">
        <w:rPr>
          <w:rFonts w:hint="cs"/>
          <w:rtl/>
          <w:lang w:bidi="ar-EG"/>
        </w:rPr>
        <w:t xml:space="preserve"> </w:t>
      </w:r>
      <w:r w:rsidRPr="00D47EEC">
        <w:rPr>
          <w:rFonts w:hint="cs"/>
          <w:i/>
          <w:iCs/>
          <w:rtl/>
          <w:lang w:bidi="ar-EG"/>
        </w:rPr>
        <w:t>تكنولوجيا المعلومات والاتصالات</w:t>
      </w:r>
      <w:r w:rsidRPr="00D47EEC">
        <w:rPr>
          <w:rFonts w:hint="cs"/>
          <w:rtl/>
          <w:lang w:bidi="ar-EG"/>
        </w:rPr>
        <w:t>"، التي تقدم معلومات بشأن نشر العدد الخاص الثاني من</w:t>
      </w:r>
      <w:r>
        <w:rPr>
          <w:rFonts w:hint="cs"/>
          <w:rtl/>
          <w:lang w:bidi="ar-EG"/>
        </w:rPr>
        <w:t xml:space="preserve"> هذه الجريدة</w:t>
      </w:r>
      <w:r w:rsidRPr="00D47EEC">
        <w:rPr>
          <w:rFonts w:hint="cs"/>
          <w:rtl/>
          <w:lang w:bidi="ar-EG"/>
        </w:rPr>
        <w:t xml:space="preserve"> عن "البيانات من أجل الصالح العام"، ويُعلَن فيها عن إعداد العدد الخاص الثالث عن انتشار الموجات</w:t>
      </w:r>
      <w:r>
        <w:rPr>
          <w:rFonts w:hint="eastAsia"/>
          <w:rtl/>
          <w:lang w:bidi="ar-EG"/>
        </w:rPr>
        <w:t> </w:t>
      </w:r>
      <w:r w:rsidRPr="00D47EEC">
        <w:rPr>
          <w:rFonts w:hint="cs"/>
          <w:rtl/>
          <w:lang w:bidi="ar-EG"/>
        </w:rPr>
        <w:t>الراديوية (بالتعاون مع قطاع الاتصالات الراديوية/مكتب الاتصالات الراديوية) ونشر دعوة الجريدة إلى تقديم ورقات. وأحاط الفريق الاستشاري</w:t>
      </w:r>
      <w:r>
        <w:rPr>
          <w:rFonts w:hint="cs"/>
          <w:rtl/>
          <w:lang w:bidi="ar-EG"/>
        </w:rPr>
        <w:t xml:space="preserve"> علماً بالوثيقة</w:t>
      </w:r>
      <w:r>
        <w:rPr>
          <w:rFonts w:hint="eastAsia"/>
          <w:rtl/>
          <w:lang w:bidi="ar-EG"/>
        </w:rPr>
        <w:t> </w:t>
      </w:r>
      <w:r w:rsidRPr="00337C2D">
        <w:rPr>
          <w:lang w:val="es-ES" w:bidi="ar-EG"/>
        </w:rPr>
        <w:t>TD390</w:t>
      </w:r>
      <w:r w:rsidRPr="00D47EEC">
        <w:rPr>
          <w:rFonts w:hint="cs"/>
          <w:rtl/>
          <w:lang w:bidi="ar-EG"/>
        </w:rPr>
        <w:t>.</w:t>
      </w:r>
    </w:p>
    <w:p w:rsidR="00337C2D" w:rsidRPr="005703BB" w:rsidRDefault="00337C2D" w:rsidP="00337C2D">
      <w:pPr>
        <w:pStyle w:val="Heading1"/>
        <w:rPr>
          <w:rtl/>
          <w:lang w:bidi="ar"/>
        </w:rPr>
      </w:pPr>
      <w:bookmarkStart w:id="50" w:name="_Toc536023845"/>
      <w:r>
        <w:t>17</w:t>
      </w:r>
      <w:r>
        <w:tab/>
      </w:r>
      <w:r w:rsidRPr="005703BB">
        <w:rPr>
          <w:rtl/>
          <w:lang w:bidi="ar-SA"/>
        </w:rPr>
        <w:t>نتائج</w:t>
      </w:r>
      <w:r>
        <w:rPr>
          <w:rFonts w:hint="cs"/>
          <w:rtl/>
        </w:rPr>
        <w:t xml:space="preserve"> أعمال</w:t>
      </w:r>
      <w:r w:rsidRPr="005703BB">
        <w:rPr>
          <w:rtl/>
          <w:lang w:bidi="ar-SA"/>
        </w:rPr>
        <w:t xml:space="preserve"> أفرقة ال</w:t>
      </w:r>
      <w:r>
        <w:rPr>
          <w:rtl/>
          <w:lang w:bidi="ar-SA"/>
        </w:rPr>
        <w:t>مقرِّر</w:t>
      </w:r>
      <w:r w:rsidRPr="005703BB">
        <w:rPr>
          <w:rtl/>
          <w:lang w:bidi="ar-SA"/>
        </w:rPr>
        <w:t>ين التابعة للفريق الاستشاري لتقييس الاتصالات</w:t>
      </w:r>
      <w:bookmarkEnd w:id="50"/>
    </w:p>
    <w:p w:rsidR="00337C2D" w:rsidRPr="00F230F4" w:rsidRDefault="00337C2D" w:rsidP="00F230F4">
      <w:pPr>
        <w:rPr>
          <w:rFonts w:eastAsiaTheme="minorEastAsia"/>
          <w:rtl/>
          <w:lang w:eastAsia="zh-CN" w:bidi="ar"/>
        </w:rPr>
      </w:pPr>
      <w:r w:rsidRPr="00D47EEC">
        <w:rPr>
          <w:rFonts w:hint="cs"/>
          <w:rtl/>
          <w:lang w:val="es-ES" w:bidi="ar-EG"/>
        </w:rPr>
        <w:t>اضطلعت ستة أفرقة مقر</w:t>
      </w:r>
      <w:r w:rsidR="00002561">
        <w:rPr>
          <w:rFonts w:hint="cs"/>
          <w:rtl/>
          <w:lang w:val="es-ES" w:bidi="ar-EG"/>
        </w:rPr>
        <w:t>ِّ</w:t>
      </w:r>
      <w:r w:rsidRPr="00D47EEC">
        <w:rPr>
          <w:rFonts w:hint="cs"/>
          <w:rtl/>
          <w:lang w:val="es-ES" w:bidi="ar-EG"/>
        </w:rPr>
        <w:t>رين تابعة للفريق الاستشاري</w:t>
      </w:r>
      <w:r>
        <w:rPr>
          <w:rFonts w:hint="cs"/>
          <w:rtl/>
          <w:lang w:bidi="ar-EG"/>
        </w:rPr>
        <w:t xml:space="preserve"> لتقييس الاتصالات</w:t>
      </w:r>
      <w:r w:rsidRPr="00D47EEC">
        <w:rPr>
          <w:rFonts w:hint="cs"/>
          <w:rtl/>
          <w:lang w:val="es-ES" w:bidi="ar-EG"/>
        </w:rPr>
        <w:t xml:space="preserve"> بأعمالها </w:t>
      </w:r>
      <w:r w:rsidRPr="00D47EEC">
        <w:rPr>
          <w:rFonts w:eastAsiaTheme="minorEastAsia"/>
          <w:rtl/>
          <w:lang w:eastAsia="zh-CN"/>
        </w:rPr>
        <w:t>ورفعت ما</w:t>
      </w:r>
      <w:r>
        <w:rPr>
          <w:rFonts w:eastAsiaTheme="minorEastAsia" w:hint="cs"/>
          <w:rtl/>
          <w:lang w:eastAsia="zh-CN"/>
        </w:rPr>
        <w:t> </w:t>
      </w:r>
      <w:r w:rsidRPr="00D47EEC">
        <w:rPr>
          <w:rFonts w:eastAsiaTheme="minorEastAsia"/>
          <w:rtl/>
          <w:lang w:eastAsia="zh-CN"/>
        </w:rPr>
        <w:t>توصلت إليه من نتائج إلى الجلسة العامة</w:t>
      </w:r>
      <w:r w:rsidRPr="00D47EEC">
        <w:rPr>
          <w:rFonts w:eastAsiaTheme="minorEastAsia" w:hint="cs"/>
          <w:rtl/>
          <w:lang w:eastAsia="zh-CN"/>
        </w:rPr>
        <w:t xml:space="preserve"> الختامية</w:t>
      </w:r>
      <w:r w:rsidRPr="00D47EEC">
        <w:rPr>
          <w:rFonts w:eastAsiaTheme="minorEastAsia"/>
          <w:rtl/>
          <w:lang w:eastAsia="zh-CN"/>
        </w:rPr>
        <w:t xml:space="preserve"> ل</w:t>
      </w:r>
      <w:r w:rsidRPr="00D47EEC">
        <w:rPr>
          <w:rFonts w:eastAsiaTheme="minorEastAsia" w:hint="cs"/>
          <w:rtl/>
          <w:lang w:eastAsia="zh-CN"/>
        </w:rPr>
        <w:t>اجتماع الفريق</w:t>
      </w:r>
      <w:r w:rsidRPr="00D47EEC">
        <w:rPr>
          <w:rFonts w:eastAsiaTheme="minorEastAsia"/>
          <w:rtl/>
          <w:lang w:eastAsia="zh-CN" w:bidi="ar"/>
        </w:rPr>
        <w:t xml:space="preserve">. </w:t>
      </w:r>
      <w:r w:rsidRPr="00D47EEC">
        <w:rPr>
          <w:rFonts w:eastAsiaTheme="minorEastAsia" w:hint="cs"/>
          <w:rtl/>
          <w:lang w:eastAsia="zh-CN"/>
        </w:rPr>
        <w:t xml:space="preserve">وأُحيط علماً بالتقارير المقدمة </w:t>
      </w:r>
      <w:r w:rsidRPr="00D47EEC">
        <w:rPr>
          <w:rFonts w:eastAsiaTheme="minorEastAsia"/>
          <w:rtl/>
          <w:lang w:eastAsia="zh-CN"/>
        </w:rPr>
        <w:t>ويرد أدناه ملخص لقرارات الجلسة العامة</w:t>
      </w:r>
      <w:r w:rsidRPr="00D47EEC">
        <w:rPr>
          <w:rFonts w:eastAsiaTheme="minorEastAsia" w:hint="cs"/>
          <w:rtl/>
          <w:lang w:eastAsia="zh-CN" w:bidi="ar"/>
        </w:rPr>
        <w:t xml:space="preserve">. </w:t>
      </w:r>
      <w:r w:rsidRPr="005703BB">
        <w:rPr>
          <w:rFonts w:eastAsiaTheme="minorEastAsia"/>
          <w:rtl/>
          <w:lang w:eastAsia="zh-CN"/>
        </w:rPr>
        <w:t xml:space="preserve">ويورد </w:t>
      </w:r>
      <w:hyperlink w:anchor="Annex_A" w:history="1">
        <w:r w:rsidRPr="004E0D2E">
          <w:rPr>
            <w:rStyle w:val="Hyperlink"/>
            <w:rFonts w:eastAsiaTheme="minorEastAsia"/>
            <w:rtl/>
            <w:lang w:eastAsia="zh-CN"/>
          </w:rPr>
          <w:t xml:space="preserve">الملحق </w:t>
        </w:r>
        <w:r w:rsidRPr="004E0D2E">
          <w:rPr>
            <w:rStyle w:val="Hyperlink"/>
            <w:rFonts w:eastAsiaTheme="minorEastAsia"/>
            <w:lang w:eastAsia="zh-CN" w:bidi="ar"/>
          </w:rPr>
          <w:t>A</w:t>
        </w:r>
      </w:hyperlink>
      <w:r w:rsidRPr="005703BB">
        <w:rPr>
          <w:rFonts w:eastAsiaTheme="minorEastAsia" w:hint="cs"/>
          <w:sz w:val="30"/>
          <w:rtl/>
          <w:lang w:eastAsia="zh-CN" w:bidi="ar"/>
        </w:rPr>
        <w:t xml:space="preserve"> </w:t>
      </w:r>
      <w:r w:rsidRPr="00D47EEC">
        <w:rPr>
          <w:rFonts w:eastAsiaTheme="minorEastAsia" w:hint="cs"/>
          <w:rtl/>
          <w:lang w:eastAsia="zh-CN"/>
        </w:rPr>
        <w:t xml:space="preserve">من هذا التقرير </w:t>
      </w:r>
      <w:r w:rsidRPr="00D47EEC">
        <w:rPr>
          <w:rFonts w:eastAsiaTheme="minorEastAsia"/>
          <w:rtl/>
          <w:lang w:eastAsia="zh-CN"/>
        </w:rPr>
        <w:t>جدولاً ي</w:t>
      </w:r>
      <w:r w:rsidRPr="00D47EEC">
        <w:rPr>
          <w:rFonts w:eastAsiaTheme="minorEastAsia" w:hint="cs"/>
          <w:rtl/>
          <w:lang w:eastAsia="zh-CN"/>
        </w:rPr>
        <w:t>عرض</w:t>
      </w:r>
      <w:r w:rsidRPr="00D47EEC">
        <w:rPr>
          <w:rFonts w:eastAsiaTheme="minorEastAsia"/>
          <w:rtl/>
          <w:lang w:eastAsia="zh-CN"/>
        </w:rPr>
        <w:t xml:space="preserve"> قائمة </w:t>
      </w:r>
      <w:r w:rsidRPr="00D47EEC">
        <w:rPr>
          <w:rFonts w:eastAsiaTheme="minorEastAsia" w:hint="cs"/>
          <w:rtl/>
          <w:lang w:eastAsia="zh-CN"/>
        </w:rPr>
        <w:t>بالوثائق المؤقتة التي تتضمن تقارير</w:t>
      </w:r>
      <w:r w:rsidRPr="00D47EEC">
        <w:rPr>
          <w:rFonts w:eastAsiaTheme="minorEastAsia"/>
          <w:rtl/>
          <w:lang w:eastAsia="zh-CN"/>
        </w:rPr>
        <w:t xml:space="preserve"> مختلف أفرقة المقرِّرين</w:t>
      </w:r>
      <w:r w:rsidRPr="00D47EEC">
        <w:rPr>
          <w:rFonts w:eastAsiaTheme="minorEastAsia" w:hint="cs"/>
          <w:rtl/>
          <w:lang w:eastAsia="zh-CN"/>
        </w:rPr>
        <w:t xml:space="preserve"> </w:t>
      </w:r>
      <w:r w:rsidRPr="00D47EEC">
        <w:rPr>
          <w:rFonts w:eastAsiaTheme="minorEastAsia"/>
          <w:rtl/>
          <w:lang w:eastAsia="zh-CN"/>
        </w:rPr>
        <w:t>و</w:t>
      </w:r>
      <w:r w:rsidRPr="00D47EEC">
        <w:rPr>
          <w:rFonts w:eastAsiaTheme="minorEastAsia" w:hint="cs"/>
          <w:rtl/>
          <w:lang w:eastAsia="zh-CN"/>
        </w:rPr>
        <w:t>ب</w:t>
      </w:r>
      <w:r w:rsidRPr="00D47EEC">
        <w:rPr>
          <w:rFonts w:eastAsiaTheme="minorEastAsia"/>
          <w:rtl/>
          <w:lang w:eastAsia="zh-CN"/>
        </w:rPr>
        <w:t>بيانات الاتصال التي أصدرتها، فضلاً عن الأنشطة المرحلية التي خططت</w:t>
      </w:r>
      <w:r w:rsidRPr="00D47EEC">
        <w:rPr>
          <w:rFonts w:eastAsiaTheme="minorEastAsia" w:hint="cs"/>
          <w:rtl/>
          <w:lang w:eastAsia="zh-CN" w:bidi="ar"/>
        </w:rPr>
        <w:t> </w:t>
      </w:r>
      <w:r w:rsidRPr="00D47EEC">
        <w:rPr>
          <w:rFonts w:eastAsiaTheme="minorEastAsia"/>
          <w:rtl/>
          <w:lang w:eastAsia="zh-CN"/>
        </w:rPr>
        <w:t>لها</w:t>
      </w:r>
      <w:r w:rsidRPr="00D47EEC">
        <w:rPr>
          <w:rFonts w:eastAsiaTheme="minorEastAsia"/>
          <w:rtl/>
          <w:lang w:eastAsia="zh-CN" w:bidi="ar"/>
        </w:rPr>
        <w:t>.</w:t>
      </w:r>
    </w:p>
    <w:p w:rsidR="00337C2D" w:rsidRDefault="00337C2D" w:rsidP="007814EF">
      <w:pPr>
        <w:pStyle w:val="Heading2"/>
        <w:rPr>
          <w:rtl/>
        </w:rPr>
      </w:pPr>
      <w:bookmarkStart w:id="51" w:name="_Toc536023846"/>
      <w:r>
        <w:rPr>
          <w:lang w:bidi="ar"/>
        </w:rPr>
        <w:t>1.17</w:t>
      </w:r>
      <w:r>
        <w:rPr>
          <w:rtl/>
        </w:rPr>
        <w:tab/>
      </w:r>
      <w:r w:rsidR="00F230F4">
        <w:rPr>
          <w:rFonts w:hint="cs"/>
          <w:rtl/>
        </w:rPr>
        <w:t>تحديد</w:t>
      </w:r>
      <w:r>
        <w:rPr>
          <w:rFonts w:hint="cs"/>
          <w:rtl/>
        </w:rPr>
        <w:t xml:space="preserve"> التوصيات المراجعة </w:t>
      </w:r>
      <w:r>
        <w:t>ITU</w:t>
      </w:r>
      <w:r>
        <w:noBreakHyphen/>
        <w:t>T A.1</w:t>
      </w:r>
      <w:r>
        <w:rPr>
          <w:rFonts w:hint="cs"/>
          <w:rtl/>
        </w:rPr>
        <w:t xml:space="preserve"> و</w:t>
      </w:r>
      <w:r>
        <w:t>ITU</w:t>
      </w:r>
      <w:r>
        <w:noBreakHyphen/>
        <w:t>T A.5</w:t>
      </w:r>
      <w:r>
        <w:rPr>
          <w:rFonts w:hint="cs"/>
          <w:rtl/>
        </w:rPr>
        <w:t xml:space="preserve"> و</w:t>
      </w:r>
      <w:r>
        <w:t>ITU</w:t>
      </w:r>
      <w:r>
        <w:noBreakHyphen/>
        <w:t>T A.13</w:t>
      </w:r>
      <w:r>
        <w:rPr>
          <w:rFonts w:hint="cs"/>
          <w:rtl/>
        </w:rPr>
        <w:t xml:space="preserve"> و</w:t>
      </w:r>
      <w:r>
        <w:t>ITU</w:t>
      </w:r>
      <w:r>
        <w:noBreakHyphen/>
        <w:t>T A.25</w:t>
      </w:r>
      <w:bookmarkEnd w:id="51"/>
    </w:p>
    <w:p w:rsidR="00337C2D" w:rsidRPr="00FD25F6" w:rsidRDefault="00337C2D" w:rsidP="0084071A">
      <w:pPr>
        <w:rPr>
          <w:rFonts w:eastAsiaTheme="minorEastAsia"/>
          <w:rtl/>
          <w:lang w:eastAsia="zh-CN" w:bidi="ar-EG"/>
        </w:rPr>
      </w:pPr>
      <w:r>
        <w:rPr>
          <w:lang w:bidi="ar-EG"/>
        </w:rPr>
        <w:t>1.1.17</w:t>
      </w:r>
      <w:r w:rsidR="00F230F4">
        <w:rPr>
          <w:rtl/>
          <w:lang w:bidi="ar-EG"/>
        </w:rPr>
        <w:tab/>
      </w:r>
      <w:r w:rsidRPr="00D47EEC">
        <w:rPr>
          <w:rFonts w:eastAsiaTheme="minorEastAsia" w:hint="cs"/>
          <w:rtl/>
          <w:lang w:eastAsia="zh-CN" w:bidi="ar-EG"/>
        </w:rPr>
        <w:t>وفقاً للقسم</w:t>
      </w:r>
      <w:r w:rsidR="00F230F4">
        <w:rPr>
          <w:rFonts w:eastAsiaTheme="minorEastAsia" w:hint="eastAsia"/>
          <w:rtl/>
          <w:lang w:eastAsia="zh-CN" w:bidi="ar-EG"/>
        </w:rPr>
        <w:t> </w:t>
      </w:r>
      <w:r w:rsidRPr="00D47EEC">
        <w:rPr>
          <w:rFonts w:eastAsiaTheme="minorEastAsia"/>
          <w:lang w:eastAsia="zh-CN" w:bidi="ar-EG"/>
        </w:rPr>
        <w:t>9</w:t>
      </w:r>
      <w:r w:rsidRPr="00D47EEC">
        <w:rPr>
          <w:rFonts w:eastAsiaTheme="minorEastAsia" w:hint="cs"/>
          <w:rtl/>
          <w:lang w:eastAsia="zh-CN" w:bidi="ar-EG"/>
        </w:rPr>
        <w:t xml:space="preserve"> من القرار</w:t>
      </w:r>
      <w:r w:rsidR="00F230F4">
        <w:rPr>
          <w:rFonts w:eastAsiaTheme="minorEastAsia" w:hint="eastAsia"/>
          <w:rtl/>
          <w:lang w:eastAsia="zh-CN" w:bidi="ar-EG"/>
        </w:rPr>
        <w:t> </w:t>
      </w:r>
      <w:r w:rsidRPr="00D47EEC">
        <w:rPr>
          <w:rFonts w:eastAsiaTheme="minorEastAsia"/>
          <w:lang w:val="es-ES" w:eastAsia="zh-CN" w:bidi="ar-EG"/>
        </w:rPr>
        <w:t>1</w:t>
      </w:r>
      <w:r w:rsidRPr="00D47EEC">
        <w:rPr>
          <w:rFonts w:eastAsiaTheme="minorEastAsia" w:hint="cs"/>
          <w:rtl/>
          <w:lang w:eastAsia="zh-CN" w:bidi="ar-EG"/>
        </w:rPr>
        <w:t xml:space="preserve"> (المراجَع في</w:t>
      </w:r>
      <w:r w:rsidR="00F230F4">
        <w:rPr>
          <w:rFonts w:eastAsiaTheme="minorEastAsia" w:hint="eastAsia"/>
          <w:rtl/>
          <w:lang w:eastAsia="zh-CN" w:bidi="ar-EG"/>
        </w:rPr>
        <w:t> </w:t>
      </w:r>
      <w:r w:rsidRPr="00D47EEC">
        <w:rPr>
          <w:rFonts w:eastAsiaTheme="minorEastAsia" w:hint="cs"/>
          <w:rtl/>
          <w:lang w:eastAsia="zh-CN" w:bidi="ar-EG"/>
        </w:rPr>
        <w:t>الحمامات،</w:t>
      </w:r>
      <w:r w:rsidR="00F230F4">
        <w:rPr>
          <w:rFonts w:eastAsiaTheme="minorEastAsia" w:hint="eastAsia"/>
          <w:rtl/>
          <w:lang w:eastAsia="zh-CN" w:bidi="ar-EG"/>
        </w:rPr>
        <w:t> </w:t>
      </w:r>
      <w:r w:rsidRPr="00D47EEC">
        <w:rPr>
          <w:rFonts w:eastAsiaTheme="minorEastAsia"/>
          <w:lang w:val="es-ES" w:eastAsia="zh-CN" w:bidi="ar-EG"/>
        </w:rPr>
        <w:t>2016</w:t>
      </w:r>
      <w:r w:rsidRPr="00D47EEC">
        <w:rPr>
          <w:rFonts w:eastAsiaTheme="minorEastAsia" w:hint="cs"/>
          <w:rtl/>
          <w:lang w:eastAsia="zh-CN" w:bidi="ar-EG"/>
        </w:rPr>
        <w:t>)</w:t>
      </w:r>
      <w:r w:rsidR="00F230F4">
        <w:rPr>
          <w:rFonts w:eastAsiaTheme="minorEastAsia" w:hint="eastAsia"/>
          <w:rtl/>
          <w:lang w:eastAsia="zh-CN" w:bidi="ar-EG"/>
        </w:rPr>
        <w:t> </w:t>
      </w:r>
      <w:r w:rsidR="0084071A">
        <w:rPr>
          <w:rFonts w:eastAsiaTheme="minorEastAsia" w:hint="cs"/>
          <w:rtl/>
          <w:lang w:eastAsia="zh-CN" w:bidi="ar-EG"/>
        </w:rPr>
        <w:t>-</w:t>
      </w:r>
      <w:r w:rsidR="00F230F4">
        <w:rPr>
          <w:rFonts w:eastAsiaTheme="minorEastAsia" w:hint="eastAsia"/>
          <w:rtl/>
          <w:lang w:eastAsia="zh-CN" w:bidi="ar-EG"/>
        </w:rPr>
        <w:t> </w:t>
      </w:r>
      <w:r w:rsidRPr="00D47EEC">
        <w:rPr>
          <w:rFonts w:eastAsiaTheme="minorEastAsia" w:hint="cs"/>
          <w:rtl/>
          <w:lang w:eastAsia="zh-CN" w:bidi="ar-EG"/>
        </w:rPr>
        <w:t>عملية الموافقة التقليدية</w:t>
      </w:r>
      <w:r w:rsidR="00F230F4">
        <w:rPr>
          <w:rFonts w:eastAsiaTheme="minorEastAsia" w:hint="eastAsia"/>
          <w:rtl/>
          <w:lang w:eastAsia="zh-CN" w:bidi="ar-EG"/>
        </w:rPr>
        <w:t> </w:t>
      </w:r>
      <w:r w:rsidRPr="00D47EEC">
        <w:rPr>
          <w:rFonts w:eastAsiaTheme="minorEastAsia"/>
          <w:lang w:val="es-ES" w:eastAsia="zh-CN" w:bidi="ar-EG"/>
        </w:rPr>
        <w:t>(TAP</w:t>
      </w:r>
      <w:proofErr w:type="gramStart"/>
      <w:r w:rsidRPr="00D47EEC">
        <w:rPr>
          <w:rFonts w:eastAsiaTheme="minorEastAsia"/>
          <w:lang w:val="es-ES" w:eastAsia="zh-CN" w:bidi="ar-EG"/>
        </w:rPr>
        <w:t>)</w:t>
      </w:r>
      <w:r w:rsidRPr="00D47EEC">
        <w:rPr>
          <w:rFonts w:eastAsiaTheme="minorEastAsia" w:hint="cs"/>
          <w:rtl/>
          <w:lang w:eastAsia="zh-CN" w:bidi="ar-EG"/>
        </w:rPr>
        <w:t>،</w:t>
      </w:r>
      <w:proofErr w:type="gramEnd"/>
      <w:r>
        <w:rPr>
          <w:rFonts w:eastAsiaTheme="minorEastAsia" w:hint="cs"/>
          <w:rtl/>
          <w:lang w:eastAsia="zh-CN" w:bidi="ar-EG"/>
        </w:rPr>
        <w:t xml:space="preserve"> قرر الفريق الاستشاري لتقييس الاتصالات </w:t>
      </w:r>
      <w:r w:rsidR="00F230F4">
        <w:rPr>
          <w:rFonts w:eastAsiaTheme="minorEastAsia" w:hint="cs"/>
          <w:rtl/>
          <w:lang w:eastAsia="zh-CN" w:bidi="ar-EG"/>
        </w:rPr>
        <w:t>تحديد</w:t>
      </w:r>
      <w:r>
        <w:rPr>
          <w:rFonts w:eastAsiaTheme="minorEastAsia" w:hint="cs"/>
          <w:rtl/>
          <w:lang w:eastAsia="zh-CN" w:bidi="ar-EG"/>
        </w:rPr>
        <w:t xml:space="preserve"> مشروع مراجعة التوصية</w:t>
      </w:r>
      <w:r w:rsidR="00F230F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ITU</w:t>
      </w:r>
      <w:r w:rsidR="00F230F4">
        <w:rPr>
          <w:rFonts w:eastAsiaTheme="minorEastAsia"/>
          <w:lang w:val="es-ES" w:eastAsia="zh-CN" w:bidi="ar-EG"/>
        </w:rPr>
        <w:noBreakHyphen/>
      </w:r>
      <w:r>
        <w:rPr>
          <w:rFonts w:eastAsiaTheme="minorEastAsia"/>
          <w:lang w:val="es-ES" w:eastAsia="zh-CN" w:bidi="ar-EG"/>
        </w:rPr>
        <w:t>T</w:t>
      </w:r>
      <w:r w:rsidR="00F230F4">
        <w:rPr>
          <w:rFonts w:eastAsiaTheme="minorEastAsia"/>
          <w:lang w:val="es-ES" w:eastAsia="zh-CN" w:bidi="ar-EG"/>
        </w:rPr>
        <w:t> </w:t>
      </w:r>
      <w:r>
        <w:rPr>
          <w:rFonts w:eastAsiaTheme="minorEastAsia"/>
          <w:lang w:val="es-ES" w:eastAsia="zh-CN" w:bidi="ar-EG"/>
        </w:rPr>
        <w:t>A.13</w:t>
      </w:r>
      <w:r>
        <w:rPr>
          <w:rFonts w:eastAsiaTheme="minorEastAsia" w:hint="cs"/>
          <w:rtl/>
          <w:lang w:eastAsia="zh-CN" w:bidi="ar-EG"/>
        </w:rPr>
        <w:t>، "منشورات قطاع تقييس الاتصالات غير</w:t>
      </w:r>
      <w:r w:rsidR="00F230F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المعيارية بما</w:t>
      </w:r>
      <w:r w:rsidR="00F230F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فيها الإضافات التي تلحق بتوصيات قطاع تقييس الاتصالات" </w:t>
      </w:r>
      <w:r>
        <w:rPr>
          <w:rFonts w:hint="cs"/>
          <w:rtl/>
        </w:rPr>
        <w:t>(</w:t>
      </w:r>
      <w:r w:rsidRPr="007E6FA2">
        <w:rPr>
          <w:rFonts w:hint="cs"/>
          <w:rtl/>
        </w:rPr>
        <w:t>الوارد في</w:t>
      </w:r>
      <w:r w:rsidR="00F230F4">
        <w:rPr>
          <w:rFonts w:hint="eastAsia"/>
          <w:rtl/>
        </w:rPr>
        <w:t> </w:t>
      </w:r>
      <w:r w:rsidRPr="007E6FA2">
        <w:rPr>
          <w:rFonts w:hint="cs"/>
          <w:rtl/>
        </w:rPr>
        <w:t>الوثيقة</w:t>
      </w:r>
      <w:r w:rsidR="00F230F4">
        <w:rPr>
          <w:rFonts w:hint="eastAsia"/>
          <w:rtl/>
        </w:rPr>
        <w:t> </w:t>
      </w:r>
      <w:hyperlink r:id="rId42" w:history="1">
        <w:r w:rsidRPr="004B197B">
          <w:rPr>
            <w:rStyle w:val="Hyperlink"/>
            <w:bCs/>
            <w:iCs/>
            <w:lang w:val="en-GB"/>
          </w:rPr>
          <w:t>TD441</w:t>
        </w:r>
      </w:hyperlink>
      <w:r>
        <w:rPr>
          <w:rFonts w:hint="cs"/>
          <w:rtl/>
        </w:rPr>
        <w:t xml:space="preserve">). </w:t>
      </w:r>
      <w:r>
        <w:rPr>
          <w:rFonts w:eastAsiaTheme="minorEastAsia" w:hint="cs"/>
          <w:rtl/>
          <w:lang w:eastAsia="zh-CN" w:bidi="ar-EG"/>
        </w:rPr>
        <w:t xml:space="preserve">ويتضمن </w:t>
      </w:r>
      <w:hyperlink r:id="rId43" w:history="1">
        <w:r w:rsidRPr="00F230F4">
          <w:rPr>
            <w:rStyle w:val="Hyperlink"/>
            <w:rFonts w:eastAsiaTheme="minorEastAsia" w:hint="cs"/>
            <w:rtl/>
            <w:lang w:eastAsia="zh-CN" w:bidi="ar-EG"/>
          </w:rPr>
          <w:t>التقرير رقم</w:t>
        </w:r>
        <w:r w:rsidR="00F230F4">
          <w:rPr>
            <w:rStyle w:val="Hyperlink"/>
            <w:rFonts w:eastAsiaTheme="minorEastAsia" w:hint="eastAsia"/>
            <w:rtl/>
            <w:lang w:eastAsia="zh-CN" w:bidi="ar-EG"/>
          </w:rPr>
          <w:t> </w:t>
        </w:r>
        <w:r w:rsidRPr="00F230F4">
          <w:rPr>
            <w:rStyle w:val="Hyperlink"/>
            <w:rFonts w:eastAsiaTheme="minorEastAsia"/>
            <w:lang w:val="es-ES" w:eastAsia="zh-CN" w:bidi="ar-EG"/>
          </w:rPr>
          <w:t>6</w:t>
        </w:r>
        <w:r w:rsidRPr="00F230F4">
          <w:rPr>
            <w:rStyle w:val="Hyperlink"/>
            <w:rFonts w:eastAsiaTheme="minorEastAsia" w:hint="cs"/>
            <w:rtl/>
            <w:lang w:eastAsia="zh-CN" w:bidi="ar-EG"/>
          </w:rPr>
          <w:t xml:space="preserve"> الصادر عن الفريق الاستشاري</w:t>
        </w:r>
      </w:hyperlink>
      <w:r w:rsidRPr="00002561">
        <w:rPr>
          <w:rFonts w:eastAsiaTheme="minorEastAsia" w:hint="cs"/>
          <w:rtl/>
        </w:rPr>
        <w:t xml:space="preserve"> </w:t>
      </w:r>
      <w:r>
        <w:rPr>
          <w:rFonts w:eastAsiaTheme="minorEastAsia" w:hint="cs"/>
          <w:rtl/>
          <w:lang w:eastAsia="zh-CN" w:bidi="ar-EG"/>
        </w:rPr>
        <w:t>النص المقرر إحالته إلى التشاور في</w:t>
      </w:r>
      <w:r w:rsidR="00F230F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إطار عملية الموافقة التقليدية.</w:t>
      </w:r>
    </w:p>
    <w:p w:rsidR="00337C2D" w:rsidRDefault="00337C2D" w:rsidP="00965292">
      <w:pPr>
        <w:rPr>
          <w:rtl/>
          <w:lang w:bidi="ar-EG"/>
        </w:rPr>
      </w:pPr>
      <w:r>
        <w:t>2.1.17</w:t>
      </w:r>
      <w:r>
        <w:rPr>
          <w:rtl/>
          <w:lang w:bidi="ar-EG"/>
        </w:rPr>
        <w:tab/>
      </w:r>
      <w:r>
        <w:rPr>
          <w:rFonts w:eastAsiaTheme="minorEastAsia" w:hint="cs"/>
          <w:rtl/>
          <w:lang w:eastAsia="zh-CN"/>
        </w:rPr>
        <w:t xml:space="preserve">وقدم الاتحاد </w:t>
      </w:r>
      <w:r w:rsidRPr="00154332">
        <w:rPr>
          <w:rFonts w:eastAsiaTheme="minorEastAsia" w:hint="cs"/>
          <w:rtl/>
          <w:lang w:eastAsia="zh-CN"/>
        </w:rPr>
        <w:t>الروسي في</w:t>
      </w:r>
      <w:r w:rsidR="00F230F4">
        <w:rPr>
          <w:rFonts w:eastAsiaTheme="minorEastAsia" w:hint="eastAsia"/>
          <w:rtl/>
          <w:lang w:eastAsia="zh-CN" w:bidi="ar"/>
        </w:rPr>
        <w:t> </w:t>
      </w:r>
      <w:r w:rsidRPr="00154332">
        <w:rPr>
          <w:rFonts w:eastAsiaTheme="minorEastAsia" w:hint="cs"/>
          <w:rtl/>
          <w:lang w:eastAsia="zh-CN"/>
        </w:rPr>
        <w:t xml:space="preserve">الوثيقة </w:t>
      </w:r>
      <w:hyperlink r:id="rId44" w:history="1">
        <w:r w:rsidRPr="00F230F4">
          <w:rPr>
            <w:rStyle w:val="Hyperlink"/>
            <w:rFonts w:eastAsiaTheme="minorEastAsia"/>
            <w:lang w:val="es-ES" w:eastAsia="zh-CN" w:bidi="ar"/>
          </w:rPr>
          <w:t>TD446</w:t>
        </w:r>
      </w:hyperlink>
      <w:r>
        <w:rPr>
          <w:rFonts w:eastAsiaTheme="minorEastAsia" w:hint="cs"/>
          <w:rtl/>
          <w:lang w:eastAsia="zh-CN"/>
        </w:rPr>
        <w:t xml:space="preserve"> بياناً </w:t>
      </w:r>
      <w:r>
        <w:rPr>
          <w:rFonts w:eastAsiaTheme="minorEastAsia" w:hint="cs"/>
          <w:rtl/>
          <w:lang w:eastAsia="zh-CN" w:bidi="ar-EG"/>
        </w:rPr>
        <w:t>إلى الفريق</w:t>
      </w:r>
      <w:r w:rsidR="00F230F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الاستشاري </w:t>
      </w:r>
      <w:r w:rsidRPr="00962158">
        <w:rPr>
          <w:rFonts w:eastAsiaTheme="minorEastAsia" w:hint="cs"/>
          <w:rtl/>
          <w:lang w:val="es-ES" w:eastAsia="zh-CN"/>
        </w:rPr>
        <w:t xml:space="preserve">يعرب فيه عن شواغله بشأن </w:t>
      </w:r>
      <w:r>
        <w:rPr>
          <w:rFonts w:eastAsiaTheme="minorEastAsia" w:hint="cs"/>
          <w:rtl/>
          <w:lang w:val="es-ES" w:eastAsia="zh-CN" w:bidi="ar-EG"/>
        </w:rPr>
        <w:t>حالة حقوق الملكية الفكرية (حقوق التأليف</w:t>
      </w:r>
      <w:r w:rsidR="00F230F4">
        <w:rPr>
          <w:rFonts w:eastAsiaTheme="minorEastAsia" w:hint="eastAsia"/>
          <w:rtl/>
          <w:lang w:val="es-ES" w:eastAsia="zh-CN" w:bidi="ar-EG"/>
        </w:rPr>
        <w:t> </w:t>
      </w:r>
      <w:r>
        <w:rPr>
          <w:rFonts w:eastAsiaTheme="minorEastAsia" w:hint="cs"/>
          <w:rtl/>
          <w:lang w:val="es-ES" w:eastAsia="zh-CN" w:bidi="ar-EG"/>
        </w:rPr>
        <w:t>والنشر والعلامات</w:t>
      </w:r>
      <w:r w:rsidR="00F230F4">
        <w:rPr>
          <w:rFonts w:eastAsiaTheme="minorEastAsia" w:hint="eastAsia"/>
          <w:rtl/>
          <w:lang w:val="es-ES" w:eastAsia="zh-CN" w:bidi="ar-EG"/>
        </w:rPr>
        <w:t> </w:t>
      </w:r>
      <w:r>
        <w:rPr>
          <w:rFonts w:eastAsiaTheme="minorEastAsia" w:hint="cs"/>
          <w:rtl/>
          <w:lang w:val="es-ES" w:eastAsia="zh-CN" w:bidi="ar-EG"/>
        </w:rPr>
        <w:t>التجارية</w:t>
      </w:r>
      <w:proofErr w:type="gramStart"/>
      <w:r>
        <w:rPr>
          <w:rFonts w:eastAsiaTheme="minorEastAsia" w:hint="cs"/>
          <w:rtl/>
          <w:lang w:val="es-ES" w:eastAsia="zh-CN" w:bidi="ar-EG"/>
        </w:rPr>
        <w:t>)</w:t>
      </w:r>
      <w:r>
        <w:rPr>
          <w:rFonts w:eastAsiaTheme="minorEastAsia" w:hint="cs"/>
          <w:rtl/>
          <w:lang w:eastAsia="zh-CN" w:bidi="ar-EG"/>
        </w:rPr>
        <w:t>،</w:t>
      </w:r>
      <w:proofErr w:type="gramEnd"/>
      <w:r>
        <w:rPr>
          <w:rFonts w:eastAsiaTheme="minorEastAsia" w:hint="cs"/>
          <w:rtl/>
          <w:lang w:eastAsia="zh-CN" w:bidi="ar-EG"/>
        </w:rPr>
        <w:t xml:space="preserve"> والمسائل القانونية المتصلة بتعاون</w:t>
      </w:r>
      <w:r w:rsidR="00965292">
        <w:rPr>
          <w:rFonts w:eastAsiaTheme="minorEastAsia" w:hint="cs"/>
          <w:rtl/>
          <w:lang w:eastAsia="zh-CN" w:bidi="ar-EG"/>
        </w:rPr>
        <w:t>يات الشراكات</w:t>
      </w:r>
      <w:r>
        <w:rPr>
          <w:rFonts w:eastAsiaTheme="minorEastAsia" w:hint="cs"/>
          <w:rtl/>
          <w:lang w:eastAsia="zh-CN" w:bidi="ar-EG"/>
        </w:rPr>
        <w:t xml:space="preserve">، ومدى اكتمال مشاريع مراجعة التوصيات </w:t>
      </w:r>
      <w:r w:rsidRPr="00973E53">
        <w:rPr>
          <w:rFonts w:eastAsiaTheme="minorEastAsia"/>
          <w:lang w:val="es-ES" w:eastAsia="zh-CN" w:bidi="ar"/>
        </w:rPr>
        <w:t>ITU</w:t>
      </w:r>
      <w:r w:rsidR="00F230F4">
        <w:rPr>
          <w:rFonts w:eastAsiaTheme="minorEastAsia"/>
          <w:lang w:eastAsia="zh-CN" w:bidi="ar"/>
        </w:rPr>
        <w:noBreakHyphen/>
      </w:r>
      <w:r w:rsidRPr="00973E53">
        <w:rPr>
          <w:rFonts w:eastAsiaTheme="minorEastAsia"/>
          <w:lang w:eastAsia="zh-CN" w:bidi="ar"/>
        </w:rPr>
        <w:t>T</w:t>
      </w:r>
      <w:r w:rsidR="00F230F4">
        <w:rPr>
          <w:rFonts w:eastAsiaTheme="minorEastAsia"/>
          <w:lang w:eastAsia="zh-CN" w:bidi="ar"/>
        </w:rPr>
        <w:t> </w:t>
      </w:r>
      <w:r w:rsidRPr="00973E53">
        <w:rPr>
          <w:rFonts w:eastAsiaTheme="minorEastAsia"/>
          <w:lang w:eastAsia="zh-CN" w:bidi="ar"/>
        </w:rPr>
        <w:t>A.1</w:t>
      </w:r>
      <w:r w:rsidRPr="00973E53">
        <w:rPr>
          <w:rFonts w:eastAsiaTheme="minorEastAsia" w:hint="cs"/>
          <w:rtl/>
          <w:lang w:eastAsia="zh-CN" w:bidi="ar-EG"/>
        </w:rPr>
        <w:t xml:space="preserve"> و</w:t>
      </w:r>
      <w:r w:rsidRPr="00973E53">
        <w:rPr>
          <w:rFonts w:eastAsiaTheme="minorEastAsia"/>
          <w:lang w:val="es-ES" w:eastAsia="zh-CN" w:bidi="ar-EG"/>
        </w:rPr>
        <w:t>A.5</w:t>
      </w:r>
      <w:r w:rsidRPr="00973E53">
        <w:rPr>
          <w:rFonts w:eastAsiaTheme="minorEastAsia" w:hint="cs"/>
          <w:rtl/>
          <w:lang w:eastAsia="zh-CN" w:bidi="ar-EG"/>
        </w:rPr>
        <w:t xml:space="preserve"> و</w:t>
      </w:r>
      <w:r w:rsidRPr="00973E53">
        <w:rPr>
          <w:rFonts w:eastAsiaTheme="minorEastAsia"/>
          <w:lang w:val="es-ES" w:eastAsia="zh-CN" w:bidi="ar-EG"/>
        </w:rPr>
        <w:t>A.25</w:t>
      </w:r>
      <w:r w:rsidRPr="00973E53">
        <w:rPr>
          <w:rFonts w:eastAsiaTheme="minorEastAsia" w:hint="cs"/>
          <w:rtl/>
          <w:lang w:val="es-ES" w:eastAsia="zh-CN" w:bidi="ar-EG"/>
        </w:rPr>
        <w:t>، وعارض</w:t>
      </w:r>
      <w:r>
        <w:rPr>
          <w:rFonts w:eastAsiaTheme="minorEastAsia" w:hint="cs"/>
          <w:rtl/>
          <w:lang w:val="es-ES" w:eastAsia="zh-CN" w:bidi="ar-EG"/>
        </w:rPr>
        <w:t xml:space="preserve"> بدء عملية الموافقة التقليدية في</w:t>
      </w:r>
      <w:r w:rsidR="00F230F4">
        <w:rPr>
          <w:rFonts w:eastAsiaTheme="minorEastAsia" w:hint="eastAsia"/>
          <w:rtl/>
          <w:lang w:val="es-ES" w:eastAsia="zh-CN" w:bidi="ar-EG"/>
        </w:rPr>
        <w:t> </w:t>
      </w:r>
      <w:r>
        <w:rPr>
          <w:rFonts w:eastAsiaTheme="minorEastAsia" w:hint="cs"/>
          <w:rtl/>
          <w:lang w:val="es-ES" w:eastAsia="zh-CN" w:bidi="ar-EG"/>
        </w:rPr>
        <w:t xml:space="preserve">هذا الاجتماع. ويتضمن </w:t>
      </w:r>
      <w:hyperlink w:anchor="Annexe_E" w:history="1">
        <w:r w:rsidRPr="00002561">
          <w:rPr>
            <w:rStyle w:val="Hyperlink"/>
            <w:rFonts w:eastAsiaTheme="minorEastAsia" w:hint="cs"/>
            <w:rtl/>
            <w:lang w:val="es-ES" w:eastAsia="zh-CN" w:bidi="ar-EG"/>
          </w:rPr>
          <w:t>الملحق</w:t>
        </w:r>
        <w:r w:rsidR="00F230F4" w:rsidRPr="00002561">
          <w:rPr>
            <w:rStyle w:val="Hyperlink"/>
            <w:rFonts w:eastAsiaTheme="minorEastAsia" w:hint="eastAsia"/>
            <w:rtl/>
            <w:lang w:val="es-ES" w:eastAsia="zh-CN" w:bidi="ar-EG"/>
          </w:rPr>
          <w:t> </w:t>
        </w:r>
        <w:r w:rsidRPr="00002561">
          <w:rPr>
            <w:rStyle w:val="Hyperlink"/>
            <w:rFonts w:eastAsiaTheme="minorEastAsia"/>
            <w:lang w:val="es-ES" w:eastAsia="zh-CN" w:bidi="ar-EG"/>
          </w:rPr>
          <w:t>E</w:t>
        </w:r>
      </w:hyperlink>
      <w:r w:rsidRPr="005C16BB">
        <w:rPr>
          <w:rFonts w:eastAsiaTheme="minorEastAsia" w:hint="cs"/>
          <w:rtl/>
          <w:lang w:eastAsia="zh-CN" w:bidi="ar-EG"/>
        </w:rPr>
        <w:t xml:space="preserve"> </w:t>
      </w:r>
      <w:r w:rsidR="00965292">
        <w:rPr>
          <w:rFonts w:eastAsiaTheme="minorEastAsia" w:hint="cs"/>
          <w:rtl/>
          <w:lang w:eastAsia="zh-CN" w:bidi="ar-EG"/>
        </w:rPr>
        <w:t>ب</w:t>
      </w:r>
      <w:r>
        <w:rPr>
          <w:rFonts w:eastAsiaTheme="minorEastAsia" w:hint="cs"/>
          <w:rtl/>
          <w:lang w:eastAsia="zh-CN" w:bidi="ar-EG"/>
        </w:rPr>
        <w:t xml:space="preserve">هذا التقرير </w:t>
      </w:r>
      <w:r>
        <w:rPr>
          <w:rFonts w:eastAsiaTheme="minorEastAsia" w:hint="cs"/>
          <w:rtl/>
          <w:lang w:val="es-ES" w:eastAsia="zh-CN" w:bidi="ar-EG"/>
        </w:rPr>
        <w:t>البيان المقدم من الاتحاد الروسي.</w:t>
      </w:r>
    </w:p>
    <w:p w:rsidR="00337C2D" w:rsidRDefault="00337C2D" w:rsidP="005C16BB">
      <w:pPr>
        <w:tabs>
          <w:tab w:val="clear" w:pos="1134"/>
        </w:tabs>
        <w:ind w:left="1134" w:hanging="1134"/>
        <w:rPr>
          <w:rtl/>
          <w:lang w:bidi="ar-EG"/>
        </w:rPr>
      </w:pPr>
      <w:r>
        <w:rPr>
          <w:lang w:bidi="ar-EG"/>
        </w:rPr>
        <w:t>3.1.17</w:t>
      </w:r>
      <w:r>
        <w:rPr>
          <w:rtl/>
          <w:lang w:bidi="ar-EG"/>
        </w:rPr>
        <w:tab/>
      </w:r>
      <w:r>
        <w:rPr>
          <w:rFonts w:eastAsiaTheme="minorEastAsia" w:hint="cs"/>
          <w:rtl/>
          <w:lang w:eastAsia="zh-CN"/>
        </w:rPr>
        <w:t>ونظر الفريق الاستشاري في</w:t>
      </w:r>
      <w:r w:rsidR="005C16BB">
        <w:rPr>
          <w:rFonts w:eastAsiaTheme="minorEastAsia" w:hint="eastAsia"/>
          <w:rtl/>
          <w:lang w:eastAsia="zh-CN" w:bidi="ar"/>
        </w:rPr>
        <w:t> </w:t>
      </w:r>
      <w:r>
        <w:rPr>
          <w:rFonts w:eastAsiaTheme="minorEastAsia" w:hint="cs"/>
          <w:rtl/>
          <w:lang w:eastAsia="zh-CN"/>
        </w:rPr>
        <w:t xml:space="preserve">مقترح </w:t>
      </w:r>
      <w:r w:rsidR="00965292">
        <w:rPr>
          <w:rFonts w:eastAsiaTheme="minorEastAsia" w:hint="cs"/>
          <w:rtl/>
          <w:lang w:eastAsia="zh-CN"/>
        </w:rPr>
        <w:t>تحديد</w:t>
      </w:r>
      <w:r>
        <w:rPr>
          <w:rFonts w:eastAsiaTheme="minorEastAsia" w:hint="cs"/>
          <w:rtl/>
          <w:lang w:eastAsia="zh-CN"/>
        </w:rPr>
        <w:t xml:space="preserve"> مشاريع مراجعة التوصيات</w:t>
      </w:r>
      <w:r w:rsidR="005C16BB">
        <w:rPr>
          <w:rFonts w:eastAsiaTheme="minorEastAsia" w:hint="eastAsia"/>
          <w:rtl/>
          <w:lang w:eastAsia="zh-CN" w:bidi="ar"/>
        </w:rPr>
        <w:t> </w:t>
      </w:r>
      <w:r w:rsidRPr="00973E53">
        <w:rPr>
          <w:rFonts w:eastAsiaTheme="minorEastAsia"/>
          <w:lang w:val="es-ES" w:eastAsia="zh-CN" w:bidi="ar"/>
        </w:rPr>
        <w:t>ITU</w:t>
      </w:r>
      <w:r w:rsidR="005C16BB">
        <w:rPr>
          <w:rFonts w:eastAsiaTheme="minorEastAsia"/>
          <w:lang w:eastAsia="zh-CN" w:bidi="ar"/>
        </w:rPr>
        <w:noBreakHyphen/>
      </w:r>
      <w:r w:rsidRPr="00973E53">
        <w:rPr>
          <w:rFonts w:eastAsiaTheme="minorEastAsia"/>
          <w:lang w:eastAsia="zh-CN" w:bidi="ar"/>
        </w:rPr>
        <w:t>T</w:t>
      </w:r>
      <w:r w:rsidR="005C16BB">
        <w:rPr>
          <w:rFonts w:eastAsiaTheme="minorEastAsia"/>
          <w:lang w:eastAsia="zh-CN" w:bidi="ar"/>
        </w:rPr>
        <w:t> </w:t>
      </w:r>
      <w:r w:rsidRPr="00973E53">
        <w:rPr>
          <w:rFonts w:eastAsiaTheme="minorEastAsia"/>
          <w:lang w:eastAsia="zh-CN" w:bidi="ar"/>
        </w:rPr>
        <w:t>A.1</w:t>
      </w:r>
      <w:r w:rsidRPr="00973E53">
        <w:rPr>
          <w:rFonts w:eastAsiaTheme="minorEastAsia" w:hint="cs"/>
          <w:rtl/>
          <w:lang w:eastAsia="zh-CN" w:bidi="ar-EG"/>
        </w:rPr>
        <w:t xml:space="preserve"> و</w:t>
      </w:r>
      <w:r w:rsidRPr="00973E53">
        <w:rPr>
          <w:rFonts w:eastAsiaTheme="minorEastAsia"/>
          <w:lang w:val="es-ES" w:eastAsia="zh-CN" w:bidi="ar-EG"/>
        </w:rPr>
        <w:t>A.5</w:t>
      </w:r>
      <w:r w:rsidRPr="00973E53">
        <w:rPr>
          <w:rFonts w:eastAsiaTheme="minorEastAsia" w:hint="cs"/>
          <w:rtl/>
          <w:lang w:eastAsia="zh-CN" w:bidi="ar-EG"/>
        </w:rPr>
        <w:t xml:space="preserve"> و</w:t>
      </w:r>
      <w:r w:rsidRPr="00973E53">
        <w:rPr>
          <w:rFonts w:eastAsiaTheme="minorEastAsia"/>
          <w:lang w:val="es-ES" w:eastAsia="zh-CN" w:bidi="ar-EG"/>
        </w:rPr>
        <w:t>A.25</w:t>
      </w:r>
      <w:r>
        <w:rPr>
          <w:rFonts w:eastAsiaTheme="minorEastAsia" w:hint="cs"/>
          <w:rtl/>
          <w:lang w:val="es-ES" w:eastAsia="zh-CN" w:bidi="ar-EG"/>
        </w:rPr>
        <w:t xml:space="preserve"> كمجموعة واحدة.</w:t>
      </w:r>
    </w:p>
    <w:p w:rsidR="00337C2D" w:rsidRPr="005C16BB" w:rsidRDefault="00337C2D" w:rsidP="005C16BB">
      <w:pPr>
        <w:tabs>
          <w:tab w:val="clear" w:pos="1134"/>
        </w:tabs>
        <w:ind w:left="1134" w:hanging="1134"/>
        <w:rPr>
          <w:rFonts w:eastAsiaTheme="minorEastAsia"/>
          <w:rtl/>
          <w:lang w:eastAsia="zh-CN" w:bidi="ar-EG"/>
        </w:rPr>
      </w:pPr>
      <w:r>
        <w:rPr>
          <w:lang w:bidi="ar-EG"/>
        </w:rPr>
        <w:t>4.1.17</w:t>
      </w:r>
      <w:r>
        <w:rPr>
          <w:rtl/>
          <w:lang w:bidi="ar-EG"/>
        </w:rPr>
        <w:tab/>
      </w:r>
      <w:r>
        <w:rPr>
          <w:rFonts w:eastAsiaTheme="minorEastAsia" w:hint="cs"/>
          <w:rtl/>
          <w:lang w:eastAsia="zh-CN"/>
        </w:rPr>
        <w:t>وطلبت المملكة العرب</w:t>
      </w:r>
      <w:r w:rsidRPr="005C16BB">
        <w:rPr>
          <w:rFonts w:eastAsiaTheme="minorEastAsia" w:hint="cs"/>
          <w:rtl/>
        </w:rPr>
        <w:t>ي</w:t>
      </w:r>
      <w:r>
        <w:rPr>
          <w:rFonts w:eastAsiaTheme="minorEastAsia" w:hint="cs"/>
          <w:rtl/>
          <w:lang w:eastAsia="zh-CN"/>
        </w:rPr>
        <w:t>ة السعودية المزيد من الوقت للنظر في</w:t>
      </w:r>
      <w:r w:rsidR="005C16BB">
        <w:rPr>
          <w:rFonts w:eastAsiaTheme="minorEastAsia" w:hint="eastAsia"/>
          <w:rtl/>
          <w:lang w:eastAsia="zh-CN" w:bidi="ar"/>
        </w:rPr>
        <w:t> </w:t>
      </w:r>
      <w:r>
        <w:rPr>
          <w:rFonts w:eastAsiaTheme="minorEastAsia" w:hint="cs"/>
          <w:rtl/>
          <w:lang w:eastAsia="zh-CN"/>
        </w:rPr>
        <w:t xml:space="preserve">أثر مشروعي مراجعة التوصيتين </w:t>
      </w:r>
      <w:r>
        <w:rPr>
          <w:rFonts w:eastAsiaTheme="minorEastAsia"/>
          <w:lang w:val="es-ES" w:eastAsia="zh-CN" w:bidi="ar"/>
        </w:rPr>
        <w:t>ITU</w:t>
      </w:r>
      <w:r w:rsidR="005C16BB">
        <w:rPr>
          <w:rFonts w:eastAsiaTheme="minorEastAsia"/>
          <w:lang w:val="es-ES" w:eastAsia="zh-CN" w:bidi="ar"/>
        </w:rPr>
        <w:noBreakHyphen/>
      </w:r>
      <w:r>
        <w:rPr>
          <w:rFonts w:eastAsiaTheme="minorEastAsia"/>
          <w:lang w:val="es-ES" w:eastAsia="zh-CN" w:bidi="ar"/>
        </w:rPr>
        <w:t>T</w:t>
      </w:r>
      <w:r w:rsidR="005C16BB">
        <w:rPr>
          <w:rFonts w:eastAsiaTheme="minorEastAsia"/>
          <w:lang w:val="es-ES" w:eastAsia="zh-CN" w:bidi="ar"/>
        </w:rPr>
        <w:t> </w:t>
      </w:r>
      <w:r>
        <w:rPr>
          <w:rFonts w:eastAsiaTheme="minorEastAsia"/>
          <w:lang w:val="es-ES" w:eastAsia="zh-CN" w:bidi="ar"/>
        </w:rPr>
        <w:t>A.5</w:t>
      </w:r>
      <w:r>
        <w:rPr>
          <w:rFonts w:eastAsiaTheme="minorEastAsia" w:hint="cs"/>
          <w:rtl/>
          <w:lang w:eastAsia="zh-CN" w:bidi="ar-EG"/>
        </w:rPr>
        <w:t xml:space="preserve"> و</w:t>
      </w:r>
      <w:r>
        <w:rPr>
          <w:rFonts w:eastAsiaTheme="minorEastAsia"/>
          <w:lang w:val="es-ES" w:eastAsia="zh-CN" w:bidi="ar-EG"/>
        </w:rPr>
        <w:t>A.25</w:t>
      </w:r>
      <w:r>
        <w:rPr>
          <w:rFonts w:eastAsiaTheme="minorEastAsia" w:hint="cs"/>
          <w:rtl/>
          <w:lang w:val="es-ES" w:eastAsia="zh-CN" w:bidi="ar-EG"/>
        </w:rPr>
        <w:t>.</w:t>
      </w:r>
    </w:p>
    <w:p w:rsidR="00337C2D" w:rsidRDefault="00337C2D" w:rsidP="00965F6A">
      <w:pPr>
        <w:rPr>
          <w:rtl/>
          <w:lang w:bidi="ar-EG"/>
        </w:rPr>
      </w:pPr>
      <w:r>
        <w:rPr>
          <w:lang w:bidi="ar-EG"/>
        </w:rPr>
        <w:t>5.1.17</w:t>
      </w:r>
      <w:r>
        <w:rPr>
          <w:rtl/>
          <w:lang w:bidi="ar-EG"/>
        </w:rPr>
        <w:tab/>
      </w:r>
      <w:r w:rsidR="00965292">
        <w:rPr>
          <w:rFonts w:eastAsiaTheme="minorEastAsia" w:hint="cs"/>
          <w:rtl/>
          <w:lang w:eastAsia="zh-CN"/>
        </w:rPr>
        <w:t>وأقرّ</w:t>
      </w:r>
      <w:r>
        <w:rPr>
          <w:rFonts w:eastAsiaTheme="minorEastAsia" w:hint="cs"/>
          <w:rtl/>
          <w:lang w:eastAsia="zh-CN"/>
        </w:rPr>
        <w:t xml:space="preserve"> الفريق الاستشاري</w:t>
      </w:r>
      <w:r>
        <w:rPr>
          <w:rFonts w:eastAsiaTheme="minorEastAsia" w:hint="cs"/>
          <w:rtl/>
          <w:lang w:eastAsia="zh-CN" w:bidi="ar-EG"/>
        </w:rPr>
        <w:t xml:space="preserve"> بالآراء المعرب عنها في تقرير كل من فريق المقر</w:t>
      </w:r>
      <w:r w:rsidR="00002561">
        <w:rPr>
          <w:rFonts w:eastAsiaTheme="minorEastAsia" w:hint="cs"/>
          <w:rtl/>
          <w:lang w:eastAsia="zh-CN" w:bidi="ar-EG"/>
        </w:rPr>
        <w:t>ِّ</w:t>
      </w:r>
      <w:r>
        <w:rPr>
          <w:rFonts w:eastAsiaTheme="minorEastAsia" w:hint="cs"/>
          <w:rtl/>
          <w:lang w:eastAsia="zh-CN" w:bidi="ar-EG"/>
        </w:rPr>
        <w:t>ر التابع له المعني بأساليب العمل</w:t>
      </w:r>
      <w:r w:rsidR="00965F6A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(RG</w:t>
      </w:r>
      <w:r w:rsidR="00965F6A">
        <w:rPr>
          <w:rFonts w:eastAsiaTheme="minorEastAsia"/>
          <w:lang w:val="es-ES" w:eastAsia="zh-CN" w:bidi="ar-EG"/>
        </w:rPr>
        <w:noBreakHyphen/>
      </w:r>
      <w:r>
        <w:rPr>
          <w:rFonts w:eastAsiaTheme="minorEastAsia"/>
          <w:lang w:val="es-ES" w:eastAsia="zh-CN" w:bidi="ar-EG"/>
        </w:rPr>
        <w:t>WM)</w:t>
      </w:r>
      <w:r>
        <w:rPr>
          <w:rFonts w:eastAsiaTheme="minorEastAsia" w:hint="cs"/>
          <w:rtl/>
          <w:lang w:eastAsia="zh-CN" w:bidi="ar-EG"/>
        </w:rPr>
        <w:t xml:space="preserve"> وفريق المقر</w:t>
      </w:r>
      <w:r w:rsidR="00002561">
        <w:rPr>
          <w:rFonts w:eastAsiaTheme="minorEastAsia" w:hint="cs"/>
          <w:rtl/>
          <w:lang w:eastAsia="zh-CN" w:bidi="ar-EG"/>
        </w:rPr>
        <w:t>ِّ</w:t>
      </w:r>
      <w:r>
        <w:rPr>
          <w:rFonts w:eastAsiaTheme="minorEastAsia" w:hint="cs"/>
          <w:rtl/>
          <w:lang w:eastAsia="zh-CN" w:bidi="ar-EG"/>
        </w:rPr>
        <w:t>ر التابع له المعني بتعزيز التعاون</w:t>
      </w:r>
      <w:r w:rsidR="00965F6A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(RG</w:t>
      </w:r>
      <w:r w:rsidR="00965F6A">
        <w:rPr>
          <w:rFonts w:eastAsiaTheme="minorEastAsia"/>
          <w:lang w:val="es-ES" w:eastAsia="zh-CN" w:bidi="ar-EG"/>
        </w:rPr>
        <w:noBreakHyphen/>
      </w:r>
      <w:r>
        <w:rPr>
          <w:rFonts w:eastAsiaTheme="minorEastAsia"/>
          <w:lang w:val="es-ES" w:eastAsia="zh-CN" w:bidi="ar-EG"/>
        </w:rPr>
        <w:t>SC)</w:t>
      </w:r>
      <w:r>
        <w:rPr>
          <w:rFonts w:eastAsiaTheme="minorEastAsia" w:hint="cs"/>
          <w:rtl/>
          <w:lang w:eastAsia="zh-CN" w:bidi="ar-EG"/>
        </w:rPr>
        <w:t xml:space="preserve"> التي تفيد بأن النصوص الثلاثة المقترح </w:t>
      </w:r>
      <w:r w:rsidR="00965292">
        <w:rPr>
          <w:rFonts w:eastAsiaTheme="minorEastAsia" w:hint="cs"/>
          <w:rtl/>
          <w:lang w:eastAsia="zh-CN" w:bidi="ar-EG"/>
        </w:rPr>
        <w:t>تحديدها</w:t>
      </w:r>
      <w:r>
        <w:rPr>
          <w:rFonts w:eastAsiaTheme="minorEastAsia" w:hint="cs"/>
          <w:rtl/>
          <w:lang w:eastAsia="zh-CN" w:bidi="ar-EG"/>
        </w:rPr>
        <w:t xml:space="preserve"> مكتملة بما</w:t>
      </w:r>
      <w:r w:rsidR="00965F6A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فيه الكفاية.</w:t>
      </w:r>
    </w:p>
    <w:p w:rsidR="00337C2D" w:rsidRDefault="00337C2D" w:rsidP="00965F6A">
      <w:pPr>
        <w:rPr>
          <w:rtl/>
          <w:lang w:bidi="ar-EG"/>
        </w:rPr>
      </w:pPr>
      <w:r>
        <w:rPr>
          <w:lang w:bidi="ar-EG"/>
        </w:rPr>
        <w:lastRenderedPageBreak/>
        <w:t>6.1.17</w:t>
      </w:r>
      <w:r>
        <w:rPr>
          <w:rtl/>
          <w:lang w:bidi="ar-EG"/>
        </w:rPr>
        <w:tab/>
      </w:r>
      <w:r>
        <w:rPr>
          <w:rFonts w:eastAsiaTheme="minorEastAsia" w:hint="cs"/>
          <w:rtl/>
          <w:lang w:eastAsia="zh-CN"/>
        </w:rPr>
        <w:t>وأشار الفريق الاستشاري إلى سريان الإجراء المبين في</w:t>
      </w:r>
      <w:r w:rsidR="00965F6A">
        <w:rPr>
          <w:rFonts w:eastAsiaTheme="minorEastAsia" w:hint="cs"/>
          <w:rtl/>
          <w:lang w:eastAsia="zh-CN" w:bidi="ar"/>
        </w:rPr>
        <w:t> </w:t>
      </w:r>
      <w:r>
        <w:rPr>
          <w:rFonts w:eastAsiaTheme="minorEastAsia" w:hint="cs"/>
          <w:rtl/>
          <w:lang w:eastAsia="zh-CN" w:bidi="ar-EG"/>
        </w:rPr>
        <w:t>ا</w:t>
      </w:r>
      <w:r w:rsidRPr="00D47EEC">
        <w:rPr>
          <w:rFonts w:eastAsiaTheme="minorEastAsia" w:hint="cs"/>
          <w:rtl/>
          <w:lang w:eastAsia="zh-CN" w:bidi="ar-EG"/>
        </w:rPr>
        <w:t>لقسم</w:t>
      </w:r>
      <w:r w:rsidR="00965F6A">
        <w:rPr>
          <w:rFonts w:eastAsiaTheme="minorEastAsia" w:hint="eastAsia"/>
          <w:rtl/>
          <w:lang w:eastAsia="zh-CN" w:bidi="ar-EG"/>
        </w:rPr>
        <w:t> </w:t>
      </w:r>
      <w:r w:rsidRPr="00D47EEC">
        <w:rPr>
          <w:rFonts w:eastAsiaTheme="minorEastAsia"/>
          <w:lang w:eastAsia="zh-CN" w:bidi="ar-EG"/>
        </w:rPr>
        <w:t>9</w:t>
      </w:r>
      <w:r w:rsidRPr="00D47EEC">
        <w:rPr>
          <w:rFonts w:eastAsiaTheme="minorEastAsia" w:hint="cs"/>
          <w:rtl/>
          <w:lang w:eastAsia="zh-CN" w:bidi="ar-EG"/>
        </w:rPr>
        <w:t xml:space="preserve"> من القرار</w:t>
      </w:r>
      <w:r w:rsidR="00965F6A">
        <w:rPr>
          <w:rFonts w:eastAsiaTheme="minorEastAsia" w:hint="eastAsia"/>
          <w:rtl/>
          <w:lang w:eastAsia="zh-CN" w:bidi="ar-EG"/>
        </w:rPr>
        <w:t> </w:t>
      </w:r>
      <w:r w:rsidRPr="00D47EEC">
        <w:rPr>
          <w:rFonts w:eastAsiaTheme="minorEastAsia"/>
          <w:lang w:val="es-ES" w:eastAsia="zh-CN" w:bidi="ar-EG"/>
        </w:rPr>
        <w:t>1</w:t>
      </w:r>
      <w:r w:rsidRPr="00D47EEC">
        <w:rPr>
          <w:rFonts w:eastAsiaTheme="minorEastAsia" w:hint="cs"/>
          <w:rtl/>
          <w:lang w:eastAsia="zh-CN" w:bidi="ar-EG"/>
        </w:rPr>
        <w:t xml:space="preserve"> (المراجَع في</w:t>
      </w:r>
      <w:r w:rsidR="00965F6A">
        <w:rPr>
          <w:rFonts w:eastAsiaTheme="minorEastAsia" w:hint="eastAsia"/>
          <w:rtl/>
          <w:lang w:eastAsia="zh-CN" w:bidi="ar-EG"/>
        </w:rPr>
        <w:t> </w:t>
      </w:r>
      <w:r w:rsidRPr="00D47EEC">
        <w:rPr>
          <w:rFonts w:eastAsiaTheme="minorEastAsia" w:hint="cs"/>
          <w:rtl/>
          <w:lang w:eastAsia="zh-CN" w:bidi="ar-EG"/>
        </w:rPr>
        <w:t>الحمامات،</w:t>
      </w:r>
      <w:r w:rsidR="00965F6A">
        <w:rPr>
          <w:rFonts w:eastAsiaTheme="minorEastAsia" w:hint="eastAsia"/>
          <w:rtl/>
          <w:lang w:eastAsia="zh-CN" w:bidi="ar-EG"/>
        </w:rPr>
        <w:t> </w:t>
      </w:r>
      <w:r w:rsidRPr="00D47EEC">
        <w:rPr>
          <w:rFonts w:eastAsiaTheme="minorEastAsia"/>
          <w:lang w:val="es-ES" w:eastAsia="zh-CN" w:bidi="ar-EG"/>
        </w:rPr>
        <w:t>2016</w:t>
      </w:r>
      <w:r w:rsidRPr="00D47EEC">
        <w:rPr>
          <w:rFonts w:eastAsiaTheme="minorEastAsia" w:hint="cs"/>
          <w:rtl/>
          <w:lang w:eastAsia="zh-CN" w:bidi="ar-EG"/>
        </w:rPr>
        <w:t>)</w:t>
      </w:r>
      <w:r>
        <w:rPr>
          <w:rFonts w:eastAsiaTheme="minorEastAsia" w:hint="cs"/>
          <w:rtl/>
          <w:lang w:eastAsia="zh-CN" w:bidi="ar-EG"/>
        </w:rPr>
        <w:t xml:space="preserve"> على هذه الحالة وإلى أن </w:t>
      </w:r>
      <w:r w:rsidR="00965292">
        <w:rPr>
          <w:rFonts w:eastAsiaTheme="minorEastAsia" w:hint="cs"/>
          <w:rtl/>
          <w:lang w:eastAsia="zh-CN" w:bidi="ar-EG"/>
        </w:rPr>
        <w:t>تحديد</w:t>
      </w:r>
      <w:r>
        <w:rPr>
          <w:rFonts w:eastAsiaTheme="minorEastAsia" w:hint="cs"/>
          <w:rtl/>
          <w:lang w:eastAsia="zh-CN" w:bidi="ar-EG"/>
        </w:rPr>
        <w:t xml:space="preserve"> هذه النصوص الثلاثة </w:t>
      </w:r>
      <w:r w:rsidR="00965292">
        <w:rPr>
          <w:rFonts w:eastAsiaTheme="minorEastAsia" w:hint="cs"/>
          <w:rtl/>
          <w:lang w:eastAsia="zh-CN" w:bidi="ar-EG"/>
        </w:rPr>
        <w:t>الذي يستهل</w:t>
      </w:r>
      <w:r>
        <w:rPr>
          <w:rFonts w:eastAsiaTheme="minorEastAsia" w:hint="cs"/>
          <w:rtl/>
          <w:lang w:eastAsia="zh-CN" w:bidi="ar-EG"/>
        </w:rPr>
        <w:t xml:space="preserve"> التشاور في إطار عملية الموافقة التقليدية لا يُعد موافقةً عليها، إذ ستُجرى بشأنها مشاورة رسمية للدول الأعضاء في</w:t>
      </w:r>
      <w:r w:rsidR="00965F6A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الاتحاد. ويمكن لجميع الأطراف الراغبة في</w:t>
      </w:r>
      <w:r w:rsidR="00965F6A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مواصلة تحسين نصوص التوصيات </w:t>
      </w:r>
      <w:r w:rsidR="00965292">
        <w:rPr>
          <w:rFonts w:eastAsiaTheme="minorEastAsia" w:hint="cs"/>
          <w:rtl/>
          <w:lang w:eastAsia="zh-CN" w:bidi="ar-EG"/>
        </w:rPr>
        <w:t>المحددة</w:t>
      </w:r>
      <w:r>
        <w:rPr>
          <w:rFonts w:eastAsiaTheme="minorEastAsia" w:hint="cs"/>
          <w:rtl/>
          <w:lang w:eastAsia="zh-CN" w:bidi="ar-EG"/>
        </w:rPr>
        <w:t xml:space="preserve"> أن تقترح إحداث تغييرات فيها بتقديم مساهمات أو بيانات اتصال. وسيستعرض الفريق الاستشاري مجدداً في</w:t>
      </w:r>
      <w:r w:rsidR="00965F6A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اجتماعه المقبل نصوص مشاريع التوصيات </w:t>
      </w:r>
      <w:r w:rsidR="00965292">
        <w:rPr>
          <w:rFonts w:eastAsiaTheme="minorEastAsia" w:hint="cs"/>
          <w:rtl/>
          <w:lang w:eastAsia="zh-CN" w:bidi="ar-EG"/>
        </w:rPr>
        <w:t>المحددة</w:t>
      </w:r>
      <w:r>
        <w:rPr>
          <w:rFonts w:eastAsiaTheme="minorEastAsia" w:hint="cs"/>
          <w:rtl/>
          <w:lang w:eastAsia="zh-CN" w:bidi="ar-EG"/>
        </w:rPr>
        <w:t xml:space="preserve"> آخذاً في</w:t>
      </w:r>
      <w:r w:rsidR="00965F6A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حسبانه تلك المساهمات، فضلاً عن التعليقات التي أرسلتها الدول الأعضاء كردود على المشاورة.</w:t>
      </w:r>
    </w:p>
    <w:p w:rsidR="00337C2D" w:rsidRPr="004E0D2E" w:rsidRDefault="00337C2D" w:rsidP="0084071A">
      <w:pPr>
        <w:rPr>
          <w:rtl/>
          <w:lang w:bidi="ar-EG"/>
        </w:rPr>
      </w:pPr>
      <w:r w:rsidRPr="004E0D2E">
        <w:rPr>
          <w:lang w:bidi="ar-EG"/>
        </w:rPr>
        <w:t>7.1.17</w:t>
      </w:r>
      <w:r w:rsidRPr="004E0D2E">
        <w:rPr>
          <w:rtl/>
          <w:lang w:bidi="ar-EG"/>
        </w:rPr>
        <w:tab/>
      </w:r>
      <w:r w:rsidRPr="004E0D2E">
        <w:rPr>
          <w:rFonts w:eastAsiaTheme="minorEastAsia" w:hint="cs"/>
          <w:rtl/>
          <w:lang w:eastAsia="zh-CN"/>
        </w:rPr>
        <w:t>و</w:t>
      </w:r>
      <w:r w:rsidRPr="004E0D2E">
        <w:rPr>
          <w:rFonts w:eastAsiaTheme="minorEastAsia" w:hint="cs"/>
          <w:rtl/>
          <w:lang w:eastAsia="zh-CN" w:bidi="ar-EG"/>
        </w:rPr>
        <w:t>وفقاً للقسم</w:t>
      </w:r>
      <w:r w:rsidR="004E0D2E">
        <w:rPr>
          <w:rFonts w:eastAsiaTheme="minorEastAsia" w:hint="cs"/>
          <w:rtl/>
          <w:lang w:eastAsia="zh-CN" w:bidi="ar-EG"/>
        </w:rPr>
        <w:t xml:space="preserve"> </w:t>
      </w:r>
      <w:r w:rsidRPr="004E0D2E">
        <w:rPr>
          <w:rFonts w:eastAsiaTheme="minorEastAsia"/>
          <w:lang w:eastAsia="zh-CN" w:bidi="ar-EG"/>
        </w:rPr>
        <w:t>9</w:t>
      </w:r>
      <w:r w:rsidRPr="004E0D2E">
        <w:rPr>
          <w:rFonts w:eastAsiaTheme="minorEastAsia" w:hint="cs"/>
          <w:rtl/>
          <w:lang w:eastAsia="zh-CN" w:bidi="ar-EG"/>
        </w:rPr>
        <w:t xml:space="preserve"> من القرار</w:t>
      </w:r>
      <w:r w:rsidR="004E0D2E">
        <w:rPr>
          <w:rFonts w:eastAsiaTheme="minorEastAsia" w:hint="cs"/>
          <w:rtl/>
          <w:lang w:eastAsia="zh-CN" w:bidi="ar-EG"/>
        </w:rPr>
        <w:t xml:space="preserve"> </w:t>
      </w:r>
      <w:r w:rsidRPr="004E0D2E">
        <w:rPr>
          <w:rFonts w:eastAsiaTheme="minorEastAsia"/>
          <w:lang w:val="es-ES" w:eastAsia="zh-CN" w:bidi="ar-EG"/>
        </w:rPr>
        <w:t>1</w:t>
      </w:r>
      <w:r w:rsidRPr="004E0D2E">
        <w:rPr>
          <w:rFonts w:eastAsiaTheme="minorEastAsia" w:hint="cs"/>
          <w:rtl/>
          <w:lang w:eastAsia="zh-CN" w:bidi="ar-EG"/>
        </w:rPr>
        <w:t xml:space="preserve"> (المراجَع في</w:t>
      </w:r>
      <w:r w:rsidR="004E0D2E" w:rsidRPr="004E0D2E">
        <w:rPr>
          <w:rFonts w:eastAsiaTheme="minorEastAsia" w:hint="cs"/>
          <w:rtl/>
          <w:lang w:eastAsia="zh-CN" w:bidi="ar-EG"/>
        </w:rPr>
        <w:t xml:space="preserve"> </w:t>
      </w:r>
      <w:r w:rsidRPr="004E0D2E">
        <w:rPr>
          <w:rFonts w:eastAsiaTheme="minorEastAsia" w:hint="cs"/>
          <w:rtl/>
          <w:lang w:eastAsia="zh-CN" w:bidi="ar-EG"/>
        </w:rPr>
        <w:t>الحمامات،</w:t>
      </w:r>
      <w:r w:rsidR="004E0D2E" w:rsidRPr="004E0D2E">
        <w:rPr>
          <w:rFonts w:eastAsiaTheme="minorEastAsia" w:hint="cs"/>
          <w:rtl/>
          <w:lang w:eastAsia="zh-CN" w:bidi="ar-EG"/>
        </w:rPr>
        <w:t xml:space="preserve"> </w:t>
      </w:r>
      <w:r w:rsidRPr="004E0D2E">
        <w:rPr>
          <w:rFonts w:eastAsiaTheme="minorEastAsia"/>
          <w:lang w:val="es-ES" w:eastAsia="zh-CN" w:bidi="ar-EG"/>
        </w:rPr>
        <w:t>2016</w:t>
      </w:r>
      <w:r w:rsidRPr="004E0D2E">
        <w:rPr>
          <w:rFonts w:eastAsiaTheme="minorEastAsia" w:hint="cs"/>
          <w:rtl/>
          <w:lang w:eastAsia="zh-CN" w:bidi="ar-EG"/>
        </w:rPr>
        <w:t>)</w:t>
      </w:r>
      <w:r w:rsidR="00965F6A" w:rsidRPr="004E0D2E">
        <w:rPr>
          <w:rFonts w:eastAsiaTheme="minorEastAsia" w:hint="eastAsia"/>
          <w:rtl/>
          <w:lang w:eastAsia="zh-CN" w:bidi="ar-EG"/>
        </w:rPr>
        <w:t> </w:t>
      </w:r>
      <w:r w:rsidR="0084071A">
        <w:rPr>
          <w:rFonts w:eastAsiaTheme="minorEastAsia" w:hint="cs"/>
          <w:rtl/>
          <w:lang w:eastAsia="zh-CN" w:bidi="ar-EG"/>
        </w:rPr>
        <w:t>-</w:t>
      </w:r>
      <w:r w:rsidR="00965F6A" w:rsidRPr="004E0D2E">
        <w:rPr>
          <w:rFonts w:eastAsiaTheme="minorEastAsia" w:hint="eastAsia"/>
          <w:rtl/>
          <w:lang w:eastAsia="zh-CN" w:bidi="ar-EG"/>
        </w:rPr>
        <w:t> </w:t>
      </w:r>
      <w:r w:rsidRPr="004E0D2E">
        <w:rPr>
          <w:rFonts w:eastAsiaTheme="minorEastAsia" w:hint="cs"/>
          <w:rtl/>
          <w:lang w:eastAsia="zh-CN" w:bidi="ar-EG"/>
        </w:rPr>
        <w:t>عملية الموافقة التقليدية</w:t>
      </w:r>
      <w:r w:rsidR="00965F6A" w:rsidRPr="004E0D2E">
        <w:rPr>
          <w:rFonts w:eastAsiaTheme="minorEastAsia" w:hint="eastAsia"/>
          <w:rtl/>
          <w:lang w:eastAsia="zh-CN" w:bidi="ar-EG"/>
        </w:rPr>
        <w:t> </w:t>
      </w:r>
      <w:r w:rsidRPr="004E0D2E">
        <w:rPr>
          <w:rFonts w:eastAsiaTheme="minorEastAsia"/>
          <w:lang w:val="es-ES" w:eastAsia="zh-CN" w:bidi="ar-EG"/>
        </w:rPr>
        <w:t>(TAP</w:t>
      </w:r>
      <w:proofErr w:type="gramStart"/>
      <w:r w:rsidRPr="004E0D2E">
        <w:rPr>
          <w:rFonts w:eastAsiaTheme="minorEastAsia"/>
          <w:lang w:val="es-ES" w:eastAsia="zh-CN" w:bidi="ar-EG"/>
        </w:rPr>
        <w:t>)</w:t>
      </w:r>
      <w:r w:rsidRPr="004E0D2E">
        <w:rPr>
          <w:rFonts w:eastAsiaTheme="minorEastAsia" w:hint="cs"/>
          <w:rtl/>
          <w:lang w:eastAsia="zh-CN" w:bidi="ar-EG"/>
        </w:rPr>
        <w:t>،</w:t>
      </w:r>
      <w:proofErr w:type="gramEnd"/>
      <w:r w:rsidRPr="004E0D2E">
        <w:rPr>
          <w:rFonts w:eastAsiaTheme="minorEastAsia" w:hint="cs"/>
          <w:rtl/>
          <w:lang w:eastAsia="zh-CN" w:bidi="ar-EG"/>
        </w:rPr>
        <w:t xml:space="preserve"> قرر الفريق</w:t>
      </w:r>
      <w:r w:rsidR="004E0D2E" w:rsidRPr="004E0D2E">
        <w:rPr>
          <w:rFonts w:eastAsiaTheme="minorEastAsia" w:hint="cs"/>
          <w:rtl/>
          <w:lang w:eastAsia="zh-CN" w:bidi="ar-EG"/>
        </w:rPr>
        <w:t xml:space="preserve"> </w:t>
      </w:r>
      <w:r w:rsidRPr="004E0D2E">
        <w:rPr>
          <w:rFonts w:eastAsiaTheme="minorEastAsia" w:hint="cs"/>
          <w:rtl/>
          <w:lang w:eastAsia="zh-CN" w:bidi="ar-EG"/>
        </w:rPr>
        <w:t xml:space="preserve">الاستشاري </w:t>
      </w:r>
      <w:r w:rsidR="00965292" w:rsidRPr="004E0D2E">
        <w:rPr>
          <w:rFonts w:eastAsiaTheme="minorEastAsia" w:hint="cs"/>
          <w:rtl/>
          <w:lang w:eastAsia="zh-CN" w:bidi="ar-EG"/>
        </w:rPr>
        <w:t>تحديد</w:t>
      </w:r>
      <w:r w:rsidRPr="004E0D2E">
        <w:rPr>
          <w:rFonts w:eastAsiaTheme="minorEastAsia" w:hint="cs"/>
          <w:rtl/>
          <w:lang w:eastAsia="zh-CN" w:bidi="ar-EG"/>
        </w:rPr>
        <w:t>:</w:t>
      </w:r>
    </w:p>
    <w:p w:rsidR="00337C2D" w:rsidRPr="00A95D4D" w:rsidRDefault="00337C2D" w:rsidP="00965F6A">
      <w:pPr>
        <w:pStyle w:val="enumlev1"/>
        <w:rPr>
          <w:rtl/>
          <w:lang w:bidi="ar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مشروع </w:t>
      </w:r>
      <w:r w:rsidRPr="00A95D4D">
        <w:rPr>
          <w:rFonts w:hint="cs"/>
          <w:rtl/>
          <w:lang w:bidi="ar-EG"/>
        </w:rPr>
        <w:t xml:space="preserve">مراجعة التوصية </w:t>
      </w:r>
      <w:r w:rsidRPr="00A95D4D">
        <w:rPr>
          <w:lang w:bidi="ar-EG"/>
        </w:rPr>
        <w:t>ITU</w:t>
      </w:r>
      <w:r w:rsidRPr="00A95D4D">
        <w:rPr>
          <w:lang w:bidi="ar-EG"/>
        </w:rPr>
        <w:noBreakHyphen/>
        <w:t>T A.1</w:t>
      </w:r>
      <w:r w:rsidRPr="00A95D4D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"</w:t>
      </w:r>
      <w:r w:rsidRPr="00A95D4D">
        <w:rPr>
          <w:rFonts w:hint="cs"/>
          <w:rtl/>
          <w:lang w:bidi="ar-EG"/>
        </w:rPr>
        <w:t>طرائق</w:t>
      </w:r>
      <w:r w:rsidRPr="00A95D4D">
        <w:rPr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عمل</w:t>
      </w:r>
      <w:r w:rsidRPr="00A95D4D">
        <w:rPr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لجان</w:t>
      </w:r>
      <w:r w:rsidRPr="00A95D4D">
        <w:rPr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الدراسات</w:t>
      </w:r>
      <w:r w:rsidRPr="00A95D4D">
        <w:rPr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التابعة</w:t>
      </w:r>
      <w:r w:rsidRPr="00A95D4D">
        <w:rPr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لقطاع</w:t>
      </w:r>
      <w:r w:rsidRPr="00A95D4D">
        <w:rPr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تقييس</w:t>
      </w:r>
      <w:r w:rsidRPr="00A95D4D">
        <w:rPr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الاتصالات</w:t>
      </w:r>
      <w:r w:rsidRPr="00A95D4D">
        <w:rPr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للاتحاد</w:t>
      </w:r>
      <w:r w:rsidRPr="00A95D4D">
        <w:rPr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الدولي</w:t>
      </w:r>
      <w:r w:rsidRPr="00A95D4D">
        <w:rPr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للاتصالات</w:t>
      </w:r>
      <w:r>
        <w:rPr>
          <w:rFonts w:hint="cs"/>
          <w:rtl/>
          <w:lang w:bidi="ar-EG"/>
        </w:rPr>
        <w:t>"</w:t>
      </w:r>
      <w:r w:rsidRPr="00A95D4D">
        <w:rPr>
          <w:rFonts w:hint="cs"/>
          <w:rtl/>
          <w:lang w:bidi="ar-EG"/>
        </w:rPr>
        <w:t xml:space="preserve"> (الوارد في</w:t>
      </w:r>
      <w:r w:rsidR="00965F6A">
        <w:rPr>
          <w:rFonts w:hint="eastAsia"/>
          <w:rtl/>
          <w:lang w:bidi="ar-EG"/>
        </w:rPr>
        <w:t> </w:t>
      </w:r>
      <w:r w:rsidRPr="00A95D4D">
        <w:rPr>
          <w:rFonts w:hint="cs"/>
          <w:rtl/>
          <w:lang w:bidi="ar-EG"/>
        </w:rPr>
        <w:t>الوثيقة</w:t>
      </w:r>
      <w:r w:rsidR="00965F6A">
        <w:rPr>
          <w:rFonts w:hint="eastAsia"/>
          <w:rtl/>
          <w:lang w:bidi="ar-EG"/>
        </w:rPr>
        <w:t> </w:t>
      </w:r>
      <w:hyperlink r:id="rId45" w:history="1">
        <w:r w:rsidRPr="00965F6A">
          <w:rPr>
            <w:rStyle w:val="Hyperlink"/>
            <w:bCs/>
            <w:iCs/>
            <w:lang w:val="en-GB" w:bidi="ar-EG"/>
          </w:rPr>
          <w:t>TD440</w:t>
        </w:r>
      </w:hyperlink>
      <w:r w:rsidRPr="00A95D4D">
        <w:rPr>
          <w:rFonts w:hint="cs"/>
          <w:rtl/>
          <w:lang w:bidi="ar-EG"/>
        </w:rPr>
        <w:t xml:space="preserve">)؛ ويتضمن </w:t>
      </w:r>
      <w:hyperlink r:id="rId46" w:history="1">
        <w:r w:rsidRPr="00965F6A">
          <w:rPr>
            <w:rStyle w:val="Hyperlink"/>
            <w:rFonts w:hint="cs"/>
            <w:rtl/>
            <w:lang w:bidi="ar-EG"/>
          </w:rPr>
          <w:t xml:space="preserve">التقرير رقم </w:t>
        </w:r>
        <w:r w:rsidRPr="00965F6A">
          <w:rPr>
            <w:rStyle w:val="Hyperlink"/>
            <w:lang w:val="es-ES" w:bidi="ar-EG"/>
          </w:rPr>
          <w:t>4</w:t>
        </w:r>
        <w:r w:rsidRPr="00965F6A">
          <w:rPr>
            <w:rStyle w:val="Hyperlink"/>
            <w:rFonts w:hint="cs"/>
            <w:rtl/>
            <w:lang w:bidi="ar-EG"/>
          </w:rPr>
          <w:t xml:space="preserve"> الصادر عن الفريق الاستشاري</w:t>
        </w:r>
      </w:hyperlink>
      <w:r w:rsidRPr="00A95D4D">
        <w:rPr>
          <w:rFonts w:hint="cs"/>
          <w:color w:val="0070C0"/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النص المقرر إحالته إلى التشاور في</w:t>
      </w:r>
      <w:r w:rsidR="00965F6A">
        <w:rPr>
          <w:rFonts w:hint="eastAsia"/>
          <w:rtl/>
          <w:lang w:bidi="ar-EG"/>
        </w:rPr>
        <w:t> </w:t>
      </w:r>
      <w:r w:rsidRPr="00A95D4D">
        <w:rPr>
          <w:rFonts w:hint="cs"/>
          <w:rtl/>
          <w:lang w:bidi="ar-EG"/>
        </w:rPr>
        <w:t>إطار عملية الموافقة التقليدية؛</w:t>
      </w:r>
    </w:p>
    <w:p w:rsidR="00337C2D" w:rsidRPr="00A95D4D" w:rsidRDefault="00337C2D" w:rsidP="00002561">
      <w:pPr>
        <w:pStyle w:val="enumlev1"/>
        <w:rPr>
          <w:rtl/>
          <w:lang w:bidi="ar"/>
        </w:rPr>
      </w:pPr>
      <w:r w:rsidRPr="00A95D4D">
        <w:rPr>
          <w:lang w:bidi="ar-EG"/>
        </w:rPr>
        <w:sym w:font="Symbol" w:char="F0B7"/>
      </w:r>
      <w:r w:rsidRPr="00A95D4D">
        <w:rPr>
          <w:rtl/>
          <w:lang w:bidi="ar-EG"/>
        </w:rPr>
        <w:tab/>
      </w:r>
      <w:r w:rsidRPr="00A95D4D">
        <w:rPr>
          <w:rFonts w:hint="cs"/>
          <w:rtl/>
          <w:lang w:bidi="ar-EG"/>
        </w:rPr>
        <w:t>مشروع مراجعة التوصية</w:t>
      </w:r>
      <w:r w:rsidR="00965F6A">
        <w:rPr>
          <w:rFonts w:hint="eastAsia"/>
          <w:rtl/>
          <w:lang w:bidi="ar-EG"/>
        </w:rPr>
        <w:t> </w:t>
      </w:r>
      <w:r w:rsidRPr="00A95D4D">
        <w:rPr>
          <w:lang w:bidi="ar-EG"/>
        </w:rPr>
        <w:t>ITU</w:t>
      </w:r>
      <w:r w:rsidRPr="00A95D4D">
        <w:rPr>
          <w:lang w:bidi="ar-EG"/>
        </w:rPr>
        <w:noBreakHyphen/>
        <w:t>T A.5</w:t>
      </w:r>
      <w:r w:rsidRPr="00A95D4D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"</w:t>
      </w:r>
      <w:r w:rsidR="00965292">
        <w:rPr>
          <w:rFonts w:hint="cs"/>
          <w:rtl/>
        </w:rPr>
        <w:t xml:space="preserve">الإجراءات العامة لوضع إحالات مرجعية </w:t>
      </w:r>
      <w:r w:rsidR="00002561">
        <w:rPr>
          <w:rFonts w:hint="cs"/>
          <w:rtl/>
        </w:rPr>
        <w:t xml:space="preserve">إلى </w:t>
      </w:r>
      <w:r w:rsidR="00965292">
        <w:rPr>
          <w:rFonts w:hint="cs"/>
          <w:rtl/>
        </w:rPr>
        <w:t>وثائق المنظمات الأخرى في</w:t>
      </w:r>
      <w:r w:rsidR="00965F6A">
        <w:rPr>
          <w:rFonts w:hint="eastAsia"/>
          <w:rtl/>
        </w:rPr>
        <w:t> </w:t>
      </w:r>
      <w:r w:rsidR="00965292">
        <w:rPr>
          <w:rFonts w:hint="cs"/>
          <w:rtl/>
        </w:rPr>
        <w:t>التوصيات الصادرة عن قطاع تقييس الاتصالات</w:t>
      </w:r>
      <w:r>
        <w:rPr>
          <w:rFonts w:hint="cs"/>
          <w:rtl/>
        </w:rPr>
        <w:t>"</w:t>
      </w:r>
      <w:r w:rsidRPr="00A95D4D">
        <w:rPr>
          <w:rFonts w:hint="cs"/>
          <w:rtl/>
        </w:rPr>
        <w:t xml:space="preserve"> </w:t>
      </w:r>
      <w:r w:rsidRPr="00A95D4D">
        <w:rPr>
          <w:rFonts w:hint="cs"/>
          <w:rtl/>
          <w:lang w:bidi="ar-EG"/>
        </w:rPr>
        <w:t>(الوارد في</w:t>
      </w:r>
      <w:r w:rsidR="00965F6A">
        <w:rPr>
          <w:rFonts w:hint="eastAsia"/>
          <w:rtl/>
          <w:lang w:bidi="ar-EG"/>
        </w:rPr>
        <w:t> </w:t>
      </w:r>
      <w:r w:rsidRPr="00A95D4D">
        <w:rPr>
          <w:rFonts w:hint="cs"/>
          <w:rtl/>
          <w:lang w:bidi="ar-EG"/>
        </w:rPr>
        <w:t>الوثيقة</w:t>
      </w:r>
      <w:r>
        <w:rPr>
          <w:rFonts w:hint="cs"/>
          <w:rtl/>
          <w:lang w:bidi="ar-EG"/>
        </w:rPr>
        <w:t xml:space="preserve"> </w:t>
      </w:r>
      <w:hyperlink r:id="rId47" w:history="1">
        <w:r w:rsidRPr="00A95D4D">
          <w:rPr>
            <w:rStyle w:val="Hyperlink"/>
            <w:bCs/>
            <w:lang w:val="en-GB" w:bidi="ar-EG"/>
          </w:rPr>
          <w:t>TD432R1</w:t>
        </w:r>
      </w:hyperlink>
      <w:r>
        <w:rPr>
          <w:rFonts w:hint="cs"/>
          <w:rtl/>
          <w:lang w:bidi="ar-EG"/>
        </w:rPr>
        <w:t xml:space="preserve">)؛ </w:t>
      </w:r>
      <w:r w:rsidR="00965292">
        <w:rPr>
          <w:rFonts w:hint="cs"/>
          <w:rtl/>
          <w:lang w:bidi="ar-EG"/>
        </w:rPr>
        <w:t xml:space="preserve">وتتضمن </w:t>
      </w:r>
      <w:hyperlink r:id="rId48" w:history="1">
        <w:r w:rsidR="00965292" w:rsidRPr="00002561">
          <w:rPr>
            <w:rStyle w:val="Hyperlink"/>
            <w:rFonts w:hint="cs"/>
            <w:rtl/>
            <w:lang w:bidi="ar-EG"/>
          </w:rPr>
          <w:t xml:space="preserve">المراجعة </w:t>
        </w:r>
        <w:r w:rsidR="00002561" w:rsidRPr="00002561">
          <w:rPr>
            <w:rStyle w:val="Hyperlink"/>
            <w:lang w:bidi="ar-EG"/>
          </w:rPr>
          <w:t>1</w:t>
        </w:r>
        <w:r w:rsidR="00002561" w:rsidRPr="00002561">
          <w:rPr>
            <w:rStyle w:val="Hyperlink"/>
            <w:rFonts w:hint="cs"/>
            <w:rtl/>
            <w:lang w:bidi="ar-EG"/>
          </w:rPr>
          <w:t xml:space="preserve"> </w:t>
        </w:r>
        <w:r w:rsidR="00965292" w:rsidRPr="00002561">
          <w:rPr>
            <w:rStyle w:val="Hyperlink"/>
            <w:rFonts w:hint="cs"/>
            <w:rtl/>
            <w:lang w:bidi="ar-EG"/>
          </w:rPr>
          <w:t>للتقرير</w:t>
        </w:r>
        <w:r w:rsidRPr="00002561">
          <w:rPr>
            <w:rStyle w:val="Hyperlink"/>
            <w:rFonts w:hint="cs"/>
            <w:rtl/>
            <w:lang w:bidi="ar-EG"/>
          </w:rPr>
          <w:t xml:space="preserve"> رقم</w:t>
        </w:r>
        <w:r w:rsidR="00965F6A" w:rsidRPr="00002561">
          <w:rPr>
            <w:rStyle w:val="Hyperlink"/>
            <w:rFonts w:hint="eastAsia"/>
            <w:rtl/>
            <w:lang w:bidi="ar-EG"/>
          </w:rPr>
          <w:t> </w:t>
        </w:r>
        <w:r w:rsidRPr="00002561">
          <w:rPr>
            <w:rStyle w:val="Hyperlink"/>
            <w:lang w:val="es-ES" w:bidi="ar-EG"/>
          </w:rPr>
          <w:t>5</w:t>
        </w:r>
        <w:r w:rsidRPr="00002561">
          <w:rPr>
            <w:rStyle w:val="Hyperlink"/>
            <w:rFonts w:hint="cs"/>
            <w:rtl/>
            <w:lang w:bidi="ar-EG"/>
          </w:rPr>
          <w:t xml:space="preserve"> الصادر عن الفريق الاستشاري</w:t>
        </w:r>
      </w:hyperlink>
      <w:r w:rsidRPr="00965F6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النص المقرر إحالته إلى التشاور في إطار عملية الموافقة التقليدية؛</w:t>
      </w:r>
    </w:p>
    <w:p w:rsidR="00337C2D" w:rsidRPr="00A95D4D" w:rsidRDefault="00337C2D" w:rsidP="00965F6A">
      <w:pPr>
        <w:pStyle w:val="enumlev1"/>
        <w:rPr>
          <w:rtl/>
          <w:lang w:bidi="ar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مشروع مراجعة التوصية</w:t>
      </w:r>
      <w:r w:rsidR="00965F6A">
        <w:rPr>
          <w:rFonts w:hint="eastAsia"/>
          <w:rtl/>
          <w:lang w:bidi="ar-EG"/>
        </w:rPr>
        <w:t> </w:t>
      </w:r>
      <w:r>
        <w:rPr>
          <w:lang w:bidi="ar-EG"/>
        </w:rPr>
        <w:t>ITU</w:t>
      </w:r>
      <w:r>
        <w:rPr>
          <w:lang w:bidi="ar-EG"/>
        </w:rPr>
        <w:noBreakHyphen/>
        <w:t>T A.25</w:t>
      </w:r>
      <w:r>
        <w:rPr>
          <w:rFonts w:hint="cs"/>
          <w:rtl/>
          <w:lang w:bidi="ar-EG"/>
        </w:rPr>
        <w:t>، "</w:t>
      </w:r>
      <w:r w:rsidRPr="006E3A04">
        <w:rPr>
          <w:rFonts w:hint="cs"/>
          <w:rtl/>
          <w:lang w:bidi="ar-EG"/>
        </w:rPr>
        <w:t>الإجراءات</w:t>
      </w:r>
      <w:r w:rsidRPr="006E3A04">
        <w:rPr>
          <w:rtl/>
          <w:lang w:bidi="ar-EG"/>
        </w:rPr>
        <w:t xml:space="preserve"> </w:t>
      </w:r>
      <w:r w:rsidRPr="006E3A04">
        <w:rPr>
          <w:rFonts w:hint="cs"/>
          <w:rtl/>
          <w:lang w:bidi="ar-EG"/>
        </w:rPr>
        <w:t>العامة</w:t>
      </w:r>
      <w:r w:rsidRPr="006E3A04">
        <w:rPr>
          <w:rtl/>
          <w:lang w:bidi="ar-EG"/>
        </w:rPr>
        <w:t xml:space="preserve"> </w:t>
      </w:r>
      <w:r w:rsidRPr="006E3A04">
        <w:rPr>
          <w:rFonts w:hint="cs"/>
          <w:rtl/>
          <w:lang w:bidi="ar-EG"/>
        </w:rPr>
        <w:t>المتعلقة</w:t>
      </w:r>
      <w:r w:rsidRPr="006E3A04">
        <w:rPr>
          <w:rtl/>
          <w:lang w:bidi="ar-EG"/>
        </w:rPr>
        <w:t xml:space="preserve"> </w:t>
      </w:r>
      <w:r w:rsidRPr="006E3A04">
        <w:rPr>
          <w:rFonts w:hint="cs"/>
          <w:rtl/>
          <w:lang w:bidi="ar-EG"/>
        </w:rPr>
        <w:t>بتضمين</w:t>
      </w:r>
      <w:r w:rsidRPr="006E3A04">
        <w:rPr>
          <w:rtl/>
          <w:lang w:bidi="ar-EG"/>
        </w:rPr>
        <w:t xml:space="preserve"> </w:t>
      </w:r>
      <w:r w:rsidRPr="006E3A04">
        <w:rPr>
          <w:rFonts w:hint="cs"/>
          <w:rtl/>
          <w:lang w:bidi="ar-EG"/>
        </w:rPr>
        <w:t>نصوص</w:t>
      </w:r>
      <w:r w:rsidRPr="006E3A04">
        <w:rPr>
          <w:rtl/>
          <w:lang w:bidi="ar-EG"/>
        </w:rPr>
        <w:t xml:space="preserve"> </w:t>
      </w:r>
      <w:r w:rsidRPr="006E3A04">
        <w:rPr>
          <w:rFonts w:hint="cs"/>
          <w:rtl/>
          <w:lang w:bidi="ar-EG"/>
        </w:rPr>
        <w:t>بين</w:t>
      </w:r>
      <w:r w:rsidRPr="006E3A04">
        <w:rPr>
          <w:rtl/>
          <w:lang w:bidi="ar-EG"/>
        </w:rPr>
        <w:t xml:space="preserve"> </w:t>
      </w:r>
      <w:r w:rsidRPr="006E3A04">
        <w:rPr>
          <w:rFonts w:hint="cs"/>
          <w:rtl/>
          <w:lang w:bidi="ar-EG"/>
        </w:rPr>
        <w:t>قطاع</w:t>
      </w:r>
      <w:r w:rsidRPr="006E3A04">
        <w:rPr>
          <w:rtl/>
          <w:lang w:bidi="ar-EG"/>
        </w:rPr>
        <w:t xml:space="preserve"> </w:t>
      </w:r>
      <w:r w:rsidRPr="006E3A04">
        <w:rPr>
          <w:rFonts w:hint="cs"/>
          <w:rtl/>
          <w:lang w:bidi="ar-EG"/>
        </w:rPr>
        <w:t>تقييس</w:t>
      </w:r>
      <w:r w:rsidRPr="006E3A04">
        <w:rPr>
          <w:rtl/>
          <w:lang w:bidi="ar-EG"/>
        </w:rPr>
        <w:t xml:space="preserve"> </w:t>
      </w:r>
      <w:r w:rsidRPr="006E3A04">
        <w:rPr>
          <w:rFonts w:hint="cs"/>
          <w:rtl/>
          <w:lang w:bidi="ar-EG"/>
        </w:rPr>
        <w:t>الاتصالات</w:t>
      </w:r>
      <w:r w:rsidRPr="006E3A04">
        <w:rPr>
          <w:rtl/>
          <w:lang w:bidi="ar-EG"/>
        </w:rPr>
        <w:t xml:space="preserve"> </w:t>
      </w:r>
      <w:r w:rsidRPr="000F7E5F">
        <w:rPr>
          <w:rFonts w:hint="cs"/>
          <w:rtl/>
          <w:lang w:bidi="ar-EG"/>
        </w:rPr>
        <w:t>ومنظمات</w:t>
      </w:r>
      <w:r w:rsidRPr="000F7E5F">
        <w:rPr>
          <w:rtl/>
          <w:lang w:bidi="ar-EG"/>
        </w:rPr>
        <w:t xml:space="preserve"> </w:t>
      </w:r>
      <w:r w:rsidRPr="000F7E5F">
        <w:rPr>
          <w:rFonts w:hint="cs"/>
          <w:rtl/>
          <w:lang w:bidi="ar-EG"/>
        </w:rPr>
        <w:t>أُخرى</w:t>
      </w:r>
      <w:r>
        <w:rPr>
          <w:rFonts w:hint="cs"/>
          <w:rtl/>
          <w:lang w:bidi="ar-EG"/>
        </w:rPr>
        <w:t>"</w:t>
      </w:r>
      <w:r w:rsidRPr="000F7E5F">
        <w:rPr>
          <w:rFonts w:hint="cs"/>
          <w:rtl/>
          <w:lang w:bidi="ar-EG"/>
        </w:rPr>
        <w:t xml:space="preserve"> (الوثيقة</w:t>
      </w:r>
      <w:r w:rsidR="00965F6A">
        <w:rPr>
          <w:rFonts w:hint="eastAsia"/>
          <w:rtl/>
          <w:lang w:bidi="ar-EG"/>
        </w:rPr>
        <w:t> </w:t>
      </w:r>
      <w:hyperlink r:id="rId49" w:history="1">
        <w:r w:rsidRPr="000F7E5F">
          <w:rPr>
            <w:rStyle w:val="Hyperlink"/>
            <w:lang w:val="en-GB" w:bidi="ar-EG"/>
          </w:rPr>
          <w:t>TD442</w:t>
        </w:r>
      </w:hyperlink>
      <w:r w:rsidRPr="000F7E5F">
        <w:rPr>
          <w:rFonts w:hint="cs"/>
          <w:rtl/>
          <w:lang w:bidi="ar-EG"/>
        </w:rPr>
        <w:t>)؛</w:t>
      </w:r>
      <w:r>
        <w:rPr>
          <w:rFonts w:hint="cs"/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 xml:space="preserve">ويتضمن </w:t>
      </w:r>
      <w:hyperlink r:id="rId50" w:history="1">
        <w:r w:rsidRPr="00965F6A">
          <w:rPr>
            <w:rStyle w:val="Hyperlink"/>
            <w:rFonts w:hint="cs"/>
            <w:rtl/>
            <w:lang w:bidi="ar-EG"/>
          </w:rPr>
          <w:t>التقرير رقم</w:t>
        </w:r>
        <w:r w:rsidR="00965F6A">
          <w:rPr>
            <w:rStyle w:val="Hyperlink"/>
            <w:rFonts w:hint="eastAsia"/>
            <w:rtl/>
            <w:lang w:bidi="ar-EG"/>
          </w:rPr>
          <w:t> </w:t>
        </w:r>
        <w:r w:rsidRPr="00965F6A">
          <w:rPr>
            <w:rStyle w:val="Hyperlink"/>
            <w:lang w:val="es-ES" w:bidi="ar-EG"/>
          </w:rPr>
          <w:t>7</w:t>
        </w:r>
        <w:r w:rsidRPr="00965F6A">
          <w:rPr>
            <w:rStyle w:val="Hyperlink"/>
            <w:rFonts w:hint="cs"/>
            <w:rtl/>
            <w:lang w:bidi="ar-EG"/>
          </w:rPr>
          <w:t xml:space="preserve"> الصادر عن الفريق</w:t>
        </w:r>
        <w:r w:rsidR="00965F6A">
          <w:rPr>
            <w:rStyle w:val="Hyperlink"/>
            <w:rFonts w:hint="eastAsia"/>
            <w:rtl/>
            <w:lang w:bidi="ar-EG"/>
          </w:rPr>
          <w:t> </w:t>
        </w:r>
        <w:r w:rsidRPr="00965F6A">
          <w:rPr>
            <w:rStyle w:val="Hyperlink"/>
            <w:rFonts w:hint="cs"/>
            <w:rtl/>
            <w:lang w:bidi="ar-EG"/>
          </w:rPr>
          <w:t>الاستشاري</w:t>
        </w:r>
      </w:hyperlink>
      <w:r w:rsidRPr="00A95D4D">
        <w:rPr>
          <w:rFonts w:hint="cs"/>
          <w:color w:val="0070C0"/>
          <w:rtl/>
          <w:lang w:bidi="ar-EG"/>
        </w:rPr>
        <w:t xml:space="preserve"> </w:t>
      </w:r>
      <w:r w:rsidRPr="00A95D4D">
        <w:rPr>
          <w:rFonts w:hint="cs"/>
          <w:rtl/>
          <w:lang w:bidi="ar-EG"/>
        </w:rPr>
        <w:t>النص المقرر إحالته إلى التشاور في</w:t>
      </w:r>
      <w:r w:rsidR="00965F6A">
        <w:rPr>
          <w:rFonts w:hint="eastAsia"/>
          <w:rtl/>
          <w:lang w:bidi="ar-EG"/>
        </w:rPr>
        <w:t> </w:t>
      </w:r>
      <w:r w:rsidRPr="00A95D4D">
        <w:rPr>
          <w:rFonts w:hint="cs"/>
          <w:rtl/>
          <w:lang w:bidi="ar-EG"/>
        </w:rPr>
        <w:t>إطار عمل</w:t>
      </w:r>
      <w:r>
        <w:rPr>
          <w:rFonts w:hint="cs"/>
          <w:rtl/>
          <w:lang w:bidi="ar-EG"/>
        </w:rPr>
        <w:t>ية الموافقة التقليدية.</w:t>
      </w:r>
    </w:p>
    <w:p w:rsidR="00337C2D" w:rsidRDefault="00337C2D" w:rsidP="00965F6A">
      <w:pPr>
        <w:rPr>
          <w:rtl/>
          <w:lang w:bidi="ar-EG"/>
        </w:rPr>
      </w:pPr>
      <w:r>
        <w:rPr>
          <w:lang w:bidi="ar-EG"/>
        </w:rPr>
        <w:t>8.1.17</w:t>
      </w:r>
      <w:r>
        <w:rPr>
          <w:rtl/>
          <w:lang w:bidi="ar-EG"/>
        </w:rPr>
        <w:tab/>
      </w:r>
      <w:r w:rsidR="00965292">
        <w:rPr>
          <w:rFonts w:eastAsiaTheme="minorEastAsia" w:hint="cs"/>
          <w:rtl/>
          <w:lang w:eastAsia="zh-CN" w:bidi="ar-EG"/>
        </w:rPr>
        <w:t>وأشار</w:t>
      </w:r>
      <w:r>
        <w:rPr>
          <w:rFonts w:eastAsiaTheme="minorEastAsia" w:hint="cs"/>
          <w:rtl/>
          <w:lang w:eastAsia="zh-CN" w:bidi="ar-EG"/>
        </w:rPr>
        <w:t xml:space="preserve"> الفريق الاستشاري </w:t>
      </w:r>
      <w:r w:rsidR="00965292">
        <w:rPr>
          <w:rFonts w:eastAsiaTheme="minorEastAsia" w:hint="cs"/>
          <w:rtl/>
          <w:lang w:eastAsia="zh-CN" w:bidi="ar-EG"/>
        </w:rPr>
        <w:t>على مدير</w:t>
      </w:r>
      <w:r>
        <w:rPr>
          <w:rFonts w:eastAsiaTheme="minorEastAsia" w:hint="cs"/>
          <w:rtl/>
          <w:lang w:eastAsia="zh-CN" w:bidi="ar-EG"/>
        </w:rPr>
        <w:t xml:space="preserve"> مكتب تقييس الاتصالات بتوجيه عناية الاجتماع المقبل </w:t>
      </w:r>
      <w:r>
        <w:rPr>
          <w:rFonts w:eastAsiaTheme="minorEastAsia" w:hint="cs"/>
          <w:rtl/>
          <w:lang w:eastAsia="zh-CN"/>
        </w:rPr>
        <w:t xml:space="preserve">للفريق المخصص </w:t>
      </w:r>
      <w:r w:rsidRPr="001C06D1">
        <w:rPr>
          <w:rFonts w:eastAsiaTheme="minorEastAsia"/>
          <w:rtl/>
          <w:lang w:eastAsia="zh-CN"/>
        </w:rPr>
        <w:t>المعني بحقوق الملكية الفكرية</w:t>
      </w:r>
      <w:r>
        <w:rPr>
          <w:rFonts w:eastAsiaTheme="minorEastAsia" w:hint="cs"/>
          <w:rtl/>
          <w:lang w:eastAsia="zh-CN"/>
        </w:rPr>
        <w:t xml:space="preserve"> التابع لمدير </w:t>
      </w:r>
      <w:r w:rsidR="00965292">
        <w:rPr>
          <w:rFonts w:eastAsiaTheme="minorEastAsia" w:hint="cs"/>
          <w:rtl/>
          <w:lang w:eastAsia="zh-CN"/>
        </w:rPr>
        <w:t>مكتب تقييس الاتصالات</w:t>
      </w:r>
      <w:r>
        <w:rPr>
          <w:rFonts w:eastAsiaTheme="minorEastAsia" w:hint="cs"/>
          <w:rtl/>
          <w:lang w:eastAsia="zh-CN" w:bidi="ar-EG"/>
        </w:rPr>
        <w:t>، المزمع عقده في</w:t>
      </w:r>
      <w:r w:rsidR="00965F6A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يناير</w:t>
      </w:r>
      <w:r w:rsidR="00965F6A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2019</w:t>
      </w:r>
      <w:r>
        <w:rPr>
          <w:rFonts w:eastAsiaTheme="minorEastAsia" w:hint="cs"/>
          <w:rtl/>
          <w:lang w:eastAsia="zh-CN" w:bidi="ar-EG"/>
        </w:rPr>
        <w:t>، إلى المسائل المتصلة بحقوق الملكية الفكرية، الواردة في</w:t>
      </w:r>
      <w:r w:rsidR="00965F6A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القائمة المتجددة </w:t>
      </w:r>
      <w:r w:rsidR="00965292">
        <w:rPr>
          <w:rFonts w:eastAsiaTheme="minorEastAsia" w:hint="cs"/>
          <w:rtl/>
          <w:lang w:eastAsia="zh-CN" w:bidi="ar-EG"/>
        </w:rPr>
        <w:t>لفريق المقر</w:t>
      </w:r>
      <w:r w:rsidR="00E0181F">
        <w:rPr>
          <w:rFonts w:eastAsiaTheme="minorEastAsia" w:hint="cs"/>
          <w:rtl/>
          <w:lang w:eastAsia="zh-CN" w:bidi="ar-EG"/>
        </w:rPr>
        <w:t>ِّ</w:t>
      </w:r>
      <w:r w:rsidR="00965292">
        <w:rPr>
          <w:rFonts w:eastAsiaTheme="minorEastAsia" w:hint="cs"/>
          <w:rtl/>
          <w:lang w:eastAsia="zh-CN" w:bidi="ar-EG"/>
        </w:rPr>
        <w:t>ر المعني بتعزيز التعاون</w:t>
      </w:r>
      <w:r>
        <w:rPr>
          <w:rFonts w:eastAsiaTheme="minorEastAsia" w:hint="cs"/>
          <w:rtl/>
          <w:lang w:val="es-ES" w:eastAsia="zh-CN" w:bidi="ar-EG"/>
        </w:rPr>
        <w:t xml:space="preserve"> بما</w:t>
      </w:r>
      <w:r w:rsidR="00965F6A">
        <w:rPr>
          <w:rFonts w:eastAsiaTheme="minorEastAsia" w:hint="eastAsia"/>
          <w:rtl/>
          <w:lang w:val="es-ES" w:eastAsia="zh-CN" w:bidi="ar-EG"/>
        </w:rPr>
        <w:t> </w:t>
      </w:r>
      <w:r>
        <w:rPr>
          <w:rFonts w:eastAsiaTheme="minorEastAsia" w:hint="cs"/>
          <w:rtl/>
          <w:lang w:val="es-ES" w:eastAsia="zh-CN" w:bidi="ar-EG"/>
        </w:rPr>
        <w:t>في</w:t>
      </w:r>
      <w:r w:rsidR="00965F6A">
        <w:rPr>
          <w:rFonts w:eastAsiaTheme="minorEastAsia" w:hint="eastAsia"/>
          <w:rtl/>
          <w:lang w:val="es-ES" w:eastAsia="zh-CN" w:bidi="ar-EG"/>
        </w:rPr>
        <w:t> </w:t>
      </w:r>
      <w:r>
        <w:rPr>
          <w:rFonts w:eastAsiaTheme="minorEastAsia" w:hint="cs"/>
          <w:rtl/>
          <w:lang w:val="es-ES" w:eastAsia="zh-CN" w:bidi="ar-EG"/>
        </w:rPr>
        <w:t>ذلك تلك الواردة في</w:t>
      </w:r>
      <w:r w:rsidR="00965F6A">
        <w:rPr>
          <w:rFonts w:eastAsiaTheme="minorEastAsia" w:hint="eastAsia"/>
          <w:rtl/>
          <w:lang w:val="es-ES" w:eastAsia="zh-CN" w:bidi="ar-EG"/>
        </w:rPr>
        <w:t> </w:t>
      </w:r>
      <w:r>
        <w:rPr>
          <w:rFonts w:eastAsiaTheme="minorEastAsia" w:hint="cs"/>
          <w:rtl/>
          <w:lang w:val="es-ES" w:eastAsia="zh-CN" w:bidi="ar-EG"/>
        </w:rPr>
        <w:t>الملحق</w:t>
      </w:r>
      <w:r w:rsidR="00965F6A">
        <w:rPr>
          <w:rFonts w:eastAsiaTheme="minorEastAsia" w:hint="eastAsia"/>
          <w:rtl/>
          <w:lang w:val="es-ES" w:eastAsia="zh-CN" w:bidi="ar-EG"/>
        </w:rPr>
        <w:t> </w:t>
      </w:r>
      <w:r>
        <w:rPr>
          <w:rFonts w:eastAsiaTheme="minorEastAsia"/>
          <w:lang w:val="es-ES" w:eastAsia="zh-CN" w:bidi="ar-EG"/>
        </w:rPr>
        <w:t>E</w:t>
      </w:r>
      <w:r>
        <w:rPr>
          <w:rFonts w:eastAsiaTheme="minorEastAsia" w:hint="cs"/>
          <w:rtl/>
          <w:lang w:eastAsia="zh-CN" w:bidi="ar-EG"/>
        </w:rPr>
        <w:t>، والتماس المشورة المناسبة بشأنها من</w:t>
      </w:r>
      <w:r w:rsidR="00965292">
        <w:rPr>
          <w:rFonts w:eastAsiaTheme="minorEastAsia" w:hint="cs"/>
          <w:rtl/>
          <w:lang w:eastAsia="zh-CN" w:bidi="ar-EG"/>
        </w:rPr>
        <w:t xml:space="preserve"> ذلك</w:t>
      </w:r>
      <w:r>
        <w:rPr>
          <w:rFonts w:eastAsiaTheme="minorEastAsia" w:hint="cs"/>
          <w:rtl/>
          <w:lang w:eastAsia="zh-CN" w:bidi="ar-EG"/>
        </w:rPr>
        <w:t xml:space="preserve"> الاجتماع.</w:t>
      </w:r>
    </w:p>
    <w:p w:rsidR="00337C2D" w:rsidRDefault="00337C2D" w:rsidP="006636C0">
      <w:pPr>
        <w:rPr>
          <w:rtl/>
          <w:lang w:eastAsia="zh-CN" w:bidi="ar-EG"/>
        </w:rPr>
      </w:pPr>
      <w:r>
        <w:rPr>
          <w:lang w:bidi="ar-EG"/>
        </w:rPr>
        <w:t>9.1.17</w:t>
      </w:r>
      <w:r>
        <w:rPr>
          <w:rtl/>
          <w:lang w:bidi="ar-EG"/>
        </w:rPr>
        <w:tab/>
      </w:r>
      <w:r w:rsidRPr="000F7E5F">
        <w:rPr>
          <w:rtl/>
          <w:lang w:eastAsia="zh-CN" w:bidi="ar-EG"/>
        </w:rPr>
        <w:t>وسيعلن مدير مكتب تقييس الاتصالات صراحةً نية تطبيق إجراء الموافقة التقليدية وفقاً للقسم</w:t>
      </w:r>
      <w:r w:rsidR="001F3CF3">
        <w:rPr>
          <w:rFonts w:hint="eastAsia"/>
          <w:rtl/>
          <w:lang w:eastAsia="zh-CN" w:bidi="ar-EG"/>
        </w:rPr>
        <w:t> </w:t>
      </w:r>
      <w:r>
        <w:rPr>
          <w:lang w:val="es-ES" w:eastAsia="zh-CN" w:bidi="ar-EG"/>
        </w:rPr>
        <w:t>1.3.9</w:t>
      </w:r>
      <w:r>
        <w:rPr>
          <w:rFonts w:hint="cs"/>
          <w:rtl/>
          <w:lang w:eastAsia="zh-CN" w:bidi="ar-EG"/>
        </w:rPr>
        <w:t xml:space="preserve"> </w:t>
      </w:r>
      <w:r w:rsidRPr="000F7E5F">
        <w:rPr>
          <w:rtl/>
          <w:lang w:eastAsia="zh-CN" w:bidi="ar-EG"/>
        </w:rPr>
        <w:t>من القرار</w:t>
      </w:r>
      <w:r w:rsidR="001F3CF3">
        <w:rPr>
          <w:rFonts w:hint="eastAsia"/>
          <w:rtl/>
          <w:lang w:eastAsia="zh-CN" w:bidi="ar-EG"/>
        </w:rPr>
        <w:t> </w:t>
      </w:r>
      <w:r>
        <w:rPr>
          <w:lang w:val="es-ES" w:eastAsia="zh-CN" w:bidi="ar-EG"/>
        </w:rPr>
        <w:t>1</w:t>
      </w:r>
      <w:r>
        <w:rPr>
          <w:rFonts w:hint="cs"/>
          <w:rtl/>
          <w:lang w:eastAsia="zh-CN" w:bidi="ar-EG"/>
        </w:rPr>
        <w:t xml:space="preserve"> </w:t>
      </w:r>
      <w:r w:rsidRPr="00D47EEC">
        <w:rPr>
          <w:rFonts w:hint="cs"/>
          <w:rtl/>
          <w:lang w:eastAsia="zh-CN" w:bidi="ar-EG"/>
        </w:rPr>
        <w:t>(المراجَع في الحمامات،</w:t>
      </w:r>
      <w:r w:rsidR="001F3CF3">
        <w:rPr>
          <w:rFonts w:hint="eastAsia"/>
          <w:rtl/>
          <w:lang w:eastAsia="zh-CN" w:bidi="ar-EG"/>
        </w:rPr>
        <w:t> </w:t>
      </w:r>
      <w:r w:rsidRPr="00D47EEC">
        <w:rPr>
          <w:lang w:val="es-ES" w:eastAsia="zh-CN" w:bidi="ar-EG"/>
        </w:rPr>
        <w:t>2016</w:t>
      </w:r>
      <w:r w:rsidRPr="00D47EEC">
        <w:rPr>
          <w:rFonts w:hint="cs"/>
          <w:rtl/>
          <w:lang w:eastAsia="zh-CN" w:bidi="ar-EG"/>
        </w:rPr>
        <w:t>)</w:t>
      </w:r>
      <w:r>
        <w:rPr>
          <w:rFonts w:hint="cs"/>
          <w:rtl/>
          <w:lang w:eastAsia="zh-CN" w:bidi="ar-EG"/>
        </w:rPr>
        <w:t xml:space="preserve"> </w:t>
      </w:r>
      <w:r w:rsidR="00965292">
        <w:rPr>
          <w:rtl/>
          <w:lang w:eastAsia="zh-CN" w:bidi="ar-EG"/>
        </w:rPr>
        <w:t xml:space="preserve">على </w:t>
      </w:r>
      <w:r w:rsidR="00965292">
        <w:rPr>
          <w:rFonts w:hint="cs"/>
          <w:rtl/>
          <w:lang w:eastAsia="zh-CN" w:bidi="ar-EG"/>
        </w:rPr>
        <w:t>الن</w:t>
      </w:r>
      <w:r w:rsidRPr="000F7E5F">
        <w:rPr>
          <w:rtl/>
          <w:lang w:eastAsia="zh-CN" w:bidi="ar-EG"/>
        </w:rPr>
        <w:t xml:space="preserve">صوص </w:t>
      </w:r>
      <w:r w:rsidR="00965292">
        <w:rPr>
          <w:rFonts w:hint="cs"/>
          <w:rtl/>
          <w:lang w:eastAsia="zh-CN" w:bidi="ar-EG"/>
        </w:rPr>
        <w:t>المحددة ل</w:t>
      </w:r>
      <w:r w:rsidRPr="000F7E5F">
        <w:rPr>
          <w:rtl/>
          <w:lang w:eastAsia="zh-CN" w:bidi="ar-EG"/>
        </w:rPr>
        <w:t>لتوصيات المراجعة</w:t>
      </w:r>
      <w:r w:rsidR="001F3CF3">
        <w:rPr>
          <w:rFonts w:hint="cs"/>
          <w:rtl/>
          <w:lang w:eastAsia="zh-CN" w:bidi="ar-EG"/>
        </w:rPr>
        <w:t> </w:t>
      </w:r>
      <w:r w:rsidRPr="002B789E">
        <w:rPr>
          <w:lang w:val="es-ES" w:eastAsia="zh-CN" w:bidi="ar"/>
        </w:rPr>
        <w:t>ITU</w:t>
      </w:r>
      <w:r w:rsidR="001F3CF3">
        <w:rPr>
          <w:lang w:eastAsia="zh-CN" w:bidi="ar"/>
        </w:rPr>
        <w:noBreakHyphen/>
      </w:r>
      <w:r w:rsidRPr="002B789E">
        <w:rPr>
          <w:lang w:eastAsia="zh-CN" w:bidi="ar"/>
        </w:rPr>
        <w:t>T</w:t>
      </w:r>
      <w:r w:rsidR="001F3CF3">
        <w:rPr>
          <w:lang w:eastAsia="zh-CN" w:bidi="ar"/>
        </w:rPr>
        <w:t> </w:t>
      </w:r>
      <w:r w:rsidRPr="002B789E">
        <w:rPr>
          <w:lang w:eastAsia="zh-CN" w:bidi="ar"/>
        </w:rPr>
        <w:t>A.1</w:t>
      </w:r>
      <w:r w:rsidR="00965292">
        <w:rPr>
          <w:rFonts w:hint="cs"/>
          <w:rtl/>
          <w:lang w:eastAsia="zh-CN"/>
        </w:rPr>
        <w:t xml:space="preserve"> و</w:t>
      </w:r>
      <w:r w:rsidRPr="002B789E">
        <w:rPr>
          <w:lang w:val="es-ES" w:eastAsia="zh-CN" w:bidi="ar"/>
        </w:rPr>
        <w:t xml:space="preserve"> ITU</w:t>
      </w:r>
      <w:r w:rsidR="001F3CF3">
        <w:rPr>
          <w:lang w:eastAsia="zh-CN" w:bidi="ar"/>
        </w:rPr>
        <w:noBreakHyphen/>
      </w:r>
      <w:r w:rsidRPr="002B789E">
        <w:rPr>
          <w:lang w:eastAsia="zh-CN" w:bidi="ar"/>
        </w:rPr>
        <w:t>T</w:t>
      </w:r>
      <w:r w:rsidR="001F3CF3">
        <w:rPr>
          <w:lang w:eastAsia="zh-CN" w:bidi="ar"/>
        </w:rPr>
        <w:t> </w:t>
      </w:r>
      <w:r w:rsidRPr="002B789E">
        <w:rPr>
          <w:lang w:eastAsia="zh-CN" w:bidi="ar"/>
        </w:rPr>
        <w:t>A.5</w:t>
      </w:r>
      <w:r w:rsidRPr="002B789E">
        <w:rPr>
          <w:rFonts w:hint="cs"/>
          <w:rtl/>
          <w:lang w:eastAsia="zh-CN"/>
        </w:rPr>
        <w:t>و</w:t>
      </w:r>
      <w:r w:rsidRPr="002B789E">
        <w:rPr>
          <w:lang w:val="es-ES" w:eastAsia="zh-CN" w:bidi="ar"/>
        </w:rPr>
        <w:t>ITU</w:t>
      </w:r>
      <w:r w:rsidR="001F3CF3">
        <w:rPr>
          <w:lang w:eastAsia="zh-CN" w:bidi="ar"/>
        </w:rPr>
        <w:noBreakHyphen/>
      </w:r>
      <w:r w:rsidRPr="002B789E">
        <w:rPr>
          <w:lang w:eastAsia="zh-CN" w:bidi="ar"/>
        </w:rPr>
        <w:t>T</w:t>
      </w:r>
      <w:r w:rsidR="001F3CF3">
        <w:rPr>
          <w:lang w:eastAsia="zh-CN" w:bidi="ar"/>
        </w:rPr>
        <w:t> </w:t>
      </w:r>
      <w:r w:rsidRPr="002B789E">
        <w:rPr>
          <w:lang w:eastAsia="zh-CN" w:bidi="ar"/>
        </w:rPr>
        <w:t>A.13</w:t>
      </w:r>
      <w:r w:rsidRPr="002B789E">
        <w:rPr>
          <w:rFonts w:hint="cs"/>
          <w:rtl/>
          <w:lang w:eastAsia="zh-CN"/>
        </w:rPr>
        <w:t xml:space="preserve"> و</w:t>
      </w:r>
      <w:r w:rsidRPr="002B789E">
        <w:rPr>
          <w:lang w:val="es-ES" w:eastAsia="zh-CN" w:bidi="ar"/>
        </w:rPr>
        <w:t>ITU</w:t>
      </w:r>
      <w:r w:rsidR="001F3CF3">
        <w:rPr>
          <w:lang w:eastAsia="zh-CN" w:bidi="ar"/>
        </w:rPr>
        <w:noBreakHyphen/>
      </w:r>
      <w:r w:rsidRPr="002B789E">
        <w:rPr>
          <w:lang w:eastAsia="zh-CN" w:bidi="ar"/>
        </w:rPr>
        <w:t>T</w:t>
      </w:r>
      <w:r w:rsidR="001F3CF3">
        <w:rPr>
          <w:lang w:eastAsia="zh-CN" w:bidi="ar"/>
        </w:rPr>
        <w:t> </w:t>
      </w:r>
      <w:r w:rsidRPr="002B789E">
        <w:rPr>
          <w:lang w:eastAsia="zh-CN" w:bidi="ar"/>
        </w:rPr>
        <w:t>A.2</w:t>
      </w:r>
      <w:r>
        <w:rPr>
          <w:lang w:eastAsia="zh-CN" w:bidi="ar"/>
        </w:rPr>
        <w:t>5</w:t>
      </w:r>
      <w:r w:rsidRPr="002B789E">
        <w:rPr>
          <w:rFonts w:hint="cs"/>
          <w:rtl/>
          <w:lang w:eastAsia="zh-CN" w:bidi="ar"/>
        </w:rPr>
        <w:t>.</w:t>
      </w:r>
      <w:r>
        <w:rPr>
          <w:rFonts w:hint="cs"/>
          <w:rtl/>
          <w:lang w:eastAsia="zh-CN" w:bidi="ar-EG"/>
        </w:rPr>
        <w:t xml:space="preserve"> </w:t>
      </w:r>
      <w:r w:rsidR="00965292">
        <w:rPr>
          <w:rFonts w:hint="cs"/>
          <w:rtl/>
          <w:lang w:eastAsia="zh-CN" w:bidi="ar-EG"/>
        </w:rPr>
        <w:t>ويمكن</w:t>
      </w:r>
      <w:r w:rsidRPr="000F7E5F">
        <w:rPr>
          <w:rtl/>
          <w:lang w:eastAsia="zh-CN" w:bidi="ar-EG"/>
        </w:rPr>
        <w:t xml:space="preserve"> الاط</w:t>
      </w:r>
      <w:r>
        <w:rPr>
          <w:rtl/>
          <w:lang w:eastAsia="zh-CN" w:bidi="ar-EG"/>
        </w:rPr>
        <w:t xml:space="preserve">لاع على </w:t>
      </w:r>
      <w:r w:rsidR="00965292">
        <w:rPr>
          <w:rFonts w:hint="cs"/>
          <w:rtl/>
          <w:lang w:eastAsia="zh-CN" w:bidi="ar-EG"/>
        </w:rPr>
        <w:t>ال</w:t>
      </w:r>
      <w:r>
        <w:rPr>
          <w:rtl/>
          <w:lang w:eastAsia="zh-CN" w:bidi="ar-EG"/>
        </w:rPr>
        <w:t xml:space="preserve">معلومات </w:t>
      </w:r>
      <w:r w:rsidR="006636C0">
        <w:rPr>
          <w:rFonts w:hint="cs"/>
          <w:rtl/>
          <w:lang w:eastAsia="zh-CN" w:bidi="ar-EG"/>
        </w:rPr>
        <w:t>بشأ</w:t>
      </w:r>
      <w:r w:rsidR="00965292">
        <w:rPr>
          <w:rFonts w:hint="cs"/>
          <w:rtl/>
          <w:lang w:eastAsia="zh-CN" w:bidi="ar-EG"/>
        </w:rPr>
        <w:t>ن</w:t>
      </w:r>
      <w:r>
        <w:rPr>
          <w:rtl/>
          <w:lang w:eastAsia="zh-CN" w:bidi="ar-EG"/>
        </w:rPr>
        <w:t xml:space="preserve"> مشاورة الدول</w:t>
      </w:r>
      <w:r w:rsidRPr="000F7E5F">
        <w:rPr>
          <w:rtl/>
          <w:lang w:eastAsia="zh-CN" w:bidi="ar-EG"/>
        </w:rPr>
        <w:t xml:space="preserve"> الأعضاء في</w:t>
      </w:r>
      <w:r w:rsidR="006636C0">
        <w:rPr>
          <w:rFonts w:hint="cs"/>
          <w:rtl/>
          <w:lang w:eastAsia="zh-CN" w:bidi="ar-EG"/>
        </w:rPr>
        <w:t> </w:t>
      </w:r>
      <w:r w:rsidRPr="000F7E5F">
        <w:rPr>
          <w:rtl/>
          <w:lang w:eastAsia="zh-CN" w:bidi="ar-EG"/>
        </w:rPr>
        <w:t>الرسالة المعممة</w:t>
      </w:r>
      <w:r w:rsidR="006636C0">
        <w:rPr>
          <w:rFonts w:hint="eastAsia"/>
          <w:rtl/>
          <w:lang w:eastAsia="zh-CN" w:bidi="ar-EG"/>
        </w:rPr>
        <w:t> </w:t>
      </w:r>
      <w:r>
        <w:rPr>
          <w:lang w:val="es-ES" w:eastAsia="zh-CN" w:bidi="ar-EG"/>
        </w:rPr>
        <w:t>138</w:t>
      </w:r>
      <w:r>
        <w:rPr>
          <w:rFonts w:hint="cs"/>
          <w:rtl/>
          <w:lang w:val="es-ES" w:eastAsia="zh-CN" w:bidi="ar-EG"/>
        </w:rPr>
        <w:t xml:space="preserve"> </w:t>
      </w:r>
      <w:r w:rsidRPr="000F7E5F">
        <w:rPr>
          <w:rtl/>
          <w:lang w:eastAsia="zh-CN" w:bidi="ar-EG"/>
        </w:rPr>
        <w:t xml:space="preserve">الصادرة </w:t>
      </w:r>
      <w:r w:rsidR="00965292">
        <w:rPr>
          <w:rFonts w:hint="cs"/>
          <w:rtl/>
          <w:lang w:eastAsia="zh-CN" w:bidi="ar-EG"/>
        </w:rPr>
        <w:t xml:space="preserve">عن مكتب تقييس الاتصالات </w:t>
      </w:r>
      <w:r w:rsidRPr="000F7E5F">
        <w:rPr>
          <w:rtl/>
          <w:lang w:eastAsia="zh-CN" w:bidi="ar-EG"/>
        </w:rPr>
        <w:t>في</w:t>
      </w:r>
      <w:r w:rsidR="006636C0">
        <w:rPr>
          <w:rFonts w:hint="eastAsia"/>
          <w:rtl/>
          <w:lang w:eastAsia="zh-CN" w:bidi="ar-EG"/>
        </w:rPr>
        <w:t> </w:t>
      </w:r>
      <w:r>
        <w:rPr>
          <w:lang w:val="es-ES" w:eastAsia="zh-CN" w:bidi="ar-EG"/>
        </w:rPr>
        <w:t>20</w:t>
      </w:r>
      <w:r w:rsidR="006636C0">
        <w:rPr>
          <w:rFonts w:hint="eastAsia"/>
          <w:rtl/>
          <w:lang w:eastAsia="zh-CN" w:bidi="ar-EG"/>
        </w:rPr>
        <w:t> </w:t>
      </w:r>
      <w:r w:rsidRPr="000F7E5F">
        <w:rPr>
          <w:rtl/>
          <w:lang w:eastAsia="zh-CN" w:bidi="ar-EG"/>
        </w:rPr>
        <w:t>ديسمبر</w:t>
      </w:r>
      <w:r w:rsidR="006636C0">
        <w:rPr>
          <w:rFonts w:hint="eastAsia"/>
          <w:rtl/>
          <w:lang w:eastAsia="zh-CN" w:bidi="ar-EG"/>
        </w:rPr>
        <w:t> </w:t>
      </w:r>
      <w:r>
        <w:rPr>
          <w:lang w:eastAsia="zh-CN" w:bidi="ar-EG"/>
        </w:rPr>
        <w:t>2018</w:t>
      </w:r>
      <w:r>
        <w:rPr>
          <w:rFonts w:hint="cs"/>
          <w:rtl/>
          <w:lang w:eastAsia="zh-CN" w:bidi="ar-EG"/>
        </w:rPr>
        <w:t>.</w:t>
      </w:r>
    </w:p>
    <w:p w:rsidR="00337C2D" w:rsidRDefault="00337C2D" w:rsidP="00337C2D">
      <w:pPr>
        <w:pStyle w:val="Heading2"/>
        <w:rPr>
          <w:rFonts w:ascii="Times New Roman" w:hAnsi="Times New Roman"/>
          <w:spacing w:val="-6"/>
          <w:rtl/>
        </w:rPr>
      </w:pPr>
      <w:bookmarkStart w:id="52" w:name="_Toc536023847"/>
      <w:r>
        <w:t>2.17</w:t>
      </w:r>
      <w:r>
        <w:rPr>
          <w:rtl/>
        </w:rPr>
        <w:tab/>
      </w:r>
      <w:r w:rsidRPr="005703BB">
        <w:rPr>
          <w:rFonts w:ascii="Times New Roman" w:hAnsi="Times New Roman"/>
          <w:spacing w:val="-6"/>
          <w:rtl/>
        </w:rPr>
        <w:t>فريق ال</w:t>
      </w:r>
      <w:r>
        <w:rPr>
          <w:rFonts w:ascii="Times New Roman" w:hAnsi="Times New Roman"/>
          <w:spacing w:val="-6"/>
          <w:rtl/>
        </w:rPr>
        <w:t>مقرِّر</w:t>
      </w:r>
      <w:r w:rsidRPr="005703BB">
        <w:rPr>
          <w:rFonts w:ascii="Times New Roman" w:hAnsi="Times New Roman"/>
          <w:spacing w:val="-6"/>
          <w:rtl/>
        </w:rPr>
        <w:t xml:space="preserve"> التابع للفريق الاستشاري لتقييس الاتصالات والمعني باستراتيجية التقييس </w:t>
      </w:r>
      <w:r w:rsidRPr="005703BB">
        <w:rPr>
          <w:rFonts w:ascii="Times New Roman" w:hAnsi="Times New Roman"/>
          <w:spacing w:val="-6"/>
        </w:rPr>
        <w:t>(RG</w:t>
      </w:r>
      <w:r w:rsidRPr="005703BB">
        <w:rPr>
          <w:rFonts w:ascii="Times New Roman" w:hAnsi="Times New Roman"/>
          <w:spacing w:val="-6"/>
        </w:rPr>
        <w:noBreakHyphen/>
      </w:r>
      <w:proofErr w:type="spellStart"/>
      <w:r w:rsidRPr="005703BB">
        <w:rPr>
          <w:rFonts w:ascii="Times New Roman" w:hAnsi="Times New Roman"/>
          <w:spacing w:val="-6"/>
          <w:lang w:eastAsia="zh-CN"/>
        </w:rPr>
        <w:t>StdsStrat</w:t>
      </w:r>
      <w:proofErr w:type="spellEnd"/>
      <w:r w:rsidRPr="005703BB">
        <w:rPr>
          <w:rFonts w:ascii="Times New Roman" w:hAnsi="Times New Roman"/>
          <w:spacing w:val="-6"/>
        </w:rPr>
        <w:t>)</w:t>
      </w:r>
      <w:bookmarkEnd w:id="52"/>
    </w:p>
    <w:p w:rsidR="00337C2D" w:rsidRDefault="00337C2D" w:rsidP="006636C0">
      <w:pPr>
        <w:rPr>
          <w:rFonts w:eastAsiaTheme="minorEastAsia"/>
          <w:rtl/>
          <w:lang w:eastAsia="zh-CN" w:bidi="ar"/>
        </w:rPr>
      </w:pPr>
      <w:r>
        <w:rPr>
          <w:lang w:bidi="ar-EG"/>
        </w:rPr>
        <w:t>1.2.17</w:t>
      </w:r>
      <w:r>
        <w:rPr>
          <w:rtl/>
          <w:lang w:bidi="ar-EG"/>
        </w:rPr>
        <w:tab/>
      </w:r>
      <w:r w:rsidRPr="005703BB">
        <w:rPr>
          <w:rFonts w:eastAsiaTheme="minorEastAsia"/>
          <w:rtl/>
          <w:lang w:eastAsia="zh-CN"/>
        </w:rPr>
        <w:t xml:space="preserve">قدم </w:t>
      </w:r>
      <w:r>
        <w:rPr>
          <w:rFonts w:eastAsiaTheme="minorEastAsia"/>
          <w:rtl/>
          <w:lang w:eastAsia="zh-CN"/>
        </w:rPr>
        <w:t>مقرِّر</w:t>
      </w:r>
      <w:r w:rsidRPr="005703BB">
        <w:rPr>
          <w:rFonts w:eastAsiaTheme="minorEastAsia"/>
          <w:rtl/>
          <w:lang w:eastAsia="zh-CN"/>
        </w:rPr>
        <w:t xml:space="preserve"> فريق ال</w:t>
      </w:r>
      <w:r>
        <w:rPr>
          <w:rFonts w:eastAsiaTheme="minorEastAsia"/>
          <w:rtl/>
          <w:lang w:eastAsia="zh-CN"/>
        </w:rPr>
        <w:t>مقرِّر</w:t>
      </w:r>
      <w:r w:rsidRPr="005703BB">
        <w:rPr>
          <w:rFonts w:eastAsiaTheme="minorEastAsia"/>
          <w:rtl/>
          <w:lang w:eastAsia="zh-CN"/>
        </w:rPr>
        <w:t xml:space="preserve"> التابع للفريق الاستشاري لتقييس الاتصالات والمعني باستراتيجية التقييس</w:t>
      </w:r>
      <w:r w:rsidRPr="005703BB">
        <w:rPr>
          <w:rFonts w:eastAsiaTheme="minorEastAsia" w:hint="cs"/>
          <w:rtl/>
          <w:lang w:eastAsia="zh-CN" w:bidi="ar"/>
        </w:rPr>
        <w:t> </w:t>
      </w:r>
      <w:r w:rsidRPr="005703BB">
        <w:rPr>
          <w:rFonts w:eastAsiaTheme="minorEastAsia"/>
          <w:lang w:eastAsia="zh-CN" w:bidi="ar"/>
        </w:rPr>
        <w:t>(RG</w:t>
      </w:r>
      <w:r w:rsidRPr="005703BB">
        <w:rPr>
          <w:rFonts w:eastAsiaTheme="minorEastAsia"/>
          <w:lang w:eastAsia="zh-CN" w:bidi="ar"/>
        </w:rPr>
        <w:noBreakHyphen/>
      </w:r>
      <w:proofErr w:type="spellStart"/>
      <w:r w:rsidRPr="005703BB">
        <w:rPr>
          <w:rFonts w:eastAsiaTheme="minorEastAsia"/>
          <w:lang w:eastAsia="zh-CN" w:bidi="ar"/>
        </w:rPr>
        <w:t>StdsStrat</w:t>
      </w:r>
      <w:proofErr w:type="spellEnd"/>
      <w:proofErr w:type="gramStart"/>
      <w:r w:rsidRPr="005703BB">
        <w:rPr>
          <w:rFonts w:eastAsiaTheme="minorEastAsia"/>
          <w:lang w:eastAsia="zh-CN" w:bidi="ar"/>
        </w:rPr>
        <w:t>)</w:t>
      </w:r>
      <w:r w:rsidRPr="005703BB">
        <w:rPr>
          <w:rFonts w:eastAsiaTheme="minorEastAsia"/>
          <w:rtl/>
          <w:lang w:eastAsia="zh-CN"/>
        </w:rPr>
        <w:t>،</w:t>
      </w:r>
      <w:proofErr w:type="gramEnd"/>
      <w:r w:rsidRPr="005703BB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 w:bidi="ar-EG"/>
        </w:rPr>
        <w:t xml:space="preserve">السيد </w:t>
      </w:r>
      <w:r w:rsidRPr="004B197B">
        <w:rPr>
          <w:rFonts w:eastAsiaTheme="minorEastAsia"/>
          <w:rtl/>
          <w:lang w:eastAsia="zh-CN"/>
        </w:rPr>
        <w:t>ستيفن</w:t>
      </w:r>
      <w:r w:rsidR="006636C0">
        <w:rPr>
          <w:rFonts w:eastAsiaTheme="minorEastAsia" w:hint="cs"/>
          <w:rtl/>
          <w:lang w:eastAsia="zh-CN"/>
        </w:rPr>
        <w:t> </w:t>
      </w:r>
      <w:r w:rsidRPr="004B197B">
        <w:rPr>
          <w:rFonts w:eastAsiaTheme="minorEastAsia"/>
          <w:rtl/>
          <w:lang w:eastAsia="zh-CN"/>
        </w:rPr>
        <w:t xml:space="preserve">هايز </w:t>
      </w:r>
      <w:r>
        <w:rPr>
          <w:rFonts w:eastAsiaTheme="minorEastAsia" w:hint="cs"/>
          <w:rtl/>
          <w:lang w:eastAsia="zh-CN" w:bidi="ar-EG"/>
        </w:rPr>
        <w:t>(</w:t>
      </w:r>
      <w:r w:rsidRPr="00E44F10">
        <w:rPr>
          <w:rFonts w:eastAsiaTheme="minorEastAsia" w:hint="cs"/>
          <w:rtl/>
          <w:lang w:eastAsia="zh-CN" w:bidi="ar-EG"/>
        </w:rPr>
        <w:t>من شركة</w:t>
      </w:r>
      <w:r w:rsidR="006636C0">
        <w:rPr>
          <w:rFonts w:eastAsiaTheme="minorEastAsia" w:hint="eastAsia"/>
          <w:rtl/>
          <w:lang w:eastAsia="zh-CN" w:bidi="ar-EG"/>
        </w:rPr>
        <w:t> </w:t>
      </w:r>
      <w:r w:rsidRPr="00E44F10">
        <w:rPr>
          <w:rFonts w:eastAsiaTheme="minorEastAsia"/>
          <w:lang w:eastAsia="zh-CN"/>
        </w:rPr>
        <w:t>Ericsson</w:t>
      </w:r>
      <w:r w:rsidR="006636C0">
        <w:rPr>
          <w:rFonts w:eastAsiaTheme="minorEastAsia"/>
          <w:lang w:eastAsia="zh-CN"/>
        </w:rPr>
        <w:t> </w:t>
      </w:r>
      <w:r w:rsidRPr="00E44F10">
        <w:rPr>
          <w:rFonts w:eastAsiaTheme="minorEastAsia"/>
          <w:lang w:eastAsia="zh-CN"/>
        </w:rPr>
        <w:t>Canada</w:t>
      </w:r>
      <w:r w:rsidRPr="00E44F10">
        <w:rPr>
          <w:rFonts w:eastAsiaTheme="minorEastAsia" w:hint="cs"/>
          <w:rtl/>
          <w:lang w:eastAsia="zh-CN" w:bidi="ar-EG"/>
        </w:rPr>
        <w:t>)،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5703BB">
        <w:rPr>
          <w:rFonts w:eastAsiaTheme="minorEastAsia"/>
          <w:rtl/>
          <w:lang w:eastAsia="zh-CN"/>
        </w:rPr>
        <w:t>نتائج</w:t>
      </w:r>
      <w:r>
        <w:rPr>
          <w:rFonts w:eastAsiaTheme="minorEastAsia" w:hint="cs"/>
          <w:rtl/>
          <w:lang w:eastAsia="zh-CN"/>
        </w:rPr>
        <w:t xml:space="preserve"> أعمال فريقه </w:t>
      </w:r>
      <w:r>
        <w:rPr>
          <w:rFonts w:eastAsiaTheme="minorEastAsia"/>
          <w:rtl/>
          <w:lang w:eastAsia="zh-CN"/>
        </w:rPr>
        <w:t xml:space="preserve">وتقرير </w:t>
      </w:r>
      <w:r w:rsidRPr="005703BB">
        <w:rPr>
          <w:rFonts w:eastAsiaTheme="minorEastAsia"/>
          <w:rtl/>
          <w:lang w:eastAsia="zh-CN"/>
        </w:rPr>
        <w:t>اجتماع</w:t>
      </w:r>
      <w:r>
        <w:rPr>
          <w:rFonts w:eastAsiaTheme="minorEastAsia" w:hint="cs"/>
          <w:rtl/>
          <w:lang w:eastAsia="zh-CN"/>
        </w:rPr>
        <w:t>ه</w:t>
      </w:r>
      <w:r w:rsidRPr="005703BB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في</w:t>
      </w:r>
      <w:r w:rsidR="006636C0">
        <w:rPr>
          <w:rFonts w:eastAsiaTheme="minorEastAsia" w:hint="eastAsia"/>
          <w:rtl/>
          <w:lang w:eastAsia="zh-CN"/>
        </w:rPr>
        <w:t> </w:t>
      </w:r>
      <w:r w:rsidRPr="005703BB">
        <w:rPr>
          <w:rFonts w:eastAsiaTheme="minorEastAsia"/>
          <w:rtl/>
          <w:lang w:eastAsia="zh-CN"/>
        </w:rPr>
        <w:t>الوثيقة</w:t>
      </w:r>
      <w:r w:rsidR="006636C0">
        <w:rPr>
          <w:rFonts w:eastAsiaTheme="minorEastAsia" w:hint="eastAsia"/>
          <w:rtl/>
          <w:lang w:eastAsia="zh-CN"/>
        </w:rPr>
        <w:t> </w:t>
      </w:r>
      <w:hyperlink r:id="rId51" w:history="1">
        <w:r w:rsidRPr="004B197B">
          <w:rPr>
            <w:rStyle w:val="Hyperlink"/>
            <w:rFonts w:asciiTheme="majorBidi" w:hAnsiTheme="majorBidi" w:cstheme="majorBidi"/>
            <w:bCs/>
            <w:lang w:val="en-GB"/>
          </w:rPr>
          <w:t>TD286</w:t>
        </w:r>
      </w:hyperlink>
      <w:r w:rsidRPr="005703BB">
        <w:rPr>
          <w:rFonts w:eastAsiaTheme="minorEastAsia"/>
          <w:rtl/>
          <w:lang w:eastAsia="zh-CN" w:bidi="ar"/>
        </w:rPr>
        <w:t>.</w:t>
      </w:r>
      <w:r>
        <w:rPr>
          <w:rFonts w:eastAsiaTheme="minorEastAsia" w:hint="cs"/>
          <w:rtl/>
          <w:lang w:eastAsia="zh-CN" w:bidi="ar"/>
        </w:rPr>
        <w:t xml:space="preserve"> </w:t>
      </w:r>
      <w:r>
        <w:rPr>
          <w:rFonts w:eastAsiaTheme="minorEastAsia" w:hint="cs"/>
          <w:spacing w:val="-4"/>
          <w:rtl/>
          <w:lang w:eastAsia="zh-CN"/>
        </w:rPr>
        <w:t>وأحاط</w:t>
      </w:r>
      <w:r w:rsidRPr="005703BB">
        <w:rPr>
          <w:rFonts w:eastAsiaTheme="minorEastAsia"/>
          <w:spacing w:val="-4"/>
          <w:rtl/>
          <w:lang w:eastAsia="zh-CN"/>
        </w:rPr>
        <w:t xml:space="preserve"> الفريق الاستشاري علماً بالتقرير</w:t>
      </w:r>
      <w:r>
        <w:rPr>
          <w:rFonts w:eastAsiaTheme="minorEastAsia" w:hint="cs"/>
          <w:spacing w:val="-4"/>
          <w:rtl/>
          <w:lang w:eastAsia="zh-CN"/>
        </w:rPr>
        <w:t>.</w:t>
      </w:r>
    </w:p>
    <w:p w:rsidR="00337C2D" w:rsidRDefault="00337C2D" w:rsidP="00E0181F">
      <w:pPr>
        <w:rPr>
          <w:rFonts w:eastAsiaTheme="minorEastAsia"/>
          <w:lang w:eastAsia="zh-CN" w:bidi="ar-EG"/>
        </w:rPr>
      </w:pPr>
      <w:r>
        <w:rPr>
          <w:rFonts w:eastAsiaTheme="minorEastAsia"/>
          <w:lang w:eastAsia="zh-CN" w:bidi="ar"/>
        </w:rPr>
        <w:t>2.2.17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ووافق الفريق الاستشاري على إرسال بيان اتصال صادر بشأن المواضيع الحاسمة الأهمية إلى جميع لجان الدراسات </w:t>
      </w:r>
      <w:r w:rsidR="00E0181F">
        <w:rPr>
          <w:rFonts w:eastAsiaTheme="minorEastAsia" w:hint="cs"/>
          <w:rtl/>
          <w:lang w:eastAsia="zh-CN" w:bidi="ar-EG"/>
        </w:rPr>
        <w:t>ل</w:t>
      </w:r>
      <w:r>
        <w:rPr>
          <w:rFonts w:eastAsiaTheme="minorEastAsia" w:hint="cs"/>
          <w:rtl/>
          <w:lang w:eastAsia="zh-CN" w:bidi="ar-EG"/>
        </w:rPr>
        <w:t>قطاع تقييس الاتصالات. انظر بيان الاتصال</w:t>
      </w:r>
      <w:r w:rsidR="006636C0">
        <w:rPr>
          <w:rFonts w:eastAsiaTheme="minorEastAsia" w:hint="eastAsia"/>
          <w:rtl/>
          <w:lang w:eastAsia="zh-CN" w:bidi="ar-EG"/>
        </w:rPr>
        <w:t> </w:t>
      </w:r>
      <w:hyperlink r:id="rId52" w:history="1">
        <w:r w:rsidRPr="00D64006">
          <w:rPr>
            <w:rStyle w:val="Hyperlink"/>
            <w:rFonts w:asciiTheme="majorBidi" w:hAnsiTheme="majorBidi" w:cstheme="majorBidi"/>
            <w:bCs/>
          </w:rPr>
          <w:t xml:space="preserve">TSAG </w:t>
        </w:r>
        <w:r w:rsidRPr="00D64006">
          <w:rPr>
            <w:rStyle w:val="Hyperlink"/>
          </w:rPr>
          <w:t>LS16</w:t>
        </w:r>
      </w:hyperlink>
      <w:r w:rsidRPr="00E0181F">
        <w:rPr>
          <w:rFonts w:hint="cs"/>
          <w:rtl/>
        </w:rPr>
        <w:t>.</w:t>
      </w:r>
    </w:p>
    <w:p w:rsidR="00337C2D" w:rsidRPr="006636C0" w:rsidRDefault="00337C2D" w:rsidP="006636C0">
      <w:pPr>
        <w:rPr>
          <w:rFonts w:eastAsiaTheme="minorEastAsia"/>
          <w:spacing w:val="-2"/>
          <w:rtl/>
          <w:lang w:eastAsia="zh-CN" w:bidi="ar-EG"/>
        </w:rPr>
      </w:pPr>
      <w:r w:rsidRPr="006636C0">
        <w:rPr>
          <w:rFonts w:eastAsiaTheme="minorEastAsia"/>
          <w:spacing w:val="-2"/>
          <w:lang w:eastAsia="zh-CN" w:bidi="ar-EG"/>
        </w:rPr>
        <w:t>3.2.17</w:t>
      </w:r>
      <w:r w:rsidRPr="006636C0">
        <w:rPr>
          <w:rFonts w:eastAsiaTheme="minorEastAsia"/>
          <w:spacing w:val="-2"/>
          <w:rtl/>
          <w:lang w:eastAsia="zh-CN" w:bidi="ar-EG"/>
        </w:rPr>
        <w:tab/>
      </w:r>
      <w:r w:rsidRPr="006636C0">
        <w:rPr>
          <w:rFonts w:eastAsiaTheme="minorEastAsia" w:hint="cs"/>
          <w:spacing w:val="-2"/>
          <w:rtl/>
          <w:lang w:eastAsia="zh-CN" w:bidi="ar-EG"/>
        </w:rPr>
        <w:t xml:space="preserve">وأذن </w:t>
      </w:r>
      <w:r w:rsidRPr="006636C0">
        <w:rPr>
          <w:rFonts w:eastAsiaTheme="minorEastAsia"/>
          <w:spacing w:val="-2"/>
          <w:rtl/>
          <w:lang w:eastAsia="zh-CN"/>
        </w:rPr>
        <w:t xml:space="preserve">الفريق الاستشاري </w:t>
      </w:r>
      <w:r w:rsidRPr="006636C0">
        <w:rPr>
          <w:rFonts w:eastAsiaTheme="minorEastAsia" w:hint="cs"/>
          <w:spacing w:val="-2"/>
          <w:rtl/>
          <w:lang w:eastAsia="zh-CN"/>
        </w:rPr>
        <w:t>ل</w:t>
      </w:r>
      <w:r w:rsidRPr="006636C0">
        <w:rPr>
          <w:rFonts w:eastAsiaTheme="minorEastAsia"/>
          <w:spacing w:val="-2"/>
          <w:rtl/>
          <w:lang w:eastAsia="zh-CN"/>
        </w:rPr>
        <w:t>فريق المقرِّر</w:t>
      </w:r>
      <w:r w:rsidRPr="006636C0">
        <w:rPr>
          <w:rFonts w:eastAsiaTheme="minorEastAsia" w:hint="cs"/>
          <w:spacing w:val="-2"/>
          <w:rtl/>
          <w:lang w:eastAsia="zh-CN" w:bidi="ar"/>
        </w:rPr>
        <w:t xml:space="preserve"> </w:t>
      </w:r>
      <w:r w:rsidRPr="006636C0">
        <w:rPr>
          <w:rFonts w:eastAsiaTheme="minorEastAsia"/>
          <w:spacing w:val="-2"/>
          <w:lang w:eastAsia="zh-CN" w:bidi="ar-EG"/>
        </w:rPr>
        <w:t>RG</w:t>
      </w:r>
      <w:r w:rsidRPr="006636C0">
        <w:rPr>
          <w:rFonts w:eastAsiaTheme="minorEastAsia"/>
          <w:spacing w:val="-2"/>
          <w:lang w:eastAsia="zh-CN" w:bidi="ar-EG"/>
        </w:rPr>
        <w:noBreakHyphen/>
      </w:r>
      <w:proofErr w:type="spellStart"/>
      <w:r w:rsidRPr="006636C0">
        <w:rPr>
          <w:rFonts w:eastAsiaTheme="minorEastAsia"/>
          <w:spacing w:val="-2"/>
          <w:lang w:eastAsia="zh-CN" w:bidi="ar-EG"/>
        </w:rPr>
        <w:t>StdsStrat</w:t>
      </w:r>
      <w:proofErr w:type="spellEnd"/>
      <w:r w:rsidRPr="006636C0">
        <w:rPr>
          <w:rFonts w:eastAsiaTheme="minorEastAsia" w:hint="cs"/>
          <w:spacing w:val="-2"/>
          <w:rtl/>
          <w:lang w:eastAsia="zh-CN"/>
        </w:rPr>
        <w:t xml:space="preserve"> بعقد ما</w:t>
      </w:r>
      <w:r w:rsidR="006636C0" w:rsidRPr="006636C0">
        <w:rPr>
          <w:rFonts w:eastAsiaTheme="minorEastAsia" w:hint="eastAsia"/>
          <w:spacing w:val="-2"/>
          <w:rtl/>
          <w:lang w:eastAsia="zh-CN"/>
        </w:rPr>
        <w:t> </w:t>
      </w:r>
      <w:r w:rsidRPr="006636C0">
        <w:rPr>
          <w:rFonts w:eastAsiaTheme="minorEastAsia" w:hint="cs"/>
          <w:spacing w:val="-2"/>
          <w:rtl/>
          <w:lang w:eastAsia="zh-CN"/>
        </w:rPr>
        <w:t xml:space="preserve">يصل إلى أربعة اجتماعات إلكترونية مرحلية </w:t>
      </w:r>
      <w:r w:rsidRPr="006636C0">
        <w:rPr>
          <w:rFonts w:eastAsiaTheme="minorEastAsia" w:hint="cs"/>
          <w:spacing w:val="-2"/>
          <w:rtl/>
          <w:lang w:eastAsia="zh-CN" w:bidi="ar"/>
        </w:rPr>
        <w:t>(</w:t>
      </w:r>
      <w:r w:rsidRPr="006636C0">
        <w:rPr>
          <w:rFonts w:eastAsiaTheme="minorEastAsia" w:hint="cs"/>
          <w:spacing w:val="-2"/>
          <w:rtl/>
          <w:lang w:eastAsia="zh-CN"/>
        </w:rPr>
        <w:t>انظر</w:t>
      </w:r>
      <w:r w:rsidR="006636C0" w:rsidRPr="006636C0">
        <w:rPr>
          <w:rFonts w:eastAsiaTheme="minorEastAsia" w:hint="eastAsia"/>
          <w:spacing w:val="-2"/>
          <w:rtl/>
          <w:lang w:eastAsia="zh-CN"/>
        </w:rPr>
        <w:t> </w:t>
      </w:r>
      <w:hyperlink w:anchor="Annex_A" w:history="1">
        <w:r w:rsidRPr="006636C0">
          <w:rPr>
            <w:rStyle w:val="Hyperlink"/>
            <w:rFonts w:eastAsiaTheme="minorEastAsia"/>
            <w:spacing w:val="-2"/>
            <w:rtl/>
            <w:lang w:eastAsia="zh-CN"/>
          </w:rPr>
          <w:t>الملحق</w:t>
        </w:r>
        <w:r w:rsidR="006636C0" w:rsidRPr="006636C0">
          <w:rPr>
            <w:rStyle w:val="Hyperlink"/>
            <w:rFonts w:eastAsiaTheme="minorEastAsia" w:hint="cs"/>
            <w:spacing w:val="-2"/>
            <w:rtl/>
            <w:lang w:eastAsia="zh-CN"/>
          </w:rPr>
          <w:t> </w:t>
        </w:r>
        <w:r w:rsidRPr="006636C0">
          <w:rPr>
            <w:rStyle w:val="Hyperlink"/>
            <w:rFonts w:eastAsiaTheme="minorEastAsia"/>
            <w:spacing w:val="-2"/>
            <w:lang w:eastAsia="zh-CN" w:bidi="ar-EG"/>
          </w:rPr>
          <w:t>A</w:t>
        </w:r>
      </w:hyperlink>
      <w:r w:rsidRPr="006636C0">
        <w:rPr>
          <w:rFonts w:eastAsiaTheme="minorEastAsia" w:hint="cs"/>
          <w:spacing w:val="-2"/>
          <w:rtl/>
          <w:lang w:eastAsia="zh-CN" w:bidi="ar"/>
        </w:rPr>
        <w:t xml:space="preserve">) </w:t>
      </w:r>
      <w:r w:rsidRPr="006636C0">
        <w:rPr>
          <w:rFonts w:eastAsiaTheme="minorEastAsia" w:hint="cs"/>
          <w:spacing w:val="-2"/>
          <w:rtl/>
          <w:lang w:eastAsia="zh-CN"/>
        </w:rPr>
        <w:t xml:space="preserve">على أساس </w:t>
      </w:r>
      <w:r w:rsidR="00965292" w:rsidRPr="006636C0">
        <w:rPr>
          <w:rFonts w:eastAsiaTheme="minorEastAsia" w:hint="cs"/>
          <w:spacing w:val="-2"/>
          <w:rtl/>
          <w:lang w:eastAsia="zh-CN"/>
        </w:rPr>
        <w:t>ما</w:t>
      </w:r>
      <w:r w:rsidR="006636C0" w:rsidRPr="006636C0">
        <w:rPr>
          <w:rFonts w:eastAsiaTheme="minorEastAsia" w:hint="eastAsia"/>
          <w:spacing w:val="-2"/>
          <w:rtl/>
          <w:lang w:eastAsia="zh-CN"/>
        </w:rPr>
        <w:t> </w:t>
      </w:r>
      <w:r w:rsidR="00965292" w:rsidRPr="006636C0">
        <w:rPr>
          <w:rFonts w:eastAsiaTheme="minorEastAsia" w:hint="cs"/>
          <w:spacing w:val="-2"/>
          <w:rtl/>
          <w:lang w:eastAsia="zh-CN"/>
        </w:rPr>
        <w:t>سيرد من</w:t>
      </w:r>
      <w:r w:rsidRPr="006636C0">
        <w:rPr>
          <w:rFonts w:eastAsiaTheme="minorEastAsia" w:hint="cs"/>
          <w:spacing w:val="-2"/>
          <w:rtl/>
          <w:lang w:eastAsia="zh-CN"/>
        </w:rPr>
        <w:t xml:space="preserve"> مساهمات</w:t>
      </w:r>
      <w:r w:rsidRPr="006636C0">
        <w:rPr>
          <w:rFonts w:eastAsiaTheme="minorEastAsia" w:hint="cs"/>
          <w:spacing w:val="-2"/>
          <w:rtl/>
          <w:lang w:eastAsia="zh-CN" w:bidi="ar"/>
        </w:rPr>
        <w:t xml:space="preserve">. </w:t>
      </w:r>
      <w:r w:rsidRPr="006636C0">
        <w:rPr>
          <w:rFonts w:eastAsiaTheme="minorEastAsia" w:hint="cs"/>
          <w:spacing w:val="-2"/>
          <w:rtl/>
          <w:lang w:eastAsia="zh-CN"/>
        </w:rPr>
        <w:t xml:space="preserve">والدعوة مفتوحة إلى تقديم مساهمات حتى سبتمبر </w:t>
      </w:r>
      <w:r w:rsidRPr="006636C0">
        <w:rPr>
          <w:rFonts w:eastAsiaTheme="minorEastAsia"/>
          <w:spacing w:val="-2"/>
          <w:lang w:val="es-ES" w:eastAsia="zh-CN" w:bidi="ar"/>
        </w:rPr>
        <w:t>2019</w:t>
      </w:r>
      <w:r w:rsidRPr="006636C0">
        <w:rPr>
          <w:rFonts w:eastAsiaTheme="minorEastAsia" w:hint="cs"/>
          <w:spacing w:val="-2"/>
          <w:rtl/>
          <w:lang w:eastAsia="zh-CN" w:bidi="ar-EG"/>
        </w:rPr>
        <w:t>، ولا</w:t>
      </w:r>
      <w:r w:rsidR="006636C0" w:rsidRPr="006636C0">
        <w:rPr>
          <w:rFonts w:eastAsiaTheme="minorEastAsia" w:hint="eastAsia"/>
          <w:spacing w:val="-2"/>
          <w:rtl/>
          <w:lang w:eastAsia="zh-CN" w:bidi="ar-EG"/>
        </w:rPr>
        <w:t> </w:t>
      </w:r>
      <w:r w:rsidRPr="006636C0">
        <w:rPr>
          <w:rFonts w:eastAsiaTheme="minorEastAsia" w:hint="cs"/>
          <w:spacing w:val="-2"/>
          <w:rtl/>
          <w:lang w:eastAsia="zh-CN" w:bidi="ar-EG"/>
        </w:rPr>
        <w:t>سيما بشأن يلي:</w:t>
      </w:r>
    </w:p>
    <w:p w:rsidR="00337C2D" w:rsidRPr="00565C54" w:rsidRDefault="00337C2D" w:rsidP="006F64E7">
      <w:pPr>
        <w:pStyle w:val="enumlev1"/>
        <w:rPr>
          <w:rFonts w:eastAsiaTheme="minorEastAsia"/>
          <w:lang w:val="es-ES" w:eastAsia="zh-CN" w:bidi="ar-EG"/>
        </w:rPr>
      </w:pPr>
      <w:r>
        <w:rPr>
          <w:rFonts w:eastAsiaTheme="minorEastAsia"/>
          <w:lang w:eastAsia="zh-CN" w:bidi="ar"/>
        </w:rPr>
        <w:lastRenderedPageBreak/>
        <w:sym w:font="Symbol" w:char="F0B7"/>
      </w:r>
      <w:r>
        <w:rPr>
          <w:rFonts w:eastAsiaTheme="minorEastAsia"/>
          <w:rtl/>
          <w:lang w:eastAsia="zh-CN" w:bidi="ar-EG"/>
        </w:rPr>
        <w:tab/>
      </w:r>
      <w:r w:rsidR="0075409B">
        <w:rPr>
          <w:rFonts w:eastAsiaTheme="minorEastAsia" w:hint="cs"/>
          <w:rtl/>
          <w:lang w:eastAsia="zh-CN" w:bidi="ar-EG"/>
        </w:rPr>
        <w:t>تحليل أهد</w:t>
      </w:r>
      <w:r>
        <w:rPr>
          <w:rFonts w:eastAsiaTheme="minorEastAsia" w:hint="cs"/>
          <w:rtl/>
          <w:lang w:eastAsia="zh-CN" w:bidi="ar-EG"/>
        </w:rPr>
        <w:t>ف التنمية المستدامة</w:t>
      </w:r>
      <w:r w:rsidR="0075409B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(SDG)</w:t>
      </w:r>
      <w:r>
        <w:rPr>
          <w:rFonts w:eastAsiaTheme="minorEastAsia" w:hint="cs"/>
          <w:rtl/>
          <w:lang w:eastAsia="zh-CN" w:bidi="ar-EG"/>
        </w:rPr>
        <w:t xml:space="preserve"> والمساهمة رقم</w:t>
      </w:r>
      <w:r w:rsidR="0075409B">
        <w:rPr>
          <w:rFonts w:eastAsiaTheme="minorEastAsia" w:hint="eastAsia"/>
          <w:rtl/>
          <w:lang w:eastAsia="zh-CN" w:bidi="ar-EG"/>
        </w:rPr>
        <w:t> </w:t>
      </w:r>
      <w:r w:rsidRPr="005A6967">
        <w:rPr>
          <w:szCs w:val="22"/>
        </w:rPr>
        <w:t>C053</w:t>
      </w:r>
      <w:r>
        <w:rPr>
          <w:rFonts w:hint="cs"/>
          <w:szCs w:val="22"/>
          <w:rtl/>
        </w:rPr>
        <w:t xml:space="preserve"> </w:t>
      </w:r>
      <w:r w:rsidRPr="00716E55">
        <w:rPr>
          <w:rFonts w:hint="cs"/>
          <w:rtl/>
        </w:rPr>
        <w:t xml:space="preserve">المتعلقة باقتراح إجراءات </w:t>
      </w:r>
      <w:r>
        <w:rPr>
          <w:rFonts w:hint="cs"/>
          <w:rtl/>
        </w:rPr>
        <w:t>لدراسة</w:t>
      </w:r>
      <w:r>
        <w:rPr>
          <w:rFonts w:hint="cs"/>
          <w:rtl/>
          <w:lang w:bidi="ar-EG"/>
        </w:rPr>
        <w:t xml:space="preserve"> أوجه التقابل </w:t>
      </w:r>
      <w:r>
        <w:rPr>
          <w:rFonts w:hint="cs"/>
          <w:rtl/>
        </w:rPr>
        <w:t>بين أهداف التنمية المستدامة والمسائل قيد الدراسة في</w:t>
      </w:r>
      <w:r w:rsidR="0075409B">
        <w:rPr>
          <w:rFonts w:hint="eastAsia"/>
          <w:rtl/>
        </w:rPr>
        <w:t> </w:t>
      </w:r>
      <w:r>
        <w:rPr>
          <w:rFonts w:hint="cs"/>
          <w:rtl/>
        </w:rPr>
        <w:t>كل</w:t>
      </w:r>
      <w:r w:rsidR="00965292">
        <w:rPr>
          <w:rFonts w:hint="cs"/>
          <w:rtl/>
        </w:rPr>
        <w:t xml:space="preserve"> لجنة</w:t>
      </w:r>
      <w:r>
        <w:rPr>
          <w:rFonts w:hint="cs"/>
          <w:rtl/>
        </w:rPr>
        <w:t xml:space="preserve"> من لجان الدراسات، لتتمكن </w:t>
      </w:r>
      <w:r w:rsidR="00965292">
        <w:rPr>
          <w:rFonts w:hint="cs"/>
          <w:rtl/>
        </w:rPr>
        <w:t xml:space="preserve">اللجنة </w:t>
      </w:r>
      <w:r>
        <w:rPr>
          <w:rFonts w:hint="cs"/>
          <w:rtl/>
        </w:rPr>
        <w:t xml:space="preserve">من </w:t>
      </w:r>
      <w:r w:rsidR="00965292">
        <w:rPr>
          <w:rFonts w:hint="cs"/>
          <w:rtl/>
        </w:rPr>
        <w:t>تحديد</w:t>
      </w:r>
      <w:r>
        <w:rPr>
          <w:rFonts w:hint="cs"/>
          <w:rtl/>
        </w:rPr>
        <w:t xml:space="preserve"> الخطوات المقبلة وإعداد خيارات وعرضها على الاجتماع المقبل للفريق الاستشاري (في</w:t>
      </w:r>
      <w:r w:rsidR="0075409B">
        <w:rPr>
          <w:rFonts w:hint="eastAsia"/>
          <w:rtl/>
        </w:rPr>
        <w:t> </w:t>
      </w:r>
      <w:r>
        <w:rPr>
          <w:rFonts w:eastAsiaTheme="minorEastAsia" w:hint="cs"/>
          <w:rtl/>
          <w:lang w:eastAsia="zh-CN" w:bidi="ar-EG"/>
        </w:rPr>
        <w:t>سبتمبر</w:t>
      </w:r>
      <w:r w:rsidR="0075409B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2019</w:t>
      </w:r>
      <w:r>
        <w:rPr>
          <w:rFonts w:hint="cs"/>
          <w:rtl/>
        </w:rPr>
        <w:t>)؛</w:t>
      </w:r>
    </w:p>
    <w:p w:rsidR="00337C2D" w:rsidRDefault="00337C2D" w:rsidP="0075409B">
      <w:pPr>
        <w:pStyle w:val="enumlev1"/>
        <w:rPr>
          <w:rFonts w:eastAsiaTheme="minorEastAsia"/>
          <w:lang w:eastAsia="zh-CN" w:bidi="ar-EG"/>
        </w:rPr>
      </w:pPr>
      <w:r>
        <w:rPr>
          <w:rFonts w:eastAsiaTheme="minorEastAsia"/>
          <w:lang w:eastAsia="zh-CN" w:bidi="ar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الجوانب الاستراتيجية </w:t>
      </w:r>
      <w:r w:rsidR="00965292">
        <w:rPr>
          <w:rFonts w:eastAsiaTheme="minorEastAsia" w:hint="cs"/>
          <w:rtl/>
          <w:lang w:eastAsia="zh-CN" w:bidi="ar-EG"/>
        </w:rPr>
        <w:t>للتنظيم</w:t>
      </w:r>
      <w:r>
        <w:rPr>
          <w:rFonts w:eastAsiaTheme="minorEastAsia" w:hint="cs"/>
          <w:rtl/>
          <w:lang w:eastAsia="zh-CN" w:bidi="ar-EG"/>
        </w:rPr>
        <w:t xml:space="preserve"> الأمثل لهيكل قطاع تقييس الاتصالات، بتحليل الوضع في القطاع وتحديد الخيارات الممكنة لتحقيق ذلك </w:t>
      </w:r>
      <w:r w:rsidR="0075409B">
        <w:rPr>
          <w:rFonts w:eastAsiaTheme="minorEastAsia" w:hint="cs"/>
          <w:rtl/>
          <w:lang w:eastAsia="zh-CN" w:bidi="ar-EG"/>
        </w:rPr>
        <w:t>التنظيم</w:t>
      </w:r>
      <w:r>
        <w:rPr>
          <w:rFonts w:eastAsiaTheme="minorEastAsia" w:hint="cs"/>
          <w:rtl/>
          <w:lang w:eastAsia="zh-CN" w:bidi="ar-EG"/>
        </w:rPr>
        <w:t xml:space="preserve"> الهيكلي الأمثل.</w:t>
      </w:r>
    </w:p>
    <w:p w:rsidR="00337C2D" w:rsidRDefault="00337C2D" w:rsidP="0075409B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ويعتزم فريق المقرِّر</w:t>
      </w:r>
      <w:r w:rsidR="0075409B">
        <w:rPr>
          <w:rFonts w:eastAsiaTheme="minorEastAsia" w:hint="eastAsia"/>
          <w:rtl/>
          <w:lang w:eastAsia="zh-CN" w:bidi="ar-EG"/>
        </w:rPr>
        <w:t> </w:t>
      </w:r>
      <w:r w:rsidRPr="00C10D10">
        <w:rPr>
          <w:rFonts w:eastAsiaTheme="minorEastAsia"/>
          <w:lang w:eastAsia="zh-CN" w:bidi="ar-EG"/>
        </w:rPr>
        <w:t>RG</w:t>
      </w:r>
      <w:r w:rsidRPr="00C10D10">
        <w:rPr>
          <w:rFonts w:eastAsiaTheme="minorEastAsia"/>
          <w:lang w:eastAsia="zh-CN" w:bidi="ar-EG"/>
        </w:rPr>
        <w:noBreakHyphen/>
      </w:r>
      <w:proofErr w:type="spellStart"/>
      <w:r w:rsidRPr="00C10D10">
        <w:rPr>
          <w:rFonts w:eastAsiaTheme="minorEastAsia"/>
          <w:lang w:eastAsia="zh-CN" w:bidi="ar-EG"/>
        </w:rPr>
        <w:t>StdsStrat</w:t>
      </w:r>
      <w:proofErr w:type="spellEnd"/>
      <w:r>
        <w:rPr>
          <w:rFonts w:eastAsiaTheme="minorEastAsia" w:hint="cs"/>
          <w:rtl/>
          <w:lang w:eastAsia="zh-CN" w:bidi="ar-EG"/>
        </w:rPr>
        <w:t xml:space="preserve"> الاجتماع في</w:t>
      </w:r>
      <w:r w:rsidR="0075409B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إطار الاجتماع المقبل للفريق الاستشاري.</w:t>
      </w:r>
    </w:p>
    <w:p w:rsidR="00337C2D" w:rsidRPr="001C2871" w:rsidRDefault="00337C2D" w:rsidP="0084071A">
      <w:pPr>
        <w:rPr>
          <w:rFonts w:eastAsiaTheme="minorEastAsia"/>
          <w:sz w:val="30"/>
          <w:rtl/>
          <w:lang w:val="es-ES" w:eastAsia="zh-CN" w:bidi="ar-EG"/>
        </w:rPr>
      </w:pPr>
      <w:r>
        <w:rPr>
          <w:rFonts w:eastAsiaTheme="minorEastAsia"/>
          <w:lang w:eastAsia="zh-CN" w:bidi="ar-EG"/>
        </w:rPr>
        <w:t>4.2.17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وأعلن مدير مكتب تقييس الاتصالات أن المكتب سيعكف على دراسة أوجه تقابل أهداف التنمية المستدامة</w:t>
      </w:r>
      <w:r w:rsidR="00965292">
        <w:rPr>
          <w:rFonts w:eastAsiaTheme="minorEastAsia" w:hint="cs"/>
          <w:rtl/>
          <w:lang w:eastAsia="zh-CN" w:bidi="ar-EG"/>
        </w:rPr>
        <w:t xml:space="preserve"> الواردة</w:t>
      </w:r>
      <w:r>
        <w:rPr>
          <w:rFonts w:eastAsiaTheme="minorEastAsia" w:hint="cs"/>
          <w:rtl/>
          <w:lang w:eastAsia="zh-CN" w:bidi="ar-EG"/>
        </w:rPr>
        <w:t xml:space="preserve"> في المساهمة رقم </w:t>
      </w:r>
      <w:r w:rsidRPr="005A6967">
        <w:rPr>
          <w:szCs w:val="22"/>
        </w:rPr>
        <w:t>C053</w:t>
      </w:r>
      <w:r>
        <w:rPr>
          <w:rFonts w:hint="cs"/>
          <w:szCs w:val="22"/>
          <w:rtl/>
        </w:rPr>
        <w:t>،</w:t>
      </w:r>
      <w:r w:rsidRPr="00E0181F">
        <w:rPr>
          <w:rFonts w:hint="cs"/>
          <w:rtl/>
        </w:rPr>
        <w:t xml:space="preserve"> </w:t>
      </w:r>
      <w:r w:rsidRPr="000733FD">
        <w:rPr>
          <w:rFonts w:hint="cs"/>
          <w:sz w:val="30"/>
          <w:rtl/>
        </w:rPr>
        <w:t xml:space="preserve">بما في ذلك كيفية </w:t>
      </w:r>
      <w:r>
        <w:rPr>
          <w:rFonts w:hint="cs"/>
          <w:sz w:val="30"/>
          <w:rtl/>
        </w:rPr>
        <w:t xml:space="preserve">إمكانية توثيق </w:t>
      </w:r>
      <w:r w:rsidR="00965292">
        <w:rPr>
          <w:rFonts w:hint="cs"/>
          <w:sz w:val="30"/>
          <w:rtl/>
        </w:rPr>
        <w:t>تكليفات</w:t>
      </w:r>
      <w:r>
        <w:rPr>
          <w:rFonts w:hint="cs"/>
          <w:sz w:val="30"/>
          <w:rtl/>
        </w:rPr>
        <w:t xml:space="preserve"> </w:t>
      </w:r>
      <w:r w:rsidRPr="000733FD">
        <w:rPr>
          <w:rFonts w:hint="cs"/>
          <w:sz w:val="30"/>
          <w:rtl/>
        </w:rPr>
        <w:t>تحقيق أهداف التنمية المستدامة في</w:t>
      </w:r>
      <w:r w:rsidR="00295CE2">
        <w:rPr>
          <w:rFonts w:hint="eastAsia"/>
          <w:sz w:val="30"/>
          <w:rtl/>
          <w:lang w:bidi="ar-EG"/>
        </w:rPr>
        <w:t> </w:t>
      </w:r>
      <w:r>
        <w:rPr>
          <w:rFonts w:hint="cs"/>
          <w:sz w:val="30"/>
          <w:rtl/>
          <w:lang w:bidi="ar-EG"/>
        </w:rPr>
        <w:t>نواتج قطاع تقييس الاتصالات، ويُطلع أفرقة المقرِّرين المعنية التابعة للفريق الاستشاري بما يتوصل إليه من نتائج.</w:t>
      </w:r>
      <w:r>
        <w:rPr>
          <w:rFonts w:hint="cs"/>
          <w:szCs w:val="22"/>
          <w:rtl/>
        </w:rPr>
        <w:t xml:space="preserve"> </w:t>
      </w:r>
      <w:r w:rsidRPr="001C2871">
        <w:rPr>
          <w:rFonts w:hint="cs"/>
          <w:sz w:val="30"/>
          <w:rtl/>
        </w:rPr>
        <w:t>و</w:t>
      </w:r>
      <w:r>
        <w:rPr>
          <w:rFonts w:hint="cs"/>
          <w:sz w:val="30"/>
          <w:rtl/>
        </w:rPr>
        <w:t xml:space="preserve">على كل حال، </w:t>
      </w:r>
      <w:r w:rsidRPr="001C2871">
        <w:rPr>
          <w:rFonts w:hint="cs"/>
          <w:sz w:val="30"/>
          <w:rtl/>
        </w:rPr>
        <w:t xml:space="preserve">دعا مدير المكتب </w:t>
      </w:r>
      <w:r>
        <w:rPr>
          <w:rFonts w:hint="cs"/>
          <w:sz w:val="30"/>
          <w:rtl/>
        </w:rPr>
        <w:t>أيضاً</w:t>
      </w:r>
      <w:r w:rsidRPr="001C2871">
        <w:rPr>
          <w:rFonts w:hint="cs"/>
          <w:sz w:val="30"/>
          <w:rtl/>
        </w:rPr>
        <w:t xml:space="preserve"> أعضاء</w:t>
      </w:r>
      <w:r>
        <w:rPr>
          <w:rFonts w:hint="cs"/>
          <w:sz w:val="30"/>
          <w:rtl/>
        </w:rPr>
        <w:t xml:space="preserve"> القطاع</w:t>
      </w:r>
      <w:r w:rsidRPr="001C2871">
        <w:rPr>
          <w:rFonts w:hint="cs"/>
          <w:sz w:val="30"/>
          <w:rtl/>
        </w:rPr>
        <w:t xml:space="preserve"> إلى تقديم أفكار عن كيفية </w:t>
      </w:r>
      <w:r>
        <w:rPr>
          <w:rFonts w:hint="cs"/>
          <w:sz w:val="30"/>
          <w:rtl/>
          <w:lang w:bidi="ar-EG"/>
        </w:rPr>
        <w:t>أداء</w:t>
      </w:r>
      <w:r w:rsidRPr="001C2871">
        <w:rPr>
          <w:rFonts w:hint="cs"/>
          <w:sz w:val="30"/>
          <w:rtl/>
        </w:rPr>
        <w:t xml:space="preserve"> هذه المهمة على أكمل أوجه </w:t>
      </w:r>
      <w:r w:rsidR="00965292">
        <w:rPr>
          <w:rFonts w:hint="cs"/>
          <w:sz w:val="30"/>
          <w:rtl/>
        </w:rPr>
        <w:t>بما يمك</w:t>
      </w:r>
      <w:r w:rsidR="00E0181F">
        <w:rPr>
          <w:rFonts w:hint="cs"/>
          <w:sz w:val="30"/>
          <w:rtl/>
        </w:rPr>
        <w:t>ّ</w:t>
      </w:r>
      <w:r w:rsidR="00965292">
        <w:rPr>
          <w:rFonts w:hint="cs"/>
          <w:sz w:val="30"/>
          <w:rtl/>
        </w:rPr>
        <w:t>ن التوصل</w:t>
      </w:r>
      <w:r w:rsidRPr="001C2871">
        <w:rPr>
          <w:rFonts w:hint="cs"/>
          <w:sz w:val="30"/>
          <w:rtl/>
        </w:rPr>
        <w:t xml:space="preserve"> إلى معايير موضوعية </w:t>
      </w:r>
      <w:r w:rsidR="00295CE2">
        <w:rPr>
          <w:rFonts w:hint="cs"/>
          <w:sz w:val="30"/>
          <w:rtl/>
        </w:rPr>
        <w:t>بشأ</w:t>
      </w:r>
      <w:r w:rsidR="00965292">
        <w:rPr>
          <w:rFonts w:hint="cs"/>
          <w:sz w:val="30"/>
          <w:rtl/>
        </w:rPr>
        <w:t>ن</w:t>
      </w:r>
      <w:r w:rsidRPr="001C2871">
        <w:rPr>
          <w:rFonts w:hint="cs"/>
          <w:sz w:val="30"/>
          <w:rtl/>
        </w:rPr>
        <w:t xml:space="preserve"> أوجه تقابل أهداف التنمية المستدامة.</w:t>
      </w:r>
    </w:p>
    <w:p w:rsidR="00337C2D" w:rsidRPr="001C2871" w:rsidRDefault="00337C2D" w:rsidP="00295CE2">
      <w:pPr>
        <w:rPr>
          <w:rFonts w:eastAsiaTheme="minorEastAsia"/>
          <w:lang w:eastAsia="zh-CN" w:bidi="ar-EG"/>
        </w:rPr>
      </w:pPr>
      <w:r>
        <w:rPr>
          <w:rFonts w:eastAsiaTheme="minorEastAsia"/>
          <w:lang w:eastAsia="zh-CN" w:bidi="ar-EG"/>
        </w:rPr>
        <w:t>5.2.17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وشكر الفريق الاستشاري السيد ستيفن هايز على قيادته الممتازة لفريق المقرِّر</w:t>
      </w:r>
      <w:r w:rsidR="00295CE2">
        <w:rPr>
          <w:rFonts w:eastAsiaTheme="minorEastAsia" w:hint="eastAsia"/>
          <w:rtl/>
          <w:lang w:eastAsia="zh-CN" w:bidi="ar-EG"/>
        </w:rPr>
        <w:t> </w:t>
      </w:r>
      <w:r w:rsidRPr="00C10D10">
        <w:rPr>
          <w:rFonts w:eastAsiaTheme="minorEastAsia"/>
          <w:lang w:eastAsia="zh-CN" w:bidi="ar-EG"/>
        </w:rPr>
        <w:t>RG</w:t>
      </w:r>
      <w:r w:rsidRPr="00C10D10">
        <w:rPr>
          <w:rFonts w:eastAsiaTheme="minorEastAsia"/>
          <w:lang w:eastAsia="zh-CN" w:bidi="ar-EG"/>
        </w:rPr>
        <w:noBreakHyphen/>
      </w:r>
      <w:proofErr w:type="spellStart"/>
      <w:r w:rsidRPr="00C10D10">
        <w:rPr>
          <w:rFonts w:eastAsiaTheme="minorEastAsia"/>
          <w:lang w:eastAsia="zh-CN" w:bidi="ar-EG"/>
        </w:rPr>
        <w:t>StdsStrat</w:t>
      </w:r>
      <w:proofErr w:type="spellEnd"/>
      <w:r>
        <w:rPr>
          <w:rFonts w:eastAsiaTheme="minorEastAsia" w:hint="cs"/>
          <w:rtl/>
          <w:lang w:eastAsia="zh-CN" w:bidi="ar-EG"/>
        </w:rPr>
        <w:t xml:space="preserve"> منذ مارس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2018</w:t>
      </w:r>
      <w:r>
        <w:rPr>
          <w:rFonts w:eastAsiaTheme="minorEastAsia" w:hint="cs"/>
          <w:rtl/>
          <w:lang w:eastAsia="zh-CN" w:bidi="ar-EG"/>
        </w:rPr>
        <w:t>.</w:t>
      </w:r>
    </w:p>
    <w:p w:rsidR="00337C2D" w:rsidRPr="006E6876" w:rsidRDefault="00337C2D" w:rsidP="00295CE2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6.2.17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وأكد الفريق الاستشاري أن السيد ديدييه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بيرتوميو (من شركة </w:t>
      </w:r>
      <w:r>
        <w:rPr>
          <w:rFonts w:eastAsiaTheme="minorEastAsia"/>
          <w:lang w:eastAsia="zh-CN" w:bidi="ar-EG"/>
        </w:rPr>
        <w:t>Nokia</w:t>
      </w:r>
      <w:r w:rsidR="00295CE2">
        <w:rPr>
          <w:rFonts w:eastAsiaTheme="minorEastAsia"/>
          <w:lang w:eastAsia="zh-CN" w:bidi="ar-EG"/>
        </w:rPr>
        <w:t> </w:t>
      </w:r>
      <w:r>
        <w:rPr>
          <w:rFonts w:eastAsiaTheme="minorEastAsia"/>
          <w:lang w:eastAsia="zh-CN" w:bidi="ar-EG"/>
        </w:rPr>
        <w:t>Corporation</w:t>
      </w:r>
      <w:r>
        <w:rPr>
          <w:rFonts w:eastAsiaTheme="minorEastAsia" w:hint="cs"/>
          <w:rtl/>
          <w:lang w:eastAsia="zh-CN" w:bidi="ar-EG"/>
        </w:rPr>
        <w:t xml:space="preserve">، فنلندا) هو مقرِّر فريق المقرِّر </w:t>
      </w:r>
      <w:r w:rsidRPr="00C10D10">
        <w:rPr>
          <w:rFonts w:eastAsiaTheme="minorEastAsia"/>
          <w:lang w:eastAsia="zh-CN" w:bidi="ar-EG"/>
        </w:rPr>
        <w:t>RG</w:t>
      </w:r>
      <w:r w:rsidRPr="00C10D10">
        <w:rPr>
          <w:rFonts w:eastAsiaTheme="minorEastAsia"/>
          <w:lang w:eastAsia="zh-CN" w:bidi="ar-EG"/>
        </w:rPr>
        <w:noBreakHyphen/>
      </w:r>
      <w:proofErr w:type="spellStart"/>
      <w:r w:rsidRPr="00C10D10">
        <w:rPr>
          <w:rFonts w:eastAsiaTheme="minorEastAsia"/>
          <w:lang w:eastAsia="zh-CN" w:bidi="ar-EG"/>
        </w:rPr>
        <w:t>StdsStrat</w:t>
      </w:r>
      <w:proofErr w:type="spellEnd"/>
      <w:r>
        <w:rPr>
          <w:rFonts w:eastAsiaTheme="minorEastAsia" w:hint="cs"/>
          <w:rtl/>
          <w:lang w:eastAsia="zh-CN" w:bidi="ar-EG"/>
        </w:rPr>
        <w:t>، بالتناوب، اعتباراً من يناير حتى سبتمبر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2019</w:t>
      </w:r>
      <w:r>
        <w:rPr>
          <w:rFonts w:eastAsiaTheme="minorEastAsia" w:hint="cs"/>
          <w:rtl/>
          <w:lang w:eastAsia="zh-CN" w:bidi="ar-EG"/>
        </w:rPr>
        <w:t>.</w:t>
      </w:r>
    </w:p>
    <w:p w:rsidR="00337C2D" w:rsidRDefault="00337C2D" w:rsidP="00295CE2">
      <w:pPr>
        <w:rPr>
          <w:rFonts w:eastAsiaTheme="minorEastAsia"/>
          <w:lang w:eastAsia="zh-CN" w:bidi="ar-EG"/>
        </w:rPr>
      </w:pPr>
      <w:r>
        <w:rPr>
          <w:rFonts w:eastAsiaTheme="minorEastAsia"/>
          <w:lang w:eastAsia="zh-CN" w:bidi="ar-EG"/>
        </w:rPr>
        <w:t>7.2.17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ودعا الفريق الاستشاري مدير مكتب تقييس الاتصالات إلى إجراء مشاورات حضورية بشأن المقرِّرين المشاركين المتغيبين وغير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النشطين في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فريق المقرِّر </w:t>
      </w:r>
      <w:r w:rsidRPr="00C10D10">
        <w:rPr>
          <w:rFonts w:eastAsiaTheme="minorEastAsia"/>
          <w:lang w:eastAsia="zh-CN" w:bidi="ar-EG"/>
        </w:rPr>
        <w:t>RG</w:t>
      </w:r>
      <w:r w:rsidRPr="00C10D10">
        <w:rPr>
          <w:rFonts w:eastAsiaTheme="minorEastAsia"/>
          <w:lang w:eastAsia="zh-CN" w:bidi="ar-EG"/>
        </w:rPr>
        <w:noBreakHyphen/>
      </w:r>
      <w:proofErr w:type="spellStart"/>
      <w:r w:rsidRPr="00C10D10">
        <w:rPr>
          <w:rFonts w:eastAsiaTheme="minorEastAsia"/>
          <w:lang w:eastAsia="zh-CN" w:bidi="ar-EG"/>
        </w:rPr>
        <w:t>StdsStrat</w:t>
      </w:r>
      <w:proofErr w:type="spellEnd"/>
      <w:r>
        <w:rPr>
          <w:rFonts w:eastAsiaTheme="minorEastAsia" w:hint="cs"/>
          <w:rtl/>
          <w:lang w:eastAsia="zh-CN" w:bidi="ar-EG"/>
        </w:rPr>
        <w:t>.</w:t>
      </w:r>
    </w:p>
    <w:p w:rsidR="00337C2D" w:rsidRDefault="00337C2D" w:rsidP="00295CE2">
      <w:pPr>
        <w:rPr>
          <w:rFonts w:eastAsiaTheme="minorEastAsia"/>
          <w:lang w:eastAsia="zh-CN" w:bidi="ar-EG"/>
        </w:rPr>
      </w:pPr>
      <w:r>
        <w:rPr>
          <w:rFonts w:eastAsiaTheme="minorEastAsia"/>
          <w:lang w:eastAsia="zh-CN" w:bidi="ar-EG"/>
        </w:rPr>
        <w:t>8.2.17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وعيّن الفريق الاستشاري السيد أرنو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تادي، من الولايات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المتحدة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الأميركية، مقرِّراً مشاركاً في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فريق المقرِّر </w:t>
      </w:r>
      <w:r w:rsidRPr="00C10D10">
        <w:rPr>
          <w:rFonts w:eastAsiaTheme="minorEastAsia"/>
          <w:lang w:eastAsia="zh-CN" w:bidi="ar-EG"/>
        </w:rPr>
        <w:t>RG</w:t>
      </w:r>
      <w:r w:rsidRPr="00C10D10">
        <w:rPr>
          <w:rFonts w:eastAsiaTheme="minorEastAsia"/>
          <w:lang w:eastAsia="zh-CN" w:bidi="ar-EG"/>
        </w:rPr>
        <w:noBreakHyphen/>
      </w:r>
      <w:proofErr w:type="spellStart"/>
      <w:r w:rsidRPr="00C10D10">
        <w:rPr>
          <w:rFonts w:eastAsiaTheme="minorEastAsia"/>
          <w:lang w:eastAsia="zh-CN" w:bidi="ar-EG"/>
        </w:rPr>
        <w:t>StdsStrat</w:t>
      </w:r>
      <w:proofErr w:type="spellEnd"/>
      <w:r>
        <w:rPr>
          <w:rFonts w:eastAsiaTheme="minorEastAsia" w:hint="cs"/>
          <w:rtl/>
          <w:lang w:eastAsia="zh-CN" w:bidi="ar-EG"/>
        </w:rPr>
        <w:t>، وفقاً للمقترح المقدم من الولايات المتحدة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الأمريكية.</w:t>
      </w:r>
    </w:p>
    <w:p w:rsidR="00337C2D" w:rsidRDefault="00337C2D" w:rsidP="00295CE2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9.2.17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وأحاط الاتحاد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الروسي الفريق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الاستشاري علماً بأن السيد فاسيلي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دولماتوف، المقرِّر المشارك في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فريق المقرِّر </w:t>
      </w:r>
      <w:r w:rsidRPr="00C10D10">
        <w:rPr>
          <w:rFonts w:eastAsiaTheme="minorEastAsia"/>
          <w:lang w:eastAsia="zh-CN" w:bidi="ar-EG"/>
        </w:rPr>
        <w:t>RG</w:t>
      </w:r>
      <w:r w:rsidRPr="00C10D10">
        <w:rPr>
          <w:rFonts w:eastAsiaTheme="minorEastAsia"/>
          <w:lang w:eastAsia="zh-CN" w:bidi="ar-EG"/>
        </w:rPr>
        <w:noBreakHyphen/>
      </w:r>
      <w:proofErr w:type="spellStart"/>
      <w:r w:rsidRPr="00C10D10">
        <w:rPr>
          <w:rFonts w:eastAsiaTheme="minorEastAsia"/>
          <w:lang w:eastAsia="zh-CN" w:bidi="ar-EG"/>
        </w:rPr>
        <w:t>StdsStrat</w:t>
      </w:r>
      <w:proofErr w:type="spellEnd"/>
      <w:r>
        <w:rPr>
          <w:rFonts w:eastAsiaTheme="minorEastAsia" w:hint="cs"/>
          <w:rtl/>
          <w:lang w:eastAsia="zh-CN" w:bidi="ar-EG"/>
        </w:rPr>
        <w:t>، لا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يمكنه مواصلة تولي منصبه وأن الإدارة تنظر في</w:t>
      </w:r>
      <w:r w:rsidR="00295CE2">
        <w:rPr>
          <w:rFonts w:eastAsiaTheme="minorEastAsia" w:hint="eastAsia"/>
          <w:rtl/>
          <w:lang w:eastAsia="zh-CN" w:bidi="ar-EG"/>
        </w:rPr>
        <w:t> </w:t>
      </w:r>
      <w:r w:rsidR="00965292">
        <w:rPr>
          <w:rFonts w:eastAsiaTheme="minorEastAsia" w:hint="cs"/>
          <w:rtl/>
          <w:lang w:eastAsia="zh-CN" w:bidi="ar-EG"/>
        </w:rPr>
        <w:t>تعيين</w:t>
      </w:r>
      <w:r>
        <w:rPr>
          <w:rFonts w:eastAsiaTheme="minorEastAsia" w:hint="cs"/>
          <w:rtl/>
          <w:lang w:eastAsia="zh-CN" w:bidi="ar-EG"/>
        </w:rPr>
        <w:t xml:space="preserve"> بديل له. وقَبِل الفريق الاستشاري ذلك.</w:t>
      </w:r>
    </w:p>
    <w:p w:rsidR="00337C2D" w:rsidRDefault="00337C2D" w:rsidP="00337C2D">
      <w:pPr>
        <w:pStyle w:val="Heading2"/>
        <w:rPr>
          <w:rtl/>
          <w:lang w:val="en-GB"/>
        </w:rPr>
      </w:pPr>
      <w:bookmarkStart w:id="53" w:name="_Toc536023848"/>
      <w:r>
        <w:t>3.17</w:t>
      </w:r>
      <w:r>
        <w:rPr>
          <w:rtl/>
        </w:rPr>
        <w:tab/>
      </w:r>
      <w:r w:rsidRPr="005703BB">
        <w:rPr>
          <w:rtl/>
        </w:rPr>
        <w:t>فريق ال</w:t>
      </w:r>
      <w:r>
        <w:rPr>
          <w:rtl/>
        </w:rPr>
        <w:t>مقرِّر</w:t>
      </w:r>
      <w:r w:rsidRPr="005703BB">
        <w:rPr>
          <w:rtl/>
        </w:rPr>
        <w:t xml:space="preserve"> التابع للفريق الاستشاري لتقييس الاتصالات والمعني ببرنامج العمل </w:t>
      </w:r>
      <w:r w:rsidRPr="005703BB">
        <w:rPr>
          <w:lang w:val="en-GB"/>
        </w:rPr>
        <w:t>(RG-WP)</w:t>
      </w:r>
      <w:bookmarkEnd w:id="53"/>
    </w:p>
    <w:p w:rsidR="00337C2D" w:rsidRPr="00B226F7" w:rsidRDefault="00337C2D" w:rsidP="00E0181F">
      <w:pPr>
        <w:rPr>
          <w:rtl/>
          <w:lang w:bidi="ar-EG"/>
        </w:rPr>
      </w:pPr>
      <w:r>
        <w:rPr>
          <w:lang w:bidi="ar-EG"/>
        </w:rPr>
        <w:t>1.3.17</w:t>
      </w:r>
      <w:r>
        <w:rPr>
          <w:rtl/>
          <w:lang w:bidi="ar-EG"/>
        </w:rPr>
        <w:tab/>
      </w:r>
      <w:r w:rsidR="00965292">
        <w:rPr>
          <w:rFonts w:hint="cs"/>
          <w:rtl/>
          <w:lang w:bidi="ar-EG"/>
        </w:rPr>
        <w:t>قام السيد هيروشي</w:t>
      </w:r>
      <w:r w:rsidR="00295CE2">
        <w:rPr>
          <w:rFonts w:hint="eastAsia"/>
          <w:rtl/>
          <w:lang w:bidi="ar-EG"/>
        </w:rPr>
        <w:t> </w:t>
      </w:r>
      <w:r w:rsidR="00965292">
        <w:rPr>
          <w:rFonts w:hint="cs"/>
          <w:rtl/>
          <w:lang w:bidi="ar-EG"/>
        </w:rPr>
        <w:t>أوتا، من مكتب تقييس الاتصالات، بتقديم تقرير فريق المقرِّر</w:t>
      </w:r>
      <w:r w:rsidR="00295CE2">
        <w:rPr>
          <w:rFonts w:hint="eastAsia"/>
          <w:rtl/>
          <w:lang w:bidi="ar-EG"/>
        </w:rPr>
        <w:t> </w:t>
      </w:r>
      <w:r w:rsidR="00965292">
        <w:rPr>
          <w:lang w:val="es-ES" w:bidi="ar-EG"/>
        </w:rPr>
        <w:t>RG</w:t>
      </w:r>
      <w:r w:rsidR="00295CE2">
        <w:rPr>
          <w:lang w:val="es-ES" w:bidi="ar-EG"/>
        </w:rPr>
        <w:noBreakHyphen/>
      </w:r>
      <w:r w:rsidR="00965292">
        <w:rPr>
          <w:lang w:val="es-ES" w:bidi="ar-EG"/>
        </w:rPr>
        <w:t>WP</w:t>
      </w:r>
      <w:r w:rsidR="00965292">
        <w:rPr>
          <w:rFonts w:hint="cs"/>
          <w:rtl/>
          <w:lang w:val="es-ES" w:bidi="ar-EG"/>
        </w:rPr>
        <w:t xml:space="preserve"> الوارد في</w:t>
      </w:r>
      <w:r w:rsidR="00295CE2">
        <w:rPr>
          <w:rFonts w:hint="eastAsia"/>
          <w:rtl/>
          <w:lang w:val="es-ES" w:bidi="ar-EG"/>
        </w:rPr>
        <w:t> </w:t>
      </w:r>
      <w:r w:rsidR="00965292">
        <w:rPr>
          <w:rFonts w:hint="cs"/>
          <w:rtl/>
          <w:lang w:val="es-ES" w:bidi="ar-EG"/>
        </w:rPr>
        <w:t>الوثيقة</w:t>
      </w:r>
      <w:r w:rsidR="00295CE2">
        <w:rPr>
          <w:rFonts w:hint="eastAsia"/>
          <w:rtl/>
          <w:lang w:val="es-ES" w:bidi="ar-EG"/>
        </w:rPr>
        <w:t> </w:t>
      </w:r>
      <w:hyperlink r:id="rId53" w:history="1">
        <w:r w:rsidR="00965292" w:rsidRPr="00295CE2">
          <w:rPr>
            <w:rStyle w:val="Hyperlink"/>
            <w:lang w:val="es-ES" w:bidi="ar-EG"/>
          </w:rPr>
          <w:t>TD290</w:t>
        </w:r>
      </w:hyperlink>
      <w:r w:rsidR="00965292">
        <w:rPr>
          <w:rFonts w:hint="cs"/>
          <w:rtl/>
          <w:lang w:bidi="ar-EG"/>
        </w:rPr>
        <w:t xml:space="preserve"> </w:t>
      </w:r>
      <w:r w:rsidR="007B7CE1">
        <w:rPr>
          <w:rFonts w:hint="cs"/>
          <w:rtl/>
          <w:lang w:bidi="ar-EG"/>
        </w:rPr>
        <w:t>في</w:t>
      </w:r>
      <w:r w:rsidR="00295CE2">
        <w:rPr>
          <w:rFonts w:hint="eastAsia"/>
          <w:rtl/>
          <w:lang w:bidi="ar-EG"/>
        </w:rPr>
        <w:t> </w:t>
      </w:r>
      <w:r w:rsidR="007B7CE1">
        <w:rPr>
          <w:rFonts w:hint="cs"/>
          <w:rtl/>
          <w:lang w:bidi="ar-EG"/>
        </w:rPr>
        <w:t>الجلسة العامة الختامية لاجتماع الفريق</w:t>
      </w:r>
      <w:r w:rsidR="00295CE2">
        <w:rPr>
          <w:rFonts w:hint="eastAsia"/>
          <w:rtl/>
          <w:lang w:bidi="ar-EG"/>
        </w:rPr>
        <w:t> </w:t>
      </w:r>
      <w:r w:rsidR="007B7CE1">
        <w:rPr>
          <w:rFonts w:hint="cs"/>
          <w:rtl/>
          <w:lang w:bidi="ar-EG"/>
        </w:rPr>
        <w:t>الاستشاري.</w:t>
      </w:r>
      <w:r w:rsidR="00E0181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بالنيابة عن المقرِّر المتغيب لفريق المقرِّر التابع للفريق الاستشاري لتقييس الاتصالات والمعني ببرنامج العمل </w:t>
      </w:r>
      <w:r>
        <w:rPr>
          <w:lang w:val="es-ES" w:bidi="ar-EG"/>
        </w:rPr>
        <w:t>(RG-WP)</w:t>
      </w:r>
      <w:r w:rsidR="00295CE2">
        <w:rPr>
          <w:rFonts w:hint="cs"/>
          <w:rtl/>
          <w:lang w:bidi="ar-EG"/>
        </w:rPr>
        <w:t>، السيد راينر ليبلر (ألمانيا).</w:t>
      </w:r>
      <w:r w:rsidR="00E0181F">
        <w:rPr>
          <w:rFonts w:hint="cs"/>
          <w:rtl/>
          <w:lang w:bidi="ar-EG"/>
        </w:rPr>
        <w:t xml:space="preserve"> وأحاط الفريق</w:t>
      </w:r>
      <w:r w:rsidR="00E0181F">
        <w:rPr>
          <w:rFonts w:hint="eastAsia"/>
          <w:rtl/>
          <w:lang w:bidi="ar-EG"/>
        </w:rPr>
        <w:t> </w:t>
      </w:r>
      <w:r w:rsidR="00E0181F">
        <w:rPr>
          <w:rFonts w:hint="cs"/>
          <w:rtl/>
          <w:lang w:bidi="ar-EG"/>
        </w:rPr>
        <w:t>الاستشاري علماً بالتقرير.</w:t>
      </w:r>
    </w:p>
    <w:p w:rsidR="00337C2D" w:rsidRDefault="00337C2D" w:rsidP="006F64E7">
      <w:pPr>
        <w:rPr>
          <w:rtl/>
          <w:lang w:bidi="ar-EG"/>
        </w:rPr>
      </w:pPr>
      <w:r>
        <w:rPr>
          <w:lang w:bidi="ar-EG"/>
        </w:rPr>
        <w:t>2.3.17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ووافق الفريق</w:t>
      </w:r>
      <w:r w:rsidR="00295CE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الاستشاري على الدعوة إلى تقديم مساهمات بشأن هيكل لجان الدراسات. ومن المفهوم أن فريق المقرِّر</w:t>
      </w:r>
      <w:r w:rsidR="006F64E7">
        <w:rPr>
          <w:rFonts w:hint="eastAsia"/>
          <w:rtl/>
          <w:lang w:bidi="ar-EG"/>
        </w:rPr>
        <w:t> </w:t>
      </w:r>
      <w:r>
        <w:rPr>
          <w:lang w:val="es-ES" w:bidi="ar-EG"/>
        </w:rPr>
        <w:t>RG</w:t>
      </w:r>
      <w:r w:rsidR="00295CE2">
        <w:rPr>
          <w:lang w:val="es-ES" w:bidi="ar-EG"/>
        </w:rPr>
        <w:noBreakHyphen/>
      </w:r>
      <w:r>
        <w:rPr>
          <w:lang w:val="es-ES" w:bidi="ar-EG"/>
        </w:rPr>
        <w:t>WP</w:t>
      </w:r>
      <w:r>
        <w:rPr>
          <w:rFonts w:hint="cs"/>
          <w:rtl/>
          <w:lang w:val="es-ES" w:bidi="ar-EG"/>
        </w:rPr>
        <w:t xml:space="preserve"> سيكون جهة الاتصال المعنية بالنظر في</w:t>
      </w:r>
      <w:r w:rsidR="00295CE2">
        <w:rPr>
          <w:rFonts w:hint="eastAsia"/>
          <w:rtl/>
          <w:lang w:val="es-ES" w:bidi="ar-EG"/>
        </w:rPr>
        <w:t> </w:t>
      </w:r>
      <w:r>
        <w:rPr>
          <w:rFonts w:hint="cs"/>
          <w:rtl/>
          <w:lang w:val="es-ES" w:bidi="ar-EG"/>
        </w:rPr>
        <w:t>الخيارات الهيكلية، وإن كان فريق المقرِّر</w:t>
      </w:r>
      <w:r w:rsidR="00295CE2">
        <w:rPr>
          <w:rFonts w:hint="eastAsia"/>
          <w:rtl/>
          <w:lang w:val="es-ES" w:bidi="ar-EG"/>
        </w:rPr>
        <w:t> </w:t>
      </w:r>
      <w:r w:rsidRPr="00C10D10">
        <w:rPr>
          <w:rFonts w:eastAsiaTheme="minorEastAsia"/>
          <w:lang w:eastAsia="zh-CN" w:bidi="ar-EG"/>
        </w:rPr>
        <w:t>RG</w:t>
      </w:r>
      <w:r w:rsidRPr="00C10D10">
        <w:rPr>
          <w:rFonts w:eastAsiaTheme="minorEastAsia"/>
          <w:lang w:eastAsia="zh-CN" w:bidi="ar-EG"/>
        </w:rPr>
        <w:noBreakHyphen/>
      </w:r>
      <w:proofErr w:type="spellStart"/>
      <w:r w:rsidRPr="00C10D10">
        <w:rPr>
          <w:rFonts w:eastAsiaTheme="minorEastAsia"/>
          <w:lang w:eastAsia="zh-CN" w:bidi="ar-EG"/>
        </w:rPr>
        <w:t>StdsStrat</w:t>
      </w:r>
      <w:proofErr w:type="spellEnd"/>
      <w:r>
        <w:rPr>
          <w:rFonts w:hint="cs"/>
          <w:rtl/>
          <w:lang w:val="es-ES" w:bidi="ar-EG"/>
        </w:rPr>
        <w:t xml:space="preserve"> سيجري استعراضاً أولياً </w:t>
      </w:r>
      <w:r w:rsidR="007B7CE1">
        <w:rPr>
          <w:rFonts w:hint="cs"/>
          <w:rtl/>
          <w:lang w:val="es-ES" w:bidi="ar-EG"/>
        </w:rPr>
        <w:t>بشأن التنظيم</w:t>
      </w:r>
      <w:r>
        <w:rPr>
          <w:rFonts w:hint="cs"/>
          <w:rtl/>
          <w:lang w:val="es-ES" w:bidi="ar-EG"/>
        </w:rPr>
        <w:t xml:space="preserve"> الهيكلي الأمثل.</w:t>
      </w:r>
    </w:p>
    <w:p w:rsidR="00337C2D" w:rsidRDefault="00337C2D" w:rsidP="00295CE2">
      <w:pPr>
        <w:rPr>
          <w:rtl/>
          <w:lang w:bidi="ar-EG"/>
        </w:rPr>
      </w:pPr>
      <w:r>
        <w:rPr>
          <w:lang w:bidi="ar-EG"/>
        </w:rPr>
        <w:t>3.3.17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ووافق الفريق الاستشاري على أن يطلب من مكتب تقيس الاتصالات النظر في</w:t>
      </w:r>
      <w:r w:rsidR="00295CE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زيادة عدد الإحصاءات المتعلقة بأعمال لجان الدراسات </w:t>
      </w:r>
      <w:r w:rsidR="007B7CE1">
        <w:rPr>
          <w:rFonts w:hint="cs"/>
          <w:rtl/>
          <w:lang w:bidi="ar-EG"/>
        </w:rPr>
        <w:t>قطاع</w:t>
      </w:r>
      <w:r w:rsidR="00295CE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تقييس</w:t>
      </w:r>
      <w:r w:rsidR="00295CE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الاتصالات.</w:t>
      </w:r>
    </w:p>
    <w:p w:rsidR="00337C2D" w:rsidRPr="00C83B4F" w:rsidRDefault="00337C2D" w:rsidP="004E0D2E">
      <w:pPr>
        <w:rPr>
          <w:rFonts w:ascii="Traditional Arabic" w:hAnsi="Traditional Arabic"/>
          <w:b/>
          <w:lang w:val="es-ES" w:bidi="ar-EG"/>
        </w:rPr>
      </w:pPr>
      <w:r>
        <w:rPr>
          <w:lang w:bidi="ar-EG"/>
        </w:rPr>
        <w:t>4.3.17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كما وافق الفريق الاستشاري </w:t>
      </w:r>
      <w:r w:rsidRPr="00020C63">
        <w:rPr>
          <w:rFonts w:hint="cs"/>
          <w:rtl/>
          <w:lang w:bidi="ar-EG"/>
        </w:rPr>
        <w:t xml:space="preserve">على تسجيل عُهدة سلسلة التوصيات </w:t>
      </w:r>
      <w:r w:rsidRPr="00020C63">
        <w:rPr>
          <w:rFonts w:asciiTheme="majorBidi" w:hAnsiTheme="majorBidi" w:cstheme="majorBidi"/>
          <w:bCs/>
        </w:rPr>
        <w:t>ITU-T Y.1550</w:t>
      </w:r>
      <w:r w:rsidRPr="00020C63">
        <w:rPr>
          <w:rFonts w:asciiTheme="majorBidi" w:hAnsiTheme="majorBidi" w:cstheme="majorBidi" w:hint="cs"/>
          <w:bCs/>
          <w:rtl/>
        </w:rPr>
        <w:t xml:space="preserve"> </w:t>
      </w:r>
      <w:r w:rsidRPr="00020C63">
        <w:rPr>
          <w:rFonts w:ascii="Traditional Arabic" w:hAnsi="Traditional Arabic"/>
          <w:b/>
          <w:rtl/>
        </w:rPr>
        <w:t>غير</w:t>
      </w:r>
      <w:r w:rsidR="00295CE2">
        <w:rPr>
          <w:rFonts w:ascii="Traditional Arabic" w:hAnsi="Traditional Arabic" w:hint="cs"/>
          <w:b/>
          <w:rtl/>
        </w:rPr>
        <w:t> </w:t>
      </w:r>
      <w:r w:rsidR="00C65D0F">
        <w:rPr>
          <w:rFonts w:ascii="Traditional Arabic" w:hAnsi="Traditional Arabic" w:hint="cs"/>
          <w:b/>
          <w:rtl/>
        </w:rPr>
        <w:t>المستعملة</w:t>
      </w:r>
      <w:r w:rsidRPr="00020C63">
        <w:rPr>
          <w:rFonts w:ascii="Traditional Arabic" w:hAnsi="Traditional Arabic"/>
          <w:b/>
          <w:rtl/>
        </w:rPr>
        <w:t xml:space="preserve"> </w:t>
      </w:r>
      <w:r w:rsidRPr="00020C63">
        <w:rPr>
          <w:rFonts w:ascii="Traditional Arabic" w:hAnsi="Traditional Arabic" w:hint="cs"/>
          <w:b/>
          <w:rtl/>
        </w:rPr>
        <w:t xml:space="preserve">إلى </w:t>
      </w:r>
      <w:r w:rsidRPr="00020C63">
        <w:rPr>
          <w:rFonts w:ascii="Traditional Arabic" w:hAnsi="Traditional Arabic"/>
          <w:b/>
          <w:rtl/>
        </w:rPr>
        <w:t xml:space="preserve">لجنة </w:t>
      </w:r>
      <w:r w:rsidRPr="0084071A">
        <w:rPr>
          <w:rtl/>
        </w:rPr>
        <w:t>الدراسات</w:t>
      </w:r>
      <w:r w:rsidR="00295CE2" w:rsidRPr="0084071A">
        <w:rPr>
          <w:rFonts w:hint="eastAsia"/>
          <w:rtl/>
        </w:rPr>
        <w:t> </w:t>
      </w:r>
      <w:r w:rsidRPr="0084071A">
        <w:t>12</w:t>
      </w:r>
      <w:r w:rsidRPr="0084071A">
        <w:rPr>
          <w:rFonts w:hint="cs"/>
          <w:rtl/>
        </w:rPr>
        <w:t>، وفقاً لنتيجة التفاوض بهذا الشأن مع رئيس لجنة الدراسات</w:t>
      </w:r>
      <w:r w:rsidR="00295CE2" w:rsidRPr="0084071A">
        <w:rPr>
          <w:rFonts w:hint="eastAsia"/>
          <w:rtl/>
        </w:rPr>
        <w:t> </w:t>
      </w:r>
      <w:r w:rsidRPr="0084071A">
        <w:t>13</w:t>
      </w:r>
      <w:r w:rsidRPr="0084071A">
        <w:rPr>
          <w:rFonts w:hint="cs"/>
          <w:rtl/>
        </w:rPr>
        <w:t>، وعلى توثيق النتيجة في</w:t>
      </w:r>
      <w:r w:rsidR="00295CE2" w:rsidRPr="0084071A">
        <w:rPr>
          <w:rFonts w:hint="eastAsia"/>
          <w:rtl/>
        </w:rPr>
        <w:t> </w:t>
      </w:r>
      <w:r w:rsidR="004E0D2E" w:rsidRPr="0084071A">
        <w:rPr>
          <w:rFonts w:hint="cs"/>
          <w:rtl/>
        </w:rPr>
        <w:t>القائمة المتجددة</w:t>
      </w:r>
      <w:r w:rsidRPr="0084071A">
        <w:rPr>
          <w:rFonts w:eastAsiaTheme="minorEastAsia" w:hint="cs"/>
          <w:rtl/>
        </w:rPr>
        <w:t xml:space="preserve"> التي يعدّها </w:t>
      </w:r>
      <w:r w:rsidRPr="00020C63">
        <w:rPr>
          <w:rFonts w:eastAsiaTheme="minorEastAsia" w:hint="cs"/>
          <w:rtl/>
          <w:lang w:eastAsia="zh-CN" w:bidi="ar-EG"/>
        </w:rPr>
        <w:t>فريق المقرِّر</w:t>
      </w:r>
      <w:r w:rsidR="00295CE2">
        <w:rPr>
          <w:rFonts w:eastAsiaTheme="minorEastAsia" w:hint="eastAsia"/>
          <w:rtl/>
          <w:lang w:val="es-ES" w:eastAsia="zh-CN" w:bidi="ar-EG"/>
        </w:rPr>
        <w:t> </w:t>
      </w:r>
      <w:r w:rsidRPr="00020C63">
        <w:rPr>
          <w:rFonts w:eastAsiaTheme="minorEastAsia"/>
          <w:lang w:val="es-ES" w:eastAsia="zh-CN" w:bidi="ar-EG"/>
        </w:rPr>
        <w:t>RG</w:t>
      </w:r>
      <w:r w:rsidR="00295CE2">
        <w:rPr>
          <w:rFonts w:eastAsiaTheme="minorEastAsia"/>
          <w:lang w:val="es-ES" w:eastAsia="zh-CN" w:bidi="ar-EG"/>
        </w:rPr>
        <w:noBreakHyphen/>
      </w:r>
      <w:r w:rsidRPr="00020C63">
        <w:rPr>
          <w:rFonts w:eastAsiaTheme="minorEastAsia"/>
          <w:lang w:val="es-ES" w:eastAsia="zh-CN" w:bidi="ar-EG"/>
        </w:rPr>
        <w:t>WP</w:t>
      </w:r>
      <w:r w:rsidRPr="00020C63">
        <w:rPr>
          <w:rFonts w:eastAsiaTheme="minorEastAsia" w:hint="cs"/>
          <w:rtl/>
          <w:lang w:val="es-ES" w:eastAsia="zh-CN" w:bidi="ar-EG"/>
        </w:rPr>
        <w:t xml:space="preserve"> وتضم التغييرات </w:t>
      </w:r>
      <w:r w:rsidR="00C65D0F">
        <w:rPr>
          <w:rFonts w:eastAsiaTheme="minorEastAsia" w:hint="cs"/>
          <w:rtl/>
          <w:lang w:val="es-ES" w:eastAsia="zh-CN" w:bidi="ar-EG"/>
        </w:rPr>
        <w:t>على</w:t>
      </w:r>
      <w:r w:rsidRPr="00020C63">
        <w:rPr>
          <w:rFonts w:eastAsiaTheme="minorEastAsia" w:hint="cs"/>
          <w:rtl/>
          <w:lang w:val="es-ES" w:eastAsia="zh-CN" w:bidi="ar-EG"/>
        </w:rPr>
        <w:t xml:space="preserve"> القرار</w:t>
      </w:r>
      <w:r w:rsidR="00295CE2">
        <w:rPr>
          <w:rFonts w:eastAsiaTheme="minorEastAsia" w:hint="eastAsia"/>
          <w:rtl/>
          <w:lang w:val="es-ES" w:eastAsia="zh-CN" w:bidi="ar-EG"/>
        </w:rPr>
        <w:t> </w:t>
      </w:r>
      <w:r>
        <w:rPr>
          <w:rFonts w:eastAsiaTheme="minorEastAsia"/>
          <w:lang w:val="es-ES" w:eastAsia="zh-CN" w:bidi="ar-EG"/>
        </w:rPr>
        <w:t>2</w:t>
      </w:r>
      <w:r>
        <w:rPr>
          <w:rFonts w:eastAsiaTheme="minorEastAsia" w:hint="cs"/>
          <w:rtl/>
          <w:lang w:eastAsia="zh-CN" w:bidi="ar-EG"/>
        </w:rPr>
        <w:t xml:space="preserve"> (المراجَع في الحمامات،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2016</w:t>
      </w:r>
      <w:r>
        <w:rPr>
          <w:rFonts w:eastAsiaTheme="minorEastAsia" w:hint="cs"/>
          <w:rtl/>
          <w:lang w:eastAsia="zh-CN" w:bidi="ar-EG"/>
        </w:rPr>
        <w:t>) في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إطار الأعمال التحضيرية </w:t>
      </w:r>
      <w:r w:rsidR="00C65D0F">
        <w:rPr>
          <w:rFonts w:eastAsiaTheme="minorEastAsia" w:hint="cs"/>
          <w:rtl/>
          <w:lang w:eastAsia="zh-CN" w:bidi="ar-EG"/>
        </w:rPr>
        <w:t>لل</w:t>
      </w:r>
      <w:r>
        <w:rPr>
          <w:rFonts w:eastAsiaTheme="minorEastAsia" w:hint="cs"/>
          <w:rtl/>
          <w:lang w:eastAsia="zh-CN" w:bidi="ar-EG"/>
        </w:rPr>
        <w:t>جمعية العالمية لتقييس الاتصالات لعام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2020</w:t>
      </w:r>
      <w:r w:rsidR="00295C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(WTSA</w:t>
      </w:r>
      <w:r w:rsidR="00295CE2">
        <w:rPr>
          <w:rFonts w:eastAsiaTheme="minorEastAsia"/>
          <w:lang w:val="es-ES" w:eastAsia="zh-CN" w:bidi="ar-EG"/>
        </w:rPr>
        <w:noBreakHyphen/>
      </w:r>
      <w:r>
        <w:rPr>
          <w:rFonts w:eastAsiaTheme="minorEastAsia"/>
          <w:lang w:val="es-ES" w:eastAsia="zh-CN" w:bidi="ar-EG"/>
        </w:rPr>
        <w:t>20)</w:t>
      </w:r>
      <w:r>
        <w:rPr>
          <w:rFonts w:eastAsiaTheme="minorEastAsia" w:hint="cs"/>
          <w:rtl/>
          <w:lang w:val="es-ES" w:eastAsia="zh-CN" w:bidi="ar-EG"/>
        </w:rPr>
        <w:t>.</w:t>
      </w:r>
    </w:p>
    <w:p w:rsidR="00337C2D" w:rsidRDefault="00337C2D" w:rsidP="00E0181F">
      <w:pPr>
        <w:rPr>
          <w:rtl/>
          <w:lang w:bidi="ar-EG"/>
        </w:rPr>
      </w:pPr>
      <w:r>
        <w:rPr>
          <w:lang w:bidi="ar-EG"/>
        </w:rPr>
        <w:lastRenderedPageBreak/>
        <w:t>5.3.17</w:t>
      </w:r>
      <w:r>
        <w:rPr>
          <w:rtl/>
          <w:lang w:bidi="ar-EG"/>
        </w:rPr>
        <w:tab/>
      </w:r>
      <w:r w:rsidRPr="00EC470D">
        <w:rPr>
          <w:rFonts w:hint="cs"/>
          <w:rtl/>
          <w:lang w:bidi="ar-EG"/>
        </w:rPr>
        <w:t>وأيّد الفريق</w:t>
      </w:r>
      <w:r>
        <w:rPr>
          <w:rFonts w:hint="cs"/>
          <w:rtl/>
          <w:lang w:bidi="ar-EG"/>
        </w:rPr>
        <w:t xml:space="preserve"> الاستشاري التعديلات التي أُدخلت على المسألة </w:t>
      </w:r>
      <w:r>
        <w:rPr>
          <w:lang w:bidi="ar-EG"/>
        </w:rPr>
        <w:t>4/9</w:t>
      </w:r>
      <w:r>
        <w:rPr>
          <w:rFonts w:hint="cs"/>
          <w:rtl/>
          <w:lang w:bidi="ar-EG"/>
        </w:rPr>
        <w:t>، "</w:t>
      </w:r>
      <w:r w:rsidRPr="00410333">
        <w:rPr>
          <w:rtl/>
          <w:lang w:val="fr-FR"/>
        </w:rPr>
        <w:t>مبادئ</w:t>
      </w:r>
      <w:r w:rsidRPr="00410333">
        <w:rPr>
          <w:rFonts w:hint="cs"/>
          <w:rtl/>
          <w:lang w:val="fr-FR"/>
        </w:rPr>
        <w:t xml:space="preserve"> </w:t>
      </w:r>
      <w:r w:rsidRPr="00410333">
        <w:rPr>
          <w:rtl/>
          <w:lang w:val="fr-FR"/>
        </w:rPr>
        <w:t>توجيهية</w:t>
      </w:r>
      <w:r w:rsidRPr="00410333">
        <w:rPr>
          <w:rFonts w:hint="cs"/>
          <w:rtl/>
          <w:lang w:val="fr-FR"/>
        </w:rPr>
        <w:t xml:space="preserve"> </w:t>
      </w:r>
      <w:r w:rsidRPr="00410333">
        <w:rPr>
          <w:rtl/>
          <w:lang w:val="fr-FR"/>
        </w:rPr>
        <w:t>بشأن</w:t>
      </w:r>
      <w:r w:rsidRPr="00410333">
        <w:rPr>
          <w:rFonts w:hint="cs"/>
          <w:rtl/>
          <w:lang w:val="fr-FR"/>
        </w:rPr>
        <w:t xml:space="preserve"> </w:t>
      </w:r>
      <w:r w:rsidRPr="00410333">
        <w:rPr>
          <w:rtl/>
          <w:lang w:val="fr-FR"/>
        </w:rPr>
        <w:t>تنفيذ</w:t>
      </w:r>
      <w:r w:rsidRPr="00410333">
        <w:rPr>
          <w:rFonts w:hint="cs"/>
          <w:rtl/>
          <w:lang w:val="fr-FR"/>
        </w:rPr>
        <w:t xml:space="preserve"> </w:t>
      </w:r>
      <w:r w:rsidRPr="00410333">
        <w:rPr>
          <w:rtl/>
          <w:lang w:val="fr-FR"/>
        </w:rPr>
        <w:t>ونشر</w:t>
      </w:r>
      <w:r w:rsidRPr="00410333">
        <w:rPr>
          <w:rFonts w:hint="cs"/>
          <w:rtl/>
          <w:lang w:val="fr-FR"/>
        </w:rPr>
        <w:t xml:space="preserve"> </w:t>
      </w:r>
      <w:r w:rsidRPr="00410333">
        <w:rPr>
          <w:rtl/>
          <w:lang w:val="fr-FR"/>
        </w:rPr>
        <w:t>إرسال</w:t>
      </w:r>
      <w:r w:rsidRPr="00410333">
        <w:rPr>
          <w:rFonts w:hint="cs"/>
          <w:rtl/>
          <w:lang w:val="fr-FR"/>
        </w:rPr>
        <w:t xml:space="preserve"> </w:t>
      </w:r>
      <w:r w:rsidRPr="00410333">
        <w:rPr>
          <w:rtl/>
          <w:lang w:val="fr-FR"/>
        </w:rPr>
        <w:t>الإشارات التلفزيونية الرقمية متعددة القنوات على شبكات النفاذ البصرية</w:t>
      </w:r>
      <w:r>
        <w:rPr>
          <w:rFonts w:hint="cs"/>
          <w:rtl/>
          <w:lang w:val="fr-FR"/>
        </w:rPr>
        <w:t xml:space="preserve"> والشبكات الهجينة من كبلات ألياف بصرية وكبلات متحدة المحور </w:t>
      </w:r>
      <w:r>
        <w:rPr>
          <w:lang w:val="es-ES"/>
        </w:rPr>
        <w:t>(HFC)</w:t>
      </w:r>
      <w:r>
        <w:rPr>
          <w:rFonts w:hint="cs"/>
          <w:rtl/>
          <w:lang w:val="fr-FR"/>
        </w:rPr>
        <w:t xml:space="preserve">"، والمسألة </w:t>
      </w:r>
      <w:r>
        <w:t>9/9</w:t>
      </w:r>
      <w:r>
        <w:rPr>
          <w:rFonts w:hint="cs"/>
          <w:rtl/>
          <w:lang w:bidi="ar-EG"/>
        </w:rPr>
        <w:t>، "</w:t>
      </w:r>
      <w:r w:rsidRPr="00C10D10">
        <w:rPr>
          <w:rtl/>
        </w:rPr>
        <w:t>المتطلبات والأساليب والسطوح البينية لمنصات الخدمات المتقدمة للنهوض بتقديم الخدمات</w:t>
      </w:r>
      <w:r w:rsidRPr="00C10D10">
        <w:rPr>
          <w:rFonts w:hint="cs"/>
          <w:rtl/>
        </w:rPr>
        <w:t> </w:t>
      </w:r>
      <w:r w:rsidRPr="00C10D10">
        <w:rPr>
          <w:rtl/>
        </w:rPr>
        <w:t xml:space="preserve">الصوتية والتلفزيونية وخدمات الوسائط المتعددة التفاعلية الأخرى </w:t>
      </w:r>
      <w:r w:rsidRPr="003D5975">
        <w:rPr>
          <w:rtl/>
        </w:rPr>
        <w:t xml:space="preserve">على </w:t>
      </w:r>
      <w:r w:rsidRPr="003D5975">
        <w:rPr>
          <w:rFonts w:hint="cs"/>
          <w:rtl/>
        </w:rPr>
        <w:t>ال</w:t>
      </w:r>
      <w:r w:rsidRPr="003D5975">
        <w:rPr>
          <w:rtl/>
        </w:rPr>
        <w:t>شبكات</w:t>
      </w:r>
      <w:r w:rsidRPr="003D5975">
        <w:rPr>
          <w:rFonts w:hint="cs"/>
          <w:rtl/>
        </w:rPr>
        <w:t xml:space="preserve"> الكبلية المتكاملة العريضة النطاق</w:t>
      </w:r>
      <w:r w:rsidRPr="003D5975">
        <w:rPr>
          <w:rFonts w:hint="cs"/>
          <w:rtl/>
          <w:lang w:bidi="ar-EG"/>
        </w:rPr>
        <w:t>". و</w:t>
      </w:r>
      <w:r>
        <w:rPr>
          <w:rFonts w:hint="cs"/>
          <w:rtl/>
          <w:lang w:bidi="ar-EG"/>
        </w:rPr>
        <w:t xml:space="preserve">يرد النصان المراجَعان للمسألتين </w:t>
      </w:r>
      <w:r>
        <w:rPr>
          <w:lang w:bidi="ar-EG"/>
        </w:rPr>
        <w:t>4/9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9/9</w:t>
      </w:r>
      <w:r w:rsidR="00E0181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الوثيقتين </w:t>
      </w:r>
      <w:hyperlink r:id="rId54" w:history="1">
        <w:r w:rsidRPr="00295CE2">
          <w:rPr>
            <w:rStyle w:val="Hyperlink"/>
            <w:lang w:val="es-ES" w:bidi="ar-EG"/>
          </w:rPr>
          <w:t>TD400</w:t>
        </w:r>
      </w:hyperlink>
      <w:r>
        <w:rPr>
          <w:rFonts w:hint="cs"/>
          <w:rtl/>
          <w:lang w:bidi="ar-EG"/>
        </w:rPr>
        <w:t xml:space="preserve"> و</w:t>
      </w:r>
      <w:hyperlink r:id="rId55" w:history="1">
        <w:r w:rsidRPr="00295CE2">
          <w:rPr>
            <w:rStyle w:val="Hyperlink"/>
            <w:lang w:val="es-ES" w:bidi="ar-EG"/>
          </w:rPr>
          <w:t>TD401</w:t>
        </w:r>
      </w:hyperlink>
      <w:r>
        <w:rPr>
          <w:rFonts w:hint="cs"/>
          <w:rtl/>
          <w:lang w:val="es-ES" w:bidi="ar-EG"/>
        </w:rPr>
        <w:t xml:space="preserve">، </w:t>
      </w:r>
      <w:r>
        <w:rPr>
          <w:rFonts w:hint="cs"/>
          <w:rtl/>
          <w:lang w:bidi="ar-EG"/>
        </w:rPr>
        <w:t>على التوالي.</w:t>
      </w:r>
    </w:p>
    <w:p w:rsidR="00337C2D" w:rsidRPr="00B61DD6" w:rsidRDefault="00337C2D" w:rsidP="00B61DD6">
      <w:pPr>
        <w:pStyle w:val="enumlev1"/>
        <w:rPr>
          <w:spacing w:val="-2"/>
          <w:lang w:bidi="ar-EG"/>
        </w:rPr>
      </w:pPr>
      <w:r w:rsidRPr="00B61DD6">
        <w:rPr>
          <w:spacing w:val="-2"/>
          <w:lang w:bidi="ar-EG"/>
        </w:rPr>
        <w:t>6.3.17</w:t>
      </w:r>
      <w:r w:rsidRPr="00B61DD6">
        <w:rPr>
          <w:spacing w:val="-2"/>
          <w:rtl/>
          <w:lang w:bidi="ar-EG"/>
        </w:rPr>
        <w:tab/>
      </w:r>
      <w:r w:rsidRPr="00B61DD6">
        <w:rPr>
          <w:rFonts w:hint="cs"/>
          <w:spacing w:val="-2"/>
          <w:rtl/>
          <w:lang w:bidi="ar-EG"/>
        </w:rPr>
        <w:t>كما أيّد الفريق الاستشاري إنهاء المسألة</w:t>
      </w:r>
      <w:r w:rsidR="00B61DD6" w:rsidRPr="00B61DD6">
        <w:rPr>
          <w:rFonts w:hint="eastAsia"/>
          <w:spacing w:val="-2"/>
          <w:rtl/>
          <w:lang w:bidi="ar-EG"/>
        </w:rPr>
        <w:t> </w:t>
      </w:r>
      <w:r w:rsidRPr="00B61DD6">
        <w:rPr>
          <w:spacing w:val="-2"/>
          <w:lang w:bidi="ar-EG"/>
        </w:rPr>
        <w:t>9/15</w:t>
      </w:r>
      <w:r w:rsidRPr="00B61DD6">
        <w:rPr>
          <w:rFonts w:hint="cs"/>
          <w:spacing w:val="-2"/>
          <w:rtl/>
          <w:lang w:bidi="ar-EG"/>
        </w:rPr>
        <w:t>، "</w:t>
      </w:r>
      <w:r w:rsidRPr="00B61DD6">
        <w:rPr>
          <w:spacing w:val="-2"/>
          <w:rtl/>
          <w:lang w:bidi="ar-SY"/>
        </w:rPr>
        <w:t>حماية شبكات النقل واستعادتها</w:t>
      </w:r>
      <w:r w:rsidRPr="00B61DD6">
        <w:rPr>
          <w:rFonts w:hint="cs"/>
          <w:spacing w:val="-2"/>
          <w:rtl/>
          <w:lang w:bidi="ar-EG"/>
        </w:rPr>
        <w:t xml:space="preserve">"، </w:t>
      </w:r>
      <w:r w:rsidR="00C65D0F" w:rsidRPr="00B61DD6">
        <w:rPr>
          <w:rFonts w:hint="cs"/>
          <w:spacing w:val="-2"/>
          <w:rtl/>
          <w:lang w:bidi="ar-EG"/>
        </w:rPr>
        <w:t>ونقل المسؤوليات على النحو التالي</w:t>
      </w:r>
      <w:r w:rsidRPr="00B61DD6">
        <w:rPr>
          <w:rFonts w:hint="cs"/>
          <w:spacing w:val="-2"/>
          <w:rtl/>
          <w:lang w:bidi="ar-EG"/>
        </w:rPr>
        <w:t>:</w:t>
      </w:r>
    </w:p>
    <w:p w:rsidR="00337C2D" w:rsidRDefault="00337C2D" w:rsidP="00E0181F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الحماية القائمة على الرزم إلى المسألة </w:t>
      </w:r>
      <w:r>
        <w:rPr>
          <w:lang w:val="es-ES" w:bidi="ar-EG"/>
        </w:rPr>
        <w:t>10/15</w:t>
      </w:r>
      <w:r>
        <w:rPr>
          <w:rFonts w:hint="cs"/>
          <w:rtl/>
          <w:lang w:bidi="ar-EG"/>
        </w:rPr>
        <w:t>، "</w:t>
      </w:r>
      <w:r w:rsidRPr="00410333">
        <w:rPr>
          <w:rFonts w:eastAsiaTheme="minorEastAsia"/>
          <w:rtl/>
          <w:lang w:eastAsia="zh-CN" w:bidi="ar-EG"/>
        </w:rPr>
        <w:t>مواصفات السطوح البينية والعمل البيني والتشغيل والإدارة والصيانة</w:t>
      </w:r>
      <w:r w:rsidR="00E0181F">
        <w:rPr>
          <w:rFonts w:eastAsiaTheme="minorEastAsia" w:hint="cs"/>
          <w:rtl/>
          <w:lang w:eastAsia="zh-CN" w:bidi="ar-EG"/>
        </w:rPr>
        <w:t> </w:t>
      </w:r>
      <w:r w:rsidRPr="00410333">
        <w:rPr>
          <w:rFonts w:eastAsiaTheme="minorEastAsia"/>
          <w:lang w:val="fr-FR" w:eastAsia="zh-CN" w:bidi="ar-SY"/>
        </w:rPr>
        <w:t>(</w:t>
      </w:r>
      <w:r w:rsidRPr="00410333">
        <w:rPr>
          <w:rFonts w:eastAsiaTheme="minorEastAsia"/>
          <w:lang w:eastAsia="zh-CN" w:bidi="ar-SY"/>
        </w:rPr>
        <w:t>OAM</w:t>
      </w:r>
      <w:r w:rsidRPr="00410333">
        <w:rPr>
          <w:rFonts w:eastAsiaTheme="minorEastAsia"/>
          <w:lang w:val="fr-FR" w:eastAsia="zh-CN" w:bidi="ar-SY"/>
        </w:rPr>
        <w:t>)</w:t>
      </w:r>
      <w:r w:rsidRPr="00410333">
        <w:rPr>
          <w:rFonts w:eastAsiaTheme="minorEastAsia"/>
          <w:rtl/>
          <w:lang w:eastAsia="zh-CN" w:bidi="ar-EG"/>
        </w:rPr>
        <w:t xml:space="preserve"> والمعدات في شبكات النقل القائمة على الرزم</w:t>
      </w:r>
      <w:r>
        <w:rPr>
          <w:rFonts w:eastAsiaTheme="minorEastAsia" w:hint="cs"/>
          <w:rtl/>
          <w:lang w:eastAsia="zh-CN" w:bidi="ar-EG"/>
        </w:rPr>
        <w:t>".</w:t>
      </w:r>
    </w:p>
    <w:p w:rsidR="00337C2D" w:rsidRDefault="00337C2D" w:rsidP="00765716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الحماية القائمة على الدارات والحماية العامة إلى المسألة </w:t>
      </w:r>
      <w:r>
        <w:rPr>
          <w:lang w:val="es-ES" w:bidi="ar-EG"/>
        </w:rPr>
        <w:t>11/15</w:t>
      </w:r>
      <w:r>
        <w:rPr>
          <w:rFonts w:hint="cs"/>
          <w:rtl/>
          <w:lang w:bidi="ar-EG"/>
        </w:rPr>
        <w:t>، "</w:t>
      </w:r>
      <w:r w:rsidRPr="00410333">
        <w:rPr>
          <w:rFonts w:eastAsiaTheme="minorEastAsia"/>
          <w:rtl/>
          <w:lang w:eastAsia="zh-CN" w:bidi="ar-SY"/>
        </w:rPr>
        <w:t>بنى الإشارات والسطوح البينية ووظائف المعدات والعمل البيني في شبكات النقل</w:t>
      </w:r>
      <w:r w:rsidRPr="00410333">
        <w:rPr>
          <w:rFonts w:eastAsiaTheme="minorEastAsia" w:hint="cs"/>
          <w:rtl/>
          <w:lang w:eastAsia="zh-CN" w:bidi="ar-SY"/>
        </w:rPr>
        <w:t> </w:t>
      </w:r>
      <w:r w:rsidRPr="00410333">
        <w:rPr>
          <w:rFonts w:eastAsiaTheme="minorEastAsia"/>
          <w:rtl/>
          <w:lang w:eastAsia="zh-CN" w:bidi="ar-SY"/>
        </w:rPr>
        <w:t>البصرية</w:t>
      </w:r>
      <w:r>
        <w:rPr>
          <w:rFonts w:eastAsiaTheme="minorEastAsia" w:hint="cs"/>
          <w:rtl/>
          <w:lang w:eastAsia="zh-CN" w:bidi="ar-SY"/>
        </w:rPr>
        <w:t>"؛</w:t>
      </w:r>
    </w:p>
    <w:p w:rsidR="00337C2D" w:rsidRDefault="00337C2D" w:rsidP="00765716">
      <w:pPr>
        <w:pStyle w:val="enumlev1"/>
        <w:rPr>
          <w:rFonts w:eastAsiaTheme="minorEastAsia"/>
          <w:sz w:val="20"/>
          <w:szCs w:val="26"/>
          <w:rtl/>
          <w:lang w:eastAsia="zh-CN"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الاستعادة باستخدام الشبكات المعرفة بالبرمجيات </w:t>
      </w:r>
      <w:r>
        <w:rPr>
          <w:lang w:val="es-ES" w:bidi="ar-EG"/>
        </w:rPr>
        <w:t>(SDN)</w:t>
      </w:r>
      <w:r>
        <w:rPr>
          <w:rFonts w:hint="cs"/>
          <w:rtl/>
          <w:lang w:bidi="ar-EG"/>
        </w:rPr>
        <w:t xml:space="preserve"> إلى المسألة</w:t>
      </w:r>
      <w:r>
        <w:rPr>
          <w:rFonts w:hint="cs"/>
          <w:rtl/>
          <w:lang w:val="es-ES" w:bidi="ar-EG"/>
        </w:rPr>
        <w:t xml:space="preserve"> </w:t>
      </w:r>
      <w:r>
        <w:rPr>
          <w:lang w:bidi="ar-EG"/>
        </w:rPr>
        <w:t>12/15</w:t>
      </w:r>
      <w:r w:rsidRPr="00765716">
        <w:rPr>
          <w:rFonts w:hint="cs"/>
          <w:rtl/>
        </w:rPr>
        <w:t>، "</w:t>
      </w:r>
      <w:r w:rsidRPr="00765716">
        <w:rPr>
          <w:rFonts w:eastAsiaTheme="minorEastAsia"/>
          <w:rtl/>
        </w:rPr>
        <w:t>معماريات شبكات النقل</w:t>
      </w:r>
      <w:r w:rsidRPr="00765716">
        <w:rPr>
          <w:rFonts w:eastAsiaTheme="minorEastAsia" w:hint="cs"/>
          <w:rtl/>
        </w:rPr>
        <w:t>".</w:t>
      </w:r>
    </w:p>
    <w:p w:rsidR="00337C2D" w:rsidRPr="003A1EF0" w:rsidRDefault="00337C2D" w:rsidP="00B61DD6">
      <w:pPr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 xml:space="preserve">وتورد الملحقات </w:t>
      </w:r>
      <w:r>
        <w:rPr>
          <w:lang w:val="es-ES" w:eastAsia="zh-CN" w:bidi="ar-EG"/>
        </w:rPr>
        <w:t>A</w:t>
      </w:r>
      <w:r>
        <w:rPr>
          <w:rFonts w:hint="cs"/>
          <w:rtl/>
          <w:lang w:eastAsia="zh-CN" w:bidi="ar-EG"/>
        </w:rPr>
        <w:t xml:space="preserve"> و</w:t>
      </w:r>
      <w:r>
        <w:rPr>
          <w:lang w:val="es-ES" w:eastAsia="zh-CN" w:bidi="ar-EG"/>
        </w:rPr>
        <w:t>B</w:t>
      </w:r>
      <w:r>
        <w:rPr>
          <w:rFonts w:hint="cs"/>
          <w:rtl/>
          <w:lang w:eastAsia="zh-CN" w:bidi="ar-EG"/>
        </w:rPr>
        <w:t xml:space="preserve"> و</w:t>
      </w:r>
      <w:r>
        <w:rPr>
          <w:lang w:val="es-ES" w:eastAsia="zh-CN" w:bidi="ar-EG"/>
        </w:rPr>
        <w:t>C</w:t>
      </w:r>
      <w:r w:rsidR="00C65D0F">
        <w:rPr>
          <w:rFonts w:hint="cs"/>
          <w:rtl/>
          <w:lang w:eastAsia="zh-CN" w:bidi="ar-EG"/>
        </w:rPr>
        <w:t xml:space="preserve"> ب</w:t>
      </w:r>
      <w:r>
        <w:rPr>
          <w:rFonts w:hint="cs"/>
          <w:rtl/>
          <w:lang w:eastAsia="zh-CN" w:bidi="ar-EG"/>
        </w:rPr>
        <w:t>الوثيقة</w:t>
      </w:r>
      <w:r w:rsidR="00B61DD6">
        <w:rPr>
          <w:rFonts w:hint="eastAsia"/>
          <w:rtl/>
          <w:lang w:eastAsia="zh-CN" w:bidi="ar-EG"/>
        </w:rPr>
        <w:t> </w:t>
      </w:r>
      <w:hyperlink r:id="rId56" w:history="1">
        <w:r w:rsidRPr="00B61DD6">
          <w:rPr>
            <w:rStyle w:val="Hyperlink"/>
            <w:lang w:val="es-ES" w:eastAsia="zh-CN" w:bidi="ar-EG"/>
          </w:rPr>
          <w:t>TD383</w:t>
        </w:r>
      </w:hyperlink>
      <w:r>
        <w:rPr>
          <w:rFonts w:hint="cs"/>
          <w:rtl/>
          <w:lang w:eastAsia="zh-CN" w:bidi="ar-EG"/>
        </w:rPr>
        <w:t xml:space="preserve"> تفاصيل المسائل المراجعة</w:t>
      </w:r>
      <w:r w:rsidR="00B61DD6">
        <w:rPr>
          <w:rFonts w:hint="eastAsia"/>
          <w:rtl/>
          <w:lang w:eastAsia="zh-CN" w:bidi="ar-EG"/>
        </w:rPr>
        <w:t> </w:t>
      </w:r>
      <w:r>
        <w:rPr>
          <w:lang w:val="es-ES" w:bidi="ar-EG"/>
        </w:rPr>
        <w:t>10/15</w:t>
      </w:r>
      <w:r>
        <w:rPr>
          <w:rFonts w:hint="cs"/>
          <w:rtl/>
          <w:lang w:val="es-ES" w:bidi="ar-EG"/>
        </w:rPr>
        <w:t xml:space="preserve"> و</w:t>
      </w:r>
      <w:r>
        <w:rPr>
          <w:lang w:val="es-ES" w:bidi="ar-EG"/>
        </w:rPr>
        <w:t>11/15</w:t>
      </w:r>
      <w:r w:rsidR="00B61DD6">
        <w:rPr>
          <w:rFonts w:hint="eastAsia"/>
          <w:rtl/>
          <w:lang w:val="es-ES" w:bidi="ar-EG"/>
        </w:rPr>
        <w:t> </w:t>
      </w:r>
      <w:r>
        <w:rPr>
          <w:rFonts w:hint="cs"/>
          <w:rtl/>
          <w:lang w:val="es-ES" w:bidi="ar-EG"/>
        </w:rPr>
        <w:t>و</w:t>
      </w:r>
      <w:r>
        <w:rPr>
          <w:lang w:bidi="ar-EG"/>
        </w:rPr>
        <w:t>12/15</w:t>
      </w:r>
      <w:r>
        <w:rPr>
          <w:rFonts w:hint="cs"/>
          <w:rtl/>
          <w:lang w:bidi="ar-EG"/>
        </w:rPr>
        <w:t>.</w:t>
      </w:r>
    </w:p>
    <w:p w:rsidR="00337C2D" w:rsidRPr="000019EA" w:rsidRDefault="00337C2D" w:rsidP="00B61DD6">
      <w:pPr>
        <w:rPr>
          <w:rtl/>
          <w:lang w:val="es-ES" w:eastAsia="zh-CN" w:bidi="ar-EG"/>
        </w:rPr>
      </w:pPr>
      <w:r>
        <w:rPr>
          <w:lang w:eastAsia="zh-CN" w:bidi="ar-EG"/>
        </w:rPr>
        <w:t>7.3.17</w:t>
      </w:r>
      <w:r>
        <w:rPr>
          <w:rtl/>
          <w:lang w:eastAsia="zh-CN" w:bidi="ar-EG"/>
        </w:rPr>
        <w:tab/>
      </w:r>
      <w:r>
        <w:rPr>
          <w:rFonts w:hint="cs"/>
          <w:rtl/>
          <w:lang w:eastAsia="zh-CN" w:bidi="ar-EG"/>
        </w:rPr>
        <w:t xml:space="preserve">وأيّد الفريق الاستشاري أيضاً استحداث المسألة </w:t>
      </w:r>
      <w:r>
        <w:rPr>
          <w:lang w:val="es-ES" w:eastAsia="zh-CN" w:bidi="ar-EG"/>
        </w:rPr>
        <w:t>5/16</w:t>
      </w:r>
      <w:r>
        <w:rPr>
          <w:rFonts w:hint="cs"/>
          <w:rtl/>
          <w:lang w:eastAsia="zh-CN" w:bidi="ar-EG"/>
        </w:rPr>
        <w:t>، "تطبيقات الوسائط المتعددة المزو</w:t>
      </w:r>
      <w:r w:rsidR="00C65D0F">
        <w:rPr>
          <w:rFonts w:hint="cs"/>
          <w:rtl/>
          <w:lang w:eastAsia="zh-CN" w:bidi="ar-EG"/>
        </w:rPr>
        <w:t>دة بتكنولوجيا الذكاء</w:t>
      </w:r>
      <w:r w:rsidR="00B61DD6">
        <w:rPr>
          <w:rFonts w:hint="eastAsia"/>
          <w:rtl/>
          <w:lang w:eastAsia="zh-CN" w:bidi="ar-EG"/>
        </w:rPr>
        <w:t> </w:t>
      </w:r>
      <w:r w:rsidR="00C65D0F">
        <w:rPr>
          <w:rFonts w:hint="cs"/>
          <w:rtl/>
          <w:lang w:eastAsia="zh-CN" w:bidi="ar-EG"/>
        </w:rPr>
        <w:t>الاصطناعي"ب</w:t>
      </w:r>
      <w:r>
        <w:rPr>
          <w:rFonts w:hint="cs"/>
          <w:rtl/>
          <w:lang w:eastAsia="zh-CN" w:bidi="ar-EG"/>
        </w:rPr>
        <w:t>تعديلات</w:t>
      </w:r>
      <w:r w:rsidR="00C65D0F">
        <w:rPr>
          <w:rFonts w:hint="cs"/>
          <w:rtl/>
          <w:lang w:eastAsia="zh-CN" w:bidi="ar-EG"/>
        </w:rPr>
        <w:t>ها</w:t>
      </w:r>
      <w:r>
        <w:rPr>
          <w:rFonts w:hint="cs"/>
          <w:rtl/>
          <w:lang w:eastAsia="zh-CN" w:bidi="ar-EG"/>
        </w:rPr>
        <w:t xml:space="preserve">، والمسألة </w:t>
      </w:r>
      <w:r>
        <w:rPr>
          <w:lang w:val="es-ES" w:eastAsia="zh-CN" w:bidi="ar-EG"/>
        </w:rPr>
        <w:t>22/16</w:t>
      </w:r>
      <w:r>
        <w:rPr>
          <w:rFonts w:hint="cs"/>
          <w:rtl/>
          <w:lang w:val="es-ES" w:eastAsia="zh-CN" w:bidi="ar-EG"/>
        </w:rPr>
        <w:t>، "تكنولوجيات</w:t>
      </w:r>
      <w:r>
        <w:rPr>
          <w:rFonts w:hint="cs"/>
          <w:rtl/>
          <w:lang w:eastAsia="zh-CN" w:bidi="ar-EG"/>
        </w:rPr>
        <w:t xml:space="preserve"> السجلات الإلكترونية الموزعة</w:t>
      </w:r>
      <w:r>
        <w:rPr>
          <w:rFonts w:hint="cs"/>
          <w:rtl/>
          <w:lang w:val="es-ES" w:eastAsia="zh-CN" w:bidi="ar-EG"/>
        </w:rPr>
        <w:t xml:space="preserve"> </w:t>
      </w:r>
      <w:r>
        <w:rPr>
          <w:rFonts w:hint="cs"/>
          <w:rtl/>
          <w:lang w:eastAsia="zh-CN" w:bidi="ar-EG"/>
        </w:rPr>
        <w:t>والخدمات الإلكترونية</w:t>
      </w:r>
      <w:r>
        <w:rPr>
          <w:rFonts w:hint="cs"/>
          <w:rtl/>
          <w:lang w:val="es-ES" w:eastAsia="zh-CN" w:bidi="ar-EG"/>
        </w:rPr>
        <w:t>". ويرد النصان المقترحان لهاتين المسألتين في</w:t>
      </w:r>
      <w:r w:rsidR="00B61DD6">
        <w:rPr>
          <w:rFonts w:hint="eastAsia"/>
          <w:rtl/>
          <w:lang w:val="es-ES" w:eastAsia="zh-CN" w:bidi="ar-EG"/>
        </w:rPr>
        <w:t> </w:t>
      </w:r>
      <w:r>
        <w:rPr>
          <w:rFonts w:hint="cs"/>
          <w:rtl/>
          <w:lang w:val="es-ES" w:eastAsia="zh-CN" w:bidi="ar-EG"/>
        </w:rPr>
        <w:t>الوثيقة</w:t>
      </w:r>
      <w:r w:rsidR="00B61DD6">
        <w:rPr>
          <w:rFonts w:hint="eastAsia"/>
          <w:rtl/>
          <w:lang w:val="es-ES" w:eastAsia="zh-CN" w:bidi="ar-EG"/>
        </w:rPr>
        <w:t> </w:t>
      </w:r>
      <w:hyperlink r:id="rId57" w:history="1">
        <w:r w:rsidRPr="00B61DD6">
          <w:rPr>
            <w:rStyle w:val="Hyperlink"/>
            <w:lang w:val="es-ES" w:eastAsia="zh-CN" w:bidi="ar-EG"/>
          </w:rPr>
          <w:t>TD357</w:t>
        </w:r>
      </w:hyperlink>
      <w:r>
        <w:rPr>
          <w:rFonts w:hint="cs"/>
          <w:rtl/>
          <w:lang w:val="es-ES" w:eastAsia="zh-CN" w:bidi="ar-EG"/>
        </w:rPr>
        <w:t xml:space="preserve">، بينما </w:t>
      </w:r>
      <w:r>
        <w:rPr>
          <w:rFonts w:hint="cs"/>
          <w:rtl/>
          <w:lang w:eastAsia="zh-CN" w:bidi="ar-EG"/>
        </w:rPr>
        <w:t xml:space="preserve">ترد التعديلات المقترحة على المسألة </w:t>
      </w:r>
      <w:r>
        <w:rPr>
          <w:lang w:val="es-ES" w:eastAsia="zh-CN" w:bidi="ar-EG"/>
        </w:rPr>
        <w:t>5/16</w:t>
      </w:r>
      <w:r>
        <w:rPr>
          <w:rFonts w:hint="cs"/>
          <w:rtl/>
          <w:lang w:val="es-ES" w:eastAsia="zh-CN" w:bidi="ar-EG"/>
        </w:rPr>
        <w:t xml:space="preserve"> في بيان الاتصال</w:t>
      </w:r>
      <w:r w:rsidR="00B61DD6">
        <w:rPr>
          <w:rFonts w:hint="eastAsia"/>
          <w:rtl/>
          <w:lang w:val="es-ES" w:eastAsia="zh-CN" w:bidi="ar-EG"/>
        </w:rPr>
        <w:t> </w:t>
      </w:r>
      <w:hyperlink r:id="rId58" w:history="1">
        <w:r w:rsidRPr="00D64006">
          <w:rPr>
            <w:rStyle w:val="Hyperlink"/>
            <w:rFonts w:asciiTheme="majorBidi" w:hAnsiTheme="majorBidi" w:cstheme="majorBidi"/>
          </w:rPr>
          <w:t xml:space="preserve">TSAG </w:t>
        </w:r>
        <w:r w:rsidRPr="00D64006">
          <w:rPr>
            <w:rStyle w:val="Hyperlink"/>
          </w:rPr>
          <w:t>LS17</w:t>
        </w:r>
      </w:hyperlink>
      <w:r w:rsidRPr="00D31B8D">
        <w:rPr>
          <w:rFonts w:hint="cs"/>
          <w:rtl/>
        </w:rPr>
        <w:t>.</w:t>
      </w:r>
    </w:p>
    <w:p w:rsidR="00337C2D" w:rsidRPr="00BA120C" w:rsidRDefault="00337C2D" w:rsidP="00E0181F">
      <w:pPr>
        <w:rPr>
          <w:rtl/>
          <w:lang w:eastAsia="zh-CN" w:bidi="ar-EG"/>
        </w:rPr>
      </w:pPr>
      <w:r>
        <w:rPr>
          <w:lang w:eastAsia="zh-CN" w:bidi="ar-EG"/>
        </w:rPr>
        <w:t>8.3.17</w:t>
      </w:r>
      <w:r>
        <w:rPr>
          <w:rtl/>
          <w:lang w:eastAsia="zh-CN" w:bidi="ar-EG"/>
        </w:rPr>
        <w:tab/>
      </w:r>
      <w:r>
        <w:rPr>
          <w:rFonts w:hint="cs"/>
          <w:rtl/>
          <w:lang w:eastAsia="zh-CN" w:bidi="ar-EG"/>
        </w:rPr>
        <w:t xml:space="preserve">ووافق الفريق الاستشاري على إرسال بيان الاتصال الجوابي الوارد في </w:t>
      </w:r>
      <w:r w:rsidR="00E0181F">
        <w:rPr>
          <w:rFonts w:hint="cs"/>
          <w:rtl/>
          <w:lang w:eastAsia="zh-CN" w:bidi="ar-EG"/>
        </w:rPr>
        <w:t xml:space="preserve">بيان الاتصال </w:t>
      </w:r>
      <w:hyperlink r:id="rId59" w:history="1">
        <w:r w:rsidRPr="00D64006">
          <w:rPr>
            <w:rStyle w:val="Hyperlink"/>
            <w:rFonts w:asciiTheme="majorBidi" w:hAnsiTheme="majorBidi" w:cstheme="majorBidi"/>
          </w:rPr>
          <w:t xml:space="preserve">TSAG </w:t>
        </w:r>
        <w:r w:rsidRPr="00D64006">
          <w:rPr>
            <w:rStyle w:val="Hyperlink"/>
          </w:rPr>
          <w:t>LS17</w:t>
        </w:r>
      </w:hyperlink>
      <w:r w:rsidRPr="007C2E69">
        <w:rPr>
          <w:rStyle w:val="Hyperlink"/>
          <w:rFonts w:hint="cs"/>
          <w:u w:val="none"/>
          <w:rtl/>
        </w:rPr>
        <w:t xml:space="preserve"> </w:t>
      </w:r>
      <w:r w:rsidRPr="007C2E69">
        <w:rPr>
          <w:rStyle w:val="Hyperlink"/>
          <w:rFonts w:hint="cs"/>
          <w:color w:val="auto"/>
          <w:u w:val="none"/>
          <w:rtl/>
        </w:rPr>
        <w:t xml:space="preserve">إلى لجنة الدراسات </w:t>
      </w:r>
      <w:r w:rsidRPr="007C2E69">
        <w:rPr>
          <w:rStyle w:val="Hyperlink"/>
          <w:color w:val="auto"/>
          <w:u w:val="none"/>
          <w:lang w:val="es-ES"/>
        </w:rPr>
        <w:t>16</w:t>
      </w:r>
      <w:r>
        <w:rPr>
          <w:rStyle w:val="Hyperlink"/>
          <w:rFonts w:hint="cs"/>
          <w:color w:val="auto"/>
          <w:u w:val="none"/>
          <w:rtl/>
          <w:lang w:val="es-ES"/>
        </w:rPr>
        <w:t xml:space="preserve">، بشأن </w:t>
      </w:r>
      <w:r>
        <w:rPr>
          <w:rStyle w:val="Hyperlink"/>
          <w:rFonts w:hint="cs"/>
          <w:color w:val="auto"/>
          <w:u w:val="none"/>
          <w:rtl/>
          <w:lang w:bidi="ar-EG"/>
        </w:rPr>
        <w:t>تأييده استحداث المسألة</w:t>
      </w:r>
      <w:r w:rsidR="00B61DD6">
        <w:rPr>
          <w:rStyle w:val="Hyperlink"/>
          <w:rFonts w:hint="eastAsia"/>
          <w:color w:val="auto"/>
          <w:u w:val="none"/>
          <w:rtl/>
          <w:lang w:bidi="ar-EG"/>
        </w:rPr>
        <w:t> </w:t>
      </w:r>
      <w:r>
        <w:rPr>
          <w:lang w:val="es-ES" w:eastAsia="zh-CN" w:bidi="ar-EG"/>
        </w:rPr>
        <w:t>5/16</w:t>
      </w:r>
      <w:r w:rsidR="00C65D0F">
        <w:rPr>
          <w:rFonts w:hint="cs"/>
          <w:rtl/>
          <w:lang w:eastAsia="zh-CN" w:bidi="ar-EG"/>
        </w:rPr>
        <w:t xml:space="preserve"> ب</w:t>
      </w:r>
      <w:r>
        <w:rPr>
          <w:rFonts w:hint="cs"/>
          <w:rtl/>
          <w:lang w:eastAsia="zh-CN" w:bidi="ar-EG"/>
        </w:rPr>
        <w:t>تعديلات</w:t>
      </w:r>
      <w:r w:rsidR="00C65D0F">
        <w:rPr>
          <w:rFonts w:hint="cs"/>
          <w:rtl/>
          <w:lang w:eastAsia="zh-CN" w:bidi="ar-EG"/>
        </w:rPr>
        <w:t>ها</w:t>
      </w:r>
      <w:r>
        <w:rPr>
          <w:rFonts w:hint="cs"/>
          <w:rtl/>
          <w:lang w:eastAsia="zh-CN" w:bidi="ar-EG"/>
        </w:rPr>
        <w:t xml:space="preserve"> واستحداث المسألة</w:t>
      </w:r>
      <w:r w:rsidR="00B61DD6">
        <w:rPr>
          <w:rFonts w:hint="eastAsia"/>
          <w:rtl/>
          <w:lang w:eastAsia="zh-CN" w:bidi="ar-EG"/>
        </w:rPr>
        <w:t> </w:t>
      </w:r>
      <w:r>
        <w:rPr>
          <w:lang w:val="es-ES" w:eastAsia="zh-CN" w:bidi="ar-EG"/>
        </w:rPr>
        <w:t>22/16</w:t>
      </w:r>
      <w:r>
        <w:rPr>
          <w:rFonts w:hint="cs"/>
          <w:rtl/>
          <w:lang w:eastAsia="zh-CN" w:bidi="ar-EG"/>
        </w:rPr>
        <w:t>، ودعوته لجنة الدراسات</w:t>
      </w:r>
      <w:r w:rsidR="00B61DD6">
        <w:rPr>
          <w:rFonts w:hint="eastAsia"/>
          <w:rtl/>
          <w:lang w:eastAsia="zh-CN" w:bidi="ar-EG"/>
        </w:rPr>
        <w:t> </w:t>
      </w:r>
      <w:r>
        <w:rPr>
          <w:lang w:val="es-ES" w:eastAsia="zh-CN" w:bidi="ar-EG"/>
        </w:rPr>
        <w:t>16</w:t>
      </w:r>
      <w:r>
        <w:rPr>
          <w:rFonts w:hint="cs"/>
          <w:rtl/>
          <w:lang w:eastAsia="zh-CN" w:bidi="ar-EG"/>
        </w:rPr>
        <w:t xml:space="preserve"> إلى الشروع في</w:t>
      </w:r>
      <w:r w:rsidR="00B61DD6">
        <w:rPr>
          <w:rFonts w:hint="eastAsia"/>
          <w:rtl/>
          <w:lang w:eastAsia="zh-CN" w:bidi="ar-EG"/>
        </w:rPr>
        <w:t> </w:t>
      </w:r>
      <w:r>
        <w:rPr>
          <w:rFonts w:hint="cs"/>
          <w:rtl/>
          <w:lang w:eastAsia="zh-CN" w:bidi="ar-EG"/>
        </w:rPr>
        <w:t>الموافقة على المسألتين وفقاً للإجراءات المبينة في</w:t>
      </w:r>
      <w:r w:rsidR="00B61DD6">
        <w:rPr>
          <w:rFonts w:hint="eastAsia"/>
          <w:rtl/>
          <w:lang w:eastAsia="zh-CN" w:bidi="ar-EG"/>
        </w:rPr>
        <w:t> </w:t>
      </w:r>
      <w:r>
        <w:rPr>
          <w:rFonts w:hint="cs"/>
          <w:rtl/>
          <w:lang w:eastAsia="zh-CN" w:bidi="ar-EG"/>
        </w:rPr>
        <w:t>الفقرة</w:t>
      </w:r>
      <w:r w:rsidR="00B61DD6">
        <w:rPr>
          <w:rFonts w:hint="eastAsia"/>
          <w:rtl/>
          <w:lang w:eastAsia="zh-CN" w:bidi="ar-EG"/>
        </w:rPr>
        <w:t> </w:t>
      </w:r>
      <w:r>
        <w:rPr>
          <w:lang w:val="es-ES" w:eastAsia="zh-CN" w:bidi="ar-EG"/>
        </w:rPr>
        <w:t>7</w:t>
      </w:r>
      <w:r>
        <w:rPr>
          <w:rFonts w:hint="cs"/>
          <w:rtl/>
          <w:lang w:eastAsia="zh-CN" w:bidi="ar-EG"/>
        </w:rPr>
        <w:t xml:space="preserve"> من القرار</w:t>
      </w:r>
      <w:r w:rsidR="00B61DD6">
        <w:rPr>
          <w:rFonts w:hint="eastAsia"/>
          <w:rtl/>
          <w:lang w:eastAsia="zh-CN" w:bidi="ar-EG"/>
        </w:rPr>
        <w:t> </w:t>
      </w:r>
      <w:r>
        <w:rPr>
          <w:lang w:val="es-ES" w:eastAsia="zh-CN" w:bidi="ar-EG"/>
        </w:rPr>
        <w:t>1</w:t>
      </w:r>
      <w:r>
        <w:rPr>
          <w:rFonts w:hint="cs"/>
          <w:rtl/>
          <w:lang w:eastAsia="zh-CN" w:bidi="ar-EG"/>
        </w:rPr>
        <w:t xml:space="preserve"> (المراج</w:t>
      </w:r>
      <w:r w:rsidR="00E0181F">
        <w:rPr>
          <w:rFonts w:hint="cs"/>
          <w:rtl/>
          <w:lang w:eastAsia="zh-CN" w:bidi="ar-EG"/>
        </w:rPr>
        <w:t>َ</w:t>
      </w:r>
      <w:r>
        <w:rPr>
          <w:rFonts w:hint="cs"/>
          <w:rtl/>
          <w:lang w:eastAsia="zh-CN" w:bidi="ar-EG"/>
        </w:rPr>
        <w:t>ع في الحمامات،</w:t>
      </w:r>
      <w:r w:rsidR="00B61DD6">
        <w:rPr>
          <w:rFonts w:hint="eastAsia"/>
          <w:rtl/>
          <w:lang w:eastAsia="zh-CN" w:bidi="ar-EG"/>
        </w:rPr>
        <w:t> </w:t>
      </w:r>
      <w:r>
        <w:rPr>
          <w:lang w:val="es-ES" w:eastAsia="zh-CN" w:bidi="ar-EG"/>
        </w:rPr>
        <w:t>2016</w:t>
      </w:r>
      <w:r>
        <w:rPr>
          <w:rFonts w:hint="cs"/>
          <w:rtl/>
          <w:lang w:eastAsia="zh-CN" w:bidi="ar-EG"/>
        </w:rPr>
        <w:t>).</w:t>
      </w:r>
    </w:p>
    <w:p w:rsidR="00337C2D" w:rsidRDefault="00337C2D" w:rsidP="00B61DD6">
      <w:pPr>
        <w:rPr>
          <w:rtl/>
          <w:lang w:val="fr-FR" w:bidi="ar-EG"/>
        </w:rPr>
      </w:pPr>
      <w:r>
        <w:rPr>
          <w:lang w:eastAsia="zh-CN" w:bidi="ar-EG"/>
        </w:rPr>
        <w:t>9.3.17</w:t>
      </w:r>
      <w:r>
        <w:rPr>
          <w:rtl/>
          <w:lang w:eastAsia="zh-CN" w:bidi="ar-EG"/>
        </w:rPr>
        <w:tab/>
      </w:r>
      <w:r>
        <w:rPr>
          <w:rFonts w:hint="cs"/>
          <w:rtl/>
          <w:lang w:eastAsia="zh-CN" w:bidi="ar-EG"/>
        </w:rPr>
        <w:t>وأيّد الفريق الاستشاري مراجعة المسائل</w:t>
      </w:r>
      <w:r w:rsidR="00B61DD6">
        <w:rPr>
          <w:rFonts w:hint="eastAsia"/>
          <w:rtl/>
          <w:lang w:eastAsia="zh-CN" w:bidi="ar-EG"/>
        </w:rPr>
        <w:t> </w:t>
      </w:r>
      <w:r>
        <w:rPr>
          <w:lang w:val="es-ES" w:eastAsia="zh-CN" w:bidi="ar-EG"/>
        </w:rPr>
        <w:t>4/17</w:t>
      </w:r>
      <w:r>
        <w:rPr>
          <w:rFonts w:hint="cs"/>
          <w:rtl/>
          <w:lang w:eastAsia="zh-CN" w:bidi="ar-EG"/>
        </w:rPr>
        <w:t>، "الأمن</w:t>
      </w:r>
      <w:r w:rsidR="00B61DD6">
        <w:rPr>
          <w:rFonts w:hint="eastAsia"/>
          <w:rtl/>
          <w:lang w:eastAsia="zh-CN" w:bidi="ar-EG"/>
        </w:rPr>
        <w:t> </w:t>
      </w:r>
      <w:r>
        <w:rPr>
          <w:rFonts w:hint="cs"/>
          <w:rtl/>
          <w:lang w:eastAsia="zh-CN" w:bidi="ar-EG"/>
        </w:rPr>
        <w:t>السيبراني"، و</w:t>
      </w:r>
      <w:r>
        <w:rPr>
          <w:lang w:val="es-ES" w:eastAsia="zh-CN" w:bidi="ar-EG"/>
        </w:rPr>
        <w:t>5/17</w:t>
      </w:r>
      <w:r>
        <w:rPr>
          <w:rFonts w:hint="cs"/>
          <w:rtl/>
          <w:lang w:eastAsia="zh-CN" w:bidi="ar-EG"/>
        </w:rPr>
        <w:t>، "</w:t>
      </w:r>
      <w:r w:rsidRPr="00410333">
        <w:rPr>
          <w:rtl/>
          <w:lang w:val="fr-FR" w:bidi="ar-EG"/>
        </w:rPr>
        <w:t xml:space="preserve">مكافحة الرسائل </w:t>
      </w:r>
      <w:r w:rsidRPr="00410333">
        <w:rPr>
          <w:rFonts w:hint="cs"/>
          <w:rtl/>
          <w:lang w:val="fr-FR" w:bidi="ar-EG"/>
        </w:rPr>
        <w:t>الاقتحامية</w:t>
      </w:r>
      <w:r w:rsidRPr="00410333">
        <w:rPr>
          <w:rtl/>
          <w:lang w:val="fr-FR" w:bidi="ar-EG"/>
        </w:rPr>
        <w:t xml:space="preserve"> بالوسائل التقنية</w:t>
      </w:r>
      <w:r>
        <w:rPr>
          <w:rFonts w:hint="cs"/>
          <w:rtl/>
          <w:lang w:val="fr-FR" w:bidi="ar-EG"/>
        </w:rPr>
        <w:t xml:space="preserve">"، </w:t>
      </w:r>
      <w:r w:rsidRPr="00BA120C">
        <w:rPr>
          <w:rFonts w:hint="cs"/>
          <w:rtl/>
          <w:lang w:val="fr-FR" w:bidi="ar-EG"/>
        </w:rPr>
        <w:t>و</w:t>
      </w:r>
      <w:r w:rsidRPr="00BA120C">
        <w:rPr>
          <w:lang w:val="es-ES" w:bidi="ar-EG"/>
        </w:rPr>
        <w:t>6/17</w:t>
      </w:r>
      <w:r w:rsidRPr="00BA120C">
        <w:rPr>
          <w:rFonts w:hint="cs"/>
          <w:rtl/>
          <w:lang w:bidi="ar-EG"/>
        </w:rPr>
        <w:t xml:space="preserve">، </w:t>
      </w:r>
      <w:r w:rsidRPr="00BA120C">
        <w:rPr>
          <w:rFonts w:hint="cs"/>
          <w:rtl/>
          <w:lang w:val="fr-FR" w:bidi="ar-EG"/>
        </w:rPr>
        <w:t>"</w:t>
      </w:r>
      <w:r w:rsidRPr="00BA120C">
        <w:rPr>
          <w:rtl/>
          <w:lang w:val="fr-FR" w:bidi="ar-EG"/>
        </w:rPr>
        <w:t>الجوانب الأمنية لخدمات</w:t>
      </w:r>
      <w:r w:rsidRPr="00BA120C">
        <w:rPr>
          <w:rFonts w:hint="cs"/>
          <w:rtl/>
          <w:lang w:val="fr-FR" w:bidi="ar-EG"/>
        </w:rPr>
        <w:t xml:space="preserve"> وشبكات</w:t>
      </w:r>
      <w:r w:rsidRPr="00BA120C">
        <w:rPr>
          <w:rtl/>
          <w:lang w:val="fr-FR" w:bidi="ar-EG"/>
        </w:rPr>
        <w:t xml:space="preserve"> الاتصالات</w:t>
      </w:r>
      <w:r w:rsidRPr="00BA120C">
        <w:rPr>
          <w:rFonts w:hint="cs"/>
          <w:rtl/>
          <w:lang w:val="fr-FR" w:bidi="ar-EG"/>
        </w:rPr>
        <w:t xml:space="preserve"> وإنترنت</w:t>
      </w:r>
      <w:r w:rsidR="00B61DD6">
        <w:rPr>
          <w:rFonts w:hint="eastAsia"/>
          <w:rtl/>
          <w:lang w:val="fr-FR" w:bidi="ar-EG"/>
        </w:rPr>
        <w:t> </w:t>
      </w:r>
      <w:r w:rsidRPr="00BA120C">
        <w:rPr>
          <w:rFonts w:hint="cs"/>
          <w:rtl/>
          <w:lang w:val="fr-FR" w:bidi="ar-EG"/>
        </w:rPr>
        <w:t>الأشياء"، و</w:t>
      </w:r>
      <w:r w:rsidRPr="00BA120C">
        <w:rPr>
          <w:lang w:val="es-ES" w:bidi="ar-EG"/>
        </w:rPr>
        <w:t>8/17</w:t>
      </w:r>
      <w:r w:rsidRPr="00BA120C">
        <w:rPr>
          <w:rFonts w:hint="cs"/>
          <w:rtl/>
          <w:lang w:bidi="ar-EG"/>
        </w:rPr>
        <w:t xml:space="preserve">، </w:t>
      </w:r>
      <w:r w:rsidRPr="00BA120C">
        <w:rPr>
          <w:rFonts w:hint="cs"/>
          <w:rtl/>
          <w:lang w:val="fr-FR" w:bidi="ar-EG"/>
        </w:rPr>
        <w:t>"</w:t>
      </w:r>
      <w:r w:rsidRPr="00BA120C">
        <w:rPr>
          <w:rtl/>
          <w:lang w:val="fr-FR" w:bidi="ar-EG"/>
        </w:rPr>
        <w:t>أمن</w:t>
      </w:r>
      <w:r>
        <w:rPr>
          <w:rFonts w:hint="cs"/>
          <w:rtl/>
          <w:lang w:val="fr-FR" w:bidi="ar-EG"/>
        </w:rPr>
        <w:t xml:space="preserve"> البنى التحتية</w:t>
      </w:r>
      <w:r w:rsidRPr="00BA120C">
        <w:rPr>
          <w:rtl/>
          <w:lang w:val="fr-FR" w:bidi="ar-EG"/>
        </w:rPr>
        <w:t xml:space="preserve"> </w:t>
      </w:r>
      <w:r w:rsidR="00C65D0F">
        <w:rPr>
          <w:rFonts w:hint="cs"/>
          <w:rtl/>
          <w:lang w:val="fr-FR" w:bidi="ar-EG"/>
        </w:rPr>
        <w:t>للحوسبة</w:t>
      </w:r>
      <w:r w:rsidRPr="00BA120C">
        <w:rPr>
          <w:rtl/>
          <w:lang w:val="fr-FR" w:bidi="ar-EG"/>
        </w:rPr>
        <w:t xml:space="preserve"> السحابية</w:t>
      </w:r>
      <w:r>
        <w:rPr>
          <w:rFonts w:hint="cs"/>
          <w:rtl/>
          <w:lang w:val="fr-FR" w:bidi="ar-EG"/>
        </w:rPr>
        <w:t xml:space="preserve"> والبيانات الضخمة</w:t>
      </w:r>
      <w:r w:rsidRPr="00BA120C">
        <w:rPr>
          <w:rFonts w:hint="cs"/>
          <w:rtl/>
          <w:lang w:val="fr-FR" w:bidi="ar-EG"/>
        </w:rPr>
        <w:t>"</w:t>
      </w:r>
      <w:r>
        <w:rPr>
          <w:rFonts w:hint="cs"/>
          <w:rtl/>
          <w:lang w:val="fr-FR" w:bidi="ar-EG"/>
        </w:rPr>
        <w:t>. وترد نصوص المسائل المراجعة في</w:t>
      </w:r>
      <w:r w:rsidR="00B61DD6">
        <w:rPr>
          <w:rFonts w:hint="eastAsia"/>
          <w:rtl/>
          <w:lang w:val="fr-FR" w:bidi="ar-EG"/>
        </w:rPr>
        <w:t> </w:t>
      </w:r>
      <w:r>
        <w:rPr>
          <w:rFonts w:hint="cs"/>
          <w:rtl/>
          <w:lang w:val="fr-FR" w:bidi="ar-EG"/>
        </w:rPr>
        <w:t>الوثيقة</w:t>
      </w:r>
      <w:r w:rsidR="00B61DD6">
        <w:rPr>
          <w:rFonts w:hint="eastAsia"/>
          <w:rtl/>
          <w:lang w:val="fr-FR" w:bidi="ar-EG"/>
        </w:rPr>
        <w:t> </w:t>
      </w:r>
      <w:hyperlink r:id="rId60" w:history="1">
        <w:r w:rsidRPr="00B61DD6">
          <w:rPr>
            <w:rStyle w:val="Hyperlink"/>
            <w:szCs w:val="22"/>
            <w:lang w:val="es-ES" w:bidi="ar-EG"/>
          </w:rPr>
          <w:t>TD364</w:t>
        </w:r>
      </w:hyperlink>
      <w:r>
        <w:rPr>
          <w:rFonts w:hint="cs"/>
          <w:rtl/>
          <w:lang w:bidi="ar-EG"/>
        </w:rPr>
        <w:t>.</w:t>
      </w:r>
    </w:p>
    <w:p w:rsidR="00337C2D" w:rsidRDefault="00337C2D" w:rsidP="00337C2D">
      <w:pPr>
        <w:pStyle w:val="Heading2"/>
        <w:rPr>
          <w:rtl/>
          <w:lang w:eastAsia="zh-CN"/>
        </w:rPr>
      </w:pPr>
      <w:bookmarkStart w:id="54" w:name="_Toc536023849"/>
      <w:r>
        <w:t>4.17</w:t>
      </w:r>
      <w:r>
        <w:rPr>
          <w:rtl/>
        </w:rPr>
        <w:tab/>
      </w:r>
      <w:r w:rsidRPr="005703BB">
        <w:rPr>
          <w:rtl/>
        </w:rPr>
        <w:t>فريق ال</w:t>
      </w:r>
      <w:r>
        <w:rPr>
          <w:rtl/>
        </w:rPr>
        <w:t>مقرِّر</w:t>
      </w:r>
      <w:r w:rsidRPr="005703BB">
        <w:rPr>
          <w:rtl/>
        </w:rPr>
        <w:t xml:space="preserve"> التابع للفريق الاستشاري لتقييس الاتصالات والمعني بأساليب العمل </w:t>
      </w:r>
      <w:r w:rsidRPr="005703BB">
        <w:rPr>
          <w:lang w:eastAsia="zh-CN"/>
        </w:rPr>
        <w:t>(RG-WM)</w:t>
      </w:r>
      <w:bookmarkEnd w:id="54"/>
    </w:p>
    <w:p w:rsidR="00337C2D" w:rsidRDefault="00337C2D" w:rsidP="00981368">
      <w:pPr>
        <w:rPr>
          <w:rFonts w:eastAsiaTheme="minorEastAsia"/>
          <w:spacing w:val="-4"/>
          <w:rtl/>
          <w:lang w:eastAsia="zh-CN"/>
        </w:rPr>
      </w:pPr>
      <w:r>
        <w:rPr>
          <w:lang w:eastAsia="zh-CN" w:bidi="ar-EG"/>
        </w:rPr>
        <w:t>1.4.17</w:t>
      </w:r>
      <w:r>
        <w:rPr>
          <w:rtl/>
          <w:lang w:eastAsia="zh-CN" w:bidi="ar-EG"/>
        </w:rPr>
        <w:tab/>
      </w:r>
      <w:r w:rsidRPr="005703BB">
        <w:rPr>
          <w:rFonts w:eastAsiaTheme="minorEastAsia"/>
          <w:rtl/>
          <w:lang w:eastAsia="zh-CN"/>
        </w:rPr>
        <w:t xml:space="preserve">قدم </w:t>
      </w:r>
      <w:r>
        <w:rPr>
          <w:rFonts w:eastAsiaTheme="minorEastAsia"/>
          <w:rtl/>
          <w:lang w:eastAsia="zh-CN"/>
        </w:rPr>
        <w:t>مقرِّر</w:t>
      </w:r>
      <w:r w:rsidRPr="005703BB">
        <w:rPr>
          <w:rFonts w:eastAsiaTheme="minorEastAsia"/>
          <w:rtl/>
          <w:lang w:eastAsia="zh-CN"/>
        </w:rPr>
        <w:t xml:space="preserve"> فريق ال</w:t>
      </w:r>
      <w:r>
        <w:rPr>
          <w:rFonts w:eastAsiaTheme="minorEastAsia"/>
          <w:rtl/>
          <w:lang w:eastAsia="zh-CN"/>
        </w:rPr>
        <w:t>مقرِّر</w:t>
      </w:r>
      <w:r w:rsidRPr="005703BB">
        <w:rPr>
          <w:rFonts w:eastAsiaTheme="minorEastAsia"/>
          <w:rtl/>
          <w:lang w:eastAsia="zh-CN"/>
        </w:rPr>
        <w:t xml:space="preserve"> التابع للفريق الاستشاري لتقييس الاتصالات والمعني بأساليب العمل</w:t>
      </w:r>
      <w:r w:rsidR="00981368">
        <w:rPr>
          <w:rFonts w:eastAsiaTheme="minorEastAsia" w:hint="cs"/>
          <w:rtl/>
          <w:lang w:eastAsia="zh-CN"/>
        </w:rPr>
        <w:t> </w:t>
      </w:r>
      <w:r w:rsidRPr="005703BB">
        <w:rPr>
          <w:rFonts w:eastAsiaTheme="minorEastAsia"/>
          <w:lang w:eastAsia="zh-CN" w:bidi="ar"/>
        </w:rPr>
        <w:t>(RG</w:t>
      </w:r>
      <w:r w:rsidR="00981368">
        <w:rPr>
          <w:rFonts w:eastAsiaTheme="minorEastAsia"/>
          <w:lang w:eastAsia="zh-CN" w:bidi="ar"/>
        </w:rPr>
        <w:noBreakHyphen/>
      </w:r>
      <w:r w:rsidRPr="005703BB">
        <w:rPr>
          <w:rFonts w:eastAsiaTheme="minorEastAsia"/>
          <w:lang w:eastAsia="zh-CN" w:bidi="ar"/>
        </w:rPr>
        <w:t>WM</w:t>
      </w:r>
      <w:proofErr w:type="gramStart"/>
      <w:r w:rsidRPr="005703BB">
        <w:rPr>
          <w:rFonts w:eastAsiaTheme="minorEastAsia"/>
          <w:lang w:eastAsia="zh-CN" w:bidi="ar"/>
        </w:rPr>
        <w:t>)</w:t>
      </w:r>
      <w:r>
        <w:rPr>
          <w:rFonts w:eastAsiaTheme="minorEastAsia" w:hint="cs"/>
          <w:rtl/>
          <w:lang w:eastAsia="zh-CN"/>
        </w:rPr>
        <w:t>،</w:t>
      </w:r>
      <w:proofErr w:type="gramEnd"/>
      <w:r>
        <w:rPr>
          <w:rFonts w:eastAsiaTheme="minorEastAsia" w:hint="cs"/>
          <w:rtl/>
          <w:lang w:eastAsia="zh-CN"/>
        </w:rPr>
        <w:t xml:space="preserve"> </w:t>
      </w:r>
      <w:r w:rsidRPr="005703BB">
        <w:rPr>
          <w:rFonts w:eastAsiaTheme="minorEastAsia"/>
          <w:rtl/>
          <w:lang w:eastAsia="zh-CN"/>
        </w:rPr>
        <w:t xml:space="preserve">السيد ستيفن تروبريدج </w:t>
      </w:r>
      <w:r w:rsidRPr="005703BB">
        <w:rPr>
          <w:rFonts w:eastAsiaTheme="minorEastAsia"/>
          <w:rtl/>
          <w:lang w:eastAsia="zh-CN" w:bidi="ar"/>
        </w:rPr>
        <w:t>(</w:t>
      </w:r>
      <w:r w:rsidRPr="005703BB">
        <w:rPr>
          <w:rFonts w:eastAsiaTheme="minorEastAsia"/>
          <w:rtl/>
          <w:lang w:eastAsia="zh-CN"/>
        </w:rPr>
        <w:t>الولايات</w:t>
      </w:r>
      <w:r w:rsidR="00981368">
        <w:rPr>
          <w:rFonts w:eastAsiaTheme="minorEastAsia" w:hint="cs"/>
          <w:rtl/>
          <w:lang w:eastAsia="zh-CN"/>
        </w:rPr>
        <w:t> </w:t>
      </w:r>
      <w:r w:rsidRPr="005703BB">
        <w:rPr>
          <w:rFonts w:eastAsiaTheme="minorEastAsia"/>
          <w:rtl/>
          <w:lang w:eastAsia="zh-CN"/>
        </w:rPr>
        <w:t>المتحدة</w:t>
      </w:r>
      <w:r w:rsidR="00981368">
        <w:rPr>
          <w:rFonts w:eastAsiaTheme="minorEastAsia" w:hint="cs"/>
          <w:rtl/>
          <w:lang w:eastAsia="zh-CN"/>
        </w:rPr>
        <w:t> </w:t>
      </w:r>
      <w:r w:rsidRPr="005703BB">
        <w:rPr>
          <w:rFonts w:eastAsiaTheme="minorEastAsia"/>
          <w:rtl/>
          <w:lang w:eastAsia="zh-CN"/>
        </w:rPr>
        <w:t>الأمريكية</w:t>
      </w:r>
      <w:r>
        <w:rPr>
          <w:rFonts w:eastAsiaTheme="minorEastAsia"/>
          <w:rtl/>
          <w:lang w:eastAsia="zh-CN" w:bidi="ar"/>
        </w:rPr>
        <w:t>)</w:t>
      </w:r>
      <w:r>
        <w:rPr>
          <w:rFonts w:eastAsiaTheme="minorEastAsia" w:hint="cs"/>
          <w:rtl/>
          <w:lang w:eastAsia="zh-CN"/>
        </w:rPr>
        <w:t xml:space="preserve">، </w:t>
      </w:r>
      <w:r w:rsidRPr="005703BB">
        <w:rPr>
          <w:rFonts w:eastAsiaTheme="minorEastAsia"/>
          <w:rtl/>
          <w:lang w:eastAsia="zh-CN"/>
        </w:rPr>
        <w:t xml:space="preserve">تقرير </w:t>
      </w:r>
      <w:r>
        <w:rPr>
          <w:rFonts w:eastAsiaTheme="minorEastAsia" w:hint="cs"/>
          <w:rtl/>
          <w:lang w:eastAsia="zh-CN"/>
        </w:rPr>
        <w:t>فريقه، الوراد في</w:t>
      </w:r>
      <w:r w:rsidR="00981368">
        <w:rPr>
          <w:rFonts w:eastAsiaTheme="minorEastAsia" w:hint="cs"/>
          <w:rtl/>
          <w:lang w:eastAsia="zh-CN"/>
        </w:rPr>
        <w:t> </w:t>
      </w:r>
      <w:r w:rsidRPr="005703BB">
        <w:rPr>
          <w:rFonts w:eastAsiaTheme="minorEastAsia"/>
          <w:rtl/>
          <w:lang w:eastAsia="zh-CN"/>
        </w:rPr>
        <w:t>الوثيق</w:t>
      </w:r>
      <w:r>
        <w:rPr>
          <w:rFonts w:eastAsiaTheme="minorEastAsia" w:hint="cs"/>
          <w:rtl/>
          <w:lang w:eastAsia="zh-CN"/>
        </w:rPr>
        <w:t>ة</w:t>
      </w:r>
      <w:r w:rsidR="00981368">
        <w:rPr>
          <w:rFonts w:eastAsiaTheme="minorEastAsia" w:hint="eastAsia"/>
          <w:rtl/>
          <w:lang w:eastAsia="zh-CN"/>
        </w:rPr>
        <w:t> </w:t>
      </w:r>
      <w:hyperlink r:id="rId61" w:history="1">
        <w:r w:rsidRPr="00F314B8">
          <w:rPr>
            <w:rStyle w:val="Hyperlink"/>
            <w:lang w:val="en-GB"/>
          </w:rPr>
          <w:t>TD288</w:t>
        </w:r>
      </w:hyperlink>
      <w:r w:rsidRPr="005703BB">
        <w:rPr>
          <w:rFonts w:eastAsiaTheme="minorEastAsia"/>
          <w:rtl/>
          <w:lang w:eastAsia="zh-CN" w:bidi="ar"/>
        </w:rPr>
        <w:t>.</w:t>
      </w:r>
      <w:r>
        <w:rPr>
          <w:rFonts w:eastAsiaTheme="minorEastAsia" w:hint="cs"/>
          <w:rtl/>
          <w:lang w:eastAsia="zh-CN" w:bidi="ar"/>
        </w:rPr>
        <w:t xml:space="preserve"> </w:t>
      </w:r>
      <w:r>
        <w:rPr>
          <w:rFonts w:eastAsiaTheme="minorEastAsia" w:hint="cs"/>
          <w:spacing w:val="-4"/>
          <w:rtl/>
          <w:lang w:eastAsia="zh-CN"/>
        </w:rPr>
        <w:t>وأحاط</w:t>
      </w:r>
      <w:r w:rsidRPr="005703BB">
        <w:rPr>
          <w:rFonts w:eastAsiaTheme="minorEastAsia"/>
          <w:spacing w:val="-4"/>
          <w:rtl/>
          <w:lang w:eastAsia="zh-CN"/>
        </w:rPr>
        <w:t xml:space="preserve"> الفريق الاستشاري علماً بالتقرير</w:t>
      </w:r>
      <w:r>
        <w:rPr>
          <w:rFonts w:eastAsiaTheme="minorEastAsia" w:hint="cs"/>
          <w:spacing w:val="-4"/>
          <w:rtl/>
          <w:lang w:eastAsia="zh-CN"/>
        </w:rPr>
        <w:t>.</w:t>
      </w:r>
    </w:p>
    <w:p w:rsidR="00337C2D" w:rsidRDefault="00337C2D" w:rsidP="00C65D0F">
      <w:pPr>
        <w:rPr>
          <w:rFonts w:eastAsiaTheme="minorEastAsia"/>
          <w:spacing w:val="-4"/>
          <w:rtl/>
          <w:lang w:eastAsia="zh-CN" w:bidi="ar-EG"/>
        </w:rPr>
      </w:pPr>
      <w:r>
        <w:rPr>
          <w:rFonts w:eastAsiaTheme="minorEastAsia"/>
          <w:spacing w:val="-4"/>
          <w:lang w:eastAsia="zh-CN"/>
        </w:rPr>
        <w:t>2.4.17</w:t>
      </w:r>
      <w:r>
        <w:rPr>
          <w:rFonts w:eastAsiaTheme="minorEastAsia"/>
          <w:spacing w:val="-4"/>
          <w:rtl/>
          <w:lang w:eastAsia="zh-CN" w:bidi="ar-EG"/>
        </w:rPr>
        <w:tab/>
      </w:r>
      <w:r>
        <w:rPr>
          <w:rFonts w:eastAsiaTheme="minorEastAsia" w:hint="cs"/>
          <w:spacing w:val="-4"/>
          <w:rtl/>
          <w:lang w:eastAsia="zh-CN" w:bidi="ar-EG"/>
        </w:rPr>
        <w:t xml:space="preserve">وأذن الفريق الاستشاري لفريق المقرِّر </w:t>
      </w:r>
      <w:r w:rsidRPr="005703BB">
        <w:rPr>
          <w:rFonts w:eastAsiaTheme="minorEastAsia"/>
          <w:lang w:eastAsia="zh-CN" w:bidi="ar"/>
        </w:rPr>
        <w:t>RG-WM</w:t>
      </w:r>
      <w:r>
        <w:rPr>
          <w:rFonts w:eastAsiaTheme="minorEastAsia" w:hint="cs"/>
          <w:rtl/>
          <w:lang w:eastAsia="zh-CN"/>
        </w:rPr>
        <w:t xml:space="preserve"> بعقد اجتماع إلكتروني مرحلي واحد </w:t>
      </w:r>
      <w:r w:rsidR="00C65D0F">
        <w:rPr>
          <w:rFonts w:eastAsiaTheme="minorEastAsia" w:hint="cs"/>
          <w:rtl/>
          <w:lang w:eastAsia="zh-CN"/>
        </w:rPr>
        <w:t>بالاختصاصات التالية</w:t>
      </w:r>
      <w:r w:rsidR="00C65D0F">
        <w:rPr>
          <w:rFonts w:eastAsiaTheme="minorEastAsia" w:hint="cs"/>
          <w:rtl/>
          <w:lang w:eastAsia="zh-CN" w:bidi="ar"/>
        </w:rPr>
        <w:t>:</w:t>
      </w:r>
    </w:p>
    <w:p w:rsidR="00337C2D" w:rsidRPr="00E20674" w:rsidRDefault="00C65D0F" w:rsidP="00867AD2">
      <w:pPr>
        <w:ind w:left="1134"/>
        <w:rPr>
          <w:rtl/>
          <w:lang w:eastAsia="zh-CN" w:bidi="ar-EG"/>
        </w:rPr>
      </w:pPr>
      <w:r>
        <w:rPr>
          <w:rFonts w:eastAsiaTheme="minorEastAsia" w:hint="cs"/>
          <w:spacing w:val="-4"/>
          <w:rtl/>
          <w:lang w:eastAsia="zh-CN" w:bidi="ar-EG"/>
        </w:rPr>
        <w:t xml:space="preserve">أن </w:t>
      </w:r>
      <w:r w:rsidR="00337C2D">
        <w:rPr>
          <w:rFonts w:eastAsiaTheme="minorEastAsia" w:hint="cs"/>
          <w:spacing w:val="-4"/>
          <w:rtl/>
          <w:lang w:eastAsia="zh-CN" w:bidi="ar-EG"/>
        </w:rPr>
        <w:t xml:space="preserve">يواصل الاجتماع الإلكتروني </w:t>
      </w:r>
      <w:r w:rsidR="00867AD2" w:rsidRPr="00867AD2">
        <w:rPr>
          <w:rFonts w:eastAsiaTheme="minorEastAsia" w:hint="cs"/>
          <w:i/>
          <w:iCs/>
          <w:spacing w:val="-4"/>
          <w:rtl/>
          <w:lang w:eastAsia="zh-CN" w:bidi="ar-EG"/>
        </w:rPr>
        <w:t>"</w:t>
      </w:r>
      <w:r w:rsidR="00337C2D">
        <w:rPr>
          <w:rFonts w:eastAsiaTheme="minorEastAsia" w:hint="cs"/>
          <w:spacing w:val="-4"/>
          <w:rtl/>
          <w:lang w:eastAsia="zh-CN" w:bidi="ar-EG"/>
        </w:rPr>
        <w:t xml:space="preserve">استعراض </w:t>
      </w:r>
      <w:r w:rsidR="00337C2D" w:rsidRPr="0004415E">
        <w:rPr>
          <w:rFonts w:eastAsiaTheme="minorEastAsia" w:hint="cs"/>
          <w:i/>
          <w:iCs/>
          <w:spacing w:val="-4"/>
          <w:rtl/>
          <w:lang w:eastAsia="zh-CN" w:bidi="ar-EG"/>
        </w:rPr>
        <w:t>مشروع</w:t>
      </w:r>
      <w:r w:rsidR="00337C2D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337C2D" w:rsidRPr="0004415E">
        <w:rPr>
          <w:rFonts w:eastAsiaTheme="minorEastAsia"/>
          <w:i/>
          <w:iCs/>
          <w:spacing w:val="-4"/>
          <w:rtl/>
          <w:lang w:eastAsia="zh-CN"/>
        </w:rPr>
        <w:t>دليل المقر</w:t>
      </w:r>
      <w:r w:rsidR="00867AD2">
        <w:rPr>
          <w:rFonts w:eastAsiaTheme="minorEastAsia" w:hint="cs"/>
          <w:i/>
          <w:iCs/>
          <w:spacing w:val="-4"/>
          <w:rtl/>
          <w:lang w:eastAsia="zh-CN"/>
        </w:rPr>
        <w:t>ِّ</w:t>
      </w:r>
      <w:r w:rsidR="00337C2D" w:rsidRPr="0004415E">
        <w:rPr>
          <w:rFonts w:eastAsiaTheme="minorEastAsia"/>
          <w:i/>
          <w:iCs/>
          <w:spacing w:val="-4"/>
          <w:rtl/>
          <w:lang w:eastAsia="zh-CN"/>
        </w:rPr>
        <w:t>ر والمحرر</w:t>
      </w:r>
      <w:r w:rsidR="00867AD2" w:rsidRPr="00867AD2">
        <w:rPr>
          <w:rFonts w:eastAsiaTheme="minorEastAsia" w:hint="cs"/>
          <w:i/>
          <w:iCs/>
          <w:spacing w:val="-4"/>
          <w:rtl/>
          <w:lang w:eastAsia="zh-CN"/>
        </w:rPr>
        <w:t>"</w:t>
      </w:r>
      <w:r w:rsidR="00337C2D">
        <w:rPr>
          <w:rFonts w:eastAsiaTheme="minorEastAsia" w:hint="cs"/>
          <w:spacing w:val="-4"/>
          <w:rtl/>
          <w:lang w:eastAsia="zh-CN"/>
        </w:rPr>
        <w:t>، آخذاً في</w:t>
      </w:r>
      <w:r w:rsidR="00981368">
        <w:rPr>
          <w:rFonts w:eastAsiaTheme="minorEastAsia" w:hint="eastAsia"/>
          <w:spacing w:val="-4"/>
          <w:rtl/>
          <w:lang w:eastAsia="zh-CN"/>
        </w:rPr>
        <w:t> </w:t>
      </w:r>
      <w:r w:rsidR="00337C2D">
        <w:rPr>
          <w:rFonts w:eastAsiaTheme="minorEastAsia" w:hint="cs"/>
          <w:spacing w:val="-4"/>
          <w:rtl/>
          <w:lang w:eastAsia="zh-CN"/>
        </w:rPr>
        <w:t xml:space="preserve">الحسبان المساهمات المقدمة، فضلاً عن </w:t>
      </w:r>
      <w:r>
        <w:rPr>
          <w:rFonts w:eastAsiaTheme="minorEastAsia" w:hint="cs"/>
          <w:spacing w:val="-4"/>
          <w:rtl/>
          <w:lang w:eastAsia="zh-CN"/>
        </w:rPr>
        <w:t>ال</w:t>
      </w:r>
      <w:r w:rsidR="00337C2D">
        <w:rPr>
          <w:rFonts w:eastAsiaTheme="minorEastAsia" w:hint="cs"/>
          <w:spacing w:val="-4"/>
          <w:rtl/>
          <w:lang w:eastAsia="zh-CN"/>
        </w:rPr>
        <w:t>نصوص المراجعة</w:t>
      </w:r>
      <w:r>
        <w:rPr>
          <w:rFonts w:eastAsiaTheme="minorEastAsia" w:hint="cs"/>
          <w:spacing w:val="-4"/>
          <w:rtl/>
          <w:lang w:eastAsia="zh-CN"/>
        </w:rPr>
        <w:t xml:space="preserve"> للتوصيات</w:t>
      </w:r>
      <w:r w:rsidR="00981368">
        <w:rPr>
          <w:rFonts w:eastAsiaTheme="minorEastAsia" w:hint="eastAsia"/>
          <w:spacing w:val="-4"/>
          <w:rtl/>
          <w:lang w:eastAsia="zh-CN"/>
        </w:rPr>
        <w:t> </w:t>
      </w:r>
      <w:r w:rsidR="00337C2D" w:rsidRPr="002B789E">
        <w:rPr>
          <w:lang w:val="es-ES" w:eastAsia="zh-CN" w:bidi="ar"/>
        </w:rPr>
        <w:t>ITU</w:t>
      </w:r>
      <w:r w:rsidR="00981368">
        <w:rPr>
          <w:lang w:eastAsia="zh-CN" w:bidi="ar"/>
        </w:rPr>
        <w:noBreakHyphen/>
      </w:r>
      <w:r w:rsidR="00337C2D" w:rsidRPr="002B789E">
        <w:rPr>
          <w:lang w:eastAsia="zh-CN" w:bidi="ar"/>
        </w:rPr>
        <w:t>T</w:t>
      </w:r>
      <w:r w:rsidR="00981368">
        <w:rPr>
          <w:lang w:eastAsia="zh-CN" w:bidi="ar"/>
        </w:rPr>
        <w:t> </w:t>
      </w:r>
      <w:r w:rsidR="00337C2D" w:rsidRPr="002B789E">
        <w:rPr>
          <w:lang w:eastAsia="zh-CN" w:bidi="ar"/>
        </w:rPr>
        <w:t>A.1</w:t>
      </w:r>
      <w:r w:rsidR="00337C2D" w:rsidRPr="002B789E">
        <w:rPr>
          <w:rFonts w:hint="cs"/>
          <w:rtl/>
          <w:lang w:eastAsia="zh-CN"/>
        </w:rPr>
        <w:t xml:space="preserve"> و</w:t>
      </w:r>
      <w:r w:rsidR="00337C2D" w:rsidRPr="002B789E">
        <w:rPr>
          <w:lang w:val="es-ES" w:eastAsia="zh-CN" w:bidi="ar"/>
        </w:rPr>
        <w:t>ITU</w:t>
      </w:r>
      <w:r w:rsidR="00981368">
        <w:rPr>
          <w:lang w:eastAsia="zh-CN" w:bidi="ar"/>
        </w:rPr>
        <w:noBreakHyphen/>
      </w:r>
      <w:r w:rsidR="00337C2D" w:rsidRPr="002B789E">
        <w:rPr>
          <w:lang w:eastAsia="zh-CN" w:bidi="ar"/>
        </w:rPr>
        <w:t>T</w:t>
      </w:r>
      <w:r w:rsidR="00981368">
        <w:rPr>
          <w:lang w:eastAsia="zh-CN" w:bidi="ar"/>
        </w:rPr>
        <w:t> </w:t>
      </w:r>
      <w:r w:rsidR="00337C2D" w:rsidRPr="002B789E">
        <w:rPr>
          <w:lang w:eastAsia="zh-CN" w:bidi="ar"/>
        </w:rPr>
        <w:t>A.</w:t>
      </w:r>
      <w:r w:rsidR="00337C2D">
        <w:rPr>
          <w:lang w:eastAsia="zh-CN" w:bidi="ar"/>
        </w:rPr>
        <w:t>13</w:t>
      </w:r>
      <w:r w:rsidR="00337C2D" w:rsidRPr="002B789E">
        <w:rPr>
          <w:rFonts w:hint="cs"/>
          <w:rtl/>
          <w:lang w:eastAsia="zh-CN"/>
        </w:rPr>
        <w:t xml:space="preserve"> و</w:t>
      </w:r>
      <w:r w:rsidR="00337C2D" w:rsidRPr="002B789E">
        <w:rPr>
          <w:lang w:val="es-ES" w:eastAsia="zh-CN" w:bidi="ar"/>
        </w:rPr>
        <w:t>ITU</w:t>
      </w:r>
      <w:r w:rsidR="00337C2D" w:rsidRPr="002B789E">
        <w:rPr>
          <w:lang w:eastAsia="zh-CN" w:bidi="ar"/>
        </w:rPr>
        <w:t>-T A.</w:t>
      </w:r>
      <w:r w:rsidR="00337C2D">
        <w:rPr>
          <w:lang w:eastAsia="zh-CN" w:bidi="ar"/>
        </w:rPr>
        <w:t>5</w:t>
      </w:r>
      <w:r w:rsidR="00337C2D" w:rsidRPr="002B789E">
        <w:rPr>
          <w:rFonts w:hint="cs"/>
          <w:rtl/>
          <w:lang w:eastAsia="zh-CN"/>
        </w:rPr>
        <w:t xml:space="preserve"> و</w:t>
      </w:r>
      <w:r w:rsidR="00337C2D" w:rsidRPr="002B789E">
        <w:rPr>
          <w:lang w:val="es-ES" w:eastAsia="zh-CN" w:bidi="ar"/>
        </w:rPr>
        <w:t>ITU</w:t>
      </w:r>
      <w:r w:rsidR="00337C2D" w:rsidRPr="002B789E">
        <w:rPr>
          <w:lang w:eastAsia="zh-CN" w:bidi="ar"/>
        </w:rPr>
        <w:t>-T A.2</w:t>
      </w:r>
      <w:r w:rsidR="00337C2D">
        <w:rPr>
          <w:lang w:eastAsia="zh-CN" w:bidi="ar"/>
        </w:rPr>
        <w:t>5</w:t>
      </w:r>
      <w:r w:rsidR="006F64E7">
        <w:rPr>
          <w:rFonts w:hint="cs"/>
          <w:rtl/>
          <w:lang w:eastAsia="zh-CN" w:bidi="ar"/>
        </w:rPr>
        <w:t xml:space="preserve"> </w:t>
      </w:r>
      <w:r w:rsidR="00337C2D">
        <w:rPr>
          <w:rFonts w:hint="cs"/>
          <w:rtl/>
          <w:lang w:eastAsia="zh-CN"/>
        </w:rPr>
        <w:t xml:space="preserve">التي </w:t>
      </w:r>
      <w:r>
        <w:rPr>
          <w:rFonts w:hint="cs"/>
          <w:rtl/>
          <w:lang w:eastAsia="zh-CN"/>
        </w:rPr>
        <w:t>حددت</w:t>
      </w:r>
      <w:r w:rsidR="00337C2D">
        <w:rPr>
          <w:rFonts w:hint="cs"/>
          <w:rtl/>
          <w:lang w:eastAsia="zh-CN"/>
        </w:rPr>
        <w:t xml:space="preserve"> للتو</w:t>
      </w:r>
      <w:r w:rsidR="00337C2D">
        <w:rPr>
          <w:rFonts w:hint="cs"/>
          <w:rtl/>
          <w:lang w:eastAsia="zh-CN" w:bidi="ar"/>
        </w:rPr>
        <w:t xml:space="preserve">. </w:t>
      </w:r>
      <w:r w:rsidR="00337C2D">
        <w:rPr>
          <w:rFonts w:hint="cs"/>
          <w:rtl/>
          <w:lang w:eastAsia="zh-CN"/>
        </w:rPr>
        <w:t>ويعتزم الفريق</w:t>
      </w:r>
      <w:r w:rsidR="00981368">
        <w:rPr>
          <w:rFonts w:hint="eastAsia"/>
          <w:rtl/>
          <w:lang w:eastAsia="zh-CN" w:bidi="ar-EG"/>
        </w:rPr>
        <w:t> </w:t>
      </w:r>
      <w:r w:rsidR="00337C2D">
        <w:rPr>
          <w:rFonts w:hint="cs"/>
          <w:rtl/>
          <w:lang w:eastAsia="zh-CN"/>
        </w:rPr>
        <w:t xml:space="preserve">الاستشاري الموافقة على نسخة جديدة من </w:t>
      </w:r>
      <w:r w:rsidR="00867AD2" w:rsidRPr="00867AD2">
        <w:rPr>
          <w:rFonts w:hint="cs"/>
          <w:i/>
          <w:iCs/>
          <w:rtl/>
          <w:lang w:eastAsia="zh-CN" w:bidi="ar"/>
        </w:rPr>
        <w:t>"</w:t>
      </w:r>
      <w:r w:rsidR="00337C2D" w:rsidRPr="0004415E">
        <w:rPr>
          <w:rFonts w:eastAsiaTheme="minorEastAsia"/>
          <w:i/>
          <w:iCs/>
          <w:spacing w:val="-4"/>
          <w:rtl/>
          <w:lang w:eastAsia="zh-CN"/>
        </w:rPr>
        <w:t>دليل المقر</w:t>
      </w:r>
      <w:r w:rsidR="00867AD2">
        <w:rPr>
          <w:rFonts w:eastAsiaTheme="minorEastAsia" w:hint="cs"/>
          <w:i/>
          <w:iCs/>
          <w:spacing w:val="-4"/>
          <w:rtl/>
          <w:lang w:eastAsia="zh-CN"/>
        </w:rPr>
        <w:t>ِّ</w:t>
      </w:r>
      <w:r w:rsidR="00337C2D" w:rsidRPr="0004415E">
        <w:rPr>
          <w:rFonts w:eastAsiaTheme="minorEastAsia"/>
          <w:i/>
          <w:iCs/>
          <w:spacing w:val="-4"/>
          <w:rtl/>
          <w:lang w:eastAsia="zh-CN"/>
        </w:rPr>
        <w:t>ر والمحرر</w:t>
      </w:r>
      <w:r w:rsidR="00867AD2">
        <w:rPr>
          <w:rFonts w:eastAsiaTheme="minorEastAsia" w:hint="cs"/>
          <w:i/>
          <w:iCs/>
          <w:spacing w:val="-4"/>
          <w:rtl/>
          <w:lang w:eastAsia="zh-CN"/>
        </w:rPr>
        <w:t>"</w:t>
      </w:r>
      <w:r w:rsidR="00337C2D" w:rsidRPr="00E20674">
        <w:rPr>
          <w:rFonts w:eastAsiaTheme="minorEastAsia" w:hint="cs"/>
          <w:spacing w:val="-4"/>
          <w:rtl/>
          <w:lang w:eastAsia="zh-CN"/>
        </w:rPr>
        <w:t xml:space="preserve"> في</w:t>
      </w:r>
      <w:r w:rsidR="00981368">
        <w:rPr>
          <w:rFonts w:eastAsiaTheme="minorEastAsia" w:hint="eastAsia"/>
          <w:spacing w:val="-4"/>
          <w:rtl/>
          <w:lang w:eastAsia="zh-CN"/>
        </w:rPr>
        <w:t> </w:t>
      </w:r>
      <w:r w:rsidR="00337C2D" w:rsidRPr="00E20674">
        <w:rPr>
          <w:rFonts w:eastAsiaTheme="minorEastAsia" w:hint="cs"/>
          <w:spacing w:val="-4"/>
          <w:rtl/>
          <w:lang w:eastAsia="zh-CN"/>
        </w:rPr>
        <w:t xml:space="preserve">اجتماعه المقبل </w:t>
      </w:r>
      <w:r w:rsidR="00337C2D">
        <w:rPr>
          <w:rFonts w:eastAsiaTheme="minorEastAsia" w:hint="cs"/>
          <w:spacing w:val="-4"/>
          <w:rtl/>
          <w:lang w:eastAsia="zh-CN"/>
        </w:rPr>
        <w:t>في سبتمبر</w:t>
      </w:r>
      <w:r w:rsidR="00981368">
        <w:rPr>
          <w:rFonts w:eastAsiaTheme="minorEastAsia" w:hint="eastAsia"/>
          <w:spacing w:val="-4"/>
          <w:rtl/>
          <w:lang w:eastAsia="zh-CN"/>
        </w:rPr>
        <w:t> </w:t>
      </w:r>
      <w:r w:rsidR="00337C2D">
        <w:rPr>
          <w:rFonts w:eastAsiaTheme="minorEastAsia"/>
          <w:spacing w:val="-4"/>
          <w:lang w:val="es-ES" w:eastAsia="zh-CN"/>
        </w:rPr>
        <w:t>2019</w:t>
      </w:r>
      <w:r w:rsidR="00337C2D">
        <w:rPr>
          <w:rFonts w:eastAsiaTheme="minorEastAsia" w:hint="cs"/>
          <w:spacing w:val="-4"/>
          <w:rtl/>
          <w:lang w:eastAsia="zh-CN" w:bidi="ar-EG"/>
        </w:rPr>
        <w:t xml:space="preserve"> </w:t>
      </w:r>
      <w:r>
        <w:rPr>
          <w:rFonts w:eastAsiaTheme="minorEastAsia" w:hint="cs"/>
          <w:spacing w:val="-4"/>
          <w:rtl/>
          <w:lang w:eastAsia="zh-CN" w:bidi="ar-EG"/>
        </w:rPr>
        <w:t>عندما يتقرر</w:t>
      </w:r>
      <w:r w:rsidR="00337C2D">
        <w:rPr>
          <w:rFonts w:eastAsiaTheme="minorEastAsia" w:hint="cs"/>
          <w:spacing w:val="-4"/>
          <w:rtl/>
          <w:lang w:eastAsia="zh-CN" w:bidi="ar-EG"/>
        </w:rPr>
        <w:t xml:space="preserve"> أيضاً الموافقة على سلسة التوصيات </w:t>
      </w:r>
      <w:r w:rsidR="00337C2D">
        <w:rPr>
          <w:rFonts w:eastAsiaTheme="minorEastAsia"/>
          <w:spacing w:val="-4"/>
          <w:lang w:eastAsia="zh-CN" w:bidi="ar-EG"/>
        </w:rPr>
        <w:t>A</w:t>
      </w:r>
      <w:r w:rsidR="00867AD2">
        <w:rPr>
          <w:rFonts w:eastAsiaTheme="minorEastAsia" w:hint="cs"/>
          <w:spacing w:val="-4"/>
          <w:rtl/>
          <w:lang w:eastAsia="zh-CN" w:bidi="ar-EG"/>
        </w:rPr>
        <w:t xml:space="preserve"> </w:t>
      </w:r>
      <w:r>
        <w:rPr>
          <w:rFonts w:eastAsiaTheme="minorEastAsia" w:hint="cs"/>
          <w:spacing w:val="-4"/>
          <w:rtl/>
          <w:lang w:eastAsia="zh-CN" w:bidi="ar-EG"/>
        </w:rPr>
        <w:t>ذات الصلة.</w:t>
      </w:r>
      <w:r w:rsidR="00337C2D">
        <w:rPr>
          <w:rFonts w:eastAsiaTheme="minorEastAsia" w:hint="cs"/>
          <w:spacing w:val="-4"/>
          <w:rtl/>
          <w:lang w:eastAsia="zh-CN" w:bidi="ar-EG"/>
        </w:rPr>
        <w:t xml:space="preserve"> وسيبلغ مقرِّر فريق المقرِّر </w:t>
      </w:r>
      <w:r w:rsidR="00337C2D" w:rsidRPr="005703BB">
        <w:rPr>
          <w:rFonts w:eastAsiaTheme="minorEastAsia"/>
          <w:lang w:eastAsia="zh-CN" w:bidi="ar"/>
        </w:rPr>
        <w:t>RG-WM</w:t>
      </w:r>
      <w:r w:rsidR="00337C2D">
        <w:rPr>
          <w:rFonts w:eastAsiaTheme="minorEastAsia" w:hint="cs"/>
          <w:rtl/>
          <w:lang w:eastAsia="zh-CN"/>
        </w:rPr>
        <w:t xml:space="preserve"> الفريق الاستشاري بتاريخ عقد الاجتماع الإلكتروني، عن طريق قائمة عناوين البريد الإلكتروني </w:t>
      </w:r>
      <w:r>
        <w:rPr>
          <w:rFonts w:eastAsiaTheme="minorEastAsia" w:hint="cs"/>
          <w:rtl/>
          <w:lang w:eastAsia="zh-CN"/>
        </w:rPr>
        <w:t>للفريق</w:t>
      </w:r>
      <w:r>
        <w:rPr>
          <w:rFonts w:eastAsiaTheme="minorEastAsia" w:hint="eastAsia"/>
          <w:rtl/>
          <w:lang w:eastAsia="zh-CN" w:bidi="ar"/>
        </w:rPr>
        <w:t> </w:t>
      </w:r>
      <w:r w:rsidR="00337C2D">
        <w:rPr>
          <w:rFonts w:eastAsiaTheme="minorEastAsia" w:hint="cs"/>
          <w:rtl/>
          <w:lang w:eastAsia="zh-CN"/>
        </w:rPr>
        <w:t>الاستشاري</w:t>
      </w:r>
      <w:r w:rsidR="00337C2D">
        <w:rPr>
          <w:rFonts w:eastAsiaTheme="minorEastAsia" w:hint="cs"/>
          <w:rtl/>
          <w:lang w:eastAsia="zh-CN" w:bidi="ar"/>
        </w:rPr>
        <w:t>.</w:t>
      </w:r>
    </w:p>
    <w:p w:rsidR="00337C2D" w:rsidRDefault="00337C2D" w:rsidP="00C65D0F">
      <w:pPr>
        <w:pStyle w:val="Heading2"/>
        <w:rPr>
          <w:rtl/>
          <w:lang w:eastAsia="zh-CN"/>
        </w:rPr>
      </w:pPr>
      <w:bookmarkStart w:id="55" w:name="_Toc536023850"/>
      <w:r>
        <w:rPr>
          <w:lang w:eastAsia="zh-CN"/>
        </w:rPr>
        <w:t>5.17</w:t>
      </w:r>
      <w:r>
        <w:rPr>
          <w:rtl/>
          <w:lang w:eastAsia="zh-CN"/>
        </w:rPr>
        <w:tab/>
      </w:r>
      <w:r w:rsidRPr="005703BB">
        <w:rPr>
          <w:rtl/>
          <w:lang w:eastAsia="zh-CN" w:bidi="ar-SA"/>
        </w:rPr>
        <w:t>فريق ال</w:t>
      </w:r>
      <w:r>
        <w:rPr>
          <w:rtl/>
          <w:lang w:eastAsia="zh-CN" w:bidi="ar-SA"/>
        </w:rPr>
        <w:t>مقرِّر</w:t>
      </w:r>
      <w:r w:rsidRPr="005703BB">
        <w:rPr>
          <w:rtl/>
          <w:lang w:eastAsia="zh-CN" w:bidi="ar-SA"/>
        </w:rPr>
        <w:t xml:space="preserve"> التابع للفريق الاستشاري </w:t>
      </w:r>
      <w:r w:rsidR="00C65D0F">
        <w:rPr>
          <w:rFonts w:hint="cs"/>
          <w:rtl/>
          <w:lang w:eastAsia="zh-CN" w:bidi="ar-SA"/>
        </w:rPr>
        <w:t>والمعني بتعزيز</w:t>
      </w:r>
      <w:r w:rsidRPr="005703BB">
        <w:rPr>
          <w:rtl/>
          <w:lang w:eastAsia="zh-CN" w:bidi="ar-SA"/>
        </w:rPr>
        <w:t xml:space="preserve"> التعاون</w:t>
      </w:r>
      <w:r w:rsidRPr="005703BB">
        <w:rPr>
          <w:rtl/>
          <w:lang w:val="en-GB" w:eastAsia="zh-CN" w:bidi="ar"/>
        </w:rPr>
        <w:t xml:space="preserve"> </w:t>
      </w:r>
      <w:r w:rsidRPr="005703BB">
        <w:rPr>
          <w:lang w:val="en-GB" w:eastAsia="zh-CN"/>
        </w:rPr>
        <w:t>(RG-SC)</w:t>
      </w:r>
      <w:bookmarkEnd w:id="55"/>
    </w:p>
    <w:p w:rsidR="00337C2D" w:rsidRDefault="00337C2D" w:rsidP="00981368">
      <w:pPr>
        <w:rPr>
          <w:rtl/>
          <w:lang w:eastAsia="zh-CN" w:bidi="ar-EG"/>
        </w:rPr>
      </w:pPr>
      <w:r>
        <w:rPr>
          <w:lang w:eastAsia="zh-CN" w:bidi="ar-EG"/>
        </w:rPr>
        <w:t>1.5.17</w:t>
      </w:r>
      <w:r>
        <w:rPr>
          <w:rtl/>
          <w:lang w:eastAsia="zh-CN" w:bidi="ar-EG"/>
        </w:rPr>
        <w:tab/>
      </w:r>
      <w:r w:rsidRPr="005703BB">
        <w:rPr>
          <w:rFonts w:eastAsiaTheme="minorEastAsia"/>
          <w:rtl/>
          <w:lang w:eastAsia="zh-CN"/>
        </w:rPr>
        <w:t xml:space="preserve">قدم </w:t>
      </w:r>
      <w:r>
        <w:rPr>
          <w:rFonts w:eastAsiaTheme="minorEastAsia"/>
          <w:rtl/>
          <w:lang w:eastAsia="zh-CN"/>
        </w:rPr>
        <w:t>مقرِّر</w:t>
      </w:r>
      <w:r w:rsidRPr="005703BB">
        <w:rPr>
          <w:rFonts w:eastAsiaTheme="minorEastAsia"/>
          <w:rtl/>
          <w:lang w:eastAsia="zh-CN"/>
        </w:rPr>
        <w:t xml:space="preserve"> فريق ال</w:t>
      </w:r>
      <w:r>
        <w:rPr>
          <w:rFonts w:eastAsiaTheme="minorEastAsia"/>
          <w:rtl/>
          <w:lang w:eastAsia="zh-CN"/>
        </w:rPr>
        <w:t>مقرِّر</w:t>
      </w:r>
      <w:r w:rsidRPr="005703BB">
        <w:rPr>
          <w:rFonts w:eastAsiaTheme="minorEastAsia"/>
          <w:rtl/>
          <w:lang w:eastAsia="zh-CN"/>
        </w:rPr>
        <w:t xml:space="preserve"> التابع للفريق الاستشاري </w:t>
      </w:r>
      <w:r w:rsidR="00C65D0F">
        <w:rPr>
          <w:rFonts w:eastAsiaTheme="minorEastAsia" w:hint="cs"/>
          <w:rtl/>
          <w:lang w:eastAsia="zh-CN"/>
        </w:rPr>
        <w:t>المعني بتعزيز</w:t>
      </w:r>
      <w:r w:rsidRPr="005703BB">
        <w:rPr>
          <w:rFonts w:eastAsiaTheme="minorEastAsia"/>
          <w:rtl/>
          <w:lang w:eastAsia="zh-CN"/>
        </w:rPr>
        <w:t xml:space="preserve"> التعاون</w:t>
      </w:r>
      <w:r w:rsidR="00981368">
        <w:rPr>
          <w:rFonts w:eastAsiaTheme="minorEastAsia" w:hint="cs"/>
          <w:rtl/>
          <w:lang w:eastAsia="zh-CN"/>
        </w:rPr>
        <w:t> </w:t>
      </w:r>
      <w:r w:rsidRPr="005703BB">
        <w:rPr>
          <w:rFonts w:eastAsiaTheme="minorEastAsia"/>
          <w:lang w:eastAsia="zh-CN" w:bidi="ar"/>
        </w:rPr>
        <w:t>(RG</w:t>
      </w:r>
      <w:r w:rsidRPr="005703BB">
        <w:rPr>
          <w:rFonts w:eastAsiaTheme="minorEastAsia"/>
          <w:lang w:eastAsia="zh-CN" w:bidi="ar"/>
        </w:rPr>
        <w:noBreakHyphen/>
        <w:t>SC</w:t>
      </w:r>
      <w:proofErr w:type="gramStart"/>
      <w:r w:rsidRPr="005703BB">
        <w:rPr>
          <w:rFonts w:eastAsiaTheme="minorEastAsia"/>
          <w:lang w:eastAsia="zh-CN" w:bidi="ar"/>
        </w:rPr>
        <w:t>)</w:t>
      </w:r>
      <w:r>
        <w:rPr>
          <w:rFonts w:eastAsiaTheme="minorEastAsia" w:hint="cs"/>
          <w:rtl/>
          <w:lang w:eastAsia="zh-CN" w:bidi="ar-EG"/>
        </w:rPr>
        <w:t>،</w:t>
      </w:r>
      <w:proofErr w:type="gramEnd"/>
      <w:r>
        <w:rPr>
          <w:rFonts w:eastAsiaTheme="minorEastAsia" w:hint="cs"/>
          <w:rtl/>
          <w:lang w:eastAsia="zh-CN" w:bidi="ar-EG"/>
        </w:rPr>
        <w:t xml:space="preserve"> </w:t>
      </w:r>
      <w:r w:rsidRPr="005703BB">
        <w:rPr>
          <w:rFonts w:eastAsiaTheme="minorEastAsia"/>
          <w:rtl/>
          <w:lang w:eastAsia="zh-CN"/>
        </w:rPr>
        <w:t>السيد غلين</w:t>
      </w:r>
      <w:r w:rsidR="00981368">
        <w:rPr>
          <w:rFonts w:eastAsiaTheme="minorEastAsia" w:hint="cs"/>
          <w:rtl/>
          <w:lang w:eastAsia="zh-CN"/>
        </w:rPr>
        <w:t> </w:t>
      </w:r>
      <w:r w:rsidRPr="005703BB">
        <w:rPr>
          <w:rFonts w:eastAsiaTheme="minorEastAsia"/>
          <w:rtl/>
          <w:lang w:eastAsia="zh-CN"/>
        </w:rPr>
        <w:t xml:space="preserve">بارسونز </w:t>
      </w:r>
      <w:r w:rsidRPr="005703BB">
        <w:rPr>
          <w:rFonts w:eastAsiaTheme="minorEastAsia"/>
          <w:rtl/>
          <w:lang w:eastAsia="zh-CN" w:bidi="ar"/>
        </w:rPr>
        <w:t>(</w:t>
      </w:r>
      <w:r w:rsidRPr="005703BB">
        <w:rPr>
          <w:rFonts w:eastAsiaTheme="minorEastAsia"/>
          <w:rtl/>
          <w:lang w:eastAsia="zh-CN"/>
        </w:rPr>
        <w:t>كندا</w:t>
      </w:r>
      <w:r w:rsidRPr="005703BB">
        <w:rPr>
          <w:rFonts w:eastAsiaTheme="minorEastAsia"/>
          <w:rtl/>
          <w:lang w:eastAsia="zh-CN" w:bidi="ar"/>
        </w:rPr>
        <w:t>)</w:t>
      </w:r>
      <w:r w:rsidRPr="005703BB">
        <w:rPr>
          <w:rFonts w:eastAsiaTheme="minorEastAsia"/>
          <w:rtl/>
          <w:lang w:eastAsia="zh-CN"/>
        </w:rPr>
        <w:t>، تقرير فريق</w:t>
      </w:r>
      <w:r>
        <w:rPr>
          <w:rFonts w:eastAsiaTheme="minorEastAsia" w:hint="cs"/>
          <w:rtl/>
          <w:lang w:eastAsia="zh-CN"/>
        </w:rPr>
        <w:t>ه الوارد في</w:t>
      </w:r>
      <w:r w:rsidR="00981368">
        <w:rPr>
          <w:rFonts w:eastAsiaTheme="minorEastAsia" w:hint="eastAsia"/>
          <w:rtl/>
          <w:lang w:eastAsia="zh-CN"/>
        </w:rPr>
        <w:t> </w:t>
      </w:r>
      <w:r w:rsidRPr="005703BB">
        <w:rPr>
          <w:rFonts w:eastAsiaTheme="minorEastAsia"/>
          <w:rtl/>
          <w:lang w:eastAsia="zh-CN"/>
        </w:rPr>
        <w:t>الوثيقة</w:t>
      </w:r>
      <w:r w:rsidR="00981368">
        <w:rPr>
          <w:rFonts w:eastAsiaTheme="minorEastAsia" w:hint="eastAsia"/>
          <w:rtl/>
          <w:lang w:eastAsia="zh-CN"/>
        </w:rPr>
        <w:t> </w:t>
      </w:r>
      <w:hyperlink r:id="rId62" w:history="1">
        <w:r w:rsidRPr="00F314B8">
          <w:rPr>
            <w:rStyle w:val="Hyperlink"/>
            <w:lang w:val="en-GB"/>
          </w:rPr>
          <w:t>TD282</w:t>
        </w:r>
      </w:hyperlink>
      <w:r w:rsidRPr="005703BB">
        <w:rPr>
          <w:rFonts w:eastAsiaTheme="minorEastAsia"/>
          <w:rtl/>
          <w:lang w:eastAsia="zh-CN" w:bidi="ar"/>
        </w:rPr>
        <w:t>.</w:t>
      </w:r>
      <w:r>
        <w:rPr>
          <w:rFonts w:eastAsiaTheme="minorEastAsia" w:hint="cs"/>
          <w:rtl/>
          <w:lang w:eastAsia="zh-CN" w:bidi="ar"/>
        </w:rPr>
        <w:t xml:space="preserve"> </w:t>
      </w:r>
      <w:r>
        <w:rPr>
          <w:rFonts w:eastAsiaTheme="minorEastAsia" w:hint="cs"/>
          <w:spacing w:val="-4"/>
          <w:rtl/>
          <w:lang w:eastAsia="zh-CN"/>
        </w:rPr>
        <w:t xml:space="preserve">وأحاط </w:t>
      </w:r>
      <w:r w:rsidRPr="005703BB">
        <w:rPr>
          <w:rFonts w:eastAsiaTheme="minorEastAsia"/>
          <w:spacing w:val="-4"/>
          <w:rtl/>
          <w:lang w:eastAsia="zh-CN"/>
        </w:rPr>
        <w:t>الفريق الاستشاري علماً بالتقرير</w:t>
      </w:r>
      <w:r>
        <w:rPr>
          <w:rFonts w:eastAsiaTheme="minorEastAsia" w:hint="cs"/>
          <w:spacing w:val="-4"/>
          <w:rtl/>
          <w:lang w:eastAsia="zh-CN"/>
        </w:rPr>
        <w:t>.</w:t>
      </w:r>
    </w:p>
    <w:p w:rsidR="00337C2D" w:rsidRDefault="00337C2D" w:rsidP="009801EC">
      <w:pPr>
        <w:keepNext/>
        <w:keepLines/>
        <w:rPr>
          <w:rtl/>
          <w:lang w:eastAsia="zh-CN" w:bidi="ar-EG"/>
        </w:rPr>
      </w:pPr>
      <w:r>
        <w:rPr>
          <w:lang w:eastAsia="zh-CN" w:bidi="ar-EG"/>
        </w:rPr>
        <w:lastRenderedPageBreak/>
        <w:t>2.5.17</w:t>
      </w:r>
      <w:r>
        <w:rPr>
          <w:rtl/>
          <w:lang w:eastAsia="zh-CN" w:bidi="ar-EG"/>
        </w:rPr>
        <w:tab/>
      </w:r>
      <w:r>
        <w:rPr>
          <w:rFonts w:hint="cs"/>
          <w:rtl/>
          <w:lang w:eastAsia="zh-CN" w:bidi="ar-EG"/>
        </w:rPr>
        <w:t>ووافق الفريق الاستشاري على إرسال ثلاثة بيانات اتصال صادرة، على النحو التالي:</w:t>
      </w:r>
    </w:p>
    <w:p w:rsidR="00337C2D" w:rsidRPr="00BC31A6" w:rsidRDefault="00337C2D" w:rsidP="006F64E7">
      <w:pPr>
        <w:pStyle w:val="enumlev1"/>
        <w:rPr>
          <w:rtl/>
          <w:lang w:bidi="ar-EG"/>
        </w:rPr>
      </w:pPr>
      <w:r w:rsidRPr="00981368">
        <w:rPr>
          <w:spacing w:val="-4"/>
          <w:lang w:bidi="ar-EG"/>
        </w:rPr>
        <w:sym w:font="Symbol" w:char="F0B7"/>
      </w:r>
      <w:r w:rsidRPr="00981368">
        <w:rPr>
          <w:spacing w:val="-4"/>
          <w:rtl/>
          <w:lang w:bidi="ar-EG"/>
        </w:rPr>
        <w:tab/>
      </w:r>
      <w:r w:rsidRPr="00981368">
        <w:rPr>
          <w:rFonts w:hint="cs"/>
          <w:spacing w:val="-4"/>
          <w:rtl/>
          <w:lang w:bidi="ar-EG"/>
        </w:rPr>
        <w:t>بيان اتصال جوابي</w:t>
      </w:r>
      <w:r w:rsidR="00C65D0F" w:rsidRPr="00981368">
        <w:rPr>
          <w:rFonts w:hint="cs"/>
          <w:spacing w:val="-4"/>
          <w:rtl/>
          <w:lang w:bidi="ar-EG"/>
        </w:rPr>
        <w:t xml:space="preserve"> للعلم</w:t>
      </w:r>
      <w:r w:rsidRPr="00981368">
        <w:rPr>
          <w:rFonts w:hint="cs"/>
          <w:spacing w:val="-4"/>
          <w:rtl/>
          <w:lang w:bidi="ar-EG"/>
        </w:rPr>
        <w:t>، في</w:t>
      </w:r>
      <w:r w:rsidR="00981368" w:rsidRPr="00981368">
        <w:rPr>
          <w:rFonts w:hint="eastAsia"/>
          <w:spacing w:val="-4"/>
          <w:rtl/>
          <w:lang w:bidi="ar-EG"/>
        </w:rPr>
        <w:t> </w:t>
      </w:r>
      <w:hyperlink r:id="rId63" w:history="1">
        <w:r w:rsidRPr="00981368">
          <w:rPr>
            <w:rStyle w:val="Hyperlink"/>
            <w:rFonts w:asciiTheme="majorBidi" w:hAnsiTheme="majorBidi" w:cstheme="majorBidi"/>
            <w:spacing w:val="-4"/>
          </w:rPr>
          <w:t xml:space="preserve">TSAG </w:t>
        </w:r>
        <w:r w:rsidRPr="00981368">
          <w:rPr>
            <w:rStyle w:val="Hyperlink"/>
            <w:spacing w:val="-4"/>
          </w:rPr>
          <w:t>LS14</w:t>
        </w:r>
      </w:hyperlink>
      <w:r w:rsidRPr="00981368">
        <w:rPr>
          <w:rFonts w:hint="cs"/>
          <w:spacing w:val="-4"/>
          <w:rtl/>
          <w:lang w:bidi="ar-EG"/>
        </w:rPr>
        <w:t>، بشأن التنسيق بين قطاعات الاتحاد إلى فريق التنسيق بين القطاعات </w:t>
      </w:r>
      <w:r w:rsidRPr="00981368">
        <w:rPr>
          <w:spacing w:val="-4"/>
          <w:lang w:bidi="ar-EG"/>
        </w:rPr>
        <w:t>(ISCG)</w:t>
      </w:r>
      <w:r w:rsidRPr="00981368">
        <w:rPr>
          <w:rFonts w:hint="cs"/>
          <w:spacing w:val="-4"/>
          <w:rtl/>
          <w:lang w:bidi="ar-EG"/>
        </w:rPr>
        <w:t xml:space="preserve"> </w:t>
      </w:r>
      <w:r w:rsidRPr="00981368">
        <w:rPr>
          <w:spacing w:val="-4"/>
          <w:rtl/>
        </w:rPr>
        <w:t>والفريق الاستشاري لتنمية الاتصالات</w:t>
      </w:r>
      <w:r w:rsidRPr="00981368">
        <w:rPr>
          <w:rFonts w:hint="cs"/>
          <w:spacing w:val="-4"/>
          <w:rtl/>
        </w:rPr>
        <w:t> </w:t>
      </w:r>
      <w:r w:rsidRPr="00981368">
        <w:rPr>
          <w:spacing w:val="-4"/>
        </w:rPr>
        <w:t>(TDAG)</w:t>
      </w:r>
      <w:r w:rsidRPr="00981368">
        <w:rPr>
          <w:rFonts w:hint="cs"/>
          <w:spacing w:val="-4"/>
          <w:rtl/>
        </w:rPr>
        <w:t xml:space="preserve"> </w:t>
      </w:r>
      <w:r w:rsidRPr="00981368">
        <w:rPr>
          <w:spacing w:val="-4"/>
          <w:rtl/>
        </w:rPr>
        <w:t>والفريق الاستشاري للاتصالات الراديوية</w:t>
      </w:r>
      <w:r w:rsidRPr="00981368">
        <w:rPr>
          <w:rFonts w:hint="cs"/>
          <w:spacing w:val="-4"/>
          <w:rtl/>
          <w:lang w:bidi="ar-EG"/>
        </w:rPr>
        <w:t> </w:t>
      </w:r>
      <w:r w:rsidRPr="00981368">
        <w:rPr>
          <w:spacing w:val="-4"/>
          <w:lang w:bidi="ar-EG"/>
        </w:rPr>
        <w:t>(RAG)</w:t>
      </w:r>
      <w:r w:rsidR="00C65D0F" w:rsidRPr="00981368">
        <w:rPr>
          <w:rFonts w:hint="cs"/>
          <w:spacing w:val="-4"/>
          <w:rtl/>
          <w:lang w:bidi="ar-EG"/>
        </w:rPr>
        <w:t>.</w:t>
      </w:r>
      <w:r w:rsidR="006F64E7">
        <w:rPr>
          <w:spacing w:val="-4"/>
          <w:rtl/>
          <w:lang w:bidi="ar-EG"/>
        </w:rPr>
        <w:br/>
      </w:r>
      <w:r>
        <w:rPr>
          <w:rFonts w:hint="cs"/>
          <w:rtl/>
          <w:lang w:bidi="ar-EG"/>
        </w:rPr>
        <w:t xml:space="preserve">(المرجع: الاختصاصات </w:t>
      </w:r>
      <w:r w:rsidR="00C65D0F">
        <w:rPr>
          <w:rFonts w:hint="cs"/>
          <w:rtl/>
          <w:lang w:bidi="ar-EG"/>
        </w:rPr>
        <w:t>المنقحة</w:t>
      </w:r>
      <w:r>
        <w:rPr>
          <w:rFonts w:hint="cs"/>
          <w:rtl/>
          <w:lang w:bidi="ar-EG"/>
        </w:rPr>
        <w:t xml:space="preserve"> لفريق التنسيق بين القطاعات).</w:t>
      </w:r>
    </w:p>
    <w:p w:rsidR="00337C2D" w:rsidRPr="00B806C2" w:rsidRDefault="00337C2D" w:rsidP="009801EC">
      <w:pPr>
        <w:pStyle w:val="enumlev1"/>
        <w:rPr>
          <w:rtl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Pr="00F314B8">
        <w:rPr>
          <w:rtl/>
        </w:rPr>
        <w:t>بيان اتصال صادر</w:t>
      </w:r>
      <w:r w:rsidR="00C65D0F">
        <w:rPr>
          <w:rFonts w:hint="cs"/>
          <w:rtl/>
        </w:rPr>
        <w:t xml:space="preserve"> لاتخاذ الإجراء اللازم</w:t>
      </w:r>
      <w:r>
        <w:rPr>
          <w:rFonts w:hint="cs"/>
          <w:rtl/>
        </w:rPr>
        <w:t xml:space="preserve">، </w:t>
      </w:r>
      <w:r w:rsidRPr="00B806C2">
        <w:rPr>
          <w:rFonts w:hint="cs"/>
          <w:rtl/>
          <w:lang w:bidi="ar-EG"/>
        </w:rPr>
        <w:t>في</w:t>
      </w:r>
      <w:r w:rsidR="00981368">
        <w:rPr>
          <w:rFonts w:hint="eastAsia"/>
          <w:rtl/>
          <w:lang w:bidi="ar-EG"/>
        </w:rPr>
        <w:t> </w:t>
      </w:r>
      <w:hyperlink r:id="rId64" w:history="1">
        <w:r w:rsidRPr="00B806C2">
          <w:rPr>
            <w:rStyle w:val="Hyperlink"/>
          </w:rPr>
          <w:t>TSAG LS13</w:t>
        </w:r>
      </w:hyperlink>
      <w:r>
        <w:rPr>
          <w:rFonts w:hint="cs"/>
          <w:rtl/>
          <w:lang w:bidi="ar-EG"/>
        </w:rPr>
        <w:t>،</w:t>
      </w:r>
      <w:r>
        <w:rPr>
          <w:rFonts w:hint="cs"/>
          <w:rtl/>
        </w:rPr>
        <w:t xml:space="preserve"> </w:t>
      </w:r>
      <w:r w:rsidRPr="00F314B8">
        <w:rPr>
          <w:rtl/>
        </w:rPr>
        <w:t xml:space="preserve">بشأن التنسيق بين </w:t>
      </w:r>
      <w:r w:rsidRPr="00B806C2">
        <w:rPr>
          <w:rtl/>
        </w:rPr>
        <w:t>قطاعات الاتحاد</w:t>
      </w:r>
      <w:r>
        <w:rPr>
          <w:rFonts w:hint="cs"/>
          <w:rtl/>
        </w:rPr>
        <w:t xml:space="preserve"> </w:t>
      </w:r>
      <w:r w:rsidRPr="00B806C2">
        <w:rPr>
          <w:rtl/>
        </w:rPr>
        <w:t xml:space="preserve">إلى </w:t>
      </w:r>
      <w:r w:rsidRPr="00B806C2">
        <w:rPr>
          <w:rFonts w:hint="cs"/>
          <w:rtl/>
        </w:rPr>
        <w:t>الفريق</w:t>
      </w:r>
      <w:r w:rsidR="00981368">
        <w:rPr>
          <w:rFonts w:hint="eastAsia"/>
          <w:rtl/>
        </w:rPr>
        <w:t> </w:t>
      </w:r>
      <w:r w:rsidRPr="00B806C2">
        <w:rPr>
          <w:lang w:bidi="ar-EG"/>
        </w:rPr>
        <w:t>ISC</w:t>
      </w:r>
      <w:r>
        <w:rPr>
          <w:lang w:bidi="ar-EG"/>
        </w:rPr>
        <w:t>G</w:t>
      </w:r>
      <w:r w:rsidRPr="00B806C2">
        <w:rPr>
          <w:rFonts w:hint="cs"/>
          <w:rtl/>
        </w:rPr>
        <w:t xml:space="preserve"> </w:t>
      </w:r>
      <w:r>
        <w:rPr>
          <w:rFonts w:hint="cs"/>
          <w:rtl/>
        </w:rPr>
        <w:t xml:space="preserve">وإلى </w:t>
      </w:r>
      <w:r w:rsidRPr="00F314B8">
        <w:rPr>
          <w:rtl/>
        </w:rPr>
        <w:t>الفريق</w:t>
      </w:r>
      <w:r w:rsidR="00C65D0F">
        <w:rPr>
          <w:rFonts w:hint="cs"/>
          <w:rtl/>
        </w:rPr>
        <w:t xml:space="preserve"> الاستشاري لتنمية الاتصالات</w:t>
      </w:r>
      <w:r w:rsidRPr="00F314B8">
        <w:rPr>
          <w:rtl/>
        </w:rPr>
        <w:t xml:space="preserve"> </w:t>
      </w:r>
      <w:r w:rsidR="00C65D0F">
        <w:rPr>
          <w:rtl/>
        </w:rPr>
        <w:t xml:space="preserve">ولجنتي </w:t>
      </w:r>
      <w:r>
        <w:rPr>
          <w:rtl/>
        </w:rPr>
        <w:t xml:space="preserve">دراسات </w:t>
      </w:r>
      <w:r w:rsidRPr="00F314B8">
        <w:rPr>
          <w:rtl/>
        </w:rPr>
        <w:t>قطاع تنمية الاتصالات</w:t>
      </w:r>
      <w:r>
        <w:rPr>
          <w:rFonts w:hint="cs"/>
          <w:rtl/>
        </w:rPr>
        <w:t xml:space="preserve"> و</w:t>
      </w:r>
      <w:r w:rsidRPr="00F314B8">
        <w:rPr>
          <w:rtl/>
        </w:rPr>
        <w:t>الفريق</w:t>
      </w:r>
      <w:r w:rsidR="00C65D0F">
        <w:rPr>
          <w:rFonts w:hint="cs"/>
          <w:rtl/>
        </w:rPr>
        <w:t xml:space="preserve"> الاستشاري للاتصالات الراديوية</w:t>
      </w:r>
      <w:r>
        <w:rPr>
          <w:rFonts w:hint="cs"/>
          <w:rtl/>
        </w:rPr>
        <w:t xml:space="preserve"> </w:t>
      </w:r>
      <w:r w:rsidRPr="00F314B8">
        <w:rPr>
          <w:rtl/>
        </w:rPr>
        <w:t xml:space="preserve">ولجان </w:t>
      </w:r>
      <w:r>
        <w:rPr>
          <w:rFonts w:hint="cs"/>
          <w:rtl/>
        </w:rPr>
        <w:t>ال</w:t>
      </w:r>
      <w:r>
        <w:rPr>
          <w:rtl/>
        </w:rPr>
        <w:t>دراسات</w:t>
      </w:r>
      <w:r>
        <w:rPr>
          <w:rFonts w:hint="cs"/>
          <w:rtl/>
        </w:rPr>
        <w:t xml:space="preserve"> </w:t>
      </w:r>
      <w:r w:rsidR="00867AD2">
        <w:rPr>
          <w:rFonts w:hint="cs"/>
          <w:rtl/>
        </w:rPr>
        <w:t>ل</w:t>
      </w:r>
      <w:r w:rsidRPr="00F314B8">
        <w:rPr>
          <w:rtl/>
        </w:rPr>
        <w:t>قطاع</w:t>
      </w:r>
      <w:r>
        <w:rPr>
          <w:rFonts w:hint="cs"/>
          <w:rtl/>
        </w:rPr>
        <w:t>ي</w:t>
      </w:r>
      <w:r w:rsidRPr="00F314B8">
        <w:rPr>
          <w:rtl/>
        </w:rPr>
        <w:t xml:space="preserve"> الاتصالات الراديوية</w:t>
      </w:r>
      <w:r w:rsidR="00C65D0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F314B8">
        <w:rPr>
          <w:rtl/>
        </w:rPr>
        <w:t>تقييس الاتصالات</w:t>
      </w:r>
      <w:r w:rsidR="00C65D0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للتعليق عليه </w:t>
      </w:r>
      <w:r w:rsidR="009801EC">
        <w:rPr>
          <w:rtl/>
          <w:lang w:bidi="ar-EG"/>
        </w:rPr>
        <w:tab/>
      </w:r>
      <w:r w:rsidR="009801EC">
        <w:rPr>
          <w:rtl/>
          <w:lang w:bidi="ar-EG"/>
        </w:rPr>
        <w:br/>
      </w:r>
      <w:r>
        <w:rPr>
          <w:rFonts w:hint="cs"/>
          <w:rtl/>
        </w:rPr>
        <w:t xml:space="preserve">(المرجع: أوجه التقابل المحدَّثة </w:t>
      </w:r>
      <w:r w:rsidR="00692B62">
        <w:rPr>
          <w:rFonts w:hint="cs"/>
          <w:rtl/>
        </w:rPr>
        <w:t>ل</w:t>
      </w:r>
      <w:r>
        <w:rPr>
          <w:rFonts w:hint="cs"/>
          <w:rtl/>
        </w:rPr>
        <w:t>مجالات العمل</w:t>
      </w:r>
      <w:r w:rsidR="00692B62">
        <w:rPr>
          <w:rFonts w:hint="cs"/>
          <w:rtl/>
        </w:rPr>
        <w:t xml:space="preserve"> ذات الاهتمام المشترك بين لجنتي دراسات </w:t>
      </w:r>
      <w:r>
        <w:rPr>
          <w:rFonts w:hint="cs"/>
          <w:rtl/>
        </w:rPr>
        <w:t>قطاع تنمية الاتصالات ولجان</w:t>
      </w:r>
      <w:r w:rsidR="00692B62">
        <w:rPr>
          <w:rFonts w:hint="cs"/>
          <w:rtl/>
        </w:rPr>
        <w:t xml:space="preserve"> دراسات </w:t>
      </w:r>
      <w:r>
        <w:rPr>
          <w:rFonts w:hint="cs"/>
          <w:rtl/>
        </w:rPr>
        <w:t xml:space="preserve">قطاع تقييس الاتصالات من جهة، وبين لجان الدراسات </w:t>
      </w:r>
      <w:r w:rsidR="00867AD2">
        <w:rPr>
          <w:rFonts w:hint="cs"/>
          <w:rtl/>
        </w:rPr>
        <w:t>ل</w:t>
      </w:r>
      <w:r>
        <w:rPr>
          <w:rFonts w:hint="cs"/>
          <w:rtl/>
        </w:rPr>
        <w:t>قطاعي الاتصالات الراديوية وتقييس الاتصالات من جهة أخرى، من أجل التنسيق بين قطاعات الاتحاد).</w:t>
      </w:r>
    </w:p>
    <w:p w:rsidR="00337C2D" w:rsidRPr="00867AD2" w:rsidRDefault="00337C2D" w:rsidP="00867AD2">
      <w:pPr>
        <w:pStyle w:val="enumlev1"/>
        <w:rPr>
          <w:spacing w:val="-2"/>
          <w:rtl/>
          <w:lang w:bidi="ar-EG"/>
        </w:rPr>
      </w:pPr>
      <w:r w:rsidRPr="00867AD2">
        <w:rPr>
          <w:spacing w:val="-2"/>
          <w:lang w:bidi="ar-EG"/>
        </w:rPr>
        <w:sym w:font="Symbol" w:char="F0B7"/>
      </w:r>
      <w:r w:rsidRPr="00867AD2">
        <w:rPr>
          <w:spacing w:val="-2"/>
          <w:rtl/>
          <w:lang w:bidi="ar-EG"/>
        </w:rPr>
        <w:tab/>
      </w:r>
      <w:r w:rsidRPr="00867AD2">
        <w:rPr>
          <w:rFonts w:hint="cs"/>
          <w:spacing w:val="-2"/>
          <w:rtl/>
          <w:lang w:bidi="ar-EG"/>
        </w:rPr>
        <w:t>بيان اتصال صادر</w:t>
      </w:r>
      <w:r w:rsidRPr="00867AD2">
        <w:rPr>
          <w:rStyle w:val="Hyperlink"/>
          <w:rFonts w:hint="cs"/>
          <w:color w:val="auto"/>
          <w:spacing w:val="-2"/>
          <w:u w:val="none"/>
          <w:rtl/>
        </w:rPr>
        <w:t xml:space="preserve">، </w:t>
      </w:r>
      <w:r w:rsidRPr="00867AD2">
        <w:rPr>
          <w:rFonts w:hint="cs"/>
          <w:spacing w:val="-2"/>
          <w:rtl/>
          <w:lang w:bidi="ar-EG"/>
        </w:rPr>
        <w:t>في</w:t>
      </w:r>
      <w:r w:rsidR="00981368" w:rsidRPr="00867AD2">
        <w:rPr>
          <w:rFonts w:hint="eastAsia"/>
          <w:spacing w:val="-2"/>
          <w:rtl/>
          <w:lang w:bidi="ar-EG"/>
        </w:rPr>
        <w:t> </w:t>
      </w:r>
      <w:hyperlink r:id="rId65" w:history="1">
        <w:r w:rsidRPr="00867AD2">
          <w:rPr>
            <w:rStyle w:val="Hyperlink"/>
            <w:spacing w:val="-2"/>
          </w:rPr>
          <w:t>TSAG LS12</w:t>
        </w:r>
      </w:hyperlink>
      <w:r w:rsidRPr="00867AD2">
        <w:rPr>
          <w:rFonts w:hint="cs"/>
          <w:spacing w:val="-2"/>
          <w:rtl/>
          <w:lang w:bidi="ar-EG"/>
        </w:rPr>
        <w:t xml:space="preserve">، بشأن البرمجيات المفتوحة المصدر إلى لجنة الدراسات التابعة </w:t>
      </w:r>
      <w:r w:rsidRPr="00867AD2">
        <w:rPr>
          <w:spacing w:val="-2"/>
          <w:rtl/>
        </w:rPr>
        <w:t xml:space="preserve">للجنة التقنية المشتركة </w:t>
      </w:r>
      <w:r w:rsidR="00692B62" w:rsidRPr="00867AD2">
        <w:rPr>
          <w:rFonts w:hint="cs"/>
          <w:spacing w:val="-2"/>
          <w:rtl/>
        </w:rPr>
        <w:t>رقم</w:t>
      </w:r>
      <w:r w:rsidR="00692B62" w:rsidRPr="00867AD2">
        <w:rPr>
          <w:rFonts w:hint="eastAsia"/>
          <w:spacing w:val="-2"/>
          <w:rtl/>
        </w:rPr>
        <w:t> </w:t>
      </w:r>
      <w:r w:rsidR="00692B62" w:rsidRPr="00867AD2">
        <w:rPr>
          <w:spacing w:val="-2"/>
        </w:rPr>
        <w:t>1</w:t>
      </w:r>
      <w:r w:rsidRPr="00867AD2">
        <w:rPr>
          <w:rFonts w:hint="cs"/>
          <w:spacing w:val="-2"/>
          <w:rtl/>
        </w:rPr>
        <w:t xml:space="preserve"> التابعة </w:t>
      </w:r>
      <w:r w:rsidR="00867AD2" w:rsidRPr="00867AD2">
        <w:rPr>
          <w:rFonts w:hint="cs"/>
          <w:spacing w:val="-2"/>
          <w:rtl/>
        </w:rPr>
        <w:t>ل</w:t>
      </w:r>
      <w:r w:rsidRPr="00867AD2">
        <w:rPr>
          <w:rFonts w:hint="cs"/>
          <w:spacing w:val="-2"/>
          <w:rtl/>
        </w:rPr>
        <w:t>لمنظمة الدولية للتوحيد القياسي</w:t>
      </w:r>
      <w:r w:rsidR="00867AD2" w:rsidRPr="00867AD2">
        <w:rPr>
          <w:rFonts w:hint="cs"/>
          <w:spacing w:val="-2"/>
          <w:rtl/>
        </w:rPr>
        <w:t xml:space="preserve"> واللجنة الكهرتقنية الدولية</w:t>
      </w:r>
      <w:r w:rsidRPr="00867AD2">
        <w:rPr>
          <w:rFonts w:hint="cs"/>
          <w:spacing w:val="-2"/>
          <w:rtl/>
        </w:rPr>
        <w:t xml:space="preserve"> </w:t>
      </w:r>
      <w:r w:rsidRPr="00867AD2">
        <w:rPr>
          <w:spacing w:val="-2"/>
          <w:lang w:bidi="ar-EG"/>
        </w:rPr>
        <w:t>(ISO/IEC</w:t>
      </w:r>
      <w:r w:rsidR="00981368" w:rsidRPr="00867AD2">
        <w:rPr>
          <w:spacing w:val="-2"/>
          <w:lang w:bidi="ar-EG"/>
        </w:rPr>
        <w:t> </w:t>
      </w:r>
      <w:r w:rsidRPr="00867AD2">
        <w:rPr>
          <w:spacing w:val="-2"/>
          <w:lang w:bidi="ar-EG"/>
        </w:rPr>
        <w:t>JTC</w:t>
      </w:r>
      <w:r w:rsidR="00981368" w:rsidRPr="00867AD2">
        <w:rPr>
          <w:spacing w:val="-2"/>
          <w:lang w:bidi="ar-EG"/>
        </w:rPr>
        <w:t> </w:t>
      </w:r>
      <w:r w:rsidRPr="00867AD2">
        <w:rPr>
          <w:spacing w:val="-2"/>
          <w:lang w:bidi="ar-EG"/>
        </w:rPr>
        <w:t>1</w:t>
      </w:r>
      <w:r w:rsidRPr="00867AD2">
        <w:rPr>
          <w:spacing w:val="-2"/>
          <w:lang w:val="es-ES" w:bidi="ar-EG"/>
        </w:rPr>
        <w:t>)</w:t>
      </w:r>
      <w:r w:rsidRPr="00867AD2">
        <w:rPr>
          <w:rStyle w:val="Hyperlink"/>
          <w:rFonts w:hint="cs"/>
          <w:spacing w:val="-2"/>
          <w:u w:val="none"/>
          <w:rtl/>
        </w:rPr>
        <w:t xml:space="preserve"> </w:t>
      </w:r>
      <w:r w:rsidRPr="00867AD2">
        <w:rPr>
          <w:rStyle w:val="Hyperlink"/>
          <w:rFonts w:hint="cs"/>
          <w:color w:val="auto"/>
          <w:spacing w:val="-2"/>
          <w:u w:val="none"/>
          <w:rtl/>
        </w:rPr>
        <w:t xml:space="preserve">للتعليق </w:t>
      </w:r>
      <w:r w:rsidR="00692B62" w:rsidRPr="00867AD2">
        <w:rPr>
          <w:rStyle w:val="Hyperlink"/>
          <w:rFonts w:hint="cs"/>
          <w:color w:val="auto"/>
          <w:spacing w:val="-2"/>
          <w:u w:val="none"/>
          <w:rtl/>
        </w:rPr>
        <w:t>عليه.</w:t>
      </w:r>
    </w:p>
    <w:p w:rsidR="00337C2D" w:rsidRPr="002B7071" w:rsidRDefault="00337C2D" w:rsidP="00337C2D">
      <w:pPr>
        <w:rPr>
          <w:rtl/>
          <w:lang w:bidi="ar-EG"/>
        </w:rPr>
      </w:pPr>
      <w:r w:rsidRPr="00DE1F3F">
        <w:rPr>
          <w:lang w:bidi="ar-EG"/>
        </w:rPr>
        <w:t>3.5.17</w:t>
      </w:r>
      <w:r w:rsidRPr="00DE1F3F">
        <w:rPr>
          <w:rtl/>
          <w:lang w:bidi="ar-EG"/>
        </w:rPr>
        <w:tab/>
      </w:r>
      <w:r w:rsidRPr="00DE1F3F">
        <w:rPr>
          <w:rFonts w:hint="cs"/>
          <w:rtl/>
          <w:lang w:bidi="ar-EG"/>
        </w:rPr>
        <w:t xml:space="preserve">أذن الفريق الاستشاري لفريق المقرِّر </w:t>
      </w:r>
      <w:r w:rsidRPr="005703BB">
        <w:rPr>
          <w:rFonts w:eastAsiaTheme="minorEastAsia"/>
          <w:lang w:eastAsia="zh-CN" w:bidi="ar"/>
        </w:rPr>
        <w:t>RG</w:t>
      </w:r>
      <w:r w:rsidRPr="005703BB">
        <w:rPr>
          <w:rFonts w:eastAsiaTheme="minorEastAsia"/>
          <w:lang w:eastAsia="zh-CN" w:bidi="ar"/>
        </w:rPr>
        <w:noBreakHyphen/>
        <w:t>SC</w:t>
      </w:r>
      <w:r>
        <w:rPr>
          <w:rFonts w:eastAsiaTheme="minorEastAsia" w:hint="cs"/>
          <w:rtl/>
          <w:lang w:eastAsia="zh-CN"/>
        </w:rPr>
        <w:t xml:space="preserve"> بعقد اجتماعين إلكترونيين مرحليين</w:t>
      </w:r>
      <w:r>
        <w:rPr>
          <w:rFonts w:eastAsiaTheme="minorEastAsia" w:hint="cs"/>
          <w:rtl/>
          <w:lang w:eastAsia="zh-CN" w:bidi="ar"/>
        </w:rPr>
        <w:t xml:space="preserve">. </w:t>
      </w:r>
      <w:r>
        <w:rPr>
          <w:rFonts w:eastAsiaTheme="minorEastAsia" w:hint="cs"/>
          <w:rtl/>
          <w:lang w:eastAsia="zh-CN"/>
        </w:rPr>
        <w:t xml:space="preserve">انظر </w:t>
      </w:r>
      <w:hyperlink w:anchor="Annex_A" w:history="1">
        <w:r w:rsidRPr="004E0D2E">
          <w:rPr>
            <w:rStyle w:val="Hyperlink"/>
            <w:rFonts w:eastAsiaTheme="minorEastAsia" w:hint="cs"/>
            <w:rtl/>
            <w:lang w:eastAsia="zh-CN"/>
          </w:rPr>
          <w:t xml:space="preserve">الملحق </w:t>
        </w:r>
        <w:r w:rsidRPr="004E0D2E">
          <w:rPr>
            <w:rStyle w:val="Hyperlink"/>
            <w:rFonts w:eastAsiaTheme="minorEastAsia"/>
            <w:lang w:val="es-ES" w:eastAsia="zh-CN" w:bidi="ar"/>
          </w:rPr>
          <w:t>A</w:t>
        </w:r>
      </w:hyperlink>
      <w:r>
        <w:rPr>
          <w:rFonts w:eastAsiaTheme="minorEastAsia" w:hint="cs"/>
          <w:rtl/>
          <w:lang w:eastAsia="zh-CN" w:bidi="ar-EG"/>
        </w:rPr>
        <w:t>.</w:t>
      </w:r>
    </w:p>
    <w:p w:rsidR="00337C2D" w:rsidRDefault="00337C2D" w:rsidP="00981368">
      <w:pPr>
        <w:rPr>
          <w:rtl/>
          <w:lang w:bidi="ar-EG"/>
        </w:rPr>
      </w:pPr>
      <w:r>
        <w:rPr>
          <w:lang w:bidi="ar-EG"/>
        </w:rPr>
        <w:t>4.5.17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واقترح الاتحاد الروسي أن يشير تقرير الاجتماع السابق إلى الموعد الذي يُعتزم فيه </w:t>
      </w:r>
      <w:r w:rsidR="00692B62">
        <w:rPr>
          <w:rFonts w:hint="cs"/>
          <w:rtl/>
          <w:lang w:bidi="ar-EG"/>
        </w:rPr>
        <w:t>تحديد</w:t>
      </w:r>
      <w:r>
        <w:rPr>
          <w:rFonts w:hint="cs"/>
          <w:rtl/>
          <w:lang w:bidi="ar-EG"/>
        </w:rPr>
        <w:t xml:space="preserve"> النصوص في</w:t>
      </w:r>
      <w:r w:rsidR="0098136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الاجتماع </w:t>
      </w:r>
      <w:r w:rsidR="00692B62">
        <w:rPr>
          <w:rFonts w:hint="cs"/>
          <w:rtl/>
          <w:lang w:bidi="ar-EG"/>
        </w:rPr>
        <w:t>التالي</w:t>
      </w:r>
      <w:r>
        <w:rPr>
          <w:rFonts w:hint="cs"/>
          <w:rtl/>
          <w:lang w:bidi="ar-EG"/>
        </w:rPr>
        <w:t>، وف</w:t>
      </w:r>
      <w:r w:rsidR="00692B62">
        <w:rPr>
          <w:rFonts w:hint="cs"/>
          <w:rtl/>
          <w:lang w:bidi="ar-EG"/>
        </w:rPr>
        <w:t>قاً للممارسة المتّبعة في</w:t>
      </w:r>
      <w:r w:rsidR="00981368">
        <w:rPr>
          <w:rFonts w:hint="eastAsia"/>
          <w:rtl/>
          <w:lang w:bidi="ar-EG"/>
        </w:rPr>
        <w:t> </w:t>
      </w:r>
      <w:r w:rsidR="00692B62">
        <w:rPr>
          <w:rFonts w:hint="cs"/>
          <w:rtl/>
          <w:lang w:bidi="ar-EG"/>
        </w:rPr>
        <w:t xml:space="preserve">لجان دراسات </w:t>
      </w:r>
      <w:r>
        <w:rPr>
          <w:rFonts w:hint="cs"/>
          <w:rtl/>
          <w:lang w:bidi="ar-EG"/>
        </w:rPr>
        <w:t>قطاع تقييس الاتصالات. وأحاط الفريق الاستشاري علماً بهذا المقترح.</w:t>
      </w:r>
    </w:p>
    <w:p w:rsidR="00337C2D" w:rsidRDefault="00337C2D" w:rsidP="00981368">
      <w:pPr>
        <w:rPr>
          <w:rtl/>
          <w:lang w:bidi="ar-EG"/>
        </w:rPr>
      </w:pPr>
      <w:r>
        <w:rPr>
          <w:lang w:bidi="ar-EG"/>
        </w:rPr>
        <w:t>5.5.17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ودعا الفريق الاستشاري مدير مكتب تقييس الاتصالات إلى طلب تقديم مساهمات من ا</w:t>
      </w:r>
      <w:r w:rsidRPr="008400C2">
        <w:rPr>
          <w:rtl/>
        </w:rPr>
        <w:t>لفريق المخصص</w:t>
      </w:r>
      <w:r>
        <w:rPr>
          <w:rFonts w:hint="cs"/>
          <w:rtl/>
        </w:rPr>
        <w:t xml:space="preserve"> </w:t>
      </w:r>
      <w:r w:rsidRPr="008400C2">
        <w:rPr>
          <w:rtl/>
        </w:rPr>
        <w:t>المعني بحقوق الملكية الفكرية</w:t>
      </w:r>
      <w:r>
        <w:rPr>
          <w:rFonts w:hint="cs"/>
          <w:rtl/>
        </w:rPr>
        <w:t xml:space="preserve"> التابع لمدير المكتب بشأن البند الجديد </w:t>
      </w:r>
      <w:r w:rsidR="00692B62">
        <w:rPr>
          <w:rFonts w:hint="cs"/>
          <w:rtl/>
        </w:rPr>
        <w:t>ب</w:t>
      </w:r>
      <w:r>
        <w:rPr>
          <w:rFonts w:hint="cs"/>
          <w:rtl/>
        </w:rPr>
        <w:t>القائمة المتجددة المتعلق بحقوق الملكية الفكرية والوارد في</w:t>
      </w:r>
      <w:r w:rsidR="00981368">
        <w:rPr>
          <w:rFonts w:hint="eastAsia"/>
          <w:rtl/>
        </w:rPr>
        <w:t> </w:t>
      </w:r>
      <w:r>
        <w:rPr>
          <w:rFonts w:hint="cs"/>
          <w:rtl/>
        </w:rPr>
        <w:t>الوثيقة</w:t>
      </w:r>
      <w:r w:rsidR="00981368">
        <w:rPr>
          <w:rFonts w:hint="eastAsia"/>
          <w:rtl/>
        </w:rPr>
        <w:t> </w:t>
      </w:r>
      <w:hyperlink r:id="rId66" w:history="1">
        <w:r w:rsidRPr="00D64006">
          <w:rPr>
            <w:rStyle w:val="Hyperlink"/>
            <w:rFonts w:asciiTheme="majorBidi" w:hAnsiTheme="majorBidi" w:cstheme="majorBidi"/>
          </w:rPr>
          <w:t>TD431R2</w:t>
        </w:r>
      </w:hyperlink>
      <w:r w:rsidR="00981368" w:rsidRPr="00981368">
        <w:rPr>
          <w:rStyle w:val="Hyperlink"/>
          <w:rFonts w:asciiTheme="majorBidi" w:hAnsiTheme="majorBidi" w:cstheme="majorBidi" w:hint="cs"/>
          <w:color w:val="auto"/>
          <w:u w:val="none"/>
          <w:rtl/>
        </w:rPr>
        <w:t>.</w:t>
      </w:r>
    </w:p>
    <w:p w:rsidR="00337C2D" w:rsidRDefault="00337C2D" w:rsidP="00692B62">
      <w:pPr>
        <w:rPr>
          <w:rtl/>
          <w:lang w:bidi="ar-EG"/>
        </w:rPr>
      </w:pPr>
      <w:r>
        <w:rPr>
          <w:lang w:bidi="ar-EG"/>
        </w:rPr>
        <w:t>6.5.17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وسيجتمع فريق المقرِّر </w:t>
      </w:r>
      <w:r w:rsidRPr="005703BB">
        <w:rPr>
          <w:rFonts w:eastAsiaTheme="minorEastAsia"/>
          <w:lang w:eastAsia="zh-CN" w:bidi="ar"/>
        </w:rPr>
        <w:t>RG</w:t>
      </w:r>
      <w:r w:rsidRPr="005703BB">
        <w:rPr>
          <w:rFonts w:eastAsiaTheme="minorEastAsia"/>
          <w:lang w:eastAsia="zh-CN" w:bidi="ar"/>
        </w:rPr>
        <w:noBreakHyphen/>
        <w:t>SC</w:t>
      </w:r>
      <w:r>
        <w:rPr>
          <w:rFonts w:eastAsiaTheme="minorEastAsia" w:hint="cs"/>
          <w:rtl/>
          <w:lang w:eastAsia="zh-CN" w:bidi="ar"/>
        </w:rPr>
        <w:t xml:space="preserve"> </w:t>
      </w:r>
      <w:r w:rsidR="00692B62">
        <w:rPr>
          <w:rFonts w:eastAsiaTheme="minorEastAsia" w:hint="cs"/>
          <w:rtl/>
          <w:lang w:eastAsia="zh-CN"/>
        </w:rPr>
        <w:t>خلال</w:t>
      </w:r>
      <w:r>
        <w:rPr>
          <w:rFonts w:eastAsiaTheme="minorEastAsia" w:hint="cs"/>
          <w:rtl/>
          <w:lang w:eastAsia="zh-CN"/>
        </w:rPr>
        <w:t xml:space="preserve"> الاجتماع الرابع للفريق الاستشاري</w:t>
      </w:r>
      <w:r>
        <w:rPr>
          <w:rFonts w:eastAsiaTheme="minorEastAsia" w:hint="cs"/>
          <w:rtl/>
          <w:lang w:eastAsia="zh-CN" w:bidi="ar"/>
        </w:rPr>
        <w:t>.</w:t>
      </w:r>
      <w:r>
        <w:rPr>
          <w:rFonts w:hint="cs"/>
          <w:rtl/>
          <w:lang w:bidi="ar-EG"/>
        </w:rPr>
        <w:t xml:space="preserve"> </w:t>
      </w:r>
    </w:p>
    <w:p w:rsidR="00337C2D" w:rsidRDefault="00337C2D" w:rsidP="006D3FE4">
      <w:pPr>
        <w:pStyle w:val="Heading2"/>
        <w:rPr>
          <w:rtl/>
        </w:rPr>
      </w:pPr>
      <w:bookmarkStart w:id="56" w:name="_Toc536023851"/>
      <w:r>
        <w:t>6.17</w:t>
      </w:r>
      <w:r>
        <w:rPr>
          <w:rtl/>
        </w:rPr>
        <w:tab/>
      </w:r>
      <w:r w:rsidRPr="005703BB">
        <w:rPr>
          <w:rtl/>
        </w:rPr>
        <w:t>فريق ال</w:t>
      </w:r>
      <w:r>
        <w:rPr>
          <w:rtl/>
        </w:rPr>
        <w:t>مقرِّر</w:t>
      </w:r>
      <w:r w:rsidRPr="005703BB">
        <w:rPr>
          <w:rtl/>
        </w:rPr>
        <w:t xml:space="preserve"> التابع للفريق</w:t>
      </w:r>
      <w:r w:rsidR="006D3FE4">
        <w:rPr>
          <w:rFonts w:hint="cs"/>
          <w:rtl/>
        </w:rPr>
        <w:t> </w:t>
      </w:r>
      <w:r w:rsidRPr="005703BB">
        <w:rPr>
          <w:rtl/>
        </w:rPr>
        <w:t>الاستشاري</w:t>
      </w:r>
      <w:r w:rsidR="00692B62">
        <w:rPr>
          <w:rtl/>
        </w:rPr>
        <w:t xml:space="preserve"> لتقييس الاتصالات والمعني بالخط</w:t>
      </w:r>
      <w:r w:rsidR="00692B62">
        <w:rPr>
          <w:rFonts w:hint="cs"/>
          <w:rtl/>
        </w:rPr>
        <w:t>تين</w:t>
      </w:r>
      <w:r w:rsidRPr="005703BB">
        <w:rPr>
          <w:rtl/>
        </w:rPr>
        <w:t xml:space="preserve"> الاستراتيجية </w:t>
      </w:r>
      <w:r w:rsidR="00692B62">
        <w:rPr>
          <w:rFonts w:hint="cs"/>
          <w:rtl/>
        </w:rPr>
        <w:t>و</w:t>
      </w:r>
      <w:r w:rsidRPr="005703BB">
        <w:rPr>
          <w:rtl/>
        </w:rPr>
        <w:t>التشغيلية</w:t>
      </w:r>
      <w:r w:rsidRPr="005703BB">
        <w:rPr>
          <w:rFonts w:hint="cs"/>
          <w:rtl/>
        </w:rPr>
        <w:t> </w:t>
      </w:r>
      <w:r w:rsidRPr="005703BB">
        <w:rPr>
          <w:lang w:val="en-GB"/>
        </w:rPr>
        <w:t>(RG</w:t>
      </w:r>
      <w:r>
        <w:rPr>
          <w:lang w:val="en-GB"/>
        </w:rPr>
        <w:noBreakHyphen/>
      </w:r>
      <w:r w:rsidRPr="005703BB">
        <w:rPr>
          <w:lang w:val="en-GB"/>
        </w:rPr>
        <w:t>SOP)</w:t>
      </w:r>
      <w:bookmarkEnd w:id="56"/>
    </w:p>
    <w:p w:rsidR="00337C2D" w:rsidRDefault="00337C2D" w:rsidP="00692B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لم يجتمع فريق المقرِّر هذا </w:t>
      </w:r>
      <w:r w:rsidR="00692B62">
        <w:rPr>
          <w:rFonts w:hint="cs"/>
          <w:rtl/>
          <w:lang w:bidi="ar-EG"/>
        </w:rPr>
        <w:t>خلال</w:t>
      </w:r>
      <w:r>
        <w:rPr>
          <w:rFonts w:hint="cs"/>
          <w:rtl/>
          <w:lang w:bidi="ar-EG"/>
        </w:rPr>
        <w:t xml:space="preserve"> اجتماع الفريق الاستشاري</w:t>
      </w:r>
      <w:r w:rsidR="00692B62">
        <w:rPr>
          <w:rFonts w:hint="cs"/>
          <w:rtl/>
          <w:lang w:bidi="ar-EG"/>
        </w:rPr>
        <w:t xml:space="preserve"> الحالي</w:t>
      </w:r>
      <w:r>
        <w:rPr>
          <w:rFonts w:hint="cs"/>
          <w:rtl/>
          <w:lang w:bidi="ar-EG"/>
        </w:rPr>
        <w:t>.</w:t>
      </w:r>
    </w:p>
    <w:p w:rsidR="00337C2D" w:rsidRDefault="00337C2D" w:rsidP="00337C2D">
      <w:pPr>
        <w:pStyle w:val="Heading2"/>
        <w:rPr>
          <w:rtl/>
        </w:rPr>
      </w:pPr>
      <w:bookmarkStart w:id="57" w:name="_Toc536023852"/>
      <w:r>
        <w:t>7.17</w:t>
      </w:r>
      <w:r>
        <w:rPr>
          <w:rtl/>
        </w:rPr>
        <w:tab/>
      </w:r>
      <w:r w:rsidRPr="005703BB">
        <w:rPr>
          <w:rtl/>
        </w:rPr>
        <w:t>فريق ال</w:t>
      </w:r>
      <w:r>
        <w:rPr>
          <w:rtl/>
        </w:rPr>
        <w:t>مقرِّر</w:t>
      </w:r>
      <w:r w:rsidRPr="005703BB">
        <w:rPr>
          <w:rtl/>
        </w:rPr>
        <w:t xml:space="preserve"> التابع للفريق </w:t>
      </w:r>
      <w:r w:rsidRPr="005703BB">
        <w:rPr>
          <w:rFonts w:eastAsiaTheme="minorEastAsia"/>
          <w:rtl/>
          <w:lang w:eastAsia="zh-CN"/>
        </w:rPr>
        <w:t xml:space="preserve">الاستشاري لتقييس الاتصالات </w:t>
      </w:r>
      <w:r w:rsidRPr="005703BB">
        <w:rPr>
          <w:rFonts w:eastAsiaTheme="minorEastAsia" w:hint="cs"/>
          <w:rtl/>
          <w:lang w:eastAsia="zh-CN"/>
        </w:rPr>
        <w:t>والمعني</w:t>
      </w:r>
      <w:r w:rsidRPr="005703BB">
        <w:rPr>
          <w:rFonts w:eastAsiaTheme="minorEastAsia"/>
          <w:rtl/>
          <w:lang w:eastAsia="zh-CN"/>
        </w:rPr>
        <w:t xml:space="preserve"> باستعراض قرارات الجمعية العالمية لتقييس الاتصالات </w:t>
      </w:r>
      <w:r w:rsidRPr="005703BB">
        <w:rPr>
          <w:rFonts w:asciiTheme="majorBidi" w:hAnsiTheme="majorBidi" w:cstheme="majorBidi"/>
        </w:rPr>
        <w:t>(RG</w:t>
      </w:r>
      <w:r>
        <w:rPr>
          <w:rFonts w:asciiTheme="majorBidi" w:hAnsiTheme="majorBidi" w:cstheme="majorBidi"/>
        </w:rPr>
        <w:noBreakHyphen/>
      </w:r>
      <w:proofErr w:type="spellStart"/>
      <w:r w:rsidRPr="005703BB">
        <w:rPr>
          <w:rFonts w:asciiTheme="majorBidi" w:hAnsiTheme="majorBidi" w:cstheme="majorBidi"/>
        </w:rPr>
        <w:t>ResReview</w:t>
      </w:r>
      <w:proofErr w:type="spellEnd"/>
      <w:r w:rsidRPr="005703BB">
        <w:rPr>
          <w:rFonts w:asciiTheme="majorBidi" w:hAnsiTheme="majorBidi" w:cstheme="majorBidi"/>
        </w:rPr>
        <w:t>)</w:t>
      </w:r>
      <w:bookmarkEnd w:id="57"/>
    </w:p>
    <w:p w:rsidR="00337C2D" w:rsidRDefault="00337C2D" w:rsidP="00337C2D">
      <w:pPr>
        <w:rPr>
          <w:rtl/>
          <w:lang w:bidi="ar-EG"/>
        </w:rPr>
      </w:pPr>
      <w:r>
        <w:rPr>
          <w:lang w:bidi="ar-EG"/>
        </w:rPr>
        <w:t>1.7.17</w:t>
      </w:r>
      <w:r>
        <w:rPr>
          <w:rtl/>
          <w:lang w:bidi="ar-EG"/>
        </w:rPr>
        <w:tab/>
      </w:r>
      <w:r w:rsidRPr="005703BB">
        <w:rPr>
          <w:rFonts w:eastAsiaTheme="minorEastAsia"/>
          <w:rtl/>
          <w:lang w:eastAsia="zh-CN"/>
        </w:rPr>
        <w:t xml:space="preserve">قدم </w:t>
      </w:r>
      <w:r>
        <w:rPr>
          <w:rFonts w:eastAsiaTheme="minorEastAsia"/>
          <w:rtl/>
          <w:lang w:eastAsia="zh-CN"/>
        </w:rPr>
        <w:t>مقرِّر</w:t>
      </w:r>
      <w:r w:rsidRPr="005703BB">
        <w:rPr>
          <w:rFonts w:eastAsiaTheme="minorEastAsia"/>
          <w:rtl/>
          <w:lang w:eastAsia="zh-CN"/>
        </w:rPr>
        <w:t xml:space="preserve"> فريق ال</w:t>
      </w:r>
      <w:r>
        <w:rPr>
          <w:rFonts w:eastAsiaTheme="minorEastAsia"/>
          <w:rtl/>
          <w:lang w:eastAsia="zh-CN"/>
        </w:rPr>
        <w:t>مقرِّر</w:t>
      </w:r>
      <w:r w:rsidRPr="005703BB">
        <w:rPr>
          <w:rFonts w:eastAsiaTheme="minorEastAsia"/>
          <w:rtl/>
          <w:lang w:eastAsia="zh-CN"/>
        </w:rPr>
        <w:t xml:space="preserve"> التابع للفريق الاستشاري لتقييس الاتصالات والمعني باستعراض قرارات الجمعية العالمية لتقييس الاتصالات </w:t>
      </w:r>
      <w:r>
        <w:rPr>
          <w:rFonts w:eastAsiaTheme="minorEastAsia"/>
          <w:lang w:eastAsia="zh-CN"/>
        </w:rPr>
        <w:t>(</w:t>
      </w:r>
      <w:r w:rsidRPr="005703BB">
        <w:rPr>
          <w:rFonts w:eastAsiaTheme="minorEastAsia"/>
          <w:lang w:eastAsia="zh-CN" w:bidi="ar"/>
        </w:rPr>
        <w:t>RG-</w:t>
      </w:r>
      <w:proofErr w:type="spellStart"/>
      <w:r w:rsidRPr="005703BB">
        <w:rPr>
          <w:rFonts w:eastAsiaTheme="minorEastAsia"/>
          <w:lang w:eastAsia="zh-CN" w:bidi="ar"/>
        </w:rPr>
        <w:t>ResReview</w:t>
      </w:r>
      <w:proofErr w:type="spellEnd"/>
      <w:proofErr w:type="gramStart"/>
      <w:r>
        <w:rPr>
          <w:rFonts w:eastAsiaTheme="minorEastAsia"/>
          <w:lang w:eastAsia="zh-CN" w:bidi="ar"/>
        </w:rPr>
        <w:t>)</w:t>
      </w:r>
      <w:r>
        <w:rPr>
          <w:rFonts w:eastAsiaTheme="minorEastAsia" w:hint="cs"/>
          <w:rtl/>
          <w:lang w:eastAsia="zh-CN"/>
        </w:rPr>
        <w:t>،</w:t>
      </w:r>
      <w:proofErr w:type="gramEnd"/>
      <w:r>
        <w:rPr>
          <w:rFonts w:eastAsiaTheme="minorEastAsia" w:hint="cs"/>
          <w:rtl/>
          <w:lang w:eastAsia="zh-CN"/>
        </w:rPr>
        <w:t xml:space="preserve"> </w:t>
      </w:r>
      <w:r w:rsidRPr="005703BB">
        <w:rPr>
          <w:rFonts w:eastAsiaTheme="minorEastAsia"/>
          <w:spacing w:val="-4"/>
          <w:rtl/>
          <w:lang w:eastAsia="zh-CN"/>
        </w:rPr>
        <w:t xml:space="preserve">السيد </w:t>
      </w:r>
      <w:r w:rsidRPr="005703BB">
        <w:rPr>
          <w:rFonts w:eastAsiaTheme="minorEastAsia" w:hint="cs"/>
          <w:spacing w:val="-4"/>
          <w:rtl/>
          <w:lang w:eastAsia="zh-CN"/>
        </w:rPr>
        <w:t>فلاديمير مينكين</w:t>
      </w:r>
      <w:r w:rsidRPr="005703BB">
        <w:rPr>
          <w:rFonts w:eastAsiaTheme="minorEastAsia"/>
          <w:spacing w:val="-4"/>
          <w:rtl/>
          <w:lang w:eastAsia="zh-CN" w:bidi="ar"/>
        </w:rPr>
        <w:t xml:space="preserve"> (</w:t>
      </w:r>
      <w:r w:rsidRPr="005703BB">
        <w:rPr>
          <w:rFonts w:eastAsiaTheme="minorEastAsia" w:hint="cs"/>
          <w:spacing w:val="-4"/>
          <w:rtl/>
          <w:lang w:eastAsia="zh-CN"/>
        </w:rPr>
        <w:t>الاتحاد الروسي</w:t>
      </w:r>
      <w:r w:rsidRPr="005703BB">
        <w:rPr>
          <w:rFonts w:eastAsiaTheme="minorEastAsia"/>
          <w:spacing w:val="-4"/>
          <w:rtl/>
          <w:lang w:eastAsia="zh-CN" w:bidi="ar"/>
        </w:rPr>
        <w:t>)</w:t>
      </w:r>
      <w:r>
        <w:rPr>
          <w:rFonts w:eastAsiaTheme="minorEastAsia"/>
          <w:spacing w:val="-4"/>
          <w:rtl/>
          <w:lang w:eastAsia="zh-CN"/>
        </w:rPr>
        <w:t>، تقرير فريق</w:t>
      </w:r>
      <w:r>
        <w:rPr>
          <w:rFonts w:eastAsiaTheme="minorEastAsia" w:hint="cs"/>
          <w:spacing w:val="-4"/>
          <w:rtl/>
          <w:lang w:eastAsia="zh-CN"/>
        </w:rPr>
        <w:t>ه الوارد في</w:t>
      </w:r>
      <w:r w:rsidRPr="005703BB">
        <w:rPr>
          <w:rFonts w:eastAsiaTheme="minorEastAsia"/>
          <w:spacing w:val="-4"/>
          <w:rtl/>
          <w:lang w:eastAsia="zh-CN"/>
        </w:rPr>
        <w:t xml:space="preserve"> الوثيقة </w:t>
      </w:r>
      <w:hyperlink r:id="rId67" w:history="1">
        <w:r w:rsidRPr="008400C2">
          <w:rPr>
            <w:rStyle w:val="Hyperlink"/>
            <w:lang w:val="en-GB"/>
          </w:rPr>
          <w:t>TD280</w:t>
        </w:r>
      </w:hyperlink>
      <w:r>
        <w:rPr>
          <w:rFonts w:eastAsiaTheme="minorEastAsia" w:hint="cs"/>
          <w:spacing w:val="-4"/>
          <w:rtl/>
          <w:lang w:eastAsia="zh-CN"/>
        </w:rPr>
        <w:t>، وأحاط</w:t>
      </w:r>
      <w:r w:rsidRPr="005703BB">
        <w:rPr>
          <w:rFonts w:eastAsiaTheme="minorEastAsia"/>
          <w:rtl/>
          <w:lang w:eastAsia="zh-CN"/>
        </w:rPr>
        <w:t xml:space="preserve"> الفريق </w:t>
      </w:r>
      <w:r>
        <w:rPr>
          <w:rFonts w:eastAsiaTheme="minorEastAsia" w:hint="cs"/>
          <w:rtl/>
          <w:lang w:eastAsia="zh-CN"/>
        </w:rPr>
        <w:t>الاستشاري به علماً.</w:t>
      </w:r>
    </w:p>
    <w:p w:rsidR="00337C2D" w:rsidRDefault="00337C2D" w:rsidP="00867AD2">
      <w:pPr>
        <w:rPr>
          <w:rtl/>
          <w:lang w:bidi="ar-EG"/>
        </w:rPr>
      </w:pPr>
      <w:r>
        <w:rPr>
          <w:lang w:bidi="ar-EG"/>
        </w:rPr>
        <w:t>2.7.17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ووافق الفريق</w:t>
      </w:r>
      <w:r w:rsidR="00692B62">
        <w:rPr>
          <w:rFonts w:hint="cs"/>
          <w:rtl/>
          <w:lang w:bidi="ar-EG"/>
        </w:rPr>
        <w:t xml:space="preserve"> الاستشاري على إرسال بيان اتصال</w:t>
      </w:r>
      <w:r>
        <w:rPr>
          <w:rFonts w:hint="cs"/>
          <w:rtl/>
          <w:lang w:bidi="ar-EG"/>
        </w:rPr>
        <w:t>، في</w:t>
      </w:r>
      <w:r w:rsidR="006D3FE4">
        <w:rPr>
          <w:rFonts w:hint="eastAsia"/>
          <w:rtl/>
          <w:lang w:bidi="ar-EG"/>
        </w:rPr>
        <w:t> </w:t>
      </w:r>
      <w:hyperlink r:id="rId68" w:history="1">
        <w:r w:rsidRPr="00D64006">
          <w:rPr>
            <w:rStyle w:val="Hyperlink"/>
            <w:lang w:eastAsia="zh-CN"/>
          </w:rPr>
          <w:t xml:space="preserve">TSAG </w:t>
        </w:r>
        <w:r w:rsidRPr="00D64006">
          <w:rPr>
            <w:rStyle w:val="Hyperlink"/>
          </w:rPr>
          <w:t>LS15</w:t>
        </w:r>
      </w:hyperlink>
      <w:r w:rsidRPr="00AE567D">
        <w:rPr>
          <w:rStyle w:val="Hyperlink"/>
          <w:rFonts w:hint="cs"/>
          <w:color w:val="auto"/>
          <w:u w:val="none"/>
          <w:rtl/>
        </w:rPr>
        <w:t xml:space="preserve">، بشأن </w:t>
      </w:r>
      <w:r>
        <w:rPr>
          <w:rStyle w:val="Hyperlink"/>
          <w:rFonts w:hint="cs"/>
          <w:color w:val="auto"/>
          <w:u w:val="none"/>
          <w:rtl/>
        </w:rPr>
        <w:t>تبسيط القرارات إلى الفريق</w:t>
      </w:r>
      <w:r w:rsidR="006D3FE4">
        <w:rPr>
          <w:rStyle w:val="Hyperlink"/>
          <w:rFonts w:hint="eastAsia"/>
          <w:color w:val="auto"/>
          <w:u w:val="none"/>
          <w:rtl/>
        </w:rPr>
        <w:t> </w:t>
      </w:r>
      <w:r w:rsidRPr="00B806C2">
        <w:rPr>
          <w:lang w:bidi="ar-EG"/>
        </w:rPr>
        <w:t>ISC</w:t>
      </w:r>
      <w:r>
        <w:rPr>
          <w:lang w:bidi="ar-EG"/>
        </w:rPr>
        <w:t>G</w:t>
      </w:r>
      <w:r>
        <w:rPr>
          <w:rFonts w:hint="cs"/>
          <w:rtl/>
          <w:lang w:bidi="ar-EG"/>
        </w:rPr>
        <w:t xml:space="preserve"> </w:t>
      </w:r>
      <w:r w:rsidRPr="002B610B">
        <w:rPr>
          <w:rFonts w:hint="cs"/>
          <w:rtl/>
          <w:lang w:bidi="ar-EG"/>
        </w:rPr>
        <w:t>و</w:t>
      </w:r>
      <w:r w:rsidRPr="002B610B">
        <w:rPr>
          <w:rtl/>
        </w:rPr>
        <w:t>فريق المهام المعني بالتنسيق بين القطاعا</w:t>
      </w:r>
      <w:r>
        <w:rPr>
          <w:rFonts w:hint="cs"/>
          <w:rtl/>
        </w:rPr>
        <w:t>ت</w:t>
      </w:r>
      <w:r w:rsidR="006D3FE4">
        <w:rPr>
          <w:rFonts w:hint="eastAsia"/>
          <w:rtl/>
        </w:rPr>
        <w:t> </w:t>
      </w:r>
      <w:r w:rsidRPr="002B610B">
        <w:rPr>
          <w:lang w:bidi="ar-EG"/>
        </w:rPr>
        <w:t>(ISC</w:t>
      </w:r>
      <w:r w:rsidR="006D3FE4">
        <w:rPr>
          <w:lang w:bidi="ar-EG"/>
        </w:rPr>
        <w:noBreakHyphen/>
      </w:r>
      <w:r w:rsidRPr="002B610B">
        <w:rPr>
          <w:lang w:bidi="ar-EG"/>
        </w:rPr>
        <w:t>TF)</w:t>
      </w:r>
      <w:r>
        <w:rPr>
          <w:rFonts w:hint="cs"/>
          <w:rtl/>
          <w:lang w:bidi="ar-EG"/>
        </w:rPr>
        <w:t xml:space="preserve"> </w:t>
      </w:r>
      <w:r w:rsidR="00692B62">
        <w:rPr>
          <w:rFonts w:hint="cs"/>
          <w:rtl/>
          <w:lang w:bidi="ar-EG"/>
        </w:rPr>
        <w:t>والفريق الاستشاري لتنمية الاتصالات والفريق الاستشاري للاتصالات الراديوية</w:t>
      </w:r>
      <w:r>
        <w:rPr>
          <w:rFonts w:hint="cs"/>
          <w:rtl/>
          <w:lang w:bidi="ar-EG"/>
        </w:rPr>
        <w:t xml:space="preserve"> وجميع لجان الدراسات </w:t>
      </w:r>
      <w:r w:rsidR="00867AD2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قطاع تقييس الاتصالات</w:t>
      </w:r>
      <w:r w:rsidR="00692B62">
        <w:rPr>
          <w:rFonts w:hint="cs"/>
          <w:rtl/>
          <w:lang w:bidi="ar-EG"/>
        </w:rPr>
        <w:t xml:space="preserve"> للتعليق عليه</w:t>
      </w:r>
      <w:r>
        <w:rPr>
          <w:rFonts w:hint="cs"/>
          <w:rtl/>
          <w:lang w:bidi="ar-EG"/>
        </w:rPr>
        <w:t>.</w:t>
      </w:r>
    </w:p>
    <w:p w:rsidR="00337C2D" w:rsidRPr="000115CB" w:rsidRDefault="00337C2D" w:rsidP="00337C2D">
      <w:pPr>
        <w:rPr>
          <w:rFonts w:eastAsiaTheme="minorEastAsia"/>
          <w:rtl/>
          <w:lang w:eastAsia="zh-CN" w:bidi="ar-EG"/>
        </w:rPr>
      </w:pPr>
      <w:r>
        <w:rPr>
          <w:lang w:bidi="ar-EG"/>
        </w:rPr>
        <w:t>3.7.17</w:t>
      </w:r>
      <w:r>
        <w:rPr>
          <w:rtl/>
          <w:lang w:bidi="ar-EG"/>
        </w:rPr>
        <w:tab/>
      </w:r>
      <w:r w:rsidRPr="000115CB">
        <w:rPr>
          <w:rFonts w:ascii="Times New Roman Bold" w:eastAsiaTheme="minorEastAsia" w:hAnsi="Times New Roman Bold" w:hint="cs"/>
          <w:kern w:val="14"/>
          <w:sz w:val="30"/>
          <w:rtl/>
          <w:lang w:bidi="ar-EG"/>
        </w:rPr>
        <w:t>وأذن</w:t>
      </w:r>
      <w:r w:rsidRPr="000115CB">
        <w:rPr>
          <w:rFonts w:ascii="Times New Roman Bold" w:eastAsiaTheme="minorEastAsia" w:hAnsi="Times New Roman Bold" w:hint="cs"/>
          <w:kern w:val="14"/>
          <w:sz w:val="24"/>
          <w:szCs w:val="32"/>
          <w:rtl/>
          <w:lang w:bidi="ar-EG"/>
        </w:rPr>
        <w:t xml:space="preserve"> </w:t>
      </w:r>
      <w:r w:rsidRPr="000115CB">
        <w:rPr>
          <w:rFonts w:eastAsiaTheme="minorEastAsia"/>
          <w:rtl/>
          <w:lang w:eastAsia="zh-CN"/>
        </w:rPr>
        <w:t xml:space="preserve">الفريق الاستشاري </w:t>
      </w:r>
      <w:r w:rsidRPr="000115CB">
        <w:rPr>
          <w:rFonts w:eastAsiaTheme="minorEastAsia" w:hint="cs"/>
          <w:rtl/>
          <w:lang w:eastAsia="zh-CN"/>
        </w:rPr>
        <w:t xml:space="preserve">لفريق المقرِّر </w:t>
      </w:r>
      <w:r w:rsidRPr="000115CB">
        <w:rPr>
          <w:rFonts w:eastAsiaTheme="minorEastAsia"/>
          <w:lang w:eastAsia="zh-CN" w:bidi="ar"/>
        </w:rPr>
        <w:t>RG-</w:t>
      </w:r>
      <w:proofErr w:type="spellStart"/>
      <w:r w:rsidRPr="000115CB">
        <w:rPr>
          <w:rFonts w:eastAsiaTheme="minorEastAsia"/>
          <w:lang w:eastAsia="zh-CN" w:bidi="ar"/>
        </w:rPr>
        <w:t>ResReview</w:t>
      </w:r>
      <w:proofErr w:type="spellEnd"/>
      <w:r w:rsidRPr="000115CB">
        <w:rPr>
          <w:rFonts w:eastAsiaTheme="minorEastAsia" w:hint="cs"/>
          <w:rtl/>
          <w:lang w:eastAsia="zh-CN"/>
        </w:rPr>
        <w:t xml:space="preserve"> بعقد اجتماع إلكتروني مرحلي واحد إذا ق</w:t>
      </w:r>
      <w:r>
        <w:rPr>
          <w:rFonts w:eastAsiaTheme="minorEastAsia" w:hint="cs"/>
          <w:rtl/>
          <w:lang w:eastAsia="zh-CN"/>
        </w:rPr>
        <w:t>ُ</w:t>
      </w:r>
      <w:r w:rsidRPr="000115CB">
        <w:rPr>
          <w:rFonts w:eastAsiaTheme="minorEastAsia" w:hint="cs"/>
          <w:rtl/>
          <w:lang w:eastAsia="zh-CN"/>
        </w:rPr>
        <w:t xml:space="preserve">دمت مساهمات </w:t>
      </w:r>
      <w:r w:rsidRPr="000115CB">
        <w:rPr>
          <w:rFonts w:eastAsiaTheme="minorEastAsia" w:hint="cs"/>
          <w:rtl/>
          <w:lang w:eastAsia="zh-CN" w:bidi="ar-EG"/>
        </w:rPr>
        <w:t>بشأن استعراض قرارات الجمعية العالمية لتقييس الاتصالات</w:t>
      </w:r>
      <w:r>
        <w:rPr>
          <w:rFonts w:eastAsiaTheme="minorEastAsia" w:hint="cs"/>
          <w:rtl/>
          <w:lang w:eastAsia="zh-CN" w:bidi="ar-EG"/>
        </w:rPr>
        <w:t>، بما يشمل تبسيطها وفقاً</w:t>
      </w:r>
      <w:r w:rsidRPr="000115CB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>ل</w:t>
      </w:r>
      <w:r w:rsidRPr="000115CB">
        <w:rPr>
          <w:rFonts w:eastAsiaTheme="minorEastAsia" w:hint="cs"/>
          <w:rtl/>
          <w:lang w:eastAsia="zh-CN" w:bidi="ar-EG"/>
        </w:rPr>
        <w:t>نطاق</w:t>
      </w:r>
      <w:r>
        <w:rPr>
          <w:rFonts w:eastAsiaTheme="minorEastAsia" w:hint="cs"/>
          <w:rtl/>
          <w:lang w:eastAsia="zh-CN" w:bidi="ar-EG"/>
        </w:rPr>
        <w:t xml:space="preserve"> عمل</w:t>
      </w:r>
      <w:r w:rsidRPr="000115CB">
        <w:rPr>
          <w:rFonts w:eastAsiaTheme="minorEastAsia" w:hint="cs"/>
          <w:rtl/>
          <w:lang w:eastAsia="zh-CN" w:bidi="ar-EG"/>
        </w:rPr>
        <w:t xml:space="preserve"> فريق المقرِّر هذا.</w:t>
      </w:r>
      <w:r>
        <w:rPr>
          <w:rFonts w:eastAsiaTheme="minorEastAsia" w:hint="cs"/>
          <w:rtl/>
          <w:lang w:eastAsia="zh-CN" w:bidi="ar-EG"/>
        </w:rPr>
        <w:t xml:space="preserve"> انظر</w:t>
      </w:r>
      <w:r w:rsidRPr="000115CB">
        <w:rPr>
          <w:rFonts w:eastAsiaTheme="minorEastAsia" w:hint="cs"/>
          <w:color w:val="0070C0"/>
          <w:rtl/>
          <w:lang w:eastAsia="zh-CN" w:bidi="ar-EG"/>
        </w:rPr>
        <w:t xml:space="preserve"> </w:t>
      </w:r>
      <w:hyperlink w:anchor="Annex_A" w:history="1">
        <w:r w:rsidRPr="004E0D2E">
          <w:rPr>
            <w:rStyle w:val="Hyperlink"/>
            <w:rFonts w:eastAsiaTheme="minorEastAsia" w:hint="cs"/>
            <w:rtl/>
            <w:lang w:eastAsia="zh-CN" w:bidi="ar-EG"/>
          </w:rPr>
          <w:t xml:space="preserve">الملحق </w:t>
        </w:r>
        <w:r w:rsidRPr="004E0D2E">
          <w:rPr>
            <w:rStyle w:val="Hyperlink"/>
            <w:rFonts w:eastAsiaTheme="minorEastAsia"/>
            <w:lang w:val="es-ES" w:eastAsia="zh-CN" w:bidi="ar-EG"/>
          </w:rPr>
          <w:t>A</w:t>
        </w:r>
      </w:hyperlink>
      <w:r w:rsidRPr="000115CB">
        <w:rPr>
          <w:rFonts w:eastAsiaTheme="minorEastAsia" w:hint="cs"/>
          <w:color w:val="0070C0"/>
          <w:rtl/>
          <w:lang w:eastAsia="zh-CN" w:bidi="ar-EG"/>
        </w:rPr>
        <w:t>.</w:t>
      </w:r>
    </w:p>
    <w:p w:rsidR="00337C2D" w:rsidRPr="000115CB" w:rsidRDefault="00337C2D" w:rsidP="006D3FE4">
      <w:pPr>
        <w:rPr>
          <w:rtl/>
          <w:lang w:bidi="ar-EG"/>
        </w:rPr>
      </w:pPr>
      <w:r>
        <w:rPr>
          <w:rFonts w:eastAsiaTheme="minorEastAsia"/>
          <w:lang w:eastAsia="zh-CN" w:bidi="ar-EG"/>
        </w:rPr>
        <w:t>4.7.17</w:t>
      </w:r>
      <w:r>
        <w:rPr>
          <w:rFonts w:eastAsiaTheme="minorEastAsia"/>
          <w:rtl/>
          <w:lang w:eastAsia="zh-CN" w:bidi="ar-EG"/>
        </w:rPr>
        <w:tab/>
      </w:r>
      <w:r>
        <w:rPr>
          <w:rFonts w:hint="cs"/>
          <w:rtl/>
          <w:lang w:bidi="ar-EG"/>
        </w:rPr>
        <w:t>وسيجتمع فريق المقرِّر</w:t>
      </w:r>
      <w:r w:rsidR="006D3FE4">
        <w:rPr>
          <w:rFonts w:hint="eastAsia"/>
          <w:rtl/>
          <w:lang w:bidi="ar-EG"/>
        </w:rPr>
        <w:t> </w:t>
      </w:r>
      <w:r w:rsidRPr="005703BB">
        <w:rPr>
          <w:rFonts w:eastAsiaTheme="minorEastAsia"/>
          <w:lang w:eastAsia="zh-CN" w:bidi="ar"/>
        </w:rPr>
        <w:t>RG-</w:t>
      </w:r>
      <w:proofErr w:type="spellStart"/>
      <w:r w:rsidRPr="005703BB">
        <w:rPr>
          <w:rFonts w:eastAsiaTheme="minorEastAsia"/>
          <w:lang w:eastAsia="zh-CN" w:bidi="ar"/>
        </w:rPr>
        <w:t>ResReview</w:t>
      </w:r>
      <w:proofErr w:type="spellEnd"/>
      <w:r>
        <w:rPr>
          <w:rFonts w:eastAsiaTheme="minorEastAsia" w:hint="cs"/>
          <w:rtl/>
          <w:lang w:eastAsia="zh-CN" w:bidi="ar"/>
        </w:rPr>
        <w:t xml:space="preserve"> </w:t>
      </w:r>
      <w:r w:rsidR="00E85864">
        <w:rPr>
          <w:rFonts w:eastAsiaTheme="minorEastAsia" w:hint="cs"/>
          <w:rtl/>
          <w:lang w:eastAsia="zh-CN"/>
        </w:rPr>
        <w:t>أثناء</w:t>
      </w:r>
      <w:r>
        <w:rPr>
          <w:rFonts w:eastAsiaTheme="minorEastAsia" w:hint="cs"/>
          <w:rtl/>
          <w:lang w:eastAsia="zh-CN"/>
        </w:rPr>
        <w:t xml:space="preserve"> الاجتماع الرابع للفريق الاستشاري</w:t>
      </w:r>
      <w:r>
        <w:rPr>
          <w:rFonts w:eastAsiaTheme="minorEastAsia" w:hint="cs"/>
          <w:rtl/>
          <w:lang w:eastAsia="zh-CN" w:bidi="ar"/>
        </w:rPr>
        <w:t>.</w:t>
      </w:r>
    </w:p>
    <w:p w:rsidR="00337C2D" w:rsidRPr="007D7079" w:rsidRDefault="00337C2D" w:rsidP="00337C2D">
      <w:pPr>
        <w:pStyle w:val="Heading2"/>
        <w:rPr>
          <w:rFonts w:eastAsiaTheme="minorEastAsia"/>
          <w:lang w:val="es-ES" w:eastAsia="zh-CN"/>
        </w:rPr>
      </w:pPr>
      <w:bookmarkStart w:id="58" w:name="_Toc536023853"/>
      <w:r>
        <w:rPr>
          <w:rFonts w:eastAsiaTheme="minorEastAsia"/>
          <w:lang w:eastAsia="zh-CN"/>
        </w:rPr>
        <w:lastRenderedPageBreak/>
        <w:t>8.17</w:t>
      </w:r>
      <w:r>
        <w:rPr>
          <w:rFonts w:eastAsiaTheme="minorEastAsia"/>
          <w:rtl/>
          <w:lang w:eastAsia="zh-CN"/>
        </w:rPr>
        <w:tab/>
      </w:r>
      <w:r w:rsidRPr="005703BB">
        <w:rPr>
          <w:rtl/>
        </w:rPr>
        <w:t>فريق ال</w:t>
      </w:r>
      <w:r>
        <w:rPr>
          <w:rtl/>
        </w:rPr>
        <w:t>مقرِّر</w:t>
      </w:r>
      <w:r w:rsidRPr="005703BB">
        <w:rPr>
          <w:rtl/>
        </w:rPr>
        <w:t xml:space="preserve"> التابع للفريق </w:t>
      </w:r>
      <w:r w:rsidRPr="005703BB">
        <w:rPr>
          <w:rFonts w:eastAsiaTheme="minorEastAsia"/>
          <w:rtl/>
          <w:lang w:eastAsia="zh-CN"/>
        </w:rPr>
        <w:t xml:space="preserve">الاستشاري لتقييس الاتصالات </w:t>
      </w:r>
      <w:r w:rsidRPr="005703BB">
        <w:rPr>
          <w:rFonts w:eastAsiaTheme="minorEastAsia" w:hint="cs"/>
          <w:rtl/>
          <w:lang w:eastAsia="zh-CN"/>
        </w:rPr>
        <w:t>والمعني</w:t>
      </w:r>
      <w:r>
        <w:rPr>
          <w:rFonts w:eastAsiaTheme="minorEastAsia" w:hint="cs"/>
          <w:rtl/>
          <w:lang w:eastAsia="zh-CN"/>
        </w:rPr>
        <w:t xml:space="preserve"> بالأفرقة الإقليمية </w:t>
      </w:r>
      <w:r>
        <w:rPr>
          <w:rFonts w:eastAsiaTheme="minorEastAsia"/>
          <w:lang w:val="es-ES" w:eastAsia="zh-CN"/>
        </w:rPr>
        <w:t>(RG-CPTRG)</w:t>
      </w:r>
      <w:bookmarkEnd w:id="58"/>
    </w:p>
    <w:p w:rsidR="00337C2D" w:rsidRPr="002B610B" w:rsidRDefault="00337C2D" w:rsidP="00A918E0">
      <w:pPr>
        <w:rPr>
          <w:rFonts w:eastAsiaTheme="minorEastAsia"/>
          <w:lang w:val="es-ES" w:eastAsia="zh-CN" w:bidi="ar-EG"/>
        </w:rPr>
      </w:pPr>
      <w:r>
        <w:rPr>
          <w:rFonts w:eastAsiaTheme="minorEastAsia"/>
          <w:lang w:eastAsia="zh-CN" w:bidi="ar-EG"/>
        </w:rPr>
        <w:t>1.8.17</w:t>
      </w:r>
      <w:r>
        <w:rPr>
          <w:rFonts w:eastAsiaTheme="minorEastAsia"/>
          <w:rtl/>
          <w:lang w:eastAsia="zh-CN" w:bidi="ar-EG"/>
        </w:rPr>
        <w:tab/>
      </w:r>
      <w:r w:rsidRPr="005703BB">
        <w:rPr>
          <w:rFonts w:eastAsiaTheme="minorEastAsia"/>
          <w:rtl/>
          <w:lang w:eastAsia="zh-CN"/>
        </w:rPr>
        <w:t xml:space="preserve">قدم </w:t>
      </w:r>
      <w:r>
        <w:rPr>
          <w:rFonts w:eastAsiaTheme="minorEastAsia"/>
          <w:rtl/>
          <w:lang w:eastAsia="zh-CN"/>
        </w:rPr>
        <w:t>مقرِّر</w:t>
      </w:r>
      <w:r w:rsidRPr="005703BB">
        <w:rPr>
          <w:rFonts w:eastAsiaTheme="minorEastAsia"/>
          <w:rtl/>
          <w:lang w:eastAsia="zh-CN"/>
        </w:rPr>
        <w:t xml:space="preserve"> فريق ال</w:t>
      </w:r>
      <w:r>
        <w:rPr>
          <w:rFonts w:eastAsiaTheme="minorEastAsia"/>
          <w:rtl/>
          <w:lang w:eastAsia="zh-CN"/>
        </w:rPr>
        <w:t>مقرِّر</w:t>
      </w:r>
      <w:r w:rsidRPr="005703BB">
        <w:rPr>
          <w:rFonts w:eastAsiaTheme="minorEastAsia"/>
          <w:rtl/>
          <w:lang w:eastAsia="zh-CN"/>
        </w:rPr>
        <w:t xml:space="preserve"> التابع للفريق الاستشاري لتقييس الاتصالات والمعني</w:t>
      </w:r>
      <w:r>
        <w:rPr>
          <w:rFonts w:eastAsiaTheme="minorEastAsia" w:hint="cs"/>
          <w:rtl/>
          <w:lang w:eastAsia="zh-CN"/>
        </w:rPr>
        <w:t xml:space="preserve"> بالأفرقة الإقليمية </w:t>
      </w:r>
      <w:r>
        <w:rPr>
          <w:rFonts w:eastAsiaTheme="minorEastAsia"/>
          <w:lang w:val="es-ES" w:eastAsia="zh-CN"/>
        </w:rPr>
        <w:t>(</w:t>
      </w:r>
      <w:r w:rsidRPr="00D64006">
        <w:rPr>
          <w:rFonts w:asciiTheme="majorBidi" w:hAnsiTheme="majorBidi" w:cstheme="majorBidi"/>
        </w:rPr>
        <w:t>RG</w:t>
      </w:r>
      <w:r w:rsidR="00A918E0">
        <w:rPr>
          <w:rFonts w:asciiTheme="majorBidi" w:hAnsiTheme="majorBidi" w:cstheme="majorBidi"/>
        </w:rPr>
        <w:noBreakHyphen/>
      </w:r>
      <w:r w:rsidRPr="00D64006">
        <w:rPr>
          <w:rFonts w:asciiTheme="majorBidi" w:hAnsiTheme="majorBidi" w:cstheme="majorBidi"/>
        </w:rPr>
        <w:t>CPTRG</w:t>
      </w:r>
      <w:proofErr w:type="gramStart"/>
      <w:r>
        <w:rPr>
          <w:rFonts w:eastAsiaTheme="minorEastAsia"/>
          <w:lang w:val="es-ES" w:eastAsia="zh-CN"/>
        </w:rPr>
        <w:t>)</w:t>
      </w:r>
      <w:r>
        <w:rPr>
          <w:rFonts w:eastAsiaTheme="minorEastAsia" w:hint="cs"/>
          <w:rtl/>
          <w:lang w:val="es-ES" w:eastAsia="zh-CN"/>
        </w:rPr>
        <w:t>،</w:t>
      </w:r>
      <w:proofErr w:type="gramEnd"/>
      <w:r>
        <w:rPr>
          <w:rFonts w:eastAsiaTheme="minorEastAsia" w:hint="cs"/>
          <w:rtl/>
          <w:lang w:val="es-ES" w:eastAsia="zh-CN"/>
        </w:rPr>
        <w:t xml:space="preserve"> السيد</w:t>
      </w:r>
      <w:r w:rsidR="00867AD2">
        <w:rPr>
          <w:rFonts w:eastAsiaTheme="minorEastAsia" w:hint="eastAsia"/>
          <w:rtl/>
          <w:lang w:val="es-ES" w:eastAsia="zh-CN"/>
        </w:rPr>
        <w:t> </w:t>
      </w:r>
      <w:r>
        <w:rPr>
          <w:rFonts w:eastAsiaTheme="minorEastAsia" w:hint="cs"/>
          <w:rtl/>
          <w:lang w:val="es-ES" w:eastAsia="zh-CN"/>
        </w:rPr>
        <w:t>كوامي باه-أتشيمفور (غانا)، تقرير فريقه الوارد في</w:t>
      </w:r>
      <w:r w:rsidR="006D3FE4">
        <w:rPr>
          <w:rFonts w:eastAsiaTheme="minorEastAsia" w:hint="eastAsia"/>
          <w:rtl/>
          <w:lang w:val="es-ES" w:eastAsia="zh-CN"/>
        </w:rPr>
        <w:t> </w:t>
      </w:r>
      <w:r>
        <w:rPr>
          <w:rFonts w:eastAsiaTheme="minorEastAsia" w:hint="cs"/>
          <w:rtl/>
          <w:lang w:val="es-ES" w:eastAsia="zh-CN"/>
        </w:rPr>
        <w:t>الوثيقة</w:t>
      </w:r>
      <w:r w:rsidR="006D3FE4">
        <w:rPr>
          <w:rFonts w:eastAsiaTheme="minorEastAsia" w:hint="eastAsia"/>
          <w:rtl/>
          <w:lang w:val="es-ES" w:eastAsia="zh-CN"/>
        </w:rPr>
        <w:t> </w:t>
      </w:r>
      <w:hyperlink r:id="rId69" w:history="1">
        <w:r w:rsidRPr="005E0775">
          <w:rPr>
            <w:rStyle w:val="Hyperlink"/>
            <w:lang w:eastAsia="zh-CN"/>
          </w:rPr>
          <w:t>TD284</w:t>
        </w:r>
      </w:hyperlink>
      <w:r w:rsidRPr="006D3FE4">
        <w:rPr>
          <w:rStyle w:val="Hyperlink"/>
          <w:rFonts w:hint="cs"/>
          <w:color w:val="auto"/>
          <w:u w:val="none"/>
          <w:rtl/>
          <w:lang w:eastAsia="zh-CN"/>
        </w:rPr>
        <w:t xml:space="preserve"> </w:t>
      </w:r>
      <w:r w:rsidRPr="00402044">
        <w:rPr>
          <w:rStyle w:val="Hyperlink"/>
          <w:rFonts w:hint="cs"/>
          <w:color w:val="auto"/>
          <w:u w:val="none"/>
          <w:rtl/>
          <w:lang w:eastAsia="zh-CN"/>
        </w:rPr>
        <w:t>وأحاط الفريق الاستشاري علماً بالتقرير.</w:t>
      </w:r>
    </w:p>
    <w:p w:rsidR="00337C2D" w:rsidRDefault="00337C2D" w:rsidP="006D3FE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2.8.17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ووافق </w:t>
      </w:r>
      <w:r w:rsidRPr="000115CB">
        <w:rPr>
          <w:rFonts w:eastAsiaTheme="minorEastAsia"/>
          <w:rtl/>
          <w:lang w:eastAsia="zh-CN"/>
        </w:rPr>
        <w:t>الفريق الاستشاري</w:t>
      </w:r>
      <w:r>
        <w:rPr>
          <w:rFonts w:eastAsiaTheme="minorEastAsia" w:hint="cs"/>
          <w:rtl/>
          <w:lang w:eastAsia="zh-CN"/>
        </w:rPr>
        <w:t xml:space="preserve"> على اختصاصات فريق المقرِّر</w:t>
      </w:r>
      <w:r w:rsidR="006D3FE4">
        <w:rPr>
          <w:rFonts w:eastAsiaTheme="minorEastAsia" w:hint="eastAsia"/>
          <w:rtl/>
          <w:lang w:eastAsia="zh-CN"/>
        </w:rPr>
        <w:t> </w:t>
      </w:r>
      <w:r w:rsidRPr="00D64006">
        <w:rPr>
          <w:rFonts w:asciiTheme="majorBidi" w:hAnsiTheme="majorBidi" w:cstheme="majorBidi"/>
        </w:rPr>
        <w:t>RG</w:t>
      </w:r>
      <w:r w:rsidR="006D3FE4">
        <w:rPr>
          <w:rFonts w:asciiTheme="majorBidi" w:hAnsiTheme="majorBidi" w:cstheme="majorBidi"/>
        </w:rPr>
        <w:noBreakHyphen/>
      </w:r>
      <w:r w:rsidRPr="00D64006">
        <w:rPr>
          <w:rFonts w:asciiTheme="majorBidi" w:hAnsiTheme="majorBidi" w:cstheme="majorBidi"/>
        </w:rPr>
        <w:t>CPTRG</w:t>
      </w:r>
      <w:r>
        <w:rPr>
          <w:rFonts w:eastAsiaTheme="minorEastAsia" w:hint="cs"/>
          <w:rtl/>
          <w:lang w:eastAsia="zh-CN"/>
        </w:rPr>
        <w:t xml:space="preserve"> مع إدخال تعديلات عليها على النحو الوارد في</w:t>
      </w:r>
      <w:r w:rsidR="006D3FE4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الملحق</w:t>
      </w:r>
      <w:r w:rsidR="006D3FE4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lang w:val="es-ES" w:eastAsia="zh-CN"/>
        </w:rPr>
        <w:t>C</w:t>
      </w:r>
      <w:r w:rsidR="006D3FE4">
        <w:rPr>
          <w:rFonts w:eastAsiaTheme="minorEastAsia" w:hint="cs"/>
          <w:rtl/>
          <w:lang w:eastAsia="zh-CN" w:bidi="ar-EG"/>
        </w:rPr>
        <w:t>.</w:t>
      </w:r>
    </w:p>
    <w:p w:rsidR="00337C2D" w:rsidRPr="007E6752" w:rsidRDefault="00337C2D" w:rsidP="00F17CBD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3.8.17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ووافق الفريق الاستشاري أيضاً على إرسال بيان الاتصال الصادر بشأن إنشاء الأفرقة الإقليمية والمشاركة فيها وإنهاء عملها إلى لجان الدراسات </w:t>
      </w:r>
      <w:r>
        <w:rPr>
          <w:rFonts w:eastAsiaTheme="minorEastAsia"/>
          <w:lang w:val="es-ES" w:eastAsia="zh-CN" w:bidi="ar-EG"/>
        </w:rPr>
        <w:t>2</w:t>
      </w:r>
      <w:r>
        <w:rPr>
          <w:rFonts w:eastAsiaTheme="minorEastAsia" w:hint="cs"/>
          <w:rtl/>
          <w:lang w:eastAsia="zh-CN" w:bidi="ar-EG"/>
        </w:rPr>
        <w:t xml:space="preserve"> و</w:t>
      </w:r>
      <w:r>
        <w:rPr>
          <w:rFonts w:eastAsiaTheme="minorEastAsia"/>
          <w:lang w:val="es-ES" w:eastAsia="zh-CN" w:bidi="ar-EG"/>
        </w:rPr>
        <w:t>3</w:t>
      </w:r>
      <w:r>
        <w:rPr>
          <w:rFonts w:eastAsiaTheme="minorEastAsia" w:hint="cs"/>
          <w:rtl/>
          <w:lang w:eastAsia="zh-CN" w:bidi="ar-EG"/>
        </w:rPr>
        <w:t xml:space="preserve"> و</w:t>
      </w:r>
      <w:r>
        <w:rPr>
          <w:rFonts w:eastAsiaTheme="minorEastAsia"/>
          <w:lang w:val="es-ES" w:eastAsia="zh-CN" w:bidi="ar-EG"/>
        </w:rPr>
        <w:t>5</w:t>
      </w:r>
      <w:r>
        <w:rPr>
          <w:rFonts w:eastAsiaTheme="minorEastAsia" w:hint="cs"/>
          <w:rtl/>
          <w:lang w:eastAsia="zh-CN" w:bidi="ar-EG"/>
        </w:rPr>
        <w:t xml:space="preserve"> و</w:t>
      </w:r>
      <w:r>
        <w:rPr>
          <w:rFonts w:eastAsiaTheme="minorEastAsia"/>
          <w:lang w:val="es-ES" w:eastAsia="zh-CN" w:bidi="ar-EG"/>
        </w:rPr>
        <w:t>11</w:t>
      </w:r>
      <w:r>
        <w:rPr>
          <w:rFonts w:eastAsiaTheme="minorEastAsia" w:hint="cs"/>
          <w:rtl/>
          <w:lang w:eastAsia="zh-CN" w:bidi="ar-EG"/>
        </w:rPr>
        <w:t xml:space="preserve"> و</w:t>
      </w:r>
      <w:r>
        <w:rPr>
          <w:rFonts w:eastAsiaTheme="minorEastAsia"/>
          <w:lang w:val="es-ES" w:eastAsia="zh-CN" w:bidi="ar-EG"/>
        </w:rPr>
        <w:t>12</w:t>
      </w:r>
      <w:r>
        <w:rPr>
          <w:rFonts w:eastAsiaTheme="minorEastAsia" w:hint="cs"/>
          <w:rtl/>
          <w:lang w:eastAsia="zh-CN" w:bidi="ar-EG"/>
        </w:rPr>
        <w:t xml:space="preserve"> و</w:t>
      </w:r>
      <w:r>
        <w:rPr>
          <w:rFonts w:eastAsiaTheme="minorEastAsia"/>
          <w:lang w:val="es-ES" w:eastAsia="zh-CN" w:bidi="ar-EG"/>
        </w:rPr>
        <w:t>13</w:t>
      </w:r>
      <w:r>
        <w:rPr>
          <w:rFonts w:eastAsiaTheme="minorEastAsia" w:hint="cs"/>
          <w:rtl/>
          <w:lang w:eastAsia="zh-CN" w:bidi="ar-EG"/>
        </w:rPr>
        <w:t xml:space="preserve"> و</w:t>
      </w:r>
      <w:r>
        <w:rPr>
          <w:rFonts w:eastAsiaTheme="minorEastAsia"/>
          <w:lang w:val="es-ES" w:eastAsia="zh-CN" w:bidi="ar-EG"/>
        </w:rPr>
        <w:t>17</w:t>
      </w:r>
      <w:r>
        <w:rPr>
          <w:rFonts w:eastAsiaTheme="minorEastAsia" w:hint="cs"/>
          <w:rtl/>
          <w:lang w:eastAsia="zh-CN" w:bidi="ar-EG"/>
        </w:rPr>
        <w:t xml:space="preserve"> و</w:t>
      </w:r>
      <w:r>
        <w:rPr>
          <w:rFonts w:eastAsiaTheme="minorEastAsia"/>
          <w:lang w:val="es-ES" w:eastAsia="zh-CN" w:bidi="ar-EG"/>
        </w:rPr>
        <w:t>20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F17CBD">
        <w:rPr>
          <w:rFonts w:eastAsiaTheme="minorEastAsia" w:hint="cs"/>
          <w:rtl/>
          <w:lang w:eastAsia="zh-CN" w:bidi="ar-EG"/>
        </w:rPr>
        <w:t>ل</w:t>
      </w:r>
      <w:r>
        <w:rPr>
          <w:rFonts w:eastAsiaTheme="minorEastAsia" w:hint="cs"/>
          <w:rtl/>
          <w:lang w:eastAsia="zh-CN" w:bidi="ar-EG"/>
        </w:rPr>
        <w:t xml:space="preserve">قطاع تقييس الاتصالات </w:t>
      </w:r>
      <w:r w:rsidR="00183895">
        <w:rPr>
          <w:rFonts w:eastAsiaTheme="minorEastAsia" w:hint="cs"/>
          <w:rtl/>
          <w:lang w:eastAsia="zh-CN" w:bidi="ar-EG"/>
        </w:rPr>
        <w:t>لاتخاذ الإجراء اللازم</w:t>
      </w:r>
      <w:r>
        <w:rPr>
          <w:rFonts w:eastAsiaTheme="minorEastAsia" w:hint="cs"/>
          <w:rtl/>
          <w:lang w:eastAsia="zh-CN" w:bidi="ar-EG"/>
        </w:rPr>
        <w:t>، وإلى لجان الدراسات</w:t>
      </w:r>
      <w:r w:rsidR="00F17CBD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9</w:t>
      </w:r>
      <w:r>
        <w:rPr>
          <w:rFonts w:eastAsiaTheme="minorEastAsia" w:hint="cs"/>
          <w:rtl/>
          <w:lang w:eastAsia="zh-CN" w:bidi="ar-EG"/>
        </w:rPr>
        <w:t xml:space="preserve"> و</w:t>
      </w:r>
      <w:r>
        <w:rPr>
          <w:rFonts w:eastAsiaTheme="minorEastAsia"/>
          <w:lang w:val="es-ES" w:eastAsia="zh-CN" w:bidi="ar-EG"/>
        </w:rPr>
        <w:t>15</w:t>
      </w:r>
      <w:r>
        <w:rPr>
          <w:rFonts w:eastAsiaTheme="minorEastAsia" w:hint="cs"/>
          <w:rtl/>
          <w:lang w:eastAsia="zh-CN" w:bidi="ar-EG"/>
        </w:rPr>
        <w:t xml:space="preserve"> و</w:t>
      </w:r>
      <w:r>
        <w:rPr>
          <w:rFonts w:eastAsiaTheme="minorEastAsia"/>
          <w:lang w:val="es-ES" w:eastAsia="zh-CN" w:bidi="ar-EG"/>
        </w:rPr>
        <w:t>16</w:t>
      </w:r>
      <w:r w:rsidR="00183895">
        <w:rPr>
          <w:rFonts w:eastAsiaTheme="minorEastAsia" w:hint="cs"/>
          <w:rtl/>
          <w:lang w:eastAsia="zh-CN" w:bidi="ar-EG"/>
        </w:rPr>
        <w:t xml:space="preserve"> </w:t>
      </w:r>
      <w:r w:rsidR="00F17CBD">
        <w:rPr>
          <w:rFonts w:eastAsiaTheme="minorEastAsia" w:hint="cs"/>
          <w:rtl/>
          <w:lang w:eastAsia="zh-CN" w:bidi="ar-EG"/>
        </w:rPr>
        <w:t>ل</w:t>
      </w:r>
      <w:r>
        <w:rPr>
          <w:rFonts w:eastAsiaTheme="minorEastAsia" w:hint="cs"/>
          <w:rtl/>
          <w:lang w:eastAsia="zh-CN" w:bidi="ar-EG"/>
        </w:rPr>
        <w:t>قطاع</w:t>
      </w:r>
      <w:r w:rsidR="00183895">
        <w:rPr>
          <w:rFonts w:eastAsiaTheme="minorEastAsia" w:hint="cs"/>
          <w:rtl/>
          <w:lang w:eastAsia="zh-CN" w:bidi="ar-EG"/>
        </w:rPr>
        <w:t xml:space="preserve"> تقييس الاتصالات للعلم، </w:t>
      </w:r>
      <w:r>
        <w:rPr>
          <w:rFonts w:eastAsiaTheme="minorEastAsia" w:hint="cs"/>
          <w:rtl/>
          <w:lang w:eastAsia="zh-CN" w:bidi="ar-EG"/>
        </w:rPr>
        <w:t>على النحو الوارد في</w:t>
      </w:r>
      <w:r w:rsidR="006D3FE4">
        <w:rPr>
          <w:rFonts w:eastAsiaTheme="minorEastAsia" w:hint="eastAsia"/>
          <w:rtl/>
          <w:lang w:eastAsia="zh-CN" w:bidi="ar-EG"/>
        </w:rPr>
        <w:t> </w:t>
      </w:r>
      <w:r w:rsidR="00F17CBD">
        <w:rPr>
          <w:rFonts w:eastAsiaTheme="minorEastAsia" w:hint="cs"/>
          <w:rtl/>
          <w:lang w:eastAsia="zh-CN" w:bidi="ar-EG"/>
        </w:rPr>
        <w:t xml:space="preserve">بيان الاتصال </w:t>
      </w:r>
      <w:hyperlink r:id="rId70" w:history="1">
        <w:r w:rsidRPr="00D64006">
          <w:rPr>
            <w:rStyle w:val="Hyperlink"/>
            <w:rFonts w:asciiTheme="majorBidi" w:hAnsiTheme="majorBidi" w:cstheme="majorBidi"/>
          </w:rPr>
          <w:t xml:space="preserve">TSAG </w:t>
        </w:r>
        <w:r>
          <w:rPr>
            <w:rStyle w:val="Hyperlink"/>
          </w:rPr>
          <w:t>LS17</w:t>
        </w:r>
      </w:hyperlink>
      <w:r w:rsidR="006D3FE4" w:rsidRPr="006D3FE4">
        <w:rPr>
          <w:rStyle w:val="Hyperlink"/>
          <w:rFonts w:hint="cs"/>
          <w:color w:val="auto"/>
          <w:u w:val="none"/>
          <w:rtl/>
        </w:rPr>
        <w:t>.</w:t>
      </w:r>
    </w:p>
    <w:p w:rsidR="00337C2D" w:rsidRDefault="00337C2D" w:rsidP="006D3FE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4.8.17</w:t>
      </w:r>
      <w:r>
        <w:rPr>
          <w:rFonts w:eastAsiaTheme="minorEastAsia"/>
          <w:rtl/>
          <w:lang w:eastAsia="zh-CN" w:bidi="ar-EG"/>
        </w:rPr>
        <w:tab/>
      </w:r>
      <w:r w:rsidR="00183895">
        <w:rPr>
          <w:rFonts w:eastAsiaTheme="minorEastAsia" w:hint="cs"/>
          <w:rtl/>
          <w:lang w:eastAsia="zh-CN" w:bidi="ar-EG"/>
        </w:rPr>
        <w:t>وقد وافق</w:t>
      </w:r>
      <w:r>
        <w:rPr>
          <w:rFonts w:eastAsiaTheme="minorEastAsia" w:hint="cs"/>
          <w:rtl/>
          <w:lang w:eastAsia="zh-CN" w:bidi="ar-EG"/>
        </w:rPr>
        <w:t xml:space="preserve"> الاجتماع</w:t>
      </w:r>
      <w:r w:rsidR="00183895">
        <w:rPr>
          <w:rFonts w:eastAsiaTheme="minorEastAsia" w:hint="cs"/>
          <w:rtl/>
          <w:lang w:eastAsia="zh-CN" w:bidi="ar-EG"/>
        </w:rPr>
        <w:t xml:space="preserve"> على</w:t>
      </w:r>
      <w:r>
        <w:rPr>
          <w:rFonts w:eastAsiaTheme="minorEastAsia" w:hint="cs"/>
          <w:rtl/>
          <w:lang w:eastAsia="zh-CN" w:bidi="ar-EG"/>
        </w:rPr>
        <w:t xml:space="preserve"> تعيين السيدة إي</w:t>
      </w:r>
      <w:r w:rsidR="00183895">
        <w:rPr>
          <w:rFonts w:eastAsiaTheme="minorEastAsia" w:hint="cs"/>
          <w:rtl/>
          <w:lang w:eastAsia="zh-CN" w:bidi="ar-EG"/>
        </w:rPr>
        <w:t>نا</w:t>
      </w:r>
      <w:r w:rsidR="006D3FE4">
        <w:rPr>
          <w:rFonts w:eastAsiaTheme="minorEastAsia" w:hint="eastAsia"/>
          <w:rtl/>
          <w:lang w:eastAsia="zh-CN" w:bidi="ar-EG"/>
        </w:rPr>
        <w:t> </w:t>
      </w:r>
      <w:r w:rsidR="00183895">
        <w:rPr>
          <w:rFonts w:eastAsiaTheme="minorEastAsia" w:hint="cs"/>
          <w:rtl/>
          <w:lang w:eastAsia="zh-CN" w:bidi="ar-EG"/>
        </w:rPr>
        <w:t>ديكانيك، من الولايات المتحدة</w:t>
      </w:r>
      <w:r>
        <w:rPr>
          <w:rFonts w:eastAsiaTheme="minorEastAsia" w:hint="cs"/>
          <w:rtl/>
          <w:lang w:eastAsia="zh-CN" w:bidi="ar-EG"/>
        </w:rPr>
        <w:t xml:space="preserve">، مقرِّرةً </w:t>
      </w:r>
      <w:r w:rsidR="00183895">
        <w:rPr>
          <w:rFonts w:eastAsiaTheme="minorEastAsia" w:hint="cs"/>
          <w:rtl/>
          <w:lang w:eastAsia="zh-CN" w:bidi="ar-EG"/>
        </w:rPr>
        <w:t xml:space="preserve">معاونة، </w:t>
      </w:r>
      <w:r>
        <w:rPr>
          <w:rFonts w:eastAsiaTheme="minorEastAsia" w:hint="cs"/>
          <w:rtl/>
          <w:lang w:eastAsia="zh-CN" w:bidi="ar-EG"/>
        </w:rPr>
        <w:t>وفقاً للمقترح المقدم من الولايات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المتحدة.</w:t>
      </w:r>
    </w:p>
    <w:p w:rsidR="00337C2D" w:rsidRPr="006D3FE4" w:rsidRDefault="00337C2D" w:rsidP="006D3FE4">
      <w:pPr>
        <w:rPr>
          <w:rFonts w:ascii="Traditional Arabic" w:eastAsiaTheme="minorEastAsia" w:hAnsi="Traditional Arabic"/>
          <w:spacing w:val="4"/>
          <w:sz w:val="30"/>
          <w:rtl/>
          <w:lang w:eastAsia="zh-CN" w:bidi="ar-EG"/>
        </w:rPr>
      </w:pPr>
      <w:r w:rsidRPr="006D3FE4">
        <w:rPr>
          <w:rFonts w:eastAsiaTheme="minorEastAsia"/>
          <w:spacing w:val="4"/>
          <w:lang w:eastAsia="zh-CN" w:bidi="ar-EG"/>
        </w:rPr>
        <w:t>5.8.17</w:t>
      </w:r>
      <w:r w:rsidRPr="006D3FE4">
        <w:rPr>
          <w:rFonts w:eastAsiaTheme="minorEastAsia"/>
          <w:spacing w:val="4"/>
          <w:rtl/>
          <w:lang w:eastAsia="zh-CN" w:bidi="ar-EG"/>
        </w:rPr>
        <w:tab/>
      </w:r>
      <w:r w:rsidRPr="006D3FE4">
        <w:rPr>
          <w:rFonts w:eastAsiaTheme="minorEastAsia" w:hint="cs"/>
          <w:spacing w:val="4"/>
          <w:rtl/>
          <w:lang w:eastAsia="zh-CN" w:bidi="ar-EG"/>
        </w:rPr>
        <w:t xml:space="preserve">وسيُسمي الاتحاد الروسي مرشحاً لمنصب مقرِّر معاون </w:t>
      </w:r>
      <w:r w:rsidR="00183895" w:rsidRPr="006D3FE4">
        <w:rPr>
          <w:rFonts w:eastAsiaTheme="minorEastAsia" w:hint="cs"/>
          <w:spacing w:val="4"/>
          <w:rtl/>
          <w:lang w:eastAsia="zh-CN" w:bidi="ar-EG"/>
        </w:rPr>
        <w:t>ل</w:t>
      </w:r>
      <w:r w:rsidRPr="006D3FE4">
        <w:rPr>
          <w:rFonts w:eastAsiaTheme="minorEastAsia" w:hint="cs"/>
          <w:spacing w:val="4"/>
          <w:rtl/>
          <w:lang w:eastAsia="zh-CN" w:bidi="ar-EG"/>
        </w:rPr>
        <w:t>فريق المقرِّر</w:t>
      </w:r>
      <w:r w:rsidR="006D3FE4" w:rsidRPr="006D3FE4">
        <w:rPr>
          <w:rFonts w:eastAsiaTheme="minorEastAsia" w:hint="eastAsia"/>
          <w:spacing w:val="4"/>
          <w:rtl/>
          <w:lang w:eastAsia="zh-CN" w:bidi="ar-EG"/>
        </w:rPr>
        <w:t> </w:t>
      </w:r>
      <w:r w:rsidRPr="006D3FE4">
        <w:rPr>
          <w:rFonts w:asciiTheme="majorBidi" w:hAnsiTheme="majorBidi" w:cstheme="majorBidi"/>
          <w:spacing w:val="4"/>
        </w:rPr>
        <w:t>RG</w:t>
      </w:r>
      <w:r w:rsidR="006D3FE4" w:rsidRPr="006D3FE4">
        <w:rPr>
          <w:rFonts w:asciiTheme="majorBidi" w:hAnsiTheme="majorBidi" w:cstheme="majorBidi"/>
          <w:spacing w:val="4"/>
        </w:rPr>
        <w:noBreakHyphen/>
      </w:r>
      <w:r w:rsidRPr="006D3FE4">
        <w:rPr>
          <w:rFonts w:asciiTheme="majorBidi" w:hAnsiTheme="majorBidi" w:cstheme="majorBidi"/>
          <w:spacing w:val="4"/>
        </w:rPr>
        <w:t>CPTRG</w:t>
      </w:r>
      <w:r w:rsidRPr="006D3FE4">
        <w:rPr>
          <w:rFonts w:asciiTheme="majorBidi" w:hAnsiTheme="majorBidi" w:cstheme="majorBidi" w:hint="cs"/>
          <w:spacing w:val="4"/>
          <w:rtl/>
        </w:rPr>
        <w:t xml:space="preserve">، </w:t>
      </w:r>
      <w:r w:rsidR="00183895" w:rsidRPr="006D3FE4">
        <w:rPr>
          <w:rFonts w:ascii="Traditional Arabic" w:hAnsi="Traditional Arabic" w:hint="cs"/>
          <w:spacing w:val="4"/>
          <w:sz w:val="30"/>
          <w:rtl/>
        </w:rPr>
        <w:t>ووافق</w:t>
      </w:r>
      <w:r w:rsidRPr="006D3FE4">
        <w:rPr>
          <w:rFonts w:ascii="Traditional Arabic" w:hAnsi="Traditional Arabic"/>
          <w:spacing w:val="4"/>
          <w:sz w:val="30"/>
          <w:rtl/>
        </w:rPr>
        <w:t xml:space="preserve"> الفريق الاستشاري </w:t>
      </w:r>
      <w:r w:rsidR="00183895" w:rsidRPr="006D3FE4">
        <w:rPr>
          <w:rFonts w:ascii="Traditional Arabic" w:hAnsi="Traditional Arabic" w:hint="cs"/>
          <w:spacing w:val="4"/>
          <w:sz w:val="30"/>
          <w:rtl/>
        </w:rPr>
        <w:t xml:space="preserve">على </w:t>
      </w:r>
      <w:r w:rsidRPr="006D3FE4">
        <w:rPr>
          <w:rFonts w:ascii="Traditional Arabic" w:hAnsi="Traditional Arabic"/>
          <w:spacing w:val="4"/>
          <w:sz w:val="30"/>
          <w:rtl/>
        </w:rPr>
        <w:t>ذلك.</w:t>
      </w:r>
    </w:p>
    <w:p w:rsidR="00337C2D" w:rsidRDefault="00337C2D" w:rsidP="006D3FE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6.8.17</w:t>
      </w:r>
      <w:r>
        <w:rPr>
          <w:rFonts w:eastAsiaTheme="minorEastAsia"/>
          <w:rtl/>
          <w:lang w:eastAsia="zh-CN" w:bidi="ar-EG"/>
        </w:rPr>
        <w:tab/>
      </w:r>
      <w:r>
        <w:rPr>
          <w:rFonts w:hint="cs"/>
          <w:rtl/>
          <w:lang w:bidi="ar-EG"/>
        </w:rPr>
        <w:t>وسيجتمع فريق المقرِّر</w:t>
      </w:r>
      <w:r w:rsidR="006D3FE4">
        <w:rPr>
          <w:rFonts w:hint="eastAsia"/>
          <w:rtl/>
          <w:lang w:bidi="ar-EG"/>
        </w:rPr>
        <w:t> </w:t>
      </w:r>
      <w:r w:rsidRPr="00D64006">
        <w:rPr>
          <w:rFonts w:asciiTheme="majorBidi" w:hAnsiTheme="majorBidi" w:cstheme="majorBidi"/>
        </w:rPr>
        <w:t>RG</w:t>
      </w:r>
      <w:r w:rsidR="006D3FE4">
        <w:rPr>
          <w:rFonts w:asciiTheme="majorBidi" w:hAnsiTheme="majorBidi" w:cstheme="majorBidi"/>
        </w:rPr>
        <w:noBreakHyphen/>
      </w:r>
      <w:r w:rsidRPr="00D64006">
        <w:rPr>
          <w:rFonts w:asciiTheme="majorBidi" w:hAnsiTheme="majorBidi" w:cstheme="majorBidi"/>
        </w:rPr>
        <w:t>CPTRG</w:t>
      </w:r>
      <w:r>
        <w:rPr>
          <w:rFonts w:eastAsiaTheme="minorEastAsia" w:hint="cs"/>
          <w:rtl/>
          <w:lang w:eastAsia="zh-CN" w:bidi="ar"/>
        </w:rPr>
        <w:t xml:space="preserve"> </w:t>
      </w:r>
      <w:r w:rsidR="00183895">
        <w:rPr>
          <w:rFonts w:eastAsiaTheme="minorEastAsia" w:hint="cs"/>
          <w:rtl/>
          <w:lang w:eastAsia="zh-CN"/>
        </w:rPr>
        <w:t>أثناء</w:t>
      </w:r>
      <w:r>
        <w:rPr>
          <w:rFonts w:eastAsiaTheme="minorEastAsia" w:hint="cs"/>
          <w:rtl/>
          <w:lang w:eastAsia="zh-CN"/>
        </w:rPr>
        <w:t xml:space="preserve"> الاجتماع المقبل للفريق الاستشاري</w:t>
      </w:r>
      <w:r>
        <w:rPr>
          <w:rFonts w:eastAsiaTheme="minorEastAsia" w:hint="cs"/>
          <w:rtl/>
          <w:lang w:eastAsia="zh-CN" w:bidi="ar"/>
        </w:rPr>
        <w:t>.</w:t>
      </w:r>
    </w:p>
    <w:p w:rsidR="00337C2D" w:rsidRDefault="00337C2D" w:rsidP="00337C2D">
      <w:pPr>
        <w:pStyle w:val="Heading1"/>
        <w:rPr>
          <w:spacing w:val="-2"/>
          <w:rtl/>
          <w:lang w:bidi="ar-SA"/>
        </w:rPr>
      </w:pPr>
      <w:bookmarkStart w:id="59" w:name="_Toc536023854"/>
      <w:r>
        <w:rPr>
          <w:rFonts w:eastAsiaTheme="minorEastAsia"/>
          <w:lang w:eastAsia="zh-CN"/>
        </w:rPr>
        <w:t>18</w:t>
      </w:r>
      <w:r>
        <w:rPr>
          <w:rFonts w:eastAsiaTheme="minorEastAsia"/>
          <w:rtl/>
          <w:lang w:eastAsia="zh-CN"/>
        </w:rPr>
        <w:tab/>
      </w:r>
      <w:r w:rsidRPr="00C856B7">
        <w:rPr>
          <w:spacing w:val="-2"/>
          <w:rtl/>
          <w:lang w:bidi="ar-SA"/>
        </w:rPr>
        <w:t xml:space="preserve">الجدول الزمني لاجتماعات قطاع تقييس الاتصالات بما </w:t>
      </w:r>
      <w:r w:rsidRPr="00C856B7">
        <w:rPr>
          <w:rFonts w:hint="cs"/>
          <w:spacing w:val="-2"/>
          <w:rtl/>
          <w:lang w:bidi="ar-SA"/>
        </w:rPr>
        <w:t>في ذلك</w:t>
      </w:r>
      <w:r w:rsidRPr="00C856B7">
        <w:rPr>
          <w:spacing w:val="-2"/>
          <w:rtl/>
          <w:lang w:bidi="ar-SA"/>
        </w:rPr>
        <w:t xml:space="preserve"> مو</w:t>
      </w:r>
      <w:r>
        <w:rPr>
          <w:rFonts w:hint="cs"/>
          <w:spacing w:val="-2"/>
          <w:rtl/>
          <w:lang w:bidi="ar-SA"/>
        </w:rPr>
        <w:t>ا</w:t>
      </w:r>
      <w:r w:rsidRPr="00C856B7">
        <w:rPr>
          <w:spacing w:val="-2"/>
          <w:rtl/>
          <w:lang w:bidi="ar-SA"/>
        </w:rPr>
        <w:t>ع</w:t>
      </w:r>
      <w:r>
        <w:rPr>
          <w:rFonts w:hint="cs"/>
          <w:spacing w:val="-2"/>
          <w:rtl/>
          <w:lang w:bidi="ar-SA"/>
        </w:rPr>
        <w:t>ي</w:t>
      </w:r>
      <w:r w:rsidRPr="00C856B7">
        <w:rPr>
          <w:spacing w:val="-2"/>
          <w:rtl/>
          <w:lang w:bidi="ar-SA"/>
        </w:rPr>
        <w:t>د اجتماعات الفريق الاستشاري المقبلة</w:t>
      </w:r>
      <w:bookmarkEnd w:id="59"/>
    </w:p>
    <w:p w:rsidR="00337C2D" w:rsidRDefault="00337C2D" w:rsidP="006D3FE4">
      <w:pPr>
        <w:rPr>
          <w:rFonts w:eastAsiaTheme="minorEastAsia"/>
          <w:rtl/>
          <w:lang w:eastAsia="zh-CN" w:bidi="ar-EG"/>
        </w:rPr>
      </w:pPr>
      <w:r w:rsidRPr="008400C2">
        <w:rPr>
          <w:rFonts w:eastAsiaTheme="minorEastAsia"/>
          <w:lang w:eastAsia="zh-CN" w:bidi="ar-EG"/>
        </w:rPr>
        <w:t>1.18</w:t>
      </w:r>
      <w:r>
        <w:rPr>
          <w:rFonts w:eastAsiaTheme="minorEastAsia"/>
          <w:rtl/>
          <w:lang w:eastAsia="zh-CN" w:bidi="ar-EG"/>
        </w:rPr>
        <w:tab/>
      </w:r>
      <w:r w:rsidRPr="00D02CDD">
        <w:rPr>
          <w:rFonts w:eastAsiaTheme="minorEastAsia"/>
          <w:rtl/>
          <w:lang w:eastAsia="zh-CN"/>
        </w:rPr>
        <w:t>أعد مكتب تقييس الاتصالات الوثيقة</w:t>
      </w:r>
      <w:r w:rsidR="006D3FE4">
        <w:rPr>
          <w:rFonts w:eastAsiaTheme="minorEastAsia" w:hint="eastAsia"/>
          <w:rtl/>
          <w:lang w:eastAsia="zh-CN"/>
        </w:rPr>
        <w:t> </w:t>
      </w:r>
      <w:hyperlink r:id="rId71" w:history="1">
        <w:r w:rsidRPr="00D02CDD">
          <w:rPr>
            <w:rStyle w:val="Hyperlink"/>
            <w:lang w:val="en-GB"/>
          </w:rPr>
          <w:t>TD296</w:t>
        </w:r>
      </w:hyperlink>
      <w:r w:rsidRPr="00D02CDD">
        <w:rPr>
          <w:rFonts w:eastAsiaTheme="minorEastAsia"/>
          <w:rtl/>
          <w:lang w:eastAsia="zh-CN"/>
        </w:rPr>
        <w:t xml:space="preserve"> التي </w:t>
      </w:r>
      <w:r w:rsidRPr="00D02CDD">
        <w:rPr>
          <w:rFonts w:eastAsiaTheme="minorEastAsia" w:hint="cs"/>
          <w:rtl/>
          <w:lang w:eastAsia="zh-CN"/>
        </w:rPr>
        <w:t>تحدد</w:t>
      </w:r>
      <w:r w:rsidRPr="00D02CDD">
        <w:rPr>
          <w:rFonts w:eastAsiaTheme="minorEastAsia"/>
          <w:rtl/>
          <w:lang w:eastAsia="zh-CN"/>
        </w:rPr>
        <w:t xml:space="preserve"> الجدول الزمني لاجتماعات قطاع تقييس الاتصالات </w:t>
      </w:r>
      <w:r w:rsidRPr="00D02CDD">
        <w:rPr>
          <w:rFonts w:eastAsiaTheme="minorEastAsia" w:hint="cs"/>
          <w:rtl/>
          <w:lang w:eastAsia="zh-CN"/>
        </w:rPr>
        <w:t>في</w:t>
      </w:r>
      <w:r w:rsidR="006D3FE4">
        <w:rPr>
          <w:rFonts w:eastAsiaTheme="minorEastAsia" w:hint="eastAsia"/>
          <w:rtl/>
          <w:lang w:eastAsia="zh-CN"/>
        </w:rPr>
        <w:t> </w:t>
      </w:r>
      <w:r w:rsidRPr="00D02CDD">
        <w:rPr>
          <w:rFonts w:eastAsiaTheme="minorEastAsia" w:hint="cs"/>
          <w:rtl/>
          <w:lang w:eastAsia="zh-CN"/>
        </w:rPr>
        <w:t>الفترة الممتدة من يناير</w:t>
      </w:r>
      <w:r w:rsidR="006D3FE4">
        <w:rPr>
          <w:rFonts w:eastAsiaTheme="minorEastAsia" w:hint="eastAsia"/>
          <w:rtl/>
          <w:lang w:eastAsia="zh-CN"/>
        </w:rPr>
        <w:t> </w:t>
      </w:r>
      <w:r w:rsidRPr="00D02CDD">
        <w:rPr>
          <w:rFonts w:eastAsiaTheme="minorEastAsia"/>
          <w:lang w:val="es-ES" w:eastAsia="zh-CN"/>
        </w:rPr>
        <w:t>2019</w:t>
      </w:r>
      <w:r w:rsidRPr="00D02CDD">
        <w:rPr>
          <w:rFonts w:eastAsiaTheme="minorEastAsia" w:hint="cs"/>
          <w:rtl/>
          <w:lang w:val="es-ES" w:eastAsia="zh-CN" w:bidi="ar-EG"/>
        </w:rPr>
        <w:t xml:space="preserve"> إلى ديسمبر</w:t>
      </w:r>
      <w:r w:rsidR="006D3FE4">
        <w:rPr>
          <w:rFonts w:eastAsiaTheme="minorEastAsia" w:hint="eastAsia"/>
          <w:rtl/>
          <w:lang w:val="es-ES" w:eastAsia="zh-CN" w:bidi="ar-EG"/>
        </w:rPr>
        <w:t> </w:t>
      </w:r>
      <w:r w:rsidRPr="00D02CDD">
        <w:rPr>
          <w:rFonts w:eastAsiaTheme="minorEastAsia"/>
          <w:lang w:val="es-ES" w:eastAsia="zh-CN" w:bidi="ar-EG"/>
        </w:rPr>
        <w:t>2020</w:t>
      </w:r>
      <w:r w:rsidRPr="00D02CDD">
        <w:rPr>
          <w:rFonts w:eastAsiaTheme="minorEastAsia" w:hint="cs"/>
          <w:rtl/>
          <w:lang w:eastAsia="zh-CN" w:bidi="ar-EG"/>
        </w:rPr>
        <w:t xml:space="preserve">. </w:t>
      </w:r>
      <w:r>
        <w:rPr>
          <w:rFonts w:eastAsiaTheme="minorEastAsia" w:hint="cs"/>
          <w:rtl/>
          <w:lang w:eastAsia="zh-CN" w:bidi="ar-EG"/>
        </w:rPr>
        <w:t>وأحاط الفريق الاستشاري علماً بهذه الوثيقة</w:t>
      </w:r>
      <w:r w:rsidRPr="00D02CDD">
        <w:rPr>
          <w:rFonts w:eastAsiaTheme="minorEastAsia" w:hint="cs"/>
          <w:rtl/>
          <w:lang w:eastAsia="zh-CN" w:bidi="ar-EG"/>
        </w:rPr>
        <w:t>.</w:t>
      </w:r>
      <w:r>
        <w:rPr>
          <w:rFonts w:eastAsiaTheme="minorEastAsia" w:hint="cs"/>
          <w:rtl/>
          <w:lang w:eastAsia="zh-CN" w:bidi="ar-EG"/>
        </w:rPr>
        <w:t xml:space="preserve"> وتورد الوثيقة</w:t>
      </w:r>
      <w:r w:rsidR="006D3FE4">
        <w:rPr>
          <w:rFonts w:eastAsiaTheme="minorEastAsia" w:hint="eastAsia"/>
          <w:rtl/>
          <w:lang w:eastAsia="zh-CN" w:bidi="ar-EG"/>
        </w:rPr>
        <w:t> </w:t>
      </w:r>
      <w:hyperlink r:id="rId72" w:history="1">
        <w:r w:rsidRPr="00D64006">
          <w:rPr>
            <w:rStyle w:val="Hyperlink"/>
          </w:rPr>
          <w:t>TD296</w:t>
        </w:r>
      </w:hyperlink>
      <w:r w:rsidRPr="00D64006">
        <w:rPr>
          <w:rStyle w:val="Hyperlink"/>
        </w:rPr>
        <w:t>R1</w:t>
      </w:r>
      <w:r w:rsidRPr="00F17CBD">
        <w:rPr>
          <w:rFonts w:hint="cs"/>
          <w:rtl/>
        </w:rPr>
        <w:t xml:space="preserve"> </w:t>
      </w:r>
      <w:r w:rsidRPr="00D02CDD">
        <w:rPr>
          <w:rStyle w:val="Hyperlink"/>
          <w:rFonts w:hint="cs"/>
          <w:color w:val="auto"/>
          <w:u w:val="none"/>
          <w:rtl/>
        </w:rPr>
        <w:t xml:space="preserve">تحديثاً </w:t>
      </w:r>
      <w:r>
        <w:rPr>
          <w:rStyle w:val="Hyperlink"/>
          <w:rFonts w:hint="cs"/>
          <w:color w:val="auto"/>
          <w:u w:val="none"/>
          <w:rtl/>
        </w:rPr>
        <w:t>لهذا الجدول</w:t>
      </w:r>
      <w:r w:rsidR="006D3FE4">
        <w:rPr>
          <w:rStyle w:val="Hyperlink"/>
          <w:rFonts w:hint="eastAsia"/>
          <w:color w:val="auto"/>
          <w:u w:val="none"/>
          <w:rtl/>
        </w:rPr>
        <w:t> </w:t>
      </w:r>
      <w:r w:rsidR="00183895">
        <w:rPr>
          <w:rStyle w:val="Hyperlink"/>
          <w:rFonts w:hint="cs"/>
          <w:color w:val="auto"/>
          <w:u w:val="none"/>
          <w:rtl/>
        </w:rPr>
        <w:t>الزمني</w:t>
      </w:r>
      <w:r w:rsidRPr="00D02CDD">
        <w:rPr>
          <w:rStyle w:val="Hyperlink"/>
          <w:rFonts w:hint="cs"/>
          <w:color w:val="auto"/>
          <w:u w:val="none"/>
          <w:rtl/>
        </w:rPr>
        <w:t>.</w:t>
      </w:r>
    </w:p>
    <w:p w:rsidR="00337C2D" w:rsidRDefault="00337C2D" w:rsidP="00337C2D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2.18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ووافق الفريق الاستشاري على الجدول الزمني لاجتماعاته المقبلة في فترة الدراسة هذه على النحو التالي:</w:t>
      </w:r>
    </w:p>
    <w:p w:rsidR="00337C2D" w:rsidRDefault="00337C2D" w:rsidP="006D3FE4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الإثنين </w:t>
      </w:r>
      <w:r>
        <w:rPr>
          <w:rFonts w:eastAsiaTheme="minorEastAsia"/>
          <w:lang w:eastAsia="zh-CN" w:bidi="ar-EG"/>
        </w:rPr>
        <w:t>23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-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الجمعة </w:t>
      </w:r>
      <w:r>
        <w:rPr>
          <w:rFonts w:eastAsiaTheme="minorEastAsia"/>
          <w:lang w:eastAsia="zh-CN" w:bidi="ar-EG"/>
        </w:rPr>
        <w:t>27</w:t>
      </w:r>
      <w:r>
        <w:rPr>
          <w:rFonts w:eastAsiaTheme="minorEastAsia" w:hint="cs"/>
          <w:rtl/>
          <w:lang w:eastAsia="zh-CN" w:bidi="ar-EG"/>
        </w:rPr>
        <w:t xml:space="preserve"> سبتمبر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eastAsia="zh-CN" w:bidi="ar-EG"/>
        </w:rPr>
        <w:t>2019</w:t>
      </w:r>
    </w:p>
    <w:p w:rsidR="00337C2D" w:rsidRDefault="00337C2D" w:rsidP="006D3FE4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الإثنين </w:t>
      </w:r>
      <w:r>
        <w:rPr>
          <w:rFonts w:eastAsiaTheme="minorEastAsia"/>
          <w:lang w:eastAsia="zh-CN" w:bidi="ar-EG"/>
        </w:rPr>
        <w:t>10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-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الجمعة </w:t>
      </w:r>
      <w:r>
        <w:rPr>
          <w:rFonts w:eastAsiaTheme="minorEastAsia"/>
          <w:lang w:eastAsia="zh-CN" w:bidi="ar-EG"/>
        </w:rPr>
        <w:t>14</w:t>
      </w:r>
      <w:r>
        <w:rPr>
          <w:rFonts w:eastAsiaTheme="minorEastAsia" w:hint="cs"/>
          <w:rtl/>
          <w:lang w:eastAsia="zh-CN" w:bidi="ar-EG"/>
        </w:rPr>
        <w:t xml:space="preserve"> فبراير </w:t>
      </w:r>
      <w:r>
        <w:rPr>
          <w:rFonts w:eastAsiaTheme="minorEastAsia"/>
          <w:lang w:eastAsia="zh-CN" w:bidi="ar-EG"/>
        </w:rPr>
        <w:t>2020</w:t>
      </w:r>
      <w:r>
        <w:rPr>
          <w:rFonts w:eastAsiaTheme="minorEastAsia" w:hint="cs"/>
          <w:rtl/>
          <w:lang w:eastAsia="zh-CN" w:bidi="ar-EG"/>
        </w:rPr>
        <w:t xml:space="preserve"> (يؤكَّد لاحقاً)</w:t>
      </w:r>
    </w:p>
    <w:p w:rsidR="00337C2D" w:rsidRDefault="00337C2D" w:rsidP="00391EED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sym w:font="Symbol" w:char="F0B7"/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 xml:space="preserve">الإثنين </w:t>
      </w:r>
      <w:r w:rsidR="00391EED">
        <w:rPr>
          <w:rFonts w:eastAsiaTheme="minorEastAsia"/>
          <w:lang w:eastAsia="zh-CN" w:bidi="ar-EG"/>
        </w:rPr>
        <w:t>6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-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الجمعة </w:t>
      </w:r>
      <w:r w:rsidR="00391EED">
        <w:rPr>
          <w:rFonts w:eastAsiaTheme="minorEastAsia"/>
          <w:lang w:eastAsia="zh-CN" w:bidi="ar-EG"/>
        </w:rPr>
        <w:t>10</w:t>
      </w:r>
      <w:r>
        <w:rPr>
          <w:rFonts w:eastAsiaTheme="minorEastAsia" w:hint="cs"/>
          <w:rtl/>
          <w:lang w:eastAsia="zh-CN" w:bidi="ar-EG"/>
        </w:rPr>
        <w:t xml:space="preserve"> يوليو </w:t>
      </w:r>
      <w:r>
        <w:rPr>
          <w:rFonts w:eastAsiaTheme="minorEastAsia"/>
          <w:lang w:eastAsia="zh-CN" w:bidi="ar-EG"/>
        </w:rPr>
        <w:t>2020</w:t>
      </w:r>
      <w:r>
        <w:rPr>
          <w:rFonts w:eastAsiaTheme="minorEastAsia" w:hint="cs"/>
          <w:rtl/>
          <w:lang w:eastAsia="zh-CN" w:bidi="ar-EG"/>
        </w:rPr>
        <w:t xml:space="preserve"> (يؤكَّد لاحقاً)</w:t>
      </w:r>
      <w:r w:rsidR="00F17CBD">
        <w:rPr>
          <w:rFonts w:eastAsiaTheme="minorEastAsia" w:hint="cs"/>
          <w:rtl/>
          <w:lang w:eastAsia="zh-CN" w:bidi="ar-EG"/>
        </w:rPr>
        <w:t>.</w:t>
      </w:r>
    </w:p>
    <w:p w:rsidR="00337C2D" w:rsidRDefault="00337C2D" w:rsidP="006D3FE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3.18</w:t>
      </w:r>
      <w:r>
        <w:rPr>
          <w:rFonts w:eastAsiaTheme="minorEastAsia"/>
          <w:rtl/>
          <w:lang w:eastAsia="zh-CN" w:bidi="ar-EG"/>
        </w:rPr>
        <w:tab/>
      </w:r>
      <w:r w:rsidR="00183895">
        <w:rPr>
          <w:rFonts w:eastAsiaTheme="minorEastAsia" w:hint="cs"/>
          <w:rtl/>
          <w:lang w:eastAsia="zh-CN" w:bidi="ar-EG"/>
        </w:rPr>
        <w:t xml:space="preserve">وأهاب الفريق الاستشاري بلجان دراسات </w:t>
      </w:r>
      <w:r>
        <w:rPr>
          <w:rFonts w:eastAsiaTheme="minorEastAsia" w:hint="cs"/>
          <w:rtl/>
          <w:lang w:eastAsia="zh-CN" w:bidi="ar-EG"/>
        </w:rPr>
        <w:t xml:space="preserve">قطاع تقييس الاتصالات </w:t>
      </w:r>
      <w:r w:rsidR="00183895">
        <w:rPr>
          <w:rFonts w:eastAsiaTheme="minorEastAsia" w:hint="cs"/>
          <w:rtl/>
          <w:lang w:eastAsia="zh-CN" w:bidi="ar-EG"/>
        </w:rPr>
        <w:t>بالعمل على تلافي</w:t>
      </w:r>
      <w:r>
        <w:rPr>
          <w:rFonts w:eastAsiaTheme="minorEastAsia" w:hint="cs"/>
          <w:rtl/>
          <w:lang w:eastAsia="zh-CN" w:bidi="ar-EG"/>
        </w:rPr>
        <w:t xml:space="preserve"> أي تداخل في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مواعيد اجتماعاتها مع مواعيد اجتماعاته المقررة.</w:t>
      </w:r>
    </w:p>
    <w:p w:rsidR="00337C2D" w:rsidRPr="005703BB" w:rsidRDefault="00337C2D" w:rsidP="00337C2D">
      <w:pPr>
        <w:pStyle w:val="Heading1"/>
        <w:rPr>
          <w:rtl/>
        </w:rPr>
      </w:pPr>
      <w:bookmarkStart w:id="60" w:name="_Toc536023855"/>
      <w:r>
        <w:rPr>
          <w:rFonts w:eastAsiaTheme="minorEastAsia"/>
          <w:lang w:eastAsia="zh-CN"/>
        </w:rPr>
        <w:t>19</w:t>
      </w:r>
      <w:r>
        <w:rPr>
          <w:rFonts w:eastAsiaTheme="minorEastAsia"/>
          <w:rtl/>
          <w:lang w:eastAsia="zh-CN"/>
        </w:rPr>
        <w:tab/>
      </w:r>
      <w:r w:rsidRPr="005703BB">
        <w:rPr>
          <w:rtl/>
        </w:rPr>
        <w:t>ما يستجد من أعمال</w:t>
      </w:r>
      <w:bookmarkEnd w:id="60"/>
    </w:p>
    <w:p w:rsidR="00337C2D" w:rsidRPr="005703BB" w:rsidRDefault="00337C2D" w:rsidP="00183895">
      <w:pPr>
        <w:rPr>
          <w:rtl/>
          <w:lang w:bidi="ar-EG"/>
        </w:rPr>
      </w:pPr>
      <w:r w:rsidRPr="005703BB">
        <w:rPr>
          <w:rFonts w:hint="cs"/>
          <w:rtl/>
          <w:lang w:bidi="ar-EG"/>
        </w:rPr>
        <w:t>لا</w:t>
      </w:r>
      <w:r w:rsidR="00183895">
        <w:rPr>
          <w:rFonts w:hint="eastAsia"/>
          <w:rtl/>
          <w:lang w:bidi="ar-EG"/>
        </w:rPr>
        <w:t> </w:t>
      </w:r>
      <w:r w:rsidRPr="005703BB">
        <w:rPr>
          <w:rFonts w:hint="cs"/>
          <w:rtl/>
          <w:lang w:bidi="ar-EG"/>
        </w:rPr>
        <w:t>توجد.</w:t>
      </w:r>
    </w:p>
    <w:p w:rsidR="00337C2D" w:rsidRPr="005703BB" w:rsidRDefault="00337C2D" w:rsidP="00337C2D">
      <w:pPr>
        <w:pStyle w:val="Heading1"/>
        <w:rPr>
          <w:rtl/>
        </w:rPr>
      </w:pPr>
      <w:bookmarkStart w:id="61" w:name="_Toc536023856"/>
      <w:r w:rsidRPr="008400C2">
        <w:t>20</w:t>
      </w:r>
      <w:r w:rsidRPr="008400C2">
        <w:rPr>
          <w:rtl/>
        </w:rPr>
        <w:tab/>
      </w:r>
      <w:r w:rsidRPr="005703BB">
        <w:rPr>
          <w:rtl/>
        </w:rPr>
        <w:t>النظر في مشروع تقرير الاجتماع</w:t>
      </w:r>
      <w:bookmarkEnd w:id="61"/>
    </w:p>
    <w:p w:rsidR="00337C2D" w:rsidRPr="005703BB" w:rsidRDefault="00337C2D" w:rsidP="006D3FE4">
      <w:pPr>
        <w:rPr>
          <w:rFonts w:eastAsiaTheme="minorEastAsia"/>
          <w:rtl/>
          <w:lang w:eastAsia="zh-CN" w:bidi="ar"/>
        </w:rPr>
      </w:pPr>
      <w:r>
        <w:rPr>
          <w:rFonts w:eastAsiaTheme="minorEastAsia" w:hint="cs"/>
          <w:rtl/>
          <w:lang w:eastAsia="zh-CN"/>
        </w:rPr>
        <w:t>أحاط نائب مدير مكتب تقييس الاتصالات، السيد رينهارد شول، الفريق الاستشاري علماً بأنه سيجري تحميل نسخة من مشروع تقرير الاجتماع على شبكة الإنترنت في</w:t>
      </w:r>
      <w:r w:rsidR="006D3FE4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 xml:space="preserve">موعد أقصاه </w:t>
      </w:r>
      <w:r>
        <w:rPr>
          <w:rFonts w:eastAsiaTheme="minorEastAsia"/>
          <w:lang w:val="es-ES" w:eastAsia="zh-CN"/>
        </w:rPr>
        <w:t>20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ديسمبر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2018</w:t>
      </w:r>
      <w:r>
        <w:rPr>
          <w:rFonts w:eastAsiaTheme="minorEastAsia" w:hint="cs"/>
          <w:rtl/>
          <w:lang w:eastAsia="zh-CN" w:bidi="ar-EG"/>
        </w:rPr>
        <w:t xml:space="preserve">. </w:t>
      </w:r>
      <w:r w:rsidRPr="005703BB">
        <w:rPr>
          <w:rFonts w:eastAsiaTheme="minorEastAsia"/>
          <w:rtl/>
          <w:lang w:eastAsia="zh-CN"/>
        </w:rPr>
        <w:t>وسي</w:t>
      </w:r>
      <w:r>
        <w:rPr>
          <w:rFonts w:eastAsiaTheme="minorEastAsia" w:hint="cs"/>
          <w:rtl/>
          <w:lang w:eastAsia="zh-CN"/>
        </w:rPr>
        <w:t>ظل</w:t>
      </w:r>
      <w:r w:rsidRPr="005703BB">
        <w:rPr>
          <w:rFonts w:eastAsiaTheme="minorEastAsia"/>
          <w:rtl/>
          <w:lang w:eastAsia="zh-CN"/>
        </w:rPr>
        <w:t xml:space="preserve"> التقرير </w:t>
      </w:r>
      <w:r w:rsidR="00183895">
        <w:rPr>
          <w:rFonts w:eastAsiaTheme="minorEastAsia" w:hint="cs"/>
          <w:rtl/>
          <w:lang w:eastAsia="zh-CN"/>
        </w:rPr>
        <w:t>مفتوحاً</w:t>
      </w:r>
      <w:r>
        <w:rPr>
          <w:rFonts w:eastAsiaTheme="minorEastAsia" w:hint="cs"/>
          <w:rtl/>
          <w:lang w:eastAsia="zh-CN"/>
        </w:rPr>
        <w:t xml:space="preserve"> </w:t>
      </w:r>
      <w:r w:rsidRPr="005703BB">
        <w:rPr>
          <w:rFonts w:eastAsiaTheme="minorEastAsia"/>
          <w:rtl/>
          <w:lang w:eastAsia="zh-CN"/>
        </w:rPr>
        <w:t>للاستعراض والتعليق عليه</w:t>
      </w:r>
      <w:r>
        <w:rPr>
          <w:rFonts w:eastAsiaTheme="minorEastAsia" w:hint="cs"/>
          <w:rtl/>
          <w:lang w:eastAsia="zh-CN"/>
        </w:rPr>
        <w:t xml:space="preserve"> حتى </w:t>
      </w:r>
      <w:r>
        <w:rPr>
          <w:rFonts w:eastAsiaTheme="minorEastAsia"/>
          <w:lang w:val="es-ES" w:eastAsia="zh-CN"/>
        </w:rPr>
        <w:t>13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يناير</w:t>
      </w:r>
      <w:r w:rsidR="006D3FE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val="es-ES" w:eastAsia="zh-CN" w:bidi="ar-EG"/>
        </w:rPr>
        <w:t>2019</w:t>
      </w:r>
      <w:r w:rsidRPr="005703BB">
        <w:rPr>
          <w:rFonts w:eastAsiaTheme="minorEastAsia"/>
          <w:rtl/>
          <w:lang w:eastAsia="zh-CN" w:bidi="ar"/>
        </w:rPr>
        <w:t>.</w:t>
      </w:r>
    </w:p>
    <w:p w:rsidR="00337C2D" w:rsidRDefault="00337C2D" w:rsidP="00337C2D">
      <w:pPr>
        <w:pStyle w:val="Heading1"/>
        <w:rPr>
          <w:rtl/>
        </w:rPr>
      </w:pPr>
      <w:bookmarkStart w:id="62" w:name="_Toc536023857"/>
      <w:r>
        <w:rPr>
          <w:lang w:bidi="ar"/>
        </w:rPr>
        <w:lastRenderedPageBreak/>
        <w:t>21</w:t>
      </w:r>
      <w:r>
        <w:rPr>
          <w:rtl/>
        </w:rPr>
        <w:tab/>
      </w:r>
      <w:r w:rsidRPr="005703BB">
        <w:rPr>
          <w:rtl/>
        </w:rPr>
        <w:t>اختتام الاجتماع</w:t>
      </w:r>
      <w:bookmarkEnd w:id="62"/>
    </w:p>
    <w:p w:rsidR="00337C2D" w:rsidRPr="003D634B" w:rsidRDefault="00337C2D" w:rsidP="00F17CBD">
      <w:pPr>
        <w:rPr>
          <w:rtl/>
          <w:lang w:bidi="ar-EG"/>
        </w:rPr>
      </w:pPr>
      <w:r>
        <w:rPr>
          <w:lang w:bidi="ar-EG"/>
        </w:rPr>
        <w:t>1.21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أهاب مدير مكتب تقييس الاتصالات، السيد تشيساب</w:t>
      </w:r>
      <w:r w:rsidR="006D3FE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لي، بأعضاء الاتحاد والمنظمات المعنية بوضع المعايير</w:t>
      </w:r>
      <w:r w:rsidR="00F17CBD">
        <w:rPr>
          <w:rFonts w:hint="eastAsia"/>
          <w:rtl/>
          <w:lang w:bidi="ar-EG"/>
        </w:rPr>
        <w:t> </w:t>
      </w:r>
      <w:r>
        <w:rPr>
          <w:lang w:val="es-ES" w:bidi="ar-EG"/>
        </w:rPr>
        <w:t>(SDO</w:t>
      </w:r>
      <w:proofErr w:type="gramStart"/>
      <w:r>
        <w:rPr>
          <w:lang w:val="es-ES" w:bidi="ar-EG"/>
        </w:rPr>
        <w:t>)</w:t>
      </w:r>
      <w:r>
        <w:rPr>
          <w:rFonts w:hint="cs"/>
          <w:rtl/>
          <w:lang w:val="es-ES" w:bidi="ar-EG"/>
        </w:rPr>
        <w:t>،</w:t>
      </w:r>
      <w:proofErr w:type="gramEnd"/>
      <w:r>
        <w:rPr>
          <w:rFonts w:hint="cs"/>
          <w:rtl/>
          <w:lang w:val="es-ES" w:bidi="ar-EG"/>
        </w:rPr>
        <w:t xml:space="preserve"> ولا سيما </w:t>
      </w:r>
      <w:r>
        <w:rPr>
          <w:rFonts w:hint="cs"/>
          <w:rtl/>
          <w:lang w:bidi="ar-EG"/>
        </w:rPr>
        <w:t>المعهد</w:t>
      </w:r>
      <w:r w:rsidR="00183895">
        <w:rPr>
          <w:rFonts w:hint="cs"/>
          <w:rtl/>
          <w:lang w:bidi="ar-EG"/>
        </w:rPr>
        <w:t xml:space="preserve"> الأوروبي لمعايير الاتصالات</w:t>
      </w:r>
      <w:r w:rsidR="00EE3FBF">
        <w:rPr>
          <w:rFonts w:hint="eastAsia"/>
          <w:rtl/>
          <w:lang w:bidi="ar-EG"/>
        </w:rPr>
        <w:t> </w:t>
      </w:r>
      <w:r w:rsidR="00183895">
        <w:rPr>
          <w:lang w:bidi="ar-EG"/>
        </w:rPr>
        <w:t>(</w:t>
      </w:r>
      <w:r>
        <w:rPr>
          <w:lang w:val="es-ES" w:bidi="ar-EG"/>
        </w:rPr>
        <w:t>ETSI</w:t>
      </w:r>
      <w:r w:rsidR="00183895">
        <w:rPr>
          <w:lang w:val="es-ES" w:bidi="ar-EG"/>
        </w:rPr>
        <w:t>)</w:t>
      </w:r>
      <w:r>
        <w:rPr>
          <w:rFonts w:hint="cs"/>
          <w:rtl/>
          <w:lang w:bidi="ar-EG"/>
        </w:rPr>
        <w:t>، مراعاة ضرورة استناد التعاون إلى مبدأ الاحترام والنفع المتبادلين ليكون قيّماً لجميع الأطراف المعنية. وأوضح أنه ثمة حالات عديدة احتُجّ فيها "بازدواجية العمل" لمنع قطاع تقييس الاتصالات من الاضطلاع ببعض</w:t>
      </w:r>
      <w:r w:rsidR="00183895">
        <w:rPr>
          <w:rFonts w:hint="cs"/>
          <w:rtl/>
          <w:lang w:bidi="ar-EG"/>
        </w:rPr>
        <w:t xml:space="preserve"> الأعمال، لكنه لم يشهد قط حالات على العكس من ذلك، بمعنى</w:t>
      </w:r>
      <w:r>
        <w:rPr>
          <w:rFonts w:hint="cs"/>
          <w:rtl/>
          <w:lang w:bidi="ar-EG"/>
        </w:rPr>
        <w:t xml:space="preserve"> أن تحتج منظمات أخرى معنية بوضع المعايير "بازدواجية العمل" لتنضم إلى أعمال القطاع الجارية. فعلى سبيل المثال، يعمل الاتحاد بشأن قضية إنترنت الأشياء لأكثر من عشر</w:t>
      </w:r>
      <w:r w:rsidR="00EE3FB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سنوات حتى الآن، أي </w:t>
      </w:r>
      <w:r w:rsidRPr="00721316">
        <w:rPr>
          <w:rFonts w:hint="cs"/>
          <w:rtl/>
          <w:lang w:bidi="ar-EG"/>
        </w:rPr>
        <w:t xml:space="preserve">قبل أن </w:t>
      </w:r>
      <w:r w:rsidR="00183895">
        <w:rPr>
          <w:rFonts w:hint="cs"/>
          <w:rtl/>
          <w:lang w:bidi="ar-EG"/>
        </w:rPr>
        <w:t>تحدد</w:t>
      </w:r>
      <w:r w:rsidRPr="00721316">
        <w:rPr>
          <w:rFonts w:hint="cs"/>
          <w:rtl/>
          <w:lang w:bidi="ar-EG"/>
        </w:rPr>
        <w:t xml:space="preserve"> هذه المنظمات </w:t>
      </w:r>
      <w:r w:rsidR="00183895">
        <w:rPr>
          <w:rFonts w:hint="cs"/>
          <w:rtl/>
          <w:lang w:bidi="ar-EG"/>
        </w:rPr>
        <w:t>مجرد البدء</w:t>
      </w:r>
      <w:r w:rsidRPr="00721316">
        <w:rPr>
          <w:rFonts w:hint="cs"/>
          <w:rtl/>
          <w:lang w:bidi="ar-EG"/>
        </w:rPr>
        <w:t xml:space="preserve"> في</w:t>
      </w:r>
      <w:r w:rsidR="00EE3FBF">
        <w:rPr>
          <w:rFonts w:hint="eastAsia"/>
          <w:rtl/>
          <w:lang w:bidi="ar-EG"/>
        </w:rPr>
        <w:t> </w:t>
      </w:r>
      <w:r w:rsidRPr="00721316">
        <w:rPr>
          <w:rFonts w:hint="cs"/>
          <w:rtl/>
          <w:lang w:bidi="ar-EG"/>
        </w:rPr>
        <w:t>العمل ب</w:t>
      </w:r>
      <w:r w:rsidR="00183895">
        <w:rPr>
          <w:rFonts w:hint="cs"/>
          <w:rtl/>
          <w:lang w:bidi="ar-EG"/>
        </w:rPr>
        <w:t>شأن هذه القضية بأمد طويل، ودعا هذه المنظمات إلى</w:t>
      </w:r>
      <w:r w:rsidRPr="00721316">
        <w:rPr>
          <w:rFonts w:hint="cs"/>
          <w:rtl/>
          <w:lang w:bidi="ar-EG"/>
        </w:rPr>
        <w:t xml:space="preserve"> المشاركة في</w:t>
      </w:r>
      <w:r w:rsidR="00EE3FBF">
        <w:rPr>
          <w:rFonts w:hint="eastAsia"/>
          <w:rtl/>
          <w:lang w:bidi="ar-EG"/>
        </w:rPr>
        <w:t> </w:t>
      </w:r>
      <w:r w:rsidRPr="00721316">
        <w:rPr>
          <w:rFonts w:hint="cs"/>
          <w:rtl/>
          <w:lang w:bidi="ar-EG"/>
        </w:rPr>
        <w:t xml:space="preserve">جهود قطاع تقييس الاتصالات. لكن مع </w:t>
      </w:r>
      <w:r>
        <w:rPr>
          <w:rFonts w:hint="cs"/>
          <w:rtl/>
          <w:lang w:bidi="ar-EG"/>
        </w:rPr>
        <w:t xml:space="preserve">رواج </w:t>
      </w:r>
      <w:r w:rsidRPr="00721316">
        <w:rPr>
          <w:rFonts w:hint="cs"/>
          <w:rtl/>
          <w:lang w:bidi="ar-EG"/>
        </w:rPr>
        <w:t xml:space="preserve">هذا الموضوع على </w:t>
      </w:r>
      <w:r>
        <w:rPr>
          <w:rFonts w:hint="cs"/>
          <w:rtl/>
          <w:lang w:bidi="ar-EG"/>
        </w:rPr>
        <w:t>مر ال</w:t>
      </w:r>
      <w:r w:rsidRPr="00721316">
        <w:rPr>
          <w:rFonts w:hint="cs"/>
          <w:rtl/>
          <w:lang w:bidi="ar-EG"/>
        </w:rPr>
        <w:t xml:space="preserve">سنوات، </w:t>
      </w:r>
      <w:r w:rsidR="00183895">
        <w:rPr>
          <w:rFonts w:hint="cs"/>
          <w:rtl/>
          <w:lang w:bidi="ar-EG"/>
        </w:rPr>
        <w:t xml:space="preserve">بدأت الشواغل تظهر تباعاً بأن </w:t>
      </w:r>
      <w:r w:rsidRPr="00721316">
        <w:rPr>
          <w:rFonts w:hint="cs"/>
          <w:rtl/>
          <w:lang w:bidi="ar-EG"/>
        </w:rPr>
        <w:t>قطاع تقييس</w:t>
      </w:r>
      <w:r w:rsidR="00EE3FBF">
        <w:rPr>
          <w:rFonts w:hint="eastAsia"/>
          <w:rtl/>
          <w:lang w:bidi="ar-EG"/>
        </w:rPr>
        <w:t> </w:t>
      </w:r>
      <w:r w:rsidRPr="00721316">
        <w:rPr>
          <w:rFonts w:hint="cs"/>
          <w:rtl/>
          <w:lang w:bidi="ar-EG"/>
        </w:rPr>
        <w:t>الاتصالات</w:t>
      </w:r>
      <w:r w:rsidR="00183895">
        <w:rPr>
          <w:rFonts w:hint="cs"/>
          <w:rtl/>
          <w:lang w:bidi="ar-EG"/>
        </w:rPr>
        <w:t xml:space="preserve"> يكرر</w:t>
      </w:r>
      <w:r w:rsidRPr="00721316">
        <w:rPr>
          <w:rFonts w:hint="cs"/>
          <w:rtl/>
          <w:lang w:bidi="ar-EG"/>
        </w:rPr>
        <w:t xml:space="preserve"> الجهود التي تبذلها منظمات أخرى </w:t>
      </w:r>
      <w:r w:rsidR="00183895">
        <w:rPr>
          <w:rFonts w:hint="cs"/>
          <w:rtl/>
          <w:lang w:bidi="ar-EG"/>
        </w:rPr>
        <w:t>في</w:t>
      </w:r>
      <w:r w:rsidR="00183895">
        <w:rPr>
          <w:rFonts w:hint="eastAsia"/>
          <w:rtl/>
          <w:lang w:bidi="ar-EG"/>
        </w:rPr>
        <w:t> </w:t>
      </w:r>
      <w:r w:rsidR="00183895">
        <w:rPr>
          <w:rFonts w:hint="cs"/>
          <w:rtl/>
          <w:lang w:bidi="ar-EG"/>
        </w:rPr>
        <w:t>مجال</w:t>
      </w:r>
      <w:r w:rsidRPr="00721316">
        <w:rPr>
          <w:rFonts w:hint="cs"/>
          <w:rtl/>
          <w:lang w:bidi="ar-EG"/>
        </w:rPr>
        <w:t xml:space="preserve"> إنترنت الأشياء. وأعرب السيد لي عن أمله في</w:t>
      </w:r>
      <w:r w:rsidR="00EE3FBF">
        <w:rPr>
          <w:rFonts w:hint="eastAsia"/>
          <w:rtl/>
          <w:lang w:bidi="ar-EG"/>
        </w:rPr>
        <w:t> </w:t>
      </w:r>
      <w:r w:rsidRPr="00721316">
        <w:rPr>
          <w:rFonts w:hint="cs"/>
          <w:rtl/>
          <w:lang w:bidi="ar-EG"/>
        </w:rPr>
        <w:t>إمكانية تعزيز التعاون في</w:t>
      </w:r>
      <w:r w:rsidR="00EE3FBF">
        <w:rPr>
          <w:rFonts w:hint="eastAsia"/>
          <w:rtl/>
          <w:lang w:bidi="ar-EG"/>
        </w:rPr>
        <w:t> </w:t>
      </w:r>
      <w:r w:rsidRPr="00721316">
        <w:rPr>
          <w:rFonts w:hint="cs"/>
          <w:rtl/>
          <w:lang w:bidi="ar-EG"/>
        </w:rPr>
        <w:t>المستقبل مع المعهد</w:t>
      </w:r>
      <w:r w:rsidR="00EE3FBF">
        <w:rPr>
          <w:rFonts w:hint="eastAsia"/>
          <w:rtl/>
          <w:lang w:bidi="ar-EG"/>
        </w:rPr>
        <w:t> </w:t>
      </w:r>
      <w:r w:rsidRPr="00721316">
        <w:rPr>
          <w:lang w:val="es-ES" w:bidi="ar-EG"/>
        </w:rPr>
        <w:t>ETSI</w:t>
      </w:r>
      <w:r w:rsidRPr="00721316">
        <w:rPr>
          <w:rFonts w:hint="cs"/>
          <w:rtl/>
          <w:lang w:bidi="ar-EG"/>
        </w:rPr>
        <w:t xml:space="preserve"> وسائر</w:t>
      </w:r>
      <w:r>
        <w:rPr>
          <w:rFonts w:hint="cs"/>
          <w:rtl/>
          <w:lang w:bidi="ar-EG"/>
        </w:rPr>
        <w:t xml:space="preserve"> المنظم</w:t>
      </w:r>
      <w:r w:rsidR="00183895">
        <w:rPr>
          <w:rFonts w:hint="cs"/>
          <w:rtl/>
          <w:lang w:bidi="ar-EG"/>
        </w:rPr>
        <w:t>ات المعنية بوضع المعايير، ودعا المنظمات المعنية بوضع المعايير</w:t>
      </w:r>
      <w:r>
        <w:rPr>
          <w:rFonts w:hint="cs"/>
          <w:rtl/>
          <w:lang w:bidi="ar-EG"/>
        </w:rPr>
        <w:t xml:space="preserve"> إلى المشاركة والإسهام بنشاط في</w:t>
      </w:r>
      <w:r w:rsidR="00EE3FB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ورشة العمل المقبلة التي سينظمها الاتحاد بشأن </w:t>
      </w:r>
      <w:r w:rsidR="00183895">
        <w:rPr>
          <w:rFonts w:hint="cs"/>
          <w:rtl/>
          <w:lang w:bidi="ar-EG"/>
        </w:rPr>
        <w:t>التكنولوجيا</w:t>
      </w:r>
      <w:r w:rsidR="00EE3FBF">
        <w:rPr>
          <w:rFonts w:hint="eastAsia"/>
          <w:rtl/>
          <w:lang w:bidi="ar-EG"/>
        </w:rPr>
        <w:t> </w:t>
      </w:r>
      <w:r w:rsidR="00183895">
        <w:rPr>
          <w:rFonts w:hint="cs"/>
          <w:rtl/>
          <w:lang w:bidi="ar-EG"/>
        </w:rPr>
        <w:t>الكمومية</w:t>
      </w:r>
      <w:r>
        <w:rPr>
          <w:rFonts w:hint="cs"/>
          <w:rtl/>
          <w:lang w:bidi="ar-EG"/>
        </w:rPr>
        <w:t>.</w:t>
      </w:r>
    </w:p>
    <w:p w:rsidR="00337C2D" w:rsidRPr="00EE3FBF" w:rsidRDefault="00337C2D" w:rsidP="00EE3FBF">
      <w:pPr>
        <w:rPr>
          <w:spacing w:val="2"/>
          <w:rtl/>
          <w:lang w:bidi="ar-EG"/>
        </w:rPr>
      </w:pPr>
      <w:r w:rsidRPr="00EE3FBF">
        <w:rPr>
          <w:spacing w:val="2"/>
          <w:lang w:bidi="ar-EG"/>
        </w:rPr>
        <w:t>2.21</w:t>
      </w:r>
      <w:r w:rsidRPr="00EE3FBF">
        <w:rPr>
          <w:spacing w:val="2"/>
          <w:rtl/>
          <w:lang w:bidi="ar-EG"/>
        </w:rPr>
        <w:tab/>
      </w:r>
      <w:r w:rsidRPr="00EE3FBF">
        <w:rPr>
          <w:rFonts w:hint="cs"/>
          <w:spacing w:val="2"/>
          <w:rtl/>
          <w:lang w:bidi="ar-EG"/>
        </w:rPr>
        <w:t>وتوجّه</w:t>
      </w:r>
      <w:r w:rsidRPr="00EE3FBF">
        <w:rPr>
          <w:spacing w:val="2"/>
          <w:rtl/>
          <w:lang w:bidi="ar-EG"/>
        </w:rPr>
        <w:t xml:space="preserve"> رئيس الفريق الاستشاري لتقييس الاتصالات</w:t>
      </w:r>
      <w:r w:rsidRPr="00EE3FBF">
        <w:rPr>
          <w:rFonts w:hint="cs"/>
          <w:spacing w:val="2"/>
          <w:rtl/>
          <w:lang w:bidi="ar-EG"/>
        </w:rPr>
        <w:t xml:space="preserve"> بالشكر إلى</w:t>
      </w:r>
      <w:r w:rsidRPr="00EE3FBF">
        <w:rPr>
          <w:spacing w:val="2"/>
          <w:rtl/>
          <w:lang w:bidi="ar-EG"/>
        </w:rPr>
        <w:t xml:space="preserve"> </w:t>
      </w:r>
      <w:r w:rsidRPr="00EE3FBF">
        <w:rPr>
          <w:rFonts w:hint="cs"/>
          <w:spacing w:val="2"/>
          <w:rtl/>
          <w:lang w:bidi="ar-EG"/>
        </w:rPr>
        <w:t>نوابه، والمقر</w:t>
      </w:r>
      <w:r w:rsidR="00F17CBD">
        <w:rPr>
          <w:rFonts w:hint="cs"/>
          <w:spacing w:val="2"/>
          <w:rtl/>
          <w:lang w:bidi="ar-EG"/>
        </w:rPr>
        <w:t>ِّ</w:t>
      </w:r>
      <w:r w:rsidRPr="00EE3FBF">
        <w:rPr>
          <w:rFonts w:hint="cs"/>
          <w:spacing w:val="2"/>
          <w:rtl/>
          <w:lang w:bidi="ar-EG"/>
        </w:rPr>
        <w:t>رين والمقر</w:t>
      </w:r>
      <w:r w:rsidR="00F17CBD">
        <w:rPr>
          <w:rFonts w:hint="cs"/>
          <w:spacing w:val="2"/>
          <w:rtl/>
          <w:lang w:bidi="ar-EG"/>
        </w:rPr>
        <w:t>ِّ</w:t>
      </w:r>
      <w:r w:rsidRPr="00EE3FBF">
        <w:rPr>
          <w:rFonts w:hint="cs"/>
          <w:spacing w:val="2"/>
          <w:rtl/>
          <w:lang w:bidi="ar-EG"/>
        </w:rPr>
        <w:t>رين المعاونين والمقر</w:t>
      </w:r>
      <w:r w:rsidR="00F17CBD">
        <w:rPr>
          <w:rFonts w:hint="cs"/>
          <w:spacing w:val="2"/>
          <w:rtl/>
          <w:lang w:bidi="ar-EG"/>
        </w:rPr>
        <w:t>ِّ</w:t>
      </w:r>
      <w:r w:rsidRPr="00EE3FBF">
        <w:rPr>
          <w:rFonts w:hint="cs"/>
          <w:spacing w:val="2"/>
          <w:rtl/>
          <w:lang w:bidi="ar-EG"/>
        </w:rPr>
        <w:t>رين المشاركين التابعين لفريقه</w:t>
      </w:r>
      <w:r w:rsidRPr="00EE3FBF">
        <w:rPr>
          <w:spacing w:val="2"/>
          <w:rtl/>
          <w:lang w:bidi="ar-EG"/>
        </w:rPr>
        <w:t>،</w:t>
      </w:r>
      <w:r w:rsidRPr="00EE3FBF">
        <w:rPr>
          <w:rFonts w:hint="cs"/>
          <w:spacing w:val="2"/>
          <w:rtl/>
          <w:lang w:bidi="ar-EG"/>
        </w:rPr>
        <w:t xml:space="preserve"> ورئيس الفريق المخصص المعني </w:t>
      </w:r>
      <w:r w:rsidR="00181C4B" w:rsidRPr="00EE3FBF">
        <w:rPr>
          <w:rFonts w:hint="cs"/>
          <w:spacing w:val="2"/>
          <w:rtl/>
          <w:lang w:bidi="ar-EG"/>
        </w:rPr>
        <w:t>بالتكنولوجيا</w:t>
      </w:r>
      <w:r w:rsidR="00EE3FBF" w:rsidRPr="00EE3FBF">
        <w:rPr>
          <w:rFonts w:hint="eastAsia"/>
          <w:spacing w:val="2"/>
          <w:rtl/>
          <w:lang w:bidi="ar-EG"/>
        </w:rPr>
        <w:t> </w:t>
      </w:r>
      <w:r w:rsidR="00181C4B" w:rsidRPr="00EE3FBF">
        <w:rPr>
          <w:rFonts w:hint="cs"/>
          <w:spacing w:val="2"/>
          <w:rtl/>
          <w:lang w:bidi="ar-EG"/>
        </w:rPr>
        <w:t>الكمومية</w:t>
      </w:r>
      <w:r w:rsidRPr="00EE3FBF">
        <w:rPr>
          <w:rFonts w:hint="cs"/>
          <w:spacing w:val="2"/>
          <w:rtl/>
          <w:lang w:bidi="ar-EG"/>
        </w:rPr>
        <w:t xml:space="preserve"> ورؤساء لجان الدراسات والمندوبين على كفاءة عملهم، وإلى مكتب </w:t>
      </w:r>
      <w:r w:rsidRPr="00EE3FBF">
        <w:rPr>
          <w:spacing w:val="2"/>
          <w:rtl/>
          <w:lang w:bidi="ar-EG"/>
        </w:rPr>
        <w:t>تقييس الاتصالات والمترجمين الشفويين وم</w:t>
      </w:r>
      <w:r w:rsidRPr="00EE3FBF">
        <w:rPr>
          <w:rFonts w:hint="cs"/>
          <w:spacing w:val="2"/>
          <w:rtl/>
          <w:lang w:bidi="ar-EG"/>
        </w:rPr>
        <w:t>ُ</w:t>
      </w:r>
      <w:r w:rsidRPr="00EE3FBF">
        <w:rPr>
          <w:spacing w:val="2"/>
          <w:rtl/>
          <w:lang w:bidi="ar-EG"/>
        </w:rPr>
        <w:t xml:space="preserve">عدي العروض النصية </w:t>
      </w:r>
      <w:r w:rsidRPr="00EE3FBF">
        <w:rPr>
          <w:rFonts w:hint="cs"/>
          <w:spacing w:val="2"/>
          <w:rtl/>
          <w:lang w:bidi="ar-EG"/>
        </w:rPr>
        <w:t xml:space="preserve">على </w:t>
      </w:r>
      <w:r w:rsidRPr="00EE3FBF">
        <w:rPr>
          <w:spacing w:val="2"/>
          <w:rtl/>
          <w:lang w:bidi="ar-EG"/>
        </w:rPr>
        <w:t>دعمهم وعملهم</w:t>
      </w:r>
      <w:r w:rsidRPr="00EE3FBF">
        <w:rPr>
          <w:rFonts w:hint="cs"/>
          <w:spacing w:val="2"/>
          <w:rtl/>
          <w:lang w:bidi="ar-EG"/>
        </w:rPr>
        <w:t>، وإلى المندوبين على مشاركتهم النشطة</w:t>
      </w:r>
      <w:r w:rsidRPr="00EE3FBF">
        <w:rPr>
          <w:spacing w:val="2"/>
          <w:rtl/>
          <w:lang w:bidi="ar-EG"/>
        </w:rPr>
        <w:t>.</w:t>
      </w:r>
    </w:p>
    <w:p w:rsidR="00337C2D" w:rsidRDefault="00337C2D" w:rsidP="00EE3FBF">
      <w:pPr>
        <w:rPr>
          <w:rtl/>
          <w:lang w:bidi="ar-EG"/>
        </w:rPr>
      </w:pPr>
      <w:r>
        <w:rPr>
          <w:lang w:bidi="ar-EG"/>
        </w:rPr>
        <w:t>3.21</w:t>
      </w:r>
      <w:r>
        <w:rPr>
          <w:rtl/>
          <w:lang w:bidi="ar-EG"/>
        </w:rPr>
        <w:tab/>
      </w:r>
      <w:r w:rsidRPr="005703BB">
        <w:rPr>
          <w:rtl/>
          <w:lang w:bidi="ar-EG"/>
        </w:rPr>
        <w:t>واخت</w:t>
      </w:r>
      <w:r>
        <w:rPr>
          <w:rFonts w:hint="cs"/>
          <w:rtl/>
          <w:lang w:bidi="ar-EG"/>
        </w:rPr>
        <w:t>ُ</w:t>
      </w:r>
      <w:r w:rsidRPr="005703BB">
        <w:rPr>
          <w:rtl/>
          <w:lang w:bidi="ar-EG"/>
        </w:rPr>
        <w:t xml:space="preserve">تم اجتماع الفريق الاستشاري لتقييس الاتصالات </w:t>
      </w:r>
      <w:r w:rsidRPr="005703BB">
        <w:rPr>
          <w:rFonts w:hint="cs"/>
          <w:rtl/>
          <w:lang w:bidi="ar-EG"/>
        </w:rPr>
        <w:t>في</w:t>
      </w:r>
      <w:r w:rsidRPr="005703BB">
        <w:rPr>
          <w:rtl/>
          <w:lang w:bidi="ar-EG"/>
        </w:rPr>
        <w:t> </w:t>
      </w:r>
      <w:r>
        <w:rPr>
          <w:lang w:bidi="ar-EG"/>
        </w:rPr>
        <w:t>10</w:t>
      </w:r>
      <w:r>
        <w:rPr>
          <w:rFonts w:hint="cs"/>
          <w:rtl/>
          <w:lang w:bidi="ar-EG"/>
        </w:rPr>
        <w:t xml:space="preserve"> ديسمبر</w:t>
      </w:r>
      <w:r w:rsidR="00EE3FBF">
        <w:rPr>
          <w:rFonts w:hint="eastAsia"/>
          <w:rtl/>
          <w:lang w:bidi="ar-EG"/>
        </w:rPr>
        <w:t> </w:t>
      </w:r>
      <w:r>
        <w:rPr>
          <w:lang w:bidi="ar-EG"/>
        </w:rPr>
        <w:t>2018</w:t>
      </w:r>
      <w:r w:rsidRPr="005703BB">
        <w:rPr>
          <w:rtl/>
          <w:lang w:bidi="ar-EG"/>
        </w:rPr>
        <w:t xml:space="preserve"> في الساعة</w:t>
      </w:r>
      <w:r w:rsidR="00EE3FBF">
        <w:rPr>
          <w:rFonts w:hint="cs"/>
          <w:rtl/>
          <w:lang w:bidi="ar-EG"/>
        </w:rPr>
        <w:t> </w:t>
      </w:r>
      <w:r>
        <w:rPr>
          <w:lang w:val="en-GB" w:bidi="ar-EG"/>
        </w:rPr>
        <w:t>12:37</w:t>
      </w:r>
      <w:r w:rsidRPr="005703BB">
        <w:rPr>
          <w:rtl/>
          <w:lang w:bidi="ar-EG"/>
        </w:rPr>
        <w:t>.</w:t>
      </w:r>
    </w:p>
    <w:p w:rsidR="001D7B7C" w:rsidRDefault="001D7B7C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D7B7C" w:rsidRPr="000E3802" w:rsidRDefault="001D7B7C" w:rsidP="001D7B7C">
      <w:pPr>
        <w:pStyle w:val="AnnexNo"/>
      </w:pPr>
      <w:bookmarkStart w:id="63" w:name="_Toc536023684"/>
      <w:bookmarkStart w:id="64" w:name="_Toc536023858"/>
      <w:bookmarkStart w:id="65" w:name="Annex_A"/>
      <w:r w:rsidRPr="000E3802">
        <w:rPr>
          <w:rFonts w:hint="cs"/>
          <w:rtl/>
        </w:rPr>
        <w:lastRenderedPageBreak/>
        <w:t>الملحق</w:t>
      </w:r>
      <w:r w:rsidRPr="000E3802">
        <w:rPr>
          <w:rFonts w:hint="cs"/>
          <w:b/>
          <w:bCs/>
          <w:rtl/>
        </w:rPr>
        <w:t xml:space="preserve"> </w:t>
      </w:r>
      <w:r w:rsidRPr="000E3802">
        <w:rPr>
          <w:rFonts w:asciiTheme="majorBidi" w:hAnsiTheme="majorBidi" w:cstheme="majorBidi"/>
          <w:sz w:val="26"/>
          <w:szCs w:val="26"/>
        </w:rPr>
        <w:t>A</w:t>
      </w:r>
      <w:bookmarkEnd w:id="63"/>
      <w:bookmarkEnd w:id="64"/>
      <w:bookmarkEnd w:id="65"/>
    </w:p>
    <w:p w:rsidR="001D7B7C" w:rsidRPr="000E3802" w:rsidRDefault="001D7B7C" w:rsidP="001D7B7C">
      <w:pPr>
        <w:pStyle w:val="Annextitle"/>
        <w:rPr>
          <w:rtl/>
          <w:lang w:bidi="ar-EG"/>
        </w:rPr>
      </w:pPr>
      <w:bookmarkStart w:id="66" w:name="_Toc536023859"/>
      <w:r w:rsidRPr="000E3802">
        <w:rPr>
          <w:rtl/>
          <w:lang w:bidi="ar-EG"/>
        </w:rPr>
        <w:t>ملخص نتائج أفرقة المقرِّرين التابعة للفريق الاستشاري لتقييس الاتصالات</w:t>
      </w:r>
      <w:bookmarkEnd w:id="66"/>
    </w:p>
    <w:tbl>
      <w:tblPr>
        <w:tblStyle w:val="TableGrid"/>
        <w:bidiVisual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6"/>
        <w:gridCol w:w="1204"/>
        <w:gridCol w:w="3180"/>
        <w:gridCol w:w="3624"/>
      </w:tblGrid>
      <w:tr w:rsidR="001D7B7C" w:rsidRPr="00445E67" w:rsidTr="00445E67">
        <w:trPr>
          <w:tblHeader/>
          <w:jc w:val="center"/>
        </w:trPr>
        <w:tc>
          <w:tcPr>
            <w:tcW w:w="1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B7C" w:rsidRPr="00445E67" w:rsidRDefault="001D7B7C" w:rsidP="00445E67">
            <w:pPr>
              <w:pStyle w:val="Tablehead"/>
              <w:tabs>
                <w:tab w:val="left" w:pos="284"/>
              </w:tabs>
              <w:spacing w:line="320" w:lineRule="exact"/>
              <w:rPr>
                <w:rFonts w:ascii="Times New Roman" w:hAnsi="Times New Roman"/>
                <w:position w:val="2"/>
                <w:rtl/>
              </w:rPr>
            </w:pPr>
            <w:r w:rsidRPr="00445E67">
              <w:rPr>
                <w:rFonts w:ascii="Times New Roman" w:hAnsi="Times New Roman"/>
                <w:position w:val="2"/>
                <w:rtl/>
              </w:rPr>
              <w:t>الفريق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B7C" w:rsidRPr="00445E67" w:rsidRDefault="001D7B7C" w:rsidP="00445E67">
            <w:pPr>
              <w:pStyle w:val="Tablehead"/>
              <w:tabs>
                <w:tab w:val="left" w:pos="284"/>
              </w:tabs>
              <w:spacing w:line="320" w:lineRule="exact"/>
              <w:rPr>
                <w:rFonts w:ascii="Times New Roman" w:hAnsi="Times New Roman"/>
                <w:position w:val="2"/>
              </w:rPr>
            </w:pPr>
            <w:r w:rsidRPr="00445E67">
              <w:rPr>
                <w:rFonts w:ascii="Times New Roman" w:hAnsi="Times New Roman"/>
                <w:position w:val="2"/>
                <w:rtl/>
              </w:rPr>
              <w:t xml:space="preserve">تقرير </w:t>
            </w:r>
            <w:r w:rsidRPr="00445E67">
              <w:rPr>
                <w:rFonts w:ascii="Times New Roman" w:hAnsi="Times New Roman"/>
                <w:position w:val="2"/>
                <w:rtl/>
              </w:rPr>
              <w:br/>
              <w:t>فريق المقرِّر</w:t>
            </w:r>
          </w:p>
        </w:tc>
        <w:tc>
          <w:tcPr>
            <w:tcW w:w="3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B7C" w:rsidRPr="00445E67" w:rsidRDefault="001D7B7C" w:rsidP="00445E67">
            <w:pPr>
              <w:pStyle w:val="Tablehead"/>
              <w:tabs>
                <w:tab w:val="left" w:pos="284"/>
              </w:tabs>
              <w:spacing w:line="320" w:lineRule="exact"/>
              <w:rPr>
                <w:rFonts w:ascii="Times New Roman" w:hAnsi="Times New Roman"/>
                <w:position w:val="2"/>
              </w:rPr>
            </w:pPr>
            <w:r w:rsidRPr="00445E67">
              <w:rPr>
                <w:rFonts w:ascii="Times New Roman" w:hAnsi="Times New Roman"/>
                <w:position w:val="2"/>
                <w:rtl/>
              </w:rPr>
              <w:t>بيانات الاتصال الصادرة</w:t>
            </w:r>
          </w:p>
        </w:tc>
        <w:tc>
          <w:tcPr>
            <w:tcW w:w="3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7B7C" w:rsidRPr="00445E67" w:rsidRDefault="001D7B7C" w:rsidP="00445E67">
            <w:pPr>
              <w:pStyle w:val="Tablehead"/>
              <w:tabs>
                <w:tab w:val="left" w:pos="284"/>
              </w:tabs>
              <w:spacing w:line="320" w:lineRule="exact"/>
              <w:rPr>
                <w:rFonts w:ascii="Times New Roman" w:hAnsi="Times New Roman"/>
                <w:position w:val="2"/>
              </w:rPr>
            </w:pPr>
            <w:r w:rsidRPr="00445E67">
              <w:rPr>
                <w:rFonts w:ascii="Times New Roman" w:hAnsi="Times New Roman"/>
                <w:position w:val="2"/>
                <w:rtl/>
              </w:rPr>
              <w:t>الاجتماعات المستقبلية</w:t>
            </w:r>
          </w:p>
        </w:tc>
      </w:tr>
      <w:tr w:rsidR="001D7B7C" w:rsidRPr="00445E67" w:rsidTr="00445E67">
        <w:trPr>
          <w:jc w:val="center"/>
        </w:trPr>
        <w:tc>
          <w:tcPr>
            <w:tcW w:w="16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D7B7C" w:rsidRPr="00445E67" w:rsidRDefault="001D7B7C" w:rsidP="00445E67">
            <w:pPr>
              <w:spacing w:before="60" w:after="60" w:line="320" w:lineRule="exact"/>
              <w:jc w:val="left"/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</w:pPr>
            <w:r w:rsidRPr="00445E67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>فريق المقر</w:t>
            </w:r>
            <w:r w:rsidRPr="00445E6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ِّ</w:t>
            </w:r>
            <w:r w:rsidRPr="00445E67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>ر المعني باستعراض قرارات الجمعية العالمية لتقييس الاتصالات</w:t>
            </w:r>
            <w:r w:rsidR="00C205C6" w:rsidRPr="00445E67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  <w:t>(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val="en-GB" w:eastAsia="zh-TW" w:bidi="ar-EG"/>
              </w:rPr>
              <w:t>RG-</w:t>
            </w:r>
            <w:proofErr w:type="spellStart"/>
            <w:r w:rsidR="00C205C6" w:rsidRPr="00445E67">
              <w:rPr>
                <w:rFonts w:eastAsia="PMingLiU"/>
                <w:position w:val="2"/>
                <w:sz w:val="20"/>
                <w:szCs w:val="26"/>
                <w:lang w:val="en-GB" w:eastAsia="zh-TW" w:bidi="ar-EG"/>
              </w:rPr>
              <w:t>ResReview</w:t>
            </w:r>
            <w:proofErr w:type="spellEnd"/>
            <w:r w:rsidR="00C205C6" w:rsidRPr="00445E67"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  <w:t>)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D7B7C" w:rsidRPr="00445E67" w:rsidRDefault="00A97591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hyperlink r:id="rId73" w:history="1">
              <w:bookmarkStart w:id="67" w:name="lt_pId295"/>
              <w:r w:rsidR="001D7B7C" w:rsidRPr="00445E67">
                <w:rPr>
                  <w:color w:val="0000FF"/>
                  <w:position w:val="2"/>
                  <w:sz w:val="20"/>
                  <w:szCs w:val="26"/>
                  <w:u w:val="single"/>
                  <w:lang w:val="en-GB"/>
                </w:rPr>
                <w:t>TD280</w:t>
              </w:r>
              <w:bookmarkEnd w:id="67"/>
            </w:hyperlink>
          </w:p>
        </w:tc>
        <w:tc>
          <w:tcPr>
            <w:tcW w:w="31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D7B7C" w:rsidRPr="00445E67" w:rsidRDefault="00F17CBD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spacing w:val="-4"/>
                <w:position w:val="2"/>
                <w:sz w:val="20"/>
                <w:szCs w:val="26"/>
                <w:lang w:val="en-GB"/>
              </w:rPr>
            </w:pPr>
            <w:r w:rsidRPr="00445E67">
              <w:rPr>
                <w:spacing w:val="-4"/>
                <w:position w:val="2"/>
                <w:sz w:val="20"/>
                <w:szCs w:val="26"/>
              </w:rPr>
              <w:sym w:font="Symbol" w:char="F0B7"/>
            </w:r>
            <w:r w:rsidRPr="00445E67">
              <w:rPr>
                <w:spacing w:val="-4"/>
                <w:position w:val="2"/>
                <w:sz w:val="20"/>
                <w:szCs w:val="26"/>
              </w:rPr>
              <w:tab/>
            </w:r>
            <w:r w:rsidR="001D7B7C" w:rsidRPr="00445E67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بيان اتصال صادر بشأن </w:t>
            </w:r>
            <w:r w:rsidR="001D7B7C" w:rsidRPr="00445E67">
              <w:rPr>
                <w:spacing w:val="-4"/>
                <w:position w:val="2"/>
                <w:sz w:val="20"/>
                <w:szCs w:val="26"/>
                <w:rtl/>
                <w:lang w:val="en-GB"/>
              </w:rPr>
              <w:t>تبسيط القرارات</w:t>
            </w:r>
            <w:r w:rsidR="001D7B7C" w:rsidRPr="00445E67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 إلى </w:t>
            </w:r>
            <w:r w:rsidR="001D7B7C" w:rsidRPr="00445E67">
              <w:rPr>
                <w:spacing w:val="-4"/>
                <w:position w:val="2"/>
                <w:sz w:val="20"/>
                <w:szCs w:val="26"/>
                <w:rtl/>
                <w:lang w:val="en-GB"/>
              </w:rPr>
              <w:t>فريق التنسيق بين القطاعات</w:t>
            </w:r>
            <w:r w:rsidR="006E120F" w:rsidRPr="00445E67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> </w:t>
            </w:r>
            <w:r w:rsidR="001D7B7C" w:rsidRPr="00445E67">
              <w:rPr>
                <w:spacing w:val="-4"/>
                <w:position w:val="2"/>
                <w:sz w:val="20"/>
                <w:szCs w:val="26"/>
                <w:lang w:val="en-GB"/>
              </w:rPr>
              <w:t>(ISCG)</w:t>
            </w:r>
            <w:r w:rsidR="001D7B7C" w:rsidRPr="00445E67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45E67">
              <w:rPr>
                <w:spacing w:val="-4"/>
                <w:position w:val="2"/>
                <w:sz w:val="20"/>
                <w:szCs w:val="26"/>
                <w:rtl/>
                <w:lang w:val="en-GB"/>
              </w:rPr>
              <w:t>فريق المهام المعني بالتنسيق بين القطاعات</w:t>
            </w:r>
            <w:r w:rsidR="006E120F" w:rsidRPr="00445E67">
              <w:rPr>
                <w:rFonts w:hint="eastAsia"/>
                <w:spacing w:val="-4"/>
                <w:position w:val="2"/>
                <w:sz w:val="20"/>
                <w:szCs w:val="26"/>
                <w:rtl/>
                <w:lang w:val="en-GB"/>
              </w:rPr>
              <w:t> </w:t>
            </w:r>
            <w:r w:rsidR="001D7B7C" w:rsidRPr="00445E67">
              <w:rPr>
                <w:spacing w:val="-4"/>
                <w:position w:val="2"/>
                <w:sz w:val="20"/>
                <w:szCs w:val="26"/>
                <w:lang w:val="en-GB"/>
              </w:rPr>
              <w:t>(ISC-TF)</w:t>
            </w:r>
            <w:r w:rsidR="001D7B7C" w:rsidRPr="00445E67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>، و</w:t>
            </w:r>
            <w:r w:rsidR="001D7B7C" w:rsidRPr="00445E67">
              <w:rPr>
                <w:spacing w:val="-4"/>
                <w:position w:val="2"/>
                <w:sz w:val="20"/>
                <w:szCs w:val="26"/>
                <w:rtl/>
                <w:lang w:val="en-GB"/>
              </w:rPr>
              <w:t>الفريق الاستشاري لتنمية الاتصالات</w:t>
            </w:r>
            <w:r w:rsidR="00B82357" w:rsidRPr="00445E67">
              <w:rPr>
                <w:rFonts w:eastAsia="SimSun" w:hint="cs"/>
                <w:spacing w:val="-4"/>
                <w:position w:val="2"/>
                <w:sz w:val="20"/>
                <w:szCs w:val="26"/>
                <w:rtl/>
                <w:lang w:val="en-GB" w:eastAsia="ja-JP"/>
              </w:rPr>
              <w:t xml:space="preserve"> </w:t>
            </w:r>
            <w:r w:rsidR="001D7B7C" w:rsidRPr="00445E67">
              <w:rPr>
                <w:rFonts w:eastAsia="SimSun"/>
                <w:spacing w:val="-4"/>
                <w:position w:val="2"/>
                <w:sz w:val="20"/>
                <w:szCs w:val="26"/>
                <w:lang w:val="en-GB" w:eastAsia="ja-JP"/>
              </w:rPr>
              <w:t>(</w:t>
            </w:r>
            <w:r w:rsidR="001D7B7C" w:rsidRPr="00445E67">
              <w:rPr>
                <w:spacing w:val="-4"/>
                <w:position w:val="2"/>
                <w:sz w:val="20"/>
                <w:szCs w:val="26"/>
                <w:lang w:val="en-GB"/>
              </w:rPr>
              <w:t>TDAG)</w:t>
            </w:r>
            <w:r w:rsidR="001D7B7C" w:rsidRPr="00445E67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>، و</w:t>
            </w:r>
            <w:r w:rsidR="001D7B7C" w:rsidRPr="00445E67">
              <w:rPr>
                <w:spacing w:val="-4"/>
                <w:position w:val="2"/>
                <w:sz w:val="20"/>
                <w:szCs w:val="26"/>
                <w:rtl/>
                <w:lang w:val="en-GB"/>
              </w:rPr>
              <w:t>الفريق الاستشاري</w:t>
            </w:r>
            <w:r w:rsidR="00B82357" w:rsidRPr="00445E67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للاتصالات الراديوية </w:t>
            </w:r>
            <w:r w:rsidR="001D7B7C" w:rsidRPr="00445E67">
              <w:rPr>
                <w:spacing w:val="-4"/>
                <w:position w:val="2"/>
                <w:sz w:val="20"/>
                <w:szCs w:val="26"/>
                <w:lang w:val="en-GB"/>
              </w:rPr>
              <w:t>(RAG)</w:t>
            </w:r>
            <w:r w:rsidR="001D7B7C" w:rsidRPr="00445E67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، وجميع لجان دراسات قطاع تقييس الاتصالات، للتعليق عليه (مُتاح </w:t>
            </w:r>
            <w:r w:rsidRPr="00445E67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في بيان الاتصال </w:t>
            </w:r>
            <w:hyperlink r:id="rId74" w:history="1">
              <w:r w:rsidR="001D7B7C" w:rsidRPr="00445E67">
                <w:rPr>
                  <w:rFonts w:eastAsia="SimSun"/>
                  <w:color w:val="0000FF"/>
                  <w:spacing w:val="-4"/>
                  <w:position w:val="2"/>
                  <w:sz w:val="20"/>
                  <w:szCs w:val="26"/>
                  <w:u w:val="single"/>
                  <w:lang w:val="en-GB" w:eastAsia="ja-JP"/>
                </w:rPr>
                <w:t>TSAG LS15</w:t>
              </w:r>
            </w:hyperlink>
            <w:r w:rsidR="001D7B7C" w:rsidRPr="00445E67">
              <w:rPr>
                <w:rFonts w:hint="cs"/>
                <w:spacing w:val="-4"/>
                <w:position w:val="2"/>
                <w:sz w:val="20"/>
                <w:szCs w:val="26"/>
                <w:rtl/>
                <w:lang w:val="en-GB"/>
              </w:rPr>
              <w:t>)</w:t>
            </w:r>
          </w:p>
        </w:tc>
        <w:tc>
          <w:tcPr>
            <w:tcW w:w="36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D7B7C" w:rsidRPr="00445E67" w:rsidRDefault="00F17CBD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>اجتماع إلكتروني مرحلي واحد إذا ق</w:t>
            </w:r>
            <w:r w:rsidR="001D7B7C"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ُ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>دمت مساهمات بشأن</w:t>
            </w:r>
            <w:r w:rsidR="001D7B7C"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 xml:space="preserve"> مراجعة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 قرارات الجمعية العالمية لتقييس الاتصالات</w:t>
            </w:r>
            <w:r w:rsidR="001D7B7C"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، بما في ذلك تبسيطها حسب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 نطاق </w:t>
            </w:r>
            <w:r w:rsidR="001D7B7C"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 xml:space="preserve">عمل 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>فريق المقرِّر هذا</w:t>
            </w:r>
            <w:r w:rsidR="001D7B7C"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 w:bidi="ar-EG"/>
              </w:rPr>
              <w:t xml:space="preserve">. </w:t>
            </w:r>
            <w:bookmarkStart w:id="68" w:name="lt_pId298"/>
          </w:p>
          <w:bookmarkEnd w:id="68"/>
          <w:p w:rsidR="001D7B7C" w:rsidRPr="00445E67" w:rsidRDefault="00F17CBD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الاجتماع المقبل للفريق الاستشاري لتقييس الاتصالات</w:t>
            </w:r>
          </w:p>
        </w:tc>
      </w:tr>
      <w:tr w:rsidR="001D7B7C" w:rsidRPr="00445E67" w:rsidTr="00445E67">
        <w:trPr>
          <w:jc w:val="center"/>
        </w:trPr>
        <w:tc>
          <w:tcPr>
            <w:tcW w:w="1626" w:type="dxa"/>
            <w:shd w:val="clear" w:color="auto" w:fill="auto"/>
          </w:tcPr>
          <w:p w:rsidR="001D7B7C" w:rsidRPr="00445E67" w:rsidRDefault="001D7B7C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</w:pPr>
            <w:r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فريق المقرِّر المعني بتعزيز التعاون</w:t>
            </w:r>
            <w:r w:rsidR="00C205C6" w:rsidRPr="00445E67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="00C205C6" w:rsidRPr="00445E67">
              <w:rPr>
                <w:position w:val="2"/>
                <w:sz w:val="20"/>
                <w:szCs w:val="26"/>
                <w:lang w:val="en-GB" w:bidi="ar-EG"/>
              </w:rPr>
              <w:br/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  <w:t>(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val="en-GB" w:eastAsia="zh-TW" w:bidi="ar-EG"/>
              </w:rPr>
              <w:t>RG-SC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  <w:t>)</w:t>
            </w:r>
          </w:p>
        </w:tc>
        <w:tc>
          <w:tcPr>
            <w:tcW w:w="1204" w:type="dxa"/>
            <w:shd w:val="clear" w:color="auto" w:fill="auto"/>
          </w:tcPr>
          <w:p w:rsidR="001D7B7C" w:rsidRPr="00445E67" w:rsidRDefault="00A97591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hyperlink r:id="rId75" w:history="1">
              <w:bookmarkStart w:id="69" w:name="lt_pId300"/>
              <w:r w:rsidR="001D7B7C" w:rsidRPr="00445E67">
                <w:rPr>
                  <w:color w:val="0000FF"/>
                  <w:position w:val="2"/>
                  <w:sz w:val="20"/>
                  <w:szCs w:val="26"/>
                  <w:u w:val="single"/>
                  <w:lang w:val="en-GB"/>
                </w:rPr>
                <w:t>TD282</w:t>
              </w:r>
              <w:bookmarkEnd w:id="69"/>
            </w:hyperlink>
          </w:p>
        </w:tc>
        <w:tc>
          <w:tcPr>
            <w:tcW w:w="3180" w:type="dxa"/>
            <w:shd w:val="clear" w:color="auto" w:fill="auto"/>
          </w:tcPr>
          <w:p w:rsidR="001D7B7C" w:rsidRPr="00445E67" w:rsidRDefault="00F17CBD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rFonts w:eastAsia="SimSun"/>
                <w:b/>
                <w:spacing w:val="-3"/>
                <w:position w:val="2"/>
                <w:sz w:val="20"/>
                <w:szCs w:val="26"/>
                <w:lang w:val="en-GB" w:eastAsia="ja-JP"/>
              </w:rPr>
            </w:pPr>
            <w:bookmarkStart w:id="70" w:name="lt_pId301"/>
            <w:r w:rsidRPr="00445E67">
              <w:rPr>
                <w:rFonts w:eastAsia="SimSun" w:hint="cs"/>
                <w:b/>
                <w:spacing w:val="-3"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spacing w:val="-3"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rFonts w:eastAsia="SimSun" w:hint="cs"/>
                <w:b/>
                <w:spacing w:val="-3"/>
                <w:position w:val="2"/>
                <w:sz w:val="20"/>
                <w:szCs w:val="26"/>
                <w:rtl/>
                <w:lang w:val="en-GB" w:eastAsia="ja-JP"/>
              </w:rPr>
              <w:t xml:space="preserve">بيان اتصال صادر بشأن البرمجيات مفتوحة المصدر إلى لجنة الدراسات المنبثقة عن </w:t>
            </w:r>
            <w:r w:rsidR="001D7B7C" w:rsidRPr="00445E67">
              <w:rPr>
                <w:rFonts w:eastAsia="SimSun"/>
                <w:b/>
                <w:spacing w:val="-3"/>
                <w:position w:val="2"/>
                <w:sz w:val="20"/>
                <w:szCs w:val="26"/>
                <w:rtl/>
                <w:lang w:val="en-GB" w:eastAsia="ja-JP"/>
              </w:rPr>
              <w:t xml:space="preserve">اللجنة التقنية المشتركة </w:t>
            </w:r>
            <w:r w:rsidR="001D7B7C" w:rsidRPr="00445E67">
              <w:rPr>
                <w:rFonts w:eastAsia="SimSun" w:hint="cs"/>
                <w:b/>
                <w:spacing w:val="-3"/>
                <w:position w:val="2"/>
                <w:sz w:val="20"/>
                <w:szCs w:val="26"/>
                <w:rtl/>
                <w:lang w:val="en-GB" w:eastAsia="ja-JP"/>
              </w:rPr>
              <w:t>رقم</w:t>
            </w:r>
            <w:r w:rsidR="00B9360E" w:rsidRPr="00445E67">
              <w:rPr>
                <w:rFonts w:eastAsia="PMingLiU" w:hint="eastAsia"/>
                <w:b/>
                <w:spacing w:val="-3"/>
                <w:position w:val="2"/>
                <w:sz w:val="20"/>
                <w:szCs w:val="26"/>
                <w:rtl/>
                <w:lang w:eastAsia="zh-TW" w:bidi="ar-EG"/>
              </w:rPr>
              <w:t> </w:t>
            </w:r>
            <w:r w:rsidR="001D7B7C" w:rsidRPr="00445E67">
              <w:rPr>
                <w:rFonts w:eastAsia="PMingLiU"/>
                <w:bCs/>
                <w:spacing w:val="-3"/>
                <w:position w:val="2"/>
                <w:sz w:val="20"/>
                <w:szCs w:val="26"/>
                <w:lang w:eastAsia="zh-TW" w:bidi="ar-EG"/>
              </w:rPr>
              <w:t>1</w:t>
            </w:r>
            <w:r w:rsidR="001D7B7C" w:rsidRPr="00445E67">
              <w:rPr>
                <w:rFonts w:eastAsia="PMingLiU" w:hint="cs"/>
                <w:b/>
                <w:spacing w:val="-3"/>
                <w:position w:val="2"/>
                <w:sz w:val="20"/>
                <w:szCs w:val="26"/>
                <w:rtl/>
                <w:lang w:eastAsia="zh-TW" w:bidi="ar-EG"/>
              </w:rPr>
              <w:t xml:space="preserve"> التابعة للمنظمة الدولية للتوحيد </w:t>
            </w:r>
            <w:r w:rsidR="00B9360E" w:rsidRPr="00445E67">
              <w:rPr>
                <w:rFonts w:eastAsia="PMingLiU" w:hint="cs"/>
                <w:b/>
                <w:spacing w:val="-3"/>
                <w:position w:val="2"/>
                <w:sz w:val="20"/>
                <w:szCs w:val="26"/>
                <w:rtl/>
                <w:lang w:eastAsia="zh-TW" w:bidi="ar-EG"/>
              </w:rPr>
              <w:t>القياسي للجنة الكهرتقنية الدولية</w:t>
            </w:r>
            <w:r w:rsidR="00B9360E" w:rsidRPr="00445E67">
              <w:rPr>
                <w:rFonts w:eastAsia="PMingLiU" w:hint="eastAsia"/>
                <w:b/>
                <w:spacing w:val="-3"/>
                <w:position w:val="2"/>
                <w:sz w:val="20"/>
                <w:szCs w:val="26"/>
                <w:rtl/>
                <w:lang w:eastAsia="zh-TW" w:bidi="ar-EG"/>
              </w:rPr>
              <w:t> </w:t>
            </w:r>
            <w:r w:rsidR="00B9360E" w:rsidRPr="00445E67">
              <w:rPr>
                <w:rFonts w:eastAsia="PMingLiU"/>
                <w:bCs/>
                <w:spacing w:val="-3"/>
                <w:position w:val="2"/>
                <w:sz w:val="20"/>
                <w:szCs w:val="26"/>
                <w:lang w:eastAsia="zh-TW" w:bidi="ar-EG"/>
              </w:rPr>
              <w:t>(</w:t>
            </w:r>
            <w:r w:rsidR="001D7B7C" w:rsidRPr="00445E67">
              <w:rPr>
                <w:spacing w:val="-3"/>
                <w:position w:val="2"/>
                <w:sz w:val="20"/>
                <w:szCs w:val="26"/>
                <w:lang w:val="en-GB"/>
              </w:rPr>
              <w:t>ISO/IEC JTC 1</w:t>
            </w:r>
            <w:r w:rsidR="00B9360E" w:rsidRPr="00445E67">
              <w:rPr>
                <w:spacing w:val="-3"/>
                <w:position w:val="2"/>
                <w:sz w:val="20"/>
                <w:szCs w:val="26"/>
                <w:lang w:val="en-GB"/>
              </w:rPr>
              <w:t>)</w:t>
            </w:r>
            <w:r w:rsidR="001D7B7C" w:rsidRPr="00445E67">
              <w:rPr>
                <w:rFonts w:hint="cs"/>
                <w:spacing w:val="-3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bookmarkEnd w:id="70"/>
            <w:r w:rsidR="00B9360E" w:rsidRPr="00445E67">
              <w:rPr>
                <w:rFonts w:hint="cs"/>
                <w:spacing w:val="-3"/>
                <w:position w:val="2"/>
                <w:sz w:val="20"/>
                <w:szCs w:val="26"/>
                <w:rtl/>
                <w:lang w:val="en-GB" w:bidi="ar-EG"/>
              </w:rPr>
              <w:t xml:space="preserve">للتعليق عليه </w:t>
            </w:r>
            <w:r w:rsidR="001D7B7C" w:rsidRPr="00445E67">
              <w:rPr>
                <w:rFonts w:eastAsia="SimSun" w:hint="cs"/>
                <w:b/>
                <w:spacing w:val="-3"/>
                <w:position w:val="2"/>
                <w:sz w:val="20"/>
                <w:szCs w:val="26"/>
                <w:rtl/>
                <w:lang w:val="en-GB" w:eastAsia="ja-JP"/>
              </w:rPr>
              <w:t xml:space="preserve">(مُتاح </w:t>
            </w:r>
            <w:r w:rsidR="00B9360E" w:rsidRPr="00445E67">
              <w:rPr>
                <w:rFonts w:eastAsia="SimSun" w:hint="cs"/>
                <w:b/>
                <w:spacing w:val="-3"/>
                <w:position w:val="2"/>
                <w:sz w:val="20"/>
                <w:szCs w:val="26"/>
                <w:rtl/>
                <w:lang w:val="en-GB" w:eastAsia="ja-JP"/>
              </w:rPr>
              <w:t xml:space="preserve">في بيان الاتصال </w:t>
            </w:r>
            <w:hyperlink r:id="rId76" w:history="1">
              <w:r w:rsidR="001D7B7C" w:rsidRPr="00445E67">
                <w:rPr>
                  <w:rFonts w:eastAsia="SimSun"/>
                  <w:color w:val="0000FF"/>
                  <w:spacing w:val="-3"/>
                  <w:position w:val="2"/>
                  <w:sz w:val="20"/>
                  <w:szCs w:val="26"/>
                  <w:u w:val="single"/>
                  <w:lang w:val="en-GB" w:eastAsia="ja-JP"/>
                </w:rPr>
                <w:t>TSAG LS12</w:t>
              </w:r>
            </w:hyperlink>
            <w:r w:rsidR="001D7B7C" w:rsidRPr="00445E67">
              <w:rPr>
                <w:rFonts w:eastAsia="SimSun" w:hint="cs"/>
                <w:spacing w:val="-3"/>
                <w:position w:val="2"/>
                <w:sz w:val="20"/>
                <w:szCs w:val="26"/>
                <w:rtl/>
                <w:lang w:val="en-GB" w:eastAsia="ja-JP"/>
              </w:rPr>
              <w:t>)</w:t>
            </w:r>
          </w:p>
          <w:p w:rsidR="00F17CBD" w:rsidRPr="00445E67" w:rsidRDefault="00F17CBD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rFonts w:eastAsia="SimSun"/>
                <w:position w:val="2"/>
                <w:sz w:val="20"/>
                <w:szCs w:val="26"/>
                <w:u w:val="single"/>
                <w:lang w:val="en-GB" w:eastAsia="ja-JP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 xml:space="preserve">بيان اتصال صادر بشأن التنسيق بين قطاعات الاتحاد إلى </w:t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فريق التنسيق بين القطاعات </w:t>
            </w:r>
            <w:r w:rsidR="001D7B7C" w:rsidRPr="00445E67">
              <w:rPr>
                <w:position w:val="2"/>
                <w:sz w:val="20"/>
                <w:szCs w:val="26"/>
                <w:lang w:val="en-GB"/>
              </w:rPr>
              <w:t>(ISCG)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>لاتخاذ ال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إجراء اللازم وإلى ال</w:t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فريق الاستشاري لتنمية الاتصالات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 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lang w:val="en-GB" w:eastAsia="ja-JP"/>
              </w:rPr>
              <w:t>(</w:t>
            </w:r>
            <w:r w:rsidR="001D7B7C" w:rsidRPr="00445E67">
              <w:rPr>
                <w:position w:val="2"/>
                <w:sz w:val="20"/>
                <w:szCs w:val="26"/>
                <w:lang w:val="en-GB"/>
              </w:rPr>
              <w:t>TDAG)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، ولجنتي دراسات قطاع تنمية الاتصالات، و</w:t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الفريق الاستشاري للاتصالات الراديوية </w:t>
            </w:r>
            <w:r w:rsidR="001D7B7C" w:rsidRPr="00445E67">
              <w:rPr>
                <w:position w:val="2"/>
                <w:sz w:val="20"/>
                <w:szCs w:val="26"/>
                <w:lang w:val="en-GB"/>
              </w:rPr>
              <w:t>(RAG)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، ولجان دراسات قطاع الاتصالات الراديوية، ولجان دراسات قطاع تقييس الاتصالات 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للتعليق عليه 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(مُتاح </w:t>
            </w:r>
            <w:r w:rsidR="00B9360E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في بيان الاتصال</w:t>
            </w:r>
            <w:r w:rsidR="001D7B7C" w:rsidRPr="00445E67">
              <w:rPr>
                <w:rFonts w:eastAsia="SimSun" w:hint="cs"/>
                <w:position w:val="2"/>
                <w:rtl/>
              </w:rPr>
              <w:t xml:space="preserve"> </w:t>
            </w:r>
            <w:hyperlink r:id="rId77" w:history="1">
              <w:r w:rsidR="001D7B7C" w:rsidRPr="00445E67">
                <w:rPr>
                  <w:rFonts w:eastAsia="SimSun"/>
                  <w:color w:val="0000FF"/>
                  <w:position w:val="2"/>
                  <w:sz w:val="20"/>
                  <w:szCs w:val="26"/>
                  <w:u w:val="single"/>
                  <w:lang w:val="en-GB" w:eastAsia="ja-JP"/>
                </w:rPr>
                <w:t>TSAG LS13</w:t>
              </w:r>
            </w:hyperlink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)</w:t>
            </w:r>
          </w:p>
          <w:p w:rsidR="001D7B7C" w:rsidRPr="00445E67" w:rsidRDefault="00F17CBD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rFonts w:eastAsia="SimSun"/>
                <w:position w:val="2"/>
                <w:sz w:val="20"/>
                <w:szCs w:val="26"/>
                <w:u w:val="single"/>
                <w:lang w:val="en-GB" w:eastAsia="ja-JP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spacing w:val="-4"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CA3582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 xml:space="preserve">بيان اتصال للرد بشأن التنسيق بين قطاعات الاتحاد إلى </w:t>
            </w:r>
            <w:r w:rsidR="001D7B7C" w:rsidRPr="00CA358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فريق </w:t>
            </w:r>
            <w:r w:rsidR="001D7B7C" w:rsidRPr="00CA3582">
              <w:rPr>
                <w:position w:val="2"/>
                <w:sz w:val="20"/>
                <w:szCs w:val="26"/>
                <w:rtl/>
                <w:lang w:val="en-GB"/>
              </w:rPr>
              <w:t>التنسيق بين القطاعات</w:t>
            </w:r>
            <w:r w:rsidR="00B9360E" w:rsidRPr="00CA358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 </w:t>
            </w:r>
            <w:r w:rsidR="001D7B7C" w:rsidRPr="00CA3582">
              <w:rPr>
                <w:position w:val="2"/>
                <w:sz w:val="20"/>
                <w:szCs w:val="26"/>
                <w:lang w:val="en-GB"/>
              </w:rPr>
              <w:t>(ISCG)</w:t>
            </w:r>
            <w:r w:rsidR="001D7B7C" w:rsidRPr="00CA358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، وال</w:t>
            </w:r>
            <w:r w:rsidR="001D7B7C" w:rsidRPr="00CA3582">
              <w:rPr>
                <w:position w:val="2"/>
                <w:sz w:val="20"/>
                <w:szCs w:val="26"/>
                <w:rtl/>
                <w:lang w:val="en-GB"/>
              </w:rPr>
              <w:t>فريق الاستشاري لتنمية الاتصالات</w:t>
            </w:r>
            <w:r w:rsidR="00B9360E" w:rsidRPr="00CA3582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 </w:t>
            </w:r>
            <w:r w:rsidR="001D7B7C" w:rsidRPr="00CA3582">
              <w:rPr>
                <w:rFonts w:eastAsia="SimSun"/>
                <w:position w:val="2"/>
                <w:sz w:val="20"/>
                <w:szCs w:val="26"/>
                <w:lang w:val="en-GB" w:eastAsia="ja-JP"/>
              </w:rPr>
              <w:t>(</w:t>
            </w:r>
            <w:r w:rsidR="001D7B7C" w:rsidRPr="00CA3582">
              <w:rPr>
                <w:position w:val="2"/>
                <w:sz w:val="20"/>
                <w:szCs w:val="26"/>
                <w:lang w:val="en-GB"/>
              </w:rPr>
              <w:t>TDAG)</w:t>
            </w:r>
            <w:r w:rsidR="001D7B7C" w:rsidRPr="00CA358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، و</w:t>
            </w:r>
            <w:r w:rsidR="001D7B7C" w:rsidRPr="00CA3582">
              <w:rPr>
                <w:position w:val="2"/>
                <w:sz w:val="20"/>
                <w:szCs w:val="26"/>
                <w:rtl/>
                <w:lang w:val="en-GB"/>
              </w:rPr>
              <w:t xml:space="preserve">الفريق الاستشاري للاتصالات الراديوية </w:t>
            </w:r>
            <w:r w:rsidR="001D7B7C" w:rsidRPr="00CA3582">
              <w:rPr>
                <w:position w:val="2"/>
                <w:sz w:val="20"/>
                <w:szCs w:val="26"/>
                <w:lang w:val="en-GB"/>
              </w:rPr>
              <w:t>(RAG)</w:t>
            </w:r>
            <w:r w:rsidR="001D7B7C" w:rsidRPr="00CA358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CA3582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للعلم </w:t>
            </w:r>
            <w:r w:rsidR="001D7B7C" w:rsidRPr="00CA358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(مُتاح </w:t>
            </w:r>
            <w:r w:rsidR="00644036" w:rsidRPr="00CA358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في</w:t>
            </w:r>
            <w:r w:rsidR="001D7B7C" w:rsidRPr="00CA358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644036" w:rsidRPr="00CA358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بيان الاتصال </w:t>
            </w:r>
            <w:hyperlink r:id="rId78" w:history="1">
              <w:r w:rsidR="001D7B7C" w:rsidRPr="00CA3582">
                <w:rPr>
                  <w:rFonts w:eastAsia="SimSun"/>
                  <w:color w:val="0000FF"/>
                  <w:position w:val="2"/>
                  <w:sz w:val="20"/>
                  <w:szCs w:val="26"/>
                  <w:u w:val="single"/>
                  <w:lang w:val="en-GB" w:eastAsia="ja-JP"/>
                </w:rPr>
                <w:t>TSAG</w:t>
              </w:r>
              <w:r w:rsidR="00445E67" w:rsidRPr="00CA3582">
                <w:rPr>
                  <w:rFonts w:eastAsia="SimSun"/>
                  <w:color w:val="0000FF"/>
                  <w:position w:val="2"/>
                  <w:sz w:val="20"/>
                  <w:szCs w:val="26"/>
                  <w:u w:val="single"/>
                  <w:lang w:eastAsia="ja-JP"/>
                </w:rPr>
                <w:t> </w:t>
              </w:r>
              <w:r w:rsidR="001D7B7C" w:rsidRPr="00CA3582">
                <w:rPr>
                  <w:rFonts w:eastAsia="SimSun"/>
                  <w:color w:val="0000FF"/>
                  <w:position w:val="2"/>
                  <w:sz w:val="20"/>
                  <w:szCs w:val="26"/>
                  <w:u w:val="single"/>
                  <w:lang w:val="en-GB" w:eastAsia="ja-JP"/>
                </w:rPr>
                <w:t>LS14</w:t>
              </w:r>
            </w:hyperlink>
            <w:r w:rsidR="001D7B7C" w:rsidRPr="00CA3582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)</w:t>
            </w:r>
          </w:p>
        </w:tc>
        <w:tc>
          <w:tcPr>
            <w:tcW w:w="3624" w:type="dxa"/>
            <w:shd w:val="clear" w:color="auto" w:fill="auto"/>
          </w:tcPr>
          <w:p w:rsidR="001D7B7C" w:rsidRPr="00445E67" w:rsidRDefault="00B9360E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عقد اجتماعين إلكترونيين لدفع العمل شريطة تلقي مساهمات: </w:t>
            </w:r>
          </w:p>
          <w:p w:rsidR="001D7B7C" w:rsidRPr="00445E67" w:rsidRDefault="00644036" w:rsidP="00445E67">
            <w:pPr>
              <w:pStyle w:val="enumlev2"/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568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ascii="Courier New" w:hAnsi="Courier New" w:cs="Courier New"/>
                <w:position w:val="2"/>
                <w:sz w:val="20"/>
                <w:szCs w:val="26"/>
                <w:lang w:val="en-GB"/>
              </w:rPr>
              <w:t>o</w:t>
            </w:r>
            <w:r w:rsidRPr="00445E67">
              <w:rPr>
                <w:position w:val="2"/>
                <w:sz w:val="20"/>
                <w:szCs w:val="26"/>
                <w:lang w:val="en-GB"/>
              </w:rPr>
              <w:tab/>
            </w:r>
            <w:r w:rsidR="001D7B7C" w:rsidRPr="00445E67">
              <w:rPr>
                <w:position w:val="2"/>
                <w:sz w:val="20"/>
                <w:szCs w:val="26"/>
                <w:lang w:val="en-GB"/>
              </w:rPr>
              <w:t>4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rFonts w:eastAsia="SimSun" w:hint="cs"/>
                <w:position w:val="2"/>
                <w:sz w:val="20"/>
                <w:szCs w:val="26"/>
                <w:rtl/>
              </w:rPr>
              <w:t>مارس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position w:val="2"/>
                <w:sz w:val="20"/>
                <w:szCs w:val="26"/>
                <w:lang w:val="en-GB"/>
              </w:rPr>
              <w:t>2019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، الساعة </w:t>
            </w:r>
            <w:r w:rsidR="001D7B7C" w:rsidRPr="00445E67">
              <w:rPr>
                <w:position w:val="2"/>
                <w:sz w:val="20"/>
                <w:szCs w:val="26"/>
                <w:lang w:val="en-GB"/>
              </w:rPr>
              <w:t xml:space="preserve">17:00 </w:t>
            </w:r>
            <w:r w:rsidR="001D7B7C" w:rsidRPr="00445E67">
              <w:rPr>
                <w:position w:val="2"/>
                <w:sz w:val="20"/>
                <w:szCs w:val="26"/>
                <w:lang w:val="en-GB"/>
              </w:rPr>
              <w:noBreakHyphen/>
              <w:t xml:space="preserve"> 15:00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بتوقيت وسط أوروبا</w:t>
            </w:r>
          </w:p>
          <w:p w:rsidR="001D7B7C" w:rsidRPr="00445E67" w:rsidRDefault="00644036" w:rsidP="00445E67">
            <w:pPr>
              <w:pStyle w:val="enumlev2"/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568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ascii="Courier New" w:hAnsi="Courier New" w:cs="Courier New"/>
                <w:position w:val="2"/>
                <w:sz w:val="20"/>
                <w:szCs w:val="26"/>
                <w:lang w:val="en-GB"/>
              </w:rPr>
              <w:t>o</w:t>
            </w:r>
            <w:r w:rsidRPr="00445E67">
              <w:rPr>
                <w:position w:val="2"/>
                <w:sz w:val="20"/>
                <w:szCs w:val="26"/>
                <w:lang w:val="en-GB"/>
              </w:rPr>
              <w:tab/>
            </w:r>
            <w:r w:rsidR="001D7B7C" w:rsidRPr="00445E67">
              <w:rPr>
                <w:position w:val="2"/>
                <w:sz w:val="20"/>
                <w:szCs w:val="26"/>
                <w:lang w:val="en-GB"/>
              </w:rPr>
              <w:t>4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يونيو </w:t>
            </w:r>
            <w:r w:rsidR="001D7B7C" w:rsidRPr="00445E67">
              <w:rPr>
                <w:position w:val="2"/>
                <w:sz w:val="20"/>
                <w:szCs w:val="26"/>
                <w:lang w:val="en-GB"/>
              </w:rPr>
              <w:t>2019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، الساعة </w:t>
            </w:r>
            <w:r w:rsidR="001D7B7C" w:rsidRPr="00445E67">
              <w:rPr>
                <w:position w:val="2"/>
                <w:sz w:val="20"/>
                <w:szCs w:val="26"/>
                <w:lang w:val="en-GB"/>
              </w:rPr>
              <w:t xml:space="preserve">17:00 </w:t>
            </w:r>
            <w:r w:rsidR="001D7B7C" w:rsidRPr="00445E67">
              <w:rPr>
                <w:position w:val="2"/>
                <w:sz w:val="20"/>
                <w:szCs w:val="26"/>
                <w:lang w:val="en-GB"/>
              </w:rPr>
              <w:noBreakHyphen/>
              <w:t xml:space="preserve"> 15:00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بتوقيت وسط أوروبا</w:t>
            </w:r>
          </w:p>
          <w:p w:rsidR="001D7B7C" w:rsidRPr="00445E67" w:rsidRDefault="00644036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الاجتماع المقبل للفريق الاستشاري لتقييس الاتصالات</w:t>
            </w:r>
          </w:p>
        </w:tc>
      </w:tr>
      <w:tr w:rsidR="001D7B7C" w:rsidRPr="00445E67" w:rsidTr="00445E67">
        <w:trPr>
          <w:jc w:val="center"/>
        </w:trPr>
        <w:tc>
          <w:tcPr>
            <w:tcW w:w="1626" w:type="dxa"/>
            <w:shd w:val="clear" w:color="auto" w:fill="auto"/>
          </w:tcPr>
          <w:p w:rsidR="001D7B7C" w:rsidRPr="00445E67" w:rsidRDefault="001D7B7C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rFonts w:eastAsia="PMingLiU"/>
                <w:position w:val="2"/>
                <w:sz w:val="20"/>
                <w:szCs w:val="26"/>
                <w:lang w:val="en-GB" w:eastAsia="zh-TW" w:bidi="ar-EG"/>
              </w:rPr>
            </w:pP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lastRenderedPageBreak/>
              <w:t>فريق المقرِّر المعني بالخط</w:t>
            </w:r>
            <w:r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تين</w:t>
            </w: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 الاستراتيجية </w:t>
            </w:r>
            <w:r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و</w:t>
            </w: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>التشغيلية</w:t>
            </w:r>
            <w:r w:rsidR="00C205C6" w:rsidRPr="00445E6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C205C6" w:rsidRPr="00445E67">
              <w:rPr>
                <w:position w:val="2"/>
                <w:sz w:val="20"/>
                <w:szCs w:val="26"/>
                <w:rtl/>
                <w:lang w:bidi="ar-EG"/>
              </w:rPr>
              <w:br/>
            </w:r>
            <w:r w:rsidR="00C205C6" w:rsidRPr="00445E67">
              <w:rPr>
                <w:rFonts w:eastAsia="PMingLiU" w:hint="eastAsia"/>
                <w:position w:val="2"/>
                <w:sz w:val="20"/>
                <w:szCs w:val="26"/>
                <w:lang w:val="en-GB" w:eastAsia="zh-TW"/>
              </w:rPr>
              <w:t>(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val="en-GB" w:eastAsia="zh-TW"/>
              </w:rPr>
              <w:t>RG-SOP</w:t>
            </w:r>
            <w:r w:rsidR="00C205C6" w:rsidRPr="00445E67">
              <w:rPr>
                <w:rFonts w:eastAsia="PMingLiU" w:hint="eastAsia"/>
                <w:position w:val="2"/>
                <w:sz w:val="20"/>
                <w:szCs w:val="26"/>
                <w:lang w:val="en-GB" w:eastAsia="zh-TW"/>
              </w:rPr>
              <w:t>)</w:t>
            </w:r>
          </w:p>
        </w:tc>
        <w:tc>
          <w:tcPr>
            <w:tcW w:w="1204" w:type="dxa"/>
            <w:shd w:val="clear" w:color="auto" w:fill="auto"/>
          </w:tcPr>
          <w:p w:rsidR="001D7B7C" w:rsidRPr="00445E67" w:rsidRDefault="001D7B7C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position w:val="2"/>
                <w:sz w:val="20"/>
                <w:szCs w:val="26"/>
                <w:lang w:val="en-GB"/>
              </w:rPr>
              <w:t>---</w:t>
            </w:r>
          </w:p>
        </w:tc>
        <w:tc>
          <w:tcPr>
            <w:tcW w:w="3180" w:type="dxa"/>
            <w:shd w:val="clear" w:color="auto" w:fill="auto"/>
          </w:tcPr>
          <w:p w:rsidR="001D7B7C" w:rsidRPr="00445E67" w:rsidRDefault="001D7B7C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position w:val="2"/>
                <w:sz w:val="20"/>
                <w:szCs w:val="26"/>
                <w:lang w:val="en-GB"/>
              </w:rPr>
              <w:t>---</w:t>
            </w:r>
          </w:p>
        </w:tc>
        <w:tc>
          <w:tcPr>
            <w:tcW w:w="3624" w:type="dxa"/>
            <w:shd w:val="clear" w:color="auto" w:fill="auto"/>
          </w:tcPr>
          <w:p w:rsidR="001D7B7C" w:rsidRPr="00445E67" w:rsidRDefault="00644036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الاجتماع المقبل للفريق الاستشاري لتقييس الاتصالات</w:t>
            </w:r>
          </w:p>
        </w:tc>
      </w:tr>
      <w:tr w:rsidR="001D7B7C" w:rsidRPr="00445E67" w:rsidTr="00445E67">
        <w:trPr>
          <w:jc w:val="center"/>
        </w:trPr>
        <w:tc>
          <w:tcPr>
            <w:tcW w:w="1626" w:type="dxa"/>
            <w:tcBorders>
              <w:top w:val="single" w:sz="2" w:space="0" w:color="auto"/>
            </w:tcBorders>
            <w:shd w:val="clear" w:color="auto" w:fill="auto"/>
          </w:tcPr>
          <w:p w:rsidR="001D7B7C" w:rsidRPr="00445E67" w:rsidRDefault="001D7B7C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</w:pP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>فريق المقرِّر المعني باستراتيجية التقييس</w:t>
            </w:r>
            <w:r w:rsidR="00C205C6" w:rsidRPr="00445E67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  <w:t>(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val="en-GB" w:eastAsia="zh-TW" w:bidi="ar-EG"/>
              </w:rPr>
              <w:t>RG-</w:t>
            </w:r>
            <w:proofErr w:type="spellStart"/>
            <w:r w:rsidR="00C205C6" w:rsidRPr="00445E67">
              <w:rPr>
                <w:rFonts w:eastAsia="PMingLiU"/>
                <w:position w:val="2"/>
                <w:sz w:val="20"/>
                <w:szCs w:val="26"/>
                <w:lang w:val="en-GB" w:eastAsia="zh-TW" w:bidi="ar-EG"/>
              </w:rPr>
              <w:t>StdsStrat</w:t>
            </w:r>
            <w:proofErr w:type="spellEnd"/>
            <w:r w:rsidR="00C205C6" w:rsidRPr="00445E67"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  <w:t>)</w:t>
            </w:r>
          </w:p>
        </w:tc>
        <w:tc>
          <w:tcPr>
            <w:tcW w:w="1204" w:type="dxa"/>
            <w:tcBorders>
              <w:top w:val="single" w:sz="2" w:space="0" w:color="auto"/>
            </w:tcBorders>
            <w:shd w:val="clear" w:color="auto" w:fill="auto"/>
          </w:tcPr>
          <w:p w:rsidR="001D7B7C" w:rsidRPr="00445E67" w:rsidRDefault="00A97591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hyperlink r:id="rId79" w:history="1">
              <w:bookmarkStart w:id="71" w:name="lt_pId315"/>
              <w:r w:rsidR="001D7B7C" w:rsidRPr="00445E67">
                <w:rPr>
                  <w:color w:val="0000FF"/>
                  <w:position w:val="2"/>
                  <w:sz w:val="20"/>
                  <w:szCs w:val="26"/>
                  <w:u w:val="single"/>
                  <w:lang w:val="en-GB"/>
                </w:rPr>
                <w:t>TD286</w:t>
              </w:r>
              <w:bookmarkEnd w:id="71"/>
            </w:hyperlink>
          </w:p>
        </w:tc>
        <w:tc>
          <w:tcPr>
            <w:tcW w:w="3180" w:type="dxa"/>
            <w:tcBorders>
              <w:top w:val="single" w:sz="2" w:space="0" w:color="auto"/>
            </w:tcBorders>
            <w:shd w:val="clear" w:color="auto" w:fill="auto"/>
          </w:tcPr>
          <w:p w:rsidR="001D7B7C" w:rsidRPr="00445E67" w:rsidRDefault="00644036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بيان اتصال 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صادر </w:t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بشأن الموضوعات 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ذات الأهمية البالغة إلى جميع </w:t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لجان دراسات قطاع تقييس الاتصالات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لاتخاذ الإجراء اللازم (مُتاح </w:t>
            </w:r>
            <w:r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في بيان الاتصال </w:t>
            </w:r>
            <w:hyperlink r:id="rId80" w:history="1">
              <w:hyperlink r:id="rId81" w:history="1">
                <w:r w:rsidR="001D7B7C" w:rsidRPr="00445E67">
                  <w:rPr>
                    <w:rFonts w:eastAsia="SimSun"/>
                    <w:color w:val="0000FF"/>
                    <w:position w:val="2"/>
                    <w:sz w:val="20"/>
                    <w:szCs w:val="26"/>
                    <w:u w:val="single"/>
                    <w:lang w:val="en-GB" w:eastAsia="ja-JP"/>
                  </w:rPr>
                  <w:t>TSAG LS16</w:t>
                </w:r>
              </w:hyperlink>
            </w:hyperlink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)</w:t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.</w:t>
            </w:r>
          </w:p>
        </w:tc>
        <w:tc>
          <w:tcPr>
            <w:tcW w:w="3624" w:type="dxa"/>
            <w:tcBorders>
              <w:top w:val="single" w:sz="2" w:space="0" w:color="auto"/>
            </w:tcBorders>
            <w:shd w:val="clear" w:color="auto" w:fill="auto"/>
          </w:tcPr>
          <w:p w:rsidR="001D7B7C" w:rsidRPr="00445E67" w:rsidRDefault="001D7B7C" w:rsidP="00445E67">
            <w:pPr>
              <w:tabs>
                <w:tab w:val="clear" w:pos="1134"/>
                <w:tab w:val="left" w:pos="570"/>
              </w:tabs>
              <w:spacing w:before="60" w:after="60" w:line="320" w:lineRule="exact"/>
              <w:jc w:val="left"/>
              <w:rPr>
                <w:rFonts w:eastAsia="SimSun"/>
                <w:position w:val="2"/>
                <w:sz w:val="20"/>
                <w:szCs w:val="26"/>
                <w:lang w:val="en-GB" w:eastAsia="ja-JP"/>
              </w:rPr>
            </w:pP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ما يصل إلى أربعة اجتماعات إلكترونية مرحلية على أساس 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 xml:space="preserve">تلت 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>المساهمات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.</w:t>
            </w:r>
          </w:p>
          <w:p w:rsidR="001D7B7C" w:rsidRPr="00445E67" w:rsidRDefault="001D7B7C" w:rsidP="00445E67">
            <w:pPr>
              <w:tabs>
                <w:tab w:val="clear" w:pos="1134"/>
              </w:tabs>
              <w:spacing w:before="60" w:after="60" w:line="320" w:lineRule="exact"/>
              <w:rPr>
                <w:spacing w:val="-4"/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spacing w:val="-4"/>
                <w:position w:val="2"/>
                <w:sz w:val="20"/>
                <w:szCs w:val="26"/>
                <w:rtl/>
                <w:lang w:val="en-GB" w:eastAsia="ja-JP"/>
              </w:rPr>
              <w:t>الباب مفتوح أمام تقديم</w:t>
            </w:r>
            <w:r w:rsidRPr="00445E67">
              <w:rPr>
                <w:rFonts w:eastAsia="SimSun"/>
                <w:spacing w:val="-4"/>
                <w:position w:val="2"/>
                <w:sz w:val="20"/>
                <w:szCs w:val="26"/>
                <w:rtl/>
                <w:lang w:val="en-GB" w:eastAsia="ja-JP"/>
              </w:rPr>
              <w:t xml:space="preserve"> المساهمات حتى سبتمبر</w:t>
            </w:r>
            <w:r w:rsidR="00644036" w:rsidRPr="00445E67">
              <w:rPr>
                <w:rFonts w:eastAsia="SimSun" w:hint="cs"/>
                <w:spacing w:val="-4"/>
                <w:position w:val="2"/>
                <w:sz w:val="20"/>
                <w:szCs w:val="26"/>
                <w:rtl/>
                <w:lang w:val="en-GB" w:eastAsia="ja-JP"/>
              </w:rPr>
              <w:t> </w:t>
            </w:r>
            <w:r w:rsidRPr="00445E67">
              <w:rPr>
                <w:spacing w:val="-4"/>
                <w:position w:val="2"/>
                <w:sz w:val="20"/>
                <w:szCs w:val="26"/>
                <w:lang w:val="en-GB"/>
              </w:rPr>
              <w:t>2019</w:t>
            </w:r>
            <w:r w:rsidRPr="00445E67">
              <w:rPr>
                <w:rFonts w:eastAsia="SimSun"/>
                <w:spacing w:val="-4"/>
                <w:position w:val="2"/>
                <w:sz w:val="20"/>
                <w:szCs w:val="26"/>
                <w:rtl/>
                <w:lang w:val="en-GB" w:eastAsia="ja-JP"/>
              </w:rPr>
              <w:t xml:space="preserve">، </w:t>
            </w:r>
            <w:r w:rsidRPr="00445E67">
              <w:rPr>
                <w:rFonts w:eastAsia="SimSun" w:hint="cs"/>
                <w:spacing w:val="-4"/>
                <w:position w:val="2"/>
                <w:sz w:val="20"/>
                <w:szCs w:val="26"/>
                <w:rtl/>
                <w:lang w:val="en-GB" w:eastAsia="ja-JP"/>
              </w:rPr>
              <w:t>خاصة بشأن:</w:t>
            </w:r>
          </w:p>
          <w:p w:rsidR="001D7B7C" w:rsidRPr="00445E67" w:rsidRDefault="00644036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spacing w:val="-2"/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spacing w:val="-2"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spacing w:val="-2"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rFonts w:eastAsia="SimSun"/>
                <w:spacing w:val="-2"/>
                <w:position w:val="2"/>
                <w:sz w:val="20"/>
                <w:szCs w:val="26"/>
                <w:rtl/>
                <w:lang w:val="en-GB" w:eastAsia="ja-JP"/>
              </w:rPr>
              <w:t xml:space="preserve">تحليل </w:t>
            </w:r>
            <w:r w:rsidR="001D7B7C" w:rsidRPr="00445E67">
              <w:rPr>
                <w:rFonts w:eastAsia="SimSun" w:hint="cs"/>
                <w:spacing w:val="-2"/>
                <w:position w:val="2"/>
                <w:sz w:val="20"/>
                <w:szCs w:val="26"/>
                <w:rtl/>
                <w:lang w:val="en-GB" w:eastAsia="ja-JP"/>
              </w:rPr>
              <w:t>أهداف التنمية المستدامة</w:t>
            </w:r>
            <w:r w:rsidR="001D7B7C" w:rsidRPr="00445E67">
              <w:rPr>
                <w:rFonts w:eastAsia="SimSun"/>
                <w:spacing w:val="-2"/>
                <w:position w:val="2"/>
                <w:sz w:val="20"/>
                <w:szCs w:val="26"/>
                <w:rtl/>
                <w:lang w:val="en-GB" w:eastAsia="ja-JP"/>
              </w:rPr>
              <w:t xml:space="preserve"> و</w:t>
            </w:r>
            <w:r w:rsidR="001D7B7C" w:rsidRPr="00445E67">
              <w:rPr>
                <w:rFonts w:eastAsia="SimSun" w:hint="cs"/>
                <w:spacing w:val="-2"/>
                <w:position w:val="2"/>
                <w:sz w:val="20"/>
                <w:szCs w:val="26"/>
                <w:rtl/>
                <w:lang w:val="en-GB" w:eastAsia="ja-JP"/>
              </w:rPr>
              <w:t>المساهمة</w:t>
            </w:r>
            <w:r w:rsidRPr="00445E67">
              <w:rPr>
                <w:rFonts w:eastAsia="SimSun" w:hint="cs"/>
                <w:spacing w:val="-2"/>
                <w:position w:val="2"/>
                <w:sz w:val="20"/>
                <w:szCs w:val="26"/>
                <w:rtl/>
                <w:lang w:val="en-GB" w:eastAsia="ja-JP"/>
              </w:rPr>
              <w:t> 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C053</w:t>
            </w:r>
            <w:r w:rsidR="001D7B7C" w:rsidRPr="00445E67">
              <w:rPr>
                <w:rFonts w:eastAsia="SimSun"/>
                <w:spacing w:val="-2"/>
                <w:position w:val="2"/>
                <w:sz w:val="20"/>
                <w:szCs w:val="26"/>
                <w:rtl/>
                <w:lang w:val="en-GB" w:eastAsia="ja-JP"/>
              </w:rPr>
              <w:t xml:space="preserve">، بهدف أن </w:t>
            </w:r>
            <w:r w:rsidR="001D7B7C" w:rsidRPr="00445E67">
              <w:rPr>
                <w:rFonts w:eastAsia="SimSun" w:hint="cs"/>
                <w:spacing w:val="-2"/>
                <w:position w:val="2"/>
                <w:sz w:val="20"/>
                <w:szCs w:val="26"/>
                <w:rtl/>
                <w:lang w:val="en-GB" w:eastAsia="ja-JP"/>
              </w:rPr>
              <w:t xml:space="preserve">يتسنى للفريق تحديد </w:t>
            </w:r>
            <w:r w:rsidR="001D7B7C" w:rsidRPr="00445E67">
              <w:rPr>
                <w:rFonts w:eastAsia="SimSun"/>
                <w:spacing w:val="-2"/>
                <w:position w:val="2"/>
                <w:sz w:val="20"/>
                <w:szCs w:val="26"/>
                <w:rtl/>
                <w:lang w:val="en-GB" w:eastAsia="ja-JP"/>
              </w:rPr>
              <w:t xml:space="preserve">الخطوات التالية، وإعداد </w:t>
            </w:r>
            <w:r w:rsidR="001D7B7C" w:rsidRPr="00445E67">
              <w:rPr>
                <w:rFonts w:eastAsia="SimSun" w:hint="cs"/>
                <w:spacing w:val="-2"/>
                <w:position w:val="2"/>
                <w:sz w:val="20"/>
                <w:szCs w:val="26"/>
                <w:rtl/>
                <w:lang w:val="en-GB" w:eastAsia="ja-JP"/>
              </w:rPr>
              <w:t xml:space="preserve">خيارات وعرضها على الاجتماع المقبل للفريق </w:t>
            </w:r>
            <w:r w:rsidR="001D7B7C" w:rsidRPr="00445E67">
              <w:rPr>
                <w:rFonts w:eastAsia="SimSun"/>
                <w:spacing w:val="-2"/>
                <w:position w:val="2"/>
                <w:sz w:val="20"/>
                <w:szCs w:val="26"/>
                <w:rtl/>
                <w:lang w:val="en-GB" w:eastAsia="ja-JP"/>
              </w:rPr>
              <w:t>الاستشاري لتقييس الاتصالات (سبتمبر</w:t>
            </w:r>
            <w:r w:rsidRPr="00445E67">
              <w:rPr>
                <w:rFonts w:eastAsia="SimSun" w:hint="cs"/>
                <w:spacing w:val="-2"/>
                <w:position w:val="2"/>
                <w:rtl/>
              </w:rPr>
              <w:t> 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2019</w:t>
            </w:r>
            <w:r w:rsidR="001D7B7C" w:rsidRPr="00445E67">
              <w:rPr>
                <w:rFonts w:eastAsia="SimSun"/>
                <w:spacing w:val="-2"/>
                <w:position w:val="2"/>
                <w:sz w:val="20"/>
                <w:szCs w:val="26"/>
                <w:rtl/>
                <w:lang w:val="en-GB" w:eastAsia="ja-JP"/>
              </w:rPr>
              <w:t>).</w:t>
            </w:r>
          </w:p>
          <w:p w:rsidR="001D7B7C" w:rsidRPr="00445E67" w:rsidRDefault="00644036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الجوانب الاستراتيجية </w:t>
            </w:r>
            <w:r w:rsidR="001D7B7C"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 xml:space="preserve">للتنظيم الأمثل لهيكل 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قطاع تقييس الاتصالات، </w:t>
            </w:r>
            <w:r w:rsidR="001D7B7C"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و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التي تحلل الوضع في قطاع تقييس الاتصالات وتحدد الخيارات الممكنة بشأن </w:t>
            </w:r>
            <w:r w:rsidR="001D7B7C"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التنظيم الهيكلي الاستراتيجي الأمثل.</w:t>
            </w:r>
          </w:p>
          <w:p w:rsidR="001D7B7C" w:rsidRPr="00445E67" w:rsidRDefault="001D7B7C" w:rsidP="00445E67">
            <w:pPr>
              <w:tabs>
                <w:tab w:val="clear" w:pos="1134"/>
              </w:tabs>
              <w:spacing w:before="60" w:after="60" w:line="32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</w:pP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كم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ا ستقوم الاجتماعات الإلكترونية 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المرحلية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 بتحليل 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ال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>بيانات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 xml:space="preserve"> الرسمية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 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ل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>اجتماع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ات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 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الرؤساء التنفيذيين التي ينظمها مدير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 مكتب تقييس الاتصالات.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 xml:space="preserve"> </w:t>
            </w:r>
          </w:p>
          <w:p w:rsidR="001D7B7C" w:rsidRPr="00445E67" w:rsidRDefault="001D7B7C" w:rsidP="00445E67">
            <w:pPr>
              <w:tabs>
                <w:tab w:val="clear" w:pos="1134"/>
              </w:tabs>
              <w:spacing w:before="60" w:after="60" w:line="32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</w:pP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ويُخطط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 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 xml:space="preserve">لعقد اجتماعات إلكترونية 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كل شهرين يوم 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الخميس،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 الساعة </w:t>
            </w:r>
            <w:r w:rsidRPr="00445E67">
              <w:rPr>
                <w:rFonts w:eastAsia="PMingLiU" w:hint="eastAsia"/>
                <w:position w:val="2"/>
                <w:sz w:val="20"/>
                <w:szCs w:val="26"/>
                <w:lang w:val="en-GB" w:eastAsia="zh-TW"/>
              </w:rPr>
              <w:t xml:space="preserve">15:00 </w:t>
            </w:r>
            <w:r w:rsidRPr="00445E67">
              <w:rPr>
                <w:rFonts w:eastAsia="PMingLiU"/>
                <w:position w:val="2"/>
                <w:sz w:val="20"/>
                <w:szCs w:val="26"/>
                <w:lang w:val="en-GB" w:eastAsia="zh-TW"/>
              </w:rPr>
              <w:noBreakHyphen/>
            </w:r>
            <w:r w:rsidRPr="00445E67">
              <w:rPr>
                <w:rFonts w:eastAsia="PMingLiU"/>
                <w:position w:val="2"/>
                <w:sz w:val="20"/>
                <w:szCs w:val="26"/>
                <w:lang w:eastAsia="zh-TW"/>
              </w:rPr>
              <w:t xml:space="preserve"> </w:t>
            </w:r>
            <w:r w:rsidRPr="00445E67">
              <w:rPr>
                <w:rFonts w:eastAsia="PMingLiU"/>
                <w:position w:val="2"/>
                <w:sz w:val="20"/>
                <w:szCs w:val="26"/>
                <w:lang w:val="en-GB" w:eastAsia="zh-TW"/>
              </w:rPr>
              <w:t>13:00</w:t>
            </w:r>
            <w:r w:rsidRPr="00445E67">
              <w:rPr>
                <w:rFonts w:eastAsia="SimSun"/>
                <w:position w:val="2"/>
                <w:sz w:val="20"/>
                <w:szCs w:val="26"/>
                <w:rtl/>
                <w:lang w:val="en-GB" w:eastAsia="ja-JP"/>
              </w:rPr>
              <w:t xml:space="preserve"> بتوقيت جنيف</w:t>
            </w:r>
            <w:r w:rsidRPr="00445E67">
              <w:rPr>
                <w:rFonts w:eastAsia="SimSun" w:hint="cs"/>
                <w:position w:val="2"/>
                <w:sz w:val="20"/>
                <w:szCs w:val="26"/>
                <w:rtl/>
                <w:lang w:val="en-GB" w:eastAsia="ja-JP"/>
              </w:rPr>
              <w:t>.</w:t>
            </w:r>
          </w:p>
          <w:p w:rsidR="001D7B7C" w:rsidRPr="00445E67" w:rsidRDefault="00644036" w:rsidP="00445E67">
            <w:pPr>
              <w:pStyle w:val="enumlev2"/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568" w:hanging="284"/>
              <w:jc w:val="left"/>
              <w:textAlignment w:val="baseline"/>
              <w:rPr>
                <w:position w:val="2"/>
                <w:sz w:val="20"/>
                <w:szCs w:val="26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position w:val="2"/>
                <w:sz w:val="20"/>
                <w:szCs w:val="26"/>
              </w:rPr>
              <w:t>28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</w:rPr>
              <w:t xml:space="preserve"> فبراير </w:t>
            </w:r>
            <w:r w:rsidR="001D7B7C" w:rsidRPr="00445E67">
              <w:rPr>
                <w:position w:val="2"/>
                <w:sz w:val="20"/>
                <w:szCs w:val="26"/>
              </w:rPr>
              <w:t>2019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</w:rPr>
              <w:t xml:space="preserve"> </w:t>
            </w:r>
            <w:r w:rsidR="001D7B7C" w:rsidRPr="00445E67">
              <w:rPr>
                <w:rFonts w:eastAsia="SimSun" w:hint="cs"/>
                <w:position w:val="2"/>
                <w:sz w:val="20"/>
                <w:szCs w:val="26"/>
                <w:rtl/>
              </w:rPr>
              <w:t>و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</w:rPr>
              <w:t>25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</w:rPr>
              <w:t xml:space="preserve"> أبريل </w:t>
            </w:r>
            <w:r w:rsidR="001D7B7C" w:rsidRPr="00445E67">
              <w:rPr>
                <w:position w:val="2"/>
                <w:sz w:val="20"/>
                <w:szCs w:val="26"/>
              </w:rPr>
              <w:t>2019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</w:rPr>
              <w:t xml:space="preserve"> و</w:t>
            </w:r>
            <w:r w:rsidR="001D7B7C" w:rsidRPr="00445E67">
              <w:rPr>
                <w:position w:val="2"/>
                <w:sz w:val="20"/>
                <w:szCs w:val="26"/>
              </w:rPr>
              <w:t>27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</w:rPr>
              <w:t xml:space="preserve"> يونيو </w:t>
            </w:r>
            <w:r w:rsidR="001D7B7C" w:rsidRPr="00445E67">
              <w:rPr>
                <w:position w:val="2"/>
                <w:sz w:val="20"/>
                <w:szCs w:val="26"/>
              </w:rPr>
              <w:t>2019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</w:rPr>
              <w:t xml:space="preserve"> و</w:t>
            </w:r>
            <w:r w:rsidR="001D7B7C" w:rsidRPr="00445E67">
              <w:rPr>
                <w:position w:val="2"/>
                <w:sz w:val="20"/>
                <w:szCs w:val="26"/>
              </w:rPr>
              <w:t>29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</w:rPr>
              <w:t xml:space="preserve">أغسطس </w:t>
            </w:r>
            <w:r w:rsidR="001D7B7C" w:rsidRPr="00445E67">
              <w:rPr>
                <w:position w:val="2"/>
                <w:sz w:val="20"/>
                <w:szCs w:val="26"/>
              </w:rPr>
              <w:t>2019</w:t>
            </w:r>
            <w:r w:rsidR="001D7B7C" w:rsidRPr="00445E67">
              <w:rPr>
                <w:rFonts w:eastAsia="SimSun"/>
                <w:position w:val="2"/>
                <w:sz w:val="20"/>
                <w:szCs w:val="26"/>
                <w:rtl/>
              </w:rPr>
              <w:t>.</w:t>
            </w:r>
          </w:p>
          <w:p w:rsidR="001D7B7C" w:rsidRPr="00445E67" w:rsidRDefault="00644036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الاجتماع المقبل للفريق الاستشاري لتقييس الاتصالات</w:t>
            </w:r>
          </w:p>
        </w:tc>
      </w:tr>
      <w:tr w:rsidR="001D7B7C" w:rsidRPr="00445E67" w:rsidTr="00445E67">
        <w:trPr>
          <w:jc w:val="center"/>
        </w:trPr>
        <w:tc>
          <w:tcPr>
            <w:tcW w:w="1626" w:type="dxa"/>
            <w:shd w:val="clear" w:color="auto" w:fill="auto"/>
          </w:tcPr>
          <w:p w:rsidR="001D7B7C" w:rsidRPr="00445E67" w:rsidRDefault="001D7B7C" w:rsidP="00445E6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rFonts w:eastAsia="PMingLiU"/>
                <w:position w:val="2"/>
                <w:sz w:val="20"/>
                <w:szCs w:val="26"/>
                <w:lang w:val="en-GB" w:eastAsia="zh-TW"/>
              </w:rPr>
            </w:pP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>فريق المقرِّر المعني بأساليب العمل</w:t>
            </w:r>
            <w:r w:rsidR="00C205C6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C205C6" w:rsidRPr="00445E67">
              <w:rPr>
                <w:rFonts w:eastAsia="PMingLiU" w:hint="eastAsia"/>
                <w:position w:val="2"/>
                <w:sz w:val="20"/>
                <w:szCs w:val="26"/>
                <w:lang w:val="en-GB" w:eastAsia="zh-TW"/>
              </w:rPr>
              <w:t>(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val="en-GB" w:eastAsia="zh-TW"/>
              </w:rPr>
              <w:t>RG-WM</w:t>
            </w:r>
            <w:r w:rsidR="00C205C6" w:rsidRPr="00445E67">
              <w:rPr>
                <w:rFonts w:eastAsia="PMingLiU" w:hint="eastAsia"/>
                <w:position w:val="2"/>
                <w:sz w:val="20"/>
                <w:szCs w:val="26"/>
                <w:lang w:val="en-GB" w:eastAsia="zh-TW"/>
              </w:rPr>
              <w:t>)</w:t>
            </w:r>
          </w:p>
        </w:tc>
        <w:tc>
          <w:tcPr>
            <w:tcW w:w="1204" w:type="dxa"/>
            <w:shd w:val="clear" w:color="auto" w:fill="auto"/>
          </w:tcPr>
          <w:p w:rsidR="001D7B7C" w:rsidRPr="00445E67" w:rsidRDefault="00A97591" w:rsidP="00445E6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hyperlink r:id="rId82" w:history="1">
              <w:bookmarkStart w:id="72" w:name="lt_pId327"/>
              <w:r w:rsidR="001D7B7C" w:rsidRPr="00445E67">
                <w:rPr>
                  <w:color w:val="0000FF"/>
                  <w:position w:val="2"/>
                  <w:sz w:val="20"/>
                  <w:szCs w:val="26"/>
                  <w:u w:val="single"/>
                  <w:lang w:val="en-GB"/>
                </w:rPr>
                <w:t>TD288</w:t>
              </w:r>
              <w:bookmarkEnd w:id="72"/>
            </w:hyperlink>
          </w:p>
        </w:tc>
        <w:tc>
          <w:tcPr>
            <w:tcW w:w="3180" w:type="dxa"/>
            <w:shd w:val="clear" w:color="auto" w:fill="auto"/>
          </w:tcPr>
          <w:p w:rsidR="001D7B7C" w:rsidRPr="00445E67" w:rsidRDefault="001D7B7C" w:rsidP="00445E67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hint="cs"/>
                <w:position w:val="2"/>
                <w:sz w:val="20"/>
                <w:szCs w:val="26"/>
                <w:rtl/>
              </w:rPr>
              <w:t>لا توجد.</w:t>
            </w:r>
          </w:p>
        </w:tc>
        <w:tc>
          <w:tcPr>
            <w:tcW w:w="3624" w:type="dxa"/>
            <w:shd w:val="clear" w:color="auto" w:fill="auto"/>
          </w:tcPr>
          <w:p w:rsidR="001D7B7C" w:rsidRPr="00445E67" w:rsidRDefault="00644036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bookmarkStart w:id="73" w:name="lt_pId331"/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اجتماع إلكتروني واحد 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مرحلي</w:t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بالاختصاصات التالية</w:t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:</w:t>
            </w:r>
          </w:p>
          <w:p w:rsidR="001D7B7C" w:rsidRPr="00445E67" w:rsidRDefault="001D7B7C" w:rsidP="00445E67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يقوم</w:t>
            </w: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 الاجتماع الإلكتروني </w:t>
            </w:r>
            <w:r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ب</w:t>
            </w: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استعراض مشروع </w:t>
            </w:r>
            <w:r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دليل </w:t>
            </w: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>المقر</w:t>
            </w:r>
            <w:r w:rsidR="006E120F"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ِّ</w:t>
            </w: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ر </w:t>
            </w:r>
            <w:r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و</w:t>
            </w: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المحرر وقبول المساهمات </w:t>
            </w:r>
            <w:r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بشأن ا</w:t>
            </w: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لنصوص الجديدة لتوصيات السلسلة </w:t>
            </w:r>
            <w:r w:rsidRPr="00445E67">
              <w:rPr>
                <w:position w:val="2"/>
                <w:sz w:val="20"/>
                <w:szCs w:val="26"/>
                <w:lang w:val="en-GB"/>
              </w:rPr>
              <w:t>A</w:t>
            </w: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 المحدثة لوضع اللمسات الأخيرة على الدليل.</w:t>
            </w:r>
          </w:p>
          <w:bookmarkEnd w:id="73"/>
          <w:p w:rsidR="001D7B7C" w:rsidRPr="00445E67" w:rsidRDefault="00644036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الاجتماع المقبل للفريق الاستشاري لتقييس الاتصالات</w:t>
            </w:r>
          </w:p>
        </w:tc>
      </w:tr>
      <w:tr w:rsidR="001D7B7C" w:rsidRPr="00445E67" w:rsidTr="00445E67">
        <w:trPr>
          <w:jc w:val="center"/>
        </w:trPr>
        <w:tc>
          <w:tcPr>
            <w:tcW w:w="1626" w:type="dxa"/>
            <w:shd w:val="clear" w:color="auto" w:fill="auto"/>
          </w:tcPr>
          <w:p w:rsidR="001D7B7C" w:rsidRPr="00445E67" w:rsidRDefault="001D7B7C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</w:pP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>فريق المقرِّر المعني ببرنامج العمل</w:t>
            </w:r>
            <w:r w:rsidR="00C205C6" w:rsidRPr="00445E67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C205C6" w:rsidRPr="00445E67">
              <w:rPr>
                <w:position w:val="2"/>
                <w:sz w:val="20"/>
                <w:szCs w:val="26"/>
                <w:lang w:bidi="ar-EG"/>
              </w:rPr>
              <w:br/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  <w:t>(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val="en-GB" w:eastAsia="zh-TW" w:bidi="ar-EG"/>
              </w:rPr>
              <w:t>RG-WP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  <w:t>)</w:t>
            </w:r>
          </w:p>
        </w:tc>
        <w:tc>
          <w:tcPr>
            <w:tcW w:w="1204" w:type="dxa"/>
            <w:shd w:val="clear" w:color="auto" w:fill="auto"/>
          </w:tcPr>
          <w:p w:rsidR="001D7B7C" w:rsidRPr="00445E67" w:rsidRDefault="00A97591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hyperlink r:id="rId83" w:history="1">
              <w:bookmarkStart w:id="74" w:name="lt_pId333"/>
              <w:r w:rsidR="001D7B7C" w:rsidRPr="00445E67">
                <w:rPr>
                  <w:color w:val="0000FF"/>
                  <w:position w:val="2"/>
                  <w:sz w:val="20"/>
                  <w:szCs w:val="26"/>
                  <w:u w:val="single"/>
                  <w:lang w:val="en-GB"/>
                </w:rPr>
                <w:t>TD290</w:t>
              </w:r>
              <w:bookmarkEnd w:id="74"/>
            </w:hyperlink>
          </w:p>
        </w:tc>
        <w:tc>
          <w:tcPr>
            <w:tcW w:w="3180" w:type="dxa"/>
            <w:shd w:val="clear" w:color="auto" w:fill="auto"/>
          </w:tcPr>
          <w:p w:rsidR="001D7B7C" w:rsidRPr="00445E67" w:rsidRDefault="00644036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spacing w:val="-2"/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spacing w:val="-2"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spacing w:val="-2"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بيان اتصال 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للرد 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بشأن 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>استحداث مسألتين جديدتين، المسألة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rFonts w:eastAsia="PMingLiU"/>
                <w:spacing w:val="-2"/>
                <w:position w:val="2"/>
                <w:sz w:val="20"/>
                <w:szCs w:val="26"/>
                <w:lang w:eastAsia="zh-TW"/>
              </w:rPr>
              <w:t>5/16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(تطبيقات الوسائط المتعددة 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>المزودة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>بتكنولوجيا الذكاء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الاصطناعي) و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المسألة </w:t>
            </w:r>
            <w:r w:rsidR="001D7B7C" w:rsidRPr="00445E67">
              <w:rPr>
                <w:rFonts w:eastAsia="PMingLiU"/>
                <w:spacing w:val="-2"/>
                <w:position w:val="2"/>
                <w:sz w:val="20"/>
                <w:szCs w:val="26"/>
                <w:lang w:eastAsia="zh-TW"/>
              </w:rPr>
              <w:t>22/16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lastRenderedPageBreak/>
              <w:t xml:space="preserve">(تكنولوجيات السجلات الإلكترونية الموزعة والخدمات الإلكترونية) 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(SG16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noBreakHyphen/>
              <w:t>LS111)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إلى لجنة 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الدراسات 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16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لقطاع تقييس 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>الاتصالات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</w:rPr>
              <w:t xml:space="preserve"> 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bidi="ar-EG"/>
              </w:rPr>
              <w:t>لاتخاذ الإجراء اللازم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>،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وإلى لجان الدراسات 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2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3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5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9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11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12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13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15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17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45E67">
              <w:rPr>
                <w:spacing w:val="-2"/>
                <w:position w:val="2"/>
                <w:sz w:val="20"/>
                <w:szCs w:val="26"/>
                <w:lang w:val="en-GB"/>
              </w:rPr>
              <w:t>20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لقطاع تقييس الاتصالات 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 w:bidi="ar-EG"/>
              </w:rPr>
              <w:t xml:space="preserve">للعلم 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>(</w:t>
            </w:r>
            <w:r w:rsidR="001D7B7C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مُتاح </w:t>
            </w:r>
            <w:r w:rsidR="006E120F" w:rsidRPr="00445E67">
              <w:rPr>
                <w:rFonts w:hint="cs"/>
                <w:spacing w:val="-2"/>
                <w:position w:val="2"/>
                <w:sz w:val="20"/>
                <w:szCs w:val="26"/>
                <w:rtl/>
                <w:lang w:val="en-GB"/>
              </w:rPr>
              <w:t>في بيان الاتصال</w:t>
            </w:r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hyperlink r:id="rId84" w:history="1">
              <w:r w:rsidR="001D7B7C" w:rsidRPr="00445E67">
                <w:rPr>
                  <w:rFonts w:eastAsia="SimSun"/>
                  <w:color w:val="0000FF"/>
                  <w:spacing w:val="-2"/>
                  <w:position w:val="2"/>
                  <w:sz w:val="20"/>
                  <w:szCs w:val="26"/>
                  <w:u w:val="single"/>
                  <w:lang w:val="en-GB" w:eastAsia="ja-JP"/>
                </w:rPr>
                <w:t>TSAG LS17</w:t>
              </w:r>
            </w:hyperlink>
            <w:r w:rsidR="001D7B7C" w:rsidRPr="00445E67">
              <w:rPr>
                <w:spacing w:val="-2"/>
                <w:position w:val="2"/>
                <w:sz w:val="20"/>
                <w:szCs w:val="26"/>
                <w:rtl/>
                <w:lang w:val="en-GB"/>
              </w:rPr>
              <w:t>).</w:t>
            </w:r>
          </w:p>
        </w:tc>
        <w:tc>
          <w:tcPr>
            <w:tcW w:w="3624" w:type="dxa"/>
            <w:shd w:val="clear" w:color="auto" w:fill="auto"/>
          </w:tcPr>
          <w:p w:rsidR="001D7B7C" w:rsidRPr="00445E67" w:rsidRDefault="00644036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lastRenderedPageBreak/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الاجتماع المقبل للفريق الاستشاري لتقييس الاتصالات</w:t>
            </w:r>
          </w:p>
        </w:tc>
      </w:tr>
      <w:tr w:rsidR="001D7B7C" w:rsidRPr="00445E67" w:rsidTr="00445E67">
        <w:trPr>
          <w:jc w:val="center"/>
        </w:trPr>
        <w:tc>
          <w:tcPr>
            <w:tcW w:w="1626" w:type="dxa"/>
            <w:shd w:val="clear" w:color="auto" w:fill="auto"/>
          </w:tcPr>
          <w:p w:rsidR="001D7B7C" w:rsidRPr="00445E67" w:rsidRDefault="001D7B7C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</w:pPr>
            <w:r w:rsidRPr="00445E67">
              <w:rPr>
                <w:position w:val="2"/>
                <w:sz w:val="20"/>
                <w:szCs w:val="26"/>
                <w:rtl/>
                <w:lang w:val="en-GB"/>
              </w:rPr>
              <w:t xml:space="preserve">فريق المقرِّر </w:t>
            </w:r>
            <w:r w:rsidRPr="00445E67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المعني بالأفرقة الإقليمية</w:t>
            </w:r>
            <w:r w:rsidR="00C205C6" w:rsidRPr="00445E67">
              <w:rPr>
                <w:rFonts w:hint="cs"/>
                <w:position w:val="2"/>
                <w:sz w:val="20"/>
                <w:szCs w:val="26"/>
                <w:rtl/>
                <w:lang w:val="en-GB" w:bidi="ar-EG"/>
              </w:rPr>
              <w:t xml:space="preserve"> 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  <w:t>(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val="en-GB" w:eastAsia="zh-TW" w:bidi="ar-EG"/>
              </w:rPr>
              <w:t>RG-CPTRG</w:t>
            </w:r>
            <w:r w:rsidR="00C205C6" w:rsidRPr="00445E67">
              <w:rPr>
                <w:rFonts w:eastAsia="PMingLiU"/>
                <w:position w:val="2"/>
                <w:sz w:val="20"/>
                <w:szCs w:val="26"/>
                <w:lang w:eastAsia="zh-TW" w:bidi="ar-EG"/>
              </w:rPr>
              <w:t>)</w:t>
            </w:r>
          </w:p>
        </w:tc>
        <w:tc>
          <w:tcPr>
            <w:tcW w:w="1204" w:type="dxa"/>
            <w:shd w:val="clear" w:color="auto" w:fill="auto"/>
          </w:tcPr>
          <w:p w:rsidR="001D7B7C" w:rsidRPr="00445E67" w:rsidRDefault="00A97591" w:rsidP="00445E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20" w:lineRule="exact"/>
              <w:jc w:val="left"/>
              <w:rPr>
                <w:color w:val="0000FF"/>
                <w:position w:val="2"/>
                <w:sz w:val="20"/>
                <w:szCs w:val="26"/>
                <w:u w:val="single"/>
                <w:lang w:val="en-GB"/>
              </w:rPr>
            </w:pPr>
            <w:hyperlink r:id="rId85" w:history="1">
              <w:bookmarkStart w:id="75" w:name="lt_pId337"/>
              <w:r w:rsidR="001D7B7C" w:rsidRPr="00445E67">
                <w:rPr>
                  <w:color w:val="0000FF"/>
                  <w:position w:val="2"/>
                  <w:sz w:val="20"/>
                  <w:szCs w:val="26"/>
                  <w:u w:val="single"/>
                  <w:lang w:val="en-GB" w:eastAsia="zh-CN"/>
                </w:rPr>
                <w:t>TD284</w:t>
              </w:r>
              <w:bookmarkEnd w:id="75"/>
            </w:hyperlink>
          </w:p>
        </w:tc>
        <w:tc>
          <w:tcPr>
            <w:tcW w:w="3180" w:type="dxa"/>
            <w:shd w:val="clear" w:color="auto" w:fill="auto"/>
          </w:tcPr>
          <w:p w:rsidR="001D7B7C" w:rsidRPr="00445E67" w:rsidRDefault="00644036" w:rsidP="00431C3F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31C3F">
              <w:rPr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بيان اتصال 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 w:bidi="ar-EG"/>
              </w:rPr>
              <w:t xml:space="preserve">صادر </w:t>
            </w:r>
            <w:r w:rsidR="001D7B7C" w:rsidRPr="00431C3F">
              <w:rPr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بشأن 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>إنشاء</w:t>
            </w:r>
            <w:r w:rsidR="001D7B7C" w:rsidRPr="00431C3F">
              <w:rPr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>الأفرقة الإقليمية المشاركة فيها وإنهاء عملها إلى لجان</w:t>
            </w:r>
            <w:r w:rsidR="001D7B7C" w:rsidRPr="00431C3F">
              <w:rPr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الدراسات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31C3F">
              <w:rPr>
                <w:spacing w:val="4"/>
                <w:position w:val="2"/>
                <w:sz w:val="20"/>
                <w:szCs w:val="26"/>
                <w:lang w:val="en-GB"/>
              </w:rPr>
              <w:t>2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31C3F">
              <w:rPr>
                <w:spacing w:val="4"/>
                <w:position w:val="2"/>
                <w:sz w:val="20"/>
                <w:szCs w:val="26"/>
                <w:lang w:val="en-GB"/>
              </w:rPr>
              <w:t>3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31C3F">
              <w:rPr>
                <w:spacing w:val="4"/>
                <w:position w:val="2"/>
                <w:sz w:val="20"/>
                <w:szCs w:val="26"/>
                <w:lang w:val="en-GB"/>
              </w:rPr>
              <w:t>5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31C3F">
              <w:rPr>
                <w:spacing w:val="4"/>
                <w:position w:val="2"/>
                <w:sz w:val="20"/>
                <w:szCs w:val="26"/>
                <w:lang w:val="en-GB"/>
              </w:rPr>
              <w:t>11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31C3F">
              <w:rPr>
                <w:spacing w:val="4"/>
                <w:position w:val="2"/>
                <w:sz w:val="20"/>
                <w:szCs w:val="26"/>
                <w:lang w:val="en-GB"/>
              </w:rPr>
              <w:t>12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31C3F">
              <w:rPr>
                <w:spacing w:val="4"/>
                <w:position w:val="2"/>
                <w:sz w:val="20"/>
                <w:szCs w:val="26"/>
                <w:lang w:val="en-GB"/>
              </w:rPr>
              <w:t>13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31C3F">
              <w:rPr>
                <w:spacing w:val="4"/>
                <w:position w:val="2"/>
                <w:sz w:val="20"/>
                <w:szCs w:val="26"/>
                <w:lang w:val="en-GB"/>
              </w:rPr>
              <w:t>17</w:t>
            </w:r>
            <w:r w:rsidR="001D7B7C" w:rsidRPr="00431C3F">
              <w:rPr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>و</w:t>
            </w:r>
            <w:r w:rsidR="001D7B7C" w:rsidRPr="00431C3F">
              <w:rPr>
                <w:spacing w:val="4"/>
                <w:position w:val="2"/>
                <w:sz w:val="20"/>
                <w:szCs w:val="26"/>
                <w:lang w:val="en-GB"/>
              </w:rPr>
              <w:t>20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1D7B7C" w:rsidRPr="00431C3F">
              <w:rPr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لقطاع تقييس 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الاتصالات لاتخاذ الإجراء اللازم وإلى لجان الدراسات </w:t>
            </w:r>
            <w:r w:rsidR="001D7B7C" w:rsidRPr="00431C3F">
              <w:rPr>
                <w:spacing w:val="4"/>
                <w:position w:val="2"/>
                <w:sz w:val="20"/>
                <w:szCs w:val="26"/>
                <w:lang w:val="en-GB"/>
              </w:rPr>
              <w:t>9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31C3F">
              <w:rPr>
                <w:spacing w:val="4"/>
                <w:position w:val="2"/>
                <w:sz w:val="20"/>
                <w:szCs w:val="26"/>
                <w:lang w:val="en-GB"/>
              </w:rPr>
              <w:t>15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="001D7B7C" w:rsidRPr="00431C3F">
              <w:rPr>
                <w:spacing w:val="4"/>
                <w:position w:val="2"/>
                <w:sz w:val="20"/>
                <w:szCs w:val="26"/>
                <w:lang w:val="en-GB"/>
              </w:rPr>
              <w:t>16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لقطاع تقييس الاتصالات 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 w:bidi="ar-EG"/>
              </w:rPr>
              <w:t xml:space="preserve">للعلم </w:t>
            </w:r>
            <w:r w:rsidR="001D7B7C" w:rsidRPr="00431C3F">
              <w:rPr>
                <w:spacing w:val="4"/>
                <w:position w:val="2"/>
                <w:sz w:val="20"/>
                <w:szCs w:val="26"/>
                <w:rtl/>
                <w:lang w:val="en-GB"/>
              </w:rPr>
              <w:t>(</w:t>
            </w:r>
            <w:r w:rsidR="001D7B7C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مُتاح </w:t>
            </w:r>
            <w:r w:rsidR="006E120F" w:rsidRPr="00431C3F">
              <w:rPr>
                <w:rFonts w:hint="cs"/>
                <w:spacing w:val="4"/>
                <w:position w:val="2"/>
                <w:sz w:val="20"/>
                <w:szCs w:val="26"/>
                <w:rtl/>
                <w:lang w:val="en-GB"/>
              </w:rPr>
              <w:t>في بيان الاتصال</w:t>
            </w:r>
            <w:r w:rsidR="001D7B7C" w:rsidRPr="00431C3F">
              <w:rPr>
                <w:spacing w:val="4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hyperlink r:id="rId86" w:history="1">
              <w:r w:rsidR="001D7B7C" w:rsidRPr="00431C3F">
                <w:rPr>
                  <w:rFonts w:eastAsia="SimSun"/>
                  <w:color w:val="0000FF"/>
                  <w:spacing w:val="4"/>
                  <w:position w:val="2"/>
                  <w:sz w:val="20"/>
                  <w:szCs w:val="26"/>
                  <w:u w:val="single"/>
                  <w:lang w:val="en-GB" w:eastAsia="ja-JP"/>
                </w:rPr>
                <w:t>TSAG</w:t>
              </w:r>
              <w:r w:rsidR="00431C3F" w:rsidRPr="00431C3F">
                <w:rPr>
                  <w:rFonts w:eastAsia="SimSun"/>
                  <w:color w:val="0000FF"/>
                  <w:spacing w:val="4"/>
                  <w:position w:val="2"/>
                  <w:sz w:val="20"/>
                  <w:szCs w:val="26"/>
                  <w:u w:val="single"/>
                  <w:lang w:val="en-GB" w:eastAsia="ja-JP"/>
                </w:rPr>
                <w:t> </w:t>
              </w:r>
              <w:r w:rsidR="001D7B7C" w:rsidRPr="00431C3F">
                <w:rPr>
                  <w:rFonts w:eastAsia="SimSun"/>
                  <w:color w:val="0000FF"/>
                  <w:spacing w:val="4"/>
                  <w:position w:val="2"/>
                  <w:sz w:val="20"/>
                  <w:szCs w:val="26"/>
                  <w:u w:val="single"/>
                  <w:lang w:val="en-GB" w:eastAsia="ja-JP"/>
                </w:rPr>
                <w:t>LS18</w:t>
              </w:r>
            </w:hyperlink>
            <w:r w:rsidR="001D7B7C" w:rsidRPr="00431C3F">
              <w:rPr>
                <w:spacing w:val="4"/>
                <w:position w:val="2"/>
                <w:sz w:val="20"/>
                <w:szCs w:val="26"/>
                <w:rtl/>
                <w:lang w:val="en-GB"/>
              </w:rPr>
              <w:t>).</w:t>
            </w:r>
          </w:p>
        </w:tc>
        <w:tc>
          <w:tcPr>
            <w:tcW w:w="3624" w:type="dxa"/>
            <w:shd w:val="clear" w:color="auto" w:fill="auto"/>
          </w:tcPr>
          <w:p w:rsidR="001D7B7C" w:rsidRPr="00445E67" w:rsidRDefault="00644036" w:rsidP="00445E67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ind w:left="284" w:hanging="284"/>
              <w:jc w:val="left"/>
              <w:textAlignment w:val="baseline"/>
              <w:rPr>
                <w:position w:val="2"/>
                <w:sz w:val="20"/>
                <w:szCs w:val="26"/>
                <w:lang w:val="en-GB"/>
              </w:rPr>
            </w:pPr>
            <w:r w:rsidRPr="00445E67">
              <w:rPr>
                <w:rFonts w:eastAsia="SimSun" w:hint="cs"/>
                <w:b/>
                <w:position w:val="2"/>
                <w:sz w:val="20"/>
                <w:szCs w:val="26"/>
                <w:lang w:val="en-GB" w:eastAsia="ja-JP"/>
              </w:rPr>
              <w:sym w:font="Symbol" w:char="F0B7"/>
            </w:r>
            <w:r w:rsidRPr="00445E67">
              <w:rPr>
                <w:rFonts w:eastAsia="SimSun"/>
                <w:b/>
                <w:position w:val="2"/>
                <w:sz w:val="20"/>
                <w:szCs w:val="26"/>
                <w:lang w:val="en-GB" w:eastAsia="ja-JP"/>
              </w:rPr>
              <w:tab/>
            </w:r>
            <w:r w:rsidR="001D7B7C" w:rsidRPr="00445E67">
              <w:rPr>
                <w:position w:val="2"/>
                <w:sz w:val="20"/>
                <w:szCs w:val="26"/>
                <w:rtl/>
                <w:lang w:val="en-GB"/>
              </w:rPr>
              <w:t>الاجتماع المقبل للفريق الاستشاري لتقييس الاتصالات</w:t>
            </w:r>
          </w:p>
        </w:tc>
      </w:tr>
    </w:tbl>
    <w:p w:rsidR="001D7B7C" w:rsidRPr="000E3802" w:rsidRDefault="001D7B7C" w:rsidP="001D7B7C">
      <w:pPr>
        <w:pStyle w:val="AnnexNo"/>
        <w:rPr>
          <w:rtl/>
        </w:rPr>
      </w:pPr>
      <w:r w:rsidRPr="000E3802">
        <w:rPr>
          <w:rtl/>
        </w:rPr>
        <w:br w:type="page"/>
      </w:r>
      <w:bookmarkStart w:id="76" w:name="_Toc536023686"/>
      <w:bookmarkStart w:id="77" w:name="_Toc536023860"/>
      <w:r w:rsidRPr="000E3802">
        <w:rPr>
          <w:rFonts w:eastAsiaTheme="minorEastAsia" w:hint="cs"/>
          <w:rtl/>
          <w:lang w:val="en-US" w:eastAsia="zh-CN" w:bidi="ar-SY"/>
        </w:rPr>
        <w:lastRenderedPageBreak/>
        <w:t>الملحق</w:t>
      </w:r>
      <w:r w:rsidRPr="000E3802">
        <w:rPr>
          <w:rFonts w:hint="cs"/>
          <w:rtl/>
        </w:rPr>
        <w:t xml:space="preserve"> </w:t>
      </w:r>
      <w:r w:rsidRPr="000E3802">
        <w:rPr>
          <w:rFonts w:asciiTheme="majorBidi" w:hAnsiTheme="majorBidi" w:cstheme="majorBidi"/>
          <w:sz w:val="26"/>
          <w:szCs w:val="26"/>
          <w:lang w:val="en-US" w:bidi="ar-SA"/>
        </w:rPr>
        <w:t>B</w:t>
      </w:r>
      <w:bookmarkEnd w:id="76"/>
      <w:bookmarkEnd w:id="77"/>
    </w:p>
    <w:p w:rsidR="001D7B7C" w:rsidRPr="000E3802" w:rsidRDefault="001D7B7C" w:rsidP="001D7B7C">
      <w:pPr>
        <w:pStyle w:val="Annextitle"/>
        <w:rPr>
          <w:rFonts w:eastAsiaTheme="minorEastAsia"/>
          <w:rtl/>
          <w:lang w:eastAsia="zh-CN" w:bidi="ar-SY"/>
        </w:rPr>
      </w:pPr>
      <w:bookmarkStart w:id="78" w:name="_Toc536023861"/>
      <w:r w:rsidRPr="000E3802">
        <w:rPr>
          <w:rFonts w:eastAsiaTheme="minorEastAsia" w:hint="cs"/>
          <w:rtl/>
          <w:lang w:eastAsia="zh-CN" w:bidi="ar-SY"/>
        </w:rPr>
        <w:t xml:space="preserve">برنامج عمل </w:t>
      </w:r>
      <w:r w:rsidRPr="000E3802">
        <w:rPr>
          <w:rFonts w:eastAsiaTheme="minorEastAsia"/>
          <w:rtl/>
          <w:lang w:eastAsia="zh-CN" w:bidi="ar-SY"/>
        </w:rPr>
        <w:t>الفريق الاستشاري لتقييس الاتصالات</w:t>
      </w:r>
      <w:bookmarkEnd w:id="78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005"/>
        <w:gridCol w:w="3581"/>
        <w:gridCol w:w="1223"/>
        <w:gridCol w:w="1701"/>
        <w:gridCol w:w="1134"/>
      </w:tblGrid>
      <w:tr w:rsidR="001D7B7C" w:rsidRPr="00E61BBE" w:rsidTr="00A00EEE">
        <w:trPr>
          <w:jc w:val="center"/>
        </w:trPr>
        <w:tc>
          <w:tcPr>
            <w:tcW w:w="985" w:type="dxa"/>
            <w:shd w:val="clear" w:color="auto" w:fill="auto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E61BBE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بند العمل</w:t>
            </w:r>
          </w:p>
        </w:tc>
        <w:tc>
          <w:tcPr>
            <w:tcW w:w="1005" w:type="dxa"/>
            <w:shd w:val="clear" w:color="auto" w:fill="auto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E61BBE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جديدة/</w:t>
            </w:r>
            <w:r w:rsidRPr="00E61BBE">
              <w:rPr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E61BBE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مراجعة</w:t>
            </w:r>
          </w:p>
        </w:tc>
        <w:tc>
          <w:tcPr>
            <w:tcW w:w="3581" w:type="dxa"/>
            <w:shd w:val="clear" w:color="auto" w:fill="auto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E61BBE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العنوان</w:t>
            </w:r>
          </w:p>
        </w:tc>
        <w:tc>
          <w:tcPr>
            <w:tcW w:w="1223" w:type="dxa"/>
            <w:shd w:val="clear" w:color="auto" w:fill="auto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E61BBE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المحرر</w:t>
            </w:r>
          </w:p>
        </w:tc>
        <w:tc>
          <w:tcPr>
            <w:tcW w:w="1701" w:type="dxa"/>
            <w:shd w:val="clear" w:color="auto" w:fill="auto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E61BBE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 xml:space="preserve">أحدث مشروع مُتاح في </w:t>
            </w:r>
          </w:p>
        </w:tc>
        <w:tc>
          <w:tcPr>
            <w:tcW w:w="1134" w:type="dxa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E61BBE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التاريخ</w:t>
            </w:r>
          </w:p>
        </w:tc>
      </w:tr>
      <w:tr w:rsidR="001D7B7C" w:rsidRPr="00E61BBE" w:rsidTr="00A00EEE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left"/>
              <w:rPr>
                <w:spacing w:val="-6"/>
                <w:position w:val="2"/>
                <w:sz w:val="20"/>
                <w:szCs w:val="26"/>
              </w:rPr>
            </w:pPr>
            <w:bookmarkStart w:id="79" w:name="lt_pId348"/>
            <w:r w:rsidRPr="00E61BBE">
              <w:rPr>
                <w:spacing w:val="-6"/>
                <w:position w:val="2"/>
                <w:sz w:val="20"/>
                <w:szCs w:val="26"/>
              </w:rPr>
              <w:t>A.1rev (*)</w:t>
            </w:r>
            <w:bookmarkEnd w:id="79"/>
          </w:p>
        </w:tc>
        <w:tc>
          <w:tcPr>
            <w:tcW w:w="1005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</w:rPr>
              <w:t>مراجع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ة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620D1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مشروع مراجعة التوصية 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t>ITU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noBreakHyphen/>
              <w:t>T A.1</w:t>
            </w:r>
          </w:p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Cs/>
                <w:position w:val="2"/>
                <w:sz w:val="20"/>
                <w:szCs w:val="26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طرائق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عمل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لجان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الدراسات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التابعة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لقطاع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تقييس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الاتصالات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للاتحاد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الدولي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للاتصالات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/>
                <w:position w:val="2"/>
                <w:sz w:val="20"/>
                <w:szCs w:val="26"/>
              </w:rPr>
            </w:pPr>
            <w:r w:rsidRPr="00E61BBE">
              <w:rPr>
                <w:b/>
                <w:position w:val="2"/>
                <w:sz w:val="20"/>
                <w:szCs w:val="26"/>
                <w:rtl/>
              </w:rPr>
              <w:t>ستيفين ج. تروبريدج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spacing w:val="-4"/>
                <w:position w:val="2"/>
                <w:sz w:val="20"/>
                <w:szCs w:val="26"/>
              </w:rPr>
            </w:pPr>
            <w:r w:rsidRPr="00E61BBE">
              <w:rPr>
                <w:rFonts w:hint="cs"/>
                <w:spacing w:val="-4"/>
                <w:position w:val="2"/>
                <w:sz w:val="20"/>
                <w:szCs w:val="26"/>
                <w:rtl/>
              </w:rPr>
              <w:t xml:space="preserve">التقرير </w:t>
            </w:r>
            <w:hyperlink r:id="rId87" w:history="1">
              <w:bookmarkStart w:id="80" w:name="lt_pId353"/>
              <w:r w:rsidRPr="00E61BBE">
                <w:rPr>
                  <w:color w:val="0000FF"/>
                  <w:spacing w:val="-4"/>
                  <w:position w:val="2"/>
                  <w:sz w:val="20"/>
                  <w:szCs w:val="26"/>
                  <w:u w:val="single"/>
                </w:rPr>
                <w:t>TSAG R 4</w:t>
              </w:r>
              <w:bookmarkEnd w:id="80"/>
            </w:hyperlink>
          </w:p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color w:val="0000FF"/>
                <w:spacing w:val="-6"/>
                <w:position w:val="2"/>
                <w:sz w:val="20"/>
                <w:szCs w:val="26"/>
                <w:u w:val="single"/>
              </w:rPr>
            </w:pPr>
            <w:bookmarkStart w:id="81" w:name="lt_pId354"/>
            <w:r w:rsidRPr="00E61BBE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(الوثيقة</w:t>
            </w:r>
            <w:r w:rsidRPr="00E61BBE">
              <w:rPr>
                <w:rFonts w:hint="cs"/>
                <w:color w:val="0000FF"/>
                <w:spacing w:val="-6"/>
                <w:position w:val="2"/>
                <w:sz w:val="20"/>
                <w:szCs w:val="26"/>
                <w:u w:val="single"/>
                <w:rtl/>
              </w:rPr>
              <w:t xml:space="preserve"> </w:t>
            </w:r>
            <w:hyperlink r:id="rId88" w:history="1">
              <w:r w:rsidRPr="00E61BBE">
                <w:rPr>
                  <w:color w:val="0000FF"/>
                  <w:spacing w:val="-6"/>
                  <w:position w:val="2"/>
                  <w:sz w:val="20"/>
                  <w:szCs w:val="26"/>
                  <w:u w:val="single"/>
                </w:rPr>
                <w:t>TD440</w:t>
              </w:r>
            </w:hyperlink>
            <w:bookmarkEnd w:id="81"/>
            <w:r w:rsidRPr="00E61BBE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</w:rPr>
              <w:t xml:space="preserve">سبتمبر </w:t>
            </w:r>
            <w:r w:rsidRPr="00E61BBE">
              <w:rPr>
                <w:position w:val="2"/>
                <w:sz w:val="20"/>
                <w:szCs w:val="26"/>
              </w:rPr>
              <w:t>2019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t>(**)</w:t>
            </w:r>
          </w:p>
        </w:tc>
      </w:tr>
      <w:tr w:rsidR="001D7B7C" w:rsidRPr="00E61BBE" w:rsidTr="00A00EEE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left"/>
              <w:rPr>
                <w:spacing w:val="-6"/>
                <w:position w:val="2"/>
                <w:sz w:val="20"/>
                <w:szCs w:val="26"/>
              </w:rPr>
            </w:pPr>
            <w:bookmarkStart w:id="82" w:name="lt_pId356"/>
            <w:r w:rsidRPr="00E61BBE">
              <w:rPr>
                <w:spacing w:val="-6"/>
                <w:position w:val="2"/>
                <w:sz w:val="20"/>
                <w:szCs w:val="26"/>
              </w:rPr>
              <w:t>A.5rev (*)</w:t>
            </w:r>
            <w:bookmarkEnd w:id="82"/>
          </w:p>
        </w:tc>
        <w:tc>
          <w:tcPr>
            <w:tcW w:w="1005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</w:rPr>
              <w:t>مراجع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ة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620D1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مشروع مراجعة التوصية 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t>ITU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noBreakHyphen/>
              <w:t>T A.5</w:t>
            </w:r>
          </w:p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الإجراءات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العامة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لوضع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إحالات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مرجعية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إلى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وثائق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المنظمات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الأُخرى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في 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التوصيات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الصادرة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عن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قطاع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تقييس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الاتصالات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/>
                <w:position w:val="2"/>
                <w:sz w:val="20"/>
                <w:szCs w:val="26"/>
              </w:rPr>
            </w:pPr>
            <w:r w:rsidRPr="00E61BBE">
              <w:rPr>
                <w:b/>
                <w:position w:val="2"/>
                <w:sz w:val="20"/>
                <w:szCs w:val="26"/>
                <w:rtl/>
              </w:rPr>
              <w:t xml:space="preserve">أوليفييه </w:t>
            </w:r>
            <w:r w:rsidRPr="00E61BBE">
              <w:rPr>
                <w:b/>
                <w:position w:val="2"/>
                <w:sz w:val="20"/>
                <w:szCs w:val="26"/>
              </w:rPr>
              <w:br/>
            </w:r>
            <w:r w:rsidRPr="00E61BBE">
              <w:rPr>
                <w:b/>
                <w:position w:val="2"/>
                <w:sz w:val="20"/>
                <w:szCs w:val="26"/>
                <w:rtl/>
              </w:rPr>
              <w:t>دوبويسون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EEE" w:rsidRPr="00E61BBE" w:rsidRDefault="00A97591" w:rsidP="00A00EEE">
            <w:pPr>
              <w:spacing w:before="60" w:after="60" w:line="300" w:lineRule="exact"/>
              <w:jc w:val="center"/>
              <w:rPr>
                <w:rFonts w:eastAsia="PMingLiU"/>
                <w:position w:val="2"/>
                <w:sz w:val="20"/>
                <w:szCs w:val="26"/>
                <w:rtl/>
              </w:rPr>
            </w:pPr>
            <w:hyperlink r:id="rId89" w:history="1">
              <w:r w:rsidR="001D7B7C" w:rsidRPr="00E61BBE">
                <w:rPr>
                  <w:rStyle w:val="Hyperlink"/>
                  <w:rFonts w:hint="cs"/>
                  <w:position w:val="2"/>
                  <w:sz w:val="20"/>
                  <w:szCs w:val="26"/>
                  <w:rtl/>
                </w:rPr>
                <w:t xml:space="preserve">المراجعة </w:t>
              </w:r>
              <w:r w:rsidR="001D7B7C" w:rsidRPr="00E61BBE">
                <w:rPr>
                  <w:rStyle w:val="Hyperlink"/>
                  <w:rFonts w:eastAsia="PMingLiU"/>
                  <w:position w:val="2"/>
                  <w:sz w:val="20"/>
                  <w:szCs w:val="26"/>
                </w:rPr>
                <w:t>1</w:t>
              </w:r>
              <w:r w:rsidR="001D7B7C" w:rsidRPr="00E61BBE">
                <w:rPr>
                  <w:rStyle w:val="Hyperlink"/>
                  <w:rFonts w:eastAsia="PMingLiU" w:hint="cs"/>
                  <w:position w:val="2"/>
                  <w:sz w:val="20"/>
                  <w:szCs w:val="26"/>
                  <w:rtl/>
                </w:rPr>
                <w:t xml:space="preserve"> للتقرير </w:t>
              </w:r>
              <w:r w:rsidR="001D7B7C" w:rsidRPr="00E61BBE">
                <w:rPr>
                  <w:rStyle w:val="Hyperlink"/>
                  <w:rFonts w:eastAsia="PMingLiU" w:hint="eastAsia"/>
                  <w:position w:val="2"/>
                  <w:sz w:val="20"/>
                  <w:szCs w:val="26"/>
                </w:rPr>
                <w:t>TSAG 5</w:t>
              </w:r>
            </w:hyperlink>
            <w:r w:rsidR="001D7B7C" w:rsidRPr="00E61BBE">
              <w:rPr>
                <w:rFonts w:eastAsia="PMingLiU" w:hint="cs"/>
                <w:position w:val="2"/>
                <w:sz w:val="20"/>
                <w:szCs w:val="26"/>
                <w:rtl/>
              </w:rPr>
              <w:t xml:space="preserve"> </w:t>
            </w:r>
            <w:bookmarkStart w:id="83" w:name="lt_pId362"/>
          </w:p>
          <w:p w:rsidR="001D7B7C" w:rsidRPr="00E61BBE" w:rsidRDefault="001D7B7C" w:rsidP="00A00EEE">
            <w:pPr>
              <w:spacing w:before="60" w:after="60" w:line="300" w:lineRule="exact"/>
              <w:jc w:val="center"/>
              <w:rPr>
                <w:spacing w:val="-6"/>
                <w:position w:val="2"/>
                <w:sz w:val="20"/>
                <w:szCs w:val="26"/>
              </w:rPr>
            </w:pPr>
            <w:r w:rsidRPr="00E61BBE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(الوثيقة</w:t>
            </w:r>
            <w:r w:rsidRPr="00E61BBE">
              <w:rPr>
                <w:rFonts w:hint="cs"/>
                <w:color w:val="0000FF"/>
                <w:spacing w:val="-6"/>
                <w:position w:val="2"/>
                <w:sz w:val="20"/>
                <w:szCs w:val="26"/>
                <w:u w:val="single"/>
                <w:rtl/>
              </w:rPr>
              <w:t xml:space="preserve"> </w:t>
            </w:r>
            <w:hyperlink r:id="rId90" w:history="1">
              <w:r w:rsidRPr="00E61BBE">
                <w:rPr>
                  <w:color w:val="0000FF"/>
                  <w:spacing w:val="-6"/>
                  <w:position w:val="2"/>
                  <w:sz w:val="20"/>
                  <w:szCs w:val="26"/>
                  <w:u w:val="single"/>
                </w:rPr>
                <w:t>TD432</w:t>
              </w:r>
            </w:hyperlink>
            <w:r w:rsidRPr="00E61BBE">
              <w:rPr>
                <w:color w:val="0000FF"/>
                <w:spacing w:val="-6"/>
                <w:position w:val="2"/>
                <w:sz w:val="20"/>
                <w:szCs w:val="26"/>
                <w:u w:val="single"/>
              </w:rPr>
              <w:t>R1</w:t>
            </w:r>
            <w:bookmarkEnd w:id="83"/>
            <w:r w:rsidRPr="00E61BBE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</w:rPr>
              <w:t xml:space="preserve">سبتمبر </w:t>
            </w:r>
            <w:r w:rsidRPr="00E61BBE">
              <w:rPr>
                <w:position w:val="2"/>
                <w:sz w:val="20"/>
                <w:szCs w:val="26"/>
              </w:rPr>
              <w:t>2019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t>(**)</w:t>
            </w:r>
          </w:p>
        </w:tc>
      </w:tr>
      <w:tr w:rsidR="001D7B7C" w:rsidRPr="00E61BBE" w:rsidTr="00A00EEE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left"/>
              <w:rPr>
                <w:spacing w:val="-6"/>
                <w:position w:val="2"/>
                <w:sz w:val="20"/>
                <w:szCs w:val="26"/>
              </w:rPr>
            </w:pPr>
            <w:bookmarkStart w:id="84" w:name="lt_pId364"/>
            <w:r w:rsidRPr="00E61BBE">
              <w:rPr>
                <w:spacing w:val="-6"/>
                <w:position w:val="2"/>
                <w:sz w:val="20"/>
                <w:szCs w:val="26"/>
              </w:rPr>
              <w:t>A.13rev (*)</w:t>
            </w:r>
            <w:bookmarkEnd w:id="84"/>
          </w:p>
        </w:tc>
        <w:tc>
          <w:tcPr>
            <w:tcW w:w="1005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</w:rPr>
              <w:t>مراجع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ة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620D1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مشروع مراجعة التوصية 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t>ITU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noBreakHyphen/>
              <w:t>T A.13</w:t>
            </w:r>
          </w:p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  <w:lang w:bidi="ar-EG"/>
              </w:rPr>
            </w:pPr>
            <w:r w:rsidRPr="00E61BBE">
              <w:rPr>
                <w:position w:val="2"/>
                <w:sz w:val="20"/>
                <w:szCs w:val="26"/>
                <w:rtl/>
              </w:rPr>
              <w:t>منشورات قطاع تقييس الاتصالات غير المعيارية</w:t>
            </w:r>
            <w:r w:rsidRPr="00E61BBE">
              <w:rPr>
                <w:rFonts w:hint="cs"/>
                <w:position w:val="2"/>
                <w:sz w:val="20"/>
                <w:szCs w:val="26"/>
                <w:rtl/>
              </w:rPr>
              <w:t xml:space="preserve"> بما فيها الإضافات التي تلحق بالتوصيات الصادرة عن قطاع تقييس الاتصالات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rFonts w:ascii="Calibri" w:hAnsi="Calibri" w:cs="Calibri"/>
                <w:b/>
                <w:color w:val="800000"/>
                <w:position w:val="2"/>
                <w:sz w:val="20"/>
                <w:szCs w:val="26"/>
              </w:rPr>
            </w:pPr>
            <w:r w:rsidRPr="00E61BBE">
              <w:rPr>
                <w:b/>
                <w:position w:val="2"/>
                <w:sz w:val="20"/>
                <w:szCs w:val="26"/>
                <w:rtl/>
              </w:rPr>
              <w:t>ستيفين ج. تروبريدج</w:t>
            </w:r>
            <w:r w:rsidRPr="00E61BBE">
              <w:rPr>
                <w:b/>
                <w:position w:val="2"/>
                <w:sz w:val="20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spacing w:val="-6"/>
                <w:position w:val="2"/>
                <w:sz w:val="20"/>
                <w:szCs w:val="26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</w:rPr>
              <w:t xml:space="preserve">التقرير </w:t>
            </w:r>
            <w:hyperlink r:id="rId91" w:history="1">
              <w:bookmarkStart w:id="85" w:name="lt_pId369"/>
              <w:r w:rsidRPr="00E61BBE">
                <w:rPr>
                  <w:color w:val="0000FF"/>
                  <w:spacing w:val="-6"/>
                  <w:position w:val="2"/>
                  <w:sz w:val="20"/>
                  <w:szCs w:val="26"/>
                  <w:u w:val="single"/>
                </w:rPr>
                <w:t>TSAG R 6</w:t>
              </w:r>
              <w:bookmarkEnd w:id="85"/>
            </w:hyperlink>
          </w:p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color w:val="0000FF"/>
                <w:spacing w:val="-6"/>
                <w:position w:val="2"/>
                <w:sz w:val="20"/>
                <w:szCs w:val="26"/>
                <w:u w:val="single"/>
              </w:rPr>
            </w:pPr>
            <w:bookmarkStart w:id="86" w:name="lt_pId370"/>
            <w:r w:rsidRPr="00E61BBE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 xml:space="preserve">(الوثيقة </w:t>
            </w:r>
            <w:hyperlink r:id="rId92" w:history="1">
              <w:r w:rsidRPr="00E61BBE">
                <w:rPr>
                  <w:bCs/>
                  <w:iCs/>
                  <w:color w:val="0000FF"/>
                  <w:spacing w:val="-6"/>
                  <w:position w:val="2"/>
                  <w:sz w:val="20"/>
                  <w:szCs w:val="26"/>
                  <w:u w:val="single"/>
                </w:rPr>
                <w:t>TD441</w:t>
              </w:r>
            </w:hyperlink>
            <w:bookmarkEnd w:id="86"/>
            <w:r w:rsidRPr="00E61BBE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</w:rPr>
              <w:t xml:space="preserve">سبتمبر </w:t>
            </w:r>
            <w:r w:rsidRPr="00E61BBE">
              <w:rPr>
                <w:position w:val="2"/>
                <w:sz w:val="20"/>
                <w:szCs w:val="26"/>
              </w:rPr>
              <w:t>2019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t>(**)</w:t>
            </w:r>
          </w:p>
        </w:tc>
      </w:tr>
      <w:tr w:rsidR="001D7B7C" w:rsidRPr="00E61BBE" w:rsidTr="00A00EEE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left"/>
              <w:rPr>
                <w:spacing w:val="-6"/>
                <w:position w:val="2"/>
                <w:sz w:val="20"/>
                <w:szCs w:val="26"/>
              </w:rPr>
            </w:pPr>
            <w:bookmarkStart w:id="87" w:name="lt_pId372"/>
            <w:r w:rsidRPr="00E61BBE">
              <w:rPr>
                <w:spacing w:val="-6"/>
                <w:position w:val="2"/>
                <w:sz w:val="20"/>
                <w:szCs w:val="26"/>
              </w:rPr>
              <w:t>A.25rev (*)</w:t>
            </w:r>
            <w:bookmarkEnd w:id="87"/>
          </w:p>
        </w:tc>
        <w:tc>
          <w:tcPr>
            <w:tcW w:w="1005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</w:rPr>
              <w:t>مراجع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ة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C620D1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  <w:rtl/>
                <w:lang w:bidi="ar-EG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مشروع مراجعة التوصية 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t>ITU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noBreakHyphen/>
              <w:t>T A.25</w:t>
            </w:r>
          </w:p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6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الإجراءات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العامة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المتعلقة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بتضمين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نصوص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بين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قطاع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تقييس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الاتصالات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ومنظمات</w:t>
            </w:r>
            <w:r w:rsidRPr="00E61BBE">
              <w:rPr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أُخرى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b/>
                <w:position w:val="2"/>
                <w:sz w:val="20"/>
                <w:szCs w:val="26"/>
              </w:rPr>
            </w:pPr>
            <w:r w:rsidRPr="00E61BBE">
              <w:rPr>
                <w:b/>
                <w:position w:val="2"/>
                <w:sz w:val="20"/>
                <w:szCs w:val="26"/>
                <w:rtl/>
              </w:rPr>
              <w:t xml:space="preserve">أوليفييه </w:t>
            </w:r>
            <w:r w:rsidRPr="00E61BBE">
              <w:rPr>
                <w:b/>
                <w:position w:val="2"/>
                <w:sz w:val="20"/>
                <w:szCs w:val="26"/>
              </w:rPr>
              <w:br/>
            </w:r>
            <w:r w:rsidRPr="00E61BBE">
              <w:rPr>
                <w:b/>
                <w:position w:val="2"/>
                <w:sz w:val="20"/>
                <w:szCs w:val="26"/>
                <w:rtl/>
              </w:rPr>
              <w:t>دوبويسون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spacing w:val="-6"/>
                <w:position w:val="2"/>
                <w:sz w:val="20"/>
                <w:szCs w:val="26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</w:rPr>
              <w:t xml:space="preserve">التقرير </w:t>
            </w:r>
            <w:hyperlink r:id="rId93" w:history="1">
              <w:bookmarkStart w:id="88" w:name="lt_pId377"/>
              <w:r w:rsidRPr="00E61BBE">
                <w:rPr>
                  <w:color w:val="0000FF"/>
                  <w:spacing w:val="-6"/>
                  <w:position w:val="2"/>
                  <w:sz w:val="20"/>
                  <w:szCs w:val="26"/>
                  <w:u w:val="single"/>
                </w:rPr>
                <w:t>TSAG R 7</w:t>
              </w:r>
              <w:bookmarkEnd w:id="88"/>
            </w:hyperlink>
          </w:p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spacing w:val="-6"/>
                <w:position w:val="2"/>
                <w:sz w:val="20"/>
                <w:szCs w:val="26"/>
              </w:rPr>
            </w:pPr>
            <w:bookmarkStart w:id="89" w:name="lt_pId378"/>
            <w:r w:rsidRPr="00E61BBE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 xml:space="preserve">(الوثيقة </w:t>
            </w:r>
            <w:hyperlink r:id="rId94" w:history="1">
              <w:r w:rsidRPr="00E61BBE">
                <w:rPr>
                  <w:color w:val="0000FF"/>
                  <w:spacing w:val="-6"/>
                  <w:position w:val="2"/>
                  <w:sz w:val="20"/>
                  <w:szCs w:val="26"/>
                  <w:u w:val="single"/>
                </w:rPr>
                <w:t>TD376</w:t>
              </w:r>
            </w:hyperlink>
            <w:r w:rsidRPr="00E61BBE">
              <w:rPr>
                <w:color w:val="0000FF"/>
                <w:spacing w:val="-6"/>
                <w:position w:val="2"/>
                <w:sz w:val="20"/>
                <w:szCs w:val="26"/>
                <w:u w:val="single"/>
              </w:rPr>
              <w:t>R4</w:t>
            </w:r>
            <w:bookmarkEnd w:id="89"/>
            <w:r w:rsidRPr="00E61BBE">
              <w:rPr>
                <w:rFonts w:hint="cs"/>
                <w:spacing w:val="-6"/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1D7B7C" w:rsidRPr="00E61BBE" w:rsidRDefault="001D7B7C" w:rsidP="009D53C0">
            <w:pPr>
              <w:spacing w:before="60" w:after="60" w:line="300" w:lineRule="exact"/>
              <w:jc w:val="center"/>
              <w:rPr>
                <w:position w:val="2"/>
                <w:sz w:val="20"/>
                <w:szCs w:val="26"/>
              </w:rPr>
            </w:pPr>
            <w:r w:rsidRPr="00E61BBE">
              <w:rPr>
                <w:rFonts w:hint="cs"/>
                <w:position w:val="2"/>
                <w:sz w:val="20"/>
                <w:szCs w:val="26"/>
                <w:rtl/>
              </w:rPr>
              <w:t xml:space="preserve">سبتمبر </w:t>
            </w:r>
            <w:r w:rsidRPr="00E61BBE">
              <w:rPr>
                <w:position w:val="2"/>
                <w:sz w:val="20"/>
                <w:szCs w:val="26"/>
              </w:rPr>
              <w:t>2019</w:t>
            </w:r>
            <w:r w:rsidRPr="00E61BBE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E61BBE">
              <w:rPr>
                <w:position w:val="2"/>
                <w:sz w:val="20"/>
                <w:szCs w:val="26"/>
                <w:lang w:bidi="ar-EG"/>
              </w:rPr>
              <w:t>(**)</w:t>
            </w:r>
          </w:p>
        </w:tc>
      </w:tr>
    </w:tbl>
    <w:p w:rsidR="001D7B7C" w:rsidRPr="00E245F8" w:rsidRDefault="001D7B7C" w:rsidP="001D7B7C">
      <w:pPr>
        <w:spacing w:before="240"/>
        <w:rPr>
          <w:sz w:val="20"/>
          <w:szCs w:val="26"/>
          <w:rtl/>
          <w:lang w:bidi="ar-EG"/>
        </w:rPr>
      </w:pPr>
      <w:r w:rsidRPr="00E245F8">
        <w:rPr>
          <w:rFonts w:hint="cs"/>
          <w:sz w:val="20"/>
          <w:szCs w:val="26"/>
          <w:rtl/>
          <w:lang w:bidi="ar-EG"/>
        </w:rPr>
        <w:t>ملاحظات:</w:t>
      </w:r>
    </w:p>
    <w:p w:rsidR="001D7B7C" w:rsidRPr="00E245F8" w:rsidRDefault="001D7B7C" w:rsidP="003715DD">
      <w:pPr>
        <w:rPr>
          <w:sz w:val="20"/>
          <w:szCs w:val="26"/>
          <w:rtl/>
          <w:lang w:bidi="ar-EG"/>
        </w:rPr>
      </w:pPr>
      <w:r w:rsidRPr="00E245F8">
        <w:rPr>
          <w:sz w:val="20"/>
          <w:szCs w:val="26"/>
          <w:lang w:bidi="ar-EG"/>
        </w:rPr>
        <w:t>(*)</w:t>
      </w:r>
      <w:r w:rsidRPr="00E245F8">
        <w:rPr>
          <w:rFonts w:hint="cs"/>
          <w:sz w:val="20"/>
          <w:szCs w:val="26"/>
          <w:rtl/>
          <w:lang w:bidi="ar-EG"/>
        </w:rPr>
        <w:t xml:space="preserve"> </w:t>
      </w:r>
      <w:r w:rsidR="003715DD" w:rsidRPr="00E245F8">
        <w:rPr>
          <w:rFonts w:hint="cs"/>
          <w:sz w:val="20"/>
          <w:szCs w:val="26"/>
          <w:rtl/>
        </w:rPr>
        <w:t>-</w:t>
      </w:r>
      <w:r w:rsidRPr="00E245F8">
        <w:rPr>
          <w:rFonts w:hint="cs"/>
          <w:sz w:val="20"/>
          <w:szCs w:val="26"/>
          <w:rtl/>
          <w:lang w:bidi="ar-EG"/>
        </w:rPr>
        <w:t xml:space="preserve"> نص من أجل إجراء عملية </w:t>
      </w:r>
      <w:r w:rsidRPr="00E245F8">
        <w:rPr>
          <w:sz w:val="20"/>
          <w:szCs w:val="26"/>
          <w:rtl/>
          <w:lang w:bidi="ar-EG"/>
        </w:rPr>
        <w:t>الموافقة التقليدية</w:t>
      </w:r>
      <w:r w:rsidRPr="00E245F8">
        <w:rPr>
          <w:rFonts w:hint="cs"/>
          <w:sz w:val="20"/>
          <w:szCs w:val="26"/>
          <w:rtl/>
          <w:lang w:bidi="ar-EG"/>
        </w:rPr>
        <w:t xml:space="preserve"> عليه.</w:t>
      </w:r>
    </w:p>
    <w:p w:rsidR="001D7B7C" w:rsidRPr="00E245F8" w:rsidRDefault="001D7B7C" w:rsidP="003715DD">
      <w:pPr>
        <w:rPr>
          <w:sz w:val="20"/>
          <w:szCs w:val="26"/>
          <w:lang w:bidi="ar-EG"/>
        </w:rPr>
      </w:pPr>
      <w:r w:rsidRPr="00E245F8">
        <w:rPr>
          <w:sz w:val="20"/>
          <w:szCs w:val="26"/>
          <w:lang w:bidi="ar-EG"/>
        </w:rPr>
        <w:t>(**)</w:t>
      </w:r>
      <w:r w:rsidRPr="00E245F8">
        <w:rPr>
          <w:rFonts w:hint="cs"/>
          <w:sz w:val="20"/>
          <w:szCs w:val="26"/>
          <w:rtl/>
          <w:lang w:bidi="ar-EG"/>
        </w:rPr>
        <w:t xml:space="preserve"> </w:t>
      </w:r>
      <w:r w:rsidR="003715DD" w:rsidRPr="00E245F8">
        <w:rPr>
          <w:rFonts w:hint="cs"/>
          <w:sz w:val="20"/>
          <w:szCs w:val="26"/>
          <w:rtl/>
          <w:lang w:bidi="ar-EG"/>
        </w:rPr>
        <w:t>-</w:t>
      </w:r>
      <w:r w:rsidRPr="00E245F8">
        <w:rPr>
          <w:rFonts w:hint="cs"/>
          <w:sz w:val="20"/>
          <w:szCs w:val="26"/>
          <w:rtl/>
          <w:lang w:bidi="ar-EG"/>
        </w:rPr>
        <w:t xml:space="preserve"> الموعد النهائي </w:t>
      </w:r>
      <w:r w:rsidRPr="00E245F8">
        <w:rPr>
          <w:sz w:val="20"/>
          <w:szCs w:val="26"/>
          <w:rtl/>
          <w:lang w:bidi="ar-EG"/>
        </w:rPr>
        <w:t>من أجل إجراء عملية الموافقة التقليدية عليه</w:t>
      </w:r>
      <w:r w:rsidRPr="00E245F8">
        <w:rPr>
          <w:rFonts w:hint="cs"/>
          <w:sz w:val="20"/>
          <w:szCs w:val="26"/>
          <w:rtl/>
          <w:lang w:bidi="ar-EG"/>
        </w:rPr>
        <w:t xml:space="preserve">. </w:t>
      </w:r>
    </w:p>
    <w:p w:rsidR="001D7B7C" w:rsidRPr="000E3802" w:rsidRDefault="001D7B7C" w:rsidP="001D7B7C">
      <w:pPr>
        <w:pStyle w:val="AnnexNo"/>
        <w:jc w:val="left"/>
        <w:rPr>
          <w:rFonts w:eastAsiaTheme="minorEastAsia"/>
          <w:b/>
          <w:bCs/>
          <w:sz w:val="36"/>
          <w:szCs w:val="36"/>
          <w:lang w:val="en-US" w:eastAsia="zh-CN" w:bidi="ar-SY"/>
        </w:rPr>
      </w:pPr>
      <w:r w:rsidRPr="000E3802">
        <w:rPr>
          <w:rFonts w:eastAsiaTheme="minorEastAsia"/>
          <w:b/>
          <w:bCs/>
          <w:sz w:val="36"/>
          <w:szCs w:val="36"/>
          <w:lang w:val="en-US" w:eastAsia="zh-CN" w:bidi="ar-SY"/>
        </w:rPr>
        <w:br w:type="page"/>
      </w:r>
    </w:p>
    <w:p w:rsidR="001D7B7C" w:rsidRPr="000E3802" w:rsidRDefault="001D7B7C" w:rsidP="001D7B7C">
      <w:pPr>
        <w:pStyle w:val="AnnexNo"/>
        <w:rPr>
          <w:rFonts w:eastAsiaTheme="minorEastAsia"/>
          <w:sz w:val="26"/>
          <w:rtl/>
          <w:lang w:eastAsia="zh-CN"/>
        </w:rPr>
      </w:pPr>
      <w:bookmarkStart w:id="90" w:name="_Toc536023862"/>
      <w:r w:rsidRPr="000E3802">
        <w:rPr>
          <w:rFonts w:eastAsiaTheme="minorEastAsia" w:hint="cs"/>
          <w:rtl/>
          <w:lang w:eastAsia="zh-CN"/>
        </w:rPr>
        <w:lastRenderedPageBreak/>
        <w:t>الملحق</w:t>
      </w:r>
      <w:r w:rsidRPr="000E3802">
        <w:rPr>
          <w:rFonts w:eastAsiaTheme="minorEastAsia" w:hint="cs"/>
          <w:sz w:val="26"/>
          <w:rtl/>
          <w:lang w:eastAsia="zh-CN"/>
        </w:rPr>
        <w:t xml:space="preserve"> </w:t>
      </w:r>
      <w:r w:rsidRPr="000E3802">
        <w:rPr>
          <w:rFonts w:eastAsiaTheme="minorEastAsia"/>
          <w:sz w:val="26"/>
          <w:lang w:eastAsia="zh-CN"/>
        </w:rPr>
        <w:t>C</w:t>
      </w:r>
      <w:bookmarkEnd w:id="90"/>
    </w:p>
    <w:p w:rsidR="001D7B7C" w:rsidRPr="000E3802" w:rsidRDefault="001D7B7C" w:rsidP="001D7B7C">
      <w:pPr>
        <w:pStyle w:val="Annextitle"/>
        <w:rPr>
          <w:rFonts w:eastAsiaTheme="minorEastAsia"/>
          <w:rtl/>
          <w:lang w:eastAsia="zh-CN" w:bidi="ar-SY"/>
        </w:rPr>
      </w:pPr>
      <w:bookmarkStart w:id="91" w:name="_Toc514402114"/>
      <w:bookmarkStart w:id="92" w:name="_Toc536023863"/>
      <w:r w:rsidRPr="000E3802">
        <w:rPr>
          <w:rFonts w:eastAsiaTheme="minorEastAsia"/>
          <w:rtl/>
          <w:lang w:eastAsia="zh-CN" w:bidi="ar-SY"/>
        </w:rPr>
        <w:t xml:space="preserve">اختصاصات فريق </w:t>
      </w:r>
      <w:r w:rsidRPr="000E3802">
        <w:rPr>
          <w:rFonts w:eastAsiaTheme="minorEastAsia" w:hint="cs"/>
          <w:rtl/>
          <w:lang w:eastAsia="zh-CN" w:bidi="ar-SY"/>
        </w:rPr>
        <w:t>ال</w:t>
      </w:r>
      <w:r w:rsidRPr="000E3802">
        <w:rPr>
          <w:rFonts w:eastAsiaTheme="minorEastAsia"/>
          <w:rtl/>
          <w:lang w:eastAsia="zh-CN" w:bidi="ar-SY"/>
        </w:rPr>
        <w:t>مقرِّر</w:t>
      </w:r>
      <w:r w:rsidRPr="000E3802">
        <w:rPr>
          <w:rFonts w:eastAsiaTheme="minorEastAsia" w:hint="cs"/>
          <w:rtl/>
          <w:lang w:eastAsia="zh-CN" w:bidi="ar-SY"/>
        </w:rPr>
        <w:t xml:space="preserve"> الجديد</w:t>
      </w:r>
      <w:r w:rsidRPr="000E3802">
        <w:rPr>
          <w:rFonts w:eastAsiaTheme="minorEastAsia"/>
          <w:rtl/>
          <w:lang w:eastAsia="zh-CN" w:bidi="ar-SY"/>
        </w:rPr>
        <w:t xml:space="preserve"> </w:t>
      </w:r>
      <w:r w:rsidRPr="000E3802">
        <w:rPr>
          <w:rFonts w:eastAsiaTheme="minorEastAsia" w:hint="cs"/>
          <w:rtl/>
          <w:lang w:eastAsia="zh-CN" w:bidi="ar-SY"/>
        </w:rPr>
        <w:t>المعني بالأفرقة الإقليمية</w:t>
      </w:r>
      <w:r w:rsidRPr="000E3802">
        <w:rPr>
          <w:rFonts w:eastAsiaTheme="minorEastAsia" w:hint="eastAsia"/>
          <w:rtl/>
          <w:lang w:eastAsia="zh-CN" w:bidi="ar-SY"/>
        </w:rPr>
        <w:t> </w:t>
      </w:r>
      <w:r w:rsidRPr="000E3802">
        <w:rPr>
          <w:rFonts w:eastAsiaTheme="minorEastAsia"/>
          <w:lang w:eastAsia="zh-CN" w:bidi="ar-SY"/>
        </w:rPr>
        <w:t>(</w:t>
      </w:r>
      <w:r w:rsidRPr="000E3802">
        <w:rPr>
          <w:rFonts w:eastAsiaTheme="minorEastAsia"/>
          <w:szCs w:val="28"/>
          <w:lang w:eastAsia="zh-CN" w:bidi="ar-SY"/>
        </w:rPr>
        <w:t>RG-CPTRG</w:t>
      </w:r>
      <w:r w:rsidRPr="000E3802">
        <w:rPr>
          <w:rFonts w:eastAsiaTheme="minorEastAsia"/>
          <w:lang w:eastAsia="zh-CN" w:bidi="ar-SY"/>
        </w:rPr>
        <w:t>)</w:t>
      </w:r>
      <w:bookmarkEnd w:id="91"/>
      <w:bookmarkEnd w:id="92"/>
    </w:p>
    <w:p w:rsidR="001D7B7C" w:rsidRPr="000E3802" w:rsidRDefault="001D7B7C" w:rsidP="001D7B7C">
      <w:pPr>
        <w:pStyle w:val="Headingb"/>
        <w:rPr>
          <w:rtl/>
        </w:rPr>
      </w:pPr>
      <w:r w:rsidRPr="000E3802">
        <w:rPr>
          <w:rFonts w:hint="cs"/>
          <w:rtl/>
        </w:rPr>
        <w:t>خلفية</w:t>
      </w:r>
    </w:p>
    <w:p w:rsidR="001D7B7C" w:rsidRPr="000E3802" w:rsidRDefault="001D7B7C" w:rsidP="001D7B7C">
      <w:pPr>
        <w:keepNext/>
        <w:keepLines/>
        <w:spacing w:after="120"/>
        <w:rPr>
          <w:rtl/>
        </w:rPr>
      </w:pPr>
      <w:r w:rsidRPr="000E3802">
        <w:rPr>
          <w:rtl/>
        </w:rPr>
        <w:t xml:space="preserve">نظرت اللجنة </w:t>
      </w:r>
      <w:r w:rsidRPr="000E3802">
        <w:rPr>
          <w:rFonts w:asciiTheme="majorBidi" w:hAnsiTheme="majorBidi" w:cstheme="majorBidi"/>
          <w:szCs w:val="22"/>
          <w:rtl/>
        </w:rPr>
        <w:t>5</w:t>
      </w:r>
      <w:r w:rsidRPr="000E3802">
        <w:rPr>
          <w:rtl/>
        </w:rPr>
        <w:t xml:space="preserve"> </w:t>
      </w:r>
      <w:r w:rsidRPr="000E3802">
        <w:rPr>
          <w:rFonts w:hint="cs"/>
          <w:rtl/>
        </w:rPr>
        <w:t>ل</w:t>
      </w:r>
      <w:r w:rsidRPr="000E3802">
        <w:rPr>
          <w:rtl/>
        </w:rPr>
        <w:t>مؤتمر المندوبين المفوضين</w:t>
      </w:r>
      <w:r w:rsidRPr="000E3802">
        <w:rPr>
          <w:rFonts w:hint="cs"/>
          <w:rtl/>
        </w:rPr>
        <w:t xml:space="preserve"> للاتحاد</w:t>
      </w:r>
      <w:r w:rsidRPr="000E3802">
        <w:rPr>
          <w:rtl/>
        </w:rPr>
        <w:t xml:space="preserve"> لعام </w:t>
      </w:r>
      <w:r w:rsidRPr="000E3802">
        <w:rPr>
          <w:rFonts w:asciiTheme="majorBidi" w:hAnsiTheme="majorBidi" w:cstheme="majorBidi"/>
          <w:szCs w:val="22"/>
          <w:rtl/>
        </w:rPr>
        <w:t>2018</w:t>
      </w:r>
      <w:r w:rsidRPr="000E3802">
        <w:rPr>
          <w:rtl/>
        </w:rPr>
        <w:t xml:space="preserve"> في المقترحات </w:t>
      </w:r>
      <w:r w:rsidRPr="000E3802">
        <w:rPr>
          <w:rFonts w:asciiTheme="majorBidi" w:hAnsiTheme="majorBidi" w:cstheme="majorBidi"/>
          <w:szCs w:val="22"/>
        </w:rPr>
        <w:t>IAP/63A1/47</w:t>
      </w:r>
      <w:r w:rsidRPr="00B74105">
        <w:rPr>
          <w:rFonts w:hint="cs"/>
          <w:rtl/>
        </w:rPr>
        <w:t xml:space="preserve"> </w:t>
      </w:r>
      <w:r w:rsidRPr="000E3802">
        <w:rPr>
          <w:rFonts w:ascii="Traditional Arabic" w:hAnsi="Traditional Arabic"/>
          <w:sz w:val="30"/>
          <w:rtl/>
        </w:rPr>
        <w:t>و</w:t>
      </w:r>
      <w:r w:rsidRPr="000E3802">
        <w:rPr>
          <w:rFonts w:asciiTheme="majorBidi" w:hAnsiTheme="majorBidi" w:cstheme="majorBidi"/>
          <w:szCs w:val="22"/>
        </w:rPr>
        <w:t>B/67/1</w:t>
      </w:r>
      <w:r w:rsidRPr="000E3802">
        <w:rPr>
          <w:rFonts w:hint="cs"/>
          <w:rtl/>
        </w:rPr>
        <w:t xml:space="preserve"> و</w:t>
      </w:r>
      <w:r w:rsidRPr="000E3802">
        <w:t>CAN/USA/66/2</w:t>
      </w:r>
      <w:r w:rsidRPr="000E3802">
        <w:rPr>
          <w:rFonts w:hint="cs"/>
          <w:rtl/>
        </w:rPr>
        <w:t xml:space="preserve"> </w:t>
      </w:r>
      <w:r w:rsidRPr="000E3802">
        <w:rPr>
          <w:rtl/>
        </w:rPr>
        <w:t>و</w:t>
      </w:r>
      <w:r w:rsidRPr="000E3802">
        <w:t>EUR/48A2/7</w:t>
      </w:r>
      <w:r w:rsidRPr="000E3802">
        <w:rPr>
          <w:rtl/>
        </w:rPr>
        <w:t xml:space="preserve"> وأوصت بأن تعتمد الجلسة العامة التوصي</w:t>
      </w:r>
      <w:r w:rsidRPr="000E3802">
        <w:rPr>
          <w:rFonts w:hint="cs"/>
          <w:rtl/>
        </w:rPr>
        <w:t>ة</w:t>
      </w:r>
      <w:r w:rsidRPr="000E3802">
        <w:rPr>
          <w:rtl/>
        </w:rPr>
        <w:t xml:space="preserve"> التالية: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629"/>
      </w:tblGrid>
      <w:tr w:rsidR="001D7B7C" w:rsidRPr="000E3802" w:rsidTr="001D7B7C">
        <w:tc>
          <w:tcPr>
            <w:tcW w:w="9629" w:type="dxa"/>
          </w:tcPr>
          <w:p w:rsidR="001D7B7C" w:rsidRPr="008F60D7" w:rsidRDefault="001D7B7C" w:rsidP="001D7B7C">
            <w:pPr>
              <w:keepNext/>
              <w:keepLines/>
              <w:spacing w:after="120"/>
              <w:rPr>
                <w:rtl/>
              </w:rPr>
            </w:pPr>
            <w:r w:rsidRPr="008F60D7">
              <w:rPr>
                <w:rFonts w:hint="cs"/>
                <w:u w:val="single"/>
                <w:rtl/>
              </w:rPr>
              <w:t xml:space="preserve">التوصية </w:t>
            </w:r>
            <w:r w:rsidRPr="008F60D7">
              <w:rPr>
                <w:u w:val="single"/>
              </w:rPr>
              <w:t>8</w:t>
            </w:r>
            <w:r w:rsidRPr="008F60D7">
              <w:rPr>
                <w:rFonts w:hint="cs"/>
                <w:rtl/>
              </w:rPr>
              <w:t>:</w:t>
            </w:r>
          </w:p>
          <w:p w:rsidR="001D7B7C" w:rsidRPr="008F60D7" w:rsidRDefault="001D7B7C" w:rsidP="001D7B7C">
            <w:pPr>
              <w:keepNext/>
              <w:keepLines/>
              <w:spacing w:after="120"/>
              <w:rPr>
                <w:rtl/>
              </w:rPr>
            </w:pPr>
            <w:r w:rsidRPr="008F60D7">
              <w:rPr>
                <w:rFonts w:hint="cs"/>
                <w:rtl/>
              </w:rPr>
              <w:t xml:space="preserve">يدعو مؤتمر المندوبين المفوضين لعام </w:t>
            </w:r>
            <w:r w:rsidRPr="008F60D7">
              <w:t>2018</w:t>
            </w:r>
            <w:r w:rsidRPr="008F60D7">
              <w:rPr>
                <w:rFonts w:hint="cs"/>
                <w:rtl/>
              </w:rPr>
              <w:t xml:space="preserve"> الجمعية العالمية لتقييس الاتصالات، في سياق المادة </w:t>
            </w:r>
            <w:r w:rsidRPr="008F60D7">
              <w:rPr>
                <w:lang w:val="fr-CH"/>
              </w:rPr>
              <w:t>3</w:t>
            </w:r>
            <w:r w:rsidRPr="008F60D7">
              <w:rPr>
                <w:rFonts w:hint="cs"/>
                <w:rtl/>
              </w:rPr>
              <w:t xml:space="preserve"> من دستور الاتحاد، إلى استعراض ومراجعة القرارات </w:t>
            </w:r>
            <w:r w:rsidRPr="008F60D7">
              <w:rPr>
                <w:lang w:val="fr-CH"/>
              </w:rPr>
              <w:t>1</w:t>
            </w:r>
            <w:r w:rsidRPr="008F60D7">
              <w:rPr>
                <w:rFonts w:hint="cs"/>
                <w:rtl/>
              </w:rPr>
              <w:t xml:space="preserve"> و</w:t>
            </w:r>
            <w:r w:rsidRPr="008F60D7">
              <w:rPr>
                <w:lang w:val="fr-CH"/>
              </w:rPr>
              <w:t>2</w:t>
            </w:r>
            <w:r w:rsidRPr="008F60D7">
              <w:rPr>
                <w:rFonts w:hint="cs"/>
                <w:rtl/>
              </w:rPr>
              <w:t xml:space="preserve"> و</w:t>
            </w:r>
            <w:r w:rsidRPr="008F60D7">
              <w:rPr>
                <w:lang w:val="fr-CH"/>
              </w:rPr>
              <w:t>22</w:t>
            </w:r>
            <w:r w:rsidRPr="008F60D7">
              <w:rPr>
                <w:rFonts w:hint="cs"/>
                <w:rtl/>
              </w:rPr>
              <w:t xml:space="preserve"> و</w:t>
            </w:r>
            <w:r w:rsidRPr="008F60D7">
              <w:rPr>
                <w:lang w:val="fr-CH"/>
              </w:rPr>
              <w:t>54</w:t>
            </w:r>
            <w:r w:rsidRPr="008F60D7">
              <w:rPr>
                <w:rFonts w:hint="cs"/>
                <w:rtl/>
                <w:lang w:val="fr-CH"/>
              </w:rPr>
              <w:t xml:space="preserve"> للجمعية العالمية لتقييس الاتصالات</w:t>
            </w:r>
            <w:r w:rsidRPr="008F60D7">
              <w:rPr>
                <w:rFonts w:hint="cs"/>
                <w:rtl/>
              </w:rPr>
              <w:t>، عند الاقتضاء، من أجل توضيح المعايير من أجل إنشاء الأفرقة الإقليمية للجان الدراسات والمشاركة فيها وحلها، ودور الفريق الاستشاري في هذا الصدد.</w:t>
            </w:r>
          </w:p>
        </w:tc>
      </w:tr>
    </w:tbl>
    <w:p w:rsidR="001D7B7C" w:rsidRPr="000E3802" w:rsidRDefault="001D7B7C" w:rsidP="00C620D1">
      <w:pPr>
        <w:pStyle w:val="Headingb"/>
        <w:rPr>
          <w:rtl/>
        </w:rPr>
      </w:pPr>
      <w:r w:rsidRPr="000E3802">
        <w:rPr>
          <w:rFonts w:hint="cs"/>
          <w:rtl/>
        </w:rPr>
        <w:t>الأهداف</w:t>
      </w:r>
    </w:p>
    <w:p w:rsidR="001D7B7C" w:rsidRPr="000E3802" w:rsidRDefault="001D7B7C" w:rsidP="001D7B7C">
      <w:pPr>
        <w:pStyle w:val="enumlev1"/>
        <w:rPr>
          <w:lang w:bidi="ar-EG"/>
        </w:rPr>
      </w:pPr>
      <w:r>
        <w:rPr>
          <w:rFonts w:eastAsia="PMingLiU" w:hint="eastAsia"/>
          <w:lang w:eastAsia="zh-TW" w:bidi="ar-EG"/>
        </w:rPr>
        <w:t>1</w:t>
      </w:r>
      <w:r>
        <w:rPr>
          <w:rFonts w:eastAsia="PMingLiU" w:hint="eastAsia"/>
          <w:lang w:eastAsia="zh-TW" w:bidi="ar-EG"/>
        </w:rPr>
        <w:tab/>
      </w:r>
      <w:r w:rsidRPr="000E3802">
        <w:rPr>
          <w:rtl/>
          <w:lang w:bidi="ar-EG"/>
        </w:rPr>
        <w:t xml:space="preserve">توضيح المعايير الحالية لإنشاء </w:t>
      </w:r>
      <w:r w:rsidRPr="000E3802">
        <w:rPr>
          <w:rFonts w:hint="cs"/>
          <w:rtl/>
          <w:lang w:bidi="ar-EG"/>
        </w:rPr>
        <w:t>ال</w:t>
      </w:r>
      <w:r w:rsidRPr="000E3802">
        <w:rPr>
          <w:rtl/>
          <w:lang w:bidi="ar-EG"/>
        </w:rPr>
        <w:t>أفرقة الإقليمية التابعة للج</w:t>
      </w:r>
      <w:r w:rsidRPr="000E3802">
        <w:rPr>
          <w:rFonts w:hint="cs"/>
          <w:rtl/>
          <w:lang w:bidi="ar-EG"/>
        </w:rPr>
        <w:t>ان</w:t>
      </w:r>
      <w:r w:rsidRPr="000E3802">
        <w:rPr>
          <w:rtl/>
          <w:lang w:bidi="ar-EG"/>
        </w:rPr>
        <w:t xml:space="preserve"> دراسات قطاع تقييس الاتصالات</w:t>
      </w:r>
      <w:r w:rsidRPr="001C3318">
        <w:rPr>
          <w:rtl/>
        </w:rPr>
        <w:t xml:space="preserve"> </w:t>
      </w:r>
      <w:r>
        <w:rPr>
          <w:rFonts w:hint="cs"/>
          <w:rtl/>
        </w:rPr>
        <w:t xml:space="preserve">والمشاركة فيها وحلها </w:t>
      </w:r>
      <w:r w:rsidRPr="000E3802">
        <w:rPr>
          <w:rtl/>
          <w:lang w:bidi="ar-EG"/>
        </w:rPr>
        <w:t xml:space="preserve">والآليات التي تحكم هذه </w:t>
      </w:r>
      <w:r w:rsidRPr="000E3802">
        <w:rPr>
          <w:rFonts w:hint="cs"/>
          <w:rtl/>
          <w:lang w:bidi="ar-EG"/>
        </w:rPr>
        <w:t>المعايير،</w:t>
      </w:r>
      <w:r w:rsidRPr="000E380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بتوجيهات من الاتحاد</w:t>
      </w:r>
      <w:r w:rsidRPr="000E3802">
        <w:rPr>
          <w:rFonts w:hint="cs"/>
          <w:rtl/>
          <w:lang w:bidi="ar-EG"/>
        </w:rPr>
        <w:t>،</w:t>
      </w:r>
      <w:r w:rsidRPr="000E3802">
        <w:rPr>
          <w:rtl/>
          <w:lang w:bidi="ar-EG"/>
        </w:rPr>
        <w:t xml:space="preserve"> حسب الاقتضاء.</w:t>
      </w:r>
    </w:p>
    <w:p w:rsidR="001D7B7C" w:rsidRPr="00C620D1" w:rsidRDefault="001D7B7C" w:rsidP="001D7B7C">
      <w:pPr>
        <w:pStyle w:val="enumlev1"/>
        <w:rPr>
          <w:spacing w:val="2"/>
          <w:lang w:bidi="ar-EG"/>
        </w:rPr>
      </w:pPr>
      <w:r w:rsidRPr="00C620D1">
        <w:rPr>
          <w:spacing w:val="2"/>
          <w:lang w:bidi="ar-EG"/>
        </w:rPr>
        <w:t>2</w:t>
      </w:r>
      <w:r w:rsidRPr="00C620D1">
        <w:rPr>
          <w:spacing w:val="2"/>
          <w:lang w:bidi="ar-EG"/>
        </w:rPr>
        <w:tab/>
      </w:r>
      <w:r w:rsidRPr="00C620D1">
        <w:rPr>
          <w:spacing w:val="2"/>
          <w:rtl/>
          <w:lang w:bidi="ar-EG"/>
        </w:rPr>
        <w:t>استعراض القرار</w:t>
      </w:r>
      <w:r w:rsidRPr="00C620D1">
        <w:rPr>
          <w:rFonts w:hint="cs"/>
          <w:spacing w:val="2"/>
          <w:rtl/>
          <w:lang w:bidi="ar-EG"/>
        </w:rPr>
        <w:t>ات</w:t>
      </w:r>
      <w:r w:rsidRPr="00C620D1">
        <w:rPr>
          <w:spacing w:val="2"/>
          <w:rtl/>
          <w:lang w:bidi="ar-EG"/>
        </w:rPr>
        <w:t xml:space="preserve"> </w:t>
      </w:r>
      <w:r w:rsidRPr="00C620D1">
        <w:rPr>
          <w:rFonts w:asciiTheme="majorBidi" w:hAnsiTheme="majorBidi" w:cstheme="majorBidi"/>
          <w:spacing w:val="2"/>
          <w:szCs w:val="22"/>
          <w:rtl/>
          <w:lang w:bidi="ar-EG"/>
        </w:rPr>
        <w:t>1</w:t>
      </w:r>
      <w:r w:rsidRPr="00C620D1">
        <w:rPr>
          <w:spacing w:val="2"/>
          <w:rtl/>
          <w:lang w:bidi="ar-EG"/>
        </w:rPr>
        <w:t xml:space="preserve"> </w:t>
      </w:r>
      <w:r w:rsidRPr="00C620D1">
        <w:rPr>
          <w:rFonts w:hint="cs"/>
          <w:spacing w:val="2"/>
          <w:rtl/>
          <w:lang w:bidi="ar-EG"/>
        </w:rPr>
        <w:t>و</w:t>
      </w:r>
      <w:r w:rsidRPr="00C620D1">
        <w:rPr>
          <w:rFonts w:asciiTheme="majorBidi" w:hAnsiTheme="majorBidi" w:cstheme="majorBidi" w:hint="cs"/>
          <w:spacing w:val="2"/>
          <w:szCs w:val="22"/>
          <w:rtl/>
          <w:lang w:bidi="ar-EG"/>
        </w:rPr>
        <w:t>2</w:t>
      </w:r>
      <w:r w:rsidRPr="00C620D1">
        <w:rPr>
          <w:rFonts w:hint="cs"/>
          <w:spacing w:val="2"/>
          <w:rtl/>
          <w:lang w:bidi="ar-EG"/>
        </w:rPr>
        <w:t xml:space="preserve"> و</w:t>
      </w:r>
      <w:r w:rsidRPr="00C620D1">
        <w:rPr>
          <w:rFonts w:asciiTheme="majorBidi" w:hAnsiTheme="majorBidi" w:cstheme="majorBidi" w:hint="cs"/>
          <w:spacing w:val="2"/>
          <w:szCs w:val="22"/>
          <w:rtl/>
          <w:lang w:bidi="ar-EG"/>
        </w:rPr>
        <w:t>22</w:t>
      </w:r>
      <w:r w:rsidRPr="00C620D1">
        <w:rPr>
          <w:rFonts w:hint="cs"/>
          <w:spacing w:val="2"/>
          <w:rtl/>
          <w:lang w:bidi="ar-EG"/>
        </w:rPr>
        <w:t xml:space="preserve"> و</w:t>
      </w:r>
      <w:r w:rsidRPr="00C620D1">
        <w:rPr>
          <w:rFonts w:asciiTheme="majorBidi" w:hAnsiTheme="majorBidi" w:cstheme="majorBidi" w:hint="cs"/>
          <w:spacing w:val="2"/>
          <w:szCs w:val="22"/>
          <w:rtl/>
          <w:lang w:bidi="ar-EG"/>
        </w:rPr>
        <w:t>54</w:t>
      </w:r>
      <w:r w:rsidRPr="00C620D1">
        <w:rPr>
          <w:rFonts w:hint="cs"/>
          <w:spacing w:val="2"/>
          <w:rtl/>
          <w:lang w:bidi="ar-EG"/>
        </w:rPr>
        <w:t xml:space="preserve"> </w:t>
      </w:r>
      <w:r w:rsidRPr="00C620D1">
        <w:rPr>
          <w:spacing w:val="2"/>
          <w:rtl/>
          <w:lang w:bidi="ar-EG"/>
        </w:rPr>
        <w:t xml:space="preserve">للجمعية العالمية لتقييس الاتصالات لعام </w:t>
      </w:r>
      <w:r w:rsidRPr="00C620D1">
        <w:rPr>
          <w:rFonts w:asciiTheme="majorBidi" w:hAnsiTheme="majorBidi" w:cstheme="majorBidi"/>
          <w:spacing w:val="2"/>
          <w:szCs w:val="22"/>
          <w:rtl/>
          <w:lang w:bidi="ar-EG"/>
        </w:rPr>
        <w:t>2016</w:t>
      </w:r>
      <w:r w:rsidRPr="00C620D1">
        <w:rPr>
          <w:spacing w:val="2"/>
          <w:rtl/>
          <w:lang w:bidi="ar-EG"/>
        </w:rPr>
        <w:t xml:space="preserve">، </w:t>
      </w:r>
      <w:r w:rsidRPr="00C620D1">
        <w:rPr>
          <w:rFonts w:hint="cs"/>
          <w:spacing w:val="2"/>
          <w:rtl/>
          <w:lang w:bidi="ar-EG"/>
        </w:rPr>
        <w:t>وذلك بغرض</w:t>
      </w:r>
      <w:r w:rsidRPr="00C620D1">
        <w:rPr>
          <w:spacing w:val="2"/>
          <w:rtl/>
          <w:lang w:bidi="ar-EG"/>
        </w:rPr>
        <w:t xml:space="preserve"> مناقشة </w:t>
      </w:r>
      <w:r w:rsidRPr="00C620D1">
        <w:rPr>
          <w:rFonts w:hint="cs"/>
          <w:spacing w:val="2"/>
          <w:rtl/>
          <w:lang w:bidi="ar-EG"/>
        </w:rPr>
        <w:t>ومراجعة</w:t>
      </w:r>
      <w:r w:rsidRPr="00C620D1">
        <w:rPr>
          <w:spacing w:val="2"/>
          <w:rtl/>
          <w:lang w:bidi="ar-EG"/>
        </w:rPr>
        <w:t xml:space="preserve"> </w:t>
      </w:r>
      <w:r w:rsidRPr="00C620D1">
        <w:rPr>
          <w:rFonts w:hint="cs"/>
          <w:spacing w:val="2"/>
          <w:rtl/>
          <w:lang w:bidi="ar-EG"/>
        </w:rPr>
        <w:t xml:space="preserve">عملية </w:t>
      </w:r>
      <w:r w:rsidRPr="00C620D1">
        <w:rPr>
          <w:spacing w:val="2"/>
          <w:rtl/>
          <w:lang w:bidi="ar-EG"/>
        </w:rPr>
        <w:t xml:space="preserve">توضيح معايير إنشاء </w:t>
      </w:r>
      <w:r w:rsidRPr="00C620D1">
        <w:rPr>
          <w:rFonts w:hint="cs"/>
          <w:spacing w:val="2"/>
          <w:rtl/>
          <w:lang w:bidi="ar-EG"/>
        </w:rPr>
        <w:t>وحل</w:t>
      </w:r>
      <w:r w:rsidRPr="00C620D1">
        <w:rPr>
          <w:spacing w:val="2"/>
          <w:rtl/>
          <w:lang w:bidi="ar-EG"/>
        </w:rPr>
        <w:t xml:space="preserve"> </w:t>
      </w:r>
      <w:r w:rsidRPr="00C620D1">
        <w:rPr>
          <w:rFonts w:hint="cs"/>
          <w:spacing w:val="2"/>
          <w:rtl/>
          <w:lang w:bidi="ar-EG"/>
        </w:rPr>
        <w:t>الأفرقة</w:t>
      </w:r>
      <w:r w:rsidRPr="00C620D1">
        <w:rPr>
          <w:spacing w:val="2"/>
          <w:rtl/>
          <w:lang w:bidi="ar-EG"/>
        </w:rPr>
        <w:t xml:space="preserve"> الإقليمية</w:t>
      </w:r>
      <w:r w:rsidRPr="00C620D1">
        <w:rPr>
          <w:rFonts w:hint="cs"/>
          <w:spacing w:val="2"/>
          <w:rtl/>
          <w:lang w:bidi="ar-EG"/>
        </w:rPr>
        <w:t>،</w:t>
      </w:r>
      <w:r w:rsidRPr="00C620D1">
        <w:rPr>
          <w:spacing w:val="2"/>
          <w:rtl/>
        </w:rPr>
        <w:t xml:space="preserve"> </w:t>
      </w:r>
      <w:r w:rsidRPr="00C620D1">
        <w:rPr>
          <w:spacing w:val="2"/>
          <w:rtl/>
          <w:lang w:bidi="ar-EG"/>
        </w:rPr>
        <w:t>حسب الاقتضاء</w:t>
      </w:r>
      <w:r w:rsidRPr="00C620D1">
        <w:rPr>
          <w:rFonts w:hint="cs"/>
          <w:spacing w:val="2"/>
          <w:rtl/>
          <w:lang w:bidi="ar-EG"/>
        </w:rPr>
        <w:t>، مع</w:t>
      </w:r>
      <w:r w:rsidRPr="00C620D1">
        <w:rPr>
          <w:spacing w:val="2"/>
          <w:rtl/>
          <w:lang w:bidi="ar-EG"/>
        </w:rPr>
        <w:t xml:space="preserve"> </w:t>
      </w:r>
      <w:r w:rsidRPr="00C620D1">
        <w:rPr>
          <w:rFonts w:hint="cs"/>
          <w:spacing w:val="2"/>
          <w:rtl/>
          <w:lang w:bidi="ar-EG"/>
        </w:rPr>
        <w:t>رفع</w:t>
      </w:r>
      <w:r w:rsidRPr="00C620D1">
        <w:rPr>
          <w:spacing w:val="2"/>
          <w:rtl/>
          <w:lang w:bidi="ar-EG"/>
        </w:rPr>
        <w:t xml:space="preserve"> تقرير إلى الفريق الاستشاري لتقييس الاتصالات.</w:t>
      </w:r>
    </w:p>
    <w:p w:rsidR="001D7B7C" w:rsidRPr="000E3802" w:rsidRDefault="001D7B7C" w:rsidP="001D7B7C">
      <w:pPr>
        <w:pStyle w:val="enumlev1"/>
        <w:rPr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Pr="000E3802">
        <w:rPr>
          <w:rtl/>
          <w:lang w:bidi="ar-EG"/>
        </w:rPr>
        <w:t xml:space="preserve"> في سياق المادة </w:t>
      </w:r>
      <w:r w:rsidRPr="000E3802">
        <w:rPr>
          <w:rFonts w:asciiTheme="majorBidi" w:hAnsiTheme="majorBidi" w:cstheme="majorBidi"/>
          <w:szCs w:val="22"/>
          <w:rtl/>
          <w:lang w:bidi="ar-EG"/>
        </w:rPr>
        <w:t>3</w:t>
      </w:r>
      <w:r w:rsidRPr="000E3802">
        <w:rPr>
          <w:rtl/>
          <w:lang w:bidi="ar-EG"/>
        </w:rPr>
        <w:t xml:space="preserve"> من دستور </w:t>
      </w:r>
      <w:r w:rsidRPr="000E3802">
        <w:rPr>
          <w:rFonts w:hint="cs"/>
          <w:rtl/>
          <w:lang w:bidi="ar-EG"/>
        </w:rPr>
        <w:t>الاتحاد،</w:t>
      </w:r>
      <w:r w:rsidRPr="000E3802">
        <w:rPr>
          <w:rtl/>
          <w:lang w:bidi="ar-EG"/>
        </w:rPr>
        <w:t xml:space="preserve"> استعراض القرار</w:t>
      </w:r>
      <w:r w:rsidRPr="000E3802">
        <w:rPr>
          <w:rFonts w:hint="cs"/>
          <w:rtl/>
          <w:lang w:bidi="ar-EG"/>
        </w:rPr>
        <w:t>ات</w:t>
      </w:r>
      <w:r w:rsidRPr="000E3802">
        <w:rPr>
          <w:rtl/>
          <w:lang w:bidi="ar-EG"/>
        </w:rPr>
        <w:t xml:space="preserve"> </w:t>
      </w:r>
      <w:r w:rsidRPr="000E3802">
        <w:rPr>
          <w:rFonts w:asciiTheme="majorBidi" w:hAnsiTheme="majorBidi" w:cstheme="majorBidi"/>
          <w:szCs w:val="22"/>
          <w:rtl/>
          <w:lang w:bidi="ar-EG"/>
        </w:rPr>
        <w:t>1</w:t>
      </w:r>
      <w:r w:rsidRPr="000E3802">
        <w:rPr>
          <w:rtl/>
          <w:lang w:bidi="ar-EG"/>
        </w:rPr>
        <w:t xml:space="preserve"> </w:t>
      </w:r>
      <w:r w:rsidRPr="000E3802">
        <w:rPr>
          <w:rFonts w:hint="cs"/>
          <w:rtl/>
          <w:lang w:bidi="ar-EG"/>
        </w:rPr>
        <w:t>و</w:t>
      </w:r>
      <w:r w:rsidRPr="000E3802">
        <w:rPr>
          <w:rFonts w:asciiTheme="majorBidi" w:hAnsiTheme="majorBidi" w:cstheme="majorBidi" w:hint="cs"/>
          <w:szCs w:val="22"/>
          <w:rtl/>
          <w:lang w:bidi="ar-EG"/>
        </w:rPr>
        <w:t>2</w:t>
      </w:r>
      <w:r w:rsidRPr="000E3802">
        <w:rPr>
          <w:rFonts w:hint="cs"/>
          <w:rtl/>
          <w:lang w:bidi="ar-EG"/>
        </w:rPr>
        <w:t xml:space="preserve"> و</w:t>
      </w:r>
      <w:r w:rsidRPr="000E3802">
        <w:rPr>
          <w:rFonts w:asciiTheme="majorBidi" w:hAnsiTheme="majorBidi" w:cstheme="majorBidi" w:hint="cs"/>
          <w:szCs w:val="22"/>
          <w:rtl/>
          <w:lang w:bidi="ar-EG"/>
        </w:rPr>
        <w:t>22</w:t>
      </w:r>
      <w:r w:rsidRPr="000E3802">
        <w:rPr>
          <w:rFonts w:hint="cs"/>
          <w:rtl/>
          <w:lang w:bidi="ar-EG"/>
        </w:rPr>
        <w:t xml:space="preserve"> و</w:t>
      </w:r>
      <w:r w:rsidRPr="000E3802">
        <w:rPr>
          <w:rFonts w:asciiTheme="majorBidi" w:hAnsiTheme="majorBidi" w:cstheme="majorBidi" w:hint="cs"/>
          <w:szCs w:val="22"/>
          <w:rtl/>
          <w:lang w:bidi="ar-EG"/>
        </w:rPr>
        <w:t>54</w:t>
      </w:r>
      <w:r w:rsidRPr="000E3802">
        <w:rPr>
          <w:rFonts w:hint="cs"/>
          <w:rtl/>
          <w:lang w:bidi="ar-EG"/>
        </w:rPr>
        <w:t xml:space="preserve"> </w:t>
      </w:r>
      <w:r w:rsidRPr="000E3802">
        <w:rPr>
          <w:rtl/>
          <w:lang w:bidi="ar-EG"/>
        </w:rPr>
        <w:t>للجمعية العالمية لتقييس الاتصالات لعام</w:t>
      </w:r>
      <w:r>
        <w:rPr>
          <w:rFonts w:hint="cs"/>
          <w:rtl/>
          <w:lang w:bidi="ar-EG"/>
        </w:rPr>
        <w:t> </w:t>
      </w:r>
      <w:r w:rsidRPr="000E3802">
        <w:rPr>
          <w:rFonts w:asciiTheme="majorBidi" w:hAnsiTheme="majorBidi" w:cstheme="majorBidi"/>
          <w:szCs w:val="22"/>
          <w:rtl/>
          <w:lang w:bidi="ar-EG"/>
        </w:rPr>
        <w:t>2016</w:t>
      </w:r>
      <w:r w:rsidRPr="000E3802">
        <w:rPr>
          <w:rtl/>
          <w:lang w:bidi="ar-EG"/>
        </w:rPr>
        <w:t xml:space="preserve">، </w:t>
      </w:r>
      <w:r w:rsidRPr="000E3802">
        <w:rPr>
          <w:rFonts w:hint="cs"/>
          <w:rtl/>
          <w:lang w:bidi="ar-EG"/>
        </w:rPr>
        <w:t>وذلك بغرض</w:t>
      </w:r>
      <w:r w:rsidRPr="000E3802">
        <w:rPr>
          <w:rtl/>
          <w:lang w:bidi="ar-EG"/>
        </w:rPr>
        <w:t xml:space="preserve"> مناقشة </w:t>
      </w:r>
      <w:r w:rsidRPr="000E3802">
        <w:rPr>
          <w:rFonts w:hint="cs"/>
          <w:rtl/>
          <w:lang w:bidi="ar-EG"/>
        </w:rPr>
        <w:t>ومراجعة</w:t>
      </w:r>
      <w:r w:rsidRPr="000E380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عملية</w:t>
      </w:r>
      <w:r w:rsidRPr="000E3802">
        <w:rPr>
          <w:rFonts w:hint="cs"/>
          <w:rtl/>
          <w:lang w:bidi="ar-EG"/>
        </w:rPr>
        <w:t xml:space="preserve"> </w:t>
      </w:r>
      <w:r w:rsidRPr="000E3802">
        <w:rPr>
          <w:rtl/>
          <w:lang w:bidi="ar-EG"/>
        </w:rPr>
        <w:t xml:space="preserve">توضيح معايير </w:t>
      </w:r>
      <w:r w:rsidRPr="000E3802">
        <w:rPr>
          <w:rFonts w:hint="cs"/>
          <w:rtl/>
          <w:lang w:bidi="ar-EG"/>
        </w:rPr>
        <w:t>المشاركة في اجتماعات</w:t>
      </w:r>
      <w:r w:rsidRPr="000E3802">
        <w:rPr>
          <w:rtl/>
          <w:lang w:bidi="ar-EG"/>
        </w:rPr>
        <w:t xml:space="preserve"> </w:t>
      </w:r>
      <w:r w:rsidRPr="000E3802">
        <w:rPr>
          <w:rFonts w:hint="cs"/>
          <w:rtl/>
          <w:lang w:bidi="ar-EG"/>
        </w:rPr>
        <w:t>الأفرقة</w:t>
      </w:r>
      <w:r w:rsidRPr="000E3802">
        <w:rPr>
          <w:rtl/>
          <w:lang w:bidi="ar-EG"/>
        </w:rPr>
        <w:t xml:space="preserve"> الإقليمية</w:t>
      </w:r>
      <w:r w:rsidRPr="000E3802">
        <w:rPr>
          <w:rFonts w:hint="cs"/>
          <w:rtl/>
          <w:lang w:bidi="ar-EG"/>
        </w:rPr>
        <w:t>،</w:t>
      </w:r>
      <w:r w:rsidRPr="000E3802">
        <w:rPr>
          <w:rtl/>
        </w:rPr>
        <w:t xml:space="preserve"> </w:t>
      </w:r>
      <w:r w:rsidRPr="000E3802">
        <w:rPr>
          <w:rtl/>
          <w:lang w:bidi="ar-EG"/>
        </w:rPr>
        <w:t>حسب الاقتضاء</w:t>
      </w:r>
      <w:r w:rsidRPr="000E3802">
        <w:rPr>
          <w:rFonts w:hint="cs"/>
          <w:rtl/>
          <w:lang w:bidi="ar-EG"/>
        </w:rPr>
        <w:t>، مع</w:t>
      </w:r>
      <w:r w:rsidRPr="000E3802">
        <w:rPr>
          <w:rtl/>
          <w:lang w:bidi="ar-EG"/>
        </w:rPr>
        <w:t xml:space="preserve"> </w:t>
      </w:r>
      <w:r w:rsidRPr="000E3802">
        <w:rPr>
          <w:rFonts w:hint="cs"/>
          <w:rtl/>
          <w:lang w:bidi="ar-EG"/>
        </w:rPr>
        <w:t>رفع</w:t>
      </w:r>
      <w:r w:rsidRPr="000E3802">
        <w:rPr>
          <w:rtl/>
          <w:lang w:bidi="ar-EG"/>
        </w:rPr>
        <w:t xml:space="preserve"> تقرير إلى الفريق الاستشاري لتقييس الاتصالات.</w:t>
      </w:r>
    </w:p>
    <w:p w:rsidR="001D7B7C" w:rsidRPr="000E3802" w:rsidRDefault="001D7B7C" w:rsidP="001D7B7C">
      <w:pPr>
        <w:pStyle w:val="enumlev1"/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باب المشاركة في فريق المقرِّر </w:t>
      </w:r>
      <w:r w:rsidRPr="000E3802">
        <w:rPr>
          <w:rtl/>
          <w:lang w:bidi="ar-EG"/>
        </w:rPr>
        <w:t xml:space="preserve">مفتوح </w:t>
      </w:r>
      <w:r w:rsidRPr="000E3802">
        <w:rPr>
          <w:rFonts w:hint="cs"/>
          <w:rtl/>
          <w:lang w:bidi="ar-EG"/>
        </w:rPr>
        <w:t xml:space="preserve">أمام </w:t>
      </w:r>
      <w:r w:rsidRPr="000E3802">
        <w:rPr>
          <w:rtl/>
          <w:lang w:bidi="ar-EG"/>
        </w:rPr>
        <w:t xml:space="preserve">جميع المشاركين في الفريق الاستشاري. </w:t>
      </w:r>
      <w:r w:rsidRPr="000E3802">
        <w:rPr>
          <w:rFonts w:hint="cs"/>
          <w:rtl/>
          <w:lang w:bidi="ar-EG"/>
        </w:rPr>
        <w:t>وتُشجع</w:t>
      </w:r>
      <w:r w:rsidRPr="000E3802">
        <w:rPr>
          <w:rtl/>
          <w:lang w:bidi="ar-EG"/>
        </w:rPr>
        <w:t xml:space="preserve"> قياد</w:t>
      </w:r>
      <w:r w:rsidRPr="000E3802">
        <w:rPr>
          <w:rFonts w:hint="cs"/>
          <w:rtl/>
          <w:lang w:bidi="ar-EG"/>
        </w:rPr>
        <w:t>ات</w:t>
      </w:r>
      <w:r w:rsidRPr="000E3802">
        <w:rPr>
          <w:rtl/>
          <w:lang w:bidi="ar-EG"/>
        </w:rPr>
        <w:t xml:space="preserve"> </w:t>
      </w:r>
      <w:r w:rsidRPr="000E3802">
        <w:rPr>
          <w:rFonts w:hint="cs"/>
          <w:rtl/>
          <w:lang w:bidi="ar-EG"/>
        </w:rPr>
        <w:t>الأفرقة</w:t>
      </w:r>
      <w:r w:rsidRPr="000E3802">
        <w:rPr>
          <w:rtl/>
          <w:lang w:bidi="ar-EG"/>
        </w:rPr>
        <w:t xml:space="preserve"> الإقليمية </w:t>
      </w:r>
      <w:r>
        <w:rPr>
          <w:rFonts w:hint="cs"/>
          <w:rtl/>
          <w:lang w:bidi="ar-EG"/>
        </w:rPr>
        <w:t xml:space="preserve">التابعة </w:t>
      </w:r>
      <w:r w:rsidRPr="000E3802">
        <w:rPr>
          <w:rtl/>
          <w:lang w:bidi="ar-EG"/>
        </w:rPr>
        <w:t xml:space="preserve">للجان </w:t>
      </w:r>
      <w:r w:rsidRPr="000E3802">
        <w:rPr>
          <w:rFonts w:hint="cs"/>
          <w:rtl/>
          <w:lang w:bidi="ar-EG"/>
        </w:rPr>
        <w:t>الدراسات،</w:t>
      </w:r>
      <w:r w:rsidRPr="000E3802">
        <w:rPr>
          <w:rtl/>
          <w:lang w:bidi="ar-EG"/>
        </w:rPr>
        <w:t xml:space="preserve"> وكذلك لجان الدراسات الرئيسية </w:t>
      </w:r>
      <w:r w:rsidRPr="000E3802">
        <w:rPr>
          <w:rFonts w:hint="cs"/>
          <w:rtl/>
          <w:lang w:bidi="ar-EG"/>
        </w:rPr>
        <w:t>نفسها،</w:t>
      </w:r>
      <w:r w:rsidRPr="000E3802">
        <w:rPr>
          <w:rtl/>
          <w:lang w:bidi="ar-EG"/>
        </w:rPr>
        <w:t xml:space="preserve"> على المشاركة في عمل فريق المقرر.</w:t>
      </w:r>
    </w:p>
    <w:p w:rsidR="001D7B7C" w:rsidRPr="000E3802" w:rsidRDefault="001D7B7C" w:rsidP="00E245F8">
      <w:pPr>
        <w:pStyle w:val="enumlev1"/>
        <w:rPr>
          <w:sz w:val="20"/>
          <w:szCs w:val="26"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Pr="000E3802">
        <w:rPr>
          <w:rFonts w:hint="cs"/>
          <w:rtl/>
          <w:lang w:bidi="ar-EG"/>
        </w:rPr>
        <w:t>يعمل فريق المقر</w:t>
      </w:r>
      <w:r w:rsidR="008F60D7">
        <w:rPr>
          <w:rFonts w:hint="cs"/>
          <w:rtl/>
          <w:lang w:bidi="ar-EG"/>
        </w:rPr>
        <w:t>ِّ</w:t>
      </w:r>
      <w:r w:rsidRPr="000E3802">
        <w:rPr>
          <w:rFonts w:hint="cs"/>
          <w:rtl/>
          <w:lang w:bidi="ar-EG"/>
        </w:rPr>
        <w:t>ر بالإن</w:t>
      </w:r>
      <w:r w:rsidR="00E245F8">
        <w:rPr>
          <w:rFonts w:hint="cs"/>
          <w:rtl/>
          <w:lang w:bidi="ar-EG"/>
        </w:rPr>
        <w:t>ك</w:t>
      </w:r>
      <w:r w:rsidRPr="000E3802">
        <w:rPr>
          <w:rFonts w:hint="cs"/>
          <w:rtl/>
          <w:lang w:bidi="ar-EG"/>
        </w:rPr>
        <w:t xml:space="preserve">ليزية في حالة عدم توفر الترجمة الشفوية. </w:t>
      </w:r>
    </w:p>
    <w:p w:rsidR="001D7B7C" w:rsidRPr="000E3802" w:rsidRDefault="001D7B7C" w:rsidP="001D7B7C">
      <w:pPr>
        <w:pStyle w:val="enumlev1"/>
        <w:rPr>
          <w:lang w:bidi="ar-EG"/>
        </w:rPr>
      </w:pPr>
      <w:r>
        <w:rPr>
          <w:lang w:bidi="ar-EG"/>
        </w:rPr>
        <w:t>6</w:t>
      </w:r>
      <w:r>
        <w:rPr>
          <w:lang w:bidi="ar-EG"/>
        </w:rPr>
        <w:tab/>
      </w:r>
      <w:r w:rsidRPr="000E3802">
        <w:rPr>
          <w:rtl/>
          <w:lang w:bidi="ar-EG"/>
        </w:rPr>
        <w:t>تكون اجتماعات فريق المقرِّر لا ورقية و</w:t>
      </w:r>
      <w:r>
        <w:rPr>
          <w:rFonts w:hint="cs"/>
          <w:rtl/>
          <w:lang w:bidi="ar-EG"/>
        </w:rPr>
        <w:t xml:space="preserve">تستفيد من </w:t>
      </w:r>
      <w:r w:rsidRPr="000E3802">
        <w:rPr>
          <w:rtl/>
          <w:lang w:bidi="ar-EG"/>
        </w:rPr>
        <w:t>أساليب العمل الإلكتروني</w:t>
      </w:r>
      <w:r w:rsidRPr="000E3802">
        <w:rPr>
          <w:rFonts w:hint="cs"/>
          <w:rtl/>
          <w:lang w:bidi="ar-EG"/>
        </w:rPr>
        <w:t xml:space="preserve">، بما في ذلك استعمال </w:t>
      </w:r>
      <w:r w:rsidRPr="000E3802">
        <w:rPr>
          <w:rtl/>
          <w:lang w:bidi="ar-EG"/>
        </w:rPr>
        <w:t>أدوات المشاركة عن بُعد.</w:t>
      </w:r>
    </w:p>
    <w:p w:rsidR="001D7B7C" w:rsidRPr="000E3802" w:rsidRDefault="001D7B7C" w:rsidP="00C620D1">
      <w:pPr>
        <w:pStyle w:val="enumlev1"/>
        <w:rPr>
          <w:rtl/>
          <w:lang w:bidi="ar-EG"/>
        </w:rPr>
      </w:pPr>
      <w:r>
        <w:rPr>
          <w:lang w:bidi="ar-EG"/>
        </w:rPr>
        <w:t>7</w:t>
      </w:r>
      <w:r>
        <w:rPr>
          <w:lang w:bidi="ar-EG"/>
        </w:rPr>
        <w:tab/>
      </w:r>
      <w:r w:rsidRPr="000E3802">
        <w:rPr>
          <w:rtl/>
          <w:lang w:bidi="ar-EG"/>
        </w:rPr>
        <w:t xml:space="preserve">يجتمع فريق المقرِّر في الوقت الذي يُعقد فيه اجتماع الفريق الاستشاري لتقييس الاتصالات ولا يجتمع </w:t>
      </w:r>
      <w:r>
        <w:rPr>
          <w:rFonts w:hint="cs"/>
          <w:rtl/>
          <w:lang w:bidi="ar-EG"/>
        </w:rPr>
        <w:t xml:space="preserve">بالطبع </w:t>
      </w:r>
      <w:r w:rsidRPr="000E3802">
        <w:rPr>
          <w:rtl/>
          <w:lang w:bidi="ar-EG"/>
        </w:rPr>
        <w:t>في</w:t>
      </w:r>
      <w:r w:rsidR="00C620D1">
        <w:rPr>
          <w:rFonts w:hint="cs"/>
          <w:rtl/>
          <w:lang w:bidi="ar-EG"/>
        </w:rPr>
        <w:t> </w:t>
      </w:r>
      <w:r w:rsidRPr="000E3802">
        <w:rPr>
          <w:rtl/>
          <w:lang w:bidi="ar-EG"/>
        </w:rPr>
        <w:t xml:space="preserve">نفس وقت اجتماع </w:t>
      </w:r>
      <w:r w:rsidRPr="000E3802">
        <w:rPr>
          <w:rFonts w:hint="cs"/>
          <w:rtl/>
          <w:lang w:bidi="ar-EG"/>
        </w:rPr>
        <w:t>أ</w:t>
      </w:r>
      <w:r w:rsidRPr="000E3802">
        <w:rPr>
          <w:rtl/>
          <w:lang w:bidi="ar-EG"/>
        </w:rPr>
        <w:t>فرقة المقر</w:t>
      </w:r>
      <w:r w:rsidR="008F60D7">
        <w:rPr>
          <w:rFonts w:hint="cs"/>
          <w:rtl/>
          <w:lang w:bidi="ar-EG"/>
        </w:rPr>
        <w:t>ِّ</w:t>
      </w:r>
      <w:r w:rsidRPr="000E3802">
        <w:rPr>
          <w:rtl/>
          <w:lang w:bidi="ar-EG"/>
        </w:rPr>
        <w:t>رين</w:t>
      </w:r>
      <w:r w:rsidRPr="000E3802">
        <w:rPr>
          <w:rFonts w:hint="cs"/>
          <w:rtl/>
          <w:lang w:bidi="ar-EG"/>
        </w:rPr>
        <w:t xml:space="preserve"> الأخرى</w:t>
      </w:r>
      <w:r w:rsidRPr="000E3802">
        <w:rPr>
          <w:rtl/>
          <w:lang w:bidi="ar-EG"/>
        </w:rPr>
        <w:t xml:space="preserve"> التابعة للفريق الاستشاري. </w:t>
      </w:r>
      <w:r w:rsidRPr="000E3802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يجوز </w:t>
      </w:r>
      <w:r w:rsidRPr="000E3802">
        <w:rPr>
          <w:rtl/>
          <w:lang w:bidi="ar-EG"/>
        </w:rPr>
        <w:t>أن يحدد فريق المقرِّر، إذا لزم الأمر، مواعيد لاجتماعات إضافية بين اجتماعات الفريق الاستشاري لتقييس الاتصالات</w:t>
      </w:r>
      <w:r>
        <w:rPr>
          <w:rFonts w:hint="cs"/>
          <w:rtl/>
          <w:lang w:bidi="ar-EG"/>
        </w:rPr>
        <w:t xml:space="preserve">، والتي تعقد عادةً </w:t>
      </w:r>
      <w:r w:rsidRPr="000E3802">
        <w:rPr>
          <w:rtl/>
          <w:lang w:bidi="ar-EG"/>
        </w:rPr>
        <w:t xml:space="preserve">إلكترونياً. وإذا لزم الأمر، يجوز لفريق المقرِّر أن يحدد </w:t>
      </w:r>
      <w:r>
        <w:rPr>
          <w:rFonts w:hint="cs"/>
          <w:rtl/>
          <w:lang w:bidi="ar-EG"/>
        </w:rPr>
        <w:t xml:space="preserve">مواعيد لاجتماعات حضورية تعقد بالتعاقب قدر الإمكان في نفس المكان مع </w:t>
      </w:r>
      <w:r w:rsidRPr="000E3802">
        <w:rPr>
          <w:rtl/>
          <w:lang w:bidi="ar-EG"/>
        </w:rPr>
        <w:t>اجتماعات أفرقة المقرِّرين الأخرى.</w:t>
      </w:r>
    </w:p>
    <w:p w:rsidR="001D7B7C" w:rsidRPr="000E3802" w:rsidRDefault="001D7B7C" w:rsidP="001D7B7C">
      <w:pPr>
        <w:tabs>
          <w:tab w:val="clear" w:pos="1134"/>
        </w:tabs>
        <w:spacing w:before="0" w:after="160" w:line="259" w:lineRule="auto"/>
        <w:jc w:val="left"/>
        <w:rPr>
          <w:sz w:val="20"/>
          <w:szCs w:val="26"/>
          <w:rtl/>
          <w:lang w:bidi="ar"/>
        </w:rPr>
      </w:pPr>
      <w:r w:rsidRPr="000E3802">
        <w:rPr>
          <w:sz w:val="20"/>
          <w:szCs w:val="26"/>
          <w:rtl/>
          <w:lang w:bidi="ar"/>
        </w:rPr>
        <w:br w:type="page"/>
      </w:r>
    </w:p>
    <w:p w:rsidR="001D7B7C" w:rsidRPr="000E3802" w:rsidRDefault="001D7B7C" w:rsidP="001D7B7C">
      <w:pPr>
        <w:pStyle w:val="AnnexNo"/>
        <w:rPr>
          <w:rFonts w:eastAsiaTheme="minorEastAsia"/>
          <w:rtl/>
          <w:lang w:eastAsia="zh-CN"/>
        </w:rPr>
      </w:pPr>
      <w:bookmarkStart w:id="93" w:name="Annex_D"/>
      <w:bookmarkStart w:id="94" w:name="_Toc536023864"/>
      <w:r w:rsidRPr="000E3802">
        <w:rPr>
          <w:rFonts w:eastAsiaTheme="minorEastAsia" w:hint="cs"/>
          <w:rtl/>
          <w:lang w:eastAsia="zh-CN"/>
        </w:rPr>
        <w:lastRenderedPageBreak/>
        <w:t xml:space="preserve">الملحق </w:t>
      </w:r>
      <w:r w:rsidRPr="000E3802">
        <w:rPr>
          <w:rFonts w:eastAsiaTheme="minorEastAsia"/>
          <w:lang w:eastAsia="zh-CN"/>
        </w:rPr>
        <w:t>D</w:t>
      </w:r>
      <w:bookmarkEnd w:id="93"/>
      <w:bookmarkEnd w:id="94"/>
    </w:p>
    <w:p w:rsidR="001D7B7C" w:rsidRPr="000E3802" w:rsidRDefault="001D7B7C" w:rsidP="001D7B7C">
      <w:pPr>
        <w:pStyle w:val="Annextitle"/>
        <w:rPr>
          <w:rFonts w:eastAsiaTheme="minorEastAsia"/>
          <w:rtl/>
          <w:lang w:eastAsia="zh-CN" w:bidi="ar-SY"/>
        </w:rPr>
      </w:pPr>
      <w:bookmarkStart w:id="95" w:name="_Toc536023865"/>
      <w:r w:rsidRPr="000E3802">
        <w:rPr>
          <w:rFonts w:eastAsiaTheme="minorEastAsia" w:hint="cs"/>
          <w:rtl/>
          <w:lang w:eastAsia="zh-CN"/>
        </w:rPr>
        <w:t>ب</w:t>
      </w:r>
      <w:r w:rsidRPr="000E3802">
        <w:rPr>
          <w:rFonts w:eastAsiaTheme="minorEastAsia"/>
          <w:rtl/>
          <w:lang w:eastAsia="zh-CN" w:bidi="ar-SY"/>
        </w:rPr>
        <w:t>يان جمهورية الصين الشعبية</w:t>
      </w:r>
      <w:bookmarkEnd w:id="95"/>
    </w:p>
    <w:p w:rsidR="001D7B7C" w:rsidRPr="00C620D1" w:rsidRDefault="001D7B7C" w:rsidP="001D7B7C">
      <w:pPr>
        <w:rPr>
          <w:spacing w:val="-2"/>
          <w:rtl/>
        </w:rPr>
      </w:pPr>
      <w:r w:rsidRPr="00C620D1">
        <w:rPr>
          <w:rFonts w:hint="cs"/>
          <w:spacing w:val="-2"/>
          <w:rtl/>
        </w:rPr>
        <w:t>تسير</w:t>
      </w:r>
      <w:r w:rsidRPr="00C620D1">
        <w:rPr>
          <w:spacing w:val="-2"/>
          <w:rtl/>
        </w:rPr>
        <w:t xml:space="preserve"> عملية تطوير تكنولوجيا المعلومات الكمومية </w:t>
      </w:r>
      <w:r w:rsidRPr="00C620D1">
        <w:rPr>
          <w:rFonts w:hint="cs"/>
          <w:spacing w:val="-2"/>
          <w:rtl/>
        </w:rPr>
        <w:t xml:space="preserve">بوتيرة سريعة </w:t>
      </w:r>
      <w:r w:rsidRPr="00C620D1">
        <w:rPr>
          <w:spacing w:val="-2"/>
          <w:rtl/>
        </w:rPr>
        <w:t>بسبب الجهود العالمية</w:t>
      </w:r>
      <w:r w:rsidRPr="00C620D1">
        <w:rPr>
          <w:rFonts w:hint="cs"/>
          <w:spacing w:val="-2"/>
          <w:rtl/>
        </w:rPr>
        <w:t xml:space="preserve"> المبذولة في هذا المجال</w:t>
      </w:r>
      <w:r w:rsidRPr="00C620D1">
        <w:rPr>
          <w:spacing w:val="-2"/>
          <w:rtl/>
        </w:rPr>
        <w:t xml:space="preserve">. </w:t>
      </w:r>
      <w:r w:rsidRPr="00C620D1">
        <w:rPr>
          <w:rFonts w:hint="cs"/>
          <w:spacing w:val="-2"/>
          <w:rtl/>
        </w:rPr>
        <w:t>و</w:t>
      </w:r>
      <w:r w:rsidRPr="00C620D1">
        <w:rPr>
          <w:spacing w:val="-2"/>
          <w:rtl/>
        </w:rPr>
        <w:t xml:space="preserve">لا يمكن التغاضي عن تأثير تكنولوجيا المعلومات على شبكات تكنولوجيا المعلومات والاتصالات. </w:t>
      </w:r>
      <w:r w:rsidRPr="00C620D1">
        <w:rPr>
          <w:rFonts w:hint="cs"/>
          <w:spacing w:val="-2"/>
          <w:rtl/>
        </w:rPr>
        <w:t>و</w:t>
      </w:r>
      <w:r w:rsidRPr="00C620D1">
        <w:rPr>
          <w:spacing w:val="-2"/>
          <w:rtl/>
        </w:rPr>
        <w:t xml:space="preserve">بالنسبة لقطاع تقييس </w:t>
      </w:r>
      <w:r w:rsidRPr="00C620D1">
        <w:rPr>
          <w:rFonts w:hint="cs"/>
          <w:spacing w:val="-2"/>
          <w:rtl/>
        </w:rPr>
        <w:t>الاتصالات،</w:t>
      </w:r>
      <w:r w:rsidRPr="00C620D1">
        <w:rPr>
          <w:spacing w:val="-2"/>
          <w:rtl/>
        </w:rPr>
        <w:t xml:space="preserve"> من الضروري إجراء بحوث </w:t>
      </w:r>
      <w:r w:rsidRPr="00C620D1">
        <w:rPr>
          <w:rFonts w:hint="cs"/>
          <w:spacing w:val="-2"/>
          <w:rtl/>
        </w:rPr>
        <w:t>وأعمال تقييس</w:t>
      </w:r>
      <w:r w:rsidRPr="00C620D1">
        <w:rPr>
          <w:spacing w:val="-2"/>
          <w:rtl/>
        </w:rPr>
        <w:t xml:space="preserve"> في </w:t>
      </w:r>
      <w:r w:rsidRPr="00C620D1">
        <w:rPr>
          <w:rFonts w:hint="cs"/>
          <w:spacing w:val="-2"/>
          <w:rtl/>
        </w:rPr>
        <w:t xml:space="preserve">مجال </w:t>
      </w:r>
      <w:r w:rsidRPr="00C620D1">
        <w:rPr>
          <w:spacing w:val="-2"/>
          <w:rtl/>
        </w:rPr>
        <w:t xml:space="preserve">تكنولوجيا المعلومات الكمومية في أقرب وقت ممكن. </w:t>
      </w:r>
      <w:r w:rsidRPr="00C620D1">
        <w:rPr>
          <w:rFonts w:hint="cs"/>
          <w:spacing w:val="-2"/>
          <w:rtl/>
        </w:rPr>
        <w:t>وخلال</w:t>
      </w:r>
      <w:r w:rsidRPr="00C620D1">
        <w:rPr>
          <w:spacing w:val="-2"/>
          <w:rtl/>
        </w:rPr>
        <w:t xml:space="preserve"> ا</w:t>
      </w:r>
      <w:r w:rsidRPr="00C620D1">
        <w:rPr>
          <w:rFonts w:hint="cs"/>
          <w:spacing w:val="-2"/>
          <w:rtl/>
        </w:rPr>
        <w:t>لا</w:t>
      </w:r>
      <w:r w:rsidRPr="00C620D1">
        <w:rPr>
          <w:spacing w:val="-2"/>
          <w:rtl/>
        </w:rPr>
        <w:t>جتماع</w:t>
      </w:r>
      <w:r w:rsidRPr="00C620D1">
        <w:rPr>
          <w:rFonts w:hint="cs"/>
          <w:spacing w:val="-2"/>
          <w:rtl/>
        </w:rPr>
        <w:t xml:space="preserve"> الحالي</w:t>
      </w:r>
      <w:r w:rsidRPr="00C620D1">
        <w:rPr>
          <w:spacing w:val="-2"/>
          <w:rtl/>
        </w:rPr>
        <w:t xml:space="preserve"> </w:t>
      </w:r>
      <w:r w:rsidRPr="00C620D1">
        <w:rPr>
          <w:rFonts w:hint="cs"/>
          <w:spacing w:val="-2"/>
          <w:rtl/>
        </w:rPr>
        <w:t>ل</w:t>
      </w:r>
      <w:r w:rsidRPr="00C620D1">
        <w:rPr>
          <w:spacing w:val="-2"/>
          <w:rtl/>
        </w:rPr>
        <w:t>لفريق الاستشاري لتقييس الاتصالات</w:t>
      </w:r>
      <w:r w:rsidRPr="00C620D1">
        <w:rPr>
          <w:rFonts w:hint="cs"/>
          <w:spacing w:val="-2"/>
          <w:rtl/>
        </w:rPr>
        <w:t>،</w:t>
      </w:r>
      <w:r w:rsidRPr="00C620D1">
        <w:rPr>
          <w:spacing w:val="-2"/>
          <w:rtl/>
        </w:rPr>
        <w:t xml:space="preserve"> </w:t>
      </w:r>
      <w:r w:rsidRPr="00C620D1">
        <w:rPr>
          <w:rFonts w:hint="cs"/>
          <w:spacing w:val="-2"/>
          <w:rtl/>
        </w:rPr>
        <w:t xml:space="preserve">وبتوجيه من </w:t>
      </w:r>
      <w:r w:rsidRPr="00C620D1">
        <w:rPr>
          <w:spacing w:val="-2"/>
          <w:rtl/>
        </w:rPr>
        <w:t xml:space="preserve">رئيس </w:t>
      </w:r>
      <w:r w:rsidRPr="00C620D1">
        <w:rPr>
          <w:rFonts w:hint="cs"/>
          <w:spacing w:val="-2"/>
          <w:rtl/>
        </w:rPr>
        <w:t>الفريق المخصص،</w:t>
      </w:r>
      <w:r w:rsidRPr="00C620D1">
        <w:rPr>
          <w:spacing w:val="-2"/>
          <w:rtl/>
        </w:rPr>
        <w:t xml:space="preserve"> السيد </w:t>
      </w:r>
      <w:r w:rsidRPr="00C620D1">
        <w:rPr>
          <w:rFonts w:hint="cs"/>
          <w:spacing w:val="-2"/>
          <w:rtl/>
        </w:rPr>
        <w:t>تادي،</w:t>
      </w:r>
      <w:r w:rsidRPr="00C620D1">
        <w:rPr>
          <w:spacing w:val="-2"/>
          <w:rtl/>
        </w:rPr>
        <w:t xml:space="preserve"> </w:t>
      </w:r>
      <w:r w:rsidRPr="00C620D1">
        <w:rPr>
          <w:rFonts w:hint="cs"/>
          <w:spacing w:val="-2"/>
          <w:rtl/>
        </w:rPr>
        <w:t xml:space="preserve">حظيت </w:t>
      </w:r>
      <w:r w:rsidRPr="00C620D1">
        <w:rPr>
          <w:spacing w:val="-2"/>
          <w:rtl/>
        </w:rPr>
        <w:t xml:space="preserve">المساهمة </w:t>
      </w:r>
      <w:r w:rsidRPr="00C620D1">
        <w:rPr>
          <w:rFonts w:hint="cs"/>
          <w:spacing w:val="-2"/>
          <w:rtl/>
        </w:rPr>
        <w:t>بشأن</w:t>
      </w:r>
      <w:r w:rsidRPr="00C620D1">
        <w:rPr>
          <w:spacing w:val="-2"/>
          <w:rtl/>
        </w:rPr>
        <w:t xml:space="preserve"> إنشاء </w:t>
      </w:r>
      <w:r w:rsidRPr="00C620D1">
        <w:rPr>
          <w:rFonts w:hint="cs"/>
          <w:spacing w:val="-2"/>
          <w:rtl/>
        </w:rPr>
        <w:t xml:space="preserve">الفريق المتخصص المعني بتكنولوجيا المعلومات الكمومية من أجل الشبكات </w:t>
      </w:r>
      <w:r w:rsidRPr="00C620D1">
        <w:rPr>
          <w:spacing w:val="-2"/>
        </w:rPr>
        <w:t>(</w:t>
      </w:r>
      <w:r w:rsidRPr="00C620D1">
        <w:rPr>
          <w:rFonts w:eastAsia="SimSun" w:cs="Times New Roman"/>
          <w:spacing w:val="-2"/>
          <w:szCs w:val="22"/>
          <w:lang w:val="en-GB" w:eastAsia="ja-JP"/>
        </w:rPr>
        <w:t>FG-QIT4N)</w:t>
      </w:r>
      <w:r w:rsidRPr="00C620D1">
        <w:rPr>
          <w:rFonts w:hint="cs"/>
          <w:spacing w:val="-2"/>
          <w:rtl/>
        </w:rPr>
        <w:t xml:space="preserve"> التي</w:t>
      </w:r>
      <w:r w:rsidRPr="00C620D1">
        <w:rPr>
          <w:spacing w:val="-2"/>
          <w:rtl/>
        </w:rPr>
        <w:t xml:space="preserve"> اقترحتها الصين </w:t>
      </w:r>
      <w:r w:rsidRPr="00C620D1">
        <w:rPr>
          <w:rFonts w:hint="cs"/>
          <w:spacing w:val="-2"/>
          <w:rtl/>
          <w:lang w:bidi="ar-EG"/>
        </w:rPr>
        <w:t>ب</w:t>
      </w:r>
      <w:r w:rsidRPr="00C620D1">
        <w:rPr>
          <w:spacing w:val="-2"/>
          <w:rtl/>
        </w:rPr>
        <w:t xml:space="preserve">مناقشات </w:t>
      </w:r>
      <w:r w:rsidRPr="00C620D1">
        <w:rPr>
          <w:rFonts w:hint="cs"/>
          <w:spacing w:val="-2"/>
          <w:rtl/>
        </w:rPr>
        <w:t>حامية</w:t>
      </w:r>
      <w:r w:rsidRPr="00C620D1">
        <w:rPr>
          <w:spacing w:val="-2"/>
          <w:rtl/>
        </w:rPr>
        <w:t xml:space="preserve"> خلال أربع جلسات مخصصة.</w:t>
      </w:r>
    </w:p>
    <w:p w:rsidR="001D7B7C" w:rsidRPr="000E3802" w:rsidRDefault="001D7B7C" w:rsidP="001D7B7C">
      <w:pPr>
        <w:rPr>
          <w:rtl/>
        </w:rPr>
      </w:pPr>
      <w:r w:rsidRPr="000E3802">
        <w:rPr>
          <w:rFonts w:hint="cs"/>
          <w:rtl/>
        </w:rPr>
        <w:t>و</w:t>
      </w:r>
      <w:r w:rsidRPr="000E3802">
        <w:rPr>
          <w:rtl/>
        </w:rPr>
        <w:t xml:space="preserve">من أجل فهم أفضل </w:t>
      </w:r>
      <w:r>
        <w:rPr>
          <w:rFonts w:hint="cs"/>
          <w:rtl/>
        </w:rPr>
        <w:t xml:space="preserve">لدى </w:t>
      </w:r>
      <w:r w:rsidRPr="000E3802">
        <w:rPr>
          <w:rtl/>
        </w:rPr>
        <w:t xml:space="preserve">جميع </w:t>
      </w:r>
      <w:r w:rsidRPr="000E3802">
        <w:rPr>
          <w:rFonts w:hint="cs"/>
          <w:rtl/>
        </w:rPr>
        <w:t>الأطراف،</w:t>
      </w:r>
      <w:r w:rsidRPr="000E3802">
        <w:rPr>
          <w:rtl/>
        </w:rPr>
        <w:t xml:space="preserve"> طرح السيد تادي بشكل بنّاء قائمة تصل إلى اثني عشر سؤالًا. وقد </w:t>
      </w:r>
      <w:r w:rsidRPr="000E3802">
        <w:rPr>
          <w:rFonts w:hint="cs"/>
          <w:rtl/>
        </w:rPr>
        <w:t>أجابت</w:t>
      </w:r>
      <w:r w:rsidRPr="000E3802">
        <w:rPr>
          <w:rtl/>
        </w:rPr>
        <w:t xml:space="preserve"> الصين </w:t>
      </w:r>
      <w:r>
        <w:rPr>
          <w:rFonts w:hint="cs"/>
          <w:rtl/>
        </w:rPr>
        <w:t xml:space="preserve">عليها </w:t>
      </w:r>
      <w:r w:rsidRPr="000E3802">
        <w:rPr>
          <w:rtl/>
        </w:rPr>
        <w:t>جميعاً وناقشته</w:t>
      </w:r>
      <w:r w:rsidRPr="000E3802">
        <w:rPr>
          <w:rFonts w:hint="cs"/>
          <w:rtl/>
        </w:rPr>
        <w:t>ا</w:t>
      </w:r>
      <w:r w:rsidRPr="000E3802">
        <w:rPr>
          <w:rtl/>
        </w:rPr>
        <w:t xml:space="preserve"> بالكامل مع جميع الأعضاء المعنيين بينما عمل</w:t>
      </w:r>
      <w:r w:rsidRPr="000E3802">
        <w:rPr>
          <w:rFonts w:hint="cs"/>
          <w:rtl/>
        </w:rPr>
        <w:t>ت</w:t>
      </w:r>
      <w:r w:rsidRPr="000E3802">
        <w:rPr>
          <w:rtl/>
        </w:rPr>
        <w:t xml:space="preserve"> بعمق مع الخبراء المعنيين </w:t>
      </w:r>
      <w:r w:rsidRPr="000E3802">
        <w:rPr>
          <w:rFonts w:hint="cs"/>
          <w:rtl/>
        </w:rPr>
        <w:t>لمراجعة</w:t>
      </w:r>
      <w:r w:rsidRPr="000E3802">
        <w:rPr>
          <w:rtl/>
        </w:rPr>
        <w:t xml:space="preserve"> الاختصاصات.</w:t>
      </w:r>
      <w:r w:rsidRPr="000E3802">
        <w:rPr>
          <w:rFonts w:hint="cs"/>
          <w:rtl/>
        </w:rPr>
        <w:t xml:space="preserve"> </w:t>
      </w:r>
    </w:p>
    <w:p w:rsidR="001D7B7C" w:rsidRPr="000E3802" w:rsidRDefault="001D7B7C" w:rsidP="00C620D1">
      <w:pPr>
        <w:rPr>
          <w:rtl/>
        </w:rPr>
      </w:pPr>
      <w:r w:rsidRPr="000E3802">
        <w:rPr>
          <w:rtl/>
        </w:rPr>
        <w:t xml:space="preserve">ومع </w:t>
      </w:r>
      <w:r w:rsidRPr="000E3802">
        <w:rPr>
          <w:rFonts w:hint="cs"/>
          <w:rtl/>
        </w:rPr>
        <w:t>ذلك،</w:t>
      </w:r>
      <w:r w:rsidRPr="000E3802">
        <w:rPr>
          <w:rtl/>
        </w:rPr>
        <w:t xml:space="preserve"> من المؤسف أن </w:t>
      </w:r>
      <w:r w:rsidRPr="000E3802">
        <w:rPr>
          <w:rFonts w:hint="cs"/>
          <w:rtl/>
        </w:rPr>
        <w:t xml:space="preserve">جميع </w:t>
      </w:r>
      <w:r w:rsidRPr="000E3802">
        <w:rPr>
          <w:rtl/>
        </w:rPr>
        <w:t xml:space="preserve">الدول الأعضاء </w:t>
      </w:r>
      <w:r w:rsidRPr="000E3802">
        <w:rPr>
          <w:rFonts w:hint="cs"/>
          <w:rtl/>
        </w:rPr>
        <w:t>ل</w:t>
      </w:r>
      <w:r w:rsidRPr="000E3802">
        <w:rPr>
          <w:rtl/>
        </w:rPr>
        <w:t xml:space="preserve">م </w:t>
      </w:r>
      <w:r w:rsidRPr="000E3802">
        <w:rPr>
          <w:rFonts w:hint="cs"/>
          <w:rtl/>
        </w:rPr>
        <w:t>ت</w:t>
      </w:r>
      <w:r w:rsidRPr="000E3802">
        <w:rPr>
          <w:rtl/>
        </w:rPr>
        <w:t xml:space="preserve">توصل إلى </w:t>
      </w:r>
      <w:r w:rsidRPr="000E3802">
        <w:rPr>
          <w:rFonts w:hint="cs"/>
          <w:rtl/>
        </w:rPr>
        <w:t>توافق في الآراء</w:t>
      </w:r>
      <w:r w:rsidRPr="000E3802">
        <w:rPr>
          <w:rtl/>
        </w:rPr>
        <w:t xml:space="preserve"> بشأن إنشاء </w:t>
      </w:r>
      <w:r>
        <w:rPr>
          <w:rFonts w:hint="cs"/>
          <w:rtl/>
        </w:rPr>
        <w:t xml:space="preserve">الفريق المتخصص </w:t>
      </w:r>
      <w:r w:rsidRPr="000E3802">
        <w:rPr>
          <w:rFonts w:eastAsia="SimSun" w:cs="Times New Roman"/>
          <w:szCs w:val="22"/>
          <w:lang w:val="en-GB" w:eastAsia="ja-JP"/>
        </w:rPr>
        <w:t>FG-QIT4N</w:t>
      </w:r>
      <w:r w:rsidRPr="000E3802">
        <w:rPr>
          <w:rtl/>
        </w:rPr>
        <w:t xml:space="preserve"> </w:t>
      </w:r>
      <w:r>
        <w:rPr>
          <w:rFonts w:hint="cs"/>
          <w:rtl/>
        </w:rPr>
        <w:t>في</w:t>
      </w:r>
      <w:r w:rsidR="00C620D1">
        <w:rPr>
          <w:rFonts w:hint="eastAsia"/>
          <w:rtl/>
        </w:rPr>
        <w:t> </w:t>
      </w:r>
      <w:r>
        <w:rPr>
          <w:rFonts w:hint="cs"/>
          <w:rtl/>
        </w:rPr>
        <w:t xml:space="preserve">الاجتماع المخصص </w:t>
      </w:r>
      <w:r w:rsidR="008F60D7">
        <w:rPr>
          <w:rFonts w:hint="cs"/>
          <w:rtl/>
        </w:rPr>
        <w:t>وسي</w:t>
      </w:r>
      <w:r w:rsidR="00606EFC">
        <w:rPr>
          <w:rFonts w:hint="cs"/>
          <w:rtl/>
        </w:rPr>
        <w:t>ت</w:t>
      </w:r>
      <w:r w:rsidRPr="000E3802">
        <w:rPr>
          <w:rFonts w:hint="cs"/>
          <w:rtl/>
        </w:rPr>
        <w:t>واصل</w:t>
      </w:r>
      <w:r w:rsidRPr="000E3802">
        <w:rPr>
          <w:rtl/>
        </w:rPr>
        <w:t xml:space="preserve"> مناقش</w:t>
      </w:r>
      <w:r w:rsidRPr="000E3802">
        <w:rPr>
          <w:rFonts w:hint="cs"/>
          <w:rtl/>
        </w:rPr>
        <w:t>ة هذا الأمر</w:t>
      </w:r>
      <w:r w:rsidRPr="000E3802">
        <w:rPr>
          <w:rtl/>
        </w:rPr>
        <w:t xml:space="preserve"> في اجتماع الفريق الاستشاري </w:t>
      </w:r>
      <w:r>
        <w:rPr>
          <w:rFonts w:hint="cs"/>
          <w:rtl/>
        </w:rPr>
        <w:t>المقبل</w:t>
      </w:r>
      <w:r w:rsidRPr="000E3802">
        <w:rPr>
          <w:rtl/>
        </w:rPr>
        <w:t xml:space="preserve">. </w:t>
      </w:r>
      <w:r w:rsidRPr="000E3802">
        <w:rPr>
          <w:rFonts w:hint="cs"/>
          <w:rtl/>
        </w:rPr>
        <w:t xml:space="preserve">وقد أُقر أثناء المناقشة </w:t>
      </w:r>
      <w:r w:rsidRPr="000E3802">
        <w:rPr>
          <w:rtl/>
        </w:rPr>
        <w:t>بأهمية تكنولوجيا المعلومات الكم</w:t>
      </w:r>
      <w:r w:rsidRPr="000E3802">
        <w:rPr>
          <w:rFonts w:hint="cs"/>
          <w:rtl/>
        </w:rPr>
        <w:t>ومية</w:t>
      </w:r>
      <w:r w:rsidRPr="000E3802">
        <w:rPr>
          <w:rtl/>
        </w:rPr>
        <w:t>.</w:t>
      </w:r>
    </w:p>
    <w:p w:rsidR="001D7B7C" w:rsidRPr="000E3802" w:rsidRDefault="001D7B7C" w:rsidP="001D7B7C">
      <w:pPr>
        <w:rPr>
          <w:rtl/>
        </w:rPr>
      </w:pPr>
      <w:r w:rsidRPr="000E3802">
        <w:rPr>
          <w:rFonts w:hint="cs"/>
          <w:rtl/>
        </w:rPr>
        <w:t xml:space="preserve">وإن ما يحيرنا في هذه الحالة هو </w:t>
      </w:r>
      <w:r>
        <w:rPr>
          <w:rFonts w:hint="cs"/>
          <w:rtl/>
        </w:rPr>
        <w:t xml:space="preserve">أن لدى </w:t>
      </w:r>
      <w:r w:rsidRPr="000E3802">
        <w:rPr>
          <w:rFonts w:hint="cs"/>
          <w:rtl/>
        </w:rPr>
        <w:t xml:space="preserve">قطاع تقييس الاتصالات بالفعل سبعة أفرقة متخصصة، فما الذي </w:t>
      </w:r>
      <w:r>
        <w:rPr>
          <w:rFonts w:hint="cs"/>
          <w:rtl/>
        </w:rPr>
        <w:t xml:space="preserve">يضير </w:t>
      </w:r>
      <w:r w:rsidRPr="000E3802">
        <w:rPr>
          <w:rFonts w:hint="cs"/>
          <w:rtl/>
        </w:rPr>
        <w:t xml:space="preserve">تأسيس </w:t>
      </w:r>
      <w:r>
        <w:rPr>
          <w:rFonts w:hint="cs"/>
          <w:rtl/>
        </w:rPr>
        <w:t>فريق متخصص هام كهذا</w:t>
      </w:r>
      <w:r w:rsidR="00C620D1">
        <w:rPr>
          <w:rFonts w:hint="cs"/>
          <w:rtl/>
        </w:rPr>
        <w:t>؟</w:t>
      </w:r>
    </w:p>
    <w:p w:rsidR="001D7B7C" w:rsidRPr="000E3802" w:rsidRDefault="001D7B7C" w:rsidP="001D7B7C">
      <w:pPr>
        <w:rPr>
          <w:rtl/>
        </w:rPr>
      </w:pPr>
      <w:r w:rsidRPr="000E3802">
        <w:rPr>
          <w:rFonts w:hint="cs"/>
          <w:rtl/>
        </w:rPr>
        <w:t xml:space="preserve">وعلى أية حال، نود أن نتقدم بالشكر </w:t>
      </w:r>
      <w:r>
        <w:rPr>
          <w:rFonts w:hint="cs"/>
          <w:rtl/>
        </w:rPr>
        <w:t xml:space="preserve">إلى </w:t>
      </w:r>
      <w:r w:rsidRPr="000E3802">
        <w:rPr>
          <w:rFonts w:hint="cs"/>
          <w:rtl/>
        </w:rPr>
        <w:t>جميع البلدان والأعضاء الذين أعربوا عن اهتمامهم بالمقترح الصيني و</w:t>
      </w:r>
      <w:r>
        <w:rPr>
          <w:rFonts w:hint="cs"/>
          <w:rtl/>
        </w:rPr>
        <w:t xml:space="preserve">دعمهم له </w:t>
      </w:r>
      <w:r w:rsidRPr="000E3802">
        <w:rPr>
          <w:rFonts w:hint="cs"/>
          <w:rtl/>
        </w:rPr>
        <w:t xml:space="preserve">أثناء المناقشة. وفي نفس الوقت، نتمنى </w:t>
      </w:r>
      <w:r>
        <w:rPr>
          <w:rFonts w:hint="cs"/>
          <w:rtl/>
        </w:rPr>
        <w:t xml:space="preserve">كذلك بإخلاص أن يكون </w:t>
      </w:r>
      <w:r w:rsidRPr="000E3802">
        <w:rPr>
          <w:rFonts w:hint="cs"/>
          <w:rtl/>
        </w:rPr>
        <w:t xml:space="preserve">قطاع تقييس الاتصالات أكثر </w:t>
      </w:r>
      <w:r>
        <w:rPr>
          <w:rFonts w:hint="cs"/>
          <w:rtl/>
        </w:rPr>
        <w:t xml:space="preserve">انفتاحاً بشأن </w:t>
      </w:r>
      <w:r w:rsidRPr="000E3802">
        <w:rPr>
          <w:rFonts w:hint="cs"/>
          <w:rtl/>
        </w:rPr>
        <w:t xml:space="preserve">إجراء بحوث </w:t>
      </w:r>
      <w:r>
        <w:rPr>
          <w:rFonts w:hint="cs"/>
          <w:rtl/>
        </w:rPr>
        <w:t xml:space="preserve">حول </w:t>
      </w:r>
      <w:r w:rsidRPr="000E3802">
        <w:rPr>
          <w:rFonts w:hint="cs"/>
          <w:rtl/>
        </w:rPr>
        <w:t xml:space="preserve">التكنولوجيات الجديدة في الوقت المناسب ويستعمل أدوات مثل الأفرقة المتخصصة لجذب الأعضاء من داخل قطاع تقييس الاتصالات </w:t>
      </w:r>
      <w:r>
        <w:rPr>
          <w:rFonts w:hint="cs"/>
          <w:rtl/>
        </w:rPr>
        <w:t xml:space="preserve">وخارجه </w:t>
      </w:r>
      <w:r w:rsidRPr="000E3802">
        <w:rPr>
          <w:rFonts w:hint="cs"/>
          <w:rtl/>
        </w:rPr>
        <w:t>لتبادل و</w:t>
      </w:r>
      <w:r>
        <w:rPr>
          <w:rFonts w:hint="cs"/>
          <w:rtl/>
        </w:rPr>
        <w:t xml:space="preserve">طرح </w:t>
      </w:r>
      <w:r w:rsidRPr="000E3802">
        <w:rPr>
          <w:rFonts w:hint="cs"/>
          <w:rtl/>
        </w:rPr>
        <w:t xml:space="preserve">الأفكار بشأن التكنولوجيات الجديدة وتعزيز أعمال التقييس الخاصة بلجان الدراسات. </w:t>
      </w:r>
    </w:p>
    <w:p w:rsidR="001D7B7C" w:rsidRPr="000E3802" w:rsidRDefault="001D7B7C" w:rsidP="001D7B7C">
      <w:pPr>
        <w:rPr>
          <w:rtl/>
        </w:rPr>
      </w:pPr>
      <w:r w:rsidRPr="000E3802">
        <w:rPr>
          <w:rFonts w:hint="cs"/>
          <w:rtl/>
        </w:rPr>
        <w:t xml:space="preserve">وفي المستقبل نحن على أتم الاستعداد أن نشارك في بحوث التقييس المعنية ونستمر في تعزيز إنشاء </w:t>
      </w:r>
      <w:r>
        <w:rPr>
          <w:rFonts w:hint="cs"/>
          <w:rtl/>
        </w:rPr>
        <w:t xml:space="preserve">الفريق المتخصص </w:t>
      </w:r>
      <w:r w:rsidRPr="000E3802">
        <w:rPr>
          <w:rFonts w:eastAsia="SimSun" w:cs="Times New Roman"/>
          <w:szCs w:val="22"/>
          <w:lang w:val="en-GB" w:eastAsia="ja-JP"/>
        </w:rPr>
        <w:t>FG-QIT4N</w:t>
      </w:r>
      <w:r w:rsidRPr="000E3802">
        <w:rPr>
          <w:rFonts w:hint="cs"/>
          <w:rtl/>
        </w:rPr>
        <w:t>.</w:t>
      </w:r>
    </w:p>
    <w:p w:rsidR="001D7B7C" w:rsidRPr="000E3802" w:rsidRDefault="001D7B7C" w:rsidP="00C620D1">
      <w:pPr>
        <w:rPr>
          <w:rtl/>
        </w:rPr>
      </w:pPr>
      <w:r w:rsidRPr="000E3802">
        <w:rPr>
          <w:rFonts w:hint="cs"/>
          <w:rtl/>
        </w:rPr>
        <w:t xml:space="preserve">وأخذا في الاعتبار الحاجة إلى توفير المزيد من الفرص المفتوحة </w:t>
      </w:r>
      <w:r>
        <w:rPr>
          <w:rFonts w:hint="cs"/>
          <w:rtl/>
        </w:rPr>
        <w:t>والمتعمقة لأطراف</w:t>
      </w:r>
      <w:r w:rsidRPr="000E3802">
        <w:rPr>
          <w:rFonts w:hint="cs"/>
          <w:rtl/>
        </w:rPr>
        <w:t xml:space="preserve"> قطاع تقييس الاتصالات بغية مناقشة تكنولوجيا المعلومات الكمومية، حسب ما صدر في تقرير الاجتماع، فنحن على استعداد لاستضافة ورشة عمل بشأن تكنولوجيا المعلومات الكمومية في الصين </w:t>
      </w:r>
      <w:r>
        <w:rPr>
          <w:rFonts w:hint="cs"/>
          <w:rtl/>
        </w:rPr>
        <w:t xml:space="preserve">ينظمها </w:t>
      </w:r>
      <w:r w:rsidRPr="000E3802">
        <w:rPr>
          <w:rFonts w:hint="cs"/>
          <w:rtl/>
        </w:rPr>
        <w:t xml:space="preserve">قطاع تقييس الاتصالات. ومن المقرر تنظيم ورشة العمل هذه في مايو </w:t>
      </w:r>
      <w:r>
        <w:rPr>
          <w:rFonts w:hint="cs"/>
          <w:rtl/>
        </w:rPr>
        <w:t xml:space="preserve">أو </w:t>
      </w:r>
      <w:r w:rsidRPr="000E3802">
        <w:rPr>
          <w:rFonts w:hint="cs"/>
          <w:rtl/>
        </w:rPr>
        <w:t xml:space="preserve">يونيو </w:t>
      </w:r>
      <w:r w:rsidRPr="000E3802">
        <w:t>2019</w:t>
      </w:r>
      <w:r w:rsidRPr="000E3802">
        <w:rPr>
          <w:rFonts w:hint="cs"/>
          <w:rtl/>
        </w:rPr>
        <w:t xml:space="preserve"> لمدة يومين ونصف. وقد يكون </w:t>
      </w:r>
      <w:r>
        <w:rPr>
          <w:rFonts w:hint="cs"/>
          <w:rtl/>
        </w:rPr>
        <w:t xml:space="preserve">مكانها </w:t>
      </w:r>
      <w:r w:rsidRPr="000E3802">
        <w:rPr>
          <w:rFonts w:hint="cs"/>
          <w:rtl/>
        </w:rPr>
        <w:t>هو شنغهاي أو هون</w:t>
      </w:r>
      <w:r>
        <w:rPr>
          <w:rFonts w:hint="cs"/>
          <w:rtl/>
        </w:rPr>
        <w:t>غ</w:t>
      </w:r>
      <w:r>
        <w:rPr>
          <w:rFonts w:hint="eastAsia"/>
          <w:rtl/>
        </w:rPr>
        <w:t> </w:t>
      </w:r>
      <w:r w:rsidRPr="000E3802">
        <w:rPr>
          <w:rFonts w:hint="cs"/>
          <w:rtl/>
        </w:rPr>
        <w:t>كونغ، وهو أمر يلزم تأكيده لاحقا. ونرحب بصدر رحب بمشاركة الدول الأعضا</w:t>
      </w:r>
      <w:r w:rsidRPr="000E3802">
        <w:rPr>
          <w:rFonts w:hint="eastAsia"/>
          <w:rtl/>
        </w:rPr>
        <w:t>ء</w:t>
      </w:r>
      <w:r w:rsidRPr="000E3802">
        <w:rPr>
          <w:rtl/>
        </w:rPr>
        <w:t xml:space="preserve"> في</w:t>
      </w:r>
      <w:r w:rsidR="00C620D1">
        <w:rPr>
          <w:rFonts w:hint="cs"/>
          <w:rtl/>
        </w:rPr>
        <w:t> </w:t>
      </w:r>
      <w:r w:rsidRPr="000E3802">
        <w:rPr>
          <w:rtl/>
        </w:rPr>
        <w:t>قطاع تقييس الاتصالات</w:t>
      </w:r>
      <w:r w:rsidRPr="000E3802">
        <w:rPr>
          <w:rFonts w:hint="cs"/>
          <w:rtl/>
        </w:rPr>
        <w:t xml:space="preserve"> وأعضاء القطاعات والمنتسبين والمؤسسات الأكاديمية ودوائر الصناعة وجميع أصحاب المصلحة المعنيين</w:t>
      </w:r>
      <w:r>
        <w:rPr>
          <w:rFonts w:hint="cs"/>
          <w:rtl/>
        </w:rPr>
        <w:t xml:space="preserve"> وطرح آرائهم ومناقشاتهم</w:t>
      </w:r>
      <w:r w:rsidRPr="000E3802">
        <w:rPr>
          <w:rFonts w:hint="cs"/>
          <w:rtl/>
        </w:rPr>
        <w:t>.</w:t>
      </w:r>
    </w:p>
    <w:p w:rsidR="001D7B7C" w:rsidRPr="000E3802" w:rsidRDefault="001D7B7C" w:rsidP="001D7B7C">
      <w:pPr>
        <w:tabs>
          <w:tab w:val="clear" w:pos="1134"/>
        </w:tabs>
        <w:spacing w:before="0" w:after="160" w:line="259" w:lineRule="auto"/>
        <w:jc w:val="left"/>
        <w:rPr>
          <w:rtl/>
        </w:rPr>
      </w:pPr>
      <w:r w:rsidRPr="000E3802">
        <w:rPr>
          <w:rtl/>
        </w:rPr>
        <w:br w:type="page"/>
      </w:r>
    </w:p>
    <w:p w:rsidR="001D7B7C" w:rsidRPr="000E3802" w:rsidRDefault="001D7B7C" w:rsidP="001D7B7C">
      <w:pPr>
        <w:pStyle w:val="AnnexNo"/>
        <w:rPr>
          <w:rFonts w:eastAsiaTheme="minorEastAsia"/>
          <w:rtl/>
          <w:lang w:eastAsia="zh-CN"/>
        </w:rPr>
      </w:pPr>
      <w:bookmarkStart w:id="96" w:name="_Toc536023866"/>
      <w:bookmarkStart w:id="97" w:name="Annexe_E"/>
      <w:r w:rsidRPr="000E3802">
        <w:rPr>
          <w:rFonts w:eastAsiaTheme="minorEastAsia" w:hint="cs"/>
          <w:rtl/>
          <w:lang w:eastAsia="zh-CN"/>
        </w:rPr>
        <w:lastRenderedPageBreak/>
        <w:t xml:space="preserve">الملحق </w:t>
      </w:r>
      <w:r w:rsidRPr="000E3802">
        <w:rPr>
          <w:rFonts w:eastAsiaTheme="minorEastAsia"/>
          <w:lang w:eastAsia="zh-CN"/>
        </w:rPr>
        <w:t>E</w:t>
      </w:r>
      <w:bookmarkEnd w:id="96"/>
      <w:bookmarkEnd w:id="97"/>
    </w:p>
    <w:p w:rsidR="001D7B7C" w:rsidRPr="000E3802" w:rsidRDefault="001D7B7C" w:rsidP="001D7B7C">
      <w:pPr>
        <w:pStyle w:val="Annextitle"/>
        <w:rPr>
          <w:rFonts w:eastAsiaTheme="minorEastAsia"/>
          <w:rtl/>
          <w:lang w:eastAsia="zh-CN" w:bidi="ar-SY"/>
        </w:rPr>
      </w:pPr>
      <w:bookmarkStart w:id="98" w:name="_Toc536023867"/>
      <w:r w:rsidRPr="000E3802">
        <w:rPr>
          <w:rFonts w:eastAsiaTheme="minorEastAsia"/>
          <w:rtl/>
          <w:lang w:eastAsia="zh-CN" w:bidi="ar-SY"/>
        </w:rPr>
        <w:t xml:space="preserve">بيان </w:t>
      </w:r>
      <w:r w:rsidRPr="000E3802">
        <w:rPr>
          <w:rFonts w:eastAsiaTheme="minorEastAsia" w:hint="cs"/>
          <w:rtl/>
          <w:lang w:eastAsia="zh-CN" w:bidi="ar-SY"/>
        </w:rPr>
        <w:t>الاتحاد الروسي</w:t>
      </w:r>
      <w:bookmarkEnd w:id="98"/>
    </w:p>
    <w:p w:rsidR="001D7B7C" w:rsidRPr="000E3802" w:rsidRDefault="001D7B7C" w:rsidP="001D7B7C">
      <w:pPr>
        <w:rPr>
          <w:rtl/>
        </w:rPr>
      </w:pPr>
      <w:r>
        <w:rPr>
          <w:rFonts w:hint="cs"/>
          <w:rtl/>
        </w:rPr>
        <w:t xml:space="preserve">شهد </w:t>
      </w:r>
      <w:r w:rsidRPr="000E3802">
        <w:rPr>
          <w:rFonts w:hint="cs"/>
          <w:rtl/>
        </w:rPr>
        <w:t xml:space="preserve">الاتحاد الروسي </w:t>
      </w:r>
      <w:r>
        <w:rPr>
          <w:rFonts w:hint="cs"/>
          <w:rtl/>
        </w:rPr>
        <w:t xml:space="preserve">تعديلات غاية في الأهمية ولا تزال هناك </w:t>
      </w:r>
      <w:r w:rsidRPr="000E3802">
        <w:rPr>
          <w:rFonts w:hint="cs"/>
          <w:rtl/>
        </w:rPr>
        <w:t xml:space="preserve">قضايا </w:t>
      </w:r>
      <w:r>
        <w:rPr>
          <w:rFonts w:hint="cs"/>
          <w:rtl/>
        </w:rPr>
        <w:t xml:space="preserve">مفتوحة بشأن </w:t>
      </w:r>
      <w:r w:rsidRPr="000E3802">
        <w:rPr>
          <w:rFonts w:hint="cs"/>
          <w:rtl/>
        </w:rPr>
        <w:t xml:space="preserve">التوصيات </w:t>
      </w:r>
      <w:r w:rsidRPr="000E3802">
        <w:rPr>
          <w:rFonts w:eastAsia="SimSun" w:cs="Times New Roman"/>
          <w:szCs w:val="22"/>
          <w:lang w:val="en-GB" w:eastAsia="ja-JP"/>
        </w:rPr>
        <w:t>A.1</w:t>
      </w:r>
      <w:r w:rsidRPr="000E3802">
        <w:rPr>
          <w:rFonts w:eastAsia="SimSun" w:cs="Times New Roman" w:hint="cs"/>
          <w:sz w:val="24"/>
          <w:szCs w:val="24"/>
          <w:rtl/>
          <w:lang w:val="en-GB" w:eastAsia="ja-JP"/>
        </w:rPr>
        <w:t xml:space="preserve"> </w:t>
      </w:r>
      <w:r w:rsidRPr="000E3802">
        <w:rPr>
          <w:rFonts w:hint="cs"/>
          <w:rtl/>
        </w:rPr>
        <w:t>و</w:t>
      </w:r>
      <w:r w:rsidRPr="000E3802">
        <w:rPr>
          <w:rFonts w:eastAsia="SimSun" w:cs="Times New Roman"/>
          <w:sz w:val="24"/>
          <w:szCs w:val="24"/>
          <w:lang w:val="en-GB" w:eastAsia="ja-JP"/>
        </w:rPr>
        <w:t xml:space="preserve"> </w:t>
      </w:r>
      <w:r w:rsidRPr="000E3802">
        <w:rPr>
          <w:rFonts w:eastAsia="SimSun" w:cs="Times New Roman"/>
          <w:szCs w:val="22"/>
          <w:lang w:val="en-GB" w:eastAsia="ja-JP"/>
        </w:rPr>
        <w:t>A.5</w:t>
      </w:r>
      <w:r w:rsidRPr="000E3802">
        <w:rPr>
          <w:rFonts w:hint="cs"/>
          <w:rtl/>
        </w:rPr>
        <w:t>و</w:t>
      </w:r>
      <w:r w:rsidRPr="000E3802">
        <w:rPr>
          <w:rFonts w:eastAsia="SimSun" w:cs="Times New Roman"/>
          <w:szCs w:val="22"/>
          <w:lang w:val="en-GB" w:eastAsia="ja-JP"/>
        </w:rPr>
        <w:t>A.2</w:t>
      </w:r>
      <w:r w:rsidR="004A7C7A">
        <w:rPr>
          <w:rFonts w:eastAsia="SimSun" w:cs="Times New Roman"/>
          <w:szCs w:val="22"/>
          <w:lang w:eastAsia="ja-JP"/>
        </w:rPr>
        <w:t>5</w:t>
      </w:r>
      <w:r w:rsidRPr="00421268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في هذا الاجتماع</w:t>
      </w:r>
      <w:r>
        <w:rPr>
          <w:rFonts w:eastAsia="SimSun" w:cs="Times New Roman" w:hint="cs"/>
          <w:szCs w:val="22"/>
          <w:rtl/>
          <w:lang w:val="en-GB" w:eastAsia="ja-JP"/>
        </w:rPr>
        <w:t>.</w:t>
      </w:r>
    </w:p>
    <w:p w:rsidR="001D7B7C" w:rsidRPr="000E3802" w:rsidRDefault="001D7B7C" w:rsidP="001D7B7C">
      <w:pPr>
        <w:rPr>
          <w:rtl/>
        </w:rPr>
      </w:pPr>
      <w:r w:rsidRPr="000E3802">
        <w:rPr>
          <w:rFonts w:hint="cs"/>
          <w:rtl/>
        </w:rPr>
        <w:t>وتتعلق هذه القضايا بالمساهمات الواردة، وقد طُرحت للنقاش في هذا الاجتماع بل وطرحتها إدارتنا في آخر اجتماع للف</w:t>
      </w:r>
      <w:r>
        <w:rPr>
          <w:rFonts w:hint="cs"/>
          <w:rtl/>
        </w:rPr>
        <w:t>ريق الاستشاري لتقييس الاتصالات.</w:t>
      </w:r>
    </w:p>
    <w:p w:rsidR="001D7B7C" w:rsidRPr="000E3802" w:rsidRDefault="001D7B7C" w:rsidP="001D7B7C">
      <w:pPr>
        <w:rPr>
          <w:rtl/>
        </w:rPr>
      </w:pPr>
      <w:r w:rsidRPr="000E3802">
        <w:rPr>
          <w:rFonts w:hint="cs"/>
          <w:rtl/>
        </w:rPr>
        <w:t xml:space="preserve">والقضايا التي </w:t>
      </w:r>
      <w:r>
        <w:rPr>
          <w:rFonts w:hint="cs"/>
          <w:rtl/>
        </w:rPr>
        <w:t xml:space="preserve">تزال مفتوحة </w:t>
      </w:r>
      <w:r w:rsidRPr="000E3802">
        <w:rPr>
          <w:rFonts w:hint="cs"/>
          <w:rtl/>
        </w:rPr>
        <w:t>هي:</w:t>
      </w:r>
    </w:p>
    <w:p w:rsidR="001D7B7C" w:rsidRPr="000E3802" w:rsidRDefault="001D7B7C" w:rsidP="001D7B7C">
      <w:pPr>
        <w:pStyle w:val="enumlev1"/>
      </w:pPr>
      <w:r>
        <w:rPr>
          <w:rFonts w:eastAsia="PMingLiU"/>
          <w:lang w:eastAsia="zh-TW" w:bidi="ar-EG"/>
        </w:rPr>
        <w:t>1</w:t>
      </w:r>
      <w:r>
        <w:rPr>
          <w:rFonts w:eastAsia="PMingLiU"/>
          <w:lang w:eastAsia="zh-TW" w:bidi="ar-EG"/>
        </w:rPr>
        <w:tab/>
      </w:r>
      <w:r w:rsidRPr="000E3802">
        <w:rPr>
          <w:rtl/>
          <w:lang w:bidi="ar-EG"/>
        </w:rPr>
        <w:t xml:space="preserve">الوضع القانوني للشراكات المحتملة </w:t>
      </w:r>
      <w:r w:rsidRPr="000E3802">
        <w:rPr>
          <w:rFonts w:hint="cs"/>
          <w:rtl/>
          <w:lang w:bidi="ar-EG"/>
        </w:rPr>
        <w:t>من أجل التعاون</w:t>
      </w:r>
      <w:r w:rsidRPr="000E3802">
        <w:rPr>
          <w:rtl/>
          <w:lang w:bidi="ar-EG"/>
        </w:rPr>
        <w:t xml:space="preserve"> مع الاتحاد وتأثيره على إجراءات</w:t>
      </w:r>
      <w:r w:rsidRPr="000E3802">
        <w:rPr>
          <w:rFonts w:hint="cs"/>
          <w:rtl/>
          <w:lang w:bidi="ar-EG"/>
        </w:rPr>
        <w:t xml:space="preserve"> التوصيات</w:t>
      </w:r>
      <w:r w:rsidRPr="000E3802">
        <w:rPr>
          <w:rtl/>
          <w:lang w:bidi="ar-EG"/>
        </w:rPr>
        <w:t xml:space="preserve"> </w:t>
      </w:r>
      <w:r w:rsidRPr="000E3802">
        <w:rPr>
          <w:rFonts w:eastAsia="SimSun" w:cs="Times New Roman"/>
          <w:szCs w:val="22"/>
          <w:lang w:val="en-GB" w:eastAsia="ja-JP"/>
        </w:rPr>
        <w:t>A.1</w:t>
      </w:r>
      <w:r w:rsidRPr="000E3802">
        <w:rPr>
          <w:rFonts w:eastAsia="SimSun" w:cs="Times New Roman" w:hint="cs"/>
          <w:sz w:val="24"/>
          <w:szCs w:val="24"/>
          <w:rtl/>
          <w:lang w:val="en-GB" w:eastAsia="ja-JP"/>
        </w:rPr>
        <w:t xml:space="preserve"> </w:t>
      </w:r>
      <w:r w:rsidRPr="000E3802">
        <w:rPr>
          <w:rFonts w:hint="cs"/>
          <w:rtl/>
        </w:rPr>
        <w:t>و</w:t>
      </w:r>
      <w:r w:rsidRPr="000E3802">
        <w:rPr>
          <w:rFonts w:eastAsia="SimSun" w:cs="Times New Roman"/>
          <w:sz w:val="24"/>
          <w:szCs w:val="24"/>
          <w:lang w:val="en-GB" w:eastAsia="ja-JP"/>
        </w:rPr>
        <w:t xml:space="preserve"> </w:t>
      </w:r>
      <w:r w:rsidRPr="000E3802">
        <w:rPr>
          <w:rFonts w:eastAsia="SimSun" w:cs="Times New Roman"/>
          <w:szCs w:val="22"/>
          <w:lang w:val="en-GB" w:eastAsia="ja-JP"/>
        </w:rPr>
        <w:t>A.5</w:t>
      </w:r>
      <w:r w:rsidRPr="000E3802">
        <w:rPr>
          <w:rFonts w:hint="cs"/>
          <w:rtl/>
        </w:rPr>
        <w:t>و</w:t>
      </w:r>
      <w:r w:rsidRPr="000E3802">
        <w:rPr>
          <w:rFonts w:eastAsia="SimSun" w:cs="Times New Roman"/>
          <w:szCs w:val="22"/>
          <w:lang w:val="en-GB" w:eastAsia="ja-JP"/>
        </w:rPr>
        <w:t>A.2</w:t>
      </w:r>
      <w:r w:rsidR="004A7C7A">
        <w:rPr>
          <w:rFonts w:eastAsia="SimSun" w:cs="Times New Roman"/>
          <w:szCs w:val="22"/>
          <w:lang w:val="en-GB" w:eastAsia="ja-JP"/>
        </w:rPr>
        <w:t>5</w:t>
      </w:r>
      <w:r w:rsidRPr="000E3802">
        <w:rPr>
          <w:rFonts w:eastAsia="SimSun" w:cs="Times New Roman" w:hint="cs"/>
          <w:szCs w:val="22"/>
          <w:rtl/>
          <w:lang w:val="en-GB" w:eastAsia="ja-JP"/>
        </w:rPr>
        <w:t>.</w:t>
      </w:r>
    </w:p>
    <w:p w:rsidR="001D7B7C" w:rsidRPr="000E3802" w:rsidRDefault="001D7B7C" w:rsidP="001D7B7C">
      <w:pPr>
        <w:pStyle w:val="enumlev1"/>
      </w:pPr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>ال</w:t>
      </w:r>
      <w:r w:rsidRPr="000E3802">
        <w:rPr>
          <w:rtl/>
          <w:lang w:bidi="ar-EG"/>
        </w:rPr>
        <w:t xml:space="preserve">مجموعة </w:t>
      </w:r>
      <w:r>
        <w:rPr>
          <w:rFonts w:hint="cs"/>
          <w:rtl/>
          <w:lang w:bidi="ar-EG"/>
        </w:rPr>
        <w:t>ال</w:t>
      </w:r>
      <w:r w:rsidRPr="000E3802">
        <w:rPr>
          <w:rtl/>
          <w:lang w:bidi="ar-EG"/>
        </w:rPr>
        <w:t xml:space="preserve">كاملة من قضايا حقوق الملكية الفكرية </w:t>
      </w:r>
      <w:r>
        <w:rPr>
          <w:lang w:bidi="ar-EG"/>
        </w:rPr>
        <w:t>(</w:t>
      </w:r>
      <w:r w:rsidRPr="000E3802">
        <w:rPr>
          <w:rFonts w:eastAsia="SimSun" w:cs="Times New Roman"/>
          <w:szCs w:val="22"/>
          <w:lang w:val="en-GB" w:eastAsia="ja-JP"/>
        </w:rPr>
        <w:t>IPR</w:t>
      </w:r>
      <w:proofErr w:type="gramStart"/>
      <w:r>
        <w:rPr>
          <w:rFonts w:eastAsia="SimSun" w:cs="Times New Roman"/>
          <w:szCs w:val="22"/>
          <w:lang w:val="en-GB" w:eastAsia="ja-JP"/>
        </w:rPr>
        <w:t>)</w:t>
      </w:r>
      <w:r w:rsidRPr="000E3802">
        <w:rPr>
          <w:rFonts w:hint="eastAsia"/>
          <w:rtl/>
          <w:lang w:bidi="ar-EG"/>
        </w:rPr>
        <w:t>،</w:t>
      </w:r>
      <w:proofErr w:type="gramEnd"/>
      <w:r w:rsidRPr="000E3802">
        <w:rPr>
          <w:rtl/>
          <w:lang w:bidi="ar-EG"/>
        </w:rPr>
        <w:t xml:space="preserve"> بما في ذلك (</w:t>
      </w:r>
      <w:r w:rsidRPr="000E3802">
        <w:rPr>
          <w:rFonts w:hint="cs"/>
          <w:rtl/>
          <w:lang w:bidi="ar-EG"/>
        </w:rPr>
        <w:t xml:space="preserve">على سبيل </w:t>
      </w:r>
      <w:r>
        <w:rPr>
          <w:rFonts w:hint="cs"/>
          <w:rtl/>
          <w:lang w:bidi="ar-EG"/>
        </w:rPr>
        <w:t xml:space="preserve">الذكر </w:t>
      </w:r>
      <w:r w:rsidRPr="000E3802">
        <w:rPr>
          <w:rFonts w:hint="cs"/>
          <w:rtl/>
          <w:lang w:bidi="ar-EG"/>
        </w:rPr>
        <w:t>لا الحصر</w:t>
      </w:r>
      <w:r w:rsidRPr="000E3802">
        <w:rPr>
          <w:rtl/>
          <w:lang w:bidi="ar-EG"/>
        </w:rPr>
        <w:t>)</w:t>
      </w:r>
    </w:p>
    <w:p w:rsidR="001D7B7C" w:rsidRPr="000E3802" w:rsidRDefault="001D7B7C" w:rsidP="001D7B7C">
      <w:pPr>
        <w:pStyle w:val="enumlev2"/>
      </w:pPr>
      <w:r>
        <w:rPr>
          <w:rFonts w:ascii="Traditional Arabic" w:hAnsi="Traditional Arabic" w:hint="cs"/>
          <w:rtl/>
          <w:lang w:bidi="ar-EG"/>
        </w:rPr>
        <w:t> </w:t>
      </w:r>
      <w:r>
        <w:rPr>
          <w:rFonts w:ascii="Traditional Arabic" w:hAnsi="Traditional Arabic"/>
          <w:rtl/>
          <w:lang w:bidi="ar-EG"/>
        </w:rPr>
        <w:t>ﺃ</w:t>
      </w:r>
      <w:r>
        <w:rPr>
          <w:rFonts w:ascii="Traditional Arabic" w:hAnsi="Traditional Arabic" w:hint="cs"/>
          <w:rtl/>
          <w:lang w:bidi="ar-EG"/>
        </w:rPr>
        <w:t> )</w:t>
      </w:r>
      <w:r>
        <w:rPr>
          <w:rFonts w:ascii="Traditional Arabic" w:hAnsi="Traditional Arabic" w:hint="cs"/>
          <w:rtl/>
          <w:lang w:bidi="ar-EG"/>
        </w:rPr>
        <w:tab/>
      </w:r>
      <w:r w:rsidRPr="000E3802">
        <w:rPr>
          <w:rFonts w:hint="cs"/>
          <w:rtl/>
          <w:lang w:bidi="ar-EG"/>
        </w:rPr>
        <w:t>ال</w:t>
      </w:r>
      <w:r w:rsidRPr="000E3802">
        <w:rPr>
          <w:rtl/>
          <w:lang w:bidi="ar-EG"/>
        </w:rPr>
        <w:t xml:space="preserve">قيود </w:t>
      </w:r>
      <w:r w:rsidRPr="000E3802">
        <w:rPr>
          <w:rFonts w:hint="cs"/>
          <w:rtl/>
          <w:lang w:bidi="ar-EG"/>
        </w:rPr>
        <w:t>ال</w:t>
      </w:r>
      <w:r w:rsidRPr="000E3802">
        <w:rPr>
          <w:rtl/>
          <w:lang w:bidi="ar-EG"/>
        </w:rPr>
        <w:t xml:space="preserve">محتملة على الدول الأعضاء </w:t>
      </w:r>
      <w:r w:rsidRPr="000E3802">
        <w:rPr>
          <w:rFonts w:hint="cs"/>
          <w:rtl/>
          <w:lang w:bidi="ar-EG"/>
        </w:rPr>
        <w:t>لاستعمال</w:t>
      </w:r>
      <w:r w:rsidRPr="000E3802">
        <w:rPr>
          <w:rtl/>
          <w:lang w:bidi="ar-EG"/>
        </w:rPr>
        <w:t>/</w:t>
      </w:r>
      <w:r w:rsidRPr="000E3802">
        <w:rPr>
          <w:rFonts w:hint="cs"/>
          <w:rtl/>
          <w:lang w:bidi="ar-EG"/>
        </w:rPr>
        <w:t>الحصول</w:t>
      </w:r>
      <w:r w:rsidRPr="000E3802">
        <w:rPr>
          <w:rtl/>
          <w:lang w:bidi="ar-EG"/>
        </w:rPr>
        <w:t xml:space="preserve"> على نص </w:t>
      </w:r>
      <w:r w:rsidRPr="000E3802">
        <w:rPr>
          <w:rFonts w:hint="cs"/>
          <w:rtl/>
          <w:lang w:bidi="ar-EG"/>
        </w:rPr>
        <w:t xml:space="preserve">محمي بحقوق </w:t>
      </w:r>
      <w:r>
        <w:rPr>
          <w:rFonts w:hint="cs"/>
          <w:rtl/>
          <w:lang w:bidi="ar-EG"/>
        </w:rPr>
        <w:t xml:space="preserve">الطبع والنشر </w:t>
      </w:r>
      <w:r w:rsidRPr="000E3802">
        <w:rPr>
          <w:rtl/>
          <w:lang w:bidi="ar-EG"/>
        </w:rPr>
        <w:t xml:space="preserve">من </w:t>
      </w:r>
      <w:r w:rsidRPr="000E3802">
        <w:rPr>
          <w:rFonts w:hint="cs"/>
          <w:rtl/>
          <w:lang w:bidi="ar-EG"/>
        </w:rPr>
        <w:t xml:space="preserve">خلال </w:t>
      </w:r>
      <w:r w:rsidRPr="000E3802">
        <w:rPr>
          <w:rtl/>
          <w:lang w:bidi="ar-EG"/>
        </w:rPr>
        <w:t>تلك الشراكات في توصيات قطاع تقييس الاتصالات</w:t>
      </w:r>
    </w:p>
    <w:p w:rsidR="001D7B7C" w:rsidRPr="000E3802" w:rsidRDefault="001D7B7C" w:rsidP="001D7B7C">
      <w:pPr>
        <w:pStyle w:val="enumlev2"/>
      </w:pPr>
      <w:r>
        <w:rPr>
          <w:rFonts w:ascii="Traditional Arabic" w:hAnsi="Traditional Arabic"/>
          <w:rtl/>
          <w:lang w:bidi="ar-EG"/>
        </w:rPr>
        <w:t>ﺏ</w:t>
      </w:r>
      <w:r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ab/>
      </w:r>
      <w:r w:rsidRPr="000E3802">
        <w:rPr>
          <w:rtl/>
          <w:lang w:bidi="ar-EG"/>
        </w:rPr>
        <w:t xml:space="preserve">القيود المحتملة على استبعاد العلامات التجارية من النص المقترح </w:t>
      </w:r>
      <w:r w:rsidRPr="000E3802">
        <w:rPr>
          <w:rFonts w:hint="cs"/>
          <w:rtl/>
          <w:lang w:bidi="ar-EG"/>
        </w:rPr>
        <w:t>ال</w:t>
      </w:r>
      <w:r w:rsidRPr="000E3802">
        <w:rPr>
          <w:rtl/>
          <w:lang w:bidi="ar-EG"/>
        </w:rPr>
        <w:t xml:space="preserve">محمي بحقوق </w:t>
      </w:r>
      <w:r>
        <w:rPr>
          <w:rFonts w:hint="cs"/>
          <w:rtl/>
          <w:lang w:bidi="ar-EG"/>
        </w:rPr>
        <w:t xml:space="preserve">الطبع والنشر </w:t>
      </w:r>
      <w:r w:rsidRPr="000E3802">
        <w:rPr>
          <w:rtl/>
          <w:lang w:bidi="ar-EG"/>
        </w:rPr>
        <w:t>والالتزام باستخدام العلامات التجارية في نصوص توصيات قطاع تقييس الاتصالات</w:t>
      </w:r>
      <w:r>
        <w:rPr>
          <w:rFonts w:hint="cs"/>
          <w:rtl/>
          <w:lang w:bidi="ar-EG"/>
        </w:rPr>
        <w:t xml:space="preserve"> وعناوينها</w:t>
      </w:r>
      <w:r w:rsidRPr="000E3802">
        <w:rPr>
          <w:rtl/>
          <w:lang w:bidi="ar-EG"/>
        </w:rPr>
        <w:t>.</w:t>
      </w:r>
    </w:p>
    <w:p w:rsidR="001D7B7C" w:rsidRPr="000E3802" w:rsidRDefault="001D7B7C" w:rsidP="001D7B7C">
      <w:pPr>
        <w:pStyle w:val="enumlev1"/>
      </w:pPr>
      <w:r>
        <w:rPr>
          <w:lang w:bidi="ar-EG"/>
        </w:rPr>
        <w:t>3</w:t>
      </w:r>
      <w:r>
        <w:rPr>
          <w:lang w:bidi="ar-EG"/>
        </w:rPr>
        <w:tab/>
      </w:r>
      <w:r w:rsidRPr="000E3802">
        <w:rPr>
          <w:rFonts w:hint="cs"/>
          <w:rtl/>
          <w:lang w:bidi="ar-EG"/>
        </w:rPr>
        <w:t>وضوح</w:t>
      </w:r>
      <w:r w:rsidRPr="000E3802">
        <w:rPr>
          <w:rtl/>
          <w:lang w:bidi="ar-EG"/>
        </w:rPr>
        <w:t xml:space="preserve"> القضايا المذكورة أعلاه للدول الأعضاء</w:t>
      </w:r>
    </w:p>
    <w:p w:rsidR="001D7B7C" w:rsidRPr="00C620D1" w:rsidRDefault="001D7B7C" w:rsidP="001D7B7C">
      <w:pPr>
        <w:rPr>
          <w:spacing w:val="-4"/>
          <w:rtl/>
        </w:rPr>
      </w:pPr>
      <w:r w:rsidRPr="00C620D1">
        <w:rPr>
          <w:rFonts w:hint="cs"/>
          <w:spacing w:val="-4"/>
          <w:rtl/>
          <w:lang w:bidi="ar-EG"/>
        </w:rPr>
        <w:t>ويرى</w:t>
      </w:r>
      <w:r w:rsidRPr="00C620D1">
        <w:rPr>
          <w:spacing w:val="-4"/>
          <w:rtl/>
          <w:lang w:bidi="ar-EG"/>
        </w:rPr>
        <w:t xml:space="preserve"> الاتحاد الروسي أن </w:t>
      </w:r>
      <w:r w:rsidRPr="00C620D1">
        <w:rPr>
          <w:rFonts w:hint="cs"/>
          <w:spacing w:val="-4"/>
          <w:rtl/>
        </w:rPr>
        <w:t xml:space="preserve">التوصيات </w:t>
      </w:r>
      <w:r w:rsidRPr="00C620D1">
        <w:rPr>
          <w:rFonts w:eastAsia="SimSun" w:cs="Times New Roman"/>
          <w:spacing w:val="-4"/>
          <w:szCs w:val="22"/>
          <w:lang w:val="en-GB" w:eastAsia="ja-JP"/>
        </w:rPr>
        <w:t>A.1</w:t>
      </w:r>
      <w:r w:rsidRPr="00C620D1">
        <w:rPr>
          <w:rFonts w:eastAsia="SimSun" w:cs="Times New Roman" w:hint="cs"/>
          <w:spacing w:val="-4"/>
          <w:sz w:val="24"/>
          <w:szCs w:val="24"/>
          <w:rtl/>
          <w:lang w:val="en-GB" w:eastAsia="ja-JP"/>
        </w:rPr>
        <w:t xml:space="preserve"> </w:t>
      </w:r>
      <w:r w:rsidRPr="00C620D1">
        <w:rPr>
          <w:rFonts w:hint="cs"/>
          <w:spacing w:val="-4"/>
          <w:rtl/>
        </w:rPr>
        <w:t>و</w:t>
      </w:r>
      <w:r w:rsidRPr="00C620D1">
        <w:rPr>
          <w:rFonts w:eastAsia="SimSun" w:cs="Times New Roman"/>
          <w:spacing w:val="-4"/>
          <w:sz w:val="24"/>
          <w:szCs w:val="24"/>
          <w:lang w:val="en-GB" w:eastAsia="ja-JP"/>
        </w:rPr>
        <w:t xml:space="preserve"> </w:t>
      </w:r>
      <w:r w:rsidRPr="00C620D1">
        <w:rPr>
          <w:rFonts w:eastAsia="SimSun" w:cs="Times New Roman"/>
          <w:spacing w:val="-4"/>
          <w:szCs w:val="22"/>
          <w:lang w:val="en-GB" w:eastAsia="ja-JP"/>
        </w:rPr>
        <w:t>A.5</w:t>
      </w:r>
      <w:r w:rsidRPr="00C620D1">
        <w:rPr>
          <w:rFonts w:hint="cs"/>
          <w:spacing w:val="-4"/>
          <w:rtl/>
        </w:rPr>
        <w:t>و</w:t>
      </w:r>
      <w:r w:rsidRPr="00C620D1">
        <w:rPr>
          <w:rFonts w:eastAsia="SimSun" w:cs="Times New Roman"/>
          <w:spacing w:val="-4"/>
          <w:szCs w:val="22"/>
          <w:lang w:val="en-GB" w:eastAsia="ja-JP"/>
        </w:rPr>
        <w:t>A.2</w:t>
      </w:r>
      <w:r w:rsidR="004A7C7A">
        <w:rPr>
          <w:rFonts w:eastAsia="SimSun" w:cs="Times New Roman"/>
          <w:spacing w:val="-4"/>
          <w:szCs w:val="22"/>
          <w:lang w:val="en-GB" w:eastAsia="ja-JP"/>
        </w:rPr>
        <w:t>5</w:t>
      </w:r>
      <w:r w:rsidRPr="00C620D1">
        <w:rPr>
          <w:rFonts w:eastAsia="SimSun" w:cs="Times New Roman" w:hint="cs"/>
          <w:spacing w:val="-4"/>
          <w:szCs w:val="22"/>
          <w:rtl/>
          <w:lang w:val="en-GB" w:eastAsia="ja-JP"/>
        </w:rPr>
        <w:t xml:space="preserve"> </w:t>
      </w:r>
      <w:r w:rsidRPr="00C620D1">
        <w:rPr>
          <w:rFonts w:hint="cs"/>
          <w:spacing w:val="-4"/>
          <w:rtl/>
          <w:lang w:bidi="ar-EG"/>
        </w:rPr>
        <w:t>لم تصل بعد إلى مرحلة النضج</w:t>
      </w:r>
      <w:r w:rsidRPr="00C620D1">
        <w:rPr>
          <w:spacing w:val="-4"/>
          <w:rtl/>
          <w:lang w:bidi="ar-EG"/>
        </w:rPr>
        <w:t xml:space="preserve"> لبدء عملية الموافقة التقليدية</w:t>
      </w:r>
      <w:r w:rsidRPr="00C620D1">
        <w:rPr>
          <w:rFonts w:hint="cs"/>
          <w:spacing w:val="-4"/>
          <w:rtl/>
          <w:lang w:bidi="ar-EG"/>
        </w:rPr>
        <w:t xml:space="preserve"> عليها</w:t>
      </w:r>
      <w:r w:rsidRPr="00C620D1">
        <w:rPr>
          <w:spacing w:val="-4"/>
          <w:rtl/>
          <w:lang w:bidi="ar-EG"/>
        </w:rPr>
        <w:t xml:space="preserve"> في هذا الاجتماع.</w:t>
      </w:r>
    </w:p>
    <w:p w:rsidR="001D7B7C" w:rsidRPr="001D0BF7" w:rsidRDefault="001D7B7C" w:rsidP="00C620D1">
      <w:pPr>
        <w:spacing w:before="600"/>
        <w:ind w:left="360"/>
        <w:jc w:val="center"/>
        <w:rPr>
          <w:rtl/>
        </w:rPr>
      </w:pPr>
      <w:r w:rsidRPr="000E3802">
        <w:rPr>
          <w:rFonts w:hint="cs"/>
          <w:rtl/>
          <w:lang w:bidi="ar-EG"/>
        </w:rPr>
        <w:t>___________</w:t>
      </w:r>
    </w:p>
    <w:sectPr w:rsidR="001D7B7C" w:rsidRPr="001D0BF7" w:rsidSect="008B5B5D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E9" w:rsidRDefault="00F67CE9" w:rsidP="00E07379">
      <w:pPr>
        <w:spacing w:before="0" w:line="240" w:lineRule="auto"/>
      </w:pPr>
      <w:r>
        <w:separator/>
      </w:r>
    </w:p>
  </w:endnote>
  <w:endnote w:type="continuationSeparator" w:id="0">
    <w:p w:rsidR="00F67CE9" w:rsidRDefault="00F67CE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33" w:rsidRDefault="003E5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E9" w:rsidRPr="003E5C33" w:rsidRDefault="00F67CE9" w:rsidP="003E5C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E9" w:rsidRPr="003E5C33" w:rsidRDefault="00F67CE9" w:rsidP="003E5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E9" w:rsidRDefault="00F67CE9" w:rsidP="00E07379">
      <w:pPr>
        <w:spacing w:before="0" w:line="240" w:lineRule="auto"/>
      </w:pPr>
      <w:r>
        <w:separator/>
      </w:r>
    </w:p>
  </w:footnote>
  <w:footnote w:type="continuationSeparator" w:id="0">
    <w:p w:rsidR="00F67CE9" w:rsidRDefault="00F67CE9" w:rsidP="00E07379">
      <w:pPr>
        <w:spacing w:before="0" w:line="240" w:lineRule="auto"/>
      </w:pPr>
      <w:r>
        <w:continuationSeparator/>
      </w:r>
    </w:p>
  </w:footnote>
  <w:footnote w:id="1">
    <w:p w:rsidR="00F67CE9" w:rsidRDefault="00F67CE9" w:rsidP="00F67CE9">
      <w:pPr>
        <w:pStyle w:val="FootnoteText"/>
        <w:rPr>
          <w:rtl/>
        </w:rPr>
      </w:pPr>
      <w:r w:rsidRPr="00AE0FBA">
        <w:rPr>
          <w:rStyle w:val="FootnoteReference"/>
        </w:rPr>
        <w:footnoteRef/>
      </w:r>
      <w:r w:rsidRPr="00AE0FBA">
        <w:tab/>
      </w:r>
      <w:r w:rsidRPr="00AE0FBA">
        <w:rPr>
          <w:rtl/>
          <w:lang w:bidi="ar-SA"/>
        </w:rPr>
        <w:t xml:space="preserve">يمكن الاطلاع على تسجيلات البث الشبكي </w:t>
      </w:r>
      <w:r>
        <w:rPr>
          <w:rFonts w:hint="cs"/>
          <w:rtl/>
          <w:lang w:bidi="ar-SA"/>
        </w:rPr>
        <w:t xml:space="preserve">في </w:t>
      </w:r>
      <w:hyperlink r:id="rId1" w:history="1">
        <w:r w:rsidRPr="00AE0FBA">
          <w:rPr>
            <w:rStyle w:val="Hyperlink"/>
            <w:sz w:val="20"/>
            <w:szCs w:val="26"/>
            <w:lang w:val="en-GB"/>
          </w:rPr>
          <w:t>https://www.itu.int/en/ITU-T/tsag/2017-2020/Pages/webcasts-l.aspx</w:t>
        </w:r>
      </w:hyperlink>
      <w:r w:rsidRPr="00AE0FBA">
        <w:rPr>
          <w:rtl/>
          <w:lang w:bidi="ar-SA"/>
        </w:rPr>
        <w:t xml:space="preserve">. ويمكن النقر </w:t>
      </w:r>
      <w:hyperlink r:id="rId2" w:history="1">
        <w:r w:rsidRPr="00AE0FBA">
          <w:rPr>
            <w:rStyle w:val="Hyperlink"/>
            <w:sz w:val="20"/>
            <w:szCs w:val="26"/>
            <w:rtl/>
            <w:lang w:bidi="ar-SA"/>
          </w:rPr>
          <w:t>هنا</w:t>
        </w:r>
      </w:hyperlink>
      <w:r w:rsidRPr="00AE0FBA">
        <w:rPr>
          <w:rtl/>
          <w:lang w:bidi="ar-SA"/>
        </w:rPr>
        <w:t xml:space="preserve"> للوصول مباشرة إلى تسجيلات البث الشبكي.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33" w:rsidRDefault="003E5C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E9" w:rsidRPr="00EF1702" w:rsidRDefault="00F67CE9" w:rsidP="006E3A04">
    <w:pPr>
      <w:pStyle w:val="Header"/>
      <w:spacing w:before="120" w:after="240"/>
      <w:jc w:val="center"/>
      <w:rPr>
        <w:rFonts w:cs="Times New Roman"/>
        <w:sz w:val="20"/>
        <w:szCs w:val="20"/>
        <w:lang w:val="en-GB"/>
      </w:rPr>
    </w:pPr>
    <w:r>
      <w:rPr>
        <w:rFonts w:cs="Times New Roman"/>
        <w:sz w:val="20"/>
        <w:szCs w:val="20"/>
        <w:lang w:val="en-GB"/>
      </w:rPr>
      <w:t xml:space="preserve"> </w:t>
    </w:r>
    <w:r w:rsidRPr="00EF1702">
      <w:rPr>
        <w:rFonts w:cs="Times New Roman"/>
        <w:sz w:val="20"/>
        <w:szCs w:val="20"/>
        <w:lang w:val="en-GB"/>
      </w:rPr>
      <w:t>-</w:t>
    </w:r>
    <w:r w:rsidRPr="00EF1702">
      <w:rPr>
        <w:rFonts w:cs="Times New Roman"/>
        <w:sz w:val="20"/>
        <w:szCs w:val="20"/>
        <w:lang w:val="en-GB"/>
      </w:rPr>
      <w:fldChar w:fldCharType="begin"/>
    </w:r>
    <w:r w:rsidRPr="00EF1702">
      <w:rPr>
        <w:rFonts w:cs="Times New Roman"/>
        <w:sz w:val="20"/>
        <w:szCs w:val="20"/>
        <w:lang w:val="en-GB"/>
      </w:rPr>
      <w:instrText xml:space="preserve"> PAGE </w:instrText>
    </w:r>
    <w:r w:rsidRPr="00EF1702">
      <w:rPr>
        <w:rFonts w:cs="Times New Roman"/>
        <w:sz w:val="20"/>
        <w:szCs w:val="20"/>
        <w:lang w:val="en-GB"/>
      </w:rPr>
      <w:fldChar w:fldCharType="separate"/>
    </w:r>
    <w:r w:rsidR="00A97591">
      <w:rPr>
        <w:rFonts w:cs="Times New Roman"/>
        <w:noProof/>
        <w:sz w:val="20"/>
        <w:szCs w:val="20"/>
        <w:rtl/>
        <w:lang w:val="en-GB"/>
      </w:rPr>
      <w:t>10</w:t>
    </w:r>
    <w:r w:rsidRPr="00EF1702">
      <w:rPr>
        <w:rFonts w:cs="Times New Roman"/>
        <w:sz w:val="20"/>
        <w:szCs w:val="20"/>
      </w:rPr>
      <w:fldChar w:fldCharType="end"/>
    </w:r>
    <w:r w:rsidRPr="00EF1702">
      <w:rPr>
        <w:rFonts w:cs="Times New Roman"/>
        <w:sz w:val="20"/>
        <w:szCs w:val="20"/>
        <w:lang w:val="en-GB"/>
      </w:rPr>
      <w:t>-</w:t>
    </w:r>
    <w:r>
      <w:rPr>
        <w:rFonts w:cs="Times New Roman"/>
        <w:sz w:val="20"/>
        <w:szCs w:val="20"/>
        <w:lang w:val="en-GB"/>
      </w:rPr>
      <w:t xml:space="preserve"> </w:t>
    </w:r>
    <w:r w:rsidRPr="00EF1702">
      <w:rPr>
        <w:rFonts w:cs="Times New Roman"/>
        <w:sz w:val="20"/>
        <w:szCs w:val="20"/>
        <w:lang w:val="en-GB"/>
      </w:rPr>
      <w:br/>
    </w:r>
    <w:r>
      <w:rPr>
        <w:rFonts w:cs="Times New Roman"/>
        <w:sz w:val="20"/>
        <w:szCs w:val="20"/>
        <w:lang w:val="en-GB"/>
      </w:rPr>
      <w:t>TSAG-R3-</w:t>
    </w:r>
    <w:r w:rsidRPr="00EF1702">
      <w:rPr>
        <w:rFonts w:cs="Times New Roman"/>
        <w:sz w:val="20"/>
        <w:szCs w:val="20"/>
        <w:lang w:val="en-GB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33" w:rsidRDefault="003E5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03CD3"/>
    <w:multiLevelType w:val="hybridMultilevel"/>
    <w:tmpl w:val="002AA718"/>
    <w:lvl w:ilvl="0" w:tplc="EAD6AABC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4825DE"/>
    <w:multiLevelType w:val="hybridMultilevel"/>
    <w:tmpl w:val="E1CCF7B0"/>
    <w:lvl w:ilvl="0" w:tplc="E334F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88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2D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64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E0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A8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D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24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07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B7652"/>
    <w:multiLevelType w:val="multilevel"/>
    <w:tmpl w:val="6010B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DB18D0"/>
    <w:multiLevelType w:val="hybridMultilevel"/>
    <w:tmpl w:val="6010B490"/>
    <w:lvl w:ilvl="0" w:tplc="C77ED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042C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D260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FA93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3A7A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1839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8EAE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A885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34C4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B3"/>
    <w:rsid w:val="00002561"/>
    <w:rsid w:val="000124CC"/>
    <w:rsid w:val="00041F8B"/>
    <w:rsid w:val="00046444"/>
    <w:rsid w:val="00051B0A"/>
    <w:rsid w:val="0006023B"/>
    <w:rsid w:val="0008638B"/>
    <w:rsid w:val="00090574"/>
    <w:rsid w:val="00092FC2"/>
    <w:rsid w:val="000A1677"/>
    <w:rsid w:val="000A687A"/>
    <w:rsid w:val="000B1023"/>
    <w:rsid w:val="000B407F"/>
    <w:rsid w:val="000C13C2"/>
    <w:rsid w:val="000F0B1C"/>
    <w:rsid w:val="000F1D42"/>
    <w:rsid w:val="000F4D07"/>
    <w:rsid w:val="00102A03"/>
    <w:rsid w:val="001040A3"/>
    <w:rsid w:val="001047C0"/>
    <w:rsid w:val="00137351"/>
    <w:rsid w:val="00153D38"/>
    <w:rsid w:val="001555CC"/>
    <w:rsid w:val="001727BA"/>
    <w:rsid w:val="00173915"/>
    <w:rsid w:val="00181C4B"/>
    <w:rsid w:val="00183895"/>
    <w:rsid w:val="001B0F85"/>
    <w:rsid w:val="001B0FFB"/>
    <w:rsid w:val="001D7B7C"/>
    <w:rsid w:val="001E4333"/>
    <w:rsid w:val="001F3CF3"/>
    <w:rsid w:val="0020187B"/>
    <w:rsid w:val="002222CF"/>
    <w:rsid w:val="0022345D"/>
    <w:rsid w:val="00225854"/>
    <w:rsid w:val="0023283D"/>
    <w:rsid w:val="00250867"/>
    <w:rsid w:val="00252E0C"/>
    <w:rsid w:val="002756C1"/>
    <w:rsid w:val="00275707"/>
    <w:rsid w:val="00276881"/>
    <w:rsid w:val="002916BE"/>
    <w:rsid w:val="00295CE2"/>
    <w:rsid w:val="002978F4"/>
    <w:rsid w:val="002B028D"/>
    <w:rsid w:val="002B435E"/>
    <w:rsid w:val="002C4DAE"/>
    <w:rsid w:val="002C5462"/>
    <w:rsid w:val="002D6669"/>
    <w:rsid w:val="002E6541"/>
    <w:rsid w:val="002F5560"/>
    <w:rsid w:val="0030008E"/>
    <w:rsid w:val="0030486B"/>
    <w:rsid w:val="003231B9"/>
    <w:rsid w:val="003275AC"/>
    <w:rsid w:val="00333D29"/>
    <w:rsid w:val="00334B63"/>
    <w:rsid w:val="00336CD9"/>
    <w:rsid w:val="00337C2D"/>
    <w:rsid w:val="003409F4"/>
    <w:rsid w:val="00342A2A"/>
    <w:rsid w:val="00356B62"/>
    <w:rsid w:val="00357185"/>
    <w:rsid w:val="003715DD"/>
    <w:rsid w:val="00390AF9"/>
    <w:rsid w:val="00391EED"/>
    <w:rsid w:val="0039736A"/>
    <w:rsid w:val="003C475F"/>
    <w:rsid w:val="003E0EB1"/>
    <w:rsid w:val="003E4132"/>
    <w:rsid w:val="003E5C33"/>
    <w:rsid w:val="003F678F"/>
    <w:rsid w:val="00416471"/>
    <w:rsid w:val="00420339"/>
    <w:rsid w:val="0042686F"/>
    <w:rsid w:val="00431C3F"/>
    <w:rsid w:val="00434B44"/>
    <w:rsid w:val="004367CE"/>
    <w:rsid w:val="00443869"/>
    <w:rsid w:val="00445E67"/>
    <w:rsid w:val="004712C6"/>
    <w:rsid w:val="00487743"/>
    <w:rsid w:val="004932C5"/>
    <w:rsid w:val="00497703"/>
    <w:rsid w:val="004A7C7A"/>
    <w:rsid w:val="004B197B"/>
    <w:rsid w:val="004E0D2E"/>
    <w:rsid w:val="004F0F06"/>
    <w:rsid w:val="00501E0E"/>
    <w:rsid w:val="005204D7"/>
    <w:rsid w:val="00530420"/>
    <w:rsid w:val="005453F6"/>
    <w:rsid w:val="00552BC5"/>
    <w:rsid w:val="0055516A"/>
    <w:rsid w:val="0056374C"/>
    <w:rsid w:val="0056614F"/>
    <w:rsid w:val="0057656F"/>
    <w:rsid w:val="00576731"/>
    <w:rsid w:val="0059285F"/>
    <w:rsid w:val="005A175F"/>
    <w:rsid w:val="005A24B1"/>
    <w:rsid w:val="005A5407"/>
    <w:rsid w:val="005B2DCE"/>
    <w:rsid w:val="005B7B8A"/>
    <w:rsid w:val="005C16BB"/>
    <w:rsid w:val="005D6476"/>
    <w:rsid w:val="005D6C0D"/>
    <w:rsid w:val="005E2713"/>
    <w:rsid w:val="005E5283"/>
    <w:rsid w:val="005E58F5"/>
    <w:rsid w:val="00600BA1"/>
    <w:rsid w:val="00601A23"/>
    <w:rsid w:val="00603C3C"/>
    <w:rsid w:val="00606660"/>
    <w:rsid w:val="00606EFC"/>
    <w:rsid w:val="006141A8"/>
    <w:rsid w:val="006157A3"/>
    <w:rsid w:val="00620E60"/>
    <w:rsid w:val="0063315A"/>
    <w:rsid w:val="00644036"/>
    <w:rsid w:val="00651945"/>
    <w:rsid w:val="0065591D"/>
    <w:rsid w:val="00661019"/>
    <w:rsid w:val="00662C5A"/>
    <w:rsid w:val="006636C0"/>
    <w:rsid w:val="0066405D"/>
    <w:rsid w:val="00670AF5"/>
    <w:rsid w:val="00692B62"/>
    <w:rsid w:val="006958FC"/>
    <w:rsid w:val="006C1556"/>
    <w:rsid w:val="006D3FE4"/>
    <w:rsid w:val="006D71DF"/>
    <w:rsid w:val="006E120F"/>
    <w:rsid w:val="006E3A04"/>
    <w:rsid w:val="006F267F"/>
    <w:rsid w:val="006F3FF7"/>
    <w:rsid w:val="006F63F7"/>
    <w:rsid w:val="006F64E7"/>
    <w:rsid w:val="006F6F03"/>
    <w:rsid w:val="006F7BB3"/>
    <w:rsid w:val="00706D7A"/>
    <w:rsid w:val="00726AEC"/>
    <w:rsid w:val="007530CA"/>
    <w:rsid w:val="0075409B"/>
    <w:rsid w:val="007541BE"/>
    <w:rsid w:val="0076248A"/>
    <w:rsid w:val="00765716"/>
    <w:rsid w:val="007801AC"/>
    <w:rsid w:val="007814EF"/>
    <w:rsid w:val="0079553D"/>
    <w:rsid w:val="007A5CD2"/>
    <w:rsid w:val="007B01CC"/>
    <w:rsid w:val="007B7CE1"/>
    <w:rsid w:val="007D52F1"/>
    <w:rsid w:val="007E7C6C"/>
    <w:rsid w:val="007F6238"/>
    <w:rsid w:val="007F646C"/>
    <w:rsid w:val="00801FCD"/>
    <w:rsid w:val="00803D7E"/>
    <w:rsid w:val="00803F08"/>
    <w:rsid w:val="00814241"/>
    <w:rsid w:val="008235CD"/>
    <w:rsid w:val="00823A07"/>
    <w:rsid w:val="00835FEC"/>
    <w:rsid w:val="008400C2"/>
    <w:rsid w:val="0084071A"/>
    <w:rsid w:val="008513CB"/>
    <w:rsid w:val="00867AD2"/>
    <w:rsid w:val="00874D9C"/>
    <w:rsid w:val="00891E20"/>
    <w:rsid w:val="00896EFA"/>
    <w:rsid w:val="008A1810"/>
    <w:rsid w:val="008B5B5D"/>
    <w:rsid w:val="008F1FEA"/>
    <w:rsid w:val="008F60D7"/>
    <w:rsid w:val="00917694"/>
    <w:rsid w:val="009263CD"/>
    <w:rsid w:val="009309CA"/>
    <w:rsid w:val="00930E6D"/>
    <w:rsid w:val="009503AC"/>
    <w:rsid w:val="00965292"/>
    <w:rsid w:val="00965F6A"/>
    <w:rsid w:val="00972CA2"/>
    <w:rsid w:val="009771DA"/>
    <w:rsid w:val="009801EC"/>
    <w:rsid w:val="00981368"/>
    <w:rsid w:val="00982B28"/>
    <w:rsid w:val="00984EA5"/>
    <w:rsid w:val="00992593"/>
    <w:rsid w:val="009C17E1"/>
    <w:rsid w:val="009C2D1F"/>
    <w:rsid w:val="009C35ED"/>
    <w:rsid w:val="009D53C0"/>
    <w:rsid w:val="009E25E0"/>
    <w:rsid w:val="009E49CB"/>
    <w:rsid w:val="009F1C12"/>
    <w:rsid w:val="00A00EEE"/>
    <w:rsid w:val="00A124CB"/>
    <w:rsid w:val="00A2167A"/>
    <w:rsid w:val="00A25A43"/>
    <w:rsid w:val="00A3295B"/>
    <w:rsid w:val="00A36F78"/>
    <w:rsid w:val="00A42AE5"/>
    <w:rsid w:val="00A46E9B"/>
    <w:rsid w:val="00A52B61"/>
    <w:rsid w:val="00A64820"/>
    <w:rsid w:val="00A71DD6"/>
    <w:rsid w:val="00A723C7"/>
    <w:rsid w:val="00A80E11"/>
    <w:rsid w:val="00A85898"/>
    <w:rsid w:val="00A918E0"/>
    <w:rsid w:val="00A97591"/>
    <w:rsid w:val="00A97F94"/>
    <w:rsid w:val="00AB1309"/>
    <w:rsid w:val="00AB65D3"/>
    <w:rsid w:val="00AC2C52"/>
    <w:rsid w:val="00AC76E0"/>
    <w:rsid w:val="00AD0F3B"/>
    <w:rsid w:val="00AD1503"/>
    <w:rsid w:val="00AD621A"/>
    <w:rsid w:val="00AE7244"/>
    <w:rsid w:val="00AF3FEE"/>
    <w:rsid w:val="00AF635F"/>
    <w:rsid w:val="00B02F46"/>
    <w:rsid w:val="00B2000C"/>
    <w:rsid w:val="00B20ADE"/>
    <w:rsid w:val="00B243D1"/>
    <w:rsid w:val="00B41200"/>
    <w:rsid w:val="00B4699B"/>
    <w:rsid w:val="00B61DD6"/>
    <w:rsid w:val="00B66B9A"/>
    <w:rsid w:val="00B74555"/>
    <w:rsid w:val="00B7591C"/>
    <w:rsid w:val="00B82089"/>
    <w:rsid w:val="00B82357"/>
    <w:rsid w:val="00B9360E"/>
    <w:rsid w:val="00B970AE"/>
    <w:rsid w:val="00BA1427"/>
    <w:rsid w:val="00BB38F9"/>
    <w:rsid w:val="00BD2115"/>
    <w:rsid w:val="00BE49D0"/>
    <w:rsid w:val="00BF2C38"/>
    <w:rsid w:val="00C10D10"/>
    <w:rsid w:val="00C205C6"/>
    <w:rsid w:val="00C23331"/>
    <w:rsid w:val="00C265DA"/>
    <w:rsid w:val="00C32A74"/>
    <w:rsid w:val="00C32DB8"/>
    <w:rsid w:val="00C40C68"/>
    <w:rsid w:val="00C442F2"/>
    <w:rsid w:val="00C620D1"/>
    <w:rsid w:val="00C65D0F"/>
    <w:rsid w:val="00C674FE"/>
    <w:rsid w:val="00C7297D"/>
    <w:rsid w:val="00C75633"/>
    <w:rsid w:val="00C8242E"/>
    <w:rsid w:val="00C82615"/>
    <w:rsid w:val="00C8373E"/>
    <w:rsid w:val="00C867DB"/>
    <w:rsid w:val="00CA2A38"/>
    <w:rsid w:val="00CA3582"/>
    <w:rsid w:val="00CA50FF"/>
    <w:rsid w:val="00CC3CD2"/>
    <w:rsid w:val="00CC43BE"/>
    <w:rsid w:val="00CC5751"/>
    <w:rsid w:val="00CC614B"/>
    <w:rsid w:val="00CD123C"/>
    <w:rsid w:val="00CD2085"/>
    <w:rsid w:val="00CD58E0"/>
    <w:rsid w:val="00CE2EE1"/>
    <w:rsid w:val="00CE5DC7"/>
    <w:rsid w:val="00CF0F1C"/>
    <w:rsid w:val="00CF3FFD"/>
    <w:rsid w:val="00CF5ED3"/>
    <w:rsid w:val="00D00CAB"/>
    <w:rsid w:val="00D0494C"/>
    <w:rsid w:val="00D14BEB"/>
    <w:rsid w:val="00D21C89"/>
    <w:rsid w:val="00D31B8D"/>
    <w:rsid w:val="00D45542"/>
    <w:rsid w:val="00D77D0F"/>
    <w:rsid w:val="00D82E66"/>
    <w:rsid w:val="00DA1A89"/>
    <w:rsid w:val="00DA1CF0"/>
    <w:rsid w:val="00DB089B"/>
    <w:rsid w:val="00DB2271"/>
    <w:rsid w:val="00DB5659"/>
    <w:rsid w:val="00DC24B4"/>
    <w:rsid w:val="00DC2FAE"/>
    <w:rsid w:val="00DC56B8"/>
    <w:rsid w:val="00DC5E81"/>
    <w:rsid w:val="00DD7A05"/>
    <w:rsid w:val="00DF0678"/>
    <w:rsid w:val="00DF16DC"/>
    <w:rsid w:val="00DF2F5C"/>
    <w:rsid w:val="00DF5361"/>
    <w:rsid w:val="00E009A1"/>
    <w:rsid w:val="00E00D15"/>
    <w:rsid w:val="00E0181F"/>
    <w:rsid w:val="00E071BE"/>
    <w:rsid w:val="00E07379"/>
    <w:rsid w:val="00E14494"/>
    <w:rsid w:val="00E17033"/>
    <w:rsid w:val="00E17541"/>
    <w:rsid w:val="00E22744"/>
    <w:rsid w:val="00E245F8"/>
    <w:rsid w:val="00E32189"/>
    <w:rsid w:val="00E45211"/>
    <w:rsid w:val="00E61BBE"/>
    <w:rsid w:val="00E66C4C"/>
    <w:rsid w:val="00E7380C"/>
    <w:rsid w:val="00E74BE7"/>
    <w:rsid w:val="00E85864"/>
    <w:rsid w:val="00E86CC9"/>
    <w:rsid w:val="00E96624"/>
    <w:rsid w:val="00EC0F50"/>
    <w:rsid w:val="00EE1F4D"/>
    <w:rsid w:val="00EE3FBF"/>
    <w:rsid w:val="00EF1594"/>
    <w:rsid w:val="00EF5D45"/>
    <w:rsid w:val="00EF7E07"/>
    <w:rsid w:val="00F126F1"/>
    <w:rsid w:val="00F17CBD"/>
    <w:rsid w:val="00F2106A"/>
    <w:rsid w:val="00F229C9"/>
    <w:rsid w:val="00F230F4"/>
    <w:rsid w:val="00F314B8"/>
    <w:rsid w:val="00F36D8B"/>
    <w:rsid w:val="00F401D0"/>
    <w:rsid w:val="00F418F5"/>
    <w:rsid w:val="00F45F2B"/>
    <w:rsid w:val="00F54C5C"/>
    <w:rsid w:val="00F57AE4"/>
    <w:rsid w:val="00F67150"/>
    <w:rsid w:val="00F67CE9"/>
    <w:rsid w:val="00F829ED"/>
    <w:rsid w:val="00F84366"/>
    <w:rsid w:val="00F85089"/>
    <w:rsid w:val="00F85564"/>
    <w:rsid w:val="00F86CFA"/>
    <w:rsid w:val="00FC5AF6"/>
    <w:rsid w:val="00FD0E75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33907C"/>
  <w15:chartTrackingRefBased/>
  <w15:docId w15:val="{D584F459-DA06-47AA-943A-7D03B3F2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DC5E81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uiPriority w:val="39"/>
    <w:rsid w:val="00EE1F4D"/>
    <w:pPr>
      <w:tabs>
        <w:tab w:val="clear" w:pos="1134"/>
        <w:tab w:val="left" w:pos="567"/>
        <w:tab w:val="left" w:leader="dot" w:pos="9072"/>
        <w:tab w:val="left" w:pos="9407"/>
      </w:tabs>
      <w:spacing w:before="240"/>
      <w:ind w:left="567" w:right="567" w:hanging="567"/>
    </w:pPr>
  </w:style>
  <w:style w:type="paragraph" w:styleId="TOC2">
    <w:name w:val="toc 2"/>
    <w:basedOn w:val="Normal"/>
    <w:autoRedefine/>
    <w:uiPriority w:val="39"/>
    <w:rsid w:val="00EE1F4D"/>
    <w:pPr>
      <w:keepLines/>
      <w:tabs>
        <w:tab w:val="left" w:leader="dot" w:pos="9072"/>
        <w:tab w:val="left" w:pos="9407"/>
      </w:tabs>
      <w:spacing w:before="80"/>
      <w:ind w:left="1134" w:right="567" w:hanging="567"/>
    </w:pPr>
    <w:rPr>
      <w:noProof/>
      <w:spacing w:val="-4"/>
      <w:lang w:eastAsia="zh-CN" w:bidi="ar-EG"/>
    </w:r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84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8400C2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8400C2"/>
    <w:pPr>
      <w:keepNext/>
      <w:keepLines/>
      <w:spacing w:before="120" w:after="360"/>
    </w:pPr>
    <w:rPr>
      <w:b/>
      <w:bCs/>
      <w:sz w:val="28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8400C2"/>
    <w:pPr>
      <w:tabs>
        <w:tab w:val="clear" w:pos="1134"/>
      </w:tabs>
      <w:bidi w:val="0"/>
      <w:spacing w:line="240" w:lineRule="auto"/>
      <w:ind w:left="720"/>
      <w:contextualSpacing/>
      <w:jc w:val="left"/>
    </w:pPr>
    <w:rPr>
      <w:rFonts w:eastAsiaTheme="minorEastAsia" w:cs="Times New Roman"/>
      <w:sz w:val="24"/>
      <w:szCs w:val="24"/>
      <w:lang w:val="en-GB" w:eastAsia="ja-JP"/>
    </w:rPr>
  </w:style>
  <w:style w:type="character" w:customStyle="1" w:styleId="ListParagraphChar">
    <w:name w:val="List Paragraph Char"/>
    <w:link w:val="ListParagraph"/>
    <w:uiPriority w:val="34"/>
    <w:rsid w:val="008400C2"/>
    <w:rPr>
      <w:rFonts w:ascii="Times New Roman" w:hAnsi="Times New Roman" w:cs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rsid w:val="001D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5D45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814EF"/>
    <w:pPr>
      <w:tabs>
        <w:tab w:val="clear" w:pos="1134"/>
      </w:tabs>
      <w:bidi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C-0061" TargetMode="External"/><Relationship Id="rId21" Type="http://schemas.openxmlformats.org/officeDocument/2006/relationships/hyperlink" Target="https://www.itu.int/md/T17-TSAG-181210-TD-GEN-0292" TargetMode="External"/><Relationship Id="rId34" Type="http://schemas.openxmlformats.org/officeDocument/2006/relationships/hyperlink" Target="https://www.itu.int/md/T17-TSAG-181210-TD-GEN-0313" TargetMode="External"/><Relationship Id="rId42" Type="http://schemas.openxmlformats.org/officeDocument/2006/relationships/hyperlink" Target="https://www.itu.int/md/meetingdoc.asp?lang=en&amp;parent=T17-TSAG-181210-TD-GEN-0436" TargetMode="External"/><Relationship Id="rId47" Type="http://schemas.openxmlformats.org/officeDocument/2006/relationships/hyperlink" Target="https://www.itu.int/md/T17-TSAG-181210-TD-GEN-0432" TargetMode="External"/><Relationship Id="rId50" Type="http://schemas.openxmlformats.org/officeDocument/2006/relationships/hyperlink" Target="https://www.itu.int/md/meetingdoc.asp?lang=en&amp;parent=T17-TSAG-R-0007" TargetMode="External"/><Relationship Id="rId55" Type="http://schemas.openxmlformats.org/officeDocument/2006/relationships/hyperlink" Target="https://www.itu.int/md/T17-TSAG-181210-TD-GEN-0401/en" TargetMode="External"/><Relationship Id="rId63" Type="http://schemas.openxmlformats.org/officeDocument/2006/relationships/hyperlink" Target="https://www.itu.int/ifa/t/2017/ls/tsag/sp16-tsag-oLS-00014.doc" TargetMode="External"/><Relationship Id="rId68" Type="http://schemas.openxmlformats.org/officeDocument/2006/relationships/hyperlink" Target="https://www.itu.int/ifa/t/2017/ls/tsag/sp16-tsag-oLS-00015.zip" TargetMode="External"/><Relationship Id="rId76" Type="http://schemas.openxmlformats.org/officeDocument/2006/relationships/hyperlink" Target="https://www.itu.int/ifa/t/2017/ls/tsag/sp16-tsag-oLS-00012.docx" TargetMode="External"/><Relationship Id="rId84" Type="http://schemas.openxmlformats.org/officeDocument/2006/relationships/hyperlink" Target="https://www.itu.int/ifa/t/2017/ls/tsag/sp16-tsag-oLS-00017.docx" TargetMode="External"/><Relationship Id="rId89" Type="http://schemas.openxmlformats.org/officeDocument/2006/relationships/hyperlink" Target="https://www.itu.int/md/meetingdoc.asp?lang=en&amp;parent=T17-TSAG-R-0005" TargetMode="External"/><Relationship Id="rId97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T17-TSAG-181210-TD-GEN-0296" TargetMode="External"/><Relationship Id="rId92" Type="http://schemas.openxmlformats.org/officeDocument/2006/relationships/hyperlink" Target="https://www.itu.int/md/meetingdoc.asp?lang=en&amp;parent=T17-TSAG-181210-TD-GEN-04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181210-TD-GEN-0275" TargetMode="External"/><Relationship Id="rId29" Type="http://schemas.openxmlformats.org/officeDocument/2006/relationships/hyperlink" Target="https://www.itu.int/md/T17-TSAG-181210-TD-GEN-0406" TargetMode="External"/><Relationship Id="rId11" Type="http://schemas.openxmlformats.org/officeDocument/2006/relationships/hyperlink" Target="mailto:bruce.gracie@ericsson.com" TargetMode="External"/><Relationship Id="rId24" Type="http://schemas.openxmlformats.org/officeDocument/2006/relationships/hyperlink" Target="https://www.itu.int/md/T17-TSAG-181210-TD-GEN-0324" TargetMode="External"/><Relationship Id="rId32" Type="http://schemas.openxmlformats.org/officeDocument/2006/relationships/hyperlink" Target="https://www.itu.int/md/T17-TSAG-181210-TD-GEN-0298" TargetMode="External"/><Relationship Id="rId37" Type="http://schemas.openxmlformats.org/officeDocument/2006/relationships/hyperlink" Target="https://www.itu.int/md/T17-TSAG-C-0048" TargetMode="External"/><Relationship Id="rId40" Type="http://schemas.openxmlformats.org/officeDocument/2006/relationships/hyperlink" Target="https://www.itu.int/md/T17-TSAG-181210-TD-GEN-0327" TargetMode="External"/><Relationship Id="rId45" Type="http://schemas.openxmlformats.org/officeDocument/2006/relationships/hyperlink" Target="https://www.itu.int/md/meetingdoc.asp?lang=en&amp;parent=T17-TSAG-181210-TD-GEN-0440" TargetMode="External"/><Relationship Id="rId53" Type="http://schemas.openxmlformats.org/officeDocument/2006/relationships/hyperlink" Target="https://www.itu.int/md/T17-TSAG-181210-TD-GEN-0290" TargetMode="External"/><Relationship Id="rId58" Type="http://schemas.openxmlformats.org/officeDocument/2006/relationships/hyperlink" Target="https://www.itu.int/ifa/t/2017/ls/tsag/sp16-tsag-oLS-00017.docx" TargetMode="External"/><Relationship Id="rId66" Type="http://schemas.openxmlformats.org/officeDocument/2006/relationships/hyperlink" Target="https://www.itu.int/md/T17-TSAG-181210-TD-GEN-0431" TargetMode="External"/><Relationship Id="rId74" Type="http://schemas.openxmlformats.org/officeDocument/2006/relationships/hyperlink" Target="https://www.itu.int/ifa/t/2017/ls/tsag/sp16-tsag-oLS-00015.zip" TargetMode="External"/><Relationship Id="rId79" Type="http://schemas.openxmlformats.org/officeDocument/2006/relationships/hyperlink" Target="https://www.itu.int/md/T17-TSAG-181210-TD-GEN-0286" TargetMode="External"/><Relationship Id="rId87" Type="http://schemas.openxmlformats.org/officeDocument/2006/relationships/hyperlink" Target="https://www.itu.int/md/meetingdoc.asp?lang=en&amp;parent=T17-TSAG-R-0004" TargetMode="External"/><Relationship Id="rId102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www.itu.int/md/T17-TSAG-181210-TD-GEN-0288" TargetMode="External"/><Relationship Id="rId82" Type="http://schemas.openxmlformats.org/officeDocument/2006/relationships/hyperlink" Target="https://www.itu.int/md/T17-TSAG-181210-TD-GEN-0288" TargetMode="External"/><Relationship Id="rId90" Type="http://schemas.openxmlformats.org/officeDocument/2006/relationships/hyperlink" Target="https://www.itu.int/md/T17-TSAG-181210-TD-GEN-0432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www.itu.int/md/T17-TSAG-181210-TD-GEN-0291" TargetMode="External"/><Relationship Id="rId14" Type="http://schemas.openxmlformats.org/officeDocument/2006/relationships/hyperlink" Target="https://www.itu.int/md/T17-TSAG-181210-TD-GEN-0325/en" TargetMode="External"/><Relationship Id="rId22" Type="http://schemas.openxmlformats.org/officeDocument/2006/relationships/hyperlink" Target="https://www.itu.int/md/T17-TSAG-181210-TD-GEN-0310" TargetMode="External"/><Relationship Id="rId27" Type="http://schemas.openxmlformats.org/officeDocument/2006/relationships/hyperlink" Target="https://www.itu.int/md/T17-TSAG-C-0055" TargetMode="External"/><Relationship Id="rId30" Type="http://schemas.openxmlformats.org/officeDocument/2006/relationships/hyperlink" Target="https://www.itu.int/md/T17-TSAG-181210-TD-GEN-0443" TargetMode="External"/><Relationship Id="rId35" Type="http://schemas.openxmlformats.org/officeDocument/2006/relationships/hyperlink" Target="https://www.itu.int/md/T17-TSAG-181210-TD-GEN-0329" TargetMode="External"/><Relationship Id="rId43" Type="http://schemas.openxmlformats.org/officeDocument/2006/relationships/hyperlink" Target="https://www.itu.int/md/meetingdoc.asp?lang=en&amp;parent=T17-TSAG-R-0006" TargetMode="External"/><Relationship Id="rId48" Type="http://schemas.openxmlformats.org/officeDocument/2006/relationships/hyperlink" Target="https://www.itu.int/md/meetingdoc.asp?lang=en&amp;parent=T17-TSAG-R-0005" TargetMode="External"/><Relationship Id="rId56" Type="http://schemas.openxmlformats.org/officeDocument/2006/relationships/hyperlink" Target="https://www.itu.int/md/T17-TSAG-181210-TD-GEN-0383/en" TargetMode="External"/><Relationship Id="rId64" Type="http://schemas.openxmlformats.org/officeDocument/2006/relationships/hyperlink" Target="https://www.itu.int/ifa/t/2017/ls/tsag/sp16-tsag-oLS-00013.zip" TargetMode="External"/><Relationship Id="rId69" Type="http://schemas.openxmlformats.org/officeDocument/2006/relationships/hyperlink" Target="https://www.itu.int/md/T17-TSAG-181210-TD-GEN-0284" TargetMode="External"/><Relationship Id="rId77" Type="http://schemas.openxmlformats.org/officeDocument/2006/relationships/hyperlink" Target="https://www.itu.int/ifa/t/2017/ls/tsag/sp16-tsag-oLS-00013.zip" TargetMode="External"/><Relationship Id="rId100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T17-TSAG-181210-TD-GEN-0286" TargetMode="External"/><Relationship Id="rId72" Type="http://schemas.openxmlformats.org/officeDocument/2006/relationships/hyperlink" Target="https://www.itu.int/md/T17-TSAG-181210-TD-GEN-0296" TargetMode="External"/><Relationship Id="rId80" Type="http://schemas.openxmlformats.org/officeDocument/2006/relationships/hyperlink" Target="https://www.itu.int/ifa/t/2017/ls/tsag/sp16-tsag-oLS-00014.doc" TargetMode="External"/><Relationship Id="rId85" Type="http://schemas.openxmlformats.org/officeDocument/2006/relationships/hyperlink" Target="https://www.itu.int/md/T17-TSAG-181210-TD-GEN-0284" TargetMode="External"/><Relationship Id="rId93" Type="http://schemas.openxmlformats.org/officeDocument/2006/relationships/hyperlink" Target="https://www.itu.int/md/meetingdoc.asp?lang=en&amp;parent=T17-TSAG-R-0007" TargetMode="External"/><Relationship Id="rId98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T17-TSAG-181210-TD-GEN-0276" TargetMode="External"/><Relationship Id="rId17" Type="http://schemas.openxmlformats.org/officeDocument/2006/relationships/hyperlink" Target="https://www.itu.int/md/T17-TSAG-181210-TD-GEN-0329" TargetMode="External"/><Relationship Id="rId25" Type="http://schemas.openxmlformats.org/officeDocument/2006/relationships/hyperlink" Target="https://www.itu.int/md/T17-TSAG-C-0056" TargetMode="External"/><Relationship Id="rId33" Type="http://schemas.openxmlformats.org/officeDocument/2006/relationships/hyperlink" Target="https://www.itu.int/md/T17-TSAG-181210-TD-GEN-0299" TargetMode="External"/><Relationship Id="rId38" Type="http://schemas.openxmlformats.org/officeDocument/2006/relationships/hyperlink" Target="https://www.itu.int/md/T17-TSAG-C-0047" TargetMode="External"/><Relationship Id="rId46" Type="http://schemas.openxmlformats.org/officeDocument/2006/relationships/hyperlink" Target="https://www.itu.int/md/meetingdoc.asp?lang=en&amp;parent=T17-TSAG-R-0004" TargetMode="External"/><Relationship Id="rId59" Type="http://schemas.openxmlformats.org/officeDocument/2006/relationships/hyperlink" Target="https://www.itu.int/ifa/t/2017/ls/tsag/sp16-tsag-oLS-00017.docx" TargetMode="External"/><Relationship Id="rId67" Type="http://schemas.openxmlformats.org/officeDocument/2006/relationships/hyperlink" Target="https://www.itu.int/md/T17-TSAG-181210-TD-GEN-0280" TargetMode="External"/><Relationship Id="rId20" Type="http://schemas.openxmlformats.org/officeDocument/2006/relationships/hyperlink" Target="https://www.itu.int/md/T17-TSAG-181210-TD-GEN-0300" TargetMode="External"/><Relationship Id="rId41" Type="http://schemas.openxmlformats.org/officeDocument/2006/relationships/hyperlink" Target="https://www.itu.int/md/T17-TSAG-181210-TD-GEN-0390" TargetMode="External"/><Relationship Id="rId54" Type="http://schemas.openxmlformats.org/officeDocument/2006/relationships/hyperlink" Target="https://www.itu.int/md/T17-TSAG-181210-TD-GEN-0400/en" TargetMode="External"/><Relationship Id="rId62" Type="http://schemas.openxmlformats.org/officeDocument/2006/relationships/hyperlink" Target="https://www.itu.int/md/T17-TSAG-181210-TD-GEN-0282" TargetMode="External"/><Relationship Id="rId70" Type="http://schemas.openxmlformats.org/officeDocument/2006/relationships/hyperlink" Target="https://www.itu.int/ifa/t/2017/ls/tsag/sp16-tsag-oLS-00018.doc" TargetMode="External"/><Relationship Id="rId75" Type="http://schemas.openxmlformats.org/officeDocument/2006/relationships/hyperlink" Target="https://www.itu.int/md/T17-TSAG-181210-TD-GEN-0282" TargetMode="External"/><Relationship Id="rId83" Type="http://schemas.openxmlformats.org/officeDocument/2006/relationships/hyperlink" Target="https://www.itu.int/md/T17-TSAG-181210-TD-GEN-0290" TargetMode="External"/><Relationship Id="rId88" Type="http://schemas.openxmlformats.org/officeDocument/2006/relationships/hyperlink" Target="https://www.itu.int/md/meetingdoc.asp?lang=en&amp;parent=T17-TSAG-181210-TD-GEN-0440" TargetMode="External"/><Relationship Id="rId91" Type="http://schemas.openxmlformats.org/officeDocument/2006/relationships/hyperlink" Target="https://www.itu.int/md/meetingdoc.asp?lang=en&amp;parent=T17-TSAG-R-0006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tu.int/md/T17-TSAG-181210-TD-GEN-0276" TargetMode="External"/><Relationship Id="rId23" Type="http://schemas.openxmlformats.org/officeDocument/2006/relationships/hyperlink" Target="https://www.itu.int/md/T17-TSAG-181210-TD-GEN-0293" TargetMode="External"/><Relationship Id="rId28" Type="http://schemas.openxmlformats.org/officeDocument/2006/relationships/hyperlink" Target="https://www.itu.int/md/T17-TSAG-C-0054" TargetMode="External"/><Relationship Id="rId36" Type="http://schemas.openxmlformats.org/officeDocument/2006/relationships/hyperlink" Target="https://www.itu.int/md/T17-TSAG-181210-TD-GEN-0394" TargetMode="External"/><Relationship Id="rId49" Type="http://schemas.openxmlformats.org/officeDocument/2006/relationships/hyperlink" Target="https://www.itu.int/md/T17-TSAG-181210-TD-GEN-0442" TargetMode="External"/><Relationship Id="rId57" Type="http://schemas.openxmlformats.org/officeDocument/2006/relationships/hyperlink" Target="https://www.itu.int/md/T17-TSAG-181210-TD-GEN-0357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itu.int/md/meetingdoc.asp?lang=en&amp;parent=T17-TSAG-181210-TD-GEN-0433" TargetMode="External"/><Relationship Id="rId44" Type="http://schemas.openxmlformats.org/officeDocument/2006/relationships/hyperlink" Target="https://www.itu.int/md/meetingdoc.asp?lang=en&amp;parent=T17-TSAG-181210-TD-GEN-0446" TargetMode="External"/><Relationship Id="rId52" Type="http://schemas.openxmlformats.org/officeDocument/2006/relationships/hyperlink" Target="https://www.itu.int/ifa/t/2017/ls/tsag/sp16-tsag-oLS-00016.doc" TargetMode="External"/><Relationship Id="rId60" Type="http://schemas.openxmlformats.org/officeDocument/2006/relationships/hyperlink" Target="https://www.itu.int/md/T17-TSAG-181210-TD-GEN-0364/en" TargetMode="External"/><Relationship Id="rId65" Type="http://schemas.openxmlformats.org/officeDocument/2006/relationships/hyperlink" Target="https://www.itu.int/ifa/t/2017/ls/tsag/sp16-tsag-oLS-00012.docx" TargetMode="External"/><Relationship Id="rId73" Type="http://schemas.openxmlformats.org/officeDocument/2006/relationships/hyperlink" Target="https://www.itu.int/md/T17-TSAG-181210-TD-GEN-0280" TargetMode="External"/><Relationship Id="rId78" Type="http://schemas.openxmlformats.org/officeDocument/2006/relationships/hyperlink" Target="https://www.itu.int/ifa/t/2017/ls/tsag/sp16-tsag-oLS-00014.doc" TargetMode="External"/><Relationship Id="rId81" Type="http://schemas.openxmlformats.org/officeDocument/2006/relationships/hyperlink" Target="https://www.itu.int/ifa/t/2017/ls/tsag/sp16-tsag-oLS-00016.doc" TargetMode="External"/><Relationship Id="rId86" Type="http://schemas.openxmlformats.org/officeDocument/2006/relationships/hyperlink" Target="https://www.itu.int/ifa/t/2017/ls/tsag/sp16-tsag-oLS-00018.doc" TargetMode="External"/><Relationship Id="rId94" Type="http://schemas.openxmlformats.org/officeDocument/2006/relationships/hyperlink" Target="https://www.itu.int/md/T17-TSAG-181210-TD-GEN-0376" TargetMode="External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itu.int/md/T17-TSAG-181210-TD-GEN-0277" TargetMode="External"/><Relationship Id="rId18" Type="http://schemas.openxmlformats.org/officeDocument/2006/relationships/hyperlink" Target="https://www.itu.int/md/T17-TSAG-181210-TD-GEN-0277" TargetMode="External"/><Relationship Id="rId39" Type="http://schemas.openxmlformats.org/officeDocument/2006/relationships/hyperlink" Target="https://www.itu.int/md/T17-TSAG-181210-TD-GEN-0291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T/tsag/2017-2020/Pages/webcasts-a.aspx" TargetMode="External"/><Relationship Id="rId1" Type="http://schemas.openxmlformats.org/officeDocument/2006/relationships/hyperlink" Target="https://www.itu.int/en/ITU-T/tsag/2017-2020/Pages/webcasts-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schemas.openxmlformats.org/package/2006/metadata/core-properties"/>
    <ds:schemaRef ds:uri="de10a323-94a9-4e93-88b4-ea964576960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B5FC4F-456D-4E76-8D99-CF689CD2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24</Pages>
  <Words>8872</Words>
  <Characters>50574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Al-Mnini, Lara</cp:lastModifiedBy>
  <cp:revision>50</cp:revision>
  <cp:lastPrinted>2019-01-23T16:11:00Z</cp:lastPrinted>
  <dcterms:created xsi:type="dcterms:W3CDTF">2019-01-21T16:47:00Z</dcterms:created>
  <dcterms:modified xsi:type="dcterms:W3CDTF">2019-04-15T13:00:00Z</dcterms:modified>
  <cp:category>Conference document</cp:category>
</cp:coreProperties>
</file>