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6053D4" w:rsidRPr="007C06DD" w14:paraId="64A742E3" w14:textId="77777777" w:rsidTr="00400EAA">
        <w:trPr>
          <w:cantSplit/>
        </w:trPr>
        <w:tc>
          <w:tcPr>
            <w:tcW w:w="1417" w:type="dxa"/>
            <w:vMerge w:val="restart"/>
          </w:tcPr>
          <w:p w14:paraId="244BA1A2"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bookmarkStart w:id="0" w:name="dnum"/>
            <w:bookmarkStart w:id="1" w:name="dtableau"/>
            <w:r w:rsidRPr="007C06DD">
              <w:rPr>
                <w:rFonts w:ascii="Times New Roman" w:eastAsia="Times New Roman" w:hAnsi="Times New Roman" w:cs="Times New Roman"/>
                <w:b/>
                <w:noProof/>
                <w:sz w:val="36"/>
                <w:szCs w:val="20"/>
                <w:lang w:eastAsia="fr-FR"/>
              </w:rPr>
              <w:drawing>
                <wp:inline distT="0" distB="0" distL="0" distR="0" wp14:anchorId="6685D21D" wp14:editId="36DA8F7B">
                  <wp:extent cx="764540" cy="836930"/>
                  <wp:effectExtent l="1905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64540" cy="836930"/>
                          </a:xfrm>
                          <a:prstGeom prst="rect">
                            <a:avLst/>
                          </a:prstGeom>
                          <a:noFill/>
                          <a:ln w="9525">
                            <a:noFill/>
                            <a:miter lim="800000"/>
                            <a:headEnd/>
                            <a:tailEnd/>
                          </a:ln>
                        </pic:spPr>
                      </pic:pic>
                    </a:graphicData>
                  </a:graphic>
                </wp:inline>
              </w:drawing>
            </w:r>
          </w:p>
        </w:tc>
        <w:tc>
          <w:tcPr>
            <w:tcW w:w="5480" w:type="dxa"/>
            <w:gridSpan w:val="5"/>
          </w:tcPr>
          <w:p w14:paraId="04849620"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C06DD">
              <w:rPr>
                <w:rFonts w:ascii="Times New Roman" w:eastAsia="Times New Roman" w:hAnsi="Times New Roman" w:cs="Times New Roman"/>
                <w:sz w:val="20"/>
                <w:szCs w:val="20"/>
              </w:rPr>
              <w:t>UNION INTERNATIONALE DES TÉLÉCOMMUNICATIONS</w:t>
            </w:r>
          </w:p>
        </w:tc>
        <w:tc>
          <w:tcPr>
            <w:tcW w:w="3026" w:type="dxa"/>
          </w:tcPr>
          <w:p w14:paraId="6D800E08" w14:textId="17E9F896" w:rsidR="006053D4" w:rsidRPr="007C06DD" w:rsidRDefault="0015277E" w:rsidP="00EF2BC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0"/>
              </w:rPr>
            </w:pPr>
            <w:r w:rsidRPr="007C06DD">
              <w:rPr>
                <w:rFonts w:ascii="Times New Roman" w:eastAsia="Times New Roman" w:hAnsi="Times New Roman" w:cs="Times New Roman"/>
                <w:b/>
                <w:bCs/>
                <w:sz w:val="32"/>
              </w:rPr>
              <w:t>TSAG</w:t>
            </w:r>
            <w:r w:rsidR="006053D4" w:rsidRPr="007C06DD">
              <w:rPr>
                <w:rFonts w:ascii="Times New Roman" w:eastAsia="Times New Roman" w:hAnsi="Times New Roman" w:cs="Times New Roman"/>
                <w:b/>
                <w:bCs/>
                <w:sz w:val="32"/>
              </w:rPr>
              <w:t xml:space="preserve"> –</w:t>
            </w:r>
            <w:r w:rsidR="00B121FC" w:rsidRPr="007C06DD">
              <w:rPr>
                <w:rFonts w:ascii="Times New Roman" w:eastAsia="Times New Roman" w:hAnsi="Times New Roman" w:cs="Times New Roman"/>
                <w:b/>
                <w:bCs/>
                <w:sz w:val="32"/>
              </w:rPr>
              <w:t xml:space="preserve"> </w:t>
            </w:r>
            <w:r w:rsidR="006053D4" w:rsidRPr="007C06DD">
              <w:rPr>
                <w:rFonts w:ascii="Times New Roman" w:eastAsia="Times New Roman" w:hAnsi="Times New Roman" w:cs="Times New Roman"/>
                <w:b/>
                <w:bCs/>
                <w:sz w:val="32"/>
              </w:rPr>
              <w:t>R 9 – F</w:t>
            </w:r>
          </w:p>
        </w:tc>
      </w:tr>
      <w:tr w:rsidR="006053D4" w:rsidRPr="007C06DD" w14:paraId="165856A0" w14:textId="77777777" w:rsidTr="00400EAA">
        <w:trPr>
          <w:cantSplit/>
          <w:trHeight w:val="355"/>
        </w:trPr>
        <w:tc>
          <w:tcPr>
            <w:tcW w:w="1417" w:type="dxa"/>
            <w:vMerge/>
          </w:tcPr>
          <w:p w14:paraId="7FBDF393"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bookmarkStart w:id="2" w:name="ddate" w:colFirst="2" w:colLast="2"/>
            <w:bookmarkEnd w:id="0"/>
          </w:p>
        </w:tc>
        <w:tc>
          <w:tcPr>
            <w:tcW w:w="4640" w:type="dxa"/>
            <w:gridSpan w:val="3"/>
            <w:vMerge w:val="restart"/>
          </w:tcPr>
          <w:p w14:paraId="35364AEF"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rPr>
            </w:pPr>
            <w:r w:rsidRPr="007C06DD">
              <w:rPr>
                <w:rFonts w:ascii="Times New Roman" w:eastAsia="Times New Roman" w:hAnsi="Times New Roman" w:cs="Times New Roman"/>
                <w:b/>
                <w:bCs/>
                <w:sz w:val="26"/>
                <w:szCs w:val="20"/>
              </w:rPr>
              <w:t>SECTEUR DE LA NORMALISATION DES TÉLÉCOMMUNICATIONS</w:t>
            </w:r>
          </w:p>
          <w:p w14:paraId="7EE58877"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rPr>
            </w:pPr>
            <w:r w:rsidRPr="007C06DD">
              <w:rPr>
                <w:rFonts w:ascii="Times New Roman" w:eastAsia="Times New Roman" w:hAnsi="Times New Roman" w:cs="Times New Roman"/>
                <w:sz w:val="20"/>
                <w:szCs w:val="20"/>
              </w:rPr>
              <w:t>PÉRIODE D'ÉTUDES 2017-2020</w:t>
            </w:r>
          </w:p>
        </w:tc>
        <w:tc>
          <w:tcPr>
            <w:tcW w:w="3866" w:type="dxa"/>
            <w:gridSpan w:val="3"/>
          </w:tcPr>
          <w:p w14:paraId="46B12EAC"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0"/>
              </w:rPr>
            </w:pPr>
            <w:r w:rsidRPr="007C06DD">
              <w:rPr>
                <w:rFonts w:ascii="Times New Roman" w:eastAsia="Times New Roman" w:hAnsi="Times New Roman" w:cs="Times New Roman"/>
                <w:b/>
                <w:bCs/>
                <w:sz w:val="28"/>
                <w:szCs w:val="20"/>
              </w:rPr>
              <w:t>Mars 2020</w:t>
            </w:r>
          </w:p>
        </w:tc>
      </w:tr>
      <w:tr w:rsidR="006053D4" w:rsidRPr="007C06DD" w14:paraId="3F918AF0" w14:textId="77777777" w:rsidTr="00400EAA">
        <w:trPr>
          <w:cantSplit/>
          <w:trHeight w:val="780"/>
        </w:trPr>
        <w:tc>
          <w:tcPr>
            <w:tcW w:w="1417" w:type="dxa"/>
            <w:vMerge/>
            <w:tcBorders>
              <w:bottom w:val="single" w:sz="12" w:space="0" w:color="auto"/>
            </w:tcBorders>
          </w:tcPr>
          <w:p w14:paraId="55FFFF4E"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bookmarkStart w:id="3" w:name="dorlang" w:colFirst="2" w:colLast="2"/>
            <w:bookmarkEnd w:id="2"/>
          </w:p>
        </w:tc>
        <w:tc>
          <w:tcPr>
            <w:tcW w:w="4640" w:type="dxa"/>
            <w:gridSpan w:val="3"/>
            <w:vMerge/>
            <w:tcBorders>
              <w:bottom w:val="single" w:sz="12" w:space="0" w:color="auto"/>
            </w:tcBorders>
          </w:tcPr>
          <w:p w14:paraId="58F2429A"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rPr>
            </w:pPr>
          </w:p>
        </w:tc>
        <w:tc>
          <w:tcPr>
            <w:tcW w:w="3866" w:type="dxa"/>
            <w:gridSpan w:val="3"/>
            <w:tcBorders>
              <w:bottom w:val="single" w:sz="12" w:space="0" w:color="auto"/>
            </w:tcBorders>
            <w:vAlign w:val="center"/>
          </w:tcPr>
          <w:p w14:paraId="60F20408"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0"/>
              </w:rPr>
            </w:pPr>
            <w:r w:rsidRPr="007C06DD">
              <w:rPr>
                <w:rFonts w:ascii="Times New Roman" w:eastAsia="Times New Roman" w:hAnsi="Times New Roman" w:cs="Times New Roman"/>
                <w:b/>
                <w:bCs/>
                <w:sz w:val="28"/>
                <w:szCs w:val="20"/>
              </w:rPr>
              <w:t>Original: anglais</w:t>
            </w:r>
          </w:p>
        </w:tc>
      </w:tr>
      <w:tr w:rsidR="006053D4" w:rsidRPr="007C06DD" w14:paraId="75BDADD0" w14:textId="77777777" w:rsidTr="00400EAA">
        <w:trPr>
          <w:cantSplit/>
          <w:trHeight w:val="357"/>
        </w:trPr>
        <w:tc>
          <w:tcPr>
            <w:tcW w:w="1560" w:type="dxa"/>
            <w:gridSpan w:val="2"/>
          </w:tcPr>
          <w:p w14:paraId="4D8BDF78"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rPr>
            </w:pPr>
            <w:bookmarkStart w:id="4" w:name="dbluepink" w:colFirst="1" w:colLast="1"/>
            <w:bookmarkStart w:id="5" w:name="dmeeting" w:colFirst="2" w:colLast="2"/>
            <w:bookmarkEnd w:id="3"/>
            <w:r w:rsidRPr="007C06DD">
              <w:rPr>
                <w:rFonts w:ascii="Times New Roman" w:eastAsia="Times New Roman" w:hAnsi="Times New Roman" w:cs="Times New Roman"/>
                <w:b/>
                <w:bCs/>
                <w:sz w:val="24"/>
                <w:szCs w:val="20"/>
              </w:rPr>
              <w:t>Question(s):</w:t>
            </w:r>
          </w:p>
        </w:tc>
        <w:tc>
          <w:tcPr>
            <w:tcW w:w="5103" w:type="dxa"/>
            <w:gridSpan w:val="3"/>
          </w:tcPr>
          <w:p w14:paraId="0A08E6F9"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highlight w:val="yellow"/>
              </w:rPr>
            </w:pPr>
            <w:r w:rsidRPr="007C06DD">
              <w:rPr>
                <w:rFonts w:ascii="Times New Roman" w:eastAsia="Times New Roman" w:hAnsi="Times New Roman" w:cs="Times New Roman"/>
                <w:sz w:val="24"/>
                <w:szCs w:val="20"/>
              </w:rPr>
              <w:t>–</w:t>
            </w:r>
          </w:p>
        </w:tc>
        <w:tc>
          <w:tcPr>
            <w:tcW w:w="3260" w:type="dxa"/>
            <w:gridSpan w:val="2"/>
          </w:tcPr>
          <w:p w14:paraId="129192E9"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Genève, 10-14 février 2020</w:t>
            </w:r>
          </w:p>
        </w:tc>
      </w:tr>
      <w:tr w:rsidR="006053D4" w:rsidRPr="007C06DD" w14:paraId="4E744B5B" w14:textId="77777777" w:rsidTr="00400EAA">
        <w:trPr>
          <w:cantSplit/>
          <w:trHeight w:val="357"/>
        </w:trPr>
        <w:tc>
          <w:tcPr>
            <w:tcW w:w="9923" w:type="dxa"/>
            <w:gridSpan w:val="7"/>
          </w:tcPr>
          <w:p w14:paraId="08C1F51C" w14:textId="26693921" w:rsidR="006053D4" w:rsidRPr="007C06DD" w:rsidRDefault="006053D4" w:rsidP="00EF2BC6">
            <w:pPr>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rPr>
                <w:rFonts w:ascii="Times New Roman" w:eastAsia="Times New Roman" w:hAnsi="Times New Roman" w:cs="Times New Roman"/>
                <w:b/>
                <w:bCs/>
                <w:sz w:val="24"/>
                <w:szCs w:val="20"/>
              </w:rPr>
            </w:pPr>
            <w:bookmarkStart w:id="6" w:name="dtitle" w:colFirst="0" w:colLast="0"/>
            <w:bookmarkEnd w:id="4"/>
            <w:bookmarkEnd w:id="5"/>
            <w:r w:rsidRPr="007C06DD">
              <w:rPr>
                <w:rFonts w:ascii="Times New Roman" w:eastAsia="Times New Roman" w:hAnsi="Times New Roman" w:cs="Times New Roman"/>
                <w:b/>
                <w:bCs/>
                <w:sz w:val="24"/>
                <w:szCs w:val="20"/>
              </w:rPr>
              <w:t xml:space="preserve">GROUPE CONSULTATIF DE LA NORMALISATION </w:t>
            </w:r>
            <w:r w:rsidR="009A3F41" w:rsidRPr="007C06DD">
              <w:rPr>
                <w:rFonts w:ascii="Times New Roman" w:eastAsia="Times New Roman" w:hAnsi="Times New Roman" w:cs="Times New Roman"/>
                <w:b/>
                <w:bCs/>
                <w:sz w:val="24"/>
                <w:szCs w:val="20"/>
              </w:rPr>
              <w:br/>
            </w:r>
            <w:r w:rsidRPr="007C06DD">
              <w:rPr>
                <w:rFonts w:ascii="Times New Roman" w:eastAsia="Times New Roman" w:hAnsi="Times New Roman" w:cs="Times New Roman"/>
                <w:b/>
                <w:bCs/>
                <w:sz w:val="24"/>
                <w:szCs w:val="20"/>
              </w:rPr>
              <w:t>DES TÉLÉCOMMUNICATIONS</w:t>
            </w:r>
          </w:p>
          <w:p w14:paraId="13E4E00F" w14:textId="77777777" w:rsidR="006053D4" w:rsidRPr="007C06DD" w:rsidRDefault="006053D4" w:rsidP="00CA1765">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rPr>
            </w:pPr>
            <w:bookmarkStart w:id="7" w:name="lt_pId013"/>
            <w:r w:rsidRPr="007C06DD">
              <w:rPr>
                <w:rFonts w:ascii="Times New Roman" w:eastAsia="Times New Roman" w:hAnsi="Times New Roman" w:cs="Times New Roman"/>
                <w:b/>
                <w:bCs/>
                <w:sz w:val="24"/>
                <w:szCs w:val="20"/>
              </w:rPr>
              <w:t xml:space="preserve">RAPPORT </w:t>
            </w:r>
            <w:bookmarkEnd w:id="7"/>
            <w:r w:rsidRPr="007C06DD">
              <w:rPr>
                <w:rFonts w:ascii="Times New Roman" w:eastAsia="Times New Roman" w:hAnsi="Times New Roman" w:cs="Times New Roman"/>
                <w:b/>
                <w:bCs/>
                <w:sz w:val="24"/>
                <w:szCs w:val="20"/>
              </w:rPr>
              <w:t>9</w:t>
            </w:r>
          </w:p>
        </w:tc>
      </w:tr>
      <w:tr w:rsidR="006053D4" w:rsidRPr="007C06DD" w14:paraId="67775DBF" w14:textId="77777777" w:rsidTr="00400EAA">
        <w:trPr>
          <w:cantSplit/>
          <w:trHeight w:val="357"/>
        </w:trPr>
        <w:tc>
          <w:tcPr>
            <w:tcW w:w="1560" w:type="dxa"/>
            <w:gridSpan w:val="2"/>
          </w:tcPr>
          <w:p w14:paraId="5E7BCCD4"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rPr>
            </w:pPr>
            <w:bookmarkStart w:id="8" w:name="dsource" w:colFirst="1" w:colLast="1"/>
            <w:bookmarkEnd w:id="6"/>
            <w:r w:rsidRPr="007C06DD">
              <w:rPr>
                <w:rFonts w:ascii="Times New Roman" w:eastAsia="Times New Roman" w:hAnsi="Times New Roman" w:cs="Times New Roman"/>
                <w:b/>
                <w:bCs/>
                <w:sz w:val="24"/>
                <w:szCs w:val="20"/>
              </w:rPr>
              <w:t>Origine:</w:t>
            </w:r>
          </w:p>
        </w:tc>
        <w:tc>
          <w:tcPr>
            <w:tcW w:w="8363" w:type="dxa"/>
            <w:gridSpan w:val="5"/>
          </w:tcPr>
          <w:p w14:paraId="4E6DDB00" w14:textId="77777777" w:rsidR="006053D4" w:rsidRPr="007C06DD" w:rsidRDefault="006053D4" w:rsidP="00CA176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Groupe consultatif de la normalisation des télécommunications</w:t>
            </w:r>
          </w:p>
        </w:tc>
      </w:tr>
      <w:bookmarkEnd w:id="8"/>
      <w:tr w:rsidR="006053D4" w:rsidRPr="007C06DD" w14:paraId="3A80E1CA" w14:textId="77777777" w:rsidTr="00400EAA">
        <w:trPr>
          <w:cantSplit/>
          <w:trHeight w:val="357"/>
        </w:trPr>
        <w:tc>
          <w:tcPr>
            <w:tcW w:w="1560" w:type="dxa"/>
            <w:gridSpan w:val="2"/>
          </w:tcPr>
          <w:p w14:paraId="695464EA"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b/>
                <w:bCs/>
                <w:sz w:val="24"/>
                <w:szCs w:val="20"/>
              </w:rPr>
            </w:pPr>
            <w:r w:rsidRPr="007C06DD">
              <w:rPr>
                <w:rFonts w:ascii="Times New Roman" w:eastAsia="Times New Roman" w:hAnsi="Times New Roman" w:cs="Times New Roman"/>
                <w:b/>
                <w:bCs/>
                <w:sz w:val="24"/>
                <w:szCs w:val="20"/>
              </w:rPr>
              <w:t>Titre:</w:t>
            </w:r>
          </w:p>
        </w:tc>
        <w:tc>
          <w:tcPr>
            <w:tcW w:w="8363" w:type="dxa"/>
            <w:gridSpan w:val="5"/>
          </w:tcPr>
          <w:p w14:paraId="65B060DD"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bookmarkStart w:id="9" w:name="lt_pId017"/>
            <w:r w:rsidRPr="007C06DD">
              <w:rPr>
                <w:rFonts w:ascii="Times New Roman" w:eastAsia="Times New Roman" w:hAnsi="Times New Roman" w:cs="Times New Roman"/>
                <w:sz w:val="24"/>
                <w:szCs w:val="20"/>
              </w:rPr>
              <w:t>Rapport de la cinquième réunion du GCNT (Genève, 10-14 février 2020)</w:t>
            </w:r>
            <w:bookmarkEnd w:id="9"/>
          </w:p>
        </w:tc>
      </w:tr>
      <w:tr w:rsidR="006053D4" w:rsidRPr="007C06DD" w14:paraId="6F5EDE88" w14:textId="77777777" w:rsidTr="00400EAA">
        <w:trPr>
          <w:cantSplit/>
          <w:trHeight w:val="357"/>
        </w:trPr>
        <w:tc>
          <w:tcPr>
            <w:tcW w:w="1560" w:type="dxa"/>
            <w:gridSpan w:val="2"/>
            <w:tcBorders>
              <w:bottom w:val="single" w:sz="12" w:space="0" w:color="auto"/>
            </w:tcBorders>
          </w:tcPr>
          <w:p w14:paraId="7D62E49C"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b/>
                <w:bCs/>
                <w:sz w:val="24"/>
                <w:szCs w:val="20"/>
              </w:rPr>
            </w:pPr>
            <w:r w:rsidRPr="007C06DD">
              <w:rPr>
                <w:rFonts w:ascii="Times New Roman" w:eastAsia="Times New Roman" w:hAnsi="Times New Roman" w:cs="Times New Roman"/>
                <w:b/>
                <w:bCs/>
                <w:sz w:val="24"/>
                <w:szCs w:val="20"/>
              </w:rPr>
              <w:t>Objet:</w:t>
            </w:r>
          </w:p>
        </w:tc>
        <w:tc>
          <w:tcPr>
            <w:tcW w:w="8363" w:type="dxa"/>
            <w:gridSpan w:val="5"/>
            <w:tcBorders>
              <w:bottom w:val="single" w:sz="12" w:space="0" w:color="auto"/>
            </w:tcBorders>
          </w:tcPr>
          <w:p w14:paraId="55E939E5"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bookmarkStart w:id="10" w:name="lt_pId019"/>
            <w:r w:rsidRPr="007C06DD">
              <w:rPr>
                <w:rFonts w:ascii="Times New Roman" w:eastAsia="Times New Roman" w:hAnsi="Times New Roman" w:cs="Times New Roman"/>
                <w:sz w:val="24"/>
                <w:szCs w:val="20"/>
              </w:rPr>
              <w:t>Admin</w:t>
            </w:r>
            <w:bookmarkEnd w:id="10"/>
          </w:p>
        </w:tc>
      </w:tr>
      <w:tr w:rsidR="006053D4" w:rsidRPr="007C06DD" w14:paraId="595A8CF9" w14:textId="77777777" w:rsidTr="00400EAA">
        <w:tblPrEx>
          <w:jc w:val="center"/>
        </w:tblPrEx>
        <w:trPr>
          <w:cantSplit/>
          <w:jc w:val="center"/>
        </w:trPr>
        <w:tc>
          <w:tcPr>
            <w:tcW w:w="1560" w:type="dxa"/>
            <w:gridSpan w:val="2"/>
            <w:tcBorders>
              <w:top w:val="single" w:sz="6" w:space="0" w:color="auto"/>
              <w:bottom w:val="single" w:sz="6" w:space="0" w:color="auto"/>
            </w:tcBorders>
          </w:tcPr>
          <w:p w14:paraId="258BE72B" w14:textId="77777777" w:rsidR="006053D4" w:rsidRPr="007C06DD" w:rsidRDefault="006053D4" w:rsidP="00EF2BC6">
            <w:pPr>
              <w:spacing w:before="120" w:after="0" w:line="240" w:lineRule="auto"/>
              <w:rPr>
                <w:rFonts w:ascii="Times New Roman" w:eastAsia="SimSun" w:hAnsi="Times New Roman" w:cs="Times New Roman"/>
                <w:b/>
                <w:bCs/>
                <w:sz w:val="24"/>
                <w:szCs w:val="24"/>
                <w:lang w:eastAsia="ja-JP"/>
              </w:rPr>
            </w:pPr>
            <w:bookmarkStart w:id="11" w:name="dtitle1" w:colFirst="1" w:colLast="1"/>
            <w:r w:rsidRPr="007C06DD">
              <w:rPr>
                <w:rFonts w:ascii="Times New Roman" w:eastAsia="SimSun" w:hAnsi="Times New Roman" w:cs="Times New Roman"/>
                <w:b/>
                <w:bCs/>
                <w:sz w:val="24"/>
                <w:szCs w:val="24"/>
                <w:lang w:eastAsia="ja-JP"/>
              </w:rPr>
              <w:t>Contact:</w:t>
            </w:r>
          </w:p>
        </w:tc>
        <w:tc>
          <w:tcPr>
            <w:tcW w:w="4210" w:type="dxa"/>
            <w:tcBorders>
              <w:top w:val="single" w:sz="6" w:space="0" w:color="auto"/>
              <w:bottom w:val="single" w:sz="6" w:space="0" w:color="auto"/>
            </w:tcBorders>
          </w:tcPr>
          <w:p w14:paraId="0330157F" w14:textId="77777777" w:rsidR="006053D4" w:rsidRPr="007C06DD" w:rsidRDefault="006053D4" w:rsidP="00EF2BC6">
            <w:pPr>
              <w:spacing w:before="120" w:after="0" w:line="240" w:lineRule="auto"/>
              <w:rPr>
                <w:rFonts w:ascii="Times New Roman" w:eastAsia="SimSun" w:hAnsi="Times New Roman" w:cs="Times New Roman"/>
                <w:sz w:val="24"/>
                <w:szCs w:val="24"/>
                <w:lang w:eastAsia="ja-JP"/>
              </w:rPr>
            </w:pPr>
            <w:r w:rsidRPr="007C06DD">
              <w:rPr>
                <w:rFonts w:ascii="Times New Roman" w:eastAsia="SimSun" w:hAnsi="Times New Roman" w:cs="Times New Roman"/>
                <w:sz w:val="24"/>
                <w:szCs w:val="24"/>
                <w:lang w:eastAsia="ja-JP"/>
              </w:rPr>
              <w:t>Bruce Gracie</w:t>
            </w:r>
          </w:p>
          <w:p w14:paraId="66B55771" w14:textId="77777777" w:rsidR="006053D4" w:rsidRPr="007C06DD" w:rsidRDefault="006053D4" w:rsidP="00EF2BC6">
            <w:pPr>
              <w:spacing w:after="120" w:line="240" w:lineRule="auto"/>
              <w:rPr>
                <w:rFonts w:ascii="Times New Roman" w:eastAsia="SimSun" w:hAnsi="Times New Roman" w:cs="Times New Roman"/>
                <w:sz w:val="24"/>
                <w:szCs w:val="24"/>
                <w:highlight w:val="yellow"/>
                <w:lang w:eastAsia="ja-JP"/>
              </w:rPr>
            </w:pPr>
            <w:r w:rsidRPr="007C06DD">
              <w:rPr>
                <w:rFonts w:ascii="Times New Roman" w:eastAsia="SimSun" w:hAnsi="Times New Roman" w:cs="Times New Roman"/>
                <w:sz w:val="24"/>
                <w:szCs w:val="24"/>
                <w:lang w:eastAsia="ja-JP"/>
              </w:rPr>
              <w:t>Président du GCNT</w:t>
            </w:r>
          </w:p>
        </w:tc>
        <w:tc>
          <w:tcPr>
            <w:tcW w:w="4153" w:type="dxa"/>
            <w:gridSpan w:val="4"/>
            <w:tcBorders>
              <w:top w:val="single" w:sz="6" w:space="0" w:color="auto"/>
              <w:bottom w:val="single" w:sz="6" w:space="0" w:color="auto"/>
            </w:tcBorders>
          </w:tcPr>
          <w:p w14:paraId="55E86DA2" w14:textId="77777777" w:rsidR="006053D4" w:rsidRPr="007C06DD" w:rsidRDefault="006053D4" w:rsidP="00EF2BC6">
            <w:pPr>
              <w:spacing w:before="120" w:after="0" w:line="240" w:lineRule="auto"/>
              <w:rPr>
                <w:rFonts w:ascii="Times New Roman" w:eastAsia="SimSun" w:hAnsi="Times New Roman" w:cs="Times New Roman"/>
                <w:sz w:val="24"/>
                <w:szCs w:val="24"/>
                <w:lang w:eastAsia="ja-JP"/>
              </w:rPr>
            </w:pPr>
            <w:r w:rsidRPr="007C06DD">
              <w:rPr>
                <w:rFonts w:ascii="Times New Roman" w:eastAsia="SimSun" w:hAnsi="Times New Roman" w:cs="Times New Roman"/>
                <w:sz w:val="24"/>
                <w:szCs w:val="24"/>
                <w:lang w:eastAsia="ja-JP"/>
              </w:rPr>
              <w:t>Tél.: +1 613 592-3180</w:t>
            </w:r>
          </w:p>
          <w:p w14:paraId="50C2B9B1" w14:textId="77777777" w:rsidR="006053D4" w:rsidRPr="007C06DD" w:rsidRDefault="006053D4" w:rsidP="00EF2BC6">
            <w:pPr>
              <w:spacing w:after="0" w:line="240" w:lineRule="auto"/>
              <w:rPr>
                <w:rFonts w:ascii="Times New Roman" w:eastAsia="SimSun" w:hAnsi="Times New Roman" w:cs="Times New Roman"/>
                <w:sz w:val="24"/>
                <w:szCs w:val="24"/>
                <w:lang w:eastAsia="ja-JP"/>
              </w:rPr>
            </w:pPr>
            <w:r w:rsidRPr="007C06DD">
              <w:rPr>
                <w:rFonts w:ascii="Times New Roman" w:eastAsia="SimSun" w:hAnsi="Times New Roman" w:cs="Times New Roman"/>
                <w:sz w:val="24"/>
                <w:szCs w:val="24"/>
                <w:lang w:eastAsia="ja-JP"/>
              </w:rPr>
              <w:t xml:space="preserve">Courriel: </w:t>
            </w:r>
            <w:hyperlink r:id="rId9" w:history="1">
              <w:r w:rsidRPr="007C06DD">
                <w:rPr>
                  <w:rFonts w:ascii="Times New Roman" w:eastAsia="SimSun" w:hAnsi="Times New Roman" w:cs="Times New Roman"/>
                  <w:color w:val="0000FF"/>
                  <w:sz w:val="24"/>
                  <w:u w:val="single"/>
                  <w:lang w:eastAsia="ja-JP"/>
                </w:rPr>
                <w:t>bruce.gracie@ericsson.com</w:t>
              </w:r>
            </w:hyperlink>
            <w:r w:rsidRPr="007C06DD">
              <w:rPr>
                <w:rFonts w:ascii="Times New Roman" w:eastAsia="SimSun" w:hAnsi="Times New Roman" w:cs="Times New Roman"/>
                <w:sz w:val="24"/>
                <w:szCs w:val="24"/>
                <w:lang w:eastAsia="ja-JP"/>
              </w:rPr>
              <w:t xml:space="preserve"> </w:t>
            </w:r>
          </w:p>
        </w:tc>
      </w:tr>
      <w:bookmarkEnd w:id="1"/>
      <w:bookmarkEnd w:id="11"/>
    </w:tbl>
    <w:p w14:paraId="01DF05DA"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p>
    <w:tbl>
      <w:tblPr>
        <w:tblW w:w="9781" w:type="dxa"/>
        <w:tblLayout w:type="fixed"/>
        <w:tblCellMar>
          <w:left w:w="57" w:type="dxa"/>
          <w:right w:w="57" w:type="dxa"/>
        </w:tblCellMar>
        <w:tblLook w:val="0000" w:firstRow="0" w:lastRow="0" w:firstColumn="0" w:lastColumn="0" w:noHBand="0" w:noVBand="0"/>
      </w:tblPr>
      <w:tblGrid>
        <w:gridCol w:w="1560"/>
        <w:gridCol w:w="8221"/>
      </w:tblGrid>
      <w:tr w:rsidR="006053D4" w:rsidRPr="007C06DD" w14:paraId="494DF0DF" w14:textId="77777777" w:rsidTr="00400EAA">
        <w:trPr>
          <w:cantSplit/>
        </w:trPr>
        <w:tc>
          <w:tcPr>
            <w:tcW w:w="1560" w:type="dxa"/>
          </w:tcPr>
          <w:p w14:paraId="63F0240E"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rPr>
            </w:pPr>
            <w:r w:rsidRPr="007C06DD">
              <w:rPr>
                <w:rFonts w:ascii="Times New Roman" w:eastAsia="Times New Roman" w:hAnsi="Times New Roman" w:cs="Times New Roman"/>
                <w:b/>
                <w:bCs/>
                <w:sz w:val="24"/>
                <w:szCs w:val="20"/>
              </w:rPr>
              <w:t>Mots clés:</w:t>
            </w:r>
          </w:p>
        </w:tc>
        <w:tc>
          <w:tcPr>
            <w:tcW w:w="8221" w:type="dxa"/>
          </w:tcPr>
          <w:p w14:paraId="0EA41F35"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GCNT; rapport</w:t>
            </w:r>
          </w:p>
        </w:tc>
      </w:tr>
      <w:tr w:rsidR="006053D4" w:rsidRPr="007C06DD" w14:paraId="773C12FD" w14:textId="77777777" w:rsidTr="00400EAA">
        <w:trPr>
          <w:cantSplit/>
        </w:trPr>
        <w:tc>
          <w:tcPr>
            <w:tcW w:w="1560" w:type="dxa"/>
          </w:tcPr>
          <w:p w14:paraId="4E1E72D4"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rPr>
            </w:pPr>
            <w:r w:rsidRPr="007C06DD">
              <w:rPr>
                <w:rFonts w:ascii="Times New Roman" w:eastAsia="Times New Roman" w:hAnsi="Times New Roman" w:cs="Times New Roman"/>
                <w:b/>
                <w:bCs/>
                <w:sz w:val="24"/>
                <w:szCs w:val="20"/>
              </w:rPr>
              <w:t>Résumé:</w:t>
            </w:r>
          </w:p>
        </w:tc>
        <w:tc>
          <w:tcPr>
            <w:tcW w:w="8221" w:type="dxa"/>
          </w:tcPr>
          <w:p w14:paraId="0128045D"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Rapport de la cinquième réunion du Groupe consultatif de la normalisation des télécommunications de l'UIT-T (Genève, 10-14 février 2020) pour la période d'études 2017-2020.</w:t>
            </w:r>
          </w:p>
        </w:tc>
      </w:tr>
    </w:tbl>
    <w:p w14:paraId="56B15E62" w14:textId="77777777" w:rsidR="006053D4" w:rsidRPr="007C06DD" w:rsidRDefault="006053D4" w:rsidP="00EF2BC6">
      <w:pPr>
        <w:spacing w:before="480" w:after="0" w:line="240" w:lineRule="auto"/>
        <w:rPr>
          <w:rFonts w:ascii="Times New Roman" w:eastAsia="SimSun" w:hAnsi="Times New Roman" w:cs="Times New Roman"/>
          <w:sz w:val="24"/>
          <w:szCs w:val="24"/>
          <w:lang w:eastAsia="ja-JP"/>
        </w:rPr>
      </w:pPr>
      <w:bookmarkStart w:id="12" w:name="lt_pId027"/>
      <w:r w:rsidRPr="007C06DD">
        <w:rPr>
          <w:rFonts w:ascii="Times New Roman" w:eastAsia="SimSun" w:hAnsi="Times New Roman" w:cs="Times New Roman"/>
          <w:sz w:val="24"/>
          <w:szCs w:val="24"/>
          <w:lang w:eastAsia="ja-JP"/>
        </w:rPr>
        <w:t>NOTE 1 –</w:t>
      </w:r>
      <w:bookmarkEnd w:id="12"/>
      <w:r w:rsidRPr="007C06DD">
        <w:rPr>
          <w:rFonts w:ascii="Times New Roman" w:eastAsia="SimSun" w:hAnsi="Times New Roman" w:cs="Times New Roman"/>
          <w:sz w:val="24"/>
          <w:szCs w:val="24"/>
          <w:lang w:eastAsia="ja-JP"/>
        </w:rPr>
        <w:t xml:space="preserve"> Le présent rapport rend compte des conclusions de cette réunion du GCNT et des décisions qui y ont été prises.</w:t>
      </w:r>
    </w:p>
    <w:p w14:paraId="6D7EBF53" w14:textId="77777777" w:rsidR="006053D4" w:rsidRPr="007C06DD" w:rsidRDefault="006053D4" w:rsidP="00EF2BC6">
      <w:pPr>
        <w:spacing w:before="120" w:after="0" w:line="240" w:lineRule="auto"/>
        <w:rPr>
          <w:rFonts w:ascii="Times New Roman" w:eastAsia="SimSun" w:hAnsi="Times New Roman" w:cs="Times New Roman"/>
          <w:sz w:val="24"/>
          <w:szCs w:val="24"/>
          <w:lang w:eastAsia="ja-JP"/>
        </w:rPr>
      </w:pPr>
      <w:bookmarkStart w:id="13" w:name="lt_pId029"/>
      <w:r w:rsidRPr="007C06DD">
        <w:rPr>
          <w:rFonts w:ascii="Times New Roman" w:eastAsia="SimSun" w:hAnsi="Times New Roman" w:cs="Times New Roman"/>
          <w:sz w:val="24"/>
          <w:szCs w:val="24"/>
          <w:lang w:eastAsia="ja-JP"/>
        </w:rPr>
        <w:t>NOTE 2 – Sauf indication contraire, toutes les contributions et tous les documents temporaires mentionnés dans le présent rapport font partie de la série de documents du GCNT.</w:t>
      </w:r>
      <w:bookmarkEnd w:id="13"/>
    </w:p>
    <w:p w14:paraId="42716A91" w14:textId="77777777" w:rsidR="006053D4" w:rsidRPr="007C06DD" w:rsidRDefault="006053D4" w:rsidP="00EF2BC6">
      <w:pPr>
        <w:spacing w:after="0" w:line="240" w:lineRule="auto"/>
        <w:rPr>
          <w:rFonts w:ascii="Times New Roman" w:eastAsia="SimSun" w:hAnsi="Times New Roman" w:cs="Times New Roman"/>
          <w:sz w:val="24"/>
          <w:szCs w:val="24"/>
          <w:lang w:eastAsia="ja-JP"/>
        </w:rPr>
      </w:pPr>
      <w:r w:rsidRPr="007C06DD">
        <w:rPr>
          <w:rFonts w:ascii="Times New Roman" w:eastAsia="SimSun" w:hAnsi="Times New Roman" w:cs="Times New Roman"/>
          <w:sz w:val="24"/>
          <w:szCs w:val="24"/>
          <w:lang w:eastAsia="ja-JP"/>
        </w:rPr>
        <w:br w:type="page"/>
      </w:r>
    </w:p>
    <w:p w14:paraId="14121B8A" w14:textId="77777777" w:rsidR="006053D4" w:rsidRPr="007C06DD" w:rsidRDefault="006053D4" w:rsidP="009A3F41">
      <w:pPr>
        <w:pStyle w:val="Title4"/>
        <w:rPr>
          <w:lang w:val="fr-FR"/>
        </w:rPr>
      </w:pPr>
      <w:bookmarkStart w:id="14" w:name="_Toc25743523"/>
      <w:r w:rsidRPr="007C06DD">
        <w:rPr>
          <w:lang w:val="fr-FR"/>
        </w:rPr>
        <w:lastRenderedPageBreak/>
        <w:t>Table des matières</w:t>
      </w:r>
      <w:bookmarkEnd w:id="14"/>
    </w:p>
    <w:p w14:paraId="75ABCF73" w14:textId="77777777" w:rsidR="005C28F6" w:rsidRPr="007C06DD" w:rsidRDefault="006053D4" w:rsidP="005C28F6">
      <w:pPr>
        <w:tabs>
          <w:tab w:val="right" w:pos="9639"/>
        </w:tabs>
        <w:overflowPunct w:val="0"/>
        <w:autoSpaceDE w:val="0"/>
        <w:autoSpaceDN w:val="0"/>
        <w:adjustRightInd w:val="0"/>
        <w:spacing w:before="120" w:after="0" w:line="240" w:lineRule="auto"/>
        <w:jc w:val="right"/>
        <w:textAlignment w:val="baseline"/>
        <w:rPr>
          <w:noProof/>
        </w:rPr>
      </w:pPr>
      <w:r w:rsidRPr="007C06DD">
        <w:rPr>
          <w:rFonts w:ascii="Times New Roman" w:eastAsia="SimSun" w:hAnsi="Times New Roman" w:cs="Times New Roman"/>
          <w:b/>
          <w:sz w:val="24"/>
          <w:szCs w:val="20"/>
          <w:lang w:eastAsia="ja-JP"/>
        </w:rPr>
        <w:t>Page</w:t>
      </w:r>
      <w:r w:rsidR="005C28F6" w:rsidRPr="007C06DD">
        <w:rPr>
          <w:rFonts w:ascii="Times New Roman" w:eastAsia="SimSun" w:hAnsi="Times New Roman" w:cs="Times New Roman"/>
          <w:b/>
          <w:sz w:val="24"/>
          <w:szCs w:val="24"/>
          <w:lang w:eastAsia="ja-JP"/>
        </w:rPr>
        <w:fldChar w:fldCharType="begin"/>
      </w:r>
      <w:r w:rsidR="005C28F6" w:rsidRPr="007C06DD">
        <w:rPr>
          <w:rFonts w:ascii="Times New Roman" w:eastAsia="SimSun" w:hAnsi="Times New Roman" w:cs="Times New Roman"/>
          <w:b/>
          <w:sz w:val="24"/>
          <w:szCs w:val="24"/>
          <w:lang w:eastAsia="ja-JP"/>
        </w:rPr>
        <w:instrText xml:space="preserve"> TOC \o "1-2" \h \z \t "Annex_No &amp; title;1" </w:instrText>
      </w:r>
      <w:r w:rsidR="005C28F6" w:rsidRPr="007C06DD">
        <w:rPr>
          <w:rFonts w:ascii="Times New Roman" w:eastAsia="SimSun" w:hAnsi="Times New Roman" w:cs="Times New Roman"/>
          <w:b/>
          <w:sz w:val="24"/>
          <w:szCs w:val="24"/>
          <w:lang w:eastAsia="ja-JP"/>
        </w:rPr>
        <w:fldChar w:fldCharType="separate"/>
      </w:r>
    </w:p>
    <w:p w14:paraId="5B427559" w14:textId="782F5D73" w:rsidR="005C28F6" w:rsidRPr="007C06DD" w:rsidRDefault="00031D8C">
      <w:pPr>
        <w:pStyle w:val="TOC1"/>
        <w:rPr>
          <w:rFonts w:asciiTheme="minorHAnsi" w:eastAsiaTheme="minorEastAsia" w:hAnsiTheme="minorHAnsi" w:cstheme="minorBidi"/>
          <w:noProof/>
          <w:sz w:val="22"/>
          <w:szCs w:val="22"/>
          <w:lang w:eastAsia="en-GB"/>
        </w:rPr>
      </w:pPr>
      <w:hyperlink w:anchor="_Toc36479807" w:history="1">
        <w:r w:rsidR="005C28F6" w:rsidRPr="007C06DD">
          <w:rPr>
            <w:rStyle w:val="Hyperlink"/>
            <w:rFonts w:eastAsia="SimSun"/>
            <w:noProof/>
            <w:lang w:eastAsia="ja-JP"/>
          </w:rPr>
          <w:t>1</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Ouverture de la réunion par le Président du GCNT</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_Toc36479807 \h </w:instrText>
        </w:r>
        <w:r w:rsidR="005C28F6" w:rsidRPr="007C06DD">
          <w:rPr>
            <w:noProof/>
            <w:webHidden/>
          </w:rPr>
        </w:r>
        <w:r w:rsidR="005C28F6" w:rsidRPr="007C06DD">
          <w:rPr>
            <w:noProof/>
            <w:webHidden/>
          </w:rPr>
          <w:fldChar w:fldCharType="separate"/>
        </w:r>
        <w:r w:rsidR="00EF314F">
          <w:rPr>
            <w:noProof/>
            <w:webHidden/>
          </w:rPr>
          <w:t>4</w:t>
        </w:r>
        <w:r w:rsidR="005C28F6" w:rsidRPr="007C06DD">
          <w:rPr>
            <w:noProof/>
            <w:webHidden/>
          </w:rPr>
          <w:fldChar w:fldCharType="end"/>
        </w:r>
      </w:hyperlink>
    </w:p>
    <w:p w14:paraId="1F9CB9DD" w14:textId="3DAC5741" w:rsidR="005C28F6" w:rsidRPr="007C06DD" w:rsidRDefault="00031D8C">
      <w:pPr>
        <w:pStyle w:val="TOC1"/>
        <w:rPr>
          <w:rFonts w:asciiTheme="minorHAnsi" w:eastAsiaTheme="minorEastAsia" w:hAnsiTheme="minorHAnsi" w:cstheme="minorBidi"/>
          <w:noProof/>
          <w:sz w:val="22"/>
          <w:szCs w:val="22"/>
          <w:lang w:eastAsia="en-GB"/>
        </w:rPr>
      </w:pPr>
      <w:hyperlink w:anchor="_Toc36479808" w:history="1">
        <w:r w:rsidR="005C28F6" w:rsidRPr="007C06DD">
          <w:rPr>
            <w:rStyle w:val="Hyperlink"/>
            <w:rFonts w:eastAsia="SimSun"/>
            <w:noProof/>
            <w:lang w:eastAsia="ja-JP"/>
          </w:rPr>
          <w:t>2</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rPr>
          <w:t>Remarques liminaires du Secrétaire général de l'UIT</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_Toc36479808 \h </w:instrText>
        </w:r>
        <w:r w:rsidR="005C28F6" w:rsidRPr="007C06DD">
          <w:rPr>
            <w:noProof/>
            <w:webHidden/>
          </w:rPr>
        </w:r>
        <w:r w:rsidR="005C28F6" w:rsidRPr="007C06DD">
          <w:rPr>
            <w:noProof/>
            <w:webHidden/>
          </w:rPr>
          <w:fldChar w:fldCharType="separate"/>
        </w:r>
        <w:r w:rsidR="00EF314F">
          <w:rPr>
            <w:noProof/>
            <w:webHidden/>
          </w:rPr>
          <w:t>4</w:t>
        </w:r>
        <w:r w:rsidR="005C28F6" w:rsidRPr="007C06DD">
          <w:rPr>
            <w:noProof/>
            <w:webHidden/>
          </w:rPr>
          <w:fldChar w:fldCharType="end"/>
        </w:r>
      </w:hyperlink>
    </w:p>
    <w:p w14:paraId="5A9327A7" w14:textId="5AF2A439" w:rsidR="005C28F6" w:rsidRPr="007C06DD" w:rsidRDefault="00031D8C">
      <w:pPr>
        <w:pStyle w:val="TOC1"/>
        <w:rPr>
          <w:rFonts w:asciiTheme="minorHAnsi" w:eastAsiaTheme="minorEastAsia" w:hAnsiTheme="minorHAnsi" w:cstheme="minorBidi"/>
          <w:noProof/>
          <w:sz w:val="22"/>
          <w:szCs w:val="22"/>
          <w:lang w:eastAsia="en-GB"/>
        </w:rPr>
      </w:pPr>
      <w:hyperlink w:anchor="_Toc36479809" w:history="1">
        <w:r w:rsidR="005C28F6" w:rsidRPr="007C06DD">
          <w:rPr>
            <w:rStyle w:val="Hyperlink"/>
            <w:rFonts w:eastAsia="SimSun"/>
            <w:noProof/>
          </w:rPr>
          <w:t>3</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rPr>
          <w:t>Remarques liminaires du Directeur du TSB</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_Toc36479809 \h </w:instrText>
        </w:r>
        <w:r w:rsidR="005C28F6" w:rsidRPr="007C06DD">
          <w:rPr>
            <w:noProof/>
            <w:webHidden/>
          </w:rPr>
        </w:r>
        <w:r w:rsidR="005C28F6" w:rsidRPr="007C06DD">
          <w:rPr>
            <w:noProof/>
            <w:webHidden/>
          </w:rPr>
          <w:fldChar w:fldCharType="separate"/>
        </w:r>
        <w:r w:rsidR="00EF314F">
          <w:rPr>
            <w:noProof/>
            <w:webHidden/>
          </w:rPr>
          <w:t>5</w:t>
        </w:r>
        <w:r w:rsidR="005C28F6" w:rsidRPr="007C06DD">
          <w:rPr>
            <w:noProof/>
            <w:webHidden/>
          </w:rPr>
          <w:fldChar w:fldCharType="end"/>
        </w:r>
      </w:hyperlink>
    </w:p>
    <w:p w14:paraId="5A651FBD" w14:textId="05B7CBA6" w:rsidR="005C28F6" w:rsidRPr="007C06DD" w:rsidRDefault="00031D8C">
      <w:pPr>
        <w:pStyle w:val="TOC1"/>
        <w:rPr>
          <w:rFonts w:asciiTheme="minorHAnsi" w:eastAsiaTheme="minorEastAsia" w:hAnsiTheme="minorHAnsi" w:cstheme="minorBidi"/>
          <w:noProof/>
          <w:sz w:val="22"/>
          <w:szCs w:val="22"/>
          <w:lang w:eastAsia="en-GB"/>
        </w:rPr>
      </w:pPr>
      <w:hyperlink w:anchor="_Toc36479810" w:history="1">
        <w:r w:rsidR="005C28F6" w:rsidRPr="007C06DD">
          <w:rPr>
            <w:rStyle w:val="Hyperlink"/>
            <w:rFonts w:eastAsia="SimSun"/>
            <w:noProof/>
            <w:lang w:eastAsia="ja-JP"/>
          </w:rPr>
          <w:t>4</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Commentaires et observations du Président du GCNT</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_Toc36479810 \h </w:instrText>
        </w:r>
        <w:r w:rsidR="005C28F6" w:rsidRPr="007C06DD">
          <w:rPr>
            <w:noProof/>
            <w:webHidden/>
          </w:rPr>
        </w:r>
        <w:r w:rsidR="005C28F6" w:rsidRPr="007C06DD">
          <w:rPr>
            <w:noProof/>
            <w:webHidden/>
          </w:rPr>
          <w:fldChar w:fldCharType="separate"/>
        </w:r>
        <w:r w:rsidR="00EF314F">
          <w:rPr>
            <w:noProof/>
            <w:webHidden/>
          </w:rPr>
          <w:t>5</w:t>
        </w:r>
        <w:r w:rsidR="005C28F6" w:rsidRPr="007C06DD">
          <w:rPr>
            <w:noProof/>
            <w:webHidden/>
          </w:rPr>
          <w:fldChar w:fldCharType="end"/>
        </w:r>
      </w:hyperlink>
    </w:p>
    <w:p w14:paraId="747F68FA" w14:textId="2E383B2F" w:rsidR="005C28F6" w:rsidRPr="007C06DD" w:rsidRDefault="00031D8C">
      <w:pPr>
        <w:pStyle w:val="TOC1"/>
        <w:rPr>
          <w:rFonts w:asciiTheme="minorHAnsi" w:eastAsiaTheme="minorEastAsia" w:hAnsiTheme="minorHAnsi" w:cstheme="minorBidi"/>
          <w:noProof/>
          <w:sz w:val="22"/>
          <w:szCs w:val="22"/>
          <w:lang w:eastAsia="en-GB"/>
        </w:rPr>
      </w:pPr>
      <w:hyperlink w:anchor="_Toc36479811" w:history="1">
        <w:r w:rsidR="005C28F6" w:rsidRPr="007C06DD">
          <w:rPr>
            <w:rStyle w:val="Hyperlink"/>
            <w:rFonts w:eastAsia="SimSun"/>
            <w:noProof/>
            <w:lang w:eastAsia="ja-JP"/>
          </w:rPr>
          <w:t>5</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Adoption de l'ordre du jour, attribution des documents et programme de gestion du temps</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_Toc36479811 \h </w:instrText>
        </w:r>
        <w:r w:rsidR="005C28F6" w:rsidRPr="007C06DD">
          <w:rPr>
            <w:noProof/>
            <w:webHidden/>
          </w:rPr>
        </w:r>
        <w:r w:rsidR="005C28F6" w:rsidRPr="007C06DD">
          <w:rPr>
            <w:noProof/>
            <w:webHidden/>
          </w:rPr>
          <w:fldChar w:fldCharType="separate"/>
        </w:r>
        <w:r w:rsidR="00EF314F">
          <w:rPr>
            <w:noProof/>
            <w:webHidden/>
          </w:rPr>
          <w:t>5</w:t>
        </w:r>
        <w:r w:rsidR="005C28F6" w:rsidRPr="007C06DD">
          <w:rPr>
            <w:noProof/>
            <w:webHidden/>
          </w:rPr>
          <w:fldChar w:fldCharType="end"/>
        </w:r>
      </w:hyperlink>
    </w:p>
    <w:p w14:paraId="56EB3E6C" w14:textId="36255EA2" w:rsidR="005C28F6" w:rsidRPr="007C06DD" w:rsidRDefault="00031D8C">
      <w:pPr>
        <w:pStyle w:val="TOC1"/>
        <w:rPr>
          <w:rFonts w:asciiTheme="minorHAnsi" w:eastAsiaTheme="minorEastAsia" w:hAnsiTheme="minorHAnsi" w:cstheme="minorBidi"/>
          <w:noProof/>
          <w:sz w:val="22"/>
          <w:szCs w:val="22"/>
          <w:lang w:eastAsia="en-GB"/>
        </w:rPr>
      </w:pPr>
      <w:hyperlink w:anchor="_Toc36479812" w:history="1">
        <w:r w:rsidR="005C28F6" w:rsidRPr="007C06DD">
          <w:rPr>
            <w:rStyle w:val="Hyperlink"/>
            <w:rFonts w:eastAsia="SimSun"/>
            <w:noProof/>
            <w:lang w:eastAsia="ja-JP"/>
          </w:rPr>
          <w:t>6</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Rapports du Directeur du TSB</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_Toc36479812 \h </w:instrText>
        </w:r>
        <w:r w:rsidR="005C28F6" w:rsidRPr="007C06DD">
          <w:rPr>
            <w:noProof/>
            <w:webHidden/>
          </w:rPr>
        </w:r>
        <w:r w:rsidR="005C28F6" w:rsidRPr="007C06DD">
          <w:rPr>
            <w:noProof/>
            <w:webHidden/>
          </w:rPr>
          <w:fldChar w:fldCharType="separate"/>
        </w:r>
        <w:r w:rsidR="00EF314F">
          <w:rPr>
            <w:noProof/>
            <w:webHidden/>
          </w:rPr>
          <w:t>6</w:t>
        </w:r>
        <w:r w:rsidR="005C28F6" w:rsidRPr="007C06DD">
          <w:rPr>
            <w:noProof/>
            <w:webHidden/>
          </w:rPr>
          <w:fldChar w:fldCharType="end"/>
        </w:r>
      </w:hyperlink>
    </w:p>
    <w:p w14:paraId="19C69BF7" w14:textId="329FEE53" w:rsidR="005C28F6" w:rsidRPr="007C06DD" w:rsidRDefault="00031D8C">
      <w:pPr>
        <w:pStyle w:val="TOC1"/>
        <w:rPr>
          <w:rFonts w:asciiTheme="minorHAnsi" w:eastAsiaTheme="minorEastAsia" w:hAnsiTheme="minorHAnsi" w:cstheme="minorBidi"/>
          <w:noProof/>
          <w:sz w:val="22"/>
          <w:szCs w:val="22"/>
          <w:lang w:eastAsia="en-GB"/>
        </w:rPr>
      </w:pPr>
      <w:hyperlink w:anchor="_Toc36479813" w:history="1">
        <w:r w:rsidR="005C28F6" w:rsidRPr="007C06DD">
          <w:rPr>
            <w:rStyle w:val="Hyperlink"/>
            <w:rFonts w:eastAsia="SimSun"/>
            <w:noProof/>
            <w:lang w:eastAsia="ja-JP"/>
          </w:rPr>
          <w:t>7</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Projet de rapport du GCNT à l'AMNT-20</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_Toc36479813 \h </w:instrText>
        </w:r>
        <w:r w:rsidR="005C28F6" w:rsidRPr="007C06DD">
          <w:rPr>
            <w:noProof/>
            <w:webHidden/>
          </w:rPr>
        </w:r>
        <w:r w:rsidR="005C28F6" w:rsidRPr="007C06DD">
          <w:rPr>
            <w:noProof/>
            <w:webHidden/>
          </w:rPr>
          <w:fldChar w:fldCharType="separate"/>
        </w:r>
        <w:r w:rsidR="00EF314F">
          <w:rPr>
            <w:noProof/>
            <w:webHidden/>
          </w:rPr>
          <w:t>6</w:t>
        </w:r>
        <w:r w:rsidR="005C28F6" w:rsidRPr="007C06DD">
          <w:rPr>
            <w:noProof/>
            <w:webHidden/>
          </w:rPr>
          <w:fldChar w:fldCharType="end"/>
        </w:r>
      </w:hyperlink>
    </w:p>
    <w:p w14:paraId="735A0754" w14:textId="15A625CC" w:rsidR="005C28F6" w:rsidRPr="007C06DD" w:rsidRDefault="00031D8C">
      <w:pPr>
        <w:pStyle w:val="TOC1"/>
        <w:rPr>
          <w:rFonts w:asciiTheme="minorHAnsi" w:eastAsiaTheme="minorEastAsia" w:hAnsiTheme="minorHAnsi" w:cstheme="minorBidi"/>
          <w:noProof/>
          <w:sz w:val="22"/>
          <w:szCs w:val="22"/>
          <w:lang w:eastAsia="en-GB"/>
        </w:rPr>
      </w:pPr>
      <w:hyperlink w:anchor="_Toc36479814" w:history="1">
        <w:r w:rsidR="005C28F6" w:rsidRPr="007C06DD">
          <w:rPr>
            <w:rStyle w:val="Hyperlink"/>
            <w:rFonts w:eastAsia="SimSun"/>
            <w:noProof/>
            <w:lang w:eastAsia="ja-JP"/>
          </w:rPr>
          <w:t>8</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Groupes spécialisés</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_Toc36479814 \h </w:instrText>
        </w:r>
        <w:r w:rsidR="005C28F6" w:rsidRPr="007C06DD">
          <w:rPr>
            <w:noProof/>
            <w:webHidden/>
          </w:rPr>
        </w:r>
        <w:r w:rsidR="005C28F6" w:rsidRPr="007C06DD">
          <w:rPr>
            <w:noProof/>
            <w:webHidden/>
          </w:rPr>
          <w:fldChar w:fldCharType="separate"/>
        </w:r>
        <w:r w:rsidR="00EF314F">
          <w:rPr>
            <w:noProof/>
            <w:webHidden/>
          </w:rPr>
          <w:t>7</w:t>
        </w:r>
        <w:r w:rsidR="005C28F6" w:rsidRPr="007C06DD">
          <w:rPr>
            <w:noProof/>
            <w:webHidden/>
          </w:rPr>
          <w:fldChar w:fldCharType="end"/>
        </w:r>
      </w:hyperlink>
    </w:p>
    <w:p w14:paraId="5FD80EFC" w14:textId="2B6FD80F" w:rsidR="005C28F6" w:rsidRPr="007C06DD" w:rsidRDefault="00031D8C" w:rsidP="00461859">
      <w:pPr>
        <w:pStyle w:val="TOC2"/>
        <w:ind w:left="1340"/>
        <w:rPr>
          <w:noProof/>
        </w:rPr>
      </w:pPr>
      <w:hyperlink w:anchor="_Toc36479815" w:history="1">
        <w:r w:rsidR="005C28F6" w:rsidRPr="007C06DD">
          <w:rPr>
            <w:rStyle w:val="Hyperlink"/>
            <w:rFonts w:ascii="Times New Roman" w:eastAsia="SimSun" w:hAnsi="Times New Roman"/>
            <w:noProof/>
            <w:sz w:val="24"/>
            <w:szCs w:val="24"/>
            <w:lang w:eastAsia="ja-JP"/>
          </w:rPr>
          <w:t>8.1</w:t>
        </w:r>
        <w:r w:rsidR="005C28F6" w:rsidRPr="007C06DD">
          <w:rPr>
            <w:noProof/>
          </w:rPr>
          <w:tab/>
        </w:r>
        <w:r w:rsidR="005C28F6" w:rsidRPr="007C06DD">
          <w:rPr>
            <w:rStyle w:val="Hyperlink"/>
            <w:rFonts w:ascii="Times New Roman" w:eastAsia="SimSun" w:hAnsi="Times New Roman"/>
            <w:noProof/>
            <w:sz w:val="24"/>
            <w:szCs w:val="24"/>
            <w:lang w:eastAsia="ja-JP"/>
          </w:rPr>
          <w:t xml:space="preserve">Groupe spécialisé de l'UIT-T sur l'informatique quantique </w:t>
        </w:r>
        <w:r w:rsidR="00CA1765" w:rsidRPr="007C06DD">
          <w:rPr>
            <w:rStyle w:val="Hyperlink"/>
            <w:rFonts w:ascii="Times New Roman" w:eastAsia="SimSun" w:hAnsi="Times New Roman"/>
            <w:noProof/>
            <w:sz w:val="24"/>
            <w:szCs w:val="24"/>
            <w:lang w:eastAsia="ja-JP"/>
          </w:rPr>
          <w:br/>
        </w:r>
        <w:r w:rsidR="005C28F6" w:rsidRPr="007C06DD">
          <w:rPr>
            <w:rStyle w:val="Hyperlink"/>
            <w:rFonts w:ascii="Times New Roman" w:eastAsia="SimSun" w:hAnsi="Times New Roman"/>
            <w:noProof/>
            <w:sz w:val="24"/>
            <w:szCs w:val="24"/>
            <w:lang w:eastAsia="ja-JP"/>
          </w:rPr>
          <w:t>pour les réseaux (FG</w:t>
        </w:r>
        <w:r w:rsidR="005C28F6" w:rsidRPr="007C06DD">
          <w:rPr>
            <w:rStyle w:val="Hyperlink"/>
            <w:rFonts w:ascii="Times New Roman" w:eastAsia="SimSun" w:hAnsi="Times New Roman"/>
            <w:noProof/>
            <w:sz w:val="24"/>
            <w:szCs w:val="24"/>
            <w:lang w:eastAsia="ja-JP"/>
          </w:rPr>
          <w:noBreakHyphen/>
          <w:t>QIT4N)</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_Toc36479815 \h </w:instrText>
        </w:r>
        <w:r w:rsidR="005C28F6" w:rsidRPr="007C06DD">
          <w:rPr>
            <w:noProof/>
            <w:webHidden/>
          </w:rPr>
        </w:r>
        <w:r w:rsidR="005C28F6" w:rsidRPr="007C06DD">
          <w:rPr>
            <w:noProof/>
            <w:webHidden/>
          </w:rPr>
          <w:fldChar w:fldCharType="separate"/>
        </w:r>
        <w:r w:rsidR="00EF314F">
          <w:rPr>
            <w:noProof/>
            <w:webHidden/>
          </w:rPr>
          <w:t>7</w:t>
        </w:r>
        <w:r w:rsidR="005C28F6" w:rsidRPr="007C06DD">
          <w:rPr>
            <w:noProof/>
            <w:webHidden/>
          </w:rPr>
          <w:fldChar w:fldCharType="end"/>
        </w:r>
      </w:hyperlink>
    </w:p>
    <w:p w14:paraId="7EC3C1EB" w14:textId="0247D8EC" w:rsidR="005C28F6" w:rsidRPr="007C06DD" w:rsidRDefault="00031D8C" w:rsidP="00461859">
      <w:pPr>
        <w:pStyle w:val="TOC2"/>
        <w:ind w:left="1340"/>
        <w:rPr>
          <w:noProof/>
        </w:rPr>
      </w:pPr>
      <w:hyperlink w:anchor="_Toc36479816" w:history="1">
        <w:r w:rsidR="005C28F6" w:rsidRPr="007C06DD">
          <w:rPr>
            <w:rStyle w:val="Hyperlink"/>
            <w:rFonts w:ascii="Times New Roman" w:eastAsia="SimSun" w:hAnsi="Times New Roman"/>
            <w:noProof/>
            <w:sz w:val="24"/>
            <w:szCs w:val="24"/>
            <w:lang w:eastAsia="ja-JP"/>
          </w:rPr>
          <w:t>8.2</w:t>
        </w:r>
        <w:r w:rsidR="005C28F6" w:rsidRPr="007C06DD">
          <w:rPr>
            <w:noProof/>
          </w:rPr>
          <w:tab/>
        </w:r>
        <w:r w:rsidR="005C28F6" w:rsidRPr="007C06DD">
          <w:rPr>
            <w:rStyle w:val="Hyperlink"/>
            <w:rFonts w:ascii="Times New Roman" w:eastAsia="SimSun" w:hAnsi="Times New Roman"/>
            <w:noProof/>
            <w:sz w:val="24"/>
            <w:szCs w:val="24"/>
            <w:lang w:eastAsia="ja-JP"/>
          </w:rPr>
          <w:t>Groupe spécialisé de l'UIT-T sur l'efficacité environnementale de l'intelligence artificielle et d'autres technologies émergentes (FG-AI4EE)</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_Toc36479816 \h </w:instrText>
        </w:r>
        <w:r w:rsidR="005C28F6" w:rsidRPr="007C06DD">
          <w:rPr>
            <w:noProof/>
            <w:webHidden/>
          </w:rPr>
        </w:r>
        <w:r w:rsidR="005C28F6" w:rsidRPr="007C06DD">
          <w:rPr>
            <w:noProof/>
            <w:webHidden/>
          </w:rPr>
          <w:fldChar w:fldCharType="separate"/>
        </w:r>
        <w:r w:rsidR="00EF314F">
          <w:rPr>
            <w:noProof/>
            <w:webHidden/>
          </w:rPr>
          <w:t>7</w:t>
        </w:r>
        <w:r w:rsidR="005C28F6" w:rsidRPr="007C06DD">
          <w:rPr>
            <w:noProof/>
            <w:webHidden/>
          </w:rPr>
          <w:fldChar w:fldCharType="end"/>
        </w:r>
      </w:hyperlink>
    </w:p>
    <w:p w14:paraId="36F3558C" w14:textId="19AFBCC7" w:rsidR="005C28F6" w:rsidRPr="007C06DD" w:rsidRDefault="00031D8C" w:rsidP="00461859">
      <w:pPr>
        <w:pStyle w:val="TOC2"/>
        <w:ind w:left="1340"/>
        <w:rPr>
          <w:noProof/>
        </w:rPr>
      </w:pPr>
      <w:hyperlink w:anchor="_Toc36479817" w:history="1">
        <w:r w:rsidR="005C28F6" w:rsidRPr="007C06DD">
          <w:rPr>
            <w:rStyle w:val="Hyperlink"/>
            <w:rFonts w:ascii="Times New Roman" w:hAnsi="Times New Roman"/>
            <w:noProof/>
            <w:sz w:val="24"/>
            <w:szCs w:val="24"/>
          </w:rPr>
          <w:t>8.3</w:t>
        </w:r>
        <w:r w:rsidR="005C28F6" w:rsidRPr="007C06DD">
          <w:rPr>
            <w:noProof/>
          </w:rPr>
          <w:tab/>
        </w:r>
        <w:r w:rsidR="005C28F6" w:rsidRPr="007C06DD">
          <w:rPr>
            <w:rStyle w:val="Hyperlink"/>
            <w:rFonts w:ascii="Times New Roman" w:hAnsi="Times New Roman"/>
            <w:noProof/>
            <w:sz w:val="24"/>
            <w:szCs w:val="24"/>
          </w:rPr>
          <w:t>Groupe spécialisé de l'UIT-T sur les technologies pour le réseau 2030 (FG-NET2030), et les "nouvelles technologies IP"</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_Toc36479817 \h </w:instrText>
        </w:r>
        <w:r w:rsidR="005C28F6" w:rsidRPr="007C06DD">
          <w:rPr>
            <w:noProof/>
            <w:webHidden/>
          </w:rPr>
        </w:r>
        <w:r w:rsidR="005C28F6" w:rsidRPr="007C06DD">
          <w:rPr>
            <w:noProof/>
            <w:webHidden/>
          </w:rPr>
          <w:fldChar w:fldCharType="separate"/>
        </w:r>
        <w:r w:rsidR="00EF314F">
          <w:rPr>
            <w:noProof/>
            <w:webHidden/>
          </w:rPr>
          <w:t>7</w:t>
        </w:r>
        <w:r w:rsidR="005C28F6" w:rsidRPr="007C06DD">
          <w:rPr>
            <w:noProof/>
            <w:webHidden/>
          </w:rPr>
          <w:fldChar w:fldCharType="end"/>
        </w:r>
      </w:hyperlink>
    </w:p>
    <w:p w14:paraId="3025BB65" w14:textId="79B07B3D" w:rsidR="005C28F6" w:rsidRPr="007C06DD" w:rsidRDefault="00031D8C">
      <w:pPr>
        <w:pStyle w:val="TOC1"/>
        <w:rPr>
          <w:rFonts w:asciiTheme="minorHAnsi" w:eastAsiaTheme="minorEastAsia" w:hAnsiTheme="minorHAnsi" w:cstheme="minorBidi"/>
          <w:noProof/>
          <w:sz w:val="22"/>
          <w:szCs w:val="22"/>
          <w:lang w:eastAsia="en-GB"/>
        </w:rPr>
      </w:pPr>
      <w:hyperlink w:anchor="_Toc36479818" w:history="1">
        <w:r w:rsidR="005C28F6" w:rsidRPr="007C06DD">
          <w:rPr>
            <w:rStyle w:val="Hyperlink"/>
            <w:rFonts w:eastAsia="SimSun"/>
            <w:noProof/>
            <w:lang w:eastAsia="ja-JP"/>
          </w:rPr>
          <w:t>9</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Activité conjointe de coordination sur l'accessibilité et les facteurs humains (JCA</w:t>
        </w:r>
        <w:r w:rsidR="005C28F6" w:rsidRPr="007C06DD">
          <w:rPr>
            <w:rStyle w:val="Hyperlink"/>
            <w:rFonts w:eastAsia="SimSun"/>
            <w:noProof/>
            <w:lang w:eastAsia="ja-JP"/>
          </w:rPr>
          <w:noBreakHyphen/>
          <w:t>AHF)</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_Toc36479818 \h </w:instrText>
        </w:r>
        <w:r w:rsidR="005C28F6" w:rsidRPr="007C06DD">
          <w:rPr>
            <w:noProof/>
            <w:webHidden/>
          </w:rPr>
        </w:r>
        <w:r w:rsidR="005C28F6" w:rsidRPr="007C06DD">
          <w:rPr>
            <w:noProof/>
            <w:webHidden/>
          </w:rPr>
          <w:fldChar w:fldCharType="separate"/>
        </w:r>
        <w:r w:rsidR="00EF314F">
          <w:rPr>
            <w:noProof/>
            <w:webHidden/>
          </w:rPr>
          <w:t>8</w:t>
        </w:r>
        <w:r w:rsidR="005C28F6" w:rsidRPr="007C06DD">
          <w:rPr>
            <w:noProof/>
            <w:webHidden/>
          </w:rPr>
          <w:fldChar w:fldCharType="end"/>
        </w:r>
      </w:hyperlink>
    </w:p>
    <w:p w14:paraId="3292DBDF" w14:textId="567E8CE0" w:rsidR="005C28F6" w:rsidRPr="007C06DD" w:rsidRDefault="00031D8C">
      <w:pPr>
        <w:pStyle w:val="TOC1"/>
        <w:rPr>
          <w:rFonts w:asciiTheme="minorHAnsi" w:eastAsiaTheme="minorEastAsia" w:hAnsiTheme="minorHAnsi" w:cstheme="minorBidi"/>
          <w:noProof/>
          <w:sz w:val="22"/>
          <w:szCs w:val="22"/>
          <w:lang w:eastAsia="en-GB"/>
        </w:rPr>
      </w:pPr>
      <w:hyperlink w:anchor="_Toc36479819" w:history="1">
        <w:r w:rsidR="005C28F6" w:rsidRPr="007C06DD">
          <w:rPr>
            <w:rStyle w:val="Hyperlink"/>
            <w:rFonts w:eastAsia="SimSun"/>
            <w:noProof/>
            <w:lang w:eastAsia="ja-JP"/>
          </w:rPr>
          <w:t>10</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Travaux préparatoires en vue de l'AMNT-20</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_Toc36479819 \h </w:instrText>
        </w:r>
        <w:r w:rsidR="005C28F6" w:rsidRPr="007C06DD">
          <w:rPr>
            <w:noProof/>
            <w:webHidden/>
          </w:rPr>
        </w:r>
        <w:r w:rsidR="005C28F6" w:rsidRPr="007C06DD">
          <w:rPr>
            <w:noProof/>
            <w:webHidden/>
          </w:rPr>
          <w:fldChar w:fldCharType="separate"/>
        </w:r>
        <w:r w:rsidR="00EF314F">
          <w:rPr>
            <w:noProof/>
            <w:webHidden/>
          </w:rPr>
          <w:t>8</w:t>
        </w:r>
        <w:r w:rsidR="005C28F6" w:rsidRPr="007C06DD">
          <w:rPr>
            <w:noProof/>
            <w:webHidden/>
          </w:rPr>
          <w:fldChar w:fldCharType="end"/>
        </w:r>
      </w:hyperlink>
    </w:p>
    <w:p w14:paraId="4709CD1B" w14:textId="28F39883" w:rsidR="005C28F6" w:rsidRPr="007C06DD" w:rsidRDefault="00031D8C">
      <w:pPr>
        <w:pStyle w:val="TOC1"/>
        <w:rPr>
          <w:rFonts w:asciiTheme="minorHAnsi" w:eastAsiaTheme="minorEastAsia" w:hAnsiTheme="minorHAnsi" w:cstheme="minorBidi"/>
          <w:noProof/>
          <w:sz w:val="22"/>
          <w:szCs w:val="22"/>
          <w:lang w:eastAsia="en-GB"/>
        </w:rPr>
      </w:pPr>
      <w:hyperlink w:anchor="_Toc36479820" w:history="1">
        <w:r w:rsidR="005C28F6" w:rsidRPr="007C06DD">
          <w:rPr>
            <w:rStyle w:val="Hyperlink"/>
            <w:rFonts w:eastAsia="SimSun"/>
            <w:noProof/>
            <w:lang w:eastAsia="ja-JP"/>
          </w:rPr>
          <w:t>11</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Langues</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_Toc36479820 \h </w:instrText>
        </w:r>
        <w:r w:rsidR="005C28F6" w:rsidRPr="007C06DD">
          <w:rPr>
            <w:noProof/>
            <w:webHidden/>
          </w:rPr>
        </w:r>
        <w:r w:rsidR="005C28F6" w:rsidRPr="007C06DD">
          <w:rPr>
            <w:noProof/>
            <w:webHidden/>
          </w:rPr>
          <w:fldChar w:fldCharType="separate"/>
        </w:r>
        <w:r w:rsidR="00EF314F">
          <w:rPr>
            <w:noProof/>
            <w:webHidden/>
          </w:rPr>
          <w:t>9</w:t>
        </w:r>
        <w:r w:rsidR="005C28F6" w:rsidRPr="007C06DD">
          <w:rPr>
            <w:noProof/>
            <w:webHidden/>
          </w:rPr>
          <w:fldChar w:fldCharType="end"/>
        </w:r>
      </w:hyperlink>
    </w:p>
    <w:p w14:paraId="5E0E6F81" w14:textId="2B75F95D" w:rsidR="005C28F6" w:rsidRPr="007C06DD" w:rsidRDefault="00031D8C">
      <w:pPr>
        <w:pStyle w:val="TOC1"/>
        <w:rPr>
          <w:rFonts w:asciiTheme="minorHAnsi" w:eastAsiaTheme="minorEastAsia" w:hAnsiTheme="minorHAnsi" w:cstheme="minorBidi"/>
          <w:noProof/>
          <w:sz w:val="22"/>
          <w:szCs w:val="22"/>
          <w:lang w:eastAsia="en-GB"/>
        </w:rPr>
      </w:pPr>
      <w:hyperlink w:anchor="_Toc36479821" w:history="1">
        <w:r w:rsidR="005C28F6" w:rsidRPr="007C06DD">
          <w:rPr>
            <w:rStyle w:val="Hyperlink"/>
            <w:rFonts w:eastAsia="SimSun"/>
            <w:noProof/>
            <w:lang w:eastAsia="ja-JP"/>
          </w:rPr>
          <w:t>12</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Réduction de l'écart en matière de normalisation</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_Toc36479821 \h </w:instrText>
        </w:r>
        <w:r w:rsidR="005C28F6" w:rsidRPr="007C06DD">
          <w:rPr>
            <w:noProof/>
            <w:webHidden/>
          </w:rPr>
        </w:r>
        <w:r w:rsidR="005C28F6" w:rsidRPr="007C06DD">
          <w:rPr>
            <w:noProof/>
            <w:webHidden/>
          </w:rPr>
          <w:fldChar w:fldCharType="separate"/>
        </w:r>
        <w:r w:rsidR="00EF314F">
          <w:rPr>
            <w:noProof/>
            <w:webHidden/>
          </w:rPr>
          <w:t>10</w:t>
        </w:r>
        <w:r w:rsidR="005C28F6" w:rsidRPr="007C06DD">
          <w:rPr>
            <w:noProof/>
            <w:webHidden/>
          </w:rPr>
          <w:fldChar w:fldCharType="end"/>
        </w:r>
      </w:hyperlink>
    </w:p>
    <w:p w14:paraId="6AD89AE0" w14:textId="6A45B329" w:rsidR="005C28F6" w:rsidRPr="007C06DD" w:rsidRDefault="00031D8C">
      <w:pPr>
        <w:pStyle w:val="TOC1"/>
        <w:rPr>
          <w:rFonts w:asciiTheme="minorHAnsi" w:eastAsiaTheme="minorEastAsia" w:hAnsiTheme="minorHAnsi" w:cstheme="minorBidi"/>
          <w:noProof/>
          <w:sz w:val="22"/>
          <w:szCs w:val="22"/>
          <w:lang w:eastAsia="en-GB"/>
        </w:rPr>
      </w:pPr>
      <w:hyperlink w:anchor="_Toc36479822" w:history="1">
        <w:r w:rsidR="005C28F6" w:rsidRPr="007C06DD">
          <w:rPr>
            <w:rStyle w:val="Hyperlink"/>
            <w:rFonts w:eastAsia="SimSun"/>
            <w:noProof/>
            <w:lang w:eastAsia="ja-JP"/>
          </w:rPr>
          <w:t>13</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Kaléidoscope</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_Toc36479822 \h </w:instrText>
        </w:r>
        <w:r w:rsidR="005C28F6" w:rsidRPr="007C06DD">
          <w:rPr>
            <w:noProof/>
            <w:webHidden/>
          </w:rPr>
        </w:r>
        <w:r w:rsidR="005C28F6" w:rsidRPr="007C06DD">
          <w:rPr>
            <w:noProof/>
            <w:webHidden/>
          </w:rPr>
          <w:fldChar w:fldCharType="separate"/>
        </w:r>
        <w:r w:rsidR="00EF314F">
          <w:rPr>
            <w:noProof/>
            <w:webHidden/>
          </w:rPr>
          <w:t>10</w:t>
        </w:r>
        <w:r w:rsidR="005C28F6" w:rsidRPr="007C06DD">
          <w:rPr>
            <w:noProof/>
            <w:webHidden/>
          </w:rPr>
          <w:fldChar w:fldCharType="end"/>
        </w:r>
      </w:hyperlink>
    </w:p>
    <w:p w14:paraId="12BA7C9D" w14:textId="39AEA06A" w:rsidR="005C28F6" w:rsidRPr="007C06DD" w:rsidRDefault="00031D8C">
      <w:pPr>
        <w:pStyle w:val="TOC1"/>
        <w:rPr>
          <w:rFonts w:asciiTheme="minorHAnsi" w:eastAsiaTheme="minorEastAsia" w:hAnsiTheme="minorHAnsi" w:cstheme="minorBidi"/>
          <w:noProof/>
          <w:sz w:val="22"/>
          <w:szCs w:val="22"/>
          <w:lang w:eastAsia="en-GB"/>
        </w:rPr>
      </w:pPr>
      <w:hyperlink w:anchor="_Toc36479823" w:history="1">
        <w:r w:rsidR="005C28F6" w:rsidRPr="007C06DD">
          <w:rPr>
            <w:rStyle w:val="Hyperlink"/>
            <w:rFonts w:eastAsia="SimSun"/>
            <w:noProof/>
            <w:lang w:eastAsia="ja-JP"/>
          </w:rPr>
          <w:t>14</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 xml:space="preserve">Journal de l'UIT: </w:t>
        </w:r>
        <w:r w:rsidR="005C28F6" w:rsidRPr="007C06DD">
          <w:rPr>
            <w:rStyle w:val="Hyperlink"/>
            <w:rFonts w:eastAsia="SimSun"/>
            <w:i/>
            <w:iCs/>
            <w:noProof/>
            <w:lang w:eastAsia="ja-JP"/>
          </w:rPr>
          <w:t>À la découverte des TIC</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_Toc36479823 \h </w:instrText>
        </w:r>
        <w:r w:rsidR="005C28F6" w:rsidRPr="007C06DD">
          <w:rPr>
            <w:noProof/>
            <w:webHidden/>
          </w:rPr>
        </w:r>
        <w:r w:rsidR="005C28F6" w:rsidRPr="007C06DD">
          <w:rPr>
            <w:noProof/>
            <w:webHidden/>
          </w:rPr>
          <w:fldChar w:fldCharType="separate"/>
        </w:r>
        <w:r w:rsidR="00EF314F">
          <w:rPr>
            <w:noProof/>
            <w:webHidden/>
          </w:rPr>
          <w:t>10</w:t>
        </w:r>
        <w:r w:rsidR="005C28F6" w:rsidRPr="007C06DD">
          <w:rPr>
            <w:noProof/>
            <w:webHidden/>
          </w:rPr>
          <w:fldChar w:fldCharType="end"/>
        </w:r>
      </w:hyperlink>
    </w:p>
    <w:p w14:paraId="174B429E" w14:textId="4AC00145" w:rsidR="005C28F6" w:rsidRPr="007C06DD" w:rsidRDefault="00031D8C">
      <w:pPr>
        <w:pStyle w:val="TOC1"/>
        <w:rPr>
          <w:rFonts w:asciiTheme="minorHAnsi" w:eastAsiaTheme="minorEastAsia" w:hAnsiTheme="minorHAnsi" w:cstheme="minorBidi"/>
          <w:noProof/>
          <w:sz w:val="22"/>
          <w:szCs w:val="22"/>
          <w:lang w:eastAsia="en-GB"/>
        </w:rPr>
      </w:pPr>
      <w:hyperlink w:anchor="_Toc36479824" w:history="1">
        <w:r w:rsidR="005C28F6" w:rsidRPr="007C06DD">
          <w:rPr>
            <w:rStyle w:val="Hyperlink"/>
            <w:rFonts w:eastAsia="SimSun"/>
            <w:noProof/>
            <w:lang w:eastAsia="ja-JP"/>
          </w:rPr>
          <w:t>15</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Résultats des travaux des Groupes du Rapporteur du GCNT</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_Toc36479824 \h </w:instrText>
        </w:r>
        <w:r w:rsidR="005C28F6" w:rsidRPr="007C06DD">
          <w:rPr>
            <w:noProof/>
            <w:webHidden/>
          </w:rPr>
        </w:r>
        <w:r w:rsidR="005C28F6" w:rsidRPr="007C06DD">
          <w:rPr>
            <w:noProof/>
            <w:webHidden/>
          </w:rPr>
          <w:fldChar w:fldCharType="separate"/>
        </w:r>
        <w:r w:rsidR="00EF314F">
          <w:rPr>
            <w:noProof/>
            <w:webHidden/>
          </w:rPr>
          <w:t>10</w:t>
        </w:r>
        <w:r w:rsidR="005C28F6" w:rsidRPr="007C06DD">
          <w:rPr>
            <w:noProof/>
            <w:webHidden/>
          </w:rPr>
          <w:fldChar w:fldCharType="end"/>
        </w:r>
      </w:hyperlink>
    </w:p>
    <w:p w14:paraId="3D4767FD" w14:textId="11D86A60" w:rsidR="005C28F6" w:rsidRPr="007C06DD" w:rsidRDefault="00031D8C" w:rsidP="00461859">
      <w:pPr>
        <w:pStyle w:val="TOC2"/>
        <w:ind w:left="1340"/>
        <w:rPr>
          <w:noProof/>
        </w:rPr>
      </w:pPr>
      <w:hyperlink w:anchor="_Toc36479825" w:history="1">
        <w:r w:rsidR="005C28F6" w:rsidRPr="007C06DD">
          <w:rPr>
            <w:rStyle w:val="Hyperlink"/>
            <w:rFonts w:ascii="Times New Roman" w:eastAsia="SimSun" w:hAnsi="Times New Roman"/>
            <w:noProof/>
            <w:sz w:val="24"/>
            <w:szCs w:val="24"/>
            <w:lang w:eastAsia="ja-JP"/>
          </w:rPr>
          <w:t>15.1</w:t>
        </w:r>
        <w:r w:rsidR="005C28F6" w:rsidRPr="007C06DD">
          <w:rPr>
            <w:noProof/>
          </w:rPr>
          <w:tab/>
        </w:r>
        <w:r w:rsidR="005C28F6" w:rsidRPr="007C06DD">
          <w:rPr>
            <w:rStyle w:val="Hyperlink"/>
            <w:rFonts w:ascii="Times New Roman" w:eastAsia="SimSun" w:hAnsi="Times New Roman"/>
            <w:noProof/>
            <w:sz w:val="24"/>
            <w:szCs w:val="24"/>
            <w:lang w:eastAsia="ja-JP"/>
          </w:rPr>
          <w:t>Groupe du Rapporteur du GCNT sur les groupes régionaux (RG-CPTRG)</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_Toc36479825 \h </w:instrText>
        </w:r>
        <w:r w:rsidR="005C28F6" w:rsidRPr="007C06DD">
          <w:rPr>
            <w:noProof/>
            <w:webHidden/>
          </w:rPr>
        </w:r>
        <w:r w:rsidR="005C28F6" w:rsidRPr="007C06DD">
          <w:rPr>
            <w:noProof/>
            <w:webHidden/>
          </w:rPr>
          <w:fldChar w:fldCharType="separate"/>
        </w:r>
        <w:r w:rsidR="00EF314F">
          <w:rPr>
            <w:noProof/>
            <w:webHidden/>
          </w:rPr>
          <w:t>11</w:t>
        </w:r>
        <w:r w:rsidR="005C28F6" w:rsidRPr="007C06DD">
          <w:rPr>
            <w:noProof/>
            <w:webHidden/>
          </w:rPr>
          <w:fldChar w:fldCharType="end"/>
        </w:r>
      </w:hyperlink>
    </w:p>
    <w:p w14:paraId="776D1E69" w14:textId="5703D625" w:rsidR="005C28F6" w:rsidRPr="007C06DD" w:rsidRDefault="00031D8C" w:rsidP="00461859">
      <w:pPr>
        <w:pStyle w:val="TOC2"/>
        <w:ind w:left="1340"/>
        <w:rPr>
          <w:noProof/>
        </w:rPr>
      </w:pPr>
      <w:hyperlink w:anchor="_Toc36479826" w:history="1">
        <w:r w:rsidR="005C28F6" w:rsidRPr="007C06DD">
          <w:rPr>
            <w:rStyle w:val="Hyperlink"/>
            <w:rFonts w:ascii="Times New Roman" w:eastAsia="SimSun" w:hAnsi="Times New Roman"/>
            <w:noProof/>
            <w:sz w:val="24"/>
            <w:szCs w:val="24"/>
            <w:lang w:eastAsia="ja-JP"/>
          </w:rPr>
          <w:t>15.2</w:t>
        </w:r>
        <w:r w:rsidR="005C28F6" w:rsidRPr="007C06DD">
          <w:rPr>
            <w:noProof/>
          </w:rPr>
          <w:tab/>
        </w:r>
        <w:r w:rsidR="005C28F6" w:rsidRPr="007C06DD">
          <w:rPr>
            <w:rStyle w:val="Hyperlink"/>
            <w:rFonts w:ascii="Times New Roman" w:eastAsia="SimSun" w:hAnsi="Times New Roman"/>
            <w:noProof/>
            <w:sz w:val="24"/>
            <w:szCs w:val="24"/>
            <w:lang w:eastAsia="ja-JP"/>
          </w:rPr>
          <w:t>Groupe du Rapporteur du GCNT chargé d'examiner les Résolutions de l'AMNT (RG</w:t>
        </w:r>
        <w:r w:rsidR="005C28F6" w:rsidRPr="007C06DD">
          <w:rPr>
            <w:rStyle w:val="Hyperlink"/>
            <w:rFonts w:ascii="Times New Roman" w:eastAsia="SimSun" w:hAnsi="Times New Roman"/>
            <w:noProof/>
            <w:sz w:val="24"/>
            <w:szCs w:val="24"/>
            <w:lang w:eastAsia="ja-JP"/>
          </w:rPr>
          <w:noBreakHyphen/>
          <w:t>ResReview)</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_Toc36479826 \h </w:instrText>
        </w:r>
        <w:r w:rsidR="005C28F6" w:rsidRPr="007C06DD">
          <w:rPr>
            <w:noProof/>
            <w:webHidden/>
          </w:rPr>
        </w:r>
        <w:r w:rsidR="005C28F6" w:rsidRPr="007C06DD">
          <w:rPr>
            <w:noProof/>
            <w:webHidden/>
          </w:rPr>
          <w:fldChar w:fldCharType="separate"/>
        </w:r>
        <w:r w:rsidR="00EF314F">
          <w:rPr>
            <w:noProof/>
            <w:webHidden/>
          </w:rPr>
          <w:t>11</w:t>
        </w:r>
        <w:r w:rsidR="005C28F6" w:rsidRPr="007C06DD">
          <w:rPr>
            <w:noProof/>
            <w:webHidden/>
          </w:rPr>
          <w:fldChar w:fldCharType="end"/>
        </w:r>
      </w:hyperlink>
    </w:p>
    <w:p w14:paraId="3034A99E" w14:textId="7D4F4C9E" w:rsidR="005C28F6" w:rsidRPr="007C06DD" w:rsidRDefault="00031D8C" w:rsidP="00461859">
      <w:pPr>
        <w:pStyle w:val="TOC2"/>
        <w:ind w:left="1340"/>
        <w:rPr>
          <w:noProof/>
        </w:rPr>
      </w:pPr>
      <w:hyperlink w:anchor="_Toc36479827" w:history="1">
        <w:r w:rsidR="005C28F6" w:rsidRPr="007C06DD">
          <w:rPr>
            <w:rStyle w:val="Hyperlink"/>
            <w:rFonts w:ascii="Times New Roman" w:eastAsia="SimSun" w:hAnsi="Times New Roman"/>
            <w:noProof/>
            <w:sz w:val="24"/>
            <w:szCs w:val="24"/>
            <w:lang w:eastAsia="ja-JP"/>
          </w:rPr>
          <w:t>15.3</w:t>
        </w:r>
        <w:r w:rsidR="005C28F6" w:rsidRPr="007C06DD">
          <w:rPr>
            <w:noProof/>
          </w:rPr>
          <w:tab/>
        </w:r>
        <w:r w:rsidR="005C28F6" w:rsidRPr="007C06DD">
          <w:rPr>
            <w:rStyle w:val="Hyperlink"/>
            <w:rFonts w:ascii="Times New Roman" w:eastAsia="SimSun" w:hAnsi="Times New Roman"/>
            <w:noProof/>
            <w:sz w:val="24"/>
            <w:szCs w:val="24"/>
            <w:lang w:eastAsia="ja-JP"/>
          </w:rPr>
          <w:t>Groupe du Rapporteur du GCNT sur le renforcement de la coopération (RG-SC)</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_Toc36479827 \h </w:instrText>
        </w:r>
        <w:r w:rsidR="005C28F6" w:rsidRPr="007C06DD">
          <w:rPr>
            <w:noProof/>
            <w:webHidden/>
          </w:rPr>
        </w:r>
        <w:r w:rsidR="005C28F6" w:rsidRPr="007C06DD">
          <w:rPr>
            <w:noProof/>
            <w:webHidden/>
          </w:rPr>
          <w:fldChar w:fldCharType="separate"/>
        </w:r>
        <w:r w:rsidR="00EF314F">
          <w:rPr>
            <w:noProof/>
            <w:webHidden/>
          </w:rPr>
          <w:t>11</w:t>
        </w:r>
        <w:r w:rsidR="005C28F6" w:rsidRPr="007C06DD">
          <w:rPr>
            <w:noProof/>
            <w:webHidden/>
          </w:rPr>
          <w:fldChar w:fldCharType="end"/>
        </w:r>
      </w:hyperlink>
    </w:p>
    <w:p w14:paraId="6F5BD575" w14:textId="0A8C35D1" w:rsidR="005C28F6" w:rsidRPr="007C06DD" w:rsidRDefault="00031D8C" w:rsidP="00461859">
      <w:pPr>
        <w:pStyle w:val="TOC2"/>
        <w:ind w:left="1340"/>
        <w:rPr>
          <w:noProof/>
        </w:rPr>
      </w:pPr>
      <w:hyperlink w:anchor="_Toc36479828" w:history="1">
        <w:r w:rsidR="005C28F6" w:rsidRPr="007C06DD">
          <w:rPr>
            <w:rStyle w:val="Hyperlink"/>
            <w:rFonts w:ascii="Times New Roman" w:eastAsia="SimSun" w:hAnsi="Times New Roman"/>
            <w:noProof/>
            <w:sz w:val="24"/>
            <w:szCs w:val="24"/>
            <w:lang w:eastAsia="ja-JP"/>
          </w:rPr>
          <w:t>15.4</w:t>
        </w:r>
        <w:r w:rsidR="005C28F6" w:rsidRPr="007C06DD">
          <w:rPr>
            <w:noProof/>
          </w:rPr>
          <w:tab/>
        </w:r>
        <w:r w:rsidR="005C28F6" w:rsidRPr="007C06DD">
          <w:rPr>
            <w:rStyle w:val="Hyperlink"/>
            <w:rFonts w:ascii="Times New Roman" w:eastAsia="SimSun" w:hAnsi="Times New Roman"/>
            <w:noProof/>
            <w:sz w:val="24"/>
            <w:szCs w:val="24"/>
            <w:lang w:eastAsia="ja-JP"/>
          </w:rPr>
          <w:t xml:space="preserve">Groupe du Rapporteur du GCNT sur le plan stratégique </w:t>
        </w:r>
        <w:r w:rsidR="00CA1765" w:rsidRPr="007C06DD">
          <w:rPr>
            <w:rStyle w:val="Hyperlink"/>
            <w:rFonts w:ascii="Times New Roman" w:eastAsia="SimSun" w:hAnsi="Times New Roman"/>
            <w:noProof/>
            <w:sz w:val="24"/>
            <w:szCs w:val="24"/>
            <w:lang w:eastAsia="ja-JP"/>
          </w:rPr>
          <w:br/>
        </w:r>
        <w:r w:rsidR="005C28F6" w:rsidRPr="007C06DD">
          <w:rPr>
            <w:rStyle w:val="Hyperlink"/>
            <w:rFonts w:ascii="Times New Roman" w:eastAsia="SimSun" w:hAnsi="Times New Roman"/>
            <w:noProof/>
            <w:sz w:val="24"/>
            <w:szCs w:val="24"/>
            <w:lang w:eastAsia="ja-JP"/>
          </w:rPr>
          <w:t>et le plan opérationnel (RG</w:t>
        </w:r>
        <w:r w:rsidR="005C28F6" w:rsidRPr="007C06DD">
          <w:rPr>
            <w:rStyle w:val="Hyperlink"/>
            <w:rFonts w:ascii="Times New Roman" w:eastAsia="SimSun" w:hAnsi="Times New Roman"/>
            <w:noProof/>
            <w:sz w:val="24"/>
            <w:szCs w:val="24"/>
            <w:lang w:eastAsia="ja-JP"/>
          </w:rPr>
          <w:noBreakHyphen/>
          <w:t>SOP)</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_Toc36479828 \h </w:instrText>
        </w:r>
        <w:r w:rsidR="005C28F6" w:rsidRPr="007C06DD">
          <w:rPr>
            <w:noProof/>
            <w:webHidden/>
          </w:rPr>
        </w:r>
        <w:r w:rsidR="005C28F6" w:rsidRPr="007C06DD">
          <w:rPr>
            <w:noProof/>
            <w:webHidden/>
          </w:rPr>
          <w:fldChar w:fldCharType="separate"/>
        </w:r>
        <w:r w:rsidR="00EF314F">
          <w:rPr>
            <w:noProof/>
            <w:webHidden/>
          </w:rPr>
          <w:t>12</w:t>
        </w:r>
        <w:r w:rsidR="005C28F6" w:rsidRPr="007C06DD">
          <w:rPr>
            <w:noProof/>
            <w:webHidden/>
          </w:rPr>
          <w:fldChar w:fldCharType="end"/>
        </w:r>
      </w:hyperlink>
    </w:p>
    <w:p w14:paraId="3118D926" w14:textId="5B67740F" w:rsidR="005C28F6" w:rsidRPr="007C06DD" w:rsidRDefault="00031D8C" w:rsidP="00461859">
      <w:pPr>
        <w:pStyle w:val="TOC2"/>
        <w:ind w:left="1340"/>
        <w:rPr>
          <w:noProof/>
        </w:rPr>
      </w:pPr>
      <w:hyperlink w:anchor="_Toc36479829" w:history="1">
        <w:r w:rsidR="005C28F6" w:rsidRPr="007C06DD">
          <w:rPr>
            <w:rStyle w:val="Hyperlink"/>
            <w:rFonts w:ascii="Times New Roman" w:eastAsia="SimSun" w:hAnsi="Times New Roman"/>
            <w:noProof/>
            <w:sz w:val="24"/>
            <w:szCs w:val="24"/>
            <w:lang w:eastAsia="ja-JP"/>
          </w:rPr>
          <w:t>15.5</w:t>
        </w:r>
        <w:r w:rsidR="005C28F6" w:rsidRPr="007C06DD">
          <w:rPr>
            <w:noProof/>
          </w:rPr>
          <w:tab/>
        </w:r>
        <w:r w:rsidR="005C28F6" w:rsidRPr="007C06DD">
          <w:rPr>
            <w:rStyle w:val="Hyperlink"/>
            <w:rFonts w:ascii="Times New Roman" w:eastAsia="SimSun" w:hAnsi="Times New Roman"/>
            <w:noProof/>
            <w:sz w:val="24"/>
            <w:szCs w:val="24"/>
            <w:lang w:eastAsia="ja-JP"/>
          </w:rPr>
          <w:t>Groupe du Rapporteur du GCNT sur la stratégie en matière de normalisation (RG</w:t>
        </w:r>
        <w:r w:rsidR="005C28F6" w:rsidRPr="007C06DD">
          <w:rPr>
            <w:rStyle w:val="Hyperlink"/>
            <w:rFonts w:ascii="Times New Roman" w:eastAsia="SimSun" w:hAnsi="Times New Roman"/>
            <w:noProof/>
            <w:sz w:val="24"/>
            <w:szCs w:val="24"/>
            <w:lang w:eastAsia="ja-JP"/>
          </w:rPr>
          <w:noBreakHyphen/>
          <w:t>StdsStrat)</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_Toc36479829 \h </w:instrText>
        </w:r>
        <w:r w:rsidR="005C28F6" w:rsidRPr="007C06DD">
          <w:rPr>
            <w:noProof/>
            <w:webHidden/>
          </w:rPr>
        </w:r>
        <w:r w:rsidR="005C28F6" w:rsidRPr="007C06DD">
          <w:rPr>
            <w:noProof/>
            <w:webHidden/>
          </w:rPr>
          <w:fldChar w:fldCharType="separate"/>
        </w:r>
        <w:r w:rsidR="00EF314F">
          <w:rPr>
            <w:noProof/>
            <w:webHidden/>
          </w:rPr>
          <w:t>12</w:t>
        </w:r>
        <w:r w:rsidR="005C28F6" w:rsidRPr="007C06DD">
          <w:rPr>
            <w:noProof/>
            <w:webHidden/>
          </w:rPr>
          <w:fldChar w:fldCharType="end"/>
        </w:r>
      </w:hyperlink>
    </w:p>
    <w:p w14:paraId="214F5329" w14:textId="613E8DFD" w:rsidR="005C28F6" w:rsidRPr="007C06DD" w:rsidRDefault="00031D8C" w:rsidP="00461859">
      <w:pPr>
        <w:pStyle w:val="TOC2"/>
        <w:ind w:left="1340"/>
        <w:rPr>
          <w:noProof/>
        </w:rPr>
      </w:pPr>
      <w:hyperlink w:anchor="_Toc36479830" w:history="1">
        <w:r w:rsidR="005C28F6" w:rsidRPr="007C06DD">
          <w:rPr>
            <w:rStyle w:val="Hyperlink"/>
            <w:rFonts w:ascii="Times New Roman" w:eastAsia="SimSun" w:hAnsi="Times New Roman"/>
            <w:noProof/>
            <w:sz w:val="24"/>
            <w:szCs w:val="24"/>
            <w:lang w:eastAsia="ja-JP"/>
          </w:rPr>
          <w:t>15.6</w:t>
        </w:r>
        <w:r w:rsidR="005C28F6" w:rsidRPr="007C06DD">
          <w:rPr>
            <w:noProof/>
          </w:rPr>
          <w:tab/>
        </w:r>
        <w:r w:rsidR="005C28F6" w:rsidRPr="007C06DD">
          <w:rPr>
            <w:rStyle w:val="Hyperlink"/>
            <w:rFonts w:ascii="Times New Roman" w:eastAsia="SimSun" w:hAnsi="Times New Roman"/>
            <w:noProof/>
            <w:sz w:val="24"/>
            <w:szCs w:val="24"/>
            <w:lang w:eastAsia="ja-JP"/>
          </w:rPr>
          <w:t>Groupe du Rapporteur du GCNT sur le programme de travail (RG-WP)</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_Toc36479830 \h </w:instrText>
        </w:r>
        <w:r w:rsidR="005C28F6" w:rsidRPr="007C06DD">
          <w:rPr>
            <w:noProof/>
            <w:webHidden/>
          </w:rPr>
        </w:r>
        <w:r w:rsidR="005C28F6" w:rsidRPr="007C06DD">
          <w:rPr>
            <w:noProof/>
            <w:webHidden/>
          </w:rPr>
          <w:fldChar w:fldCharType="separate"/>
        </w:r>
        <w:r w:rsidR="00EF314F">
          <w:rPr>
            <w:noProof/>
            <w:webHidden/>
          </w:rPr>
          <w:t>12</w:t>
        </w:r>
        <w:r w:rsidR="005C28F6" w:rsidRPr="007C06DD">
          <w:rPr>
            <w:noProof/>
            <w:webHidden/>
          </w:rPr>
          <w:fldChar w:fldCharType="end"/>
        </w:r>
      </w:hyperlink>
    </w:p>
    <w:p w14:paraId="7B3602E3" w14:textId="435465CE" w:rsidR="005C28F6" w:rsidRPr="007C06DD" w:rsidRDefault="00031D8C" w:rsidP="00461859">
      <w:pPr>
        <w:pStyle w:val="TOC2"/>
        <w:ind w:left="1340"/>
        <w:rPr>
          <w:noProof/>
        </w:rPr>
      </w:pPr>
      <w:hyperlink w:anchor="_Toc36479831" w:history="1">
        <w:r w:rsidR="005C28F6" w:rsidRPr="007C06DD">
          <w:rPr>
            <w:rStyle w:val="Hyperlink"/>
            <w:rFonts w:ascii="Times New Roman" w:eastAsia="SimSun" w:hAnsi="Times New Roman"/>
            <w:noProof/>
            <w:sz w:val="24"/>
            <w:szCs w:val="24"/>
            <w:lang w:eastAsia="ja-JP"/>
          </w:rPr>
          <w:t>15.7</w:t>
        </w:r>
        <w:r w:rsidR="005C28F6" w:rsidRPr="007C06DD">
          <w:rPr>
            <w:noProof/>
          </w:rPr>
          <w:tab/>
        </w:r>
        <w:r w:rsidR="005C28F6" w:rsidRPr="007C06DD">
          <w:rPr>
            <w:rStyle w:val="Hyperlink"/>
            <w:rFonts w:ascii="Times New Roman" w:eastAsia="SimSun" w:hAnsi="Times New Roman"/>
            <w:noProof/>
            <w:sz w:val="24"/>
            <w:szCs w:val="24"/>
            <w:lang w:eastAsia="ja-JP"/>
          </w:rPr>
          <w:t>Groupe du Rapporteur du GCNT sur les méthodes de travail (RG-WM)</w:t>
        </w:r>
        <w:r w:rsidR="005C28F6" w:rsidRPr="007C06DD">
          <w:rPr>
            <w:noProof/>
            <w:webHidden/>
          </w:rPr>
          <w:tab/>
        </w:r>
        <w:r w:rsidR="005C28F6" w:rsidRPr="007C06DD">
          <w:rPr>
            <w:noProof/>
            <w:webHidden/>
          </w:rPr>
          <w:fldChar w:fldCharType="begin"/>
        </w:r>
        <w:r w:rsidR="005C28F6" w:rsidRPr="007C06DD">
          <w:rPr>
            <w:noProof/>
            <w:webHidden/>
          </w:rPr>
          <w:instrText xml:space="preserve"> PAGEREF _Toc36479831 \h </w:instrText>
        </w:r>
        <w:r w:rsidR="005C28F6" w:rsidRPr="007C06DD">
          <w:rPr>
            <w:noProof/>
            <w:webHidden/>
          </w:rPr>
        </w:r>
        <w:r w:rsidR="005C28F6" w:rsidRPr="007C06DD">
          <w:rPr>
            <w:noProof/>
            <w:webHidden/>
          </w:rPr>
          <w:fldChar w:fldCharType="separate"/>
        </w:r>
        <w:r w:rsidR="00EF314F">
          <w:rPr>
            <w:noProof/>
            <w:webHidden/>
          </w:rPr>
          <w:t>13</w:t>
        </w:r>
        <w:r w:rsidR="005C28F6" w:rsidRPr="007C06DD">
          <w:rPr>
            <w:noProof/>
            <w:webHidden/>
          </w:rPr>
          <w:fldChar w:fldCharType="end"/>
        </w:r>
      </w:hyperlink>
    </w:p>
    <w:p w14:paraId="6219CB1A" w14:textId="0068E9CA" w:rsidR="005C28F6" w:rsidRPr="007C06DD" w:rsidRDefault="00031D8C">
      <w:pPr>
        <w:pStyle w:val="TOC1"/>
        <w:rPr>
          <w:rFonts w:asciiTheme="minorHAnsi" w:eastAsiaTheme="minorEastAsia" w:hAnsiTheme="minorHAnsi" w:cstheme="minorBidi"/>
          <w:noProof/>
          <w:sz w:val="22"/>
          <w:szCs w:val="22"/>
          <w:lang w:eastAsia="en-GB"/>
        </w:rPr>
      </w:pPr>
      <w:hyperlink w:anchor="_Toc36479832" w:history="1">
        <w:r w:rsidR="005C28F6" w:rsidRPr="007C06DD">
          <w:rPr>
            <w:rStyle w:val="Hyperlink"/>
            <w:rFonts w:eastAsia="SimSun"/>
            <w:noProof/>
            <w:lang w:eastAsia="ja-JP"/>
          </w:rPr>
          <w:t>16</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Participation à distance en période de crise</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_Toc36479832 \h </w:instrText>
        </w:r>
        <w:r w:rsidR="005C28F6" w:rsidRPr="007C06DD">
          <w:rPr>
            <w:noProof/>
            <w:webHidden/>
          </w:rPr>
        </w:r>
        <w:r w:rsidR="005C28F6" w:rsidRPr="007C06DD">
          <w:rPr>
            <w:noProof/>
            <w:webHidden/>
          </w:rPr>
          <w:fldChar w:fldCharType="separate"/>
        </w:r>
        <w:r w:rsidR="00EF314F">
          <w:rPr>
            <w:noProof/>
            <w:webHidden/>
          </w:rPr>
          <w:t>13</w:t>
        </w:r>
        <w:r w:rsidR="005C28F6" w:rsidRPr="007C06DD">
          <w:rPr>
            <w:noProof/>
            <w:webHidden/>
          </w:rPr>
          <w:fldChar w:fldCharType="end"/>
        </w:r>
      </w:hyperlink>
    </w:p>
    <w:p w14:paraId="1291A267" w14:textId="75C1CC54" w:rsidR="005C28F6" w:rsidRPr="007C06DD" w:rsidRDefault="00031D8C">
      <w:pPr>
        <w:pStyle w:val="TOC1"/>
        <w:rPr>
          <w:rFonts w:asciiTheme="minorHAnsi" w:eastAsiaTheme="minorEastAsia" w:hAnsiTheme="minorHAnsi" w:cstheme="minorBidi"/>
          <w:noProof/>
          <w:sz w:val="22"/>
          <w:szCs w:val="22"/>
          <w:lang w:eastAsia="en-GB"/>
        </w:rPr>
      </w:pPr>
      <w:hyperlink w:anchor="_Toc36479833" w:history="1">
        <w:r w:rsidR="005C28F6" w:rsidRPr="007C06DD">
          <w:rPr>
            <w:rStyle w:val="Hyperlink"/>
            <w:rFonts w:eastAsia="SimSun"/>
            <w:noProof/>
            <w:lang w:eastAsia="ja-JP"/>
          </w:rPr>
          <w:t>17</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Calendrier des réunions de l'UIT-T et dates des prochaines réunions du GCNT</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_Toc36479833 \h </w:instrText>
        </w:r>
        <w:r w:rsidR="005C28F6" w:rsidRPr="007C06DD">
          <w:rPr>
            <w:noProof/>
            <w:webHidden/>
          </w:rPr>
        </w:r>
        <w:r w:rsidR="005C28F6" w:rsidRPr="007C06DD">
          <w:rPr>
            <w:noProof/>
            <w:webHidden/>
          </w:rPr>
          <w:fldChar w:fldCharType="separate"/>
        </w:r>
        <w:r w:rsidR="00EF314F">
          <w:rPr>
            <w:noProof/>
            <w:webHidden/>
          </w:rPr>
          <w:t>13</w:t>
        </w:r>
        <w:r w:rsidR="005C28F6" w:rsidRPr="007C06DD">
          <w:rPr>
            <w:noProof/>
            <w:webHidden/>
          </w:rPr>
          <w:fldChar w:fldCharType="end"/>
        </w:r>
      </w:hyperlink>
    </w:p>
    <w:p w14:paraId="781009DA" w14:textId="7AFEBFDD" w:rsidR="005C28F6" w:rsidRPr="007C06DD" w:rsidRDefault="00031D8C">
      <w:pPr>
        <w:pStyle w:val="TOC1"/>
        <w:rPr>
          <w:rFonts w:asciiTheme="minorHAnsi" w:eastAsiaTheme="minorEastAsia" w:hAnsiTheme="minorHAnsi" w:cstheme="minorBidi"/>
          <w:noProof/>
          <w:sz w:val="22"/>
          <w:szCs w:val="22"/>
          <w:lang w:eastAsia="en-GB"/>
        </w:rPr>
      </w:pPr>
      <w:hyperlink w:anchor="_Toc36479834" w:history="1">
        <w:r w:rsidR="005C28F6" w:rsidRPr="007C06DD">
          <w:rPr>
            <w:rStyle w:val="Hyperlink"/>
            <w:rFonts w:eastAsia="SimSun"/>
            <w:noProof/>
            <w:lang w:eastAsia="ja-JP"/>
          </w:rPr>
          <w:t>18</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Divers</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_Toc36479834 \h </w:instrText>
        </w:r>
        <w:r w:rsidR="005C28F6" w:rsidRPr="007C06DD">
          <w:rPr>
            <w:noProof/>
            <w:webHidden/>
          </w:rPr>
        </w:r>
        <w:r w:rsidR="005C28F6" w:rsidRPr="007C06DD">
          <w:rPr>
            <w:noProof/>
            <w:webHidden/>
          </w:rPr>
          <w:fldChar w:fldCharType="separate"/>
        </w:r>
        <w:r w:rsidR="00EF314F">
          <w:rPr>
            <w:noProof/>
            <w:webHidden/>
          </w:rPr>
          <w:t>14</w:t>
        </w:r>
        <w:r w:rsidR="005C28F6" w:rsidRPr="007C06DD">
          <w:rPr>
            <w:noProof/>
            <w:webHidden/>
          </w:rPr>
          <w:fldChar w:fldCharType="end"/>
        </w:r>
      </w:hyperlink>
    </w:p>
    <w:p w14:paraId="1A56F87E" w14:textId="7747A227" w:rsidR="005C28F6" w:rsidRPr="007C06DD" w:rsidRDefault="00031D8C">
      <w:pPr>
        <w:pStyle w:val="TOC1"/>
        <w:rPr>
          <w:rFonts w:asciiTheme="minorHAnsi" w:eastAsiaTheme="minorEastAsia" w:hAnsiTheme="minorHAnsi" w:cstheme="minorBidi"/>
          <w:noProof/>
          <w:sz w:val="22"/>
          <w:szCs w:val="22"/>
          <w:lang w:eastAsia="en-GB"/>
        </w:rPr>
      </w:pPr>
      <w:hyperlink w:anchor="_Toc36479835" w:history="1">
        <w:r w:rsidR="005C28F6" w:rsidRPr="007C06DD">
          <w:rPr>
            <w:rStyle w:val="Hyperlink"/>
            <w:rFonts w:eastAsia="SimSun"/>
            <w:noProof/>
            <w:lang w:eastAsia="ja-JP"/>
          </w:rPr>
          <w:t>19</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Examen du projet de rapport de la réunion</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_Toc36479835 \h </w:instrText>
        </w:r>
        <w:r w:rsidR="005C28F6" w:rsidRPr="007C06DD">
          <w:rPr>
            <w:noProof/>
            <w:webHidden/>
          </w:rPr>
        </w:r>
        <w:r w:rsidR="005C28F6" w:rsidRPr="007C06DD">
          <w:rPr>
            <w:noProof/>
            <w:webHidden/>
          </w:rPr>
          <w:fldChar w:fldCharType="separate"/>
        </w:r>
        <w:r w:rsidR="00EF314F">
          <w:rPr>
            <w:noProof/>
            <w:webHidden/>
          </w:rPr>
          <w:t>14</w:t>
        </w:r>
        <w:r w:rsidR="005C28F6" w:rsidRPr="007C06DD">
          <w:rPr>
            <w:noProof/>
            <w:webHidden/>
          </w:rPr>
          <w:fldChar w:fldCharType="end"/>
        </w:r>
      </w:hyperlink>
    </w:p>
    <w:p w14:paraId="1587BCD6" w14:textId="26264976" w:rsidR="005C28F6" w:rsidRPr="007C06DD" w:rsidRDefault="00031D8C">
      <w:pPr>
        <w:pStyle w:val="TOC1"/>
        <w:rPr>
          <w:rFonts w:asciiTheme="minorHAnsi" w:eastAsiaTheme="minorEastAsia" w:hAnsiTheme="minorHAnsi" w:cstheme="minorBidi"/>
          <w:noProof/>
          <w:sz w:val="22"/>
          <w:szCs w:val="22"/>
          <w:lang w:eastAsia="en-GB"/>
        </w:rPr>
      </w:pPr>
      <w:hyperlink w:anchor="_Toc36479836" w:history="1">
        <w:r w:rsidR="005C28F6" w:rsidRPr="007C06DD">
          <w:rPr>
            <w:rStyle w:val="Hyperlink"/>
            <w:rFonts w:eastAsia="SimSun"/>
            <w:noProof/>
            <w:lang w:eastAsia="ja-JP"/>
          </w:rPr>
          <w:t>20</w:t>
        </w:r>
        <w:r w:rsidR="005C28F6" w:rsidRPr="007C06DD">
          <w:rPr>
            <w:rFonts w:asciiTheme="minorHAnsi" w:eastAsiaTheme="minorEastAsia" w:hAnsiTheme="minorHAnsi" w:cstheme="minorBidi"/>
            <w:noProof/>
            <w:sz w:val="22"/>
            <w:szCs w:val="22"/>
            <w:lang w:eastAsia="en-GB"/>
          </w:rPr>
          <w:tab/>
        </w:r>
        <w:r w:rsidR="005C28F6" w:rsidRPr="007C06DD">
          <w:rPr>
            <w:rStyle w:val="Hyperlink"/>
            <w:rFonts w:eastAsia="SimSun"/>
            <w:noProof/>
            <w:lang w:eastAsia="ja-JP"/>
          </w:rPr>
          <w:t>Clôture de la réunion</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_Toc36479836 \h </w:instrText>
        </w:r>
        <w:r w:rsidR="005C28F6" w:rsidRPr="007C06DD">
          <w:rPr>
            <w:noProof/>
            <w:webHidden/>
          </w:rPr>
        </w:r>
        <w:r w:rsidR="005C28F6" w:rsidRPr="007C06DD">
          <w:rPr>
            <w:noProof/>
            <w:webHidden/>
          </w:rPr>
          <w:fldChar w:fldCharType="separate"/>
        </w:r>
        <w:r w:rsidR="00EF314F">
          <w:rPr>
            <w:noProof/>
            <w:webHidden/>
          </w:rPr>
          <w:t>14</w:t>
        </w:r>
        <w:r w:rsidR="005C28F6" w:rsidRPr="007C06DD">
          <w:rPr>
            <w:noProof/>
            <w:webHidden/>
          </w:rPr>
          <w:fldChar w:fldCharType="end"/>
        </w:r>
      </w:hyperlink>
    </w:p>
    <w:p w14:paraId="13642706" w14:textId="2C60CA8E" w:rsidR="005C28F6" w:rsidRPr="007C06DD" w:rsidRDefault="00031D8C">
      <w:pPr>
        <w:pStyle w:val="TOC1"/>
        <w:rPr>
          <w:rFonts w:asciiTheme="minorHAnsi" w:eastAsiaTheme="minorEastAsia" w:hAnsiTheme="minorHAnsi" w:cstheme="minorBidi"/>
          <w:noProof/>
          <w:sz w:val="22"/>
          <w:szCs w:val="22"/>
          <w:lang w:eastAsia="en-GB"/>
        </w:rPr>
      </w:pPr>
      <w:hyperlink w:anchor="_Toc36479837" w:history="1">
        <w:r w:rsidR="005C28F6" w:rsidRPr="007C06DD">
          <w:rPr>
            <w:rStyle w:val="Hyperlink"/>
            <w:rFonts w:eastAsia="SimSun"/>
            <w:noProof/>
            <w:lang w:eastAsia="ja-JP"/>
          </w:rPr>
          <w:t>Annexe A</w:t>
        </w:r>
        <w:r w:rsidR="00CA1765" w:rsidRPr="007C06DD">
          <w:rPr>
            <w:rStyle w:val="Hyperlink"/>
            <w:rFonts w:eastAsia="SimSun"/>
            <w:noProof/>
            <w:lang w:eastAsia="ja-JP"/>
          </w:rPr>
          <w:t xml:space="preserve"> –</w:t>
        </w:r>
        <w:r w:rsidR="005C28F6" w:rsidRPr="007C06DD">
          <w:rPr>
            <w:rStyle w:val="Hyperlink"/>
            <w:rFonts w:eastAsia="SimSun"/>
            <w:noProof/>
            <w:lang w:eastAsia="ja-JP"/>
          </w:rPr>
          <w:t xml:space="preserve"> Résumé des résultats des travaux des Groupes du Rapporteur du GCNT</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_Toc36479837 \h </w:instrText>
        </w:r>
        <w:r w:rsidR="005C28F6" w:rsidRPr="007C06DD">
          <w:rPr>
            <w:noProof/>
            <w:webHidden/>
          </w:rPr>
        </w:r>
        <w:r w:rsidR="005C28F6" w:rsidRPr="007C06DD">
          <w:rPr>
            <w:noProof/>
            <w:webHidden/>
          </w:rPr>
          <w:fldChar w:fldCharType="separate"/>
        </w:r>
        <w:r w:rsidR="00EF314F">
          <w:rPr>
            <w:noProof/>
            <w:webHidden/>
          </w:rPr>
          <w:t>15</w:t>
        </w:r>
        <w:r w:rsidR="005C28F6" w:rsidRPr="007C06DD">
          <w:rPr>
            <w:noProof/>
            <w:webHidden/>
          </w:rPr>
          <w:fldChar w:fldCharType="end"/>
        </w:r>
      </w:hyperlink>
    </w:p>
    <w:p w14:paraId="0439DD63" w14:textId="0B1697F0" w:rsidR="005C28F6" w:rsidRPr="007C06DD" w:rsidRDefault="00031D8C">
      <w:pPr>
        <w:pStyle w:val="TOC1"/>
        <w:rPr>
          <w:rFonts w:asciiTheme="minorHAnsi" w:eastAsiaTheme="minorEastAsia" w:hAnsiTheme="minorHAnsi" w:cstheme="minorBidi"/>
          <w:noProof/>
          <w:sz w:val="22"/>
          <w:szCs w:val="22"/>
          <w:lang w:eastAsia="en-GB"/>
        </w:rPr>
      </w:pPr>
      <w:hyperlink w:anchor="_Toc36479838" w:history="1">
        <w:r w:rsidR="005C28F6" w:rsidRPr="007C06DD">
          <w:rPr>
            <w:rStyle w:val="Hyperlink"/>
            <w:rFonts w:eastAsia="SimSun"/>
            <w:noProof/>
            <w:lang w:eastAsia="ja-JP"/>
          </w:rPr>
          <w:t xml:space="preserve">Annexe B </w:t>
        </w:r>
        <w:r w:rsidR="00CA1765" w:rsidRPr="007C06DD">
          <w:rPr>
            <w:rStyle w:val="Hyperlink"/>
            <w:rFonts w:eastAsia="SimSun"/>
            <w:noProof/>
            <w:lang w:eastAsia="ja-JP"/>
          </w:rPr>
          <w:t xml:space="preserve">– </w:t>
        </w:r>
        <w:r w:rsidR="005C28F6" w:rsidRPr="007C06DD">
          <w:rPr>
            <w:rStyle w:val="Hyperlink"/>
            <w:rFonts w:eastAsia="SimSun"/>
            <w:noProof/>
            <w:lang w:eastAsia="ja-JP"/>
          </w:rPr>
          <w:t>Programme de travail du GCNT</w:t>
        </w:r>
        <w:r w:rsidR="005C28F6" w:rsidRPr="007C06DD">
          <w:rPr>
            <w:noProof/>
            <w:webHidden/>
          </w:rPr>
          <w:tab/>
        </w:r>
        <w:r w:rsidR="00831D60" w:rsidRPr="007C06DD">
          <w:rPr>
            <w:noProof/>
            <w:webHidden/>
          </w:rPr>
          <w:tab/>
        </w:r>
        <w:r w:rsidR="005C28F6" w:rsidRPr="007C06DD">
          <w:rPr>
            <w:noProof/>
            <w:webHidden/>
          </w:rPr>
          <w:fldChar w:fldCharType="begin"/>
        </w:r>
        <w:r w:rsidR="005C28F6" w:rsidRPr="007C06DD">
          <w:rPr>
            <w:noProof/>
            <w:webHidden/>
          </w:rPr>
          <w:instrText xml:space="preserve"> PAGEREF _Toc36479838 \h </w:instrText>
        </w:r>
        <w:r w:rsidR="005C28F6" w:rsidRPr="007C06DD">
          <w:rPr>
            <w:noProof/>
            <w:webHidden/>
          </w:rPr>
        </w:r>
        <w:r w:rsidR="005C28F6" w:rsidRPr="007C06DD">
          <w:rPr>
            <w:noProof/>
            <w:webHidden/>
          </w:rPr>
          <w:fldChar w:fldCharType="separate"/>
        </w:r>
        <w:r w:rsidR="00EF314F">
          <w:rPr>
            <w:noProof/>
            <w:webHidden/>
          </w:rPr>
          <w:t>17</w:t>
        </w:r>
        <w:r w:rsidR="005C28F6" w:rsidRPr="007C06DD">
          <w:rPr>
            <w:noProof/>
            <w:webHidden/>
          </w:rPr>
          <w:fldChar w:fldCharType="end"/>
        </w:r>
      </w:hyperlink>
    </w:p>
    <w:p w14:paraId="78C02A2F" w14:textId="0417567A" w:rsidR="006053D4" w:rsidRPr="007C06DD" w:rsidRDefault="005C28F6" w:rsidP="00831D60">
      <w:pPr>
        <w:tabs>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7C06DD">
        <w:rPr>
          <w:rFonts w:ascii="Times New Roman" w:eastAsia="SimSun" w:hAnsi="Times New Roman" w:cs="Times New Roman"/>
          <w:b/>
          <w:sz w:val="24"/>
          <w:szCs w:val="24"/>
          <w:lang w:eastAsia="ja-JP"/>
        </w:rPr>
        <w:fldChar w:fldCharType="end"/>
      </w:r>
      <w:r w:rsidR="006053D4" w:rsidRPr="007C06DD">
        <w:rPr>
          <w:rFonts w:ascii="Times New Roman" w:eastAsia="SimSun" w:hAnsi="Times New Roman" w:cs="Times New Roman"/>
          <w:sz w:val="24"/>
          <w:szCs w:val="24"/>
          <w:lang w:eastAsia="ja-JP"/>
        </w:rPr>
        <w:br w:type="page"/>
      </w:r>
    </w:p>
    <w:p w14:paraId="7F1F4016" w14:textId="77777777" w:rsidR="006053D4" w:rsidRPr="007C06DD" w:rsidRDefault="006053D4" w:rsidP="007451A9">
      <w:pPr>
        <w:pStyle w:val="Heading1"/>
        <w:rPr>
          <w:rFonts w:eastAsia="SimSun"/>
          <w:lang w:eastAsia="ja-JP"/>
        </w:rPr>
      </w:pPr>
      <w:bookmarkStart w:id="15" w:name="lt_pId031"/>
      <w:bookmarkStart w:id="16" w:name="_Toc25743524"/>
      <w:bookmarkStart w:id="17" w:name="_Toc36479807"/>
      <w:r w:rsidRPr="007C06DD">
        <w:rPr>
          <w:rFonts w:eastAsia="SimSun"/>
          <w:lang w:eastAsia="ja-JP"/>
        </w:rPr>
        <w:lastRenderedPageBreak/>
        <w:t>1</w:t>
      </w:r>
      <w:r w:rsidRPr="007C06DD">
        <w:rPr>
          <w:rFonts w:eastAsia="SimSun"/>
          <w:lang w:eastAsia="ja-JP"/>
        </w:rPr>
        <w:tab/>
        <w:t>Ouverture de la réunion par le Président du GCNT</w:t>
      </w:r>
      <w:bookmarkEnd w:id="15"/>
      <w:bookmarkEnd w:id="16"/>
      <w:bookmarkEnd w:id="17"/>
    </w:p>
    <w:p w14:paraId="6CEA854C" w14:textId="4496A830" w:rsidR="006053D4" w:rsidRPr="007C06DD" w:rsidRDefault="006053D4" w:rsidP="00EF2BC6">
      <w:pPr>
        <w:spacing w:before="120" w:after="0" w:line="240" w:lineRule="auto"/>
        <w:rPr>
          <w:rFonts w:ascii="Times New Roman" w:eastAsia="SimSun" w:hAnsi="Times New Roman" w:cs="Times New Roman"/>
          <w:sz w:val="24"/>
          <w:szCs w:val="24"/>
          <w:lang w:eastAsia="ja-JP"/>
        </w:rPr>
      </w:pPr>
      <w:bookmarkStart w:id="18" w:name="_Annex_B_Summary"/>
      <w:bookmarkStart w:id="19" w:name="_Annex_B_Summary_1"/>
      <w:bookmarkStart w:id="20" w:name="_Annex_A_Summary"/>
      <w:bookmarkStart w:id="21" w:name="_Annex_C_Terms"/>
      <w:bookmarkStart w:id="22" w:name="_Annex_B_Terms"/>
      <w:bookmarkStart w:id="23" w:name="lt_pId032"/>
      <w:bookmarkEnd w:id="18"/>
      <w:bookmarkEnd w:id="19"/>
      <w:bookmarkEnd w:id="20"/>
      <w:bookmarkEnd w:id="21"/>
      <w:bookmarkEnd w:id="22"/>
      <w:r w:rsidRPr="007C06DD">
        <w:rPr>
          <w:rFonts w:ascii="Times New Roman" w:eastAsia="SimSun" w:hAnsi="Times New Roman" w:cs="Times New Roman"/>
          <w:sz w:val="24"/>
          <w:szCs w:val="24"/>
          <w:lang w:eastAsia="ja-JP"/>
        </w:rPr>
        <w:t xml:space="preserve">Le Président du GCNT, M. Bruce Gracie (Ericsson Canada), a souhaité la bienvenue aux participants à la cinquième réunion du Groupe consultatif de la normalisation des télécommunications (GCNT) pour la période d'études 2017-2020, qui s'est tenue </w:t>
      </w:r>
      <w:r w:rsidR="00724CA0" w:rsidRPr="007C06DD">
        <w:rPr>
          <w:rFonts w:ascii="Times New Roman" w:eastAsia="SimSun" w:hAnsi="Times New Roman" w:cs="Times New Roman"/>
          <w:sz w:val="24"/>
          <w:szCs w:val="24"/>
          <w:lang w:eastAsia="ja-JP"/>
        </w:rPr>
        <w:t>du 10 au 14</w:t>
      </w:r>
      <w:r w:rsidR="009A3F41" w:rsidRPr="007C06DD">
        <w:rPr>
          <w:rFonts w:ascii="Times New Roman" w:eastAsia="SimSun" w:hAnsi="Times New Roman" w:cs="Times New Roman"/>
          <w:sz w:val="24"/>
          <w:szCs w:val="24"/>
          <w:lang w:eastAsia="ja-JP"/>
        </w:rPr>
        <w:t> </w:t>
      </w:r>
      <w:r w:rsidR="00724CA0" w:rsidRPr="007C06DD">
        <w:rPr>
          <w:rFonts w:ascii="Times New Roman" w:eastAsia="SimSun" w:hAnsi="Times New Roman" w:cs="Times New Roman"/>
          <w:sz w:val="24"/>
          <w:szCs w:val="24"/>
          <w:lang w:eastAsia="ja-JP"/>
        </w:rPr>
        <w:t>février</w:t>
      </w:r>
      <w:r w:rsidR="009A3F41" w:rsidRPr="007C06DD">
        <w:rPr>
          <w:rFonts w:ascii="Times New Roman" w:eastAsia="SimSun" w:hAnsi="Times New Roman" w:cs="Times New Roman"/>
          <w:sz w:val="24"/>
          <w:szCs w:val="24"/>
          <w:lang w:eastAsia="ja-JP"/>
        </w:rPr>
        <w:t> </w:t>
      </w:r>
      <w:r w:rsidR="00724CA0" w:rsidRPr="007C06DD">
        <w:rPr>
          <w:rFonts w:ascii="Times New Roman" w:eastAsia="SimSun" w:hAnsi="Times New Roman" w:cs="Times New Roman"/>
          <w:sz w:val="24"/>
          <w:szCs w:val="24"/>
          <w:lang w:eastAsia="ja-JP"/>
        </w:rPr>
        <w:t xml:space="preserve">2020 </w:t>
      </w:r>
      <w:r w:rsidRPr="007C06DD">
        <w:rPr>
          <w:rFonts w:ascii="Times New Roman" w:eastAsia="SimSun" w:hAnsi="Times New Roman" w:cs="Times New Roman"/>
          <w:sz w:val="24"/>
          <w:szCs w:val="24"/>
          <w:lang w:eastAsia="ja-JP"/>
        </w:rPr>
        <w:t xml:space="preserve">au siège de l'UIT à Genève. </w:t>
      </w:r>
      <w:r w:rsidR="00400EAA" w:rsidRPr="007C06DD">
        <w:rPr>
          <w:rFonts w:ascii="Times New Roman" w:eastAsia="SimSun" w:hAnsi="Times New Roman" w:cs="Times New Roman"/>
          <w:sz w:val="24"/>
          <w:szCs w:val="24"/>
          <w:lang w:eastAsia="ja-JP"/>
        </w:rPr>
        <w:t>M.</w:t>
      </w:r>
      <w:r w:rsidRPr="007C06DD">
        <w:rPr>
          <w:rFonts w:ascii="Times New Roman" w:eastAsia="SimSun" w:hAnsi="Times New Roman" w:cs="Times New Roman"/>
          <w:sz w:val="24"/>
          <w:szCs w:val="24"/>
          <w:lang w:eastAsia="ja-JP"/>
        </w:rPr>
        <w:t xml:space="preserve"> Gracie </w:t>
      </w:r>
      <w:r w:rsidR="00400EAA" w:rsidRPr="007C06DD">
        <w:rPr>
          <w:rFonts w:ascii="Times New Roman" w:eastAsia="SimSun" w:hAnsi="Times New Roman" w:cs="Times New Roman"/>
          <w:sz w:val="24"/>
          <w:szCs w:val="24"/>
          <w:lang w:eastAsia="ja-JP"/>
        </w:rPr>
        <w:t>était secondé par</w:t>
      </w:r>
      <w:r w:rsidRPr="007C06DD">
        <w:rPr>
          <w:rFonts w:ascii="Times New Roman" w:eastAsia="SimSun" w:hAnsi="Times New Roman" w:cs="Times New Roman"/>
          <w:sz w:val="24"/>
          <w:szCs w:val="24"/>
          <w:lang w:eastAsia="ja-JP"/>
        </w:rPr>
        <w:t xml:space="preserve"> </w:t>
      </w:r>
      <w:r w:rsidR="00400EAA" w:rsidRPr="007C06DD">
        <w:rPr>
          <w:rFonts w:ascii="Times New Roman" w:eastAsia="SimSun" w:hAnsi="Times New Roman" w:cs="Times New Roman"/>
          <w:sz w:val="24"/>
          <w:szCs w:val="24"/>
          <w:lang w:eastAsia="ja-JP"/>
        </w:rPr>
        <w:t>M.</w:t>
      </w:r>
      <w:r w:rsidRPr="007C06DD">
        <w:rPr>
          <w:rFonts w:ascii="Times New Roman" w:eastAsia="SimSun" w:hAnsi="Times New Roman" w:cs="Times New Roman"/>
          <w:sz w:val="24"/>
          <w:szCs w:val="24"/>
          <w:lang w:eastAsia="ja-JP"/>
        </w:rPr>
        <w:t xml:space="preserve"> Bilel Jamoussi, </w:t>
      </w:r>
      <w:r w:rsidR="00400EAA" w:rsidRPr="007C06DD">
        <w:rPr>
          <w:rFonts w:ascii="Times New Roman" w:eastAsia="SimSun" w:hAnsi="Times New Roman" w:cs="Times New Roman"/>
          <w:sz w:val="24"/>
          <w:szCs w:val="24"/>
          <w:lang w:eastAsia="ja-JP"/>
        </w:rPr>
        <w:t xml:space="preserve">Chef du </w:t>
      </w:r>
      <w:r w:rsidR="00724CA0" w:rsidRPr="007C06DD">
        <w:rPr>
          <w:rFonts w:ascii="Times New Roman" w:eastAsia="SimSun" w:hAnsi="Times New Roman" w:cs="Times New Roman"/>
          <w:sz w:val="24"/>
          <w:szCs w:val="24"/>
          <w:lang w:eastAsia="ja-JP"/>
        </w:rPr>
        <w:t>D</w:t>
      </w:r>
      <w:r w:rsidR="00400EAA" w:rsidRPr="007C06DD">
        <w:rPr>
          <w:rFonts w:ascii="Times New Roman" w:eastAsia="SimSun" w:hAnsi="Times New Roman" w:cs="Times New Roman"/>
          <w:sz w:val="24"/>
          <w:szCs w:val="24"/>
          <w:lang w:eastAsia="ja-JP"/>
        </w:rPr>
        <w:t xml:space="preserve">épartement des </w:t>
      </w:r>
      <w:r w:rsidR="004818ED" w:rsidRPr="007C06DD">
        <w:rPr>
          <w:rFonts w:ascii="Times New Roman" w:eastAsia="SimSun" w:hAnsi="Times New Roman" w:cs="Times New Roman"/>
          <w:sz w:val="24"/>
          <w:szCs w:val="24"/>
          <w:lang w:eastAsia="ja-JP"/>
        </w:rPr>
        <w:t>C</w:t>
      </w:r>
      <w:r w:rsidR="00400EAA" w:rsidRPr="007C06DD">
        <w:rPr>
          <w:rFonts w:ascii="Times New Roman" w:eastAsia="SimSun" w:hAnsi="Times New Roman" w:cs="Times New Roman"/>
          <w:sz w:val="24"/>
          <w:szCs w:val="24"/>
          <w:lang w:eastAsia="ja-JP"/>
        </w:rPr>
        <w:t>ommissions d</w:t>
      </w:r>
      <w:r w:rsidR="00EF2BC6" w:rsidRPr="007C06DD">
        <w:rPr>
          <w:rFonts w:ascii="Times New Roman" w:eastAsia="SimSun" w:hAnsi="Times New Roman" w:cs="Times New Roman"/>
          <w:sz w:val="24"/>
          <w:szCs w:val="24"/>
          <w:lang w:eastAsia="ja-JP"/>
        </w:rPr>
        <w:t>'</w:t>
      </w:r>
      <w:r w:rsidR="00400EAA" w:rsidRPr="007C06DD">
        <w:rPr>
          <w:rFonts w:ascii="Times New Roman" w:eastAsia="SimSun" w:hAnsi="Times New Roman" w:cs="Times New Roman"/>
          <w:sz w:val="24"/>
          <w:szCs w:val="24"/>
          <w:lang w:eastAsia="ja-JP"/>
        </w:rPr>
        <w:t>études de</w:t>
      </w:r>
      <w:r w:rsidR="005D17D4" w:rsidRPr="007C06DD">
        <w:rPr>
          <w:rFonts w:ascii="Times New Roman" w:eastAsia="SimSun" w:hAnsi="Times New Roman" w:cs="Times New Roman"/>
          <w:sz w:val="24"/>
          <w:szCs w:val="24"/>
          <w:lang w:eastAsia="ja-JP"/>
        </w:rPr>
        <w:t xml:space="preserve"> </w:t>
      </w:r>
      <w:r w:rsidR="00400EAA" w:rsidRPr="007C06DD">
        <w:rPr>
          <w:rFonts w:ascii="Times New Roman" w:eastAsia="SimSun" w:hAnsi="Times New Roman" w:cs="Times New Roman"/>
          <w:sz w:val="24"/>
          <w:szCs w:val="24"/>
          <w:lang w:eastAsia="ja-JP"/>
        </w:rPr>
        <w:t>l</w:t>
      </w:r>
      <w:r w:rsidR="00EF2BC6" w:rsidRPr="007C06DD">
        <w:rPr>
          <w:rFonts w:ascii="Times New Roman" w:eastAsia="SimSun" w:hAnsi="Times New Roman" w:cs="Times New Roman"/>
          <w:sz w:val="24"/>
          <w:szCs w:val="24"/>
          <w:lang w:eastAsia="ja-JP"/>
        </w:rPr>
        <w:t>'</w:t>
      </w:r>
      <w:r w:rsidR="00400EAA" w:rsidRPr="007C06DD">
        <w:rPr>
          <w:rFonts w:ascii="Times New Roman" w:eastAsia="SimSun" w:hAnsi="Times New Roman" w:cs="Times New Roman"/>
          <w:sz w:val="24"/>
          <w:szCs w:val="24"/>
          <w:lang w:eastAsia="ja-JP"/>
        </w:rPr>
        <w:t>UIT</w:t>
      </w:r>
      <w:r w:rsidRPr="007C06DD">
        <w:rPr>
          <w:rFonts w:ascii="Times New Roman" w:eastAsia="SimSun" w:hAnsi="Times New Roman" w:cs="Times New Roman"/>
          <w:sz w:val="24"/>
          <w:szCs w:val="24"/>
          <w:lang w:eastAsia="ja-JP"/>
        </w:rPr>
        <w:t>-T</w:t>
      </w:r>
      <w:bookmarkEnd w:id="23"/>
      <w:r w:rsidR="00CA1765" w:rsidRPr="007C06DD">
        <w:rPr>
          <w:rFonts w:ascii="Times New Roman" w:eastAsia="SimSun" w:hAnsi="Times New Roman" w:cs="Times New Roman"/>
          <w:sz w:val="24"/>
          <w:szCs w:val="24"/>
          <w:lang w:eastAsia="ja-JP"/>
        </w:rPr>
        <w:t>.</w:t>
      </w:r>
    </w:p>
    <w:p w14:paraId="7C08B7CE" w14:textId="11F308DF"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bookmarkStart w:id="24" w:name="lt_pId033"/>
      <w:r w:rsidRPr="007C06DD">
        <w:rPr>
          <w:rFonts w:ascii="Times New Roman" w:eastAsia="SimSun" w:hAnsi="Times New Roman" w:cs="Times New Roman"/>
          <w:sz w:val="24"/>
          <w:szCs w:val="20"/>
          <w:lang w:eastAsia="ja-JP"/>
        </w:rPr>
        <w:t>1.1</w:t>
      </w:r>
      <w:r w:rsidRPr="007C06DD">
        <w:rPr>
          <w:rFonts w:ascii="Times New Roman" w:eastAsia="SimSun" w:hAnsi="Times New Roman" w:cs="Times New Roman"/>
          <w:sz w:val="24"/>
          <w:szCs w:val="20"/>
          <w:lang w:eastAsia="ja-JP"/>
        </w:rPr>
        <w:tab/>
        <w:t>Des services de sous-titrage en temps réel</w:t>
      </w:r>
      <w:r w:rsidRPr="007C06DD">
        <w:rPr>
          <w:rStyle w:val="FootnoteReference"/>
        </w:rPr>
        <w:footnoteReference w:id="1"/>
      </w:r>
      <w:r w:rsidRPr="007C06DD">
        <w:rPr>
          <w:rFonts w:ascii="Times New Roman" w:eastAsia="SimSun" w:hAnsi="Times New Roman" w:cs="Times New Roman"/>
          <w:sz w:val="24"/>
          <w:szCs w:val="20"/>
          <w:lang w:eastAsia="ja-JP"/>
        </w:rPr>
        <w:t>, d'interprétation dans les six langues, de participation à distance</w:t>
      </w:r>
      <w:r w:rsidR="00400EAA" w:rsidRPr="007C06DD">
        <w:rPr>
          <w:rFonts w:ascii="Times New Roman" w:eastAsia="SimSun" w:hAnsi="Times New Roman" w:cs="Times New Roman"/>
          <w:sz w:val="24"/>
          <w:szCs w:val="20"/>
          <w:lang w:eastAsia="ja-JP"/>
        </w:rPr>
        <w:t xml:space="preserve"> au moyen d</w:t>
      </w:r>
      <w:r w:rsidR="00EF2BC6" w:rsidRPr="007C06DD">
        <w:rPr>
          <w:rFonts w:ascii="Times New Roman" w:eastAsia="SimSun" w:hAnsi="Times New Roman" w:cs="Times New Roman"/>
          <w:sz w:val="24"/>
          <w:szCs w:val="20"/>
          <w:lang w:eastAsia="ja-JP"/>
        </w:rPr>
        <w:t>'</w:t>
      </w:r>
      <w:r w:rsidR="00400EAA" w:rsidRPr="007C06DD">
        <w:rPr>
          <w:rFonts w:ascii="Times New Roman" w:eastAsia="SimSun" w:hAnsi="Times New Roman" w:cs="Times New Roman"/>
          <w:sz w:val="24"/>
          <w:szCs w:val="20"/>
          <w:lang w:eastAsia="ja-JP"/>
        </w:rPr>
        <w:t>un nouvel outil Interprefy</w:t>
      </w:r>
      <w:r w:rsidRPr="007C06DD">
        <w:rPr>
          <w:rFonts w:ascii="Times New Roman" w:eastAsia="SimSun" w:hAnsi="Times New Roman" w:cs="Times New Roman"/>
          <w:sz w:val="24"/>
          <w:szCs w:val="20"/>
          <w:lang w:eastAsia="ja-JP"/>
        </w:rPr>
        <w:t xml:space="preserve"> et de diffusion sur le web</w:t>
      </w:r>
      <w:r w:rsidRPr="007C06DD">
        <w:rPr>
          <w:rStyle w:val="FootnoteReference"/>
        </w:rPr>
        <w:footnoteReference w:id="2"/>
      </w:r>
      <w:r w:rsidRPr="007C06DD">
        <w:rPr>
          <w:rFonts w:ascii="Times New Roman" w:eastAsia="SimSun" w:hAnsi="Times New Roman" w:cs="Times New Roman"/>
          <w:sz w:val="24"/>
          <w:szCs w:val="20"/>
          <w:lang w:eastAsia="ja-JP"/>
        </w:rPr>
        <w:t xml:space="preserve"> ont été mis à disposition pour cette réunion du GCNT, y compris pour les réunions des six Groupes du Rapporteur.</w:t>
      </w:r>
      <w:bookmarkEnd w:id="24"/>
    </w:p>
    <w:p w14:paraId="75805C22"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bookmarkStart w:id="27" w:name="lt_pId034"/>
      <w:r w:rsidRPr="007C06DD">
        <w:rPr>
          <w:rFonts w:ascii="Times New Roman" w:eastAsia="SimSun" w:hAnsi="Times New Roman" w:cs="Times New Roman"/>
          <w:sz w:val="24"/>
          <w:szCs w:val="20"/>
          <w:lang w:eastAsia="ja-JP"/>
        </w:rPr>
        <w:t>1.2</w:t>
      </w:r>
      <w:r w:rsidRPr="007C06DD">
        <w:rPr>
          <w:rFonts w:ascii="Times New Roman" w:eastAsia="SimSun" w:hAnsi="Times New Roman" w:cs="Times New Roman"/>
          <w:sz w:val="24"/>
          <w:szCs w:val="20"/>
          <w:lang w:eastAsia="ja-JP"/>
        </w:rPr>
        <w:tab/>
        <w:t xml:space="preserve">M. Gracie a souhaité la bienvenue au Secrétaire général de l'UIT, M. Houlin Zhao, </w:t>
      </w:r>
      <w:r w:rsidR="00400EAA" w:rsidRPr="007C06DD">
        <w:rPr>
          <w:rFonts w:ascii="Times New Roman" w:eastAsia="SimSun" w:hAnsi="Times New Roman" w:cs="Times New Roman"/>
          <w:sz w:val="24"/>
          <w:szCs w:val="20"/>
          <w:lang w:eastAsia="ja-JP"/>
        </w:rPr>
        <w:t>au</w:t>
      </w:r>
      <w:r w:rsidRPr="007C06DD">
        <w:rPr>
          <w:rFonts w:ascii="Times New Roman" w:eastAsia="SimSun" w:hAnsi="Times New Roman" w:cs="Times New Roman"/>
          <w:sz w:val="24"/>
          <w:szCs w:val="20"/>
          <w:lang w:eastAsia="ja-JP"/>
        </w:rPr>
        <w:t xml:space="preserve"> Directeur du TSB, M. Chaesub Lee et </w:t>
      </w:r>
      <w:r w:rsidR="00400EAA" w:rsidRPr="007C06DD">
        <w:rPr>
          <w:rFonts w:ascii="Times New Roman" w:eastAsia="SimSun" w:hAnsi="Times New Roman" w:cs="Times New Roman"/>
          <w:sz w:val="24"/>
          <w:szCs w:val="20"/>
          <w:lang w:eastAsia="ja-JP"/>
        </w:rPr>
        <w:t xml:space="preserve">à </w:t>
      </w:r>
      <w:r w:rsidRPr="007C06DD">
        <w:rPr>
          <w:rFonts w:ascii="Times New Roman" w:eastAsia="SimSun" w:hAnsi="Times New Roman" w:cs="Times New Roman"/>
          <w:sz w:val="24"/>
          <w:szCs w:val="20"/>
          <w:lang w:eastAsia="ja-JP"/>
        </w:rPr>
        <w:t>la Directrice du BDT, Mme Doreen Bogdan-Martin. Les autres fonctionnaires élus se sont excusés de ne pas pouvoir être présents.</w:t>
      </w:r>
      <w:bookmarkEnd w:id="27"/>
    </w:p>
    <w:p w14:paraId="585B7FC2" w14:textId="7120E7EB"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bookmarkStart w:id="28" w:name="lt_pId035"/>
      <w:r w:rsidRPr="007C06DD">
        <w:rPr>
          <w:rFonts w:ascii="Times New Roman" w:eastAsia="SimSun" w:hAnsi="Times New Roman" w:cs="Times New Roman"/>
          <w:sz w:val="24"/>
          <w:szCs w:val="20"/>
          <w:lang w:eastAsia="ja-JP"/>
        </w:rPr>
        <w:t>1.3</w:t>
      </w:r>
      <w:r w:rsidRPr="007C06DD">
        <w:rPr>
          <w:rFonts w:ascii="Times New Roman" w:eastAsia="SimSun" w:hAnsi="Times New Roman" w:cs="Times New Roman"/>
          <w:sz w:val="24"/>
          <w:szCs w:val="20"/>
          <w:lang w:eastAsia="ja-JP"/>
        </w:rPr>
        <w:tab/>
        <w:t>Les Vice-Présidents du GCNT suivants ont participé à la réunion: Mme Rim Belhassine</w:t>
      </w:r>
      <w:r w:rsidRPr="007C06DD">
        <w:rPr>
          <w:rFonts w:ascii="Times New Roman" w:eastAsia="SimSun" w:hAnsi="Times New Roman" w:cs="Times New Roman"/>
          <w:sz w:val="24"/>
          <w:szCs w:val="20"/>
          <w:lang w:eastAsia="ja-JP"/>
        </w:rPr>
        <w:noBreakHyphen/>
        <w:t>Cherif (Tunisie), M. Reiner Liebler (Allemagne), M.</w:t>
      </w:r>
      <w:r w:rsidR="009A3F41" w:rsidRPr="007C06DD">
        <w:rPr>
          <w:rFonts w:ascii="Times New Roman" w:eastAsia="SimSun" w:hAnsi="Times New Roman" w:cs="Times New Roman"/>
          <w:sz w:val="24"/>
          <w:szCs w:val="20"/>
          <w:lang w:eastAsia="ja-JP"/>
        </w:rPr>
        <w:t> </w:t>
      </w:r>
      <w:r w:rsidRPr="007C06DD">
        <w:rPr>
          <w:rFonts w:ascii="Times New Roman" w:eastAsia="SimSun" w:hAnsi="Times New Roman" w:cs="Times New Roman"/>
          <w:sz w:val="24"/>
          <w:szCs w:val="20"/>
          <w:lang w:eastAsia="ja-JP"/>
        </w:rPr>
        <w:t>Victor</w:t>
      </w:r>
      <w:r w:rsidR="009A3F41" w:rsidRPr="007C06DD">
        <w:rPr>
          <w:rFonts w:ascii="Times New Roman" w:eastAsia="SimSun" w:hAnsi="Times New Roman" w:cs="Times New Roman"/>
          <w:sz w:val="24"/>
          <w:szCs w:val="20"/>
          <w:lang w:eastAsia="ja-JP"/>
        </w:rPr>
        <w:t> </w:t>
      </w:r>
      <w:r w:rsidRPr="007C06DD">
        <w:rPr>
          <w:rFonts w:ascii="Times New Roman" w:eastAsia="SimSun" w:hAnsi="Times New Roman" w:cs="Times New Roman"/>
          <w:sz w:val="24"/>
          <w:szCs w:val="20"/>
          <w:lang w:eastAsia="ja-JP"/>
        </w:rPr>
        <w:t>Manuel</w:t>
      </w:r>
      <w:r w:rsidR="009A3F41" w:rsidRPr="007C06DD">
        <w:rPr>
          <w:rFonts w:ascii="Times New Roman" w:eastAsia="SimSun" w:hAnsi="Times New Roman" w:cs="Times New Roman"/>
          <w:sz w:val="24"/>
          <w:szCs w:val="20"/>
          <w:lang w:eastAsia="ja-JP"/>
        </w:rPr>
        <w:t> </w:t>
      </w:r>
      <w:r w:rsidRPr="007C06DD">
        <w:rPr>
          <w:rFonts w:ascii="Times New Roman" w:eastAsia="SimSun" w:hAnsi="Times New Roman" w:cs="Times New Roman"/>
          <w:sz w:val="24"/>
          <w:szCs w:val="20"/>
          <w:lang w:eastAsia="ja-JP"/>
        </w:rPr>
        <w:t>Martinez</w:t>
      </w:r>
      <w:r w:rsidR="009A3F41" w:rsidRPr="007C06DD">
        <w:rPr>
          <w:rFonts w:ascii="Times New Roman" w:eastAsia="SimSun" w:hAnsi="Times New Roman" w:cs="Times New Roman"/>
          <w:sz w:val="24"/>
          <w:szCs w:val="20"/>
          <w:lang w:eastAsia="ja-JP"/>
        </w:rPr>
        <w:t> </w:t>
      </w:r>
      <w:r w:rsidRPr="007C06DD">
        <w:rPr>
          <w:rFonts w:ascii="Times New Roman" w:eastAsia="SimSun" w:hAnsi="Times New Roman" w:cs="Times New Roman"/>
          <w:sz w:val="24"/>
          <w:szCs w:val="20"/>
          <w:lang w:eastAsia="ja-JP"/>
        </w:rPr>
        <w:t>Vanegas (Mexique), M. Vladimir Minkin (Fédération de Russie) et M. Matano Ndaro (Kenya).</w:t>
      </w:r>
      <w:bookmarkEnd w:id="28"/>
      <w:r w:rsidRPr="007C06DD">
        <w:rPr>
          <w:rFonts w:ascii="Times New Roman" w:eastAsia="SimSun" w:hAnsi="Times New Roman" w:cs="Times New Roman"/>
          <w:sz w:val="24"/>
          <w:szCs w:val="20"/>
          <w:lang w:eastAsia="ja-JP"/>
        </w:rPr>
        <w:t xml:space="preserve"> </w:t>
      </w:r>
      <w:bookmarkStart w:id="29" w:name="lt_pId036"/>
      <w:r w:rsidRPr="007C06DD">
        <w:rPr>
          <w:rFonts w:ascii="Times New Roman" w:eastAsia="SimSun" w:hAnsi="Times New Roman" w:cs="Times New Roman"/>
          <w:sz w:val="24"/>
          <w:szCs w:val="20"/>
          <w:lang w:eastAsia="ja-JP"/>
        </w:rPr>
        <w:t>Mme Weiling Xu (R</w:t>
      </w:r>
      <w:r w:rsidR="00724CA0" w:rsidRPr="007C06DD">
        <w:rPr>
          <w:rFonts w:ascii="Times New Roman" w:eastAsia="SimSun" w:hAnsi="Times New Roman" w:cs="Times New Roman"/>
          <w:sz w:val="24"/>
          <w:szCs w:val="20"/>
          <w:lang w:eastAsia="ja-JP"/>
        </w:rPr>
        <w:t>é</w:t>
      </w:r>
      <w:r w:rsidRPr="007C06DD">
        <w:rPr>
          <w:rFonts w:ascii="Times New Roman" w:eastAsia="SimSun" w:hAnsi="Times New Roman" w:cs="Times New Roman"/>
          <w:sz w:val="24"/>
          <w:szCs w:val="20"/>
          <w:lang w:eastAsia="ja-JP"/>
        </w:rPr>
        <w:t xml:space="preserve">p. </w:t>
      </w:r>
      <w:r w:rsidR="00724CA0" w:rsidRPr="007C06DD">
        <w:rPr>
          <w:rFonts w:ascii="Times New Roman" w:eastAsia="SimSun" w:hAnsi="Times New Roman" w:cs="Times New Roman"/>
          <w:sz w:val="24"/>
          <w:szCs w:val="20"/>
          <w:lang w:eastAsia="ja-JP"/>
        </w:rPr>
        <w:t>p</w:t>
      </w:r>
      <w:r w:rsidRPr="007C06DD">
        <w:rPr>
          <w:rFonts w:ascii="Times New Roman" w:eastAsia="SimSun" w:hAnsi="Times New Roman" w:cs="Times New Roman"/>
          <w:sz w:val="24"/>
          <w:szCs w:val="20"/>
          <w:lang w:eastAsia="ja-JP"/>
        </w:rPr>
        <w:t>op.</w:t>
      </w:r>
      <w:r w:rsidR="00724CA0" w:rsidRPr="007C06DD">
        <w:rPr>
          <w:rFonts w:ascii="Times New Roman" w:eastAsia="SimSun" w:hAnsi="Times New Roman" w:cs="Times New Roman"/>
          <w:sz w:val="24"/>
          <w:szCs w:val="20"/>
          <w:lang w:eastAsia="ja-JP"/>
        </w:rPr>
        <w:t>de</w:t>
      </w:r>
      <w:r w:rsidR="005D17D4" w:rsidRPr="007C06DD">
        <w:rPr>
          <w:rFonts w:ascii="Times New Roman" w:eastAsia="SimSun" w:hAnsi="Times New Roman" w:cs="Times New Roman"/>
          <w:sz w:val="24"/>
          <w:szCs w:val="20"/>
          <w:lang w:eastAsia="ja-JP"/>
        </w:rPr>
        <w:t xml:space="preserve"> </w:t>
      </w:r>
      <w:r w:rsidR="00724CA0" w:rsidRPr="007C06DD">
        <w:rPr>
          <w:rFonts w:ascii="Times New Roman" w:eastAsia="SimSun" w:hAnsi="Times New Roman" w:cs="Times New Roman"/>
          <w:sz w:val="24"/>
          <w:szCs w:val="20"/>
          <w:lang w:eastAsia="ja-JP"/>
        </w:rPr>
        <w:t>Chine</w:t>
      </w:r>
      <w:r w:rsidRPr="007C06DD">
        <w:rPr>
          <w:rFonts w:ascii="Times New Roman" w:eastAsia="SimSun" w:hAnsi="Times New Roman" w:cs="Times New Roman"/>
          <w:sz w:val="24"/>
          <w:szCs w:val="20"/>
          <w:lang w:eastAsia="ja-JP"/>
        </w:rPr>
        <w:t>) a participé à la réunion à distance</w:t>
      </w:r>
      <w:r w:rsidR="00400EAA"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 xml:space="preserve"> tandis que M. Omar Tayseer Al-Odat (Jordanie) et Mme Monique Morrow (États</w:t>
      </w:r>
      <w:r w:rsidRPr="007C06DD">
        <w:rPr>
          <w:rFonts w:ascii="Times New Roman" w:eastAsia="SimSun" w:hAnsi="Times New Roman" w:cs="Times New Roman"/>
          <w:sz w:val="24"/>
          <w:szCs w:val="20"/>
          <w:lang w:eastAsia="ja-JP"/>
        </w:rPr>
        <w:noBreakHyphen/>
        <w:t>Unis) n'ont pas pu être présents et ont transmis leurs excuses.</w:t>
      </w:r>
      <w:bookmarkEnd w:id="29"/>
    </w:p>
    <w:p w14:paraId="4941159C" w14:textId="16ADAED3"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1.4</w:t>
      </w:r>
      <w:r w:rsidRPr="007C06DD">
        <w:rPr>
          <w:rFonts w:ascii="Times New Roman" w:eastAsia="SimSun" w:hAnsi="Times New Roman" w:cs="Times New Roman"/>
          <w:sz w:val="24"/>
          <w:szCs w:val="20"/>
          <w:lang w:eastAsia="ja-JP"/>
        </w:rPr>
        <w:tab/>
      </w:r>
      <w:r w:rsidR="00CF2255" w:rsidRPr="007C06DD">
        <w:rPr>
          <w:rFonts w:ascii="Times New Roman" w:eastAsia="SimSun" w:hAnsi="Times New Roman" w:cs="Times New Roman"/>
          <w:sz w:val="24"/>
          <w:szCs w:val="20"/>
          <w:lang w:eastAsia="ja-JP"/>
        </w:rPr>
        <w:t>L</w:t>
      </w:r>
      <w:r w:rsidR="00400EAA" w:rsidRPr="007C06DD">
        <w:rPr>
          <w:rFonts w:ascii="Times New Roman" w:eastAsia="SimSun" w:hAnsi="Times New Roman" w:cs="Times New Roman"/>
          <w:sz w:val="24"/>
          <w:szCs w:val="20"/>
          <w:lang w:eastAsia="ja-JP"/>
        </w:rPr>
        <w:t xml:space="preserve">e document </w:t>
      </w:r>
      <w:hyperlink r:id="rId10" w:history="1">
        <w:r w:rsidR="00400EAA" w:rsidRPr="007C06DD">
          <w:rPr>
            <w:rFonts w:ascii="Times New Roman" w:eastAsia="SimSun" w:hAnsi="Times New Roman" w:cs="Times New Roman"/>
            <w:color w:val="0000FF"/>
            <w:sz w:val="24"/>
            <w:szCs w:val="20"/>
            <w:u w:val="single"/>
            <w:lang w:eastAsia="ja-JP"/>
          </w:rPr>
          <w:t>TD684</w:t>
        </w:r>
      </w:hyperlink>
      <w:r w:rsidR="00400EAA" w:rsidRPr="007C06DD">
        <w:rPr>
          <w:rFonts w:ascii="Times New Roman" w:eastAsia="SimSun" w:hAnsi="Times New Roman" w:cs="Times New Roman"/>
          <w:sz w:val="24"/>
          <w:szCs w:val="20"/>
          <w:lang w:eastAsia="ja-JP"/>
        </w:rPr>
        <w:t xml:space="preserve"> contient la liste finale des participants. Cette cinquième réunion du GCNT</w:t>
      </w:r>
      <w:r w:rsidR="005D17D4" w:rsidRPr="007C06DD">
        <w:rPr>
          <w:rFonts w:ascii="Times New Roman" w:eastAsia="SimSun" w:hAnsi="Times New Roman" w:cs="Times New Roman"/>
          <w:sz w:val="24"/>
          <w:szCs w:val="20"/>
          <w:lang w:eastAsia="ja-JP"/>
        </w:rPr>
        <w:t xml:space="preserve"> </w:t>
      </w:r>
      <w:r w:rsidR="00400EAA" w:rsidRPr="007C06DD">
        <w:rPr>
          <w:rFonts w:ascii="Times New Roman" w:eastAsia="SimSun" w:hAnsi="Times New Roman" w:cs="Times New Roman"/>
          <w:sz w:val="24"/>
          <w:szCs w:val="20"/>
          <w:lang w:eastAsia="ja-JP"/>
        </w:rPr>
        <w:t>s</w:t>
      </w:r>
      <w:r w:rsidR="00EF2BC6" w:rsidRPr="007C06DD">
        <w:rPr>
          <w:rFonts w:ascii="Times New Roman" w:eastAsia="SimSun" w:hAnsi="Times New Roman" w:cs="Times New Roman"/>
          <w:sz w:val="24"/>
          <w:szCs w:val="20"/>
          <w:lang w:eastAsia="ja-JP"/>
        </w:rPr>
        <w:t>'</w:t>
      </w:r>
      <w:r w:rsidR="00400EAA" w:rsidRPr="007C06DD">
        <w:rPr>
          <w:rFonts w:ascii="Times New Roman" w:eastAsia="SimSun" w:hAnsi="Times New Roman" w:cs="Times New Roman"/>
          <w:sz w:val="24"/>
          <w:szCs w:val="20"/>
          <w:lang w:eastAsia="ja-JP"/>
        </w:rPr>
        <w:t xml:space="preserve">est tenue en présence de 179 participants représentant 44 </w:t>
      </w:r>
      <w:r w:rsidR="009A3F41" w:rsidRPr="007C06DD">
        <w:rPr>
          <w:rFonts w:ascii="Times New Roman" w:eastAsia="SimSun" w:hAnsi="Times New Roman" w:cs="Times New Roman"/>
          <w:sz w:val="24"/>
          <w:szCs w:val="20"/>
          <w:lang w:eastAsia="ja-JP"/>
        </w:rPr>
        <w:t>États</w:t>
      </w:r>
      <w:r w:rsidR="00400EAA" w:rsidRPr="007C06DD">
        <w:rPr>
          <w:rFonts w:ascii="Times New Roman" w:eastAsia="SimSun" w:hAnsi="Times New Roman" w:cs="Times New Roman"/>
          <w:sz w:val="24"/>
          <w:szCs w:val="20"/>
          <w:lang w:eastAsia="ja-JP"/>
        </w:rPr>
        <w:t xml:space="preserve"> Membres, cinq Membres de Secteur</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w:t>
      </w:r>
      <w:r w:rsidR="00400EAA" w:rsidRPr="007C06DD">
        <w:rPr>
          <w:rFonts w:ascii="Times New Roman" w:eastAsia="SimSun" w:hAnsi="Times New Roman" w:cs="Times New Roman"/>
          <w:sz w:val="24"/>
          <w:szCs w:val="20"/>
          <w:lang w:eastAsia="ja-JP"/>
        </w:rPr>
        <w:t>ER</w:t>
      </w:r>
      <w:r w:rsidRPr="007C06DD">
        <w:rPr>
          <w:rFonts w:ascii="Times New Roman" w:eastAsia="SimSun" w:hAnsi="Times New Roman" w:cs="Times New Roman"/>
          <w:sz w:val="24"/>
          <w:szCs w:val="20"/>
          <w:lang w:eastAsia="ja-JP"/>
        </w:rPr>
        <w:t>), 17</w:t>
      </w:r>
      <w:r w:rsidR="00400EAA" w:rsidRPr="007C06DD">
        <w:rPr>
          <w:rFonts w:ascii="Times New Roman" w:eastAsia="SimSun" w:hAnsi="Times New Roman" w:cs="Times New Roman"/>
          <w:sz w:val="24"/>
          <w:szCs w:val="20"/>
          <w:lang w:eastAsia="ja-JP"/>
        </w:rPr>
        <w:t xml:space="preserve"> Membres de Secteur </w:t>
      </w:r>
      <w:r w:rsidRPr="007C06DD">
        <w:rPr>
          <w:rFonts w:ascii="Times New Roman" w:eastAsia="SimSun" w:hAnsi="Times New Roman" w:cs="Times New Roman"/>
          <w:sz w:val="24"/>
          <w:szCs w:val="20"/>
          <w:lang w:eastAsia="ja-JP"/>
        </w:rPr>
        <w:t>(</w:t>
      </w:r>
      <w:r w:rsidR="00400EAA" w:rsidRPr="007C06DD">
        <w:rPr>
          <w:rFonts w:ascii="Times New Roman" w:eastAsia="SimSun" w:hAnsi="Times New Roman" w:cs="Times New Roman"/>
          <w:sz w:val="24"/>
          <w:szCs w:val="20"/>
          <w:lang w:eastAsia="ja-JP"/>
        </w:rPr>
        <w:t>organismes scientifiques ou industriels</w:t>
      </w:r>
      <w:r w:rsidRPr="007C06DD">
        <w:rPr>
          <w:rFonts w:ascii="Times New Roman" w:eastAsia="SimSun" w:hAnsi="Times New Roman" w:cs="Times New Roman"/>
          <w:sz w:val="24"/>
          <w:szCs w:val="20"/>
          <w:lang w:eastAsia="ja-JP"/>
        </w:rPr>
        <w:t>), n</w:t>
      </w:r>
      <w:r w:rsidR="001C00FC" w:rsidRPr="007C06DD">
        <w:rPr>
          <w:rFonts w:ascii="Times New Roman" w:eastAsia="SimSun" w:hAnsi="Times New Roman" w:cs="Times New Roman"/>
          <w:sz w:val="24"/>
          <w:szCs w:val="20"/>
          <w:lang w:eastAsia="ja-JP"/>
        </w:rPr>
        <w:t>euf Membres de Secteur</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w:t>
      </w:r>
      <w:r w:rsidR="00184944" w:rsidRPr="007C06DD">
        <w:rPr>
          <w:rFonts w:ascii="Times New Roman" w:eastAsia="SimSun" w:hAnsi="Times New Roman" w:cs="Times New Roman"/>
          <w:sz w:val="24"/>
          <w:szCs w:val="20"/>
          <w:lang w:eastAsia="ja-JP"/>
        </w:rPr>
        <w:t>Organisations régionales et autres organisations internationales</w:t>
      </w:r>
      <w:r w:rsidR="00CF2255"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 xml:space="preserve">), </w:t>
      </w:r>
      <w:r w:rsidR="001C00FC" w:rsidRPr="007C06DD">
        <w:rPr>
          <w:rFonts w:ascii="Times New Roman" w:eastAsia="SimSun" w:hAnsi="Times New Roman" w:cs="Times New Roman"/>
          <w:sz w:val="24"/>
          <w:szCs w:val="20"/>
          <w:lang w:eastAsia="ja-JP"/>
        </w:rPr>
        <w:t>un</w:t>
      </w:r>
      <w:r w:rsidRPr="007C06DD">
        <w:rPr>
          <w:rFonts w:ascii="Times New Roman" w:eastAsia="SimSun" w:hAnsi="Times New Roman" w:cs="Times New Roman"/>
          <w:sz w:val="24"/>
          <w:szCs w:val="20"/>
          <w:lang w:eastAsia="ja-JP"/>
        </w:rPr>
        <w:t xml:space="preserve"> </w:t>
      </w:r>
      <w:r w:rsidR="001C00FC" w:rsidRPr="007C06DD">
        <w:rPr>
          <w:rFonts w:ascii="Times New Roman" w:eastAsia="SimSun" w:hAnsi="Times New Roman" w:cs="Times New Roman"/>
          <w:sz w:val="24"/>
          <w:szCs w:val="20"/>
          <w:lang w:eastAsia="ja-JP"/>
        </w:rPr>
        <w:t>Membre</w:t>
      </w:r>
      <w:r w:rsidR="005D17D4" w:rsidRPr="007C06DD">
        <w:rPr>
          <w:rFonts w:ascii="Times New Roman" w:eastAsia="SimSun" w:hAnsi="Times New Roman" w:cs="Times New Roman"/>
          <w:sz w:val="24"/>
          <w:szCs w:val="20"/>
          <w:lang w:eastAsia="ja-JP"/>
        </w:rPr>
        <w:t xml:space="preserve"> </w:t>
      </w:r>
      <w:r w:rsidR="001C00FC" w:rsidRPr="007C06DD">
        <w:rPr>
          <w:rFonts w:ascii="Times New Roman" w:eastAsia="SimSun" w:hAnsi="Times New Roman" w:cs="Times New Roman"/>
          <w:sz w:val="24"/>
          <w:szCs w:val="20"/>
          <w:lang w:eastAsia="ja-JP"/>
        </w:rPr>
        <w:t>de Secteur</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w:t>
      </w:r>
      <w:r w:rsidR="001C00FC" w:rsidRPr="007C06DD">
        <w:rPr>
          <w:rFonts w:ascii="Times New Roman" w:eastAsia="SimSun" w:hAnsi="Times New Roman" w:cs="Times New Roman"/>
          <w:sz w:val="24"/>
          <w:szCs w:val="20"/>
          <w:lang w:eastAsia="ja-JP"/>
        </w:rPr>
        <w:t>Autres entités</w:t>
      </w:r>
      <w:r w:rsidRPr="007C06DD">
        <w:rPr>
          <w:rFonts w:ascii="Times New Roman" w:eastAsia="SimSun" w:hAnsi="Times New Roman" w:cs="Times New Roman"/>
          <w:sz w:val="24"/>
          <w:szCs w:val="20"/>
          <w:lang w:eastAsia="ja-JP"/>
        </w:rPr>
        <w:t xml:space="preserve">), </w:t>
      </w:r>
      <w:r w:rsidR="001C00FC" w:rsidRPr="007C06DD">
        <w:rPr>
          <w:rFonts w:ascii="Times New Roman" w:eastAsia="SimSun" w:hAnsi="Times New Roman" w:cs="Times New Roman"/>
          <w:sz w:val="24"/>
          <w:szCs w:val="20"/>
          <w:lang w:eastAsia="ja-JP"/>
        </w:rPr>
        <w:t xml:space="preserve">une organisation régionale, une Mission permanente, trois </w:t>
      </w:r>
      <w:r w:rsidR="00724CA0" w:rsidRPr="007C06DD">
        <w:rPr>
          <w:rFonts w:ascii="Times New Roman" w:eastAsia="SimSun" w:hAnsi="Times New Roman" w:cs="Times New Roman"/>
          <w:sz w:val="24"/>
          <w:szCs w:val="20"/>
          <w:lang w:eastAsia="ja-JP"/>
        </w:rPr>
        <w:t xml:space="preserve">établissements </w:t>
      </w:r>
      <w:r w:rsidR="001C00FC" w:rsidRPr="007C06DD">
        <w:rPr>
          <w:rFonts w:ascii="Times New Roman" w:eastAsia="SimSun" w:hAnsi="Times New Roman" w:cs="Times New Roman"/>
          <w:sz w:val="24"/>
          <w:szCs w:val="20"/>
          <w:lang w:eastAsia="ja-JP"/>
        </w:rPr>
        <w:t xml:space="preserve">universitaires, dont deux conformément à la Résolution </w:t>
      </w:r>
      <w:r w:rsidRPr="007C06DD">
        <w:rPr>
          <w:rFonts w:ascii="Times New Roman" w:eastAsia="SimSun" w:hAnsi="Times New Roman" w:cs="Times New Roman"/>
          <w:sz w:val="24"/>
          <w:szCs w:val="20"/>
          <w:lang w:eastAsia="ja-JP"/>
        </w:rPr>
        <w:t>99,</w:t>
      </w:r>
      <w:r w:rsidR="001C00FC" w:rsidRPr="007C06DD">
        <w:rPr>
          <w:rFonts w:ascii="Times New Roman" w:eastAsia="SimSun" w:hAnsi="Times New Roman" w:cs="Times New Roman"/>
          <w:sz w:val="24"/>
          <w:szCs w:val="20"/>
          <w:lang w:eastAsia="ja-JP"/>
        </w:rPr>
        <w:t xml:space="preserve"> deux experts </w:t>
      </w:r>
      <w:r w:rsidR="00724CA0" w:rsidRPr="007C06DD">
        <w:rPr>
          <w:rFonts w:ascii="Times New Roman" w:eastAsia="SimSun" w:hAnsi="Times New Roman" w:cs="Times New Roman"/>
          <w:sz w:val="24"/>
          <w:szCs w:val="20"/>
          <w:lang w:eastAsia="ja-JP"/>
        </w:rPr>
        <w:t>invit</w:t>
      </w:r>
      <w:r w:rsidR="00EF024B" w:rsidRPr="007C06DD">
        <w:rPr>
          <w:rFonts w:ascii="Times New Roman" w:eastAsia="SimSun" w:hAnsi="Times New Roman" w:cs="Times New Roman"/>
          <w:sz w:val="24"/>
          <w:szCs w:val="20"/>
          <w:lang w:eastAsia="ja-JP"/>
        </w:rPr>
        <w:t>é</w:t>
      </w:r>
      <w:r w:rsidR="00724CA0" w:rsidRPr="007C06DD">
        <w:rPr>
          <w:rFonts w:ascii="Times New Roman" w:eastAsia="SimSun" w:hAnsi="Times New Roman" w:cs="Times New Roman"/>
          <w:sz w:val="24"/>
          <w:szCs w:val="20"/>
          <w:lang w:eastAsia="ja-JP"/>
        </w:rPr>
        <w:t>s,</w:t>
      </w:r>
      <w:r w:rsidR="005D17D4" w:rsidRPr="007C06DD">
        <w:rPr>
          <w:rFonts w:ascii="Times New Roman" w:eastAsia="SimSun" w:hAnsi="Times New Roman" w:cs="Times New Roman"/>
          <w:sz w:val="24"/>
          <w:szCs w:val="20"/>
          <w:lang w:eastAsia="ja-JP"/>
        </w:rPr>
        <w:t xml:space="preserve"> </w:t>
      </w:r>
      <w:r w:rsidR="001C00FC" w:rsidRPr="007C06DD">
        <w:rPr>
          <w:rFonts w:ascii="Times New Roman" w:eastAsia="SimSun" w:hAnsi="Times New Roman" w:cs="Times New Roman"/>
          <w:sz w:val="24"/>
          <w:szCs w:val="20"/>
          <w:lang w:eastAsia="ja-JP"/>
        </w:rPr>
        <w:t>neuf fonctionnaires de l</w:t>
      </w:r>
      <w:r w:rsidR="00EF2BC6" w:rsidRPr="007C06DD">
        <w:rPr>
          <w:rFonts w:ascii="Times New Roman" w:eastAsia="SimSun" w:hAnsi="Times New Roman" w:cs="Times New Roman"/>
          <w:sz w:val="24"/>
          <w:szCs w:val="20"/>
          <w:lang w:eastAsia="ja-JP"/>
        </w:rPr>
        <w:t>'</w:t>
      </w:r>
      <w:r w:rsidR="001C00FC" w:rsidRPr="007C06DD">
        <w:rPr>
          <w:rFonts w:ascii="Times New Roman" w:eastAsia="SimSun" w:hAnsi="Times New Roman" w:cs="Times New Roman"/>
          <w:sz w:val="24"/>
          <w:szCs w:val="20"/>
          <w:lang w:eastAsia="ja-JP"/>
        </w:rPr>
        <w:t>UIT et tr</w:t>
      </w:r>
      <w:r w:rsidR="00724CA0" w:rsidRPr="007C06DD">
        <w:rPr>
          <w:rFonts w:ascii="Times New Roman" w:eastAsia="SimSun" w:hAnsi="Times New Roman" w:cs="Times New Roman"/>
          <w:sz w:val="24"/>
          <w:szCs w:val="20"/>
          <w:lang w:eastAsia="ja-JP"/>
        </w:rPr>
        <w:t>oi</w:t>
      </w:r>
      <w:r w:rsidR="001C00FC" w:rsidRPr="007C06DD">
        <w:rPr>
          <w:rFonts w:ascii="Times New Roman" w:eastAsia="SimSun" w:hAnsi="Times New Roman" w:cs="Times New Roman"/>
          <w:sz w:val="24"/>
          <w:szCs w:val="20"/>
          <w:lang w:eastAsia="ja-JP"/>
        </w:rPr>
        <w:t>s fonctionnaires élus de l</w:t>
      </w:r>
      <w:r w:rsidR="00EF2BC6" w:rsidRPr="007C06DD">
        <w:rPr>
          <w:rFonts w:ascii="Times New Roman" w:eastAsia="SimSun" w:hAnsi="Times New Roman" w:cs="Times New Roman"/>
          <w:sz w:val="24"/>
          <w:szCs w:val="20"/>
          <w:lang w:eastAsia="ja-JP"/>
        </w:rPr>
        <w:t>'</w:t>
      </w:r>
      <w:r w:rsidR="001C00FC" w:rsidRPr="007C06DD">
        <w:rPr>
          <w:rFonts w:ascii="Times New Roman" w:eastAsia="SimSun" w:hAnsi="Times New Roman" w:cs="Times New Roman"/>
          <w:sz w:val="24"/>
          <w:szCs w:val="20"/>
          <w:lang w:eastAsia="ja-JP"/>
        </w:rPr>
        <w:t>UIT.</w:t>
      </w:r>
      <w:r w:rsidR="005D17D4" w:rsidRPr="007C06DD">
        <w:rPr>
          <w:rFonts w:ascii="Times New Roman" w:eastAsia="SimSun" w:hAnsi="Times New Roman" w:cs="Times New Roman"/>
          <w:sz w:val="24"/>
          <w:szCs w:val="20"/>
          <w:lang w:eastAsia="ja-JP"/>
        </w:rPr>
        <w:t xml:space="preserve"> </w:t>
      </w:r>
      <w:r w:rsidR="001C00FC" w:rsidRPr="007C06DD">
        <w:rPr>
          <w:rFonts w:ascii="Times New Roman" w:eastAsia="SimSun" w:hAnsi="Times New Roman" w:cs="Times New Roman"/>
          <w:sz w:val="24"/>
          <w:szCs w:val="20"/>
          <w:lang w:eastAsia="ja-JP"/>
        </w:rPr>
        <w:t>Plusieurs</w:t>
      </w:r>
      <w:r w:rsidRPr="007C06DD">
        <w:rPr>
          <w:rFonts w:ascii="Times New Roman" w:eastAsia="SimSun" w:hAnsi="Times New Roman" w:cs="Times New Roman"/>
          <w:sz w:val="24"/>
          <w:szCs w:val="20"/>
          <w:lang w:eastAsia="ja-JP"/>
        </w:rPr>
        <w:t xml:space="preserve"> participants </w:t>
      </w:r>
      <w:r w:rsidR="001C00FC" w:rsidRPr="007C06DD">
        <w:rPr>
          <w:rFonts w:ascii="Times New Roman" w:eastAsia="SimSun" w:hAnsi="Times New Roman" w:cs="Times New Roman"/>
          <w:sz w:val="24"/>
          <w:szCs w:val="20"/>
          <w:lang w:eastAsia="ja-JP"/>
        </w:rPr>
        <w:t>ont participé</w:t>
      </w:r>
      <w:r w:rsidR="005D17D4" w:rsidRPr="007C06DD">
        <w:rPr>
          <w:rFonts w:ascii="Times New Roman" w:eastAsia="SimSun" w:hAnsi="Times New Roman" w:cs="Times New Roman"/>
          <w:sz w:val="24"/>
          <w:szCs w:val="20"/>
          <w:lang w:eastAsia="ja-JP"/>
        </w:rPr>
        <w:t xml:space="preserve"> </w:t>
      </w:r>
      <w:r w:rsidR="001C00FC" w:rsidRPr="007C06DD">
        <w:rPr>
          <w:rFonts w:ascii="Times New Roman" w:eastAsia="SimSun" w:hAnsi="Times New Roman" w:cs="Times New Roman"/>
          <w:sz w:val="24"/>
          <w:szCs w:val="20"/>
          <w:lang w:eastAsia="ja-JP"/>
        </w:rPr>
        <w:t>à distance</w:t>
      </w:r>
      <w:r w:rsidR="00EF024B" w:rsidRPr="007C06DD">
        <w:rPr>
          <w:rFonts w:ascii="Times New Roman" w:eastAsia="SimSun" w:hAnsi="Times New Roman" w:cs="Times New Roman"/>
          <w:sz w:val="24"/>
          <w:szCs w:val="20"/>
          <w:lang w:eastAsia="ja-JP"/>
        </w:rPr>
        <w:t>.</w:t>
      </w:r>
    </w:p>
    <w:p w14:paraId="60E6DD3C"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1.5</w:t>
      </w:r>
      <w:r w:rsidRPr="007C06DD">
        <w:rPr>
          <w:rFonts w:ascii="Times New Roman" w:eastAsia="SimSun" w:hAnsi="Times New Roman" w:cs="Times New Roman"/>
          <w:sz w:val="24"/>
          <w:szCs w:val="20"/>
          <w:lang w:eastAsia="ja-JP"/>
        </w:rPr>
        <w:tab/>
        <w:t>Les Groupes du Rapporteur du GCNT suivants se sont réunis durant cette réunion du GCNT: Groupe du Rapporteur sur les groupes régionaux (RG-CPTRG); Groupe du Rapporteur chargé d'examiner les Résolutions de l'AMNT (RG-ResReview); Groupe du Rapporteur sur le renforcement de la collaboration (RG-SC); Groupe du Rapporteur sur la stratégie en matière de normalisation (RG-StdsStrat); Groupe du Rapporteur sur le programme de travail (RG-WP) et Groupe du Rapporteur sur les méthodes de travail (RG</w:t>
      </w:r>
      <w:r w:rsidRPr="007C06DD">
        <w:rPr>
          <w:rFonts w:ascii="Times New Roman" w:eastAsia="SimSun" w:hAnsi="Times New Roman" w:cs="Times New Roman"/>
          <w:sz w:val="24"/>
          <w:szCs w:val="20"/>
          <w:lang w:eastAsia="ja-JP"/>
        </w:rPr>
        <w:noBreakHyphen/>
        <w:t>WM). Le Groupe du Rapporteur du GCNT sur le plan stratégique et le plan opérationnel (RG-SOP) ne s'est pas réuni au cours de cette réunion du GCNT.</w:t>
      </w:r>
    </w:p>
    <w:p w14:paraId="13C21F4A" w14:textId="469151C5" w:rsidR="006053D4" w:rsidRPr="007C06DD" w:rsidRDefault="006053D4" w:rsidP="007451A9">
      <w:pPr>
        <w:pStyle w:val="Heading1"/>
        <w:rPr>
          <w:rFonts w:eastAsia="SimSun"/>
        </w:rPr>
      </w:pPr>
      <w:bookmarkStart w:id="30" w:name="_Toc36479808"/>
      <w:r w:rsidRPr="007C06DD">
        <w:rPr>
          <w:rFonts w:eastAsia="SimSun"/>
          <w:lang w:eastAsia="ja-JP"/>
        </w:rPr>
        <w:t>2</w:t>
      </w:r>
      <w:r w:rsidRPr="007C06DD">
        <w:rPr>
          <w:rFonts w:eastAsia="SimSun"/>
          <w:lang w:eastAsia="ja-JP"/>
        </w:rPr>
        <w:tab/>
      </w:r>
      <w:r w:rsidRPr="007C06DD">
        <w:rPr>
          <w:rFonts w:eastAsia="SimSun"/>
        </w:rPr>
        <w:t>Remarques liminaires du Secrétaire général de l'UIT</w:t>
      </w:r>
      <w:bookmarkEnd w:id="30"/>
    </w:p>
    <w:p w14:paraId="19372138" w14:textId="6FA2E966" w:rsidR="006053D4" w:rsidRPr="007C06DD" w:rsidRDefault="001C00FC"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 xml:space="preserve">Le </w:t>
      </w:r>
      <w:r w:rsidR="00724CA0" w:rsidRPr="007C06DD">
        <w:rPr>
          <w:rFonts w:ascii="Times New Roman" w:eastAsia="SimSun" w:hAnsi="Times New Roman" w:cs="Times New Roman"/>
          <w:sz w:val="24"/>
          <w:szCs w:val="20"/>
          <w:lang w:eastAsia="ja-JP"/>
        </w:rPr>
        <w:t>S</w:t>
      </w:r>
      <w:r w:rsidRPr="007C06DD">
        <w:rPr>
          <w:rFonts w:ascii="Times New Roman" w:eastAsia="SimSun" w:hAnsi="Times New Roman" w:cs="Times New Roman"/>
          <w:sz w:val="24"/>
          <w:szCs w:val="20"/>
          <w:lang w:eastAsia="ja-JP"/>
        </w:rPr>
        <w:t>ecrétaire général de l</w:t>
      </w:r>
      <w:r w:rsidR="00EF2BC6"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UIT, M. Houlin Zhao,</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 xml:space="preserve">a prononcé les remarques liminaires figurant dans le </w:t>
      </w:r>
      <w:r w:rsidR="00724CA0" w:rsidRPr="007C06DD">
        <w:rPr>
          <w:rFonts w:ascii="Times New Roman" w:eastAsia="SimSun" w:hAnsi="Times New Roman" w:cs="Times New Roman"/>
          <w:sz w:val="24"/>
          <w:szCs w:val="20"/>
          <w:lang w:eastAsia="ja-JP"/>
        </w:rPr>
        <w:t>D</w:t>
      </w:r>
      <w:r w:rsidRPr="007C06DD">
        <w:rPr>
          <w:rFonts w:ascii="Times New Roman" w:eastAsia="SimSun" w:hAnsi="Times New Roman" w:cs="Times New Roman"/>
          <w:sz w:val="24"/>
          <w:szCs w:val="20"/>
          <w:lang w:eastAsia="ja-JP"/>
        </w:rPr>
        <w:t>ocument</w:t>
      </w:r>
      <w:r w:rsidR="005D17D4" w:rsidRPr="007C06DD">
        <w:rPr>
          <w:rFonts w:ascii="Times New Roman" w:eastAsia="SimSun" w:hAnsi="Times New Roman" w:cs="Times New Roman"/>
          <w:sz w:val="24"/>
          <w:szCs w:val="20"/>
          <w:lang w:eastAsia="ja-JP"/>
        </w:rPr>
        <w:t xml:space="preserve"> </w:t>
      </w:r>
      <w:hyperlink r:id="rId11" w:history="1">
        <w:r w:rsidR="006053D4" w:rsidRPr="007C06DD">
          <w:rPr>
            <w:rFonts w:ascii="Times New Roman" w:eastAsia="SimSun" w:hAnsi="Times New Roman" w:cs="Times New Roman"/>
            <w:color w:val="0000FF"/>
            <w:sz w:val="24"/>
            <w:szCs w:val="20"/>
            <w:u w:val="single"/>
            <w:lang w:eastAsia="ja-JP"/>
          </w:rPr>
          <w:t>TD770</w:t>
        </w:r>
      </w:hyperlink>
      <w:r w:rsidR="006053D4" w:rsidRPr="007C06DD">
        <w:rPr>
          <w:rFonts w:ascii="Times New Roman" w:eastAsia="SimSun" w:hAnsi="Times New Roman" w:cs="Times New Roman"/>
          <w:sz w:val="24"/>
          <w:szCs w:val="20"/>
          <w:lang w:eastAsia="ja-JP"/>
        </w:rPr>
        <w:t>.</w:t>
      </w:r>
    </w:p>
    <w:p w14:paraId="730211D2" w14:textId="77777777" w:rsidR="006053D4" w:rsidRPr="007C06DD" w:rsidRDefault="006053D4" w:rsidP="007451A9">
      <w:pPr>
        <w:pStyle w:val="Heading1"/>
        <w:rPr>
          <w:rFonts w:eastAsia="SimSun"/>
        </w:rPr>
      </w:pPr>
      <w:bookmarkStart w:id="31" w:name="lt_pId037"/>
      <w:bookmarkStart w:id="32" w:name="_Toc25743525"/>
      <w:bookmarkStart w:id="33" w:name="_Toc36479809"/>
      <w:r w:rsidRPr="007C06DD">
        <w:rPr>
          <w:rFonts w:eastAsia="SimSun"/>
        </w:rPr>
        <w:lastRenderedPageBreak/>
        <w:t>3</w:t>
      </w:r>
      <w:r w:rsidRPr="007C06DD">
        <w:rPr>
          <w:rFonts w:eastAsia="SimSun"/>
        </w:rPr>
        <w:tab/>
        <w:t>Remarques liminaires du Directeur du TSB</w:t>
      </w:r>
      <w:bookmarkEnd w:id="31"/>
      <w:bookmarkEnd w:id="32"/>
      <w:bookmarkEnd w:id="33"/>
    </w:p>
    <w:p w14:paraId="31729323" w14:textId="77777777" w:rsidR="006053D4" w:rsidRPr="007C06DD" w:rsidRDefault="006053D4" w:rsidP="00EF2BC6">
      <w:pPr>
        <w:spacing w:before="120" w:after="0" w:line="240" w:lineRule="auto"/>
        <w:rPr>
          <w:rFonts w:ascii="Times New Roman" w:eastAsia="SimSun" w:hAnsi="Times New Roman" w:cs="Times New Roman"/>
          <w:sz w:val="24"/>
          <w:szCs w:val="24"/>
          <w:lang w:eastAsia="ja-JP"/>
        </w:rPr>
      </w:pPr>
      <w:bookmarkStart w:id="34" w:name="lt_pId038"/>
      <w:r w:rsidRPr="007C06DD">
        <w:rPr>
          <w:rFonts w:ascii="Times New Roman" w:eastAsia="SimSun" w:hAnsi="Times New Roman" w:cs="Times New Roman"/>
          <w:sz w:val="24"/>
          <w:szCs w:val="24"/>
          <w:lang w:eastAsia="ja-JP"/>
        </w:rPr>
        <w:t xml:space="preserve">Le Directeur du TSB a souhaité la bienvenue à tous les délégués à la cinquième réunion du GCNT pour la période d'études 2017-2020 (l'allocution qu'il a prononcée figure dans le Document </w:t>
      </w:r>
      <w:hyperlink r:id="rId12" w:history="1">
        <w:r w:rsidRPr="007C06DD">
          <w:rPr>
            <w:rFonts w:ascii="Times New Roman" w:eastAsia="SimSun" w:hAnsi="Times New Roman" w:cs="Times New Roman"/>
            <w:color w:val="0000FF"/>
            <w:sz w:val="24"/>
            <w:u w:val="single"/>
            <w:lang w:eastAsia="ja-JP"/>
          </w:rPr>
          <w:t>TD688</w:t>
        </w:r>
      </w:hyperlink>
      <w:r w:rsidRPr="007C06DD">
        <w:rPr>
          <w:rFonts w:ascii="Times New Roman" w:eastAsia="SimSun" w:hAnsi="Times New Roman" w:cs="Times New Roman"/>
          <w:sz w:val="24"/>
          <w:szCs w:val="24"/>
          <w:lang w:eastAsia="ja-JP"/>
        </w:rPr>
        <w:t>).</w:t>
      </w:r>
      <w:bookmarkEnd w:id="34"/>
    </w:p>
    <w:p w14:paraId="13836448" w14:textId="77777777" w:rsidR="006053D4" w:rsidRPr="007C06DD" w:rsidRDefault="006053D4" w:rsidP="007451A9">
      <w:pPr>
        <w:pStyle w:val="Heading1"/>
        <w:rPr>
          <w:rFonts w:eastAsia="SimSun"/>
          <w:lang w:eastAsia="ja-JP"/>
        </w:rPr>
      </w:pPr>
      <w:bookmarkStart w:id="35" w:name="lt_pId039"/>
      <w:bookmarkStart w:id="36" w:name="_Toc25743526"/>
      <w:bookmarkStart w:id="37" w:name="_Toc36479810"/>
      <w:r w:rsidRPr="007C06DD">
        <w:rPr>
          <w:rFonts w:eastAsia="SimSun"/>
          <w:lang w:eastAsia="ja-JP"/>
        </w:rPr>
        <w:t>4</w:t>
      </w:r>
      <w:r w:rsidRPr="007C06DD">
        <w:rPr>
          <w:rFonts w:eastAsia="SimSun"/>
          <w:lang w:eastAsia="ja-JP"/>
        </w:rPr>
        <w:tab/>
        <w:t>Commentaires et observations du Président du GCNT</w:t>
      </w:r>
      <w:bookmarkEnd w:id="35"/>
      <w:bookmarkEnd w:id="36"/>
      <w:bookmarkEnd w:id="37"/>
    </w:p>
    <w:p w14:paraId="32AAEB55" w14:textId="63AE8162"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bookmarkStart w:id="38" w:name="lt_pId040"/>
      <w:r w:rsidRPr="007C06DD">
        <w:rPr>
          <w:rFonts w:ascii="Times New Roman" w:eastAsia="SimSun" w:hAnsi="Times New Roman" w:cs="Times New Roman"/>
          <w:sz w:val="24"/>
          <w:szCs w:val="20"/>
          <w:lang w:eastAsia="ja-JP"/>
        </w:rPr>
        <w:t>4.1</w:t>
      </w:r>
      <w:r w:rsidRPr="007C06DD">
        <w:rPr>
          <w:rFonts w:ascii="Times New Roman" w:eastAsia="SimSun" w:hAnsi="Times New Roman" w:cs="Times New Roman"/>
          <w:sz w:val="24"/>
          <w:szCs w:val="20"/>
          <w:lang w:eastAsia="ja-JP"/>
        </w:rPr>
        <w:tab/>
      </w:r>
      <w:bookmarkEnd w:id="38"/>
      <w:r w:rsidR="001C00FC" w:rsidRPr="007C06DD">
        <w:rPr>
          <w:rFonts w:ascii="Times New Roman" w:eastAsia="SimSun" w:hAnsi="Times New Roman" w:cs="Times New Roman"/>
          <w:sz w:val="24"/>
          <w:szCs w:val="20"/>
          <w:lang w:eastAsia="ja-JP"/>
        </w:rPr>
        <w:t xml:space="preserve">Le Président du GCNT </w:t>
      </w:r>
      <w:r w:rsidR="00831BF6" w:rsidRPr="007C06DD">
        <w:rPr>
          <w:rFonts w:ascii="Times New Roman" w:eastAsia="SimSun" w:hAnsi="Times New Roman" w:cs="Times New Roman"/>
          <w:sz w:val="24"/>
          <w:szCs w:val="20"/>
          <w:lang w:eastAsia="ja-JP"/>
        </w:rPr>
        <w:t>a informé les participants que M. Bilel Jamoussi</w:t>
      </w:r>
      <w:r w:rsidR="005D17D4" w:rsidRPr="007C06DD">
        <w:rPr>
          <w:rFonts w:ascii="Times New Roman" w:eastAsia="SimSun" w:hAnsi="Times New Roman" w:cs="Times New Roman"/>
          <w:sz w:val="24"/>
          <w:szCs w:val="20"/>
          <w:lang w:eastAsia="ja-JP"/>
        </w:rPr>
        <w:t xml:space="preserve"> </w:t>
      </w:r>
      <w:r w:rsidR="00831BF6" w:rsidRPr="007C06DD">
        <w:rPr>
          <w:rFonts w:ascii="Times New Roman" w:eastAsia="SimSun" w:hAnsi="Times New Roman" w:cs="Times New Roman"/>
          <w:sz w:val="24"/>
          <w:szCs w:val="20"/>
          <w:lang w:eastAsia="ja-JP"/>
        </w:rPr>
        <w:t>avait repris les responsabilités relatives au</w:t>
      </w:r>
      <w:r w:rsidR="005D17D4" w:rsidRPr="007C06DD">
        <w:rPr>
          <w:rFonts w:ascii="Times New Roman" w:eastAsia="SimSun" w:hAnsi="Times New Roman" w:cs="Times New Roman"/>
          <w:sz w:val="24"/>
          <w:szCs w:val="20"/>
          <w:lang w:eastAsia="ja-JP"/>
        </w:rPr>
        <w:t xml:space="preserve"> </w:t>
      </w:r>
      <w:r w:rsidR="00831BF6" w:rsidRPr="007C06DD">
        <w:rPr>
          <w:rFonts w:ascii="Times New Roman" w:eastAsia="SimSun" w:hAnsi="Times New Roman" w:cs="Times New Roman"/>
          <w:sz w:val="24"/>
          <w:szCs w:val="20"/>
          <w:lang w:eastAsia="ja-JP"/>
        </w:rPr>
        <w:t>GCNT</w:t>
      </w:r>
      <w:r w:rsidR="005426C3" w:rsidRPr="007C06DD">
        <w:rPr>
          <w:rFonts w:ascii="Times New Roman" w:eastAsia="SimSun" w:hAnsi="Times New Roman" w:cs="Times New Roman"/>
          <w:sz w:val="24"/>
          <w:szCs w:val="20"/>
          <w:lang w:eastAsia="ja-JP"/>
        </w:rPr>
        <w:t xml:space="preserve"> assumées précédemment par</w:t>
      </w:r>
      <w:r w:rsidR="005D17D4" w:rsidRPr="007C06DD">
        <w:rPr>
          <w:rFonts w:ascii="Times New Roman" w:eastAsia="SimSun" w:hAnsi="Times New Roman" w:cs="Times New Roman"/>
          <w:sz w:val="24"/>
          <w:szCs w:val="20"/>
          <w:lang w:eastAsia="ja-JP"/>
        </w:rPr>
        <w:t xml:space="preserve"> </w:t>
      </w:r>
      <w:r w:rsidR="00400EAA" w:rsidRPr="007C06DD">
        <w:rPr>
          <w:rFonts w:ascii="Times New Roman" w:eastAsia="SimSun" w:hAnsi="Times New Roman" w:cs="Times New Roman"/>
          <w:sz w:val="24"/>
          <w:szCs w:val="20"/>
          <w:lang w:eastAsia="ja-JP"/>
        </w:rPr>
        <w:t>M.</w:t>
      </w:r>
      <w:r w:rsidRPr="007C06DD">
        <w:rPr>
          <w:rFonts w:ascii="Times New Roman" w:eastAsia="SimSun" w:hAnsi="Times New Roman" w:cs="Times New Roman"/>
          <w:sz w:val="24"/>
          <w:szCs w:val="20"/>
          <w:lang w:eastAsia="ja-JP"/>
        </w:rPr>
        <w:t xml:space="preserve"> Reinhard Scholl. </w:t>
      </w:r>
      <w:r w:rsidR="00831BF6" w:rsidRPr="007C06DD">
        <w:rPr>
          <w:rFonts w:ascii="Times New Roman" w:eastAsia="SimSun" w:hAnsi="Times New Roman" w:cs="Times New Roman"/>
          <w:sz w:val="24"/>
          <w:szCs w:val="20"/>
          <w:lang w:eastAsia="ja-JP"/>
        </w:rPr>
        <w:t>Le Président</w:t>
      </w:r>
      <w:r w:rsidR="005D17D4" w:rsidRPr="007C06DD">
        <w:rPr>
          <w:rFonts w:ascii="Times New Roman" w:eastAsia="SimSun" w:hAnsi="Times New Roman" w:cs="Times New Roman"/>
          <w:sz w:val="24"/>
          <w:szCs w:val="20"/>
          <w:lang w:eastAsia="ja-JP"/>
        </w:rPr>
        <w:t xml:space="preserve"> </w:t>
      </w:r>
      <w:r w:rsidR="00386530" w:rsidRPr="007C06DD">
        <w:rPr>
          <w:rFonts w:ascii="Times New Roman" w:eastAsia="SimSun" w:hAnsi="Times New Roman" w:cs="Times New Roman"/>
          <w:sz w:val="24"/>
          <w:szCs w:val="20"/>
          <w:lang w:eastAsia="ja-JP"/>
        </w:rPr>
        <w:t>a remercié</w:t>
      </w:r>
      <w:r w:rsidRPr="007C06DD">
        <w:rPr>
          <w:rFonts w:ascii="Times New Roman" w:eastAsia="SimSun" w:hAnsi="Times New Roman" w:cs="Times New Roman"/>
          <w:sz w:val="24"/>
          <w:szCs w:val="20"/>
          <w:lang w:eastAsia="ja-JP"/>
        </w:rPr>
        <w:t xml:space="preserve"> </w:t>
      </w:r>
      <w:r w:rsidR="00400EAA" w:rsidRPr="007C06DD">
        <w:rPr>
          <w:rFonts w:ascii="Times New Roman" w:eastAsia="SimSun" w:hAnsi="Times New Roman" w:cs="Times New Roman"/>
          <w:sz w:val="24"/>
          <w:szCs w:val="20"/>
          <w:lang w:eastAsia="ja-JP"/>
        </w:rPr>
        <w:t>M.</w:t>
      </w:r>
      <w:r w:rsidRPr="007C06DD">
        <w:rPr>
          <w:rFonts w:ascii="Times New Roman" w:eastAsia="SimSun" w:hAnsi="Times New Roman" w:cs="Times New Roman"/>
          <w:sz w:val="24"/>
          <w:szCs w:val="20"/>
          <w:lang w:eastAsia="ja-JP"/>
        </w:rPr>
        <w:t xml:space="preserve"> Scholl </w:t>
      </w:r>
      <w:r w:rsidR="00386530" w:rsidRPr="007C06DD">
        <w:rPr>
          <w:rFonts w:ascii="Times New Roman" w:eastAsia="SimSun" w:hAnsi="Times New Roman" w:cs="Times New Roman"/>
          <w:sz w:val="24"/>
          <w:szCs w:val="20"/>
          <w:lang w:eastAsia="ja-JP"/>
        </w:rPr>
        <w:t>d</w:t>
      </w:r>
      <w:r w:rsidR="00EF2BC6" w:rsidRPr="007C06DD">
        <w:rPr>
          <w:rFonts w:ascii="Times New Roman" w:eastAsia="SimSun" w:hAnsi="Times New Roman" w:cs="Times New Roman"/>
          <w:sz w:val="24"/>
          <w:szCs w:val="20"/>
          <w:lang w:eastAsia="ja-JP"/>
        </w:rPr>
        <w:t>'</w:t>
      </w:r>
      <w:r w:rsidR="00386530" w:rsidRPr="007C06DD">
        <w:rPr>
          <w:rFonts w:ascii="Times New Roman" w:eastAsia="SimSun" w:hAnsi="Times New Roman" w:cs="Times New Roman"/>
          <w:sz w:val="24"/>
          <w:szCs w:val="20"/>
          <w:lang w:eastAsia="ja-JP"/>
        </w:rPr>
        <w:t>avoir assuré</w:t>
      </w:r>
      <w:r w:rsidR="005D17D4" w:rsidRPr="007C06DD">
        <w:rPr>
          <w:rFonts w:ascii="Times New Roman" w:eastAsia="SimSun" w:hAnsi="Times New Roman" w:cs="Times New Roman"/>
          <w:sz w:val="24"/>
          <w:szCs w:val="20"/>
          <w:lang w:eastAsia="ja-JP"/>
        </w:rPr>
        <w:t xml:space="preserve"> </w:t>
      </w:r>
      <w:r w:rsidR="00386530" w:rsidRPr="007C06DD">
        <w:rPr>
          <w:rFonts w:ascii="Times New Roman" w:eastAsia="SimSun" w:hAnsi="Times New Roman" w:cs="Times New Roman"/>
          <w:sz w:val="24"/>
          <w:szCs w:val="20"/>
          <w:lang w:eastAsia="ja-JP"/>
        </w:rPr>
        <w:t>les</w:t>
      </w:r>
      <w:r w:rsidR="005D17D4" w:rsidRPr="007C06DD">
        <w:rPr>
          <w:rFonts w:ascii="Times New Roman" w:eastAsia="SimSun" w:hAnsi="Times New Roman" w:cs="Times New Roman"/>
          <w:sz w:val="24"/>
          <w:szCs w:val="20"/>
          <w:lang w:eastAsia="ja-JP"/>
        </w:rPr>
        <w:t xml:space="preserve"> </w:t>
      </w:r>
      <w:r w:rsidR="00386530" w:rsidRPr="007C06DD">
        <w:rPr>
          <w:rFonts w:ascii="Times New Roman" w:eastAsia="SimSun" w:hAnsi="Times New Roman" w:cs="Times New Roman"/>
          <w:sz w:val="24"/>
          <w:szCs w:val="20"/>
          <w:lang w:eastAsia="ja-JP"/>
        </w:rPr>
        <w:t>service</w:t>
      </w:r>
      <w:r w:rsidR="005426C3" w:rsidRPr="007C06DD">
        <w:rPr>
          <w:rFonts w:ascii="Times New Roman" w:eastAsia="SimSun" w:hAnsi="Times New Roman" w:cs="Times New Roman"/>
          <w:sz w:val="24"/>
          <w:szCs w:val="20"/>
          <w:lang w:eastAsia="ja-JP"/>
        </w:rPr>
        <w:t>s</w:t>
      </w:r>
      <w:r w:rsidR="00386530" w:rsidRPr="007C06DD">
        <w:rPr>
          <w:rFonts w:ascii="Times New Roman" w:eastAsia="SimSun" w:hAnsi="Times New Roman" w:cs="Times New Roman"/>
          <w:sz w:val="24"/>
          <w:szCs w:val="20"/>
          <w:lang w:eastAsia="ja-JP"/>
        </w:rPr>
        <w:t xml:space="preserve"> de secrétariat du </w:t>
      </w:r>
      <w:r w:rsidR="00400EAA" w:rsidRPr="007C06DD">
        <w:rPr>
          <w:rFonts w:ascii="Times New Roman" w:eastAsia="SimSun" w:hAnsi="Times New Roman" w:cs="Times New Roman"/>
          <w:sz w:val="24"/>
          <w:szCs w:val="20"/>
          <w:lang w:eastAsia="ja-JP"/>
        </w:rPr>
        <w:t>GCNT</w:t>
      </w:r>
      <w:r w:rsidRPr="007C06DD">
        <w:rPr>
          <w:rFonts w:ascii="Times New Roman" w:eastAsia="SimSun" w:hAnsi="Times New Roman" w:cs="Times New Roman"/>
          <w:sz w:val="24"/>
          <w:szCs w:val="20"/>
          <w:lang w:eastAsia="ja-JP"/>
        </w:rPr>
        <w:t xml:space="preserve"> </w:t>
      </w:r>
      <w:r w:rsidR="00386530" w:rsidRPr="007C06DD">
        <w:rPr>
          <w:rFonts w:ascii="Times New Roman" w:eastAsia="SimSun" w:hAnsi="Times New Roman" w:cs="Times New Roman"/>
          <w:sz w:val="24"/>
          <w:szCs w:val="20"/>
          <w:lang w:eastAsia="ja-JP"/>
        </w:rPr>
        <w:t>depuis</w:t>
      </w:r>
      <w:r w:rsidRPr="007C06DD">
        <w:rPr>
          <w:rFonts w:ascii="Times New Roman" w:eastAsia="SimSun" w:hAnsi="Times New Roman" w:cs="Times New Roman"/>
          <w:sz w:val="24"/>
          <w:szCs w:val="20"/>
          <w:lang w:eastAsia="ja-JP"/>
        </w:rPr>
        <w:t xml:space="preserve"> 2010.</w:t>
      </w:r>
    </w:p>
    <w:p w14:paraId="6212F92A" w14:textId="64417CE0"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4.2</w:t>
      </w:r>
      <w:r w:rsidRPr="007C06DD">
        <w:rPr>
          <w:rFonts w:ascii="Times New Roman" w:eastAsia="SimSun" w:hAnsi="Times New Roman" w:cs="Times New Roman"/>
          <w:sz w:val="24"/>
          <w:szCs w:val="20"/>
          <w:lang w:eastAsia="ja-JP"/>
        </w:rPr>
        <w:tab/>
      </w:r>
      <w:r w:rsidR="00400EAA" w:rsidRPr="007C06DD">
        <w:rPr>
          <w:rFonts w:ascii="Times New Roman" w:eastAsia="SimSun" w:hAnsi="Times New Roman" w:cs="Times New Roman"/>
          <w:sz w:val="24"/>
          <w:szCs w:val="20"/>
          <w:lang w:eastAsia="ja-JP"/>
        </w:rPr>
        <w:t>M.</w:t>
      </w:r>
      <w:r w:rsidRPr="007C06DD">
        <w:rPr>
          <w:rFonts w:ascii="Times New Roman" w:eastAsia="SimSun" w:hAnsi="Times New Roman" w:cs="Times New Roman"/>
          <w:sz w:val="24"/>
          <w:szCs w:val="20"/>
          <w:lang w:eastAsia="ja-JP"/>
        </w:rPr>
        <w:t xml:space="preserve"> Gracie </w:t>
      </w:r>
      <w:r w:rsidR="00822602" w:rsidRPr="007C06DD">
        <w:rPr>
          <w:rFonts w:ascii="Times New Roman" w:eastAsia="SimSun" w:hAnsi="Times New Roman" w:cs="Times New Roman"/>
          <w:sz w:val="24"/>
          <w:szCs w:val="20"/>
          <w:lang w:eastAsia="ja-JP"/>
        </w:rPr>
        <w:t>a présenté ses excuses pour le chevauchement de cette</w:t>
      </w:r>
      <w:r w:rsidRPr="007C06DD">
        <w:rPr>
          <w:rFonts w:ascii="Times New Roman" w:eastAsia="SimSun" w:hAnsi="Times New Roman" w:cs="Times New Roman"/>
          <w:sz w:val="24"/>
          <w:szCs w:val="20"/>
          <w:lang w:eastAsia="ja-JP"/>
        </w:rPr>
        <w:t xml:space="preserve"> </w:t>
      </w:r>
      <w:r w:rsidR="00831BF6" w:rsidRPr="007C06DD">
        <w:rPr>
          <w:rFonts w:ascii="Times New Roman" w:eastAsia="SimSun" w:hAnsi="Times New Roman" w:cs="Times New Roman"/>
          <w:sz w:val="24"/>
          <w:szCs w:val="20"/>
          <w:lang w:eastAsia="ja-JP"/>
        </w:rPr>
        <w:t>réunion du GCNT</w:t>
      </w:r>
      <w:r w:rsidR="005D17D4" w:rsidRPr="007C06DD">
        <w:rPr>
          <w:rFonts w:ascii="Times New Roman" w:eastAsia="SimSun" w:hAnsi="Times New Roman" w:cs="Times New Roman"/>
          <w:sz w:val="24"/>
          <w:szCs w:val="20"/>
          <w:lang w:eastAsia="ja-JP"/>
        </w:rPr>
        <w:t xml:space="preserve"> </w:t>
      </w:r>
      <w:r w:rsidR="00822602" w:rsidRPr="007C06DD">
        <w:rPr>
          <w:rFonts w:ascii="Times New Roman" w:eastAsia="SimSun" w:hAnsi="Times New Roman" w:cs="Times New Roman"/>
          <w:sz w:val="24"/>
          <w:szCs w:val="20"/>
          <w:lang w:eastAsia="ja-JP"/>
        </w:rPr>
        <w:t>avec le</w:t>
      </w:r>
      <w:r w:rsidR="005D17D4" w:rsidRPr="007C06DD">
        <w:rPr>
          <w:rFonts w:ascii="Times New Roman" w:eastAsia="SimSun" w:hAnsi="Times New Roman" w:cs="Times New Roman"/>
          <w:sz w:val="24"/>
          <w:szCs w:val="20"/>
          <w:lang w:eastAsia="ja-JP"/>
        </w:rPr>
        <w:t xml:space="preserve"> </w:t>
      </w:r>
      <w:r w:rsidR="00822602" w:rsidRPr="007C06DD">
        <w:rPr>
          <w:rFonts w:ascii="Times New Roman" w:eastAsia="SimSun" w:hAnsi="Times New Roman" w:cs="Times New Roman"/>
          <w:sz w:val="24"/>
          <w:szCs w:val="20"/>
          <w:lang w:eastAsia="ja-JP"/>
        </w:rPr>
        <w:t xml:space="preserve">groupe de réunions des </w:t>
      </w:r>
      <w:r w:rsidR="005426C3" w:rsidRPr="007C06DD">
        <w:rPr>
          <w:rFonts w:ascii="Times New Roman" w:eastAsia="SimSun" w:hAnsi="Times New Roman" w:cs="Times New Roman"/>
          <w:sz w:val="24"/>
          <w:szCs w:val="20"/>
          <w:lang w:eastAsia="ja-JP"/>
        </w:rPr>
        <w:t>G</w:t>
      </w:r>
      <w:r w:rsidR="00822602" w:rsidRPr="007C06DD">
        <w:rPr>
          <w:rFonts w:ascii="Times New Roman" w:eastAsia="SimSun" w:hAnsi="Times New Roman" w:cs="Times New Roman"/>
          <w:sz w:val="24"/>
          <w:szCs w:val="20"/>
          <w:lang w:eastAsia="ja-JP"/>
        </w:rPr>
        <w:t>roupes de travail du Conseil et les</w:t>
      </w:r>
      <w:r w:rsidR="005D17D4" w:rsidRPr="007C06DD">
        <w:rPr>
          <w:rFonts w:ascii="Times New Roman" w:eastAsia="SimSun" w:hAnsi="Times New Roman" w:cs="Times New Roman"/>
          <w:sz w:val="24"/>
          <w:szCs w:val="20"/>
          <w:lang w:eastAsia="ja-JP"/>
        </w:rPr>
        <w:t xml:space="preserve"> </w:t>
      </w:r>
      <w:r w:rsidR="00822602" w:rsidRPr="007C06DD">
        <w:rPr>
          <w:rFonts w:ascii="Times New Roman" w:eastAsia="SimSun" w:hAnsi="Times New Roman" w:cs="Times New Roman"/>
          <w:sz w:val="24"/>
          <w:szCs w:val="20"/>
          <w:lang w:eastAsia="ja-JP"/>
        </w:rPr>
        <w:t>réunions du EG-RTI et du FMPT</w:t>
      </w:r>
      <w:r w:rsidR="005D17D4" w:rsidRPr="007C06DD">
        <w:rPr>
          <w:rFonts w:ascii="Times New Roman" w:eastAsia="SimSun" w:hAnsi="Times New Roman" w:cs="Times New Roman"/>
          <w:sz w:val="24"/>
          <w:szCs w:val="20"/>
          <w:lang w:eastAsia="ja-JP"/>
        </w:rPr>
        <w:t>.</w:t>
      </w:r>
      <w:r w:rsidR="009A3F41" w:rsidRPr="007C06DD">
        <w:rPr>
          <w:rFonts w:ascii="Times New Roman" w:eastAsia="SimSun" w:hAnsi="Times New Roman" w:cs="Times New Roman"/>
          <w:sz w:val="24"/>
          <w:szCs w:val="20"/>
          <w:lang w:eastAsia="ja-JP"/>
        </w:rPr>
        <w:t xml:space="preserve"> </w:t>
      </w:r>
      <w:r w:rsidR="005426C3" w:rsidRPr="007C06DD">
        <w:rPr>
          <w:rFonts w:ascii="Times New Roman" w:eastAsia="SimSun" w:hAnsi="Times New Roman" w:cs="Times New Roman"/>
          <w:sz w:val="24"/>
          <w:szCs w:val="20"/>
          <w:lang w:eastAsia="ja-JP"/>
        </w:rPr>
        <w:t>Il a</w:t>
      </w:r>
      <w:r w:rsidR="005D17D4" w:rsidRPr="007C06DD">
        <w:rPr>
          <w:rFonts w:ascii="Times New Roman" w:eastAsia="SimSun" w:hAnsi="Times New Roman" w:cs="Times New Roman"/>
          <w:sz w:val="24"/>
          <w:szCs w:val="20"/>
          <w:lang w:eastAsia="ja-JP"/>
        </w:rPr>
        <w:t xml:space="preserve"> </w:t>
      </w:r>
      <w:r w:rsidR="00281DF9" w:rsidRPr="007C06DD">
        <w:rPr>
          <w:rFonts w:ascii="Times New Roman" w:eastAsia="SimSun" w:hAnsi="Times New Roman" w:cs="Times New Roman"/>
          <w:sz w:val="24"/>
          <w:szCs w:val="20"/>
          <w:lang w:eastAsia="ja-JP"/>
        </w:rPr>
        <w:t>précis</w:t>
      </w:r>
      <w:r w:rsidR="005426C3" w:rsidRPr="007C06DD">
        <w:rPr>
          <w:rFonts w:ascii="Times New Roman" w:eastAsia="SimSun" w:hAnsi="Times New Roman" w:cs="Times New Roman"/>
          <w:sz w:val="24"/>
          <w:szCs w:val="20"/>
          <w:lang w:eastAsia="ja-JP"/>
        </w:rPr>
        <w:t>é</w:t>
      </w:r>
      <w:r w:rsidR="00281DF9" w:rsidRPr="007C06DD">
        <w:rPr>
          <w:rFonts w:ascii="Times New Roman" w:eastAsia="SimSun" w:hAnsi="Times New Roman" w:cs="Times New Roman"/>
          <w:sz w:val="24"/>
          <w:szCs w:val="20"/>
          <w:lang w:eastAsia="ja-JP"/>
        </w:rPr>
        <w:t xml:space="preserve"> que l</w:t>
      </w:r>
      <w:r w:rsidR="00EF2BC6" w:rsidRPr="007C06DD">
        <w:rPr>
          <w:rFonts w:ascii="Times New Roman" w:eastAsia="SimSun" w:hAnsi="Times New Roman" w:cs="Times New Roman"/>
          <w:sz w:val="24"/>
          <w:szCs w:val="20"/>
          <w:lang w:eastAsia="ja-JP"/>
        </w:rPr>
        <w:t>'</w:t>
      </w:r>
      <w:r w:rsidR="00281DF9" w:rsidRPr="007C06DD">
        <w:rPr>
          <w:rFonts w:ascii="Times New Roman" w:eastAsia="SimSun" w:hAnsi="Times New Roman" w:cs="Times New Roman"/>
          <w:sz w:val="24"/>
          <w:szCs w:val="20"/>
          <w:lang w:eastAsia="ja-JP"/>
        </w:rPr>
        <w:t>équipe de direction</w:t>
      </w:r>
      <w:r w:rsidR="005D17D4" w:rsidRPr="007C06DD">
        <w:rPr>
          <w:rFonts w:ascii="Times New Roman" w:eastAsia="SimSun" w:hAnsi="Times New Roman" w:cs="Times New Roman"/>
          <w:sz w:val="24"/>
          <w:szCs w:val="20"/>
          <w:lang w:eastAsia="ja-JP"/>
        </w:rPr>
        <w:t xml:space="preserve"> </w:t>
      </w:r>
      <w:r w:rsidR="00281DF9" w:rsidRPr="007C06DD">
        <w:rPr>
          <w:rFonts w:ascii="Times New Roman" w:eastAsia="SimSun" w:hAnsi="Times New Roman" w:cs="Times New Roman"/>
          <w:sz w:val="24"/>
          <w:szCs w:val="20"/>
          <w:lang w:eastAsia="ja-JP"/>
        </w:rPr>
        <w:t>du GCNT étudierait l</w:t>
      </w:r>
      <w:r w:rsidR="005426C3" w:rsidRPr="007C06DD">
        <w:rPr>
          <w:rFonts w:ascii="Times New Roman" w:eastAsia="SimSun" w:hAnsi="Times New Roman" w:cs="Times New Roman"/>
          <w:sz w:val="24"/>
          <w:szCs w:val="20"/>
          <w:lang w:eastAsia="ja-JP"/>
        </w:rPr>
        <w:t>a</w:t>
      </w:r>
      <w:r w:rsidR="00281DF9" w:rsidRPr="007C06DD">
        <w:rPr>
          <w:rFonts w:ascii="Times New Roman" w:eastAsia="SimSun" w:hAnsi="Times New Roman" w:cs="Times New Roman"/>
          <w:sz w:val="24"/>
          <w:szCs w:val="20"/>
          <w:lang w:eastAsia="ja-JP"/>
        </w:rPr>
        <w:t xml:space="preserve"> possibilité</w:t>
      </w:r>
      <w:r w:rsidR="005D17D4" w:rsidRPr="007C06DD">
        <w:rPr>
          <w:rFonts w:ascii="Times New Roman" w:eastAsia="SimSun" w:hAnsi="Times New Roman" w:cs="Times New Roman"/>
          <w:sz w:val="24"/>
          <w:szCs w:val="20"/>
          <w:lang w:eastAsia="ja-JP"/>
        </w:rPr>
        <w:t xml:space="preserve"> </w:t>
      </w:r>
      <w:r w:rsidR="00281DF9" w:rsidRPr="007C06DD">
        <w:rPr>
          <w:rFonts w:ascii="Times New Roman" w:eastAsia="SimSun" w:hAnsi="Times New Roman" w:cs="Times New Roman"/>
          <w:sz w:val="24"/>
          <w:szCs w:val="20"/>
          <w:lang w:eastAsia="ja-JP"/>
        </w:rPr>
        <w:t>d</w:t>
      </w:r>
      <w:r w:rsidR="00EF2BC6" w:rsidRPr="007C06DD">
        <w:rPr>
          <w:rFonts w:ascii="Times New Roman" w:eastAsia="SimSun" w:hAnsi="Times New Roman" w:cs="Times New Roman"/>
          <w:sz w:val="24"/>
          <w:szCs w:val="20"/>
          <w:lang w:eastAsia="ja-JP"/>
        </w:rPr>
        <w:t>'</w:t>
      </w:r>
      <w:r w:rsidR="00281DF9" w:rsidRPr="007C06DD">
        <w:rPr>
          <w:rFonts w:ascii="Times New Roman" w:eastAsia="SimSun" w:hAnsi="Times New Roman" w:cs="Times New Roman"/>
          <w:sz w:val="24"/>
          <w:szCs w:val="20"/>
          <w:lang w:eastAsia="ja-JP"/>
        </w:rPr>
        <w:t>éviter tout chevauchement de ce type à l</w:t>
      </w:r>
      <w:r w:rsidR="00EF2BC6" w:rsidRPr="007C06DD">
        <w:rPr>
          <w:rFonts w:ascii="Times New Roman" w:eastAsia="SimSun" w:hAnsi="Times New Roman" w:cs="Times New Roman"/>
          <w:sz w:val="24"/>
          <w:szCs w:val="20"/>
          <w:lang w:eastAsia="ja-JP"/>
        </w:rPr>
        <w:t>'</w:t>
      </w:r>
      <w:r w:rsidR="00281DF9" w:rsidRPr="007C06DD">
        <w:rPr>
          <w:rFonts w:ascii="Times New Roman" w:eastAsia="SimSun" w:hAnsi="Times New Roman" w:cs="Times New Roman"/>
          <w:sz w:val="24"/>
          <w:szCs w:val="20"/>
          <w:lang w:eastAsia="ja-JP"/>
        </w:rPr>
        <w:t>avenir.</w:t>
      </w:r>
    </w:p>
    <w:p w14:paraId="0CED9F92" w14:textId="3F607D82" w:rsidR="006053D4" w:rsidRPr="007C06DD" w:rsidRDefault="005864D0"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Il a ajouté que le thème principal de cette réunion du GCNT</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était le débat sur la restructuration de l</w:t>
      </w:r>
      <w:r w:rsidR="00EF2BC6"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UIT-T</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et que les 13 contributions et plusieurs documents temporaires</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soumis seraient tous examinés de manière détaillée dans le cadre du groupe</w:t>
      </w:r>
      <w:r w:rsidR="005D17D4" w:rsidRPr="007C06DD">
        <w:rPr>
          <w:rFonts w:ascii="Times New Roman" w:eastAsia="SimSun" w:hAnsi="Times New Roman" w:cs="Times New Roman"/>
          <w:sz w:val="24"/>
          <w:szCs w:val="20"/>
          <w:lang w:eastAsia="ja-JP"/>
        </w:rPr>
        <w:t xml:space="preserve"> </w:t>
      </w:r>
      <w:r w:rsidR="006053D4" w:rsidRPr="007C06DD">
        <w:rPr>
          <w:rFonts w:ascii="Times New Roman" w:eastAsia="SimSun" w:hAnsi="Times New Roman" w:cs="Times New Roman"/>
          <w:sz w:val="24"/>
          <w:szCs w:val="20"/>
          <w:lang w:eastAsia="ja-JP"/>
        </w:rPr>
        <w:t>RG-WP.</w:t>
      </w:r>
    </w:p>
    <w:p w14:paraId="130F5951" w14:textId="140B1495" w:rsidR="006053D4" w:rsidRPr="007C06DD" w:rsidRDefault="00D53DE2"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Il est également prévu d</w:t>
      </w:r>
      <w:r w:rsidR="00EF2BC6"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organiser une réunion interrégionale avant la prochaine</w:t>
      </w:r>
      <w:r w:rsidR="005D17D4" w:rsidRPr="007C06DD">
        <w:rPr>
          <w:rFonts w:ascii="Times New Roman" w:eastAsia="SimSun" w:hAnsi="Times New Roman" w:cs="Times New Roman"/>
          <w:sz w:val="24"/>
          <w:szCs w:val="20"/>
          <w:lang w:eastAsia="ja-JP"/>
        </w:rPr>
        <w:t xml:space="preserve"> </w:t>
      </w:r>
      <w:r w:rsidR="00831BF6" w:rsidRPr="007C06DD">
        <w:rPr>
          <w:rFonts w:ascii="Times New Roman" w:eastAsia="SimSun" w:hAnsi="Times New Roman" w:cs="Times New Roman"/>
          <w:sz w:val="24"/>
          <w:szCs w:val="20"/>
          <w:lang w:eastAsia="ja-JP"/>
        </w:rPr>
        <w:t>réunion du GCNT</w:t>
      </w:r>
      <w:r w:rsidR="005D17D4"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 xml:space="preserve"> en vue </w:t>
      </w:r>
      <w:r w:rsidR="005426C3" w:rsidRPr="007C06DD">
        <w:rPr>
          <w:rFonts w:ascii="Times New Roman" w:eastAsia="SimSun" w:hAnsi="Times New Roman" w:cs="Times New Roman"/>
          <w:sz w:val="24"/>
          <w:szCs w:val="20"/>
          <w:lang w:eastAsia="ja-JP"/>
        </w:rPr>
        <w:t>de tenir</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des consultations entre les six organisations régionales dans le cadre de leurs travaux préparatoires pour l</w:t>
      </w:r>
      <w:r w:rsidR="00EF2BC6" w:rsidRPr="007C06DD">
        <w:rPr>
          <w:rFonts w:ascii="Times New Roman" w:eastAsia="SimSun" w:hAnsi="Times New Roman" w:cs="Times New Roman"/>
          <w:sz w:val="24"/>
          <w:szCs w:val="20"/>
          <w:lang w:eastAsia="ja-JP"/>
        </w:rPr>
        <w:t>'</w:t>
      </w:r>
      <w:r w:rsidR="00400EAA" w:rsidRPr="007C06DD">
        <w:rPr>
          <w:rFonts w:ascii="Times New Roman" w:eastAsia="SimSun" w:hAnsi="Times New Roman" w:cs="Times New Roman"/>
          <w:sz w:val="24"/>
          <w:szCs w:val="20"/>
          <w:lang w:eastAsia="ja-JP"/>
        </w:rPr>
        <w:t>AMNT</w:t>
      </w:r>
      <w:r w:rsidR="006053D4" w:rsidRPr="007C06DD">
        <w:rPr>
          <w:rFonts w:ascii="Times New Roman" w:eastAsia="SimSun" w:hAnsi="Times New Roman" w:cs="Times New Roman"/>
          <w:sz w:val="24"/>
          <w:szCs w:val="20"/>
          <w:lang w:eastAsia="ja-JP"/>
        </w:rPr>
        <w:t>-20.</w:t>
      </w:r>
      <w:r w:rsidRPr="007C06DD">
        <w:rPr>
          <w:rFonts w:ascii="Times New Roman" w:eastAsia="SimSun" w:hAnsi="Times New Roman" w:cs="Times New Roman"/>
          <w:sz w:val="24"/>
          <w:szCs w:val="20"/>
          <w:lang w:eastAsia="ja-JP"/>
        </w:rPr>
        <w:t xml:space="preserve"> M. Gracie</w:t>
      </w:r>
      <w:r w:rsidR="00A65CAF" w:rsidRPr="007C06DD">
        <w:rPr>
          <w:rFonts w:ascii="Times New Roman" w:eastAsia="SimSun" w:hAnsi="Times New Roman" w:cs="Times New Roman"/>
          <w:sz w:val="24"/>
          <w:szCs w:val="20"/>
          <w:lang w:eastAsia="ja-JP"/>
        </w:rPr>
        <w:t xml:space="preserve"> a également attiré l</w:t>
      </w:r>
      <w:r w:rsidR="00EF2BC6" w:rsidRPr="007C06DD">
        <w:rPr>
          <w:rFonts w:ascii="Times New Roman" w:eastAsia="SimSun" w:hAnsi="Times New Roman" w:cs="Times New Roman"/>
          <w:sz w:val="24"/>
          <w:szCs w:val="20"/>
          <w:lang w:eastAsia="ja-JP"/>
        </w:rPr>
        <w:t>'</w:t>
      </w:r>
      <w:r w:rsidR="00A65CAF" w:rsidRPr="007C06DD">
        <w:rPr>
          <w:rFonts w:ascii="Times New Roman" w:eastAsia="SimSun" w:hAnsi="Times New Roman" w:cs="Times New Roman"/>
          <w:sz w:val="24"/>
          <w:szCs w:val="20"/>
          <w:lang w:eastAsia="ja-JP"/>
        </w:rPr>
        <w:t>attention sur la Lettre circulaire 202</w:t>
      </w:r>
      <w:r w:rsidR="006053D4" w:rsidRPr="007C06DD">
        <w:rPr>
          <w:rFonts w:ascii="Times New Roman" w:eastAsia="SimSun" w:hAnsi="Times New Roman" w:cs="Times New Roman"/>
          <w:sz w:val="24"/>
          <w:szCs w:val="20"/>
          <w:lang w:eastAsia="ja-JP"/>
        </w:rPr>
        <w:t xml:space="preserve"> </w:t>
      </w:r>
      <w:r w:rsidR="00A65CAF" w:rsidRPr="007C06DD">
        <w:rPr>
          <w:rFonts w:ascii="Times New Roman" w:eastAsia="SimSun" w:hAnsi="Times New Roman" w:cs="Times New Roman"/>
          <w:sz w:val="24"/>
          <w:szCs w:val="20"/>
          <w:lang w:eastAsia="ja-JP"/>
        </w:rPr>
        <w:t>du</w:t>
      </w:r>
      <w:r w:rsidR="006053D4" w:rsidRPr="007C06DD">
        <w:rPr>
          <w:rFonts w:ascii="Times New Roman" w:eastAsia="SimSun" w:hAnsi="Times New Roman" w:cs="Times New Roman"/>
          <w:sz w:val="24"/>
          <w:szCs w:val="20"/>
          <w:lang w:eastAsia="ja-JP"/>
        </w:rPr>
        <w:t xml:space="preserve"> TSB</w:t>
      </w:r>
      <w:r w:rsidR="005D17D4" w:rsidRPr="007C06DD">
        <w:rPr>
          <w:rFonts w:ascii="Times New Roman" w:eastAsia="SimSun" w:hAnsi="Times New Roman" w:cs="Times New Roman"/>
          <w:sz w:val="24"/>
          <w:szCs w:val="20"/>
          <w:lang w:eastAsia="ja-JP"/>
        </w:rPr>
        <w:t xml:space="preserve"> </w:t>
      </w:r>
      <w:r w:rsidR="006053D4" w:rsidRPr="007C06DD">
        <w:rPr>
          <w:rFonts w:ascii="Times New Roman" w:eastAsia="SimSun" w:hAnsi="Times New Roman" w:cs="Times New Roman"/>
          <w:sz w:val="24"/>
          <w:szCs w:val="20"/>
          <w:lang w:eastAsia="ja-JP"/>
        </w:rPr>
        <w:t>(22</w:t>
      </w:r>
      <w:r w:rsidR="00A65CAF" w:rsidRPr="007C06DD">
        <w:rPr>
          <w:rFonts w:ascii="Times New Roman" w:eastAsia="SimSun" w:hAnsi="Times New Roman" w:cs="Times New Roman"/>
          <w:sz w:val="24"/>
          <w:szCs w:val="20"/>
          <w:lang w:eastAsia="ja-JP"/>
        </w:rPr>
        <w:t xml:space="preserve"> janvier </w:t>
      </w:r>
      <w:r w:rsidR="006053D4" w:rsidRPr="007C06DD">
        <w:rPr>
          <w:rFonts w:ascii="Times New Roman" w:eastAsia="SimSun" w:hAnsi="Times New Roman" w:cs="Times New Roman"/>
          <w:sz w:val="24"/>
          <w:szCs w:val="20"/>
          <w:lang w:eastAsia="ja-JP"/>
        </w:rPr>
        <w:t>2020),</w:t>
      </w:r>
      <w:r w:rsidR="002338C4" w:rsidRPr="007C06DD">
        <w:rPr>
          <w:rFonts w:ascii="Times New Roman" w:eastAsia="SimSun" w:hAnsi="Times New Roman" w:cs="Times New Roman"/>
          <w:sz w:val="24"/>
          <w:szCs w:val="20"/>
          <w:lang w:eastAsia="ja-JP"/>
        </w:rPr>
        <w:t xml:space="preserve"> dans laquelle il est demandé de procéder à </w:t>
      </w:r>
      <w:r w:rsidRPr="007C06DD">
        <w:rPr>
          <w:rFonts w:ascii="Times New Roman" w:eastAsia="SimSun" w:hAnsi="Times New Roman" w:cs="Times New Roman"/>
          <w:sz w:val="24"/>
          <w:szCs w:val="20"/>
          <w:lang w:eastAsia="ja-JP"/>
        </w:rPr>
        <w:t>la nomination des présidents et</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vice-présidents</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 xml:space="preserve">du </w:t>
      </w:r>
      <w:r w:rsidR="00400EAA" w:rsidRPr="007C06DD">
        <w:rPr>
          <w:rFonts w:ascii="Times New Roman" w:eastAsia="SimSun" w:hAnsi="Times New Roman" w:cs="Times New Roman"/>
          <w:sz w:val="24"/>
          <w:szCs w:val="20"/>
          <w:lang w:eastAsia="ja-JP"/>
        </w:rPr>
        <w:t>GCNT</w:t>
      </w:r>
      <w:r w:rsidR="006053D4" w:rsidRPr="007C06DD">
        <w:rPr>
          <w:rFonts w:ascii="Times New Roman" w:eastAsia="SimSun" w:hAnsi="Times New Roman" w:cs="Times New Roman"/>
          <w:sz w:val="24"/>
          <w:szCs w:val="20"/>
          <w:lang w:eastAsia="ja-JP"/>
        </w:rPr>
        <w:t xml:space="preserve">, </w:t>
      </w:r>
      <w:r w:rsidR="00A65CAF" w:rsidRPr="007C06DD">
        <w:rPr>
          <w:rFonts w:ascii="Times New Roman" w:eastAsia="SimSun" w:hAnsi="Times New Roman" w:cs="Times New Roman"/>
          <w:sz w:val="24"/>
          <w:szCs w:val="20"/>
          <w:lang w:eastAsia="ja-JP"/>
        </w:rPr>
        <w:t xml:space="preserve">du </w:t>
      </w:r>
      <w:r w:rsidRPr="007C06DD">
        <w:rPr>
          <w:rFonts w:ascii="Times New Roman" w:eastAsia="SimSun" w:hAnsi="Times New Roman" w:cs="Times New Roman"/>
          <w:sz w:val="24"/>
          <w:szCs w:val="20"/>
          <w:lang w:eastAsia="ja-JP"/>
        </w:rPr>
        <w:t>C</w:t>
      </w:r>
      <w:r w:rsidR="006053D4" w:rsidRPr="007C06DD">
        <w:rPr>
          <w:rFonts w:ascii="Times New Roman" w:eastAsia="SimSun" w:hAnsi="Times New Roman" w:cs="Times New Roman"/>
          <w:sz w:val="24"/>
          <w:szCs w:val="20"/>
          <w:lang w:eastAsia="ja-JP"/>
        </w:rPr>
        <w:t xml:space="preserve">CV </w:t>
      </w:r>
      <w:r w:rsidR="00A65CAF" w:rsidRPr="007C06DD">
        <w:rPr>
          <w:rFonts w:ascii="Times New Roman" w:eastAsia="SimSun" w:hAnsi="Times New Roman" w:cs="Times New Roman"/>
          <w:sz w:val="24"/>
          <w:szCs w:val="20"/>
          <w:lang w:eastAsia="ja-JP"/>
        </w:rPr>
        <w:t xml:space="preserve">et des </w:t>
      </w:r>
      <w:r w:rsidR="00194DB3" w:rsidRPr="007C06DD">
        <w:rPr>
          <w:rFonts w:ascii="Times New Roman" w:eastAsia="SimSun" w:hAnsi="Times New Roman" w:cs="Times New Roman"/>
          <w:sz w:val="24"/>
          <w:szCs w:val="20"/>
          <w:lang w:eastAsia="ja-JP"/>
        </w:rPr>
        <w:t>C</w:t>
      </w:r>
      <w:r w:rsidR="00A65CAF" w:rsidRPr="007C06DD">
        <w:rPr>
          <w:rFonts w:ascii="Times New Roman" w:eastAsia="SimSun" w:hAnsi="Times New Roman" w:cs="Times New Roman"/>
          <w:sz w:val="24"/>
          <w:szCs w:val="20"/>
          <w:lang w:eastAsia="ja-JP"/>
        </w:rPr>
        <w:t>ommissions d</w:t>
      </w:r>
      <w:r w:rsidR="00EF2BC6" w:rsidRPr="007C06DD">
        <w:rPr>
          <w:rFonts w:ascii="Times New Roman" w:eastAsia="SimSun" w:hAnsi="Times New Roman" w:cs="Times New Roman"/>
          <w:sz w:val="24"/>
          <w:szCs w:val="20"/>
          <w:lang w:eastAsia="ja-JP"/>
        </w:rPr>
        <w:t>'</w:t>
      </w:r>
      <w:r w:rsidR="00A65CAF" w:rsidRPr="007C06DD">
        <w:rPr>
          <w:rFonts w:ascii="Times New Roman" w:eastAsia="SimSun" w:hAnsi="Times New Roman" w:cs="Times New Roman"/>
          <w:sz w:val="24"/>
          <w:szCs w:val="20"/>
          <w:lang w:eastAsia="ja-JP"/>
        </w:rPr>
        <w:t>études de</w:t>
      </w:r>
      <w:r w:rsidR="005D17D4" w:rsidRPr="007C06DD">
        <w:rPr>
          <w:rFonts w:ascii="Times New Roman" w:eastAsia="SimSun" w:hAnsi="Times New Roman" w:cs="Times New Roman"/>
          <w:sz w:val="24"/>
          <w:szCs w:val="20"/>
          <w:lang w:eastAsia="ja-JP"/>
        </w:rPr>
        <w:t xml:space="preserve"> </w:t>
      </w:r>
      <w:r w:rsidR="00A65CAF" w:rsidRPr="007C06DD">
        <w:rPr>
          <w:rFonts w:ascii="Times New Roman" w:eastAsia="SimSun" w:hAnsi="Times New Roman" w:cs="Times New Roman"/>
          <w:sz w:val="24"/>
          <w:szCs w:val="20"/>
          <w:lang w:eastAsia="ja-JP"/>
        </w:rPr>
        <w:t>l</w:t>
      </w:r>
      <w:r w:rsidR="00EF2BC6" w:rsidRPr="007C06DD">
        <w:rPr>
          <w:rFonts w:ascii="Times New Roman" w:eastAsia="SimSun" w:hAnsi="Times New Roman" w:cs="Times New Roman"/>
          <w:sz w:val="24"/>
          <w:szCs w:val="20"/>
          <w:lang w:eastAsia="ja-JP"/>
        </w:rPr>
        <w:t>'</w:t>
      </w:r>
      <w:r w:rsidR="00400EAA" w:rsidRPr="007C06DD">
        <w:rPr>
          <w:rFonts w:ascii="Times New Roman" w:eastAsia="SimSun" w:hAnsi="Times New Roman" w:cs="Times New Roman"/>
          <w:sz w:val="24"/>
          <w:szCs w:val="20"/>
          <w:lang w:eastAsia="ja-JP"/>
        </w:rPr>
        <w:t>UIT</w:t>
      </w:r>
      <w:r w:rsidR="006053D4" w:rsidRPr="007C06DD">
        <w:rPr>
          <w:rFonts w:ascii="Times New Roman" w:eastAsia="SimSun" w:hAnsi="Times New Roman" w:cs="Times New Roman"/>
          <w:sz w:val="24"/>
          <w:szCs w:val="20"/>
          <w:lang w:eastAsia="ja-JP"/>
        </w:rPr>
        <w:t>-T</w:t>
      </w:r>
      <w:r w:rsidR="00A65CAF" w:rsidRPr="007C06DD">
        <w:rPr>
          <w:rFonts w:ascii="Times New Roman" w:eastAsia="SimSun" w:hAnsi="Times New Roman" w:cs="Times New Roman"/>
          <w:sz w:val="24"/>
          <w:szCs w:val="20"/>
          <w:lang w:eastAsia="ja-JP"/>
        </w:rPr>
        <w:t>, et qui fournit des indications sur les présidents et vice-présidents dont le mandat est arrivé à son terme</w:t>
      </w:r>
      <w:r w:rsidR="006053D4" w:rsidRPr="007C06DD">
        <w:rPr>
          <w:rFonts w:ascii="Times New Roman" w:eastAsia="SimSun" w:hAnsi="Times New Roman" w:cs="Times New Roman"/>
          <w:sz w:val="24"/>
          <w:szCs w:val="20"/>
          <w:lang w:eastAsia="ja-JP"/>
        </w:rPr>
        <w:t>.</w:t>
      </w:r>
    </w:p>
    <w:p w14:paraId="4EE23185" w14:textId="63E982D3" w:rsidR="006053D4" w:rsidRPr="007C06DD" w:rsidRDefault="00400EAA"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M.</w:t>
      </w:r>
      <w:r w:rsidR="006053D4" w:rsidRPr="007C06DD">
        <w:rPr>
          <w:rFonts w:ascii="Times New Roman" w:eastAsia="SimSun" w:hAnsi="Times New Roman" w:cs="Times New Roman"/>
          <w:sz w:val="24"/>
          <w:szCs w:val="20"/>
          <w:lang w:eastAsia="ja-JP"/>
        </w:rPr>
        <w:t xml:space="preserve"> Gracie</w:t>
      </w:r>
      <w:r w:rsidR="002338C4" w:rsidRPr="007C06DD">
        <w:rPr>
          <w:rFonts w:ascii="Times New Roman" w:eastAsia="SimSun" w:hAnsi="Times New Roman" w:cs="Times New Roman"/>
          <w:sz w:val="24"/>
          <w:szCs w:val="20"/>
          <w:lang w:eastAsia="ja-JP"/>
        </w:rPr>
        <w:t xml:space="preserve"> a ajouté que les participants à cette </w:t>
      </w:r>
      <w:r w:rsidR="00831BF6" w:rsidRPr="007C06DD">
        <w:rPr>
          <w:rFonts w:ascii="Times New Roman" w:eastAsia="SimSun" w:hAnsi="Times New Roman" w:cs="Times New Roman"/>
          <w:sz w:val="24"/>
          <w:szCs w:val="20"/>
          <w:lang w:eastAsia="ja-JP"/>
        </w:rPr>
        <w:t xml:space="preserve">réunion du GCNT </w:t>
      </w:r>
      <w:r w:rsidR="002338C4" w:rsidRPr="007C06DD">
        <w:rPr>
          <w:rFonts w:ascii="Times New Roman" w:eastAsia="SimSun" w:hAnsi="Times New Roman" w:cs="Times New Roman"/>
          <w:sz w:val="24"/>
          <w:szCs w:val="20"/>
          <w:lang w:eastAsia="ja-JP"/>
        </w:rPr>
        <w:t>assureraient le suivi des mesures prises à la suite de la</w:t>
      </w:r>
      <w:r w:rsidR="005D17D4" w:rsidRPr="007C06DD">
        <w:rPr>
          <w:rFonts w:ascii="Times New Roman" w:eastAsia="SimSun" w:hAnsi="Times New Roman" w:cs="Times New Roman"/>
          <w:sz w:val="24"/>
          <w:szCs w:val="20"/>
          <w:lang w:eastAsia="ja-JP"/>
        </w:rPr>
        <w:t xml:space="preserve"> </w:t>
      </w:r>
      <w:r w:rsidR="002338C4" w:rsidRPr="007C06DD">
        <w:rPr>
          <w:rFonts w:ascii="Times New Roman" w:eastAsia="SimSun" w:hAnsi="Times New Roman" w:cs="Times New Roman"/>
          <w:sz w:val="24"/>
          <w:szCs w:val="20"/>
          <w:lang w:eastAsia="ja-JP"/>
        </w:rPr>
        <w:t>réunion précédente du</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GCNT</w:t>
      </w:r>
      <w:r w:rsidR="00910536" w:rsidRPr="007C06DD">
        <w:rPr>
          <w:rFonts w:ascii="Times New Roman" w:eastAsia="SimSun" w:hAnsi="Times New Roman" w:cs="Times New Roman"/>
          <w:sz w:val="24"/>
          <w:szCs w:val="20"/>
          <w:lang w:eastAsia="ja-JP"/>
        </w:rPr>
        <w:t>.</w:t>
      </w:r>
    </w:p>
    <w:p w14:paraId="5692A4E4" w14:textId="6DD20A9E" w:rsidR="006053D4" w:rsidRPr="007C06DD" w:rsidRDefault="002338C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 xml:space="preserve">En outre, le </w:t>
      </w:r>
      <w:r w:rsidR="005426C3" w:rsidRPr="007C06DD">
        <w:rPr>
          <w:rFonts w:ascii="Times New Roman" w:eastAsia="SimSun" w:hAnsi="Times New Roman" w:cs="Times New Roman"/>
          <w:sz w:val="24"/>
          <w:szCs w:val="20"/>
          <w:lang w:eastAsia="ja-JP"/>
        </w:rPr>
        <w:t>P</w:t>
      </w:r>
      <w:r w:rsidRPr="007C06DD">
        <w:rPr>
          <w:rFonts w:ascii="Times New Roman" w:eastAsia="SimSun" w:hAnsi="Times New Roman" w:cs="Times New Roman"/>
          <w:sz w:val="24"/>
          <w:szCs w:val="20"/>
          <w:lang w:eastAsia="ja-JP"/>
        </w:rPr>
        <w:t xml:space="preserve">résident a invité tous les délégués à la réception organisée dans la soirée par le </w:t>
      </w:r>
      <w:r w:rsidR="005426C3" w:rsidRPr="007C06DD">
        <w:rPr>
          <w:rFonts w:ascii="Times New Roman" w:eastAsia="SimSun" w:hAnsi="Times New Roman" w:cs="Times New Roman"/>
          <w:sz w:val="24"/>
          <w:szCs w:val="20"/>
          <w:lang w:eastAsia="ja-JP"/>
        </w:rPr>
        <w:t>Royaume</w:t>
      </w:r>
      <w:r w:rsidRPr="007C06DD">
        <w:rPr>
          <w:rFonts w:ascii="Times New Roman" w:eastAsia="SimSun" w:hAnsi="Times New Roman" w:cs="Times New Roman"/>
          <w:sz w:val="24"/>
          <w:szCs w:val="20"/>
          <w:lang w:eastAsia="ja-JP"/>
        </w:rPr>
        <w:t xml:space="preserve"> d</w:t>
      </w:r>
      <w:r w:rsidR="00EF2BC6"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Arabie saoudite</w:t>
      </w:r>
      <w:r w:rsidR="00910536" w:rsidRPr="007C06DD">
        <w:rPr>
          <w:rFonts w:ascii="Times New Roman" w:eastAsia="SimSun" w:hAnsi="Times New Roman" w:cs="Times New Roman"/>
          <w:sz w:val="24"/>
          <w:szCs w:val="20"/>
          <w:lang w:eastAsia="ja-JP"/>
        </w:rPr>
        <w:t>.</w:t>
      </w:r>
    </w:p>
    <w:p w14:paraId="52CC960B" w14:textId="77777777" w:rsidR="006053D4" w:rsidRPr="007C06DD" w:rsidRDefault="006053D4" w:rsidP="007451A9">
      <w:pPr>
        <w:pStyle w:val="Heading1"/>
        <w:rPr>
          <w:rFonts w:eastAsia="SimSun"/>
          <w:lang w:eastAsia="ja-JP"/>
        </w:rPr>
      </w:pPr>
      <w:bookmarkStart w:id="39" w:name="lt_pId048"/>
      <w:bookmarkStart w:id="40" w:name="_Toc25743527"/>
      <w:bookmarkStart w:id="41" w:name="_Toc36479811"/>
      <w:r w:rsidRPr="007C06DD">
        <w:rPr>
          <w:rFonts w:eastAsia="SimSun"/>
          <w:lang w:eastAsia="ja-JP"/>
        </w:rPr>
        <w:t>5</w:t>
      </w:r>
      <w:r w:rsidRPr="007C06DD">
        <w:rPr>
          <w:rFonts w:eastAsia="SimSun"/>
          <w:lang w:eastAsia="ja-JP"/>
        </w:rPr>
        <w:tab/>
        <w:t>Adoption de l'ordre du jour, attribution des documents et programme de gestion du temps</w:t>
      </w:r>
      <w:bookmarkEnd w:id="39"/>
      <w:bookmarkEnd w:id="40"/>
      <w:bookmarkEnd w:id="41"/>
    </w:p>
    <w:p w14:paraId="0DA50E53" w14:textId="6571DD6A"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bookmarkStart w:id="42" w:name="lt_pId049"/>
      <w:r w:rsidRPr="007C06DD">
        <w:rPr>
          <w:rFonts w:ascii="Times New Roman" w:eastAsia="SimSun" w:hAnsi="Times New Roman" w:cs="Times New Roman"/>
          <w:sz w:val="24"/>
          <w:szCs w:val="20"/>
          <w:lang w:eastAsia="ja-JP"/>
        </w:rPr>
        <w:t>5.1</w:t>
      </w:r>
      <w:r w:rsidRPr="007C06DD">
        <w:rPr>
          <w:rFonts w:ascii="Times New Roman" w:eastAsia="SimSun" w:hAnsi="Times New Roman" w:cs="Times New Roman"/>
          <w:sz w:val="24"/>
          <w:szCs w:val="20"/>
          <w:lang w:eastAsia="ja-JP"/>
        </w:rPr>
        <w:tab/>
        <w:t xml:space="preserve">Le Président du GCNT a présenté le projet d'ordre du jour, l'attribution des documents et le programme de travail (Document </w:t>
      </w:r>
      <w:hyperlink r:id="rId13" w:history="1">
        <w:r w:rsidRPr="007C06DD">
          <w:rPr>
            <w:rFonts w:asciiTheme="majorBidi" w:eastAsia="Times New Roman" w:hAnsiTheme="majorBidi" w:cs="Times New Roman"/>
            <w:color w:val="0000FF"/>
            <w:sz w:val="24"/>
            <w:szCs w:val="20"/>
            <w:u w:val="single"/>
          </w:rPr>
          <w:t>TD641</w:t>
        </w:r>
      </w:hyperlink>
      <w:r w:rsidRPr="007C06DD">
        <w:rPr>
          <w:rFonts w:asciiTheme="majorBidi" w:eastAsia="Times New Roman" w:hAnsiTheme="majorBidi" w:cs="Times New Roman"/>
          <w:color w:val="0000FF"/>
          <w:sz w:val="24"/>
          <w:szCs w:val="20"/>
          <w:u w:val="single"/>
        </w:rPr>
        <w:t>-R1</w:t>
      </w:r>
      <w:r w:rsidRPr="007C06DD">
        <w:rPr>
          <w:rFonts w:ascii="Times New Roman" w:eastAsia="SimSun" w:hAnsi="Times New Roman" w:cs="Times New Roman"/>
          <w:sz w:val="24"/>
          <w:szCs w:val="20"/>
          <w:lang w:eastAsia="ja-JP"/>
        </w:rPr>
        <w:t>).</w:t>
      </w:r>
      <w:bookmarkEnd w:id="42"/>
      <w:r w:rsidRPr="007C06DD">
        <w:rPr>
          <w:rFonts w:ascii="Times New Roman" w:eastAsia="SimSun" w:hAnsi="Times New Roman" w:cs="Times New Roman"/>
          <w:sz w:val="24"/>
          <w:szCs w:val="20"/>
          <w:lang w:eastAsia="ja-JP"/>
        </w:rPr>
        <w:t xml:space="preserve"> </w:t>
      </w:r>
      <w:r w:rsidR="00050405" w:rsidRPr="007C06DD">
        <w:rPr>
          <w:rFonts w:ascii="Times New Roman" w:eastAsia="SimSun" w:hAnsi="Times New Roman" w:cs="Times New Roman"/>
          <w:sz w:val="24"/>
          <w:szCs w:val="20"/>
          <w:lang w:eastAsia="ja-JP"/>
        </w:rPr>
        <w:t xml:space="preserve">Le document </w:t>
      </w:r>
      <w:r w:rsidRPr="007C06DD">
        <w:rPr>
          <w:rFonts w:ascii="Times New Roman" w:eastAsia="SimSun" w:hAnsi="Times New Roman" w:cs="Times New Roman"/>
          <w:sz w:val="24"/>
          <w:szCs w:val="20"/>
          <w:lang w:eastAsia="ja-JP"/>
        </w:rPr>
        <w:t>TD641-R1</w:t>
      </w:r>
      <w:r w:rsidR="005D17D4" w:rsidRPr="007C06DD">
        <w:rPr>
          <w:rFonts w:ascii="Times New Roman" w:eastAsia="SimSun" w:hAnsi="Times New Roman" w:cs="Times New Roman"/>
          <w:sz w:val="24"/>
          <w:szCs w:val="20"/>
          <w:lang w:eastAsia="ja-JP"/>
        </w:rPr>
        <w:t xml:space="preserve"> </w:t>
      </w:r>
      <w:r w:rsidR="00050405" w:rsidRPr="007C06DD">
        <w:rPr>
          <w:rFonts w:ascii="Times New Roman" w:eastAsia="SimSun" w:hAnsi="Times New Roman" w:cs="Times New Roman"/>
          <w:sz w:val="24"/>
          <w:szCs w:val="20"/>
          <w:lang w:eastAsia="ja-JP"/>
        </w:rPr>
        <w:t>a été adopté moyennant l</w:t>
      </w:r>
      <w:r w:rsidR="00EF2BC6" w:rsidRPr="007C06DD">
        <w:rPr>
          <w:rFonts w:ascii="Times New Roman" w:eastAsia="SimSun" w:hAnsi="Times New Roman" w:cs="Times New Roman"/>
          <w:sz w:val="24"/>
          <w:szCs w:val="20"/>
          <w:lang w:eastAsia="ja-JP"/>
        </w:rPr>
        <w:t>'</w:t>
      </w:r>
      <w:r w:rsidR="00050405" w:rsidRPr="007C06DD">
        <w:rPr>
          <w:rFonts w:ascii="Times New Roman" w:eastAsia="SimSun" w:hAnsi="Times New Roman" w:cs="Times New Roman"/>
          <w:sz w:val="24"/>
          <w:szCs w:val="20"/>
          <w:lang w:eastAsia="ja-JP"/>
        </w:rPr>
        <w:t xml:space="preserve">adjonction du </w:t>
      </w:r>
      <w:r w:rsidR="00194DB3" w:rsidRPr="007C06DD">
        <w:rPr>
          <w:rFonts w:ascii="Times New Roman" w:eastAsia="SimSun" w:hAnsi="Times New Roman" w:cs="Times New Roman"/>
          <w:sz w:val="24"/>
          <w:szCs w:val="20"/>
          <w:lang w:eastAsia="ja-JP"/>
        </w:rPr>
        <w:t>D</w:t>
      </w:r>
      <w:r w:rsidR="00050405" w:rsidRPr="007C06DD">
        <w:rPr>
          <w:rFonts w:ascii="Times New Roman" w:eastAsia="SimSun" w:hAnsi="Times New Roman" w:cs="Times New Roman"/>
          <w:sz w:val="24"/>
          <w:szCs w:val="20"/>
          <w:lang w:eastAsia="ja-JP"/>
        </w:rPr>
        <w:t>ocument</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 xml:space="preserve">C126 </w:t>
      </w:r>
      <w:r w:rsidR="00050405" w:rsidRPr="007C06DD">
        <w:rPr>
          <w:rFonts w:ascii="Times New Roman" w:eastAsia="SimSun" w:hAnsi="Times New Roman" w:cs="Times New Roman"/>
          <w:sz w:val="24"/>
          <w:szCs w:val="20"/>
          <w:lang w:eastAsia="ja-JP"/>
        </w:rPr>
        <w:t>à la fin du point 11 de l</w:t>
      </w:r>
      <w:r w:rsidR="00EF2BC6" w:rsidRPr="007C06DD">
        <w:rPr>
          <w:rFonts w:ascii="Times New Roman" w:eastAsia="SimSun" w:hAnsi="Times New Roman" w:cs="Times New Roman"/>
          <w:sz w:val="24"/>
          <w:szCs w:val="20"/>
          <w:lang w:eastAsia="ja-JP"/>
        </w:rPr>
        <w:t>'</w:t>
      </w:r>
      <w:r w:rsidR="00050405" w:rsidRPr="007C06DD">
        <w:rPr>
          <w:rFonts w:ascii="Times New Roman" w:eastAsia="SimSun" w:hAnsi="Times New Roman" w:cs="Times New Roman"/>
          <w:sz w:val="24"/>
          <w:szCs w:val="20"/>
          <w:lang w:eastAsia="ja-JP"/>
        </w:rPr>
        <w:t>ordre du jour.</w:t>
      </w:r>
    </w:p>
    <w:p w14:paraId="10232FF7" w14:textId="3A6F75EC" w:rsidR="006053D4" w:rsidRPr="007C06DD" w:rsidRDefault="00050405"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 xml:space="preserve">Le </w:t>
      </w:r>
      <w:r w:rsidR="00400EAA" w:rsidRPr="007C06DD">
        <w:rPr>
          <w:rFonts w:ascii="Times New Roman" w:eastAsia="SimSun" w:hAnsi="Times New Roman" w:cs="Times New Roman"/>
          <w:sz w:val="24"/>
          <w:szCs w:val="20"/>
          <w:lang w:eastAsia="ja-JP"/>
        </w:rPr>
        <w:t>GCNT</w:t>
      </w:r>
      <w:r w:rsidRPr="007C06DD">
        <w:rPr>
          <w:rFonts w:ascii="Times New Roman" w:eastAsia="SimSun" w:hAnsi="Times New Roman" w:cs="Times New Roman"/>
          <w:sz w:val="24"/>
          <w:szCs w:val="20"/>
          <w:lang w:eastAsia="ja-JP"/>
        </w:rPr>
        <w:t xml:space="preserve"> a accepté le programme de gestion du temps figurant dans le </w:t>
      </w:r>
      <w:r w:rsidR="00BC19B3" w:rsidRPr="007C06DD">
        <w:rPr>
          <w:rFonts w:ascii="Times New Roman" w:eastAsia="SimSun" w:hAnsi="Times New Roman" w:cs="Times New Roman"/>
          <w:sz w:val="24"/>
          <w:szCs w:val="20"/>
          <w:lang w:eastAsia="ja-JP"/>
        </w:rPr>
        <w:t>D</w:t>
      </w:r>
      <w:r w:rsidRPr="007C06DD">
        <w:rPr>
          <w:rFonts w:ascii="Times New Roman" w:eastAsia="SimSun" w:hAnsi="Times New Roman" w:cs="Times New Roman"/>
          <w:sz w:val="24"/>
          <w:szCs w:val="20"/>
          <w:lang w:eastAsia="ja-JP"/>
        </w:rPr>
        <w:t>ocument TD640-R1, qui a fait l</w:t>
      </w:r>
      <w:r w:rsidR="00EF2BC6"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objet de nouvelles modifications pour devenir le document</w:t>
      </w:r>
      <w:r w:rsidR="005D17D4" w:rsidRPr="007C06DD">
        <w:rPr>
          <w:rFonts w:ascii="Times New Roman" w:eastAsia="SimSun" w:hAnsi="Times New Roman" w:cs="Times New Roman"/>
          <w:sz w:val="24"/>
          <w:szCs w:val="20"/>
          <w:lang w:eastAsia="ja-JP"/>
        </w:rPr>
        <w:t xml:space="preserve"> </w:t>
      </w:r>
      <w:r w:rsidR="006053D4" w:rsidRPr="007C06DD">
        <w:rPr>
          <w:rFonts w:ascii="Times New Roman" w:eastAsia="SimSun" w:hAnsi="Times New Roman" w:cs="Times New Roman"/>
          <w:sz w:val="24"/>
          <w:szCs w:val="20"/>
          <w:lang w:eastAsia="ja-JP"/>
        </w:rPr>
        <w:t>TD640-R</w:t>
      </w:r>
      <w:r w:rsidRPr="007C06DD">
        <w:rPr>
          <w:rFonts w:ascii="Times New Roman" w:eastAsia="SimSun" w:hAnsi="Times New Roman" w:cs="Times New Roman"/>
          <w:sz w:val="24"/>
          <w:szCs w:val="20"/>
          <w:lang w:eastAsia="ja-JP"/>
        </w:rPr>
        <w:t>6</w:t>
      </w:r>
      <w:r w:rsidR="006053D4" w:rsidRPr="007C06DD">
        <w:rPr>
          <w:rFonts w:ascii="Times New Roman" w:eastAsia="SimSun" w:hAnsi="Times New Roman" w:cs="Times New Roman"/>
          <w:sz w:val="24"/>
          <w:szCs w:val="20"/>
          <w:lang w:eastAsia="ja-JP"/>
        </w:rPr>
        <w:t>,</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ainsi que la vue d</w:t>
      </w:r>
      <w:r w:rsidR="00EF2BC6"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 xml:space="preserve">ensemble des </w:t>
      </w:r>
      <w:r w:rsidR="00BC19B3" w:rsidRPr="007C06DD">
        <w:rPr>
          <w:rFonts w:ascii="Times New Roman" w:eastAsia="SimSun" w:hAnsi="Times New Roman" w:cs="Times New Roman"/>
          <w:sz w:val="24"/>
          <w:szCs w:val="20"/>
          <w:lang w:eastAsia="ja-JP"/>
        </w:rPr>
        <w:t>ordres du jour et des rapports figurant</w:t>
      </w:r>
      <w:r w:rsidRPr="007C06DD">
        <w:rPr>
          <w:rFonts w:ascii="Times New Roman" w:eastAsia="SimSun" w:hAnsi="Times New Roman" w:cs="Times New Roman"/>
          <w:sz w:val="24"/>
          <w:szCs w:val="20"/>
          <w:lang w:eastAsia="ja-JP"/>
        </w:rPr>
        <w:t xml:space="preserve"> dans le </w:t>
      </w:r>
      <w:r w:rsidR="00BC19B3" w:rsidRPr="007C06DD">
        <w:rPr>
          <w:rFonts w:ascii="Times New Roman" w:eastAsia="SimSun" w:hAnsi="Times New Roman" w:cs="Times New Roman"/>
          <w:sz w:val="24"/>
          <w:szCs w:val="20"/>
          <w:lang w:eastAsia="ja-JP"/>
        </w:rPr>
        <w:t>D</w:t>
      </w:r>
      <w:r w:rsidRPr="007C06DD">
        <w:rPr>
          <w:rFonts w:ascii="Times New Roman" w:eastAsia="SimSun" w:hAnsi="Times New Roman" w:cs="Times New Roman"/>
          <w:sz w:val="24"/>
          <w:szCs w:val="20"/>
          <w:lang w:eastAsia="ja-JP"/>
        </w:rPr>
        <w:t xml:space="preserve">ocument </w:t>
      </w:r>
      <w:hyperlink r:id="rId14" w:history="1">
        <w:r w:rsidR="00EF2BC6" w:rsidRPr="007C06DD">
          <w:rPr>
            <w:rStyle w:val="Hyperlink"/>
            <w:sz w:val="24"/>
            <w:szCs w:val="24"/>
          </w:rPr>
          <w:t>TD639</w:t>
        </w:r>
      </w:hyperlink>
      <w:r w:rsidR="006053D4" w:rsidRPr="007C06DD">
        <w:rPr>
          <w:rFonts w:ascii="Times New Roman" w:eastAsia="SimSun" w:hAnsi="Times New Roman" w:cs="Times New Roman"/>
          <w:sz w:val="24"/>
          <w:szCs w:val="20"/>
          <w:lang w:eastAsia="ja-JP"/>
        </w:rPr>
        <w:t>.</w:t>
      </w:r>
    </w:p>
    <w:p w14:paraId="30F3D7D8" w14:textId="16805FF7" w:rsidR="006053D4" w:rsidRPr="007C06DD" w:rsidRDefault="00050405"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Les participants sont convenus que les</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modifications</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apportées</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aux rapports des réunions du Groupe du Rapporteur à la suite de la dernière réunion du</w:t>
      </w:r>
      <w:r w:rsidR="005D17D4" w:rsidRPr="007C06DD">
        <w:rPr>
          <w:rFonts w:ascii="Times New Roman" w:eastAsia="SimSun" w:hAnsi="Times New Roman" w:cs="Times New Roman"/>
          <w:sz w:val="24"/>
          <w:szCs w:val="20"/>
          <w:lang w:eastAsia="ja-JP"/>
        </w:rPr>
        <w:t xml:space="preserve"> </w:t>
      </w:r>
      <w:r w:rsidR="00831BF6" w:rsidRPr="007C06DD">
        <w:rPr>
          <w:rFonts w:ascii="Times New Roman" w:eastAsia="SimSun" w:hAnsi="Times New Roman" w:cs="Times New Roman"/>
          <w:sz w:val="24"/>
          <w:szCs w:val="20"/>
          <w:lang w:eastAsia="ja-JP"/>
        </w:rPr>
        <w:t>GCNT</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 xml:space="preserve">seraient en premier lieu </w:t>
      </w:r>
      <w:r w:rsidR="00910536" w:rsidRPr="007C06DD">
        <w:rPr>
          <w:rFonts w:ascii="Times New Roman" w:eastAsia="SimSun" w:hAnsi="Times New Roman" w:cs="Times New Roman"/>
          <w:sz w:val="24"/>
          <w:szCs w:val="20"/>
          <w:lang w:eastAsia="ja-JP"/>
        </w:rPr>
        <w:t>examinées</w:t>
      </w:r>
      <w:r w:rsidRPr="007C06DD">
        <w:rPr>
          <w:rFonts w:ascii="Times New Roman" w:eastAsia="SimSun" w:hAnsi="Times New Roman" w:cs="Times New Roman"/>
          <w:sz w:val="24"/>
          <w:szCs w:val="20"/>
          <w:lang w:eastAsia="ja-JP"/>
        </w:rPr>
        <w:t xml:space="preserve"> avec les Groupes du Rapporteur concerné</w:t>
      </w:r>
      <w:r w:rsidR="00985B03" w:rsidRPr="007C06DD">
        <w:rPr>
          <w:rFonts w:ascii="Times New Roman" w:eastAsia="SimSun" w:hAnsi="Times New Roman" w:cs="Times New Roman"/>
          <w:sz w:val="24"/>
          <w:szCs w:val="20"/>
          <w:lang w:eastAsia="ja-JP"/>
        </w:rPr>
        <w:t>s et que les</w:t>
      </w:r>
      <w:r w:rsidR="00BC19B3" w:rsidRPr="007C06DD">
        <w:rPr>
          <w:rFonts w:ascii="Times New Roman" w:eastAsia="SimSun" w:hAnsi="Times New Roman" w:cs="Times New Roman"/>
          <w:sz w:val="24"/>
          <w:szCs w:val="20"/>
          <w:lang w:eastAsia="ja-JP"/>
        </w:rPr>
        <w:t xml:space="preserve"> questions</w:t>
      </w:r>
      <w:r w:rsidR="00985B03" w:rsidRPr="007C06DD">
        <w:rPr>
          <w:rFonts w:ascii="Times New Roman" w:eastAsia="SimSun" w:hAnsi="Times New Roman" w:cs="Times New Roman"/>
          <w:sz w:val="24"/>
          <w:szCs w:val="20"/>
          <w:lang w:eastAsia="ja-JP"/>
        </w:rPr>
        <w:t xml:space="preserve"> concernant le </w:t>
      </w:r>
      <w:r w:rsidR="00194DB3" w:rsidRPr="007C06DD">
        <w:rPr>
          <w:rFonts w:ascii="Times New Roman" w:eastAsia="SimSun" w:hAnsi="Times New Roman" w:cs="Times New Roman"/>
          <w:sz w:val="24"/>
          <w:szCs w:val="20"/>
          <w:lang w:eastAsia="ja-JP"/>
        </w:rPr>
        <w:t>R</w:t>
      </w:r>
      <w:r w:rsidR="00985B03" w:rsidRPr="007C06DD">
        <w:rPr>
          <w:rFonts w:ascii="Times New Roman" w:eastAsia="SimSun" w:hAnsi="Times New Roman" w:cs="Times New Roman"/>
          <w:sz w:val="24"/>
          <w:szCs w:val="20"/>
          <w:lang w:eastAsia="ja-JP"/>
        </w:rPr>
        <w:t>apport</w:t>
      </w:r>
      <w:r w:rsidR="00194DB3" w:rsidRPr="007C06DD">
        <w:rPr>
          <w:rFonts w:ascii="Times New Roman" w:eastAsia="SimSun" w:hAnsi="Times New Roman" w:cs="Times New Roman"/>
          <w:sz w:val="24"/>
          <w:szCs w:val="20"/>
          <w:lang w:eastAsia="ja-JP"/>
        </w:rPr>
        <w:t> </w:t>
      </w:r>
      <w:r w:rsidR="00985B03" w:rsidRPr="007C06DD">
        <w:rPr>
          <w:rFonts w:ascii="Times New Roman" w:eastAsia="SimSun" w:hAnsi="Times New Roman" w:cs="Times New Roman"/>
          <w:sz w:val="24"/>
          <w:szCs w:val="20"/>
          <w:lang w:eastAsia="ja-JP"/>
        </w:rPr>
        <w:t>8 du GCNT</w:t>
      </w:r>
      <w:r w:rsidR="005D17D4" w:rsidRPr="007C06DD">
        <w:rPr>
          <w:rFonts w:ascii="Times New Roman" w:eastAsia="SimSun" w:hAnsi="Times New Roman" w:cs="Times New Roman"/>
          <w:sz w:val="24"/>
          <w:szCs w:val="20"/>
          <w:lang w:eastAsia="ja-JP"/>
        </w:rPr>
        <w:t xml:space="preserve"> </w:t>
      </w:r>
      <w:r w:rsidR="00985B03" w:rsidRPr="007C06DD">
        <w:rPr>
          <w:rFonts w:ascii="Times New Roman" w:eastAsia="SimSun" w:hAnsi="Times New Roman" w:cs="Times New Roman"/>
          <w:sz w:val="24"/>
          <w:szCs w:val="20"/>
          <w:lang w:eastAsia="ja-JP"/>
        </w:rPr>
        <w:t>seraient traité</w:t>
      </w:r>
      <w:r w:rsidR="00BC19B3" w:rsidRPr="007C06DD">
        <w:rPr>
          <w:rFonts w:ascii="Times New Roman" w:eastAsia="SimSun" w:hAnsi="Times New Roman" w:cs="Times New Roman"/>
          <w:sz w:val="24"/>
          <w:szCs w:val="20"/>
          <w:lang w:eastAsia="ja-JP"/>
        </w:rPr>
        <w:t>e</w:t>
      </w:r>
      <w:r w:rsidR="00985B03" w:rsidRPr="007C06DD">
        <w:rPr>
          <w:rFonts w:ascii="Times New Roman" w:eastAsia="SimSun" w:hAnsi="Times New Roman" w:cs="Times New Roman"/>
          <w:sz w:val="24"/>
          <w:szCs w:val="20"/>
          <w:lang w:eastAsia="ja-JP"/>
        </w:rPr>
        <w:t>s de manière informelle</w:t>
      </w:r>
      <w:r w:rsidR="00CA1765" w:rsidRPr="007C06DD">
        <w:rPr>
          <w:rFonts w:ascii="Times New Roman" w:eastAsia="SimSun" w:hAnsi="Times New Roman" w:cs="Times New Roman"/>
          <w:sz w:val="24"/>
          <w:szCs w:val="20"/>
          <w:lang w:eastAsia="ja-JP"/>
        </w:rPr>
        <w:t>.</w:t>
      </w:r>
    </w:p>
    <w:p w14:paraId="15AC4D64" w14:textId="4453BCBE"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0"/>
        </w:rPr>
      </w:pPr>
      <w:r w:rsidRPr="007C06DD">
        <w:rPr>
          <w:rFonts w:ascii="Times New Roman" w:eastAsia="SimSun" w:hAnsi="Times New Roman" w:cs="Times New Roman"/>
          <w:sz w:val="24"/>
          <w:szCs w:val="20"/>
          <w:lang w:eastAsia="ja-JP"/>
        </w:rPr>
        <w:t>5.2</w:t>
      </w:r>
      <w:r w:rsidRPr="007C06DD">
        <w:rPr>
          <w:rFonts w:ascii="Times New Roman" w:eastAsia="SimSun" w:hAnsi="Times New Roman" w:cs="Times New Roman"/>
          <w:sz w:val="24"/>
          <w:szCs w:val="20"/>
          <w:lang w:eastAsia="ja-JP"/>
        </w:rPr>
        <w:tab/>
      </w:r>
      <w:r w:rsidR="00985B03" w:rsidRPr="007C06DD">
        <w:rPr>
          <w:rFonts w:ascii="Times New Roman" w:eastAsia="SimSun" w:hAnsi="Times New Roman" w:cs="Times New Roman"/>
          <w:sz w:val="24"/>
          <w:szCs w:val="20"/>
          <w:lang w:eastAsia="ja-JP"/>
        </w:rPr>
        <w:t xml:space="preserve">Le </w:t>
      </w:r>
      <w:r w:rsidR="00400EAA" w:rsidRPr="007C06DD">
        <w:rPr>
          <w:rFonts w:ascii="Times New Roman" w:eastAsia="Times New Roman" w:hAnsi="Times New Roman" w:cs="Times New Roman"/>
          <w:sz w:val="24"/>
          <w:szCs w:val="20"/>
        </w:rPr>
        <w:t>GCNT</w:t>
      </w:r>
      <w:r w:rsidRPr="007C06DD">
        <w:rPr>
          <w:rFonts w:ascii="Times New Roman" w:eastAsia="Times New Roman" w:hAnsi="Times New Roman" w:cs="Times New Roman"/>
          <w:sz w:val="24"/>
          <w:szCs w:val="20"/>
        </w:rPr>
        <w:t xml:space="preserve"> </w:t>
      </w:r>
      <w:r w:rsidR="0015277E" w:rsidRPr="007C06DD">
        <w:rPr>
          <w:rFonts w:ascii="Times New Roman" w:eastAsia="Times New Roman" w:hAnsi="Times New Roman" w:cs="Times New Roman"/>
          <w:sz w:val="24"/>
          <w:szCs w:val="20"/>
        </w:rPr>
        <w:t xml:space="preserve">a </w:t>
      </w:r>
      <w:r w:rsidRPr="007C06DD">
        <w:rPr>
          <w:rFonts w:ascii="Times New Roman" w:eastAsia="Times New Roman" w:hAnsi="Times New Roman" w:cs="Times New Roman"/>
          <w:sz w:val="24"/>
          <w:szCs w:val="20"/>
        </w:rPr>
        <w:t>adopt</w:t>
      </w:r>
      <w:r w:rsidR="0015277E" w:rsidRPr="007C06DD">
        <w:rPr>
          <w:rFonts w:ascii="Times New Roman" w:eastAsia="Times New Roman" w:hAnsi="Times New Roman" w:cs="Times New Roman"/>
          <w:sz w:val="24"/>
          <w:szCs w:val="20"/>
        </w:rPr>
        <w:t xml:space="preserve">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15" w:history="1">
        <w:r w:rsidRPr="007C06DD">
          <w:rPr>
            <w:rFonts w:asciiTheme="majorBidi" w:eastAsia="Times New Roman" w:hAnsiTheme="majorBidi" w:cs="Times New Roman"/>
            <w:color w:val="0000FF"/>
            <w:sz w:val="24"/>
            <w:szCs w:val="20"/>
            <w:u w:val="single"/>
          </w:rPr>
          <w:t>TD642</w:t>
        </w:r>
      </w:hyperlink>
      <w:r w:rsidR="005D17D4" w:rsidRPr="007C06DD">
        <w:rPr>
          <w:rFonts w:asciiTheme="majorBidi" w:eastAsia="Times New Roman" w:hAnsiTheme="majorBidi" w:cstheme="majorBidi"/>
          <w:sz w:val="24"/>
          <w:szCs w:val="20"/>
        </w:rPr>
        <w:t>,</w:t>
      </w:r>
      <w:r w:rsidR="0015277E" w:rsidRPr="007C06DD">
        <w:rPr>
          <w:rFonts w:asciiTheme="majorBidi" w:eastAsia="Times New Roman" w:hAnsiTheme="majorBidi" w:cstheme="majorBidi"/>
          <w:sz w:val="24"/>
          <w:szCs w:val="20"/>
        </w:rPr>
        <w:t xml:space="preserve"> qui contient l</w:t>
      </w:r>
      <w:r w:rsidR="00EF2BC6" w:rsidRPr="007C06DD">
        <w:rPr>
          <w:rFonts w:asciiTheme="majorBidi" w:eastAsia="Times New Roman" w:hAnsiTheme="majorBidi" w:cstheme="majorBidi"/>
          <w:sz w:val="24"/>
          <w:szCs w:val="20"/>
        </w:rPr>
        <w:t>'</w:t>
      </w:r>
      <w:r w:rsidR="0015277E" w:rsidRPr="007C06DD">
        <w:rPr>
          <w:rFonts w:asciiTheme="majorBidi" w:eastAsia="Times New Roman" w:hAnsiTheme="majorBidi" w:cstheme="majorBidi"/>
          <w:sz w:val="24"/>
          <w:szCs w:val="20"/>
        </w:rPr>
        <w:t xml:space="preserve">ordre du jour de la séance plénière de clôture du GCNT </w:t>
      </w:r>
      <w:r w:rsidR="00BC19B3" w:rsidRPr="007C06DD">
        <w:rPr>
          <w:rFonts w:asciiTheme="majorBidi" w:eastAsia="Times New Roman" w:hAnsiTheme="majorBidi" w:cstheme="majorBidi"/>
          <w:sz w:val="24"/>
          <w:szCs w:val="20"/>
        </w:rPr>
        <w:t>tenue</w:t>
      </w:r>
      <w:r w:rsidR="0015277E" w:rsidRPr="007C06DD">
        <w:rPr>
          <w:rFonts w:asciiTheme="majorBidi" w:eastAsia="Times New Roman" w:hAnsiTheme="majorBidi" w:cstheme="majorBidi"/>
          <w:sz w:val="24"/>
          <w:szCs w:val="20"/>
        </w:rPr>
        <w:t xml:space="preserve"> le 14 février</w:t>
      </w:r>
      <w:r w:rsidR="005D17D4" w:rsidRPr="007C06DD">
        <w:rPr>
          <w:rFonts w:asciiTheme="majorBidi" w:eastAsia="Times New Roman" w:hAnsiTheme="majorBidi" w:cstheme="majorBidi"/>
          <w:sz w:val="24"/>
          <w:szCs w:val="20"/>
        </w:rPr>
        <w:t xml:space="preserve"> </w:t>
      </w:r>
      <w:r w:rsidRPr="007C06DD">
        <w:rPr>
          <w:rFonts w:asciiTheme="majorBidi" w:eastAsia="Times New Roman" w:hAnsiTheme="majorBidi" w:cstheme="majorBidi"/>
          <w:sz w:val="24"/>
          <w:szCs w:val="20"/>
        </w:rPr>
        <w:t>2020.</w:t>
      </w:r>
    </w:p>
    <w:p w14:paraId="0E21B997" w14:textId="2A4917C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5.3</w:t>
      </w:r>
      <w:r w:rsidRPr="007C06DD">
        <w:rPr>
          <w:rFonts w:ascii="Times New Roman" w:eastAsia="SimSun" w:hAnsi="Times New Roman" w:cs="Times New Roman"/>
          <w:sz w:val="24"/>
          <w:szCs w:val="20"/>
          <w:lang w:eastAsia="ja-JP"/>
        </w:rPr>
        <w:tab/>
      </w:r>
      <w:r w:rsidR="0015277E" w:rsidRPr="007C06DD">
        <w:rPr>
          <w:rFonts w:ascii="Times New Roman" w:eastAsia="SimSun" w:hAnsi="Times New Roman" w:cs="Times New Roman"/>
          <w:sz w:val="24"/>
          <w:szCs w:val="20"/>
          <w:lang w:eastAsia="ja-JP"/>
        </w:rPr>
        <w:t xml:space="preserve">Le </w:t>
      </w:r>
      <w:r w:rsidR="00BC19B3" w:rsidRPr="007C06DD">
        <w:rPr>
          <w:rFonts w:ascii="Times New Roman" w:eastAsia="SimSun" w:hAnsi="Times New Roman" w:cs="Times New Roman"/>
          <w:sz w:val="24"/>
          <w:szCs w:val="20"/>
          <w:lang w:eastAsia="ja-JP"/>
        </w:rPr>
        <w:t>Document</w:t>
      </w:r>
      <w:r w:rsidR="005D17D4" w:rsidRPr="007C06DD">
        <w:rPr>
          <w:rFonts w:ascii="Times New Roman" w:eastAsia="SimSun" w:hAnsi="Times New Roman" w:cs="Times New Roman"/>
          <w:sz w:val="24"/>
          <w:szCs w:val="20"/>
          <w:lang w:eastAsia="ja-JP"/>
        </w:rPr>
        <w:t xml:space="preserve"> </w:t>
      </w:r>
      <w:hyperlink r:id="rId16" w:history="1">
        <w:r w:rsidRPr="007C06DD">
          <w:rPr>
            <w:rFonts w:asciiTheme="majorBidi" w:eastAsia="Times New Roman" w:hAnsiTheme="majorBidi" w:cs="Times New Roman"/>
            <w:color w:val="0000FF"/>
            <w:sz w:val="24"/>
            <w:szCs w:val="20"/>
            <w:u w:val="single"/>
          </w:rPr>
          <w:t>TD692</w:t>
        </w:r>
      </w:hyperlink>
      <w:r w:rsidRPr="007C06DD">
        <w:rPr>
          <w:rFonts w:asciiTheme="majorBidi" w:eastAsia="Times New Roman" w:hAnsiTheme="majorBidi" w:cs="Times New Roman"/>
          <w:color w:val="0000FF"/>
          <w:sz w:val="24"/>
          <w:szCs w:val="20"/>
          <w:u w:val="single"/>
        </w:rPr>
        <w:t>-R2</w:t>
      </w:r>
      <w:r w:rsidR="005D17D4" w:rsidRPr="007C06DD">
        <w:rPr>
          <w:rFonts w:asciiTheme="majorBidi" w:eastAsia="Times New Roman" w:hAnsiTheme="majorBidi" w:cstheme="majorBidi"/>
          <w:sz w:val="24"/>
          <w:szCs w:val="20"/>
        </w:rPr>
        <w:t xml:space="preserve"> </w:t>
      </w:r>
      <w:r w:rsidR="00BC19B3" w:rsidRPr="007C06DD">
        <w:rPr>
          <w:rFonts w:asciiTheme="majorBidi" w:eastAsia="Times New Roman" w:hAnsiTheme="majorBidi" w:cstheme="majorBidi"/>
          <w:sz w:val="24"/>
          <w:szCs w:val="20"/>
        </w:rPr>
        <w:t>dresse</w:t>
      </w:r>
      <w:r w:rsidR="0015277E" w:rsidRPr="007C06DD">
        <w:rPr>
          <w:rFonts w:asciiTheme="majorBidi" w:eastAsia="Times New Roman" w:hAnsiTheme="majorBidi" w:cstheme="majorBidi"/>
          <w:sz w:val="24"/>
          <w:szCs w:val="20"/>
        </w:rPr>
        <w:t xml:space="preserve"> la liste de toutes les contributions soumises et</w:t>
      </w:r>
      <w:r w:rsidR="005D17D4" w:rsidRPr="007C06DD">
        <w:rPr>
          <w:rFonts w:asciiTheme="majorBidi" w:eastAsia="Times New Roman" w:hAnsiTheme="majorBidi" w:cstheme="majorBidi"/>
          <w:sz w:val="24"/>
          <w:szCs w:val="20"/>
        </w:rPr>
        <w:t xml:space="preserve"> </w:t>
      </w:r>
      <w:r w:rsidR="0015277E" w:rsidRPr="007C06DD">
        <w:rPr>
          <w:rFonts w:asciiTheme="majorBidi" w:eastAsia="Times New Roman" w:hAnsiTheme="majorBidi" w:cstheme="majorBidi"/>
          <w:sz w:val="24"/>
          <w:szCs w:val="20"/>
        </w:rPr>
        <w:t>examin</w:t>
      </w:r>
      <w:r w:rsidR="00BC19B3" w:rsidRPr="007C06DD">
        <w:rPr>
          <w:rFonts w:asciiTheme="majorBidi" w:eastAsia="Times New Roman" w:hAnsiTheme="majorBidi" w:cstheme="majorBidi"/>
          <w:sz w:val="24"/>
          <w:szCs w:val="20"/>
        </w:rPr>
        <w:t>é</w:t>
      </w:r>
      <w:r w:rsidR="0015277E" w:rsidRPr="007C06DD">
        <w:rPr>
          <w:rFonts w:asciiTheme="majorBidi" w:eastAsia="Times New Roman" w:hAnsiTheme="majorBidi" w:cstheme="majorBidi"/>
          <w:sz w:val="24"/>
          <w:szCs w:val="20"/>
        </w:rPr>
        <w:t>es pendant cette 5ème</w:t>
      </w:r>
      <w:r w:rsidR="005D17D4" w:rsidRPr="007C06DD">
        <w:rPr>
          <w:rFonts w:asciiTheme="majorBidi" w:eastAsia="Times New Roman" w:hAnsiTheme="majorBidi" w:cstheme="majorBidi"/>
          <w:sz w:val="24"/>
          <w:szCs w:val="20"/>
        </w:rPr>
        <w:t xml:space="preserve"> </w:t>
      </w:r>
      <w:r w:rsidR="00831BF6" w:rsidRPr="007C06DD">
        <w:rPr>
          <w:rFonts w:asciiTheme="majorBidi" w:eastAsia="Times New Roman" w:hAnsiTheme="majorBidi" w:cstheme="majorBidi"/>
          <w:sz w:val="24"/>
          <w:szCs w:val="20"/>
        </w:rPr>
        <w:t xml:space="preserve">réunion du GCNT </w:t>
      </w:r>
      <w:r w:rsidR="0015277E" w:rsidRPr="007C06DD">
        <w:rPr>
          <w:rFonts w:asciiTheme="majorBidi" w:eastAsia="Times New Roman" w:hAnsiTheme="majorBidi" w:cstheme="majorBidi"/>
          <w:sz w:val="24"/>
          <w:szCs w:val="20"/>
        </w:rPr>
        <w:t xml:space="preserve">et </w:t>
      </w:r>
      <w:r w:rsidR="00BC19B3" w:rsidRPr="007C06DD">
        <w:rPr>
          <w:rFonts w:asciiTheme="majorBidi" w:eastAsia="Times New Roman" w:hAnsiTheme="majorBidi" w:cstheme="majorBidi"/>
          <w:sz w:val="24"/>
          <w:szCs w:val="20"/>
        </w:rPr>
        <w:t xml:space="preserve">les </w:t>
      </w:r>
      <w:r w:rsidR="00910536" w:rsidRPr="007C06DD">
        <w:rPr>
          <w:rFonts w:asciiTheme="majorBidi" w:eastAsia="Times New Roman" w:hAnsiTheme="majorBidi" w:cstheme="majorBidi"/>
          <w:sz w:val="24"/>
          <w:szCs w:val="20"/>
        </w:rPr>
        <w:t>réunions</w:t>
      </w:r>
      <w:r w:rsidR="00BC19B3" w:rsidRPr="007C06DD">
        <w:rPr>
          <w:rFonts w:asciiTheme="majorBidi" w:eastAsia="Times New Roman" w:hAnsiTheme="majorBidi" w:cstheme="majorBidi"/>
          <w:sz w:val="24"/>
          <w:szCs w:val="20"/>
        </w:rPr>
        <w:t xml:space="preserve"> </w:t>
      </w:r>
      <w:r w:rsidR="0015277E" w:rsidRPr="007C06DD">
        <w:rPr>
          <w:rFonts w:asciiTheme="majorBidi" w:eastAsia="Times New Roman" w:hAnsiTheme="majorBidi" w:cstheme="majorBidi"/>
          <w:sz w:val="24"/>
          <w:szCs w:val="20"/>
        </w:rPr>
        <w:t xml:space="preserve">de ses Groupes du Rapporteur. Le </w:t>
      </w:r>
      <w:r w:rsidR="00BC19B3" w:rsidRPr="007C06DD">
        <w:rPr>
          <w:rFonts w:asciiTheme="majorBidi" w:eastAsia="Times New Roman" w:hAnsiTheme="majorBidi" w:cstheme="majorBidi"/>
          <w:sz w:val="24"/>
          <w:szCs w:val="20"/>
        </w:rPr>
        <w:t>Document</w:t>
      </w:r>
      <w:r w:rsidR="00910536" w:rsidRPr="007C06DD">
        <w:rPr>
          <w:rFonts w:asciiTheme="majorBidi" w:eastAsia="Times New Roman" w:hAnsiTheme="majorBidi" w:cstheme="majorBidi"/>
          <w:sz w:val="24"/>
          <w:szCs w:val="20"/>
        </w:rPr>
        <w:t> </w:t>
      </w:r>
      <w:hyperlink r:id="rId17" w:history="1">
        <w:r w:rsidR="0015277E" w:rsidRPr="007C06DD">
          <w:rPr>
            <w:rFonts w:asciiTheme="majorBidi" w:eastAsia="Times New Roman" w:hAnsiTheme="majorBidi" w:cstheme="majorBidi"/>
            <w:color w:val="0000FF"/>
            <w:sz w:val="24"/>
            <w:szCs w:val="20"/>
            <w:u w:val="single"/>
          </w:rPr>
          <w:t>TD769</w:t>
        </w:r>
      </w:hyperlink>
      <w:r w:rsidR="0015277E" w:rsidRPr="007C06DD">
        <w:t xml:space="preserve"> </w:t>
      </w:r>
      <w:r w:rsidR="00BC19B3" w:rsidRPr="007C06DD">
        <w:rPr>
          <w:rFonts w:asciiTheme="majorBidi" w:eastAsia="Times New Roman" w:hAnsiTheme="majorBidi" w:cstheme="majorBidi"/>
          <w:sz w:val="24"/>
          <w:szCs w:val="20"/>
        </w:rPr>
        <w:t>contient</w:t>
      </w:r>
      <w:r w:rsidR="0015277E" w:rsidRPr="007C06DD">
        <w:rPr>
          <w:rFonts w:asciiTheme="majorBidi" w:eastAsia="Times New Roman" w:hAnsiTheme="majorBidi" w:cstheme="majorBidi"/>
          <w:sz w:val="24"/>
          <w:szCs w:val="20"/>
        </w:rPr>
        <w:t xml:space="preserve"> la liste de tous les documents temporaires de la réunion et </w:t>
      </w:r>
      <w:r w:rsidR="00BC19B3" w:rsidRPr="007C06DD">
        <w:rPr>
          <w:rFonts w:asciiTheme="majorBidi" w:eastAsia="Times New Roman" w:hAnsiTheme="majorBidi" w:cstheme="majorBidi"/>
          <w:sz w:val="24"/>
          <w:szCs w:val="20"/>
        </w:rPr>
        <w:t xml:space="preserve">de celles </w:t>
      </w:r>
      <w:r w:rsidR="0015277E" w:rsidRPr="007C06DD">
        <w:rPr>
          <w:rFonts w:asciiTheme="majorBidi" w:eastAsia="Times New Roman" w:hAnsiTheme="majorBidi" w:cstheme="majorBidi"/>
          <w:sz w:val="24"/>
          <w:szCs w:val="20"/>
        </w:rPr>
        <w:t>des</w:t>
      </w:r>
      <w:r w:rsidR="005D17D4" w:rsidRPr="007C06DD">
        <w:rPr>
          <w:rFonts w:asciiTheme="majorBidi" w:eastAsia="Times New Roman" w:hAnsiTheme="majorBidi" w:cstheme="majorBidi"/>
          <w:sz w:val="24"/>
          <w:szCs w:val="20"/>
        </w:rPr>
        <w:t xml:space="preserve"> </w:t>
      </w:r>
      <w:r w:rsidR="0015277E" w:rsidRPr="007C06DD">
        <w:rPr>
          <w:rFonts w:asciiTheme="majorBidi" w:eastAsia="Times New Roman" w:hAnsiTheme="majorBidi" w:cstheme="majorBidi"/>
          <w:sz w:val="24"/>
          <w:szCs w:val="20"/>
        </w:rPr>
        <w:t>Groupes du Rapporteur</w:t>
      </w:r>
      <w:r w:rsidR="00910536" w:rsidRPr="007C06DD">
        <w:rPr>
          <w:rFonts w:asciiTheme="majorBidi" w:eastAsia="Times New Roman" w:hAnsiTheme="majorBidi" w:cstheme="majorBidi"/>
          <w:sz w:val="24"/>
          <w:szCs w:val="20"/>
        </w:rPr>
        <w:t>.</w:t>
      </w:r>
    </w:p>
    <w:p w14:paraId="3ED99B8A" w14:textId="77777777" w:rsidR="006053D4" w:rsidRPr="007C06DD" w:rsidRDefault="006053D4" w:rsidP="007451A9">
      <w:pPr>
        <w:pStyle w:val="Heading1"/>
        <w:rPr>
          <w:rFonts w:eastAsia="SimSun"/>
          <w:lang w:eastAsia="ja-JP"/>
        </w:rPr>
      </w:pPr>
      <w:bookmarkStart w:id="43" w:name="lt_pId054"/>
      <w:bookmarkStart w:id="44" w:name="_Toc25743528"/>
      <w:bookmarkStart w:id="45" w:name="_Toc36479812"/>
      <w:r w:rsidRPr="007C06DD">
        <w:rPr>
          <w:rFonts w:eastAsia="SimSun"/>
          <w:lang w:eastAsia="ja-JP"/>
        </w:rPr>
        <w:lastRenderedPageBreak/>
        <w:t>6</w:t>
      </w:r>
      <w:r w:rsidRPr="007C06DD">
        <w:rPr>
          <w:rFonts w:eastAsia="SimSun"/>
          <w:lang w:eastAsia="ja-JP"/>
        </w:rPr>
        <w:tab/>
        <w:t>Rapports du Directeur du TSB</w:t>
      </w:r>
      <w:bookmarkEnd w:id="43"/>
      <w:bookmarkEnd w:id="44"/>
      <w:bookmarkEnd w:id="45"/>
    </w:p>
    <w:p w14:paraId="3D30D420" w14:textId="5121FAD8"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bookmarkStart w:id="46" w:name="lt_pId073"/>
      <w:r w:rsidRPr="007C06DD">
        <w:rPr>
          <w:rFonts w:ascii="Times New Roman" w:eastAsia="Times New Roman" w:hAnsi="Times New Roman" w:cs="Times New Roman"/>
          <w:sz w:val="24"/>
          <w:szCs w:val="20"/>
        </w:rPr>
        <w:t>6.1</w:t>
      </w:r>
      <w:r w:rsidRPr="007C06DD">
        <w:rPr>
          <w:rFonts w:ascii="Times New Roman" w:eastAsia="Times New Roman" w:hAnsi="Times New Roman" w:cs="Times New Roman"/>
          <w:sz w:val="24"/>
          <w:szCs w:val="20"/>
        </w:rPr>
        <w:tab/>
      </w:r>
      <w:r w:rsidR="0015277E" w:rsidRPr="007C06DD">
        <w:rPr>
          <w:rFonts w:ascii="Times New Roman" w:eastAsia="Times New Roman" w:hAnsi="Times New Roman" w:cs="Times New Roman"/>
          <w:sz w:val="24"/>
          <w:szCs w:val="20"/>
        </w:rPr>
        <w:t>Le Directeur du TSB, M. Chaesub Lee,</w:t>
      </w:r>
      <w:r w:rsidR="005D17D4" w:rsidRPr="007C06DD">
        <w:rPr>
          <w:rFonts w:ascii="Times New Roman" w:eastAsia="Times New Roman" w:hAnsi="Times New Roman" w:cs="Times New Roman"/>
          <w:sz w:val="24"/>
          <w:szCs w:val="20"/>
        </w:rPr>
        <w:t xml:space="preserve"> </w:t>
      </w:r>
      <w:r w:rsidR="0015277E" w:rsidRPr="007C06DD">
        <w:rPr>
          <w:rFonts w:ascii="Times New Roman" w:eastAsia="Times New Roman" w:hAnsi="Times New Roman" w:cs="Times New Roman"/>
          <w:sz w:val="24"/>
          <w:szCs w:val="20"/>
        </w:rPr>
        <w:t>a présenté le rapport d</w:t>
      </w:r>
      <w:r w:rsidR="00EF2BC6" w:rsidRPr="007C06DD">
        <w:rPr>
          <w:rFonts w:ascii="Times New Roman" w:eastAsia="Times New Roman" w:hAnsi="Times New Roman" w:cs="Times New Roman"/>
          <w:sz w:val="24"/>
          <w:szCs w:val="20"/>
        </w:rPr>
        <w:t>'</w:t>
      </w:r>
      <w:r w:rsidR="0015277E" w:rsidRPr="007C06DD">
        <w:rPr>
          <w:rFonts w:ascii="Times New Roman" w:eastAsia="Times New Roman" w:hAnsi="Times New Roman" w:cs="Times New Roman"/>
          <w:sz w:val="24"/>
          <w:szCs w:val="20"/>
        </w:rPr>
        <w:t>activité</w:t>
      </w:r>
      <w:r w:rsidR="005D17D4" w:rsidRPr="007C06DD">
        <w:rPr>
          <w:rFonts w:ascii="Times New Roman" w:eastAsia="Times New Roman" w:hAnsi="Times New Roman" w:cs="Times New Roman"/>
          <w:sz w:val="24"/>
          <w:szCs w:val="20"/>
        </w:rPr>
        <w:t xml:space="preserve"> </w:t>
      </w:r>
      <w:r w:rsidR="0015277E" w:rsidRPr="007C06DD">
        <w:rPr>
          <w:rFonts w:ascii="Times New Roman" w:eastAsia="Times New Roman" w:hAnsi="Times New Roman" w:cs="Times New Roman"/>
          <w:sz w:val="24"/>
          <w:szCs w:val="20"/>
        </w:rPr>
        <w:t>de</w:t>
      </w:r>
      <w:r w:rsidR="005D17D4" w:rsidRPr="007C06DD">
        <w:rPr>
          <w:rFonts w:ascii="Times New Roman" w:eastAsia="Times New Roman" w:hAnsi="Times New Roman" w:cs="Times New Roman"/>
          <w:sz w:val="24"/>
          <w:szCs w:val="20"/>
        </w:rPr>
        <w:t xml:space="preserve"> </w:t>
      </w:r>
      <w:r w:rsidR="0015277E"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400EAA" w:rsidRPr="007C06DD">
        <w:rPr>
          <w:rFonts w:ascii="Times New Roman" w:eastAsia="Times New Roman" w:hAnsi="Times New Roman" w:cs="Times New Roman"/>
          <w:sz w:val="24"/>
          <w:szCs w:val="20"/>
        </w:rPr>
        <w:t>UIT</w:t>
      </w:r>
      <w:r w:rsidRPr="007C06DD">
        <w:rPr>
          <w:rFonts w:ascii="Times New Roman" w:eastAsia="Times New Roman" w:hAnsi="Times New Roman" w:cs="Times New Roman"/>
          <w:sz w:val="24"/>
          <w:szCs w:val="20"/>
        </w:rPr>
        <w:t>-T</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w:t>
      </w:r>
      <w:r w:rsidR="00BC19B3" w:rsidRPr="007C06DD">
        <w:rPr>
          <w:rFonts w:ascii="Times New Roman" w:eastAsia="Times New Roman" w:hAnsi="Times New Roman" w:cs="Times New Roman"/>
          <w:sz w:val="24"/>
          <w:szCs w:val="20"/>
        </w:rPr>
        <w:t xml:space="preserve">Document </w:t>
      </w:r>
      <w:hyperlink r:id="rId18" w:history="1">
        <w:r w:rsidRPr="007C06DD">
          <w:rPr>
            <w:rFonts w:asciiTheme="majorBidi" w:eastAsia="Times New Roman" w:hAnsiTheme="majorBidi" w:cs="Times New Roman"/>
            <w:color w:val="0000FF"/>
            <w:sz w:val="24"/>
            <w:szCs w:val="20"/>
            <w:u w:val="single"/>
          </w:rPr>
          <w:t>TD656</w:t>
        </w:r>
      </w:hyperlink>
      <w:r w:rsidRPr="007C06DD">
        <w:rPr>
          <w:rFonts w:ascii="Times New Roman" w:eastAsia="Times New Roman" w:hAnsi="Times New Roman" w:cs="Times New Roman"/>
          <w:sz w:val="24"/>
          <w:szCs w:val="20"/>
        </w:rPr>
        <w:t xml:space="preserve">, </w:t>
      </w:r>
      <w:r w:rsidR="00DF59A7" w:rsidRPr="007C06DD">
        <w:rPr>
          <w:rFonts w:ascii="Times New Roman" w:eastAsia="Times New Roman" w:hAnsi="Times New Roman" w:cs="Times New Roman"/>
          <w:sz w:val="24"/>
          <w:szCs w:val="20"/>
        </w:rPr>
        <w:t>diaporama reproduit dans l'Addendum 1) et souligné les principaux résultats obtenus par l'UIT-T en matière de normalisation de septembre à décembre</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 xml:space="preserve">2019.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Lee</w:t>
      </w:r>
      <w:r w:rsidR="00DF59A7" w:rsidRPr="007C06DD">
        <w:rPr>
          <w:rFonts w:ascii="Times New Roman" w:eastAsia="Times New Roman" w:hAnsi="Times New Roman" w:cs="Times New Roman"/>
          <w:sz w:val="24"/>
          <w:szCs w:val="20"/>
        </w:rPr>
        <w:t xml:space="preserve"> a également informé les participants que le Groupe ad hoc du Directeur du TSB sur les droits de propriété intellectuelle (IPR AHG) avait tenu deux réunions électroniques</w:t>
      </w:r>
      <w:r w:rsidR="005D17D4" w:rsidRPr="007C06DD">
        <w:rPr>
          <w:rFonts w:ascii="Times New Roman" w:eastAsia="Times New Roman" w:hAnsi="Times New Roman" w:cs="Times New Roman"/>
          <w:sz w:val="24"/>
          <w:szCs w:val="20"/>
        </w:rPr>
        <w:t>,</w:t>
      </w:r>
      <w:r w:rsidR="00DF59A7" w:rsidRPr="007C06DD">
        <w:rPr>
          <w:rFonts w:ascii="Times New Roman" w:eastAsia="Times New Roman" w:hAnsi="Times New Roman" w:cs="Times New Roman"/>
          <w:sz w:val="24"/>
          <w:szCs w:val="20"/>
        </w:rPr>
        <w:t xml:space="preserve"> qui avai</w:t>
      </w:r>
      <w:r w:rsidR="00BC19B3" w:rsidRPr="007C06DD">
        <w:rPr>
          <w:rFonts w:ascii="Times New Roman" w:eastAsia="Times New Roman" w:hAnsi="Times New Roman" w:cs="Times New Roman"/>
          <w:sz w:val="24"/>
          <w:szCs w:val="20"/>
        </w:rPr>
        <w:t>en</w:t>
      </w:r>
      <w:r w:rsidR="00DF59A7" w:rsidRPr="007C06DD">
        <w:rPr>
          <w:rFonts w:ascii="Times New Roman" w:eastAsia="Times New Roman" w:hAnsi="Times New Roman" w:cs="Times New Roman"/>
          <w:sz w:val="24"/>
          <w:szCs w:val="20"/>
        </w:rPr>
        <w:t xml:space="preserve">t </w:t>
      </w:r>
      <w:r w:rsidR="00BC19B3" w:rsidRPr="007C06DD">
        <w:rPr>
          <w:rFonts w:ascii="Times New Roman" w:eastAsia="Times New Roman" w:hAnsi="Times New Roman" w:cs="Times New Roman"/>
          <w:sz w:val="24"/>
          <w:szCs w:val="20"/>
        </w:rPr>
        <w:t xml:space="preserve">offert </w:t>
      </w:r>
      <w:r w:rsidR="00DF59A7"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DF59A7" w:rsidRPr="007C06DD">
        <w:rPr>
          <w:rFonts w:ascii="Times New Roman" w:eastAsia="Times New Roman" w:hAnsi="Times New Roman" w:cs="Times New Roman"/>
          <w:sz w:val="24"/>
          <w:szCs w:val="20"/>
        </w:rPr>
        <w:t>occasion d</w:t>
      </w:r>
      <w:r w:rsidR="00EF2BC6" w:rsidRPr="007C06DD">
        <w:rPr>
          <w:rFonts w:ascii="Times New Roman" w:eastAsia="Times New Roman" w:hAnsi="Times New Roman" w:cs="Times New Roman"/>
          <w:sz w:val="24"/>
          <w:szCs w:val="20"/>
        </w:rPr>
        <w:t>'</w:t>
      </w:r>
      <w:r w:rsidR="00DF59A7" w:rsidRPr="007C06DD">
        <w:rPr>
          <w:rFonts w:ascii="Times New Roman" w:eastAsia="Times New Roman" w:hAnsi="Times New Roman" w:cs="Times New Roman"/>
          <w:sz w:val="24"/>
          <w:szCs w:val="20"/>
        </w:rPr>
        <w:t xml:space="preserve">instaurer un dialogue constructif concernant </w:t>
      </w:r>
      <w:r w:rsidR="00542572" w:rsidRPr="007C06DD">
        <w:rPr>
          <w:rFonts w:ascii="Times New Roman" w:eastAsia="Times New Roman" w:hAnsi="Times New Roman" w:cs="Times New Roman"/>
          <w:sz w:val="24"/>
          <w:szCs w:val="20"/>
        </w:rPr>
        <w:t>la clause de non responsabilité relative aux droits de propriété intellectuelle qui figure sur la page type des Recommandations UIT-T</w:t>
      </w:r>
      <w:r w:rsidR="00BC19B3" w:rsidRPr="007C06DD">
        <w:rPr>
          <w:rFonts w:ascii="Times New Roman" w:eastAsia="Times New Roman" w:hAnsi="Times New Roman" w:cs="Times New Roman"/>
          <w:sz w:val="24"/>
          <w:szCs w:val="20"/>
        </w:rPr>
        <w:t>,</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et a ajouté que le Groupe avait besoin de plus de temps pour clore ses discussions.</w:t>
      </w:r>
    </w:p>
    <w:p w14:paraId="1546A50C" w14:textId="70C91546" w:rsidR="006053D4" w:rsidRPr="007C06DD" w:rsidRDefault="006053D4" w:rsidP="00910536">
      <w:pPr>
        <w:spacing w:before="120" w:after="120"/>
        <w:rPr>
          <w:rFonts w:ascii="Times New Roman" w:hAnsi="Times New Roman" w:cs="Times New Roman"/>
          <w:sz w:val="24"/>
          <w:szCs w:val="24"/>
        </w:rPr>
      </w:pPr>
      <w:r w:rsidRPr="007C06DD">
        <w:rPr>
          <w:rFonts w:ascii="Times New Roman" w:hAnsi="Times New Roman" w:cs="Times New Roman"/>
          <w:sz w:val="24"/>
          <w:szCs w:val="24"/>
        </w:rPr>
        <w:t>6.1.1</w:t>
      </w:r>
      <w:r w:rsidRPr="007C06DD">
        <w:rPr>
          <w:rFonts w:ascii="Times New Roman" w:hAnsi="Times New Roman" w:cs="Times New Roman"/>
          <w:sz w:val="24"/>
          <w:szCs w:val="24"/>
        </w:rPr>
        <w:tab/>
      </w:r>
      <w:r w:rsidR="00BC19B3" w:rsidRPr="007C06DD">
        <w:rPr>
          <w:rFonts w:ascii="Times New Roman" w:hAnsi="Times New Roman" w:cs="Times New Roman"/>
          <w:sz w:val="24"/>
          <w:szCs w:val="24"/>
        </w:rPr>
        <w:t>L</w:t>
      </w:r>
      <w:r w:rsidR="00542572" w:rsidRPr="007C06DD">
        <w:rPr>
          <w:rFonts w:ascii="Times New Roman" w:hAnsi="Times New Roman" w:cs="Times New Roman"/>
          <w:sz w:val="24"/>
          <w:szCs w:val="24"/>
        </w:rPr>
        <w:t>e représentant de la Fédération de Russie a informé les participants que le Groupe</w:t>
      </w:r>
      <w:r w:rsidR="00CA1765" w:rsidRPr="007C06DD">
        <w:rPr>
          <w:rFonts w:ascii="Times New Roman" w:hAnsi="Times New Roman" w:cs="Times New Roman"/>
          <w:sz w:val="24"/>
          <w:szCs w:val="24"/>
        </w:rPr>
        <w:t> </w:t>
      </w:r>
      <w:r w:rsidRPr="007C06DD">
        <w:rPr>
          <w:rFonts w:ascii="Times New Roman" w:hAnsi="Times New Roman" w:cs="Times New Roman"/>
          <w:sz w:val="24"/>
          <w:szCs w:val="24"/>
        </w:rPr>
        <w:t>IPR</w:t>
      </w:r>
      <w:r w:rsidR="00910536" w:rsidRPr="007C06DD">
        <w:rPr>
          <w:rFonts w:ascii="Times New Roman" w:hAnsi="Times New Roman" w:cs="Times New Roman"/>
          <w:sz w:val="24"/>
          <w:szCs w:val="24"/>
        </w:rPr>
        <w:noBreakHyphen/>
      </w:r>
      <w:r w:rsidRPr="007C06DD">
        <w:rPr>
          <w:rFonts w:ascii="Times New Roman" w:hAnsi="Times New Roman" w:cs="Times New Roman"/>
          <w:sz w:val="24"/>
          <w:szCs w:val="24"/>
        </w:rPr>
        <w:t>AHG</w:t>
      </w:r>
      <w:r w:rsidR="00542572" w:rsidRPr="007C06DD">
        <w:rPr>
          <w:rFonts w:ascii="Times New Roman" w:hAnsi="Times New Roman" w:cs="Times New Roman"/>
          <w:sz w:val="24"/>
          <w:szCs w:val="24"/>
        </w:rPr>
        <w:t xml:space="preserve"> examinait et étudiait un problème décelé dans la Recommandation</w:t>
      </w:r>
      <w:r w:rsidR="005D17D4" w:rsidRPr="007C06DD">
        <w:rPr>
          <w:rFonts w:ascii="Times New Roman" w:hAnsi="Times New Roman" w:cs="Times New Roman"/>
          <w:sz w:val="24"/>
          <w:szCs w:val="24"/>
        </w:rPr>
        <w:t xml:space="preserve"> </w:t>
      </w:r>
      <w:r w:rsidR="00400EAA" w:rsidRPr="007C06DD">
        <w:rPr>
          <w:rFonts w:ascii="Times New Roman" w:hAnsi="Times New Roman" w:cs="Times New Roman"/>
          <w:sz w:val="24"/>
          <w:szCs w:val="24"/>
        </w:rPr>
        <w:t>UIT</w:t>
      </w:r>
      <w:r w:rsidRPr="007C06DD">
        <w:rPr>
          <w:rFonts w:ascii="Times New Roman" w:hAnsi="Times New Roman" w:cs="Times New Roman"/>
          <w:sz w:val="24"/>
          <w:szCs w:val="24"/>
        </w:rPr>
        <w:t>-T A.25</w:t>
      </w:r>
      <w:r w:rsidR="00542572" w:rsidRPr="007C06DD">
        <w:rPr>
          <w:rFonts w:ascii="Times New Roman" w:hAnsi="Times New Roman" w:cs="Times New Roman"/>
          <w:sz w:val="24"/>
          <w:szCs w:val="24"/>
        </w:rPr>
        <w:t>,</w:t>
      </w:r>
      <w:r w:rsidRPr="007C06DD">
        <w:rPr>
          <w:rFonts w:ascii="Times New Roman" w:hAnsi="Times New Roman" w:cs="Times New Roman"/>
          <w:sz w:val="24"/>
          <w:szCs w:val="24"/>
        </w:rPr>
        <w:t xml:space="preserve"> </w:t>
      </w:r>
      <w:r w:rsidR="00417C57" w:rsidRPr="007C06DD">
        <w:rPr>
          <w:rFonts w:ascii="Times New Roman" w:hAnsi="Times New Roman" w:cs="Times New Roman"/>
          <w:sz w:val="24"/>
          <w:szCs w:val="24"/>
        </w:rPr>
        <w:t>§</w:t>
      </w:r>
      <w:r w:rsidR="00910536" w:rsidRPr="007C06DD">
        <w:rPr>
          <w:rFonts w:ascii="Times New Roman" w:hAnsi="Times New Roman" w:cs="Times New Roman"/>
          <w:sz w:val="24"/>
          <w:szCs w:val="24"/>
        </w:rPr>
        <w:t> </w:t>
      </w:r>
      <w:r w:rsidRPr="007C06DD">
        <w:rPr>
          <w:rFonts w:ascii="Times New Roman" w:hAnsi="Times New Roman" w:cs="Times New Roman"/>
          <w:sz w:val="24"/>
          <w:szCs w:val="24"/>
        </w:rPr>
        <w:t>6.1.6.</w:t>
      </w:r>
    </w:p>
    <w:p w14:paraId="52367388" w14:textId="605F1698" w:rsidR="006053D4" w:rsidRPr="007C06DD" w:rsidRDefault="006053D4" w:rsidP="00910536">
      <w:pPr>
        <w:spacing w:after="0"/>
      </w:pPr>
      <w:r w:rsidRPr="007C06DD">
        <w:rPr>
          <w:rFonts w:ascii="Times New Roman" w:hAnsi="Times New Roman" w:cs="Times New Roman"/>
          <w:sz w:val="24"/>
          <w:szCs w:val="24"/>
        </w:rPr>
        <w:t>6.1.2</w:t>
      </w:r>
      <w:r w:rsidRPr="007C06DD">
        <w:rPr>
          <w:rFonts w:ascii="Times New Roman" w:hAnsi="Times New Roman" w:cs="Times New Roman"/>
          <w:sz w:val="24"/>
          <w:szCs w:val="24"/>
        </w:rPr>
        <w:tab/>
      </w:r>
      <w:r w:rsidR="00985B03" w:rsidRPr="007C06DD">
        <w:rPr>
          <w:rFonts w:ascii="Times New Roman" w:hAnsi="Times New Roman" w:cs="Times New Roman"/>
          <w:sz w:val="24"/>
          <w:szCs w:val="24"/>
        </w:rPr>
        <w:t>Le GCNT</w:t>
      </w:r>
      <w:r w:rsidR="00542572" w:rsidRPr="007C06DD">
        <w:rPr>
          <w:rFonts w:ascii="Times New Roman" w:hAnsi="Times New Roman" w:cs="Times New Roman"/>
          <w:sz w:val="24"/>
          <w:szCs w:val="24"/>
        </w:rPr>
        <w:t xml:space="preserve"> a pris note du rapport du Directeur du </w:t>
      </w:r>
      <w:r w:rsidRPr="007C06DD">
        <w:rPr>
          <w:rFonts w:ascii="Times New Roman" w:hAnsi="Times New Roman" w:cs="Times New Roman"/>
          <w:sz w:val="24"/>
          <w:szCs w:val="24"/>
        </w:rPr>
        <w:t>TSB</w:t>
      </w:r>
      <w:r w:rsidR="00542572" w:rsidRPr="007C06DD">
        <w:rPr>
          <w:rFonts w:ascii="Times New Roman" w:hAnsi="Times New Roman" w:cs="Times New Roman"/>
          <w:sz w:val="24"/>
          <w:szCs w:val="24"/>
        </w:rPr>
        <w:t xml:space="preserve"> (</w:t>
      </w:r>
      <w:r w:rsidR="00BC19B3" w:rsidRPr="007C06DD">
        <w:rPr>
          <w:rFonts w:ascii="Times New Roman" w:hAnsi="Times New Roman" w:cs="Times New Roman"/>
          <w:sz w:val="24"/>
          <w:szCs w:val="24"/>
        </w:rPr>
        <w:t>Document</w:t>
      </w:r>
      <w:r w:rsidR="005D17D4" w:rsidRPr="007C06DD">
        <w:rPr>
          <w:rFonts w:ascii="Times New Roman" w:hAnsi="Times New Roman" w:cs="Times New Roman"/>
          <w:sz w:val="24"/>
          <w:szCs w:val="24"/>
        </w:rPr>
        <w:t xml:space="preserve"> </w:t>
      </w:r>
      <w:r w:rsidRPr="007C06DD">
        <w:rPr>
          <w:rFonts w:ascii="Times New Roman" w:hAnsi="Times New Roman" w:cs="Times New Roman"/>
          <w:sz w:val="24"/>
          <w:szCs w:val="24"/>
        </w:rPr>
        <w:t>TD656</w:t>
      </w:r>
      <w:r w:rsidR="00542572" w:rsidRPr="007C06DD">
        <w:rPr>
          <w:rFonts w:ascii="Times New Roman" w:hAnsi="Times New Roman" w:cs="Times New Roman"/>
          <w:sz w:val="24"/>
          <w:szCs w:val="24"/>
        </w:rPr>
        <w:t>) et continue de suivre de près les activités du Groupe</w:t>
      </w:r>
      <w:r w:rsidR="005D17D4" w:rsidRPr="007C06DD">
        <w:rPr>
          <w:rFonts w:ascii="Times New Roman" w:hAnsi="Times New Roman" w:cs="Times New Roman"/>
          <w:sz w:val="24"/>
          <w:szCs w:val="24"/>
        </w:rPr>
        <w:t xml:space="preserve"> </w:t>
      </w:r>
      <w:r w:rsidRPr="007C06DD">
        <w:rPr>
          <w:rFonts w:ascii="Times New Roman" w:hAnsi="Times New Roman" w:cs="Times New Roman"/>
          <w:sz w:val="24"/>
          <w:szCs w:val="24"/>
        </w:rPr>
        <w:t>IPR-AHG.</w:t>
      </w:r>
    </w:p>
    <w:p w14:paraId="0DFB0EC3" w14:textId="3F37E54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6.2</w:t>
      </w:r>
      <w:r w:rsidRPr="007C06DD">
        <w:rPr>
          <w:rFonts w:ascii="Times New Roman" w:eastAsia="Times New Roman" w:hAnsi="Times New Roman" w:cs="Times New Roman"/>
          <w:sz w:val="24"/>
          <w:szCs w:val="20"/>
        </w:rPr>
        <w:tab/>
      </w:r>
      <w:r w:rsidR="00542572" w:rsidRPr="007C06DD">
        <w:rPr>
          <w:rFonts w:ascii="Times New Roman" w:eastAsia="Times New Roman" w:hAnsi="Times New Roman" w:cs="Times New Roman"/>
          <w:sz w:val="24"/>
          <w:szCs w:val="20"/>
        </w:rPr>
        <w:t>Le Directeur régional du Bureau régional pour les Amériques,</w:t>
      </w:r>
      <w:r w:rsidR="005D17D4" w:rsidRPr="007C06DD">
        <w:rPr>
          <w:rFonts w:ascii="Times New Roman" w:eastAsia="Times New Roman" w:hAnsi="Times New Roman" w:cs="Times New Roman"/>
          <w:sz w:val="24"/>
          <w:szCs w:val="20"/>
        </w:rPr>
        <w:t xml:space="preserve">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Bruno Ramos,</w:t>
      </w:r>
      <w:r w:rsidR="00542572" w:rsidRPr="007C06DD">
        <w:rPr>
          <w:rFonts w:ascii="Times New Roman" w:eastAsia="Times New Roman" w:hAnsi="Times New Roman" w:cs="Times New Roman"/>
          <w:sz w:val="24"/>
          <w:szCs w:val="20"/>
        </w:rPr>
        <w:t xml:space="preserve"> a présenté à distance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19" w:history="1">
        <w:r w:rsidRPr="007C06DD">
          <w:rPr>
            <w:rFonts w:asciiTheme="majorBidi" w:eastAsia="Times New Roman" w:hAnsiTheme="majorBidi" w:cs="Times New Roman"/>
            <w:color w:val="0000FF"/>
            <w:sz w:val="24"/>
            <w:szCs w:val="20"/>
            <w:u w:val="single"/>
          </w:rPr>
          <w:t>TD664</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Contribution </w:t>
      </w:r>
      <w:r w:rsidR="00542572" w:rsidRPr="007C06DD">
        <w:rPr>
          <w:rFonts w:ascii="Times New Roman" w:eastAsia="Times New Roman" w:hAnsi="Times New Roman" w:cs="Times New Roman"/>
          <w:sz w:val="24"/>
          <w:szCs w:val="20"/>
        </w:rPr>
        <w:t>des Bureaux régionaux de 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 xml:space="preserve"> UIT</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au plan opérationnel de</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UIT-T et aux activités de coordination avec le</w:t>
      </w:r>
      <w:r w:rsidRPr="007C06DD">
        <w:rPr>
          <w:rFonts w:ascii="Times New Roman" w:eastAsia="Times New Roman" w:hAnsi="Times New Roman" w:cs="Times New Roman"/>
          <w:sz w:val="24"/>
          <w:szCs w:val="20"/>
        </w:rPr>
        <w:t xml:space="preserve"> TSB</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qui présente brièvement les contributions des Bureaux régionaux de 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 xml:space="preserve"> UIT</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à la mise en œuvre du plan opérationnel quadriennal glissant</w:t>
      </w:r>
      <w:r w:rsidR="00BC19B3" w:rsidRPr="007C06DD">
        <w:rPr>
          <w:rFonts w:ascii="Times New Roman" w:eastAsia="Times New Roman" w:hAnsi="Times New Roman" w:cs="Times New Roman"/>
          <w:sz w:val="24"/>
          <w:szCs w:val="20"/>
        </w:rPr>
        <w:t xml:space="preserve"> de</w:t>
      </w:r>
      <w:r w:rsidR="005D17D4" w:rsidRPr="007C06DD">
        <w:rPr>
          <w:rFonts w:ascii="Times New Roman" w:eastAsia="Times New Roman" w:hAnsi="Times New Roman" w:cs="Times New Roman"/>
          <w:sz w:val="24"/>
          <w:szCs w:val="20"/>
        </w:rPr>
        <w:t xml:space="preserve"> </w:t>
      </w:r>
      <w:r w:rsidR="00BC19B3"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BC19B3" w:rsidRPr="007C06DD">
        <w:rPr>
          <w:rFonts w:ascii="Times New Roman" w:eastAsia="Times New Roman" w:hAnsi="Times New Roman" w:cs="Times New Roman"/>
          <w:sz w:val="24"/>
          <w:szCs w:val="20"/>
        </w:rPr>
        <w:t>UIT-T</w:t>
      </w:r>
      <w:r w:rsidR="00542572" w:rsidRPr="007C06DD">
        <w:rPr>
          <w:rFonts w:ascii="Times New Roman" w:eastAsia="Times New Roman" w:hAnsi="Times New Roman" w:cs="Times New Roman"/>
          <w:sz w:val="24"/>
          <w:szCs w:val="20"/>
        </w:rPr>
        <w:t>, conformément à la Résolution</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25 (R</w:t>
      </w:r>
      <w:r w:rsidR="006F5BDB" w:rsidRPr="007C06DD">
        <w:rPr>
          <w:rFonts w:ascii="Times New Roman" w:eastAsia="Times New Roman" w:hAnsi="Times New Roman" w:cs="Times New Roman"/>
          <w:sz w:val="24"/>
          <w:szCs w:val="20"/>
        </w:rPr>
        <w:t>é</w:t>
      </w:r>
      <w:r w:rsidRPr="007C06DD">
        <w:rPr>
          <w:rFonts w:ascii="Times New Roman" w:eastAsia="Times New Roman" w:hAnsi="Times New Roman" w:cs="Times New Roman"/>
          <w:sz w:val="24"/>
          <w:szCs w:val="20"/>
        </w:rPr>
        <w:t xml:space="preserve">v. </w:t>
      </w:r>
      <w:r w:rsidR="001C405B" w:rsidRPr="007C06DD">
        <w:rPr>
          <w:rFonts w:ascii="Times New Roman" w:eastAsia="Times New Roman" w:hAnsi="Times New Roman" w:cs="Times New Roman"/>
          <w:sz w:val="24"/>
          <w:szCs w:val="20"/>
        </w:rPr>
        <w:t>Dubaï</w:t>
      </w:r>
      <w:r w:rsidRPr="007C06DD">
        <w:rPr>
          <w:rFonts w:ascii="Times New Roman" w:eastAsia="Times New Roman" w:hAnsi="Times New Roman" w:cs="Times New Roman"/>
          <w:sz w:val="24"/>
          <w:szCs w:val="20"/>
        </w:rPr>
        <w:t xml:space="preserve"> 2018) </w:t>
      </w:r>
      <w:r w:rsidR="00542572" w:rsidRPr="007C06DD">
        <w:rPr>
          <w:rFonts w:ascii="Times New Roman" w:eastAsia="Times New Roman" w:hAnsi="Times New Roman" w:cs="Times New Roman"/>
          <w:sz w:val="24"/>
          <w:szCs w:val="20"/>
        </w:rPr>
        <w:t>de la Conférence de plénipotentiaires de 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UIT</w:t>
      </w:r>
      <w:r w:rsidR="00910536" w:rsidRPr="007C06DD">
        <w:rPr>
          <w:rFonts w:ascii="Times New Roman" w:eastAsia="Times New Roman" w:hAnsi="Times New Roman" w:cs="Times New Roman"/>
          <w:sz w:val="24"/>
          <w:szCs w:val="20"/>
        </w:rPr>
        <w:t>.</w:t>
      </w:r>
    </w:p>
    <w:p w14:paraId="737206F5" w14:textId="77777777" w:rsidR="006053D4" w:rsidRPr="007C06DD" w:rsidRDefault="006053D4" w:rsidP="00EF2BC6">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6.2.1</w:t>
      </w:r>
      <w:r w:rsidRPr="007C06DD">
        <w:rPr>
          <w:rFonts w:ascii="Times New Roman" w:eastAsia="Times New Roman" w:hAnsi="Times New Roman" w:cs="Times New Roman"/>
          <w:sz w:val="24"/>
          <w:szCs w:val="20"/>
        </w:rPr>
        <w:tab/>
      </w:r>
      <w:r w:rsidR="00542572" w:rsidRPr="007C06DD">
        <w:rPr>
          <w:rFonts w:ascii="Times New Roman" w:eastAsia="Times New Roman" w:hAnsi="Times New Roman" w:cs="Times New Roman"/>
          <w:sz w:val="24"/>
          <w:szCs w:val="20"/>
        </w:rPr>
        <w:t>Les participants ont pris note de ce rapport.</w:t>
      </w:r>
    </w:p>
    <w:p w14:paraId="7881E714" w14:textId="2AD7E3DC" w:rsidR="006053D4" w:rsidRPr="007C06DD" w:rsidRDefault="006053D4" w:rsidP="007451A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6.3</w:t>
      </w:r>
      <w:r w:rsidRPr="007C06DD">
        <w:rPr>
          <w:rFonts w:ascii="Times New Roman" w:eastAsia="Times New Roman" w:hAnsi="Times New Roman" w:cs="Times New Roman"/>
          <w:sz w:val="24"/>
          <w:szCs w:val="20"/>
        </w:rPr>
        <w:tab/>
      </w:r>
      <w:r w:rsidR="00542572" w:rsidRPr="007C06DD">
        <w:rPr>
          <w:rFonts w:ascii="Times New Roman" w:eastAsia="Times New Roman" w:hAnsi="Times New Roman" w:cs="Times New Roman"/>
          <w:sz w:val="24"/>
          <w:szCs w:val="20"/>
        </w:rPr>
        <w:t>Le Chef du Département de la gestion des ressources financières de 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UIT</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Alassane Ba, </w:t>
      </w:r>
      <w:r w:rsidR="00604052" w:rsidRPr="007C06DD">
        <w:rPr>
          <w:rFonts w:ascii="Times New Roman" w:eastAsia="Times New Roman" w:hAnsi="Times New Roman" w:cs="Times New Roman"/>
          <w:sz w:val="24"/>
          <w:szCs w:val="20"/>
        </w:rPr>
        <w:t>a présenté le projet de plan opérationnel</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color w:val="000000"/>
          <w:sz w:val="24"/>
          <w:szCs w:val="20"/>
          <w:lang w:eastAsia="zh-CN"/>
        </w:rPr>
        <w:t>de l</w:t>
      </w:r>
      <w:r w:rsidR="00EF2BC6" w:rsidRPr="007C06DD">
        <w:rPr>
          <w:rFonts w:ascii="Times New Roman" w:eastAsia="Times New Roman" w:hAnsi="Times New Roman" w:cs="Times New Roman"/>
          <w:color w:val="000000"/>
          <w:sz w:val="24"/>
          <w:szCs w:val="20"/>
          <w:lang w:eastAsia="zh-CN"/>
        </w:rPr>
        <w:t>'</w:t>
      </w:r>
      <w:r w:rsidR="00542572" w:rsidRPr="007C06DD">
        <w:rPr>
          <w:rFonts w:ascii="Times New Roman" w:eastAsia="Times New Roman" w:hAnsi="Times New Roman" w:cs="Times New Roman"/>
          <w:color w:val="000000"/>
          <w:sz w:val="24"/>
          <w:szCs w:val="20"/>
          <w:lang w:eastAsia="zh-CN"/>
        </w:rPr>
        <w:t>UIT</w:t>
      </w:r>
      <w:r w:rsidR="00604052" w:rsidRPr="007C06DD">
        <w:rPr>
          <w:rFonts w:ascii="Times New Roman" w:eastAsia="Times New Roman" w:hAnsi="Times New Roman" w:cs="Times New Roman"/>
          <w:color w:val="000000"/>
          <w:sz w:val="24"/>
          <w:szCs w:val="20"/>
          <w:lang w:eastAsia="zh-CN"/>
        </w:rPr>
        <w:t xml:space="preserve"> pour la période </w:t>
      </w:r>
      <w:r w:rsidRPr="007C06DD">
        <w:rPr>
          <w:rFonts w:ascii="Times New Roman" w:eastAsia="Times New Roman" w:hAnsi="Times New Roman" w:cs="Times New Roman"/>
          <w:color w:val="000000"/>
          <w:sz w:val="24"/>
          <w:szCs w:val="20"/>
          <w:lang w:eastAsia="zh-CN"/>
        </w:rPr>
        <w:t xml:space="preserve">2021-2024 </w:t>
      </w:r>
      <w:r w:rsidR="00604052" w:rsidRPr="007C06DD">
        <w:rPr>
          <w:rFonts w:ascii="Times New Roman" w:eastAsia="Times New Roman" w:hAnsi="Times New Roman" w:cs="Times New Roman"/>
          <w:color w:val="000000"/>
          <w:sz w:val="24"/>
          <w:szCs w:val="20"/>
          <w:lang w:eastAsia="zh-CN"/>
        </w:rPr>
        <w:t>(</w:t>
      </w:r>
      <w:r w:rsidR="00BC19B3" w:rsidRPr="007C06DD">
        <w:rPr>
          <w:rFonts w:ascii="Times New Roman" w:eastAsia="Times New Roman" w:hAnsi="Times New Roman" w:cs="Times New Roman"/>
          <w:color w:val="000000"/>
          <w:sz w:val="24"/>
          <w:szCs w:val="20"/>
          <w:lang w:eastAsia="zh-CN"/>
        </w:rPr>
        <w:t>Document</w:t>
      </w:r>
      <w:r w:rsidR="005D17D4" w:rsidRPr="007C06DD">
        <w:rPr>
          <w:rFonts w:ascii="Times New Roman" w:eastAsia="Times New Roman" w:hAnsi="Times New Roman" w:cs="Times New Roman"/>
          <w:color w:val="000000"/>
          <w:sz w:val="24"/>
          <w:szCs w:val="20"/>
          <w:lang w:eastAsia="zh-CN"/>
        </w:rPr>
        <w:t xml:space="preserve"> </w:t>
      </w:r>
      <w:hyperlink r:id="rId20" w:history="1">
        <w:r w:rsidRPr="007C06DD">
          <w:rPr>
            <w:rFonts w:asciiTheme="majorBidi" w:eastAsia="Times New Roman" w:hAnsiTheme="majorBidi" w:cs="Times New Roman"/>
            <w:color w:val="0000FF"/>
            <w:sz w:val="24"/>
            <w:szCs w:val="20"/>
            <w:u w:val="single"/>
          </w:rPr>
          <w:t>TD659</w:t>
        </w:r>
      </w:hyperlink>
      <w:r w:rsidR="00604052" w:rsidRPr="007C06DD">
        <w:t>)</w:t>
      </w:r>
      <w:r w:rsidRPr="007C06DD">
        <w:rPr>
          <w:rFonts w:ascii="Times New Roman" w:eastAsia="Times New Roman" w:hAnsi="Times New Roman" w:cs="Times New Roman"/>
          <w:sz w:val="24"/>
          <w:szCs w:val="20"/>
        </w:rPr>
        <w:t xml:space="preserve">, </w:t>
      </w:r>
      <w:r w:rsidR="00604052" w:rsidRPr="007C06DD">
        <w:rPr>
          <w:rFonts w:ascii="Times New Roman" w:eastAsia="Times New Roman" w:hAnsi="Times New Roman" w:cs="Times New Roman"/>
          <w:sz w:val="24"/>
          <w:szCs w:val="20"/>
        </w:rPr>
        <w:t>dans lequel le GCNT</w:t>
      </w:r>
      <w:r w:rsidR="00BC19B3" w:rsidRPr="007C06DD">
        <w:rPr>
          <w:rFonts w:ascii="Times New Roman" w:eastAsia="Times New Roman" w:hAnsi="Times New Roman" w:cs="Times New Roman"/>
          <w:sz w:val="24"/>
          <w:szCs w:val="20"/>
        </w:rPr>
        <w:t xml:space="preserve"> est</w:t>
      </w:r>
      <w:r w:rsidR="005D17D4" w:rsidRPr="007C06DD">
        <w:rPr>
          <w:rFonts w:ascii="Times New Roman" w:eastAsia="Times New Roman" w:hAnsi="Times New Roman" w:cs="Times New Roman"/>
          <w:sz w:val="24"/>
          <w:szCs w:val="20"/>
        </w:rPr>
        <w:t xml:space="preserve"> </w:t>
      </w:r>
      <w:r w:rsidR="00604052" w:rsidRPr="007C06DD">
        <w:rPr>
          <w:rFonts w:ascii="Times New Roman" w:eastAsia="Times New Roman" w:hAnsi="Times New Roman" w:cs="Times New Roman"/>
          <w:sz w:val="24"/>
          <w:szCs w:val="20"/>
        </w:rPr>
        <w:t xml:space="preserve">invité à examiner la mise en œuvre du plan opérationnel pour 2019 ainsi que le projet de plan opérationnel pour la période </w:t>
      </w:r>
      <w:r w:rsidRPr="007C06DD">
        <w:rPr>
          <w:rFonts w:ascii="Times New Roman" w:eastAsia="Times New Roman" w:hAnsi="Times New Roman" w:cs="Times New Roman"/>
          <w:sz w:val="24"/>
          <w:szCs w:val="20"/>
        </w:rPr>
        <w:t>2021-2024</w:t>
      </w:r>
      <w:r w:rsidR="00604052" w:rsidRPr="007C06DD">
        <w:rPr>
          <w:rFonts w:ascii="Times New Roman" w:eastAsia="Times New Roman" w:hAnsi="Times New Roman" w:cs="Times New Roman"/>
          <w:sz w:val="24"/>
          <w:szCs w:val="20"/>
        </w:rPr>
        <w:t>. En ce qui concerne ce projet de plan opérationnel, l</w:t>
      </w:r>
      <w:r w:rsidR="00985B03" w:rsidRPr="007C06DD">
        <w:rPr>
          <w:rFonts w:ascii="Times New Roman" w:eastAsia="Times New Roman" w:hAnsi="Times New Roman" w:cs="Times New Roman"/>
          <w:sz w:val="24"/>
          <w:szCs w:val="20"/>
        </w:rPr>
        <w:t xml:space="preserve">e GCNT </w:t>
      </w:r>
      <w:r w:rsidR="00604052" w:rsidRPr="007C06DD">
        <w:rPr>
          <w:rFonts w:ascii="Times New Roman" w:eastAsia="Times New Roman" w:hAnsi="Times New Roman" w:cs="Times New Roman"/>
          <w:sz w:val="24"/>
          <w:szCs w:val="20"/>
        </w:rPr>
        <w:t>est invité à soumettre ses observations au Conseil</w:t>
      </w:r>
      <w:r w:rsidR="00BC19B3" w:rsidRPr="007C06DD">
        <w:rPr>
          <w:rFonts w:ascii="Times New Roman" w:eastAsia="Times New Roman" w:hAnsi="Times New Roman" w:cs="Times New Roman"/>
          <w:sz w:val="24"/>
          <w:szCs w:val="20"/>
        </w:rPr>
        <w:t>,</w:t>
      </w:r>
      <w:r w:rsidR="00604052" w:rsidRPr="007C06DD">
        <w:rPr>
          <w:rFonts w:ascii="Times New Roman" w:eastAsia="Times New Roman" w:hAnsi="Times New Roman" w:cs="Times New Roman"/>
          <w:sz w:val="24"/>
          <w:szCs w:val="20"/>
        </w:rPr>
        <w:t xml:space="preserve"> qui est chargé d</w:t>
      </w:r>
      <w:r w:rsidR="00EF2BC6" w:rsidRPr="007C06DD">
        <w:rPr>
          <w:rFonts w:ascii="Times New Roman" w:eastAsia="Times New Roman" w:hAnsi="Times New Roman" w:cs="Times New Roman"/>
          <w:sz w:val="24"/>
          <w:szCs w:val="20"/>
        </w:rPr>
        <w:t>'</w:t>
      </w:r>
      <w:r w:rsidR="00604052" w:rsidRPr="007C06DD">
        <w:rPr>
          <w:rFonts w:ascii="Times New Roman" w:eastAsia="Times New Roman" w:hAnsi="Times New Roman" w:cs="Times New Roman"/>
          <w:sz w:val="24"/>
          <w:szCs w:val="20"/>
        </w:rPr>
        <w:t>examiner et d</w:t>
      </w:r>
      <w:r w:rsidR="00EF2BC6" w:rsidRPr="007C06DD">
        <w:rPr>
          <w:rFonts w:ascii="Times New Roman" w:eastAsia="Times New Roman" w:hAnsi="Times New Roman" w:cs="Times New Roman"/>
          <w:sz w:val="24"/>
          <w:szCs w:val="20"/>
        </w:rPr>
        <w:t>'</w:t>
      </w:r>
      <w:r w:rsidR="00604052" w:rsidRPr="007C06DD">
        <w:rPr>
          <w:rFonts w:ascii="Times New Roman" w:eastAsia="Times New Roman" w:hAnsi="Times New Roman" w:cs="Times New Roman"/>
          <w:sz w:val="24"/>
          <w:szCs w:val="20"/>
        </w:rPr>
        <w:t>approuver le plan opérationnel de l</w:t>
      </w:r>
      <w:r w:rsidR="00EF2BC6" w:rsidRPr="007C06DD">
        <w:rPr>
          <w:rFonts w:ascii="Times New Roman" w:eastAsia="Times New Roman" w:hAnsi="Times New Roman" w:cs="Times New Roman"/>
          <w:sz w:val="24"/>
          <w:szCs w:val="20"/>
        </w:rPr>
        <w:t>'</w:t>
      </w:r>
      <w:r w:rsidR="00604052" w:rsidRPr="007C06DD">
        <w:rPr>
          <w:rFonts w:ascii="Times New Roman" w:eastAsia="Times New Roman" w:hAnsi="Times New Roman" w:cs="Times New Roman"/>
          <w:sz w:val="24"/>
          <w:szCs w:val="20"/>
        </w:rPr>
        <w:t>UIT</w:t>
      </w:r>
      <w:r w:rsidR="005D17D4" w:rsidRPr="007C06DD">
        <w:rPr>
          <w:rFonts w:ascii="Times New Roman" w:eastAsia="Times New Roman" w:hAnsi="Times New Roman" w:cs="Times New Roman"/>
          <w:sz w:val="24"/>
          <w:szCs w:val="20"/>
        </w:rPr>
        <w:t xml:space="preserve"> </w:t>
      </w:r>
      <w:r w:rsidR="00604052" w:rsidRPr="007C06DD">
        <w:rPr>
          <w:rFonts w:ascii="Times New Roman" w:eastAsia="Times New Roman" w:hAnsi="Times New Roman" w:cs="Times New Roman"/>
          <w:sz w:val="24"/>
          <w:szCs w:val="20"/>
        </w:rPr>
        <w:t>pour la période</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2021-2024.</w:t>
      </w:r>
    </w:p>
    <w:p w14:paraId="2A8AD0B2" w14:textId="336E6B45" w:rsidR="006053D4" w:rsidRPr="007C06DD" w:rsidRDefault="006053D4" w:rsidP="00910536">
      <w:pPr>
        <w:spacing w:after="120"/>
        <w:rPr>
          <w:rFonts w:ascii="Times New Roman" w:hAnsi="Times New Roman" w:cs="Times New Roman"/>
          <w:sz w:val="24"/>
          <w:szCs w:val="24"/>
        </w:rPr>
      </w:pPr>
      <w:r w:rsidRPr="007C06DD">
        <w:rPr>
          <w:rFonts w:ascii="Times New Roman" w:hAnsi="Times New Roman" w:cs="Times New Roman"/>
          <w:sz w:val="24"/>
          <w:szCs w:val="24"/>
        </w:rPr>
        <w:t>6.3.1</w:t>
      </w:r>
      <w:r w:rsidRPr="007C06DD">
        <w:rPr>
          <w:rFonts w:ascii="Times New Roman" w:hAnsi="Times New Roman" w:cs="Times New Roman"/>
          <w:sz w:val="24"/>
          <w:szCs w:val="24"/>
        </w:rPr>
        <w:tab/>
      </w:r>
      <w:r w:rsidR="00604052" w:rsidRPr="007C06DD">
        <w:rPr>
          <w:rFonts w:ascii="Times New Roman" w:hAnsi="Times New Roman" w:cs="Times New Roman"/>
          <w:sz w:val="24"/>
          <w:szCs w:val="24"/>
        </w:rPr>
        <w:t>Étant donné que le Groupe du Rapporteur du GCNT sur le plan stratégique et le plan opérationnel (RG-SOP)</w:t>
      </w:r>
      <w:r w:rsidR="005D17D4" w:rsidRPr="007C06DD">
        <w:rPr>
          <w:rFonts w:ascii="Times New Roman" w:hAnsi="Times New Roman" w:cs="Times New Roman"/>
          <w:sz w:val="24"/>
          <w:szCs w:val="24"/>
        </w:rPr>
        <w:t xml:space="preserve"> </w:t>
      </w:r>
      <w:r w:rsidR="00604052" w:rsidRPr="007C06DD">
        <w:rPr>
          <w:rFonts w:ascii="Times New Roman" w:hAnsi="Times New Roman" w:cs="Times New Roman"/>
          <w:sz w:val="24"/>
          <w:szCs w:val="24"/>
        </w:rPr>
        <w:t>n</w:t>
      </w:r>
      <w:r w:rsidR="00EF2BC6" w:rsidRPr="007C06DD">
        <w:rPr>
          <w:rFonts w:ascii="Times New Roman" w:hAnsi="Times New Roman" w:cs="Times New Roman"/>
          <w:sz w:val="24"/>
          <w:szCs w:val="24"/>
        </w:rPr>
        <w:t>'</w:t>
      </w:r>
      <w:r w:rsidR="00604052" w:rsidRPr="007C06DD">
        <w:rPr>
          <w:rFonts w:ascii="Times New Roman" w:hAnsi="Times New Roman" w:cs="Times New Roman"/>
          <w:sz w:val="24"/>
          <w:szCs w:val="24"/>
        </w:rPr>
        <w:t>a pas eu le temps de se réunir pendant cette réunion du</w:t>
      </w:r>
      <w:r w:rsidR="005D17D4" w:rsidRPr="007C06DD">
        <w:rPr>
          <w:rFonts w:ascii="Times New Roman" w:hAnsi="Times New Roman" w:cs="Times New Roman"/>
          <w:sz w:val="24"/>
          <w:szCs w:val="24"/>
        </w:rPr>
        <w:t xml:space="preserve"> </w:t>
      </w:r>
      <w:r w:rsidR="00985B03" w:rsidRPr="007C06DD">
        <w:rPr>
          <w:rFonts w:ascii="Times New Roman" w:hAnsi="Times New Roman" w:cs="Times New Roman"/>
          <w:sz w:val="24"/>
          <w:szCs w:val="24"/>
        </w:rPr>
        <w:t>GCNT</w:t>
      </w:r>
      <w:r w:rsidR="005D17D4" w:rsidRPr="007C06DD">
        <w:rPr>
          <w:rFonts w:ascii="Times New Roman" w:hAnsi="Times New Roman" w:cs="Times New Roman"/>
          <w:sz w:val="24"/>
          <w:szCs w:val="24"/>
        </w:rPr>
        <w:t>,</w:t>
      </w:r>
      <w:r w:rsidRPr="007C06DD">
        <w:rPr>
          <w:rFonts w:ascii="Times New Roman" w:hAnsi="Times New Roman" w:cs="Times New Roman"/>
          <w:sz w:val="24"/>
          <w:szCs w:val="24"/>
        </w:rPr>
        <w:t xml:space="preserve"> </w:t>
      </w:r>
      <w:r w:rsidR="00604052" w:rsidRPr="007C06DD">
        <w:rPr>
          <w:rFonts w:ascii="Times New Roman" w:hAnsi="Times New Roman" w:cs="Times New Roman"/>
          <w:sz w:val="24"/>
          <w:szCs w:val="24"/>
        </w:rPr>
        <w:t>il a été</w:t>
      </w:r>
      <w:r w:rsidR="00CD4C95" w:rsidRPr="007C06DD">
        <w:rPr>
          <w:rFonts w:ascii="Times New Roman" w:hAnsi="Times New Roman" w:cs="Times New Roman"/>
          <w:sz w:val="24"/>
          <w:szCs w:val="24"/>
        </w:rPr>
        <w:t> </w:t>
      </w:r>
      <w:r w:rsidR="00604052" w:rsidRPr="007C06DD">
        <w:rPr>
          <w:rFonts w:ascii="Times New Roman" w:hAnsi="Times New Roman" w:cs="Times New Roman"/>
          <w:sz w:val="24"/>
          <w:szCs w:val="24"/>
        </w:rPr>
        <w:t>demandé aux délégués d</w:t>
      </w:r>
      <w:r w:rsidR="00EF2BC6" w:rsidRPr="007C06DD">
        <w:rPr>
          <w:rFonts w:ascii="Times New Roman" w:hAnsi="Times New Roman" w:cs="Times New Roman"/>
          <w:sz w:val="24"/>
          <w:szCs w:val="24"/>
        </w:rPr>
        <w:t>'</w:t>
      </w:r>
      <w:r w:rsidR="00604052" w:rsidRPr="007C06DD">
        <w:rPr>
          <w:rFonts w:ascii="Times New Roman" w:hAnsi="Times New Roman" w:cs="Times New Roman"/>
          <w:sz w:val="24"/>
          <w:szCs w:val="24"/>
        </w:rPr>
        <w:t>examiner plus avant ce projet de plan opérationnel pour la période</w:t>
      </w:r>
      <w:r w:rsidR="00CD4C95" w:rsidRPr="007C06DD">
        <w:rPr>
          <w:rFonts w:ascii="Times New Roman" w:hAnsi="Times New Roman" w:cs="Times New Roman"/>
          <w:sz w:val="24"/>
          <w:szCs w:val="24"/>
        </w:rPr>
        <w:t> </w:t>
      </w:r>
      <w:r w:rsidR="00604052" w:rsidRPr="007C06DD">
        <w:rPr>
          <w:rFonts w:ascii="Times New Roman" w:hAnsi="Times New Roman" w:cs="Times New Roman"/>
          <w:color w:val="000000"/>
          <w:sz w:val="24"/>
          <w:szCs w:val="24"/>
          <w:lang w:eastAsia="zh-CN"/>
        </w:rPr>
        <w:t>2021</w:t>
      </w:r>
      <w:r w:rsidR="00910536" w:rsidRPr="007C06DD">
        <w:rPr>
          <w:rFonts w:ascii="Times New Roman" w:hAnsi="Times New Roman" w:cs="Times New Roman"/>
          <w:color w:val="000000"/>
          <w:sz w:val="24"/>
          <w:szCs w:val="24"/>
          <w:lang w:eastAsia="zh-CN"/>
        </w:rPr>
        <w:noBreakHyphen/>
      </w:r>
      <w:r w:rsidR="00604052" w:rsidRPr="007C06DD">
        <w:rPr>
          <w:rFonts w:ascii="Times New Roman" w:hAnsi="Times New Roman" w:cs="Times New Roman"/>
          <w:color w:val="000000"/>
          <w:sz w:val="24"/>
          <w:szCs w:val="24"/>
          <w:lang w:eastAsia="zh-CN"/>
        </w:rPr>
        <w:t>2024</w:t>
      </w:r>
      <w:r w:rsidR="005D17D4" w:rsidRPr="007C06DD">
        <w:rPr>
          <w:rFonts w:ascii="Times New Roman" w:hAnsi="Times New Roman" w:cs="Times New Roman"/>
          <w:color w:val="000000"/>
          <w:sz w:val="24"/>
          <w:szCs w:val="24"/>
          <w:lang w:eastAsia="zh-CN"/>
        </w:rPr>
        <w:t xml:space="preserve"> </w:t>
      </w:r>
      <w:r w:rsidR="00604052" w:rsidRPr="007C06DD">
        <w:rPr>
          <w:rFonts w:ascii="Times New Roman" w:hAnsi="Times New Roman" w:cs="Times New Roman"/>
          <w:sz w:val="24"/>
          <w:szCs w:val="24"/>
        </w:rPr>
        <w:t>et de soumettre leurs observations à</w:t>
      </w:r>
      <w:r w:rsidR="005D17D4" w:rsidRPr="007C06DD">
        <w:rPr>
          <w:rFonts w:ascii="Times New Roman" w:hAnsi="Times New Roman" w:cs="Times New Roman"/>
          <w:sz w:val="24"/>
          <w:szCs w:val="24"/>
        </w:rPr>
        <w:t xml:space="preserve"> </w:t>
      </w:r>
      <w:r w:rsidR="00400EAA" w:rsidRPr="007C06DD">
        <w:rPr>
          <w:rFonts w:ascii="Times New Roman" w:hAnsi="Times New Roman" w:cs="Times New Roman"/>
          <w:color w:val="000000"/>
          <w:sz w:val="24"/>
          <w:szCs w:val="24"/>
          <w:lang w:eastAsia="zh-CN"/>
        </w:rPr>
        <w:t>M.</w:t>
      </w:r>
      <w:r w:rsidRPr="007C06DD">
        <w:rPr>
          <w:rFonts w:ascii="Times New Roman" w:hAnsi="Times New Roman" w:cs="Times New Roman"/>
          <w:color w:val="000000"/>
          <w:sz w:val="24"/>
          <w:szCs w:val="24"/>
          <w:lang w:eastAsia="zh-CN"/>
        </w:rPr>
        <w:t xml:space="preserve"> Ba. </w:t>
      </w:r>
      <w:r w:rsidR="00604052" w:rsidRPr="007C06DD">
        <w:rPr>
          <w:rFonts w:ascii="Times New Roman" w:hAnsi="Times New Roman" w:cs="Times New Roman"/>
          <w:color w:val="000000"/>
          <w:sz w:val="24"/>
          <w:szCs w:val="24"/>
          <w:lang w:eastAsia="zh-CN"/>
        </w:rPr>
        <w:t xml:space="preserve">Le </w:t>
      </w:r>
      <w:r w:rsidR="00BC19B3" w:rsidRPr="007C06DD">
        <w:rPr>
          <w:rFonts w:ascii="Times New Roman" w:hAnsi="Times New Roman" w:cs="Times New Roman"/>
          <w:color w:val="000000"/>
          <w:sz w:val="24"/>
          <w:szCs w:val="24"/>
          <w:lang w:eastAsia="zh-CN"/>
        </w:rPr>
        <w:t>G</w:t>
      </w:r>
      <w:r w:rsidR="00604052" w:rsidRPr="007C06DD">
        <w:rPr>
          <w:rFonts w:ascii="Times New Roman" w:hAnsi="Times New Roman" w:cs="Times New Roman"/>
          <w:color w:val="000000"/>
          <w:sz w:val="24"/>
          <w:szCs w:val="24"/>
          <w:lang w:eastAsia="zh-CN"/>
        </w:rPr>
        <w:t>roupe RG-SOP devrait se réunir à</w:t>
      </w:r>
      <w:r w:rsidR="00BC19B3" w:rsidRPr="007C06DD">
        <w:rPr>
          <w:rFonts w:ascii="Times New Roman" w:hAnsi="Times New Roman" w:cs="Times New Roman"/>
          <w:color w:val="000000"/>
          <w:sz w:val="24"/>
          <w:szCs w:val="24"/>
          <w:lang w:eastAsia="zh-CN"/>
        </w:rPr>
        <w:t xml:space="preserve"> l</w:t>
      </w:r>
      <w:r w:rsidR="00EF2BC6" w:rsidRPr="007C06DD">
        <w:rPr>
          <w:rFonts w:ascii="Times New Roman" w:hAnsi="Times New Roman" w:cs="Times New Roman"/>
          <w:color w:val="000000"/>
          <w:sz w:val="24"/>
          <w:szCs w:val="24"/>
          <w:lang w:eastAsia="zh-CN"/>
        </w:rPr>
        <w:t>'</w:t>
      </w:r>
      <w:r w:rsidR="00BC19B3" w:rsidRPr="007C06DD">
        <w:rPr>
          <w:rFonts w:ascii="Times New Roman" w:hAnsi="Times New Roman" w:cs="Times New Roman"/>
          <w:color w:val="000000"/>
          <w:sz w:val="24"/>
          <w:szCs w:val="24"/>
          <w:lang w:eastAsia="zh-CN"/>
        </w:rPr>
        <w:t>occasion de</w:t>
      </w:r>
      <w:r w:rsidR="005D17D4" w:rsidRPr="007C06DD">
        <w:rPr>
          <w:rFonts w:ascii="Times New Roman" w:hAnsi="Times New Roman" w:cs="Times New Roman"/>
          <w:color w:val="000000"/>
          <w:sz w:val="24"/>
          <w:szCs w:val="24"/>
          <w:lang w:eastAsia="zh-CN"/>
        </w:rPr>
        <w:t xml:space="preserve"> </w:t>
      </w:r>
      <w:r w:rsidR="00604052" w:rsidRPr="007C06DD">
        <w:rPr>
          <w:rFonts w:ascii="Times New Roman" w:hAnsi="Times New Roman" w:cs="Times New Roman"/>
          <w:color w:val="000000"/>
          <w:sz w:val="24"/>
          <w:szCs w:val="24"/>
          <w:lang w:eastAsia="zh-CN"/>
        </w:rPr>
        <w:t>la prochaine réunion</w:t>
      </w:r>
      <w:r w:rsidR="005D17D4" w:rsidRPr="007C06DD">
        <w:rPr>
          <w:rFonts w:ascii="Times New Roman" w:hAnsi="Times New Roman" w:cs="Times New Roman"/>
          <w:color w:val="000000"/>
          <w:sz w:val="24"/>
          <w:szCs w:val="24"/>
          <w:lang w:eastAsia="zh-CN"/>
        </w:rPr>
        <w:t xml:space="preserve"> </w:t>
      </w:r>
      <w:r w:rsidR="00985B03" w:rsidRPr="007C06DD">
        <w:rPr>
          <w:rFonts w:ascii="Times New Roman" w:hAnsi="Times New Roman" w:cs="Times New Roman"/>
          <w:color w:val="000000"/>
          <w:sz w:val="24"/>
          <w:szCs w:val="24"/>
          <w:lang w:eastAsia="zh-CN"/>
        </w:rPr>
        <w:t>du GCNT</w:t>
      </w:r>
      <w:r w:rsidR="007451A9" w:rsidRPr="007C06DD">
        <w:rPr>
          <w:rFonts w:ascii="Times New Roman" w:hAnsi="Times New Roman" w:cs="Times New Roman"/>
          <w:color w:val="000000"/>
          <w:sz w:val="24"/>
          <w:szCs w:val="24"/>
          <w:lang w:eastAsia="zh-CN"/>
        </w:rPr>
        <w:t>.</w:t>
      </w:r>
    </w:p>
    <w:p w14:paraId="2A74FBD5" w14:textId="2E160EDC"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6.4</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Martin Euchner</w:t>
      </w:r>
      <w:r w:rsidR="005D17D4" w:rsidRPr="007C06DD">
        <w:rPr>
          <w:rFonts w:ascii="Times New Roman" w:eastAsia="Times New Roman" w:hAnsi="Times New Roman" w:cs="Times New Roman"/>
          <w:sz w:val="24"/>
          <w:szCs w:val="20"/>
        </w:rPr>
        <w:t xml:space="preserve"> </w:t>
      </w:r>
      <w:r w:rsidR="00604052"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TSB</w:t>
      </w:r>
      <w:r w:rsidR="00604052" w:rsidRPr="007C06DD">
        <w:rPr>
          <w:rFonts w:ascii="Times New Roman" w:eastAsia="Times New Roman" w:hAnsi="Times New Roman" w:cs="Times New Roman"/>
          <w:sz w:val="24"/>
          <w:szCs w:val="20"/>
        </w:rPr>
        <w:t xml:space="preserve">) a </w:t>
      </w:r>
      <w:r w:rsidR="000026F1" w:rsidRPr="007C06DD">
        <w:rPr>
          <w:rFonts w:ascii="Times New Roman" w:eastAsia="Times New Roman" w:hAnsi="Times New Roman" w:cs="Times New Roman"/>
          <w:sz w:val="24"/>
          <w:szCs w:val="20"/>
        </w:rPr>
        <w:t>fait le point des</w:t>
      </w:r>
      <w:r w:rsidR="00604052" w:rsidRPr="007C06DD">
        <w:rPr>
          <w:rFonts w:ascii="Times New Roman" w:eastAsia="Times New Roman" w:hAnsi="Times New Roman" w:cs="Times New Roman"/>
          <w:sz w:val="24"/>
          <w:szCs w:val="20"/>
        </w:rPr>
        <w:t xml:space="preserve"> progrès accomplis dans la mise en </w:t>
      </w:r>
      <w:r w:rsidR="006F5BDB" w:rsidRPr="007C06DD">
        <w:rPr>
          <w:rFonts w:ascii="Times New Roman" w:eastAsia="Times New Roman" w:hAnsi="Times New Roman" w:cs="Times New Roman"/>
          <w:sz w:val="24"/>
          <w:szCs w:val="20"/>
        </w:rPr>
        <w:t>œuvre</w:t>
      </w:r>
      <w:r w:rsidR="00604052" w:rsidRPr="007C06DD">
        <w:rPr>
          <w:rFonts w:ascii="Times New Roman" w:eastAsia="Times New Roman" w:hAnsi="Times New Roman" w:cs="Times New Roman"/>
          <w:sz w:val="24"/>
          <w:szCs w:val="20"/>
        </w:rPr>
        <w:t xml:space="preserve"> du Plan d</w:t>
      </w:r>
      <w:r w:rsidR="00EF2BC6" w:rsidRPr="007C06DD">
        <w:rPr>
          <w:rFonts w:ascii="Times New Roman" w:eastAsia="Times New Roman" w:hAnsi="Times New Roman" w:cs="Times New Roman"/>
          <w:sz w:val="24"/>
          <w:szCs w:val="20"/>
        </w:rPr>
        <w:t>'</w:t>
      </w:r>
      <w:r w:rsidR="00604052" w:rsidRPr="007C06DD">
        <w:rPr>
          <w:rFonts w:ascii="Times New Roman" w:eastAsia="Times New Roman" w:hAnsi="Times New Roman" w:cs="Times New Roman"/>
          <w:sz w:val="24"/>
          <w:szCs w:val="20"/>
        </w:rPr>
        <w:t>action actualisé</w:t>
      </w:r>
      <w:r w:rsidR="005D17D4" w:rsidRPr="007C06DD">
        <w:rPr>
          <w:rFonts w:ascii="Times New Roman" w:eastAsia="Times New Roman" w:hAnsi="Times New Roman" w:cs="Times New Roman"/>
          <w:sz w:val="24"/>
          <w:szCs w:val="20"/>
        </w:rPr>
        <w:t xml:space="preserve"> </w:t>
      </w:r>
      <w:r w:rsidR="00604052" w:rsidRPr="007C06DD">
        <w:rPr>
          <w:rFonts w:ascii="Times New Roman" w:eastAsia="Times New Roman" w:hAnsi="Times New Roman" w:cs="Times New Roman"/>
          <w:sz w:val="24"/>
          <w:szCs w:val="20"/>
        </w:rPr>
        <w:t>de l</w:t>
      </w:r>
      <w:r w:rsidR="00EF2BC6" w:rsidRPr="007C06DD">
        <w:rPr>
          <w:rFonts w:ascii="Times New Roman" w:eastAsia="Times New Roman" w:hAnsi="Times New Roman" w:cs="Times New Roman"/>
          <w:sz w:val="24"/>
          <w:szCs w:val="20"/>
        </w:rPr>
        <w:t>'</w:t>
      </w:r>
      <w:r w:rsidR="00400EAA"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-16</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21" w:history="1">
        <w:r w:rsidRPr="007C06DD">
          <w:rPr>
            <w:rFonts w:asciiTheme="majorBidi" w:eastAsia="Times New Roman" w:hAnsiTheme="majorBidi" w:cs="Times New Roman"/>
            <w:color w:val="0000FF"/>
            <w:sz w:val="24"/>
            <w:szCs w:val="20"/>
            <w:u w:val="single"/>
          </w:rPr>
          <w:t>TD657</w:t>
        </w:r>
      </w:hyperlink>
      <w:r w:rsidRPr="007C06DD">
        <w:rPr>
          <w:rFonts w:ascii="Times New Roman" w:eastAsia="Times New Roman" w:hAnsi="Times New Roman" w:cs="Times New Roman"/>
          <w:sz w:val="24"/>
          <w:szCs w:val="20"/>
        </w:rPr>
        <w:t xml:space="preserve">), </w:t>
      </w:r>
      <w:r w:rsidR="00604052" w:rsidRPr="007C06DD">
        <w:rPr>
          <w:rFonts w:ascii="Times New Roman" w:eastAsia="Times New Roman" w:hAnsi="Times New Roman" w:cs="Times New Roman"/>
          <w:sz w:val="24"/>
          <w:szCs w:val="20"/>
        </w:rPr>
        <w:t>qui est un outil de suivi et de notification permettant de suivre la mise en œuvre des Résolutions et du Vœu de l'AMNT-16.</w:t>
      </w:r>
      <w:r w:rsidR="005D17D4" w:rsidRPr="007C06DD">
        <w:rPr>
          <w:rFonts w:ascii="Times New Roman" w:eastAsia="Times New Roman" w:hAnsi="Times New Roman" w:cs="Times New Roman"/>
          <w:sz w:val="24"/>
          <w:szCs w:val="20"/>
        </w:rPr>
        <w:t xml:space="preserve"> </w:t>
      </w:r>
      <w:r w:rsidR="00604052" w:rsidRPr="007C06DD">
        <w:rPr>
          <w:rFonts w:ascii="Times New Roman" w:eastAsia="Times New Roman" w:hAnsi="Times New Roman" w:cs="Times New Roman"/>
          <w:sz w:val="24"/>
          <w:szCs w:val="20"/>
        </w:rPr>
        <w:t>Les mises à jour portent sur la période écoulée depuis septembre</w:t>
      </w:r>
      <w:r w:rsidR="005D17D4" w:rsidRPr="007C06DD">
        <w:rPr>
          <w:rFonts w:ascii="Times New Roman" w:eastAsia="SimSun" w:hAnsi="Times New Roman" w:cs="Times New Roman"/>
          <w:bCs/>
          <w:sz w:val="24"/>
          <w:szCs w:val="20"/>
        </w:rPr>
        <w:t xml:space="preserve"> </w:t>
      </w:r>
      <w:r w:rsidRPr="007C06DD">
        <w:rPr>
          <w:rFonts w:ascii="Times New Roman" w:eastAsia="SimSun" w:hAnsi="Times New Roman" w:cs="Times New Roman"/>
          <w:bCs/>
          <w:sz w:val="24"/>
          <w:szCs w:val="20"/>
        </w:rPr>
        <w:t>2019</w:t>
      </w:r>
      <w:r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Le GCNT</w:t>
      </w:r>
      <w:r w:rsidR="00604052" w:rsidRPr="007C06DD">
        <w:rPr>
          <w:rFonts w:ascii="Times New Roman" w:eastAsia="Times New Roman" w:hAnsi="Times New Roman" w:cs="Times New Roman"/>
          <w:sz w:val="24"/>
          <w:szCs w:val="20"/>
        </w:rPr>
        <w:t xml:space="preserve"> a pris note du document.</w:t>
      </w:r>
    </w:p>
    <w:p w14:paraId="64EDD293" w14:textId="01F6270F"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6.5</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Martin Euchner</w:t>
      </w:r>
      <w:r w:rsidR="00604052"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TSB</w:t>
      </w:r>
      <w:r w:rsidR="00604052" w:rsidRPr="007C06DD">
        <w:rPr>
          <w:rFonts w:ascii="Times New Roman" w:eastAsia="Times New Roman" w:hAnsi="Times New Roman" w:cs="Times New Roman"/>
          <w:sz w:val="24"/>
          <w:szCs w:val="20"/>
        </w:rPr>
        <w:t xml:space="preserve">) a </w:t>
      </w:r>
      <w:r w:rsidR="000026F1" w:rsidRPr="007C06DD">
        <w:rPr>
          <w:rFonts w:ascii="Times New Roman" w:eastAsia="Times New Roman" w:hAnsi="Times New Roman" w:cs="Times New Roman"/>
          <w:sz w:val="24"/>
          <w:szCs w:val="20"/>
        </w:rPr>
        <w:t xml:space="preserve">fait le point des </w:t>
      </w:r>
      <w:r w:rsidR="00604052" w:rsidRPr="007C06DD">
        <w:rPr>
          <w:rFonts w:ascii="Times New Roman" w:eastAsia="Times New Roman" w:hAnsi="Times New Roman" w:cs="Times New Roman"/>
          <w:sz w:val="24"/>
          <w:szCs w:val="20"/>
        </w:rPr>
        <w:t xml:space="preserve">progrès accomplis dans la mise en </w:t>
      </w:r>
      <w:r w:rsidR="006F5BDB" w:rsidRPr="007C06DD">
        <w:rPr>
          <w:rFonts w:ascii="Times New Roman" w:eastAsia="Times New Roman" w:hAnsi="Times New Roman" w:cs="Times New Roman"/>
          <w:sz w:val="24"/>
          <w:szCs w:val="20"/>
        </w:rPr>
        <w:t>œuvre</w:t>
      </w:r>
      <w:r w:rsidR="00604052" w:rsidRPr="007C06DD">
        <w:rPr>
          <w:rFonts w:ascii="Times New Roman" w:eastAsia="Times New Roman" w:hAnsi="Times New Roman" w:cs="Times New Roman"/>
          <w:sz w:val="24"/>
          <w:szCs w:val="20"/>
        </w:rPr>
        <w:t xml:space="preserve"> du Plan d</w:t>
      </w:r>
      <w:r w:rsidR="00EF2BC6" w:rsidRPr="007C06DD">
        <w:rPr>
          <w:rFonts w:ascii="Times New Roman" w:eastAsia="Times New Roman" w:hAnsi="Times New Roman" w:cs="Times New Roman"/>
          <w:sz w:val="24"/>
          <w:szCs w:val="20"/>
        </w:rPr>
        <w:t>'</w:t>
      </w:r>
      <w:r w:rsidR="00604052" w:rsidRPr="007C06DD">
        <w:rPr>
          <w:rFonts w:ascii="Times New Roman" w:eastAsia="Times New Roman" w:hAnsi="Times New Roman" w:cs="Times New Roman"/>
          <w:sz w:val="24"/>
          <w:szCs w:val="20"/>
        </w:rPr>
        <w:t>action actualisé de la</w:t>
      </w:r>
      <w:r w:rsidR="005D17D4" w:rsidRPr="007C06DD">
        <w:rPr>
          <w:rFonts w:ascii="Times New Roman" w:eastAsia="Times New Roman" w:hAnsi="Times New Roman" w:cs="Times New Roman"/>
          <w:sz w:val="24"/>
          <w:szCs w:val="20"/>
        </w:rPr>
        <w:t xml:space="preserve"> </w:t>
      </w:r>
      <w:r w:rsidR="00604052" w:rsidRPr="007C06DD">
        <w:rPr>
          <w:rFonts w:ascii="Times New Roman" w:eastAsia="Times New Roman" w:hAnsi="Times New Roman" w:cs="Times New Roman"/>
          <w:sz w:val="24"/>
          <w:szCs w:val="20"/>
        </w:rPr>
        <w:t>PP-18</w:t>
      </w:r>
      <w:r w:rsidR="00BC19B3" w:rsidRPr="007C06DD">
        <w:rPr>
          <w:rFonts w:ascii="Times New Roman" w:eastAsia="Times New Roman" w:hAnsi="Times New Roman" w:cs="Times New Roman"/>
          <w:sz w:val="24"/>
          <w:szCs w:val="20"/>
        </w:rPr>
        <w:t xml:space="preserve"> pour l</w:t>
      </w:r>
      <w:r w:rsidR="00EF2BC6" w:rsidRPr="007C06DD">
        <w:rPr>
          <w:rFonts w:ascii="Times New Roman" w:eastAsia="Times New Roman" w:hAnsi="Times New Roman" w:cs="Times New Roman"/>
          <w:sz w:val="24"/>
          <w:szCs w:val="20"/>
        </w:rPr>
        <w:t>'</w:t>
      </w:r>
      <w:r w:rsidR="00BC19B3" w:rsidRPr="007C06DD">
        <w:rPr>
          <w:rFonts w:ascii="Times New Roman" w:eastAsia="Times New Roman" w:hAnsi="Times New Roman" w:cs="Times New Roman"/>
          <w:sz w:val="24"/>
          <w:szCs w:val="20"/>
        </w:rPr>
        <w:t>UIT-T</w:t>
      </w:r>
      <w:r w:rsidR="00604052" w:rsidRPr="007C06DD">
        <w:rPr>
          <w:rFonts w:ascii="Times New Roman" w:eastAsia="Times New Roman" w:hAnsi="Times New Roman" w:cs="Times New Roman"/>
          <w:sz w:val="24"/>
          <w:szCs w:val="20"/>
        </w:rPr>
        <w:t xml:space="preserv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22" w:history="1">
        <w:r w:rsidR="00604052" w:rsidRPr="007C06DD">
          <w:rPr>
            <w:rFonts w:asciiTheme="majorBidi" w:eastAsia="Times New Roman" w:hAnsiTheme="majorBidi" w:cs="Times New Roman"/>
            <w:color w:val="0000FF"/>
            <w:sz w:val="24"/>
            <w:szCs w:val="20"/>
            <w:u w:val="single"/>
          </w:rPr>
          <w:t>TD658</w:t>
        </w:r>
      </w:hyperlink>
      <w:hyperlink r:id="rId23" w:history="1"/>
      <w:r w:rsidR="00604052" w:rsidRPr="007C06DD">
        <w:rPr>
          <w:rFonts w:ascii="Times New Roman" w:eastAsia="Times New Roman" w:hAnsi="Times New Roman" w:cs="Times New Roman"/>
          <w:sz w:val="24"/>
          <w:szCs w:val="20"/>
        </w:rPr>
        <w:t>), qui est un outil de suivi et de notification permettant de suivre la mise en œuvre des Résolutions</w:t>
      </w:r>
      <w:r w:rsidR="005D17D4" w:rsidRPr="007C06DD">
        <w:rPr>
          <w:rFonts w:ascii="Times New Roman" w:eastAsia="Times New Roman" w:hAnsi="Times New Roman" w:cs="Times New Roman"/>
          <w:sz w:val="24"/>
          <w:szCs w:val="20"/>
        </w:rPr>
        <w:t xml:space="preserve"> </w:t>
      </w:r>
      <w:r w:rsidR="00604052" w:rsidRPr="007C06DD">
        <w:rPr>
          <w:rFonts w:ascii="Times New Roman" w:eastAsia="SimSun" w:hAnsi="Times New Roman" w:cs="Times New Roman"/>
          <w:bCs/>
          <w:sz w:val="24"/>
          <w:szCs w:val="20"/>
        </w:rPr>
        <w:t>de la Conférence de plénipotentiaires.</w:t>
      </w:r>
      <w:r w:rsidR="005D17D4" w:rsidRPr="007C06DD">
        <w:rPr>
          <w:rFonts w:ascii="Times New Roman" w:eastAsia="SimSun" w:hAnsi="Times New Roman" w:cs="Times New Roman"/>
          <w:bCs/>
          <w:sz w:val="24"/>
          <w:szCs w:val="20"/>
        </w:rPr>
        <w:t xml:space="preserve"> </w:t>
      </w:r>
      <w:r w:rsidR="00604052" w:rsidRPr="007C06DD">
        <w:rPr>
          <w:rFonts w:ascii="Times New Roman" w:eastAsia="Times New Roman" w:hAnsi="Times New Roman" w:cs="Times New Roman"/>
          <w:sz w:val="24"/>
          <w:szCs w:val="20"/>
        </w:rPr>
        <w:t>Les mises à jour portent sur la période écoulée depuis septembre</w:t>
      </w:r>
      <w:r w:rsidR="005D17D4" w:rsidRPr="007C06DD">
        <w:rPr>
          <w:rFonts w:ascii="Times New Roman" w:eastAsia="SimSun" w:hAnsi="Times New Roman" w:cs="Times New Roman"/>
          <w:bCs/>
          <w:sz w:val="24"/>
          <w:szCs w:val="20"/>
        </w:rPr>
        <w:t xml:space="preserve"> </w:t>
      </w:r>
      <w:r w:rsidR="00604052" w:rsidRPr="007C06DD">
        <w:rPr>
          <w:rFonts w:ascii="Times New Roman" w:eastAsia="SimSun" w:hAnsi="Times New Roman" w:cs="Times New Roman"/>
          <w:bCs/>
          <w:sz w:val="24"/>
          <w:szCs w:val="20"/>
        </w:rPr>
        <w:t>2019</w:t>
      </w:r>
      <w:r w:rsidR="00604052" w:rsidRPr="007C06DD">
        <w:rPr>
          <w:rFonts w:ascii="Times New Roman" w:eastAsia="Times New Roman" w:hAnsi="Times New Roman" w:cs="Times New Roman"/>
          <w:sz w:val="24"/>
          <w:szCs w:val="20"/>
        </w:rPr>
        <w:t>. Le GCNT a pris note du document.</w:t>
      </w:r>
    </w:p>
    <w:p w14:paraId="12B43416" w14:textId="4351BC3C" w:rsidR="00D9755C" w:rsidRPr="007C06DD" w:rsidRDefault="00D9755C" w:rsidP="007451A9">
      <w:pPr>
        <w:pStyle w:val="Heading1"/>
        <w:rPr>
          <w:rFonts w:eastAsia="SimSun"/>
          <w:lang w:eastAsia="ja-JP"/>
        </w:rPr>
      </w:pPr>
      <w:bookmarkStart w:id="47" w:name="_Toc36479813"/>
      <w:r w:rsidRPr="007C06DD">
        <w:rPr>
          <w:rFonts w:eastAsia="SimSun"/>
          <w:lang w:eastAsia="ja-JP"/>
        </w:rPr>
        <w:t>7</w:t>
      </w:r>
      <w:r w:rsidRPr="007C06DD">
        <w:rPr>
          <w:rFonts w:eastAsia="SimSun"/>
          <w:lang w:eastAsia="ja-JP"/>
        </w:rPr>
        <w:tab/>
      </w:r>
      <w:r w:rsidR="00154E4B" w:rsidRPr="007C06DD">
        <w:rPr>
          <w:rFonts w:eastAsia="SimSun"/>
          <w:lang w:eastAsia="ja-JP"/>
        </w:rPr>
        <w:t>P</w:t>
      </w:r>
      <w:r w:rsidRPr="007C06DD">
        <w:rPr>
          <w:rFonts w:eastAsia="SimSun"/>
          <w:lang w:eastAsia="ja-JP"/>
        </w:rPr>
        <w:t>rojet</w:t>
      </w:r>
      <w:r w:rsidR="005D17D4" w:rsidRPr="007C06DD">
        <w:rPr>
          <w:rFonts w:eastAsia="SimSun"/>
          <w:lang w:eastAsia="ja-JP"/>
        </w:rPr>
        <w:t xml:space="preserve"> </w:t>
      </w:r>
      <w:r w:rsidRPr="007C06DD">
        <w:rPr>
          <w:rFonts w:eastAsia="SimSun"/>
          <w:lang w:eastAsia="ja-JP"/>
        </w:rPr>
        <w:t>de rapport du GCNT</w:t>
      </w:r>
      <w:r w:rsidR="005D17D4" w:rsidRPr="007C06DD">
        <w:rPr>
          <w:rFonts w:eastAsia="SimSun"/>
          <w:lang w:eastAsia="ja-JP"/>
        </w:rPr>
        <w:t xml:space="preserve"> </w:t>
      </w:r>
      <w:r w:rsidRPr="007C06DD">
        <w:rPr>
          <w:rFonts w:eastAsia="SimSun"/>
          <w:lang w:eastAsia="ja-JP"/>
        </w:rPr>
        <w:t>à l</w:t>
      </w:r>
      <w:r w:rsidR="00EF2BC6" w:rsidRPr="007C06DD">
        <w:rPr>
          <w:rFonts w:eastAsia="SimSun"/>
          <w:lang w:eastAsia="ja-JP"/>
        </w:rPr>
        <w:t>'</w:t>
      </w:r>
      <w:r w:rsidRPr="007C06DD">
        <w:rPr>
          <w:rFonts w:eastAsia="SimSun"/>
          <w:lang w:eastAsia="ja-JP"/>
        </w:rPr>
        <w:t>AMNT-20</w:t>
      </w:r>
      <w:bookmarkEnd w:id="47"/>
    </w:p>
    <w:p w14:paraId="263EEBF0" w14:textId="1960AF31"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7.1</w:t>
      </w:r>
      <w:r w:rsidRPr="007C06DD">
        <w:rPr>
          <w:rFonts w:ascii="Times New Roman" w:eastAsia="SimSun" w:hAnsi="Times New Roman" w:cs="Times New Roman"/>
          <w:sz w:val="24"/>
          <w:szCs w:val="20"/>
          <w:lang w:eastAsia="ja-JP"/>
        </w:rPr>
        <w:tab/>
      </w:r>
      <w:r w:rsidR="00400EAA" w:rsidRPr="007C06DD">
        <w:rPr>
          <w:rFonts w:ascii="Times New Roman" w:eastAsia="SimSun" w:hAnsi="Times New Roman" w:cs="Times New Roman"/>
          <w:sz w:val="24"/>
          <w:szCs w:val="20"/>
          <w:lang w:eastAsia="ja-JP"/>
        </w:rPr>
        <w:t>M.</w:t>
      </w:r>
      <w:r w:rsidRPr="007C06DD">
        <w:rPr>
          <w:rFonts w:ascii="Times New Roman" w:eastAsia="SimSun" w:hAnsi="Times New Roman" w:cs="Times New Roman"/>
          <w:sz w:val="24"/>
          <w:szCs w:val="20"/>
          <w:lang w:eastAsia="ja-JP"/>
        </w:rPr>
        <w:t xml:space="preserve"> Bruce Gracie </w:t>
      </w:r>
      <w:r w:rsidR="000026F1" w:rsidRPr="007C06DD">
        <w:rPr>
          <w:rFonts w:ascii="Times New Roman" w:eastAsia="SimSun" w:hAnsi="Times New Roman" w:cs="Times New Roman"/>
          <w:sz w:val="24"/>
          <w:szCs w:val="20"/>
          <w:lang w:eastAsia="ja-JP"/>
        </w:rPr>
        <w:t xml:space="preserve">a présenté le </w:t>
      </w:r>
      <w:r w:rsidR="00BC19B3" w:rsidRPr="007C06DD">
        <w:rPr>
          <w:rFonts w:ascii="Times New Roman" w:eastAsia="SimSun" w:hAnsi="Times New Roman" w:cs="Times New Roman"/>
          <w:sz w:val="24"/>
          <w:szCs w:val="20"/>
          <w:lang w:eastAsia="ja-JP"/>
        </w:rPr>
        <w:t>Document</w:t>
      </w:r>
      <w:r w:rsidR="005D17D4" w:rsidRPr="007C06DD">
        <w:rPr>
          <w:rFonts w:ascii="Times New Roman" w:eastAsia="SimSun" w:hAnsi="Times New Roman" w:cs="Times New Roman"/>
          <w:sz w:val="24"/>
          <w:szCs w:val="20"/>
          <w:lang w:eastAsia="ja-JP"/>
        </w:rPr>
        <w:t xml:space="preserve"> </w:t>
      </w:r>
      <w:hyperlink r:id="rId24" w:history="1">
        <w:r w:rsidRPr="007C06DD">
          <w:rPr>
            <w:rFonts w:ascii="Times New Roman" w:eastAsia="SimSun" w:hAnsi="Times New Roman" w:cs="Times New Roman"/>
            <w:color w:val="0000FF"/>
            <w:sz w:val="24"/>
            <w:szCs w:val="20"/>
            <w:u w:val="single"/>
            <w:lang w:eastAsia="ja-JP"/>
          </w:rPr>
          <w:t>TD694</w:t>
        </w:r>
      </w:hyperlink>
      <w:r w:rsidRPr="007C06DD">
        <w:rPr>
          <w:rFonts w:ascii="Times New Roman" w:eastAsia="SimSun" w:hAnsi="Times New Roman" w:cs="Times New Roman"/>
          <w:sz w:val="24"/>
          <w:szCs w:val="20"/>
          <w:lang w:eastAsia="ja-JP"/>
        </w:rPr>
        <w:t xml:space="preserve"> </w:t>
      </w:r>
      <w:r w:rsidR="00EF2BC6" w:rsidRPr="007C06DD">
        <w:rPr>
          <w:rFonts w:ascii="Times New Roman" w:eastAsia="SimSun" w:hAnsi="Times New Roman" w:cs="Times New Roman"/>
          <w:sz w:val="24"/>
          <w:szCs w:val="20"/>
          <w:lang w:eastAsia="ja-JP"/>
        </w:rPr>
        <w:t>"</w:t>
      </w:r>
      <w:r w:rsidR="00D9755C" w:rsidRPr="007C06DD">
        <w:rPr>
          <w:rFonts w:ascii="Times New Roman" w:eastAsia="SimSun" w:hAnsi="Times New Roman" w:cs="Times New Roman"/>
          <w:bCs/>
          <w:sz w:val="24"/>
          <w:szCs w:val="20"/>
          <w:lang w:eastAsia="ja-JP"/>
        </w:rPr>
        <w:t>Projet</w:t>
      </w:r>
      <w:r w:rsidR="005D17D4" w:rsidRPr="007C06DD">
        <w:rPr>
          <w:rFonts w:ascii="Times New Roman" w:eastAsia="SimSun" w:hAnsi="Times New Roman" w:cs="Times New Roman"/>
          <w:bCs/>
          <w:sz w:val="24"/>
          <w:szCs w:val="20"/>
          <w:lang w:eastAsia="ja-JP"/>
        </w:rPr>
        <w:t xml:space="preserve"> </w:t>
      </w:r>
      <w:r w:rsidR="00D9755C" w:rsidRPr="007C06DD">
        <w:rPr>
          <w:rFonts w:ascii="Times New Roman" w:eastAsia="SimSun" w:hAnsi="Times New Roman" w:cs="Times New Roman"/>
          <w:bCs/>
          <w:sz w:val="24"/>
          <w:szCs w:val="20"/>
          <w:lang w:eastAsia="ja-JP"/>
        </w:rPr>
        <w:t>de rapport du GCNT</w:t>
      </w:r>
      <w:r w:rsidR="005D17D4" w:rsidRPr="007C06DD">
        <w:rPr>
          <w:rFonts w:ascii="Times New Roman" w:eastAsia="SimSun" w:hAnsi="Times New Roman" w:cs="Times New Roman"/>
          <w:bCs/>
          <w:sz w:val="24"/>
          <w:szCs w:val="20"/>
          <w:lang w:eastAsia="ja-JP"/>
        </w:rPr>
        <w:t xml:space="preserve"> </w:t>
      </w:r>
      <w:r w:rsidR="00D9755C" w:rsidRPr="007C06DD">
        <w:rPr>
          <w:rFonts w:ascii="Times New Roman" w:eastAsia="SimSun" w:hAnsi="Times New Roman" w:cs="Times New Roman"/>
          <w:bCs/>
          <w:sz w:val="24"/>
          <w:szCs w:val="20"/>
          <w:lang w:eastAsia="ja-JP"/>
        </w:rPr>
        <w:t>à l</w:t>
      </w:r>
      <w:r w:rsidR="00EF2BC6" w:rsidRPr="007C06DD">
        <w:rPr>
          <w:rFonts w:ascii="Times New Roman" w:eastAsia="SimSun" w:hAnsi="Times New Roman" w:cs="Times New Roman"/>
          <w:bCs/>
          <w:sz w:val="24"/>
          <w:szCs w:val="20"/>
          <w:lang w:eastAsia="ja-JP"/>
        </w:rPr>
        <w:t>'</w:t>
      </w:r>
      <w:r w:rsidR="00D9755C" w:rsidRPr="007C06DD">
        <w:rPr>
          <w:rFonts w:ascii="Times New Roman" w:eastAsia="SimSun" w:hAnsi="Times New Roman" w:cs="Times New Roman"/>
          <w:bCs/>
          <w:sz w:val="24"/>
          <w:szCs w:val="20"/>
          <w:lang w:eastAsia="ja-JP"/>
        </w:rPr>
        <w:t>AMNT</w:t>
      </w:r>
      <w:r w:rsidR="00A261B5" w:rsidRPr="007C06DD">
        <w:rPr>
          <w:rFonts w:ascii="Times New Roman" w:eastAsia="SimSun" w:hAnsi="Times New Roman" w:cs="Times New Roman"/>
          <w:bCs/>
          <w:sz w:val="24"/>
          <w:szCs w:val="20"/>
          <w:lang w:eastAsia="ja-JP"/>
        </w:rPr>
        <w:noBreakHyphen/>
      </w:r>
      <w:r w:rsidR="00D9755C" w:rsidRPr="007C06DD">
        <w:rPr>
          <w:rFonts w:ascii="Times New Roman" w:eastAsia="SimSun" w:hAnsi="Times New Roman" w:cs="Times New Roman"/>
          <w:bCs/>
          <w:sz w:val="24"/>
          <w:szCs w:val="20"/>
          <w:lang w:eastAsia="ja-JP"/>
        </w:rPr>
        <w:t>20</w:t>
      </w:r>
      <w:r w:rsidR="00EF2BC6" w:rsidRPr="007C06DD">
        <w:rPr>
          <w:rFonts w:ascii="Times New Roman" w:eastAsia="SimSun" w:hAnsi="Times New Roman" w:cs="Times New Roman"/>
          <w:bCs/>
          <w:sz w:val="24"/>
          <w:szCs w:val="20"/>
          <w:lang w:eastAsia="ja-JP"/>
        </w:rPr>
        <w:t>"</w:t>
      </w:r>
      <w:r w:rsidR="00D9755C" w:rsidRPr="007C06DD">
        <w:rPr>
          <w:rFonts w:ascii="Times New Roman" w:eastAsia="SimSun" w:hAnsi="Times New Roman" w:cs="Times New Roman"/>
          <w:sz w:val="24"/>
          <w:szCs w:val="20"/>
          <w:lang w:eastAsia="ja-JP"/>
        </w:rPr>
        <w:t xml:space="preserve">, qui est le projet de rapport initial </w:t>
      </w:r>
      <w:r w:rsidR="00985B03" w:rsidRPr="007C06DD">
        <w:rPr>
          <w:rFonts w:ascii="Times New Roman" w:eastAsia="SimSun" w:hAnsi="Times New Roman" w:cs="Times New Roman"/>
          <w:bCs/>
          <w:sz w:val="24"/>
          <w:szCs w:val="20"/>
          <w:lang w:eastAsia="ja-JP"/>
        </w:rPr>
        <w:t>du GCNT</w:t>
      </w:r>
      <w:r w:rsidR="005D17D4" w:rsidRPr="007C06DD">
        <w:rPr>
          <w:rFonts w:ascii="Times New Roman" w:eastAsia="SimSun" w:hAnsi="Times New Roman" w:cs="Times New Roman"/>
          <w:bCs/>
          <w:sz w:val="24"/>
          <w:szCs w:val="20"/>
          <w:lang w:eastAsia="ja-JP"/>
        </w:rPr>
        <w:t xml:space="preserve"> </w:t>
      </w:r>
      <w:r w:rsidR="00D9755C" w:rsidRPr="007C06DD">
        <w:rPr>
          <w:rFonts w:ascii="Times New Roman" w:eastAsia="SimSun" w:hAnsi="Times New Roman" w:cs="Times New Roman"/>
          <w:bCs/>
          <w:sz w:val="24"/>
          <w:szCs w:val="20"/>
          <w:lang w:eastAsia="ja-JP"/>
        </w:rPr>
        <w:t>à l</w:t>
      </w:r>
      <w:r w:rsidR="00EF2BC6" w:rsidRPr="007C06DD">
        <w:rPr>
          <w:rFonts w:ascii="Times New Roman" w:eastAsia="SimSun" w:hAnsi="Times New Roman" w:cs="Times New Roman"/>
          <w:bCs/>
          <w:sz w:val="24"/>
          <w:szCs w:val="20"/>
          <w:lang w:eastAsia="ja-JP"/>
        </w:rPr>
        <w:t>'</w:t>
      </w:r>
      <w:r w:rsidR="00400EAA" w:rsidRPr="007C06DD">
        <w:rPr>
          <w:rFonts w:ascii="Times New Roman" w:eastAsia="SimSun" w:hAnsi="Times New Roman" w:cs="Times New Roman"/>
          <w:bCs/>
          <w:sz w:val="24"/>
          <w:szCs w:val="20"/>
          <w:lang w:eastAsia="ja-JP"/>
        </w:rPr>
        <w:t>AMNT</w:t>
      </w:r>
      <w:r w:rsidRPr="007C06DD">
        <w:rPr>
          <w:rFonts w:ascii="Times New Roman" w:eastAsia="SimSun" w:hAnsi="Times New Roman" w:cs="Times New Roman"/>
          <w:bCs/>
          <w:sz w:val="24"/>
          <w:szCs w:val="20"/>
          <w:lang w:eastAsia="ja-JP"/>
        </w:rPr>
        <w:t>-20</w:t>
      </w:r>
      <w:r w:rsidR="005D17D4" w:rsidRPr="007C06DD">
        <w:rPr>
          <w:rFonts w:ascii="Times New Roman" w:eastAsia="SimSun" w:hAnsi="Times New Roman" w:cs="Times New Roman"/>
          <w:bCs/>
          <w:sz w:val="24"/>
          <w:szCs w:val="20"/>
          <w:lang w:eastAsia="ja-JP"/>
        </w:rPr>
        <w:t xml:space="preserve"> </w:t>
      </w:r>
      <w:r w:rsidR="00D9755C" w:rsidRPr="007C06DD">
        <w:rPr>
          <w:rFonts w:ascii="Times New Roman" w:eastAsia="SimSun" w:hAnsi="Times New Roman" w:cs="Times New Roman"/>
          <w:bCs/>
          <w:sz w:val="24"/>
          <w:szCs w:val="20"/>
          <w:lang w:eastAsia="ja-JP"/>
        </w:rPr>
        <w:t>pour la période d</w:t>
      </w:r>
      <w:r w:rsidR="00EF2BC6" w:rsidRPr="007C06DD">
        <w:rPr>
          <w:rFonts w:ascii="Times New Roman" w:eastAsia="SimSun" w:hAnsi="Times New Roman" w:cs="Times New Roman"/>
          <w:bCs/>
          <w:sz w:val="24"/>
          <w:szCs w:val="20"/>
          <w:lang w:eastAsia="ja-JP"/>
        </w:rPr>
        <w:t>'</w:t>
      </w:r>
      <w:r w:rsidR="00D9755C" w:rsidRPr="007C06DD">
        <w:rPr>
          <w:rFonts w:ascii="Times New Roman" w:eastAsia="SimSun" w:hAnsi="Times New Roman" w:cs="Times New Roman"/>
          <w:bCs/>
          <w:sz w:val="24"/>
          <w:szCs w:val="20"/>
          <w:lang w:eastAsia="ja-JP"/>
        </w:rPr>
        <w:t>étude</w:t>
      </w:r>
      <w:r w:rsidR="006D56B7" w:rsidRPr="007C06DD">
        <w:rPr>
          <w:rFonts w:ascii="Times New Roman" w:eastAsia="SimSun" w:hAnsi="Times New Roman" w:cs="Times New Roman"/>
          <w:bCs/>
          <w:sz w:val="24"/>
          <w:szCs w:val="20"/>
          <w:lang w:eastAsia="ja-JP"/>
        </w:rPr>
        <w:t> </w:t>
      </w:r>
      <w:r w:rsidRPr="007C06DD">
        <w:rPr>
          <w:rFonts w:ascii="Times New Roman" w:eastAsia="SimSun" w:hAnsi="Times New Roman" w:cs="Times New Roman"/>
          <w:bCs/>
          <w:sz w:val="24"/>
          <w:szCs w:val="20"/>
          <w:lang w:eastAsia="ja-JP"/>
        </w:rPr>
        <w:t>2017-2020</w:t>
      </w:r>
      <w:r w:rsidR="005D17D4" w:rsidRPr="007C06DD">
        <w:rPr>
          <w:rFonts w:ascii="Times New Roman" w:eastAsia="SimSun" w:hAnsi="Times New Roman" w:cs="Times New Roman"/>
          <w:bCs/>
          <w:sz w:val="24"/>
          <w:szCs w:val="20"/>
          <w:lang w:eastAsia="ja-JP"/>
        </w:rPr>
        <w:t>.</w:t>
      </w:r>
    </w:p>
    <w:p w14:paraId="56EE15A7" w14:textId="19E84210"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lastRenderedPageBreak/>
        <w:t>7.1.1</w:t>
      </w:r>
      <w:r w:rsidRPr="007C06DD">
        <w:rPr>
          <w:rFonts w:ascii="Times New Roman" w:eastAsia="SimSun" w:hAnsi="Times New Roman" w:cs="Times New Roman"/>
          <w:sz w:val="24"/>
          <w:szCs w:val="20"/>
          <w:lang w:eastAsia="ja-JP"/>
        </w:rPr>
        <w:tab/>
      </w:r>
      <w:r w:rsidR="00D9755C" w:rsidRPr="007C06DD">
        <w:rPr>
          <w:rFonts w:ascii="Times New Roman" w:eastAsia="SimSun" w:hAnsi="Times New Roman" w:cs="Times New Roman"/>
          <w:bCs/>
          <w:sz w:val="24"/>
          <w:szCs w:val="20"/>
          <w:lang w:eastAsia="ja-JP"/>
        </w:rPr>
        <w:t xml:space="preserve">Les participants ont pris note du </w:t>
      </w:r>
      <w:r w:rsidR="00BC19B3" w:rsidRPr="007C06DD">
        <w:rPr>
          <w:rFonts w:ascii="Times New Roman" w:eastAsia="SimSun" w:hAnsi="Times New Roman" w:cs="Times New Roman"/>
          <w:bCs/>
          <w:sz w:val="24"/>
          <w:szCs w:val="20"/>
          <w:lang w:eastAsia="ja-JP"/>
        </w:rPr>
        <w:t>Document</w:t>
      </w:r>
      <w:r w:rsidR="005D17D4" w:rsidRPr="007C06DD">
        <w:rPr>
          <w:rFonts w:ascii="Times New Roman" w:eastAsia="SimSun" w:hAnsi="Times New Roman" w:cs="Times New Roman"/>
          <w:bCs/>
          <w:sz w:val="24"/>
          <w:szCs w:val="20"/>
          <w:lang w:eastAsia="ja-JP"/>
        </w:rPr>
        <w:t xml:space="preserve"> </w:t>
      </w:r>
      <w:r w:rsidRPr="007C06DD">
        <w:rPr>
          <w:rFonts w:ascii="Times New Roman" w:eastAsia="SimSun" w:hAnsi="Times New Roman" w:cs="Times New Roman"/>
          <w:bCs/>
          <w:sz w:val="24"/>
          <w:szCs w:val="20"/>
          <w:lang w:eastAsia="ja-JP"/>
        </w:rPr>
        <w:t>TD694.</w:t>
      </w:r>
    </w:p>
    <w:p w14:paraId="06C17BBE" w14:textId="77777777" w:rsidR="006053D4" w:rsidRPr="007C06DD" w:rsidRDefault="006053D4" w:rsidP="007451A9">
      <w:pPr>
        <w:pStyle w:val="Heading1"/>
        <w:rPr>
          <w:rFonts w:eastAsia="SimSun"/>
          <w:lang w:eastAsia="ja-JP"/>
        </w:rPr>
      </w:pPr>
      <w:bookmarkStart w:id="48" w:name="_Toc25743531"/>
      <w:bookmarkStart w:id="49" w:name="_Toc36479814"/>
      <w:r w:rsidRPr="007C06DD">
        <w:rPr>
          <w:rFonts w:eastAsia="SimSun"/>
          <w:lang w:eastAsia="ja-JP"/>
        </w:rPr>
        <w:t>8</w:t>
      </w:r>
      <w:r w:rsidRPr="007C06DD">
        <w:rPr>
          <w:rFonts w:eastAsia="SimSun"/>
          <w:lang w:eastAsia="ja-JP"/>
        </w:rPr>
        <w:tab/>
        <w:t>Groupes spécialisés</w:t>
      </w:r>
      <w:bookmarkEnd w:id="46"/>
      <w:bookmarkEnd w:id="48"/>
      <w:bookmarkEnd w:id="49"/>
    </w:p>
    <w:p w14:paraId="47B4D3DB" w14:textId="75094C2F" w:rsidR="006053D4" w:rsidRPr="007C06DD" w:rsidRDefault="006053D4" w:rsidP="007451A9">
      <w:pPr>
        <w:pStyle w:val="Heading2"/>
        <w:rPr>
          <w:rFonts w:eastAsia="SimSun"/>
          <w:lang w:eastAsia="ja-JP"/>
        </w:rPr>
      </w:pPr>
      <w:bookmarkStart w:id="50" w:name="_Toc23859144"/>
      <w:bookmarkStart w:id="51" w:name="_Toc25743532"/>
      <w:bookmarkStart w:id="52" w:name="_Toc36479815"/>
      <w:r w:rsidRPr="007C06DD">
        <w:rPr>
          <w:rFonts w:eastAsia="SimSun"/>
          <w:lang w:eastAsia="ja-JP"/>
        </w:rPr>
        <w:t>8.1</w:t>
      </w:r>
      <w:r w:rsidRPr="007C06DD">
        <w:rPr>
          <w:rFonts w:eastAsia="SimSun"/>
          <w:lang w:eastAsia="ja-JP"/>
        </w:rPr>
        <w:tab/>
      </w:r>
      <w:bookmarkStart w:id="53" w:name="lt_pId075"/>
      <w:bookmarkEnd w:id="50"/>
      <w:r w:rsidRPr="007C06DD">
        <w:rPr>
          <w:rFonts w:eastAsia="SimSun"/>
          <w:lang w:eastAsia="ja-JP"/>
        </w:rPr>
        <w:t>Groupe spécialisé de l'UIT-T sur l'informatique quantique pour les réseaux (FG</w:t>
      </w:r>
      <w:r w:rsidR="00910536" w:rsidRPr="007C06DD">
        <w:rPr>
          <w:rFonts w:eastAsia="SimSun"/>
          <w:lang w:eastAsia="ja-JP"/>
        </w:rPr>
        <w:noBreakHyphen/>
      </w:r>
      <w:r w:rsidRPr="007C06DD">
        <w:rPr>
          <w:rFonts w:eastAsia="SimSun"/>
          <w:lang w:eastAsia="ja-JP"/>
        </w:rPr>
        <w:t>QIT4N)</w:t>
      </w:r>
      <w:bookmarkEnd w:id="51"/>
      <w:bookmarkEnd w:id="52"/>
      <w:bookmarkEnd w:id="53"/>
    </w:p>
    <w:p w14:paraId="7F305C5C" w14:textId="29EC072E"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8.1.1</w:t>
      </w:r>
      <w:r w:rsidRPr="007C06DD">
        <w:rPr>
          <w:rFonts w:ascii="Times New Roman" w:eastAsia="Times New Roman" w:hAnsi="Times New Roman" w:cs="Times New Roman"/>
          <w:sz w:val="24"/>
          <w:szCs w:val="20"/>
        </w:rPr>
        <w:tab/>
      </w:r>
      <w:r w:rsidR="00D9755C" w:rsidRPr="007C06DD">
        <w:rPr>
          <w:rFonts w:ascii="Times New Roman" w:eastAsia="Times New Roman" w:hAnsi="Times New Roman" w:cs="Times New Roman"/>
          <w:sz w:val="24"/>
          <w:szCs w:val="20"/>
        </w:rPr>
        <w:t xml:space="preserve">Le représentant des États-Unis 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25" w:history="1">
        <w:r w:rsidRPr="007C06DD">
          <w:rPr>
            <w:rFonts w:asciiTheme="majorBidi" w:eastAsia="Times New Roman" w:hAnsiTheme="majorBidi" w:cs="Times New Roman"/>
            <w:color w:val="0000FF"/>
            <w:sz w:val="24"/>
            <w:szCs w:val="20"/>
            <w:u w:val="single"/>
          </w:rPr>
          <w:t>C112</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D9755C" w:rsidRPr="007C06DD">
        <w:rPr>
          <w:rFonts w:ascii="Times New Roman" w:eastAsia="Times New Roman" w:hAnsi="Times New Roman" w:cs="Times New Roman"/>
          <w:sz w:val="24"/>
          <w:szCs w:val="20"/>
        </w:rPr>
        <w:t>Garantir</w:t>
      </w:r>
      <w:r w:rsidR="005D17D4"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D9755C" w:rsidRPr="007C06DD">
        <w:rPr>
          <w:rFonts w:ascii="Times New Roman" w:eastAsia="Times New Roman" w:hAnsi="Times New Roman" w:cs="Times New Roman"/>
          <w:sz w:val="24"/>
          <w:szCs w:val="20"/>
        </w:rPr>
        <w:t>efficacité des travaux du</w:t>
      </w:r>
      <w:r w:rsidR="005D17D4"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bCs/>
          <w:sz w:val="24"/>
          <w:szCs w:val="20"/>
        </w:rPr>
        <w:t>Groupe spécialisé de l'UIT-T sur l'informatique quantique pour les réseaux</w:t>
      </w:r>
      <w:r w:rsidR="00D9755C" w:rsidRPr="007C06DD">
        <w:rPr>
          <w:rFonts w:ascii="Times New Roman" w:eastAsia="Times New Roman" w:hAnsi="Times New Roman" w:cs="Times New Roman"/>
          <w:b/>
          <w:sz w:val="24"/>
          <w:szCs w:val="20"/>
        </w:rPr>
        <w:t xml:space="preserve"> </w:t>
      </w:r>
      <w:r w:rsidRPr="007C06DD">
        <w:rPr>
          <w:rFonts w:ascii="Times New Roman" w:eastAsia="Times New Roman" w:hAnsi="Times New Roman" w:cs="Times New Roman"/>
          <w:sz w:val="24"/>
          <w:szCs w:val="20"/>
        </w:rPr>
        <w:t>(FG</w:t>
      </w:r>
      <w:r w:rsidR="00910536" w:rsidRPr="007C06DD">
        <w:rPr>
          <w:rFonts w:ascii="Times New Roman" w:eastAsia="Times New Roman" w:hAnsi="Times New Roman" w:cs="Times New Roman"/>
          <w:sz w:val="24"/>
          <w:szCs w:val="20"/>
        </w:rPr>
        <w:noBreakHyphen/>
      </w:r>
      <w:r w:rsidRPr="007C06DD">
        <w:rPr>
          <w:rFonts w:ascii="Times New Roman" w:eastAsia="Times New Roman" w:hAnsi="Times New Roman" w:cs="Times New Roman"/>
          <w:sz w:val="24"/>
          <w:szCs w:val="20"/>
        </w:rPr>
        <w:t>QIT4N)</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sz w:val="24"/>
          <w:szCs w:val="20"/>
        </w:rPr>
        <w:t xml:space="preserve">dans lequel les États-Unis souhaitent réaffirmer combien il est important que les activités menées et les résultats obtenus par </w:t>
      </w:r>
      <w:r w:rsidR="00154E4B" w:rsidRPr="007C06DD">
        <w:rPr>
          <w:rFonts w:ascii="Times New Roman" w:eastAsia="Times New Roman" w:hAnsi="Times New Roman" w:cs="Times New Roman"/>
          <w:sz w:val="24"/>
          <w:szCs w:val="20"/>
        </w:rPr>
        <w:t>c</w:t>
      </w:r>
      <w:r w:rsidR="00D9755C" w:rsidRPr="007C06DD">
        <w:rPr>
          <w:rFonts w:ascii="Times New Roman" w:eastAsia="Times New Roman" w:hAnsi="Times New Roman" w:cs="Times New Roman"/>
          <w:sz w:val="24"/>
          <w:szCs w:val="20"/>
        </w:rPr>
        <w:t xml:space="preserve">e Groupe spécialisé soient conformes au mandat de ce Groupe et relèvent de son domaine de </w:t>
      </w:r>
      <w:r w:rsidR="00910536" w:rsidRPr="007C06DD">
        <w:rPr>
          <w:rFonts w:ascii="Times New Roman" w:eastAsia="Times New Roman" w:hAnsi="Times New Roman" w:cs="Times New Roman"/>
          <w:sz w:val="24"/>
          <w:szCs w:val="20"/>
        </w:rPr>
        <w:t>compétence</w:t>
      </w:r>
      <w:r w:rsidR="005D17D4" w:rsidRPr="007C06DD">
        <w:rPr>
          <w:rFonts w:ascii="Times New Roman" w:eastAsia="Times New Roman" w:hAnsi="Times New Roman" w:cs="Times New Roman"/>
          <w:sz w:val="24"/>
          <w:szCs w:val="20"/>
        </w:rPr>
        <w:t>.</w:t>
      </w:r>
    </w:p>
    <w:p w14:paraId="7D543386" w14:textId="21955612"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8.1.2</w:t>
      </w:r>
      <w:r w:rsidRPr="007C06DD">
        <w:rPr>
          <w:rFonts w:ascii="Times New Roman" w:eastAsia="Times New Roman" w:hAnsi="Times New Roman" w:cs="Times New Roman"/>
          <w:sz w:val="24"/>
          <w:szCs w:val="20"/>
        </w:rPr>
        <w:tab/>
      </w:r>
      <w:r w:rsidR="00AD4215" w:rsidRPr="007C06DD">
        <w:rPr>
          <w:rFonts w:ascii="Times New Roman" w:eastAsia="Times New Roman" w:hAnsi="Times New Roman" w:cs="Times New Roman"/>
          <w:sz w:val="24"/>
          <w:szCs w:val="20"/>
        </w:rPr>
        <w:t>Le</w:t>
      </w:r>
      <w:r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 xml:space="preserve">Coprésident du groupe </w:t>
      </w:r>
      <w:r w:rsidRPr="007C06DD">
        <w:rPr>
          <w:rFonts w:ascii="Times New Roman" w:eastAsia="Times New Roman" w:hAnsi="Times New Roman" w:cs="Times New Roman"/>
          <w:sz w:val="24"/>
          <w:szCs w:val="20"/>
        </w:rPr>
        <w:t xml:space="preserve">FG-QIT4N,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Alexey Borodin,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A402F5" w:rsidRPr="007C06DD">
        <w:rPr>
          <w:rFonts w:ascii="Times New Roman" w:eastAsia="Times New Roman" w:hAnsi="Times New Roman" w:cs="Times New Roman"/>
          <w:sz w:val="24"/>
          <w:szCs w:val="20"/>
        </w:rPr>
        <w:t> </w:t>
      </w:r>
      <w:hyperlink r:id="rId26" w:history="1">
        <w:r w:rsidRPr="007C06DD">
          <w:rPr>
            <w:rFonts w:asciiTheme="majorBidi" w:eastAsia="Times New Roman" w:hAnsiTheme="majorBidi" w:cs="Times New Roman"/>
            <w:color w:val="0000FF"/>
            <w:sz w:val="24"/>
            <w:szCs w:val="20"/>
            <w:u w:val="single"/>
          </w:rPr>
          <w:t>TD726</w:t>
        </w:r>
      </w:hyperlink>
      <w:r w:rsidR="00910536" w:rsidRPr="007C06DD">
        <w:rPr>
          <w:rFonts w:asciiTheme="majorBidi" w:eastAsia="Times New Roman" w:hAnsiTheme="majorBidi" w:cs="Times New Roman"/>
          <w:color w:val="0000FF"/>
          <w:sz w:val="24"/>
          <w:szCs w:val="20"/>
          <w:u w:val="single"/>
        </w:rPr>
        <w:noBreakHyphen/>
      </w:r>
      <w:r w:rsidRPr="007C06DD">
        <w:rPr>
          <w:rFonts w:asciiTheme="majorBidi" w:eastAsia="Times New Roman" w:hAnsiTheme="majorBidi" w:cs="Times New Roman"/>
          <w:color w:val="0000FF"/>
          <w:sz w:val="24"/>
          <w:szCs w:val="20"/>
          <w:u w:val="single"/>
        </w:rPr>
        <w:t>R1</w:t>
      </w:r>
      <w:r w:rsidRPr="007C06DD">
        <w:rPr>
          <w:rFonts w:ascii="Times New Roman" w:eastAsia="Times New Roman" w:hAnsi="Times New Roman" w:cs="Times New Roman"/>
          <w:sz w:val="24"/>
          <w:szCs w:val="20"/>
        </w:rPr>
        <w:t>,</w:t>
      </w:r>
      <w:r w:rsidR="00AD4215" w:rsidRPr="007C06DD">
        <w:rPr>
          <w:rFonts w:ascii="Times New Roman" w:eastAsia="Times New Roman" w:hAnsi="Times New Roman" w:cs="Times New Roman"/>
          <w:sz w:val="24"/>
          <w:szCs w:val="20"/>
        </w:rPr>
        <w:t xml:space="preserve"> qui est le rapport d</w:t>
      </w:r>
      <w:r w:rsidR="00EF2BC6" w:rsidRPr="007C06DD">
        <w:rPr>
          <w:rFonts w:ascii="Times New Roman" w:eastAsia="Times New Roman" w:hAnsi="Times New Roman" w:cs="Times New Roman"/>
          <w:sz w:val="24"/>
          <w:szCs w:val="20"/>
        </w:rPr>
        <w:t>'</w:t>
      </w:r>
      <w:r w:rsidR="00AD4215" w:rsidRPr="007C06DD">
        <w:rPr>
          <w:rFonts w:ascii="Times New Roman" w:eastAsia="Times New Roman" w:hAnsi="Times New Roman" w:cs="Times New Roman"/>
          <w:sz w:val="24"/>
          <w:szCs w:val="20"/>
        </w:rPr>
        <w:t xml:space="preserve">activité du groupe </w:t>
      </w:r>
      <w:r w:rsidR="00154E4B" w:rsidRPr="007C06DD">
        <w:rPr>
          <w:rFonts w:ascii="Times New Roman" w:eastAsia="Times New Roman" w:hAnsi="Times New Roman" w:cs="Times New Roman"/>
          <w:sz w:val="24"/>
          <w:szCs w:val="20"/>
        </w:rPr>
        <w:t xml:space="preserve">FG-QIT4N </w:t>
      </w:r>
      <w:r w:rsidR="00AD4215" w:rsidRPr="007C06DD">
        <w:rPr>
          <w:rFonts w:ascii="Times New Roman" w:eastAsia="Times New Roman" w:hAnsi="Times New Roman" w:cs="Times New Roman"/>
          <w:sz w:val="24"/>
          <w:szCs w:val="20"/>
        </w:rPr>
        <w:t>depuis sa création à la 4ème réunion</w:t>
      </w:r>
      <w:r w:rsidR="005D17D4"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du GCNT</w:t>
      </w:r>
      <w:r w:rsidR="00910536" w:rsidRPr="007C06DD">
        <w:rPr>
          <w:rFonts w:ascii="Times New Roman" w:eastAsia="Times New Roman" w:hAnsi="Times New Roman" w:cs="Times New Roman"/>
          <w:sz w:val="24"/>
          <w:szCs w:val="20"/>
        </w:rPr>
        <w:t>.</w:t>
      </w:r>
    </w:p>
    <w:p w14:paraId="2249907F" w14:textId="487C6D2F"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8.1.3</w:t>
      </w:r>
      <w:r w:rsidRPr="007C06DD">
        <w:rPr>
          <w:rFonts w:ascii="Times New Roman" w:eastAsia="Times New Roman" w:hAnsi="Times New Roman" w:cs="Times New Roman"/>
          <w:sz w:val="24"/>
          <w:szCs w:val="20"/>
        </w:rPr>
        <w:tab/>
      </w:r>
      <w:r w:rsidR="00400EAA" w:rsidRPr="007C06DD">
        <w:rPr>
          <w:rFonts w:asciiTheme="majorBidi" w:eastAsia="Times New Roman" w:hAnsiTheme="majorBidi" w:cstheme="majorBidi"/>
          <w:sz w:val="24"/>
          <w:szCs w:val="20"/>
        </w:rPr>
        <w:t>M.</w:t>
      </w:r>
      <w:r w:rsidRPr="007C06DD">
        <w:rPr>
          <w:rFonts w:ascii="Times New Roman" w:eastAsia="Times New Roman" w:hAnsi="Times New Roman" w:cs="Times New Roman"/>
          <w:sz w:val="24"/>
          <w:szCs w:val="20"/>
        </w:rPr>
        <w:t xml:space="preserve"> Heung-Youl Youm, </w:t>
      </w:r>
      <w:r w:rsidR="00AD4215" w:rsidRPr="007C06DD">
        <w:rPr>
          <w:rFonts w:ascii="Times New Roman" w:eastAsia="Times New Roman" w:hAnsi="Times New Roman" w:cs="Times New Roman"/>
          <w:sz w:val="24"/>
          <w:szCs w:val="20"/>
        </w:rPr>
        <w:t>Président de la CE</w:t>
      </w:r>
      <w:r w:rsidR="00A261B5"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 xml:space="preserve">17 </w:t>
      </w:r>
      <w:r w:rsidR="00542572" w:rsidRPr="007C06DD">
        <w:rPr>
          <w:rFonts w:ascii="Times New Roman" w:eastAsia="Times New Roman" w:hAnsi="Times New Roman" w:cs="Times New Roman"/>
          <w:sz w:val="24"/>
          <w:szCs w:val="20"/>
        </w:rPr>
        <w:t xml:space="preserve">de </w:t>
      </w:r>
      <w:r w:rsidR="00B516C4" w:rsidRPr="007C06DD">
        <w:rPr>
          <w:rFonts w:ascii="Times New Roman" w:eastAsia="Times New Roman" w:hAnsi="Times New Roman" w:cs="Times New Roman"/>
          <w:sz w:val="24"/>
          <w:szCs w:val="20"/>
        </w:rPr>
        <w:t>l'UIT-T</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27" w:history="1">
        <w:r w:rsidRPr="007C06DD">
          <w:rPr>
            <w:rFonts w:asciiTheme="majorBidi" w:eastAsia="Times New Roman" w:hAnsiTheme="majorBidi" w:cs="Times New Roman"/>
            <w:color w:val="0000FF"/>
            <w:sz w:val="24"/>
            <w:szCs w:val="20"/>
            <w:u w:val="single"/>
          </w:rPr>
          <w:t>TD682</w:t>
        </w:r>
      </w:hyperlink>
      <w:r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Président de la CE</w:t>
      </w:r>
      <w:r w:rsidR="00A261B5"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13 de l</w:t>
      </w:r>
      <w:r w:rsidR="00EF2BC6" w:rsidRPr="007C06DD">
        <w:rPr>
          <w:rFonts w:ascii="Times New Roman" w:eastAsia="Times New Roman" w:hAnsi="Times New Roman" w:cs="Times New Roman"/>
          <w:sz w:val="24"/>
          <w:szCs w:val="20"/>
        </w:rPr>
        <w:t>'</w:t>
      </w:r>
      <w:r w:rsidR="00AD4215" w:rsidRPr="007C06DD">
        <w:rPr>
          <w:rFonts w:ascii="Times New Roman" w:eastAsia="Times New Roman" w:hAnsi="Times New Roman" w:cs="Times New Roman"/>
          <w:sz w:val="24"/>
          <w:szCs w:val="20"/>
        </w:rPr>
        <w:t>UIT-T</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Président de la CE</w:t>
      </w:r>
      <w:r w:rsidR="00A261B5"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17 de l</w:t>
      </w:r>
      <w:r w:rsidR="00EF2BC6" w:rsidRPr="007C06DD">
        <w:rPr>
          <w:rFonts w:ascii="Times New Roman" w:eastAsia="Times New Roman" w:hAnsi="Times New Roman" w:cs="Times New Roman"/>
          <w:sz w:val="24"/>
          <w:szCs w:val="20"/>
        </w:rPr>
        <w:t>'</w:t>
      </w:r>
      <w:r w:rsidR="00AD4215" w:rsidRPr="007C06DD">
        <w:rPr>
          <w:rFonts w:ascii="Times New Roman" w:eastAsia="Times New Roman" w:hAnsi="Times New Roman" w:cs="Times New Roman"/>
          <w:sz w:val="24"/>
          <w:szCs w:val="20"/>
        </w:rPr>
        <w:t>UIT-T</w:t>
      </w:r>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AD4215" w:rsidRPr="007C06DD">
        <w:rPr>
          <w:rFonts w:ascii="Times New Roman" w:eastAsia="Times New Roman" w:hAnsi="Times New Roman" w:cs="Times New Roman"/>
          <w:sz w:val="24"/>
          <w:szCs w:val="20"/>
        </w:rPr>
        <w:t>Activités de suivi</w:t>
      </w:r>
      <w:r w:rsidR="005D17D4"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concernant le regroupement des travaux relatifs à l'informatique quantique</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qui s</w:t>
      </w:r>
      <w:r w:rsidR="00EF2BC6" w:rsidRPr="007C06DD">
        <w:rPr>
          <w:rFonts w:ascii="Times New Roman" w:eastAsia="Times New Roman" w:hAnsi="Times New Roman" w:cs="Times New Roman"/>
          <w:sz w:val="24"/>
          <w:szCs w:val="20"/>
        </w:rPr>
        <w:t>'</w:t>
      </w:r>
      <w:r w:rsidR="00AD4215" w:rsidRPr="007C06DD">
        <w:rPr>
          <w:rFonts w:ascii="Times New Roman" w:eastAsia="Times New Roman" w:hAnsi="Times New Roman" w:cs="Times New Roman"/>
          <w:sz w:val="24"/>
          <w:szCs w:val="20"/>
        </w:rPr>
        <w:t>inscrit dans le cadre du suivi du regroupement des travaux relatifs à l</w:t>
      </w:r>
      <w:r w:rsidR="00EF2BC6" w:rsidRPr="007C06DD">
        <w:rPr>
          <w:rFonts w:ascii="Times New Roman" w:eastAsia="Times New Roman" w:hAnsi="Times New Roman" w:cs="Times New Roman"/>
          <w:sz w:val="24"/>
          <w:szCs w:val="20"/>
        </w:rPr>
        <w:t>'</w:t>
      </w:r>
      <w:r w:rsidR="00AD4215" w:rsidRPr="007C06DD">
        <w:rPr>
          <w:rFonts w:ascii="Times New Roman" w:eastAsia="Times New Roman" w:hAnsi="Times New Roman" w:cs="Times New Roman"/>
          <w:sz w:val="24"/>
          <w:szCs w:val="20"/>
        </w:rPr>
        <w:t>informatique quantique et présente brièvement les activités menées par la CE</w:t>
      </w:r>
      <w:r w:rsidR="00A261B5"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13 et la CE</w:t>
      </w:r>
      <w:r w:rsidR="00A261B5"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17 de l</w:t>
      </w:r>
      <w:r w:rsidR="00EF2BC6" w:rsidRPr="007C06DD">
        <w:rPr>
          <w:rFonts w:ascii="Times New Roman" w:eastAsia="Times New Roman" w:hAnsi="Times New Roman" w:cs="Times New Roman"/>
          <w:sz w:val="24"/>
          <w:szCs w:val="20"/>
        </w:rPr>
        <w:t>'</w:t>
      </w:r>
      <w:r w:rsidR="00AD4215" w:rsidRPr="007C06DD">
        <w:rPr>
          <w:rFonts w:ascii="Times New Roman" w:eastAsia="Times New Roman" w:hAnsi="Times New Roman" w:cs="Times New Roman"/>
          <w:sz w:val="24"/>
          <w:szCs w:val="20"/>
        </w:rPr>
        <w:t>UIT-T</w:t>
      </w:r>
      <w:r w:rsidR="005D17D4"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sz w:val="24"/>
          <w:szCs w:val="20"/>
        </w:rPr>
        <w:t>depuis la création du Groupe spécialisé</w:t>
      </w:r>
      <w:r w:rsidRPr="007C06DD">
        <w:rPr>
          <w:rFonts w:ascii="Times New Roman" w:eastAsia="Times New Roman" w:hAnsi="Times New Roman" w:cs="Times New Roman"/>
          <w:sz w:val="24"/>
          <w:szCs w:val="20"/>
        </w:rPr>
        <w:t xml:space="preserve"> </w:t>
      </w:r>
      <w:r w:rsidR="00AD4215" w:rsidRPr="007C06DD">
        <w:rPr>
          <w:rFonts w:ascii="Times New Roman" w:eastAsia="Times New Roman" w:hAnsi="Times New Roman" w:cs="Times New Roman"/>
          <w:bCs/>
          <w:sz w:val="24"/>
          <w:szCs w:val="20"/>
        </w:rPr>
        <w:t>sur l'informatique quantique pour les réseaux</w:t>
      </w:r>
      <w:r w:rsidR="00910536" w:rsidRPr="007C06DD">
        <w:rPr>
          <w:rFonts w:ascii="Times New Roman" w:eastAsia="Times New Roman" w:hAnsi="Times New Roman" w:cs="Times New Roman"/>
          <w:bCs/>
          <w:sz w:val="24"/>
          <w:szCs w:val="20"/>
        </w:rPr>
        <w:t>.</w:t>
      </w:r>
    </w:p>
    <w:p w14:paraId="7B391281" w14:textId="2E9DC600"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0"/>
        </w:rPr>
      </w:pPr>
      <w:r w:rsidRPr="007C06DD">
        <w:rPr>
          <w:rFonts w:ascii="Times New Roman" w:eastAsia="Times New Roman" w:hAnsi="Times New Roman" w:cs="Times New Roman"/>
          <w:sz w:val="24"/>
          <w:szCs w:val="20"/>
        </w:rPr>
        <w:t>8.1.4</w:t>
      </w:r>
      <w:r w:rsidRPr="007C06DD">
        <w:rPr>
          <w:rFonts w:ascii="Times New Roman" w:eastAsia="Times New Roman" w:hAnsi="Times New Roman" w:cs="Times New Roman"/>
          <w:sz w:val="24"/>
          <w:szCs w:val="20"/>
        </w:rPr>
        <w:tab/>
      </w:r>
      <w:r w:rsidR="00AD4215" w:rsidRPr="007C06DD">
        <w:rPr>
          <w:rFonts w:ascii="Times New Roman" w:eastAsia="Times New Roman" w:hAnsi="Times New Roman" w:cs="Times New Roman"/>
          <w:sz w:val="24"/>
          <w:szCs w:val="20"/>
        </w:rPr>
        <w:t xml:space="preserve">Les participants ont pris note des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 xml:space="preserve">TD726-R1 </w:t>
      </w:r>
      <w:r w:rsidR="00AD4215" w:rsidRPr="007C06DD">
        <w:rPr>
          <w:rFonts w:ascii="Times New Roman" w:eastAsia="Times New Roman" w:hAnsi="Times New Roman" w:cs="Times New Roman"/>
          <w:sz w:val="24"/>
          <w:szCs w:val="20"/>
        </w:rPr>
        <w:t>et</w:t>
      </w:r>
      <w:r w:rsidRPr="007C06DD">
        <w:rPr>
          <w:rFonts w:ascii="Times New Roman" w:eastAsia="Times New Roman" w:hAnsi="Times New Roman" w:cs="Times New Roman"/>
          <w:sz w:val="24"/>
          <w:szCs w:val="20"/>
        </w:rPr>
        <w:t xml:space="preserve"> TD682.</w:t>
      </w:r>
    </w:p>
    <w:p w14:paraId="5787CBCF" w14:textId="31AF1DF1" w:rsidR="006053D4" w:rsidRPr="007C06DD" w:rsidRDefault="006053D4" w:rsidP="007451A9">
      <w:pPr>
        <w:pStyle w:val="Heading2"/>
        <w:rPr>
          <w:rFonts w:eastAsia="SimSun"/>
          <w:lang w:eastAsia="ja-JP"/>
        </w:rPr>
      </w:pPr>
      <w:bookmarkStart w:id="54" w:name="_Toc25743536"/>
      <w:bookmarkStart w:id="55" w:name="_Toc36479816"/>
      <w:r w:rsidRPr="007C06DD">
        <w:rPr>
          <w:rFonts w:eastAsia="SimSun"/>
          <w:lang w:eastAsia="ja-JP"/>
        </w:rPr>
        <w:t>8.2</w:t>
      </w:r>
      <w:r w:rsidRPr="007C06DD">
        <w:rPr>
          <w:rFonts w:eastAsia="SimSun"/>
          <w:lang w:eastAsia="ja-JP"/>
        </w:rPr>
        <w:tab/>
      </w:r>
      <w:bookmarkStart w:id="56" w:name="lt_pId151"/>
      <w:bookmarkStart w:id="57" w:name="_Toc23859148"/>
      <w:r w:rsidRPr="007C06DD">
        <w:rPr>
          <w:rFonts w:eastAsia="SimSun"/>
          <w:lang w:eastAsia="ja-JP"/>
        </w:rPr>
        <w:t>Groupe spécialisé de l'UIT-T sur l'efficacité environnementale de l'intelligence artificielle et d'autres technologies émergentes (FG-AI4EE)</w:t>
      </w:r>
      <w:bookmarkEnd w:id="54"/>
      <w:bookmarkEnd w:id="55"/>
      <w:bookmarkEnd w:id="56"/>
      <w:bookmarkEnd w:id="57"/>
    </w:p>
    <w:p w14:paraId="0FA2A23D" w14:textId="35D8E4E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8.2.1</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Mme</w:t>
      </w:r>
      <w:r w:rsidRPr="007C06DD">
        <w:rPr>
          <w:rFonts w:ascii="Times New Roman" w:eastAsia="Times New Roman" w:hAnsi="Times New Roman" w:cs="Times New Roman"/>
          <w:sz w:val="24"/>
          <w:szCs w:val="20"/>
        </w:rPr>
        <w:t xml:space="preserve"> Reyna</w:t>
      </w:r>
      <w:r w:rsidRPr="007C06DD">
        <w:rPr>
          <w:rFonts w:ascii="Times New Roman" w:eastAsia="Times New Roman" w:hAnsi="Times New Roman" w:cs="Times New Roman"/>
          <w:bCs/>
          <w:sz w:val="24"/>
          <w:szCs w:val="20"/>
        </w:rPr>
        <w:t xml:space="preserve"> Ubeda, </w:t>
      </w:r>
      <w:r w:rsidR="00154E4B" w:rsidRPr="007C06DD">
        <w:rPr>
          <w:rFonts w:ascii="Times New Roman" w:eastAsia="Times New Roman" w:hAnsi="Times New Roman" w:cs="Times New Roman"/>
          <w:bCs/>
          <w:sz w:val="24"/>
          <w:szCs w:val="20"/>
        </w:rPr>
        <w:t>(</w:t>
      </w:r>
      <w:r w:rsidRPr="007C06DD">
        <w:rPr>
          <w:rFonts w:ascii="Times New Roman" w:eastAsia="Times New Roman" w:hAnsi="Times New Roman" w:cs="Times New Roman"/>
          <w:bCs/>
          <w:sz w:val="24"/>
          <w:szCs w:val="20"/>
        </w:rPr>
        <w:t>TSB</w:t>
      </w:r>
      <w:r w:rsidR="00154E4B" w:rsidRPr="007C06DD">
        <w:rPr>
          <w:rFonts w:ascii="Times New Roman" w:eastAsia="Times New Roman" w:hAnsi="Times New Roman" w:cs="Times New Roman"/>
          <w:bCs/>
          <w:sz w:val="24"/>
          <w:szCs w:val="20"/>
        </w:rPr>
        <w:t xml:space="preserve">), </w:t>
      </w:r>
      <w:r w:rsidR="00AD4215" w:rsidRPr="007C06DD">
        <w:rPr>
          <w:rFonts w:ascii="Times New Roman" w:eastAsia="Times New Roman" w:hAnsi="Times New Roman" w:cs="Times New Roman"/>
          <w:bCs/>
          <w:sz w:val="24"/>
          <w:szCs w:val="20"/>
        </w:rPr>
        <w:t xml:space="preserve">au nom du Coprésident du Groupe </w:t>
      </w:r>
      <w:r w:rsidRPr="007C06DD">
        <w:rPr>
          <w:rFonts w:ascii="Times New Roman" w:eastAsia="Times New Roman" w:hAnsi="Times New Roman" w:cs="Times New Roman"/>
          <w:bCs/>
          <w:sz w:val="24"/>
          <w:szCs w:val="20"/>
        </w:rPr>
        <w:t>FG-AI4EE</w:t>
      </w:r>
      <w:r w:rsidR="005D17D4" w:rsidRPr="007C06DD">
        <w:rPr>
          <w:rFonts w:ascii="Times New Roman" w:eastAsia="Times New Roman" w:hAnsi="Times New Roman" w:cs="Times New Roman"/>
          <w:bCs/>
          <w:sz w:val="24"/>
          <w:szCs w:val="20"/>
        </w:rPr>
        <w:t>,</w:t>
      </w:r>
      <w:r w:rsidRPr="007C06DD">
        <w:rPr>
          <w:rFonts w:ascii="Times New Roman" w:eastAsia="Times New Roman" w:hAnsi="Times New Roman" w:cs="Times New Roman"/>
          <w:bCs/>
          <w:sz w:val="24"/>
          <w:szCs w:val="20"/>
        </w:rPr>
        <w:t xml:space="preserve"> </w:t>
      </w:r>
      <w:r w:rsidR="00D9755C" w:rsidRPr="007C06DD">
        <w:rPr>
          <w:rFonts w:ascii="Times New Roman" w:eastAsia="Times New Roman" w:hAnsi="Times New Roman" w:cs="Times New Roman"/>
          <w:bCs/>
          <w:sz w:val="24"/>
          <w:szCs w:val="20"/>
        </w:rPr>
        <w:t xml:space="preserve">a présenté le </w:t>
      </w:r>
      <w:r w:rsidR="00BC19B3" w:rsidRPr="007C06DD">
        <w:rPr>
          <w:rFonts w:ascii="Times New Roman" w:eastAsia="Times New Roman" w:hAnsi="Times New Roman" w:cs="Times New Roman"/>
          <w:bCs/>
          <w:sz w:val="24"/>
          <w:szCs w:val="20"/>
        </w:rPr>
        <w:t>Document</w:t>
      </w:r>
      <w:r w:rsidR="005D17D4" w:rsidRPr="007C06DD">
        <w:rPr>
          <w:rFonts w:ascii="Times New Roman" w:eastAsia="Times New Roman" w:hAnsi="Times New Roman" w:cs="Times New Roman"/>
          <w:bCs/>
          <w:sz w:val="24"/>
          <w:szCs w:val="20"/>
        </w:rPr>
        <w:t xml:space="preserve"> </w:t>
      </w:r>
      <w:hyperlink r:id="rId28" w:history="1">
        <w:r w:rsidRPr="007C06DD">
          <w:rPr>
            <w:rFonts w:asciiTheme="majorBidi" w:eastAsia="Times New Roman" w:hAnsiTheme="majorBidi" w:cs="Times New Roman"/>
            <w:color w:val="0000FF"/>
            <w:sz w:val="24"/>
            <w:szCs w:val="20"/>
            <w:u w:val="single"/>
          </w:rPr>
          <w:t>TD718</w:t>
        </w:r>
      </w:hyperlink>
      <w:r w:rsidRPr="007C06DD">
        <w:rPr>
          <w:rFonts w:ascii="Times New Roman" w:eastAsia="Times New Roman" w:hAnsi="Times New Roman" w:cs="Times New Roman"/>
          <w:bCs/>
          <w:sz w:val="24"/>
          <w:szCs w:val="20"/>
        </w:rPr>
        <w:t xml:space="preserve"> </w:t>
      </w:r>
      <w:r w:rsidR="00EF2BC6" w:rsidRPr="007C06DD">
        <w:rPr>
          <w:rFonts w:ascii="Times New Roman" w:eastAsia="Times New Roman" w:hAnsi="Times New Roman" w:cs="Times New Roman"/>
          <w:bCs/>
          <w:sz w:val="24"/>
          <w:szCs w:val="20"/>
        </w:rPr>
        <w:t>"</w:t>
      </w:r>
      <w:r w:rsidR="00AD4215" w:rsidRPr="007C06DD">
        <w:rPr>
          <w:rFonts w:ascii="Times New Roman" w:eastAsia="Times New Roman" w:hAnsi="Times New Roman" w:cs="Times New Roman"/>
          <w:bCs/>
          <w:sz w:val="24"/>
          <w:szCs w:val="20"/>
        </w:rPr>
        <w:t>Note de liaison relative à la première réunion du</w:t>
      </w:r>
      <w:r w:rsidR="005D17D4" w:rsidRPr="007C06DD">
        <w:rPr>
          <w:rFonts w:ascii="Times New Roman" w:eastAsia="Times New Roman" w:hAnsi="Times New Roman" w:cs="Times New Roman"/>
          <w:bCs/>
          <w:sz w:val="24"/>
          <w:szCs w:val="20"/>
        </w:rPr>
        <w:t xml:space="preserve"> </w:t>
      </w:r>
      <w:r w:rsidR="00AD4215" w:rsidRPr="007C06DD">
        <w:rPr>
          <w:rFonts w:ascii="Times New Roman" w:eastAsia="SimSun" w:hAnsi="Times New Roman" w:cs="Times New Roman"/>
          <w:bCs/>
          <w:sz w:val="24"/>
          <w:szCs w:val="20"/>
          <w:lang w:eastAsia="ja-JP"/>
        </w:rPr>
        <w:t>Groupe spécialisé de l'UIT-T sur l'efficacité environnementale de l'intelligence artificielle et d'autres technologies émergentes</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(FG-AI4EE) [</w:t>
      </w:r>
      <w:r w:rsidR="00AD4215" w:rsidRPr="007C06DD">
        <w:rPr>
          <w:rFonts w:ascii="Times New Roman" w:eastAsia="Times New Roman" w:hAnsi="Times New Roman" w:cs="Times New Roman"/>
          <w:sz w:val="24"/>
          <w:szCs w:val="20"/>
        </w:rPr>
        <w:t xml:space="preserve">émanant du groupe </w:t>
      </w:r>
      <w:r w:rsidRPr="007C06DD">
        <w:rPr>
          <w:rFonts w:ascii="Times New Roman" w:eastAsia="Times New Roman" w:hAnsi="Times New Roman" w:cs="Times New Roman"/>
          <w:sz w:val="24"/>
          <w:szCs w:val="20"/>
        </w:rPr>
        <w:t>FG-AI4EE]</w:t>
      </w:r>
      <w:r w:rsidR="00EF2BC6" w:rsidRPr="007C06DD">
        <w:rPr>
          <w:rFonts w:ascii="Times New Roman" w:eastAsia="Times New Roman" w:hAnsi="Times New Roman" w:cs="Times New Roman"/>
          <w:bCs/>
          <w:sz w:val="24"/>
          <w:szCs w:val="20"/>
        </w:rPr>
        <w:t>"</w:t>
      </w:r>
      <w:r w:rsidRPr="007C06DD">
        <w:rPr>
          <w:rFonts w:ascii="Times New Roman" w:eastAsia="Times New Roman" w:hAnsi="Times New Roman" w:cs="Times New Roman"/>
          <w:bCs/>
          <w:sz w:val="24"/>
          <w:szCs w:val="20"/>
        </w:rPr>
        <w:t xml:space="preserve">, </w:t>
      </w:r>
      <w:r w:rsidR="00AD4215" w:rsidRPr="007C06DD">
        <w:rPr>
          <w:rFonts w:ascii="Times New Roman" w:eastAsia="Times New Roman" w:hAnsi="Times New Roman" w:cs="Times New Roman"/>
          <w:bCs/>
          <w:sz w:val="24"/>
          <w:szCs w:val="20"/>
        </w:rPr>
        <w:t>qui fournit des informations sur la première réunion du</w:t>
      </w:r>
      <w:r w:rsidR="005D17D4" w:rsidRPr="007C06DD">
        <w:rPr>
          <w:rFonts w:ascii="Times New Roman" w:eastAsia="Times New Roman" w:hAnsi="Times New Roman" w:cs="Times New Roman"/>
          <w:bCs/>
          <w:sz w:val="24"/>
          <w:szCs w:val="20"/>
        </w:rPr>
        <w:t xml:space="preserve"> </w:t>
      </w:r>
      <w:r w:rsidR="00AD4215" w:rsidRPr="007C06DD">
        <w:rPr>
          <w:rFonts w:ascii="Times New Roman" w:eastAsia="SimSun" w:hAnsi="Times New Roman" w:cs="Times New Roman"/>
          <w:bCs/>
          <w:sz w:val="24"/>
          <w:szCs w:val="20"/>
          <w:lang w:eastAsia="ja-JP"/>
        </w:rPr>
        <w:t>Groupe spécialisé de l'UIT-T sur l'efficacité environnementale de l'intelligence artificielle et d'autres technologies émergentes</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(FG-AI4EE).</w:t>
      </w:r>
    </w:p>
    <w:p w14:paraId="6D36B00F" w14:textId="4B766FCD"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8.2.2</w:t>
      </w:r>
      <w:r w:rsidRPr="007C06DD">
        <w:rPr>
          <w:rFonts w:ascii="Times New Roman" w:eastAsia="Times New Roman" w:hAnsi="Times New Roman" w:cs="Times New Roman"/>
          <w:sz w:val="24"/>
          <w:szCs w:val="20"/>
        </w:rPr>
        <w:tab/>
      </w:r>
      <w:r w:rsidR="00523C09" w:rsidRPr="007C06DD">
        <w:rPr>
          <w:rFonts w:ascii="Times New Roman" w:eastAsia="Times New Roman" w:hAnsi="Times New Roman" w:cs="Times New Roman"/>
          <w:sz w:val="24"/>
          <w:szCs w:val="20"/>
        </w:rPr>
        <w:t xml:space="preserve">Les participants ont pris note du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TD718.</w:t>
      </w:r>
    </w:p>
    <w:p w14:paraId="660D2E9A" w14:textId="08082516" w:rsidR="006053D4" w:rsidRPr="007C06DD" w:rsidRDefault="006053D4" w:rsidP="007451A9">
      <w:pPr>
        <w:pStyle w:val="Heading2"/>
      </w:pPr>
      <w:bookmarkStart w:id="58" w:name="_Toc36479817"/>
      <w:r w:rsidRPr="007C06DD">
        <w:t>8.3</w:t>
      </w:r>
      <w:r w:rsidRPr="007C06DD">
        <w:tab/>
      </w:r>
      <w:r w:rsidR="00523C09" w:rsidRPr="007C06DD">
        <w:t xml:space="preserve">Groupe spécialisé de l'UIT-T sur les technologies pour le réseau 2030 </w:t>
      </w:r>
      <w:r w:rsidRPr="007C06DD">
        <w:t xml:space="preserve">(FG-NET2030), </w:t>
      </w:r>
      <w:r w:rsidR="00523C09" w:rsidRPr="007C06DD">
        <w:t xml:space="preserve">et les </w:t>
      </w:r>
      <w:r w:rsidR="00BD1530" w:rsidRPr="007C06DD">
        <w:t>"</w:t>
      </w:r>
      <w:r w:rsidR="00523C09" w:rsidRPr="007C06DD">
        <w:t>nouvelles technologies IP</w:t>
      </w:r>
      <w:r w:rsidR="00BD1530" w:rsidRPr="007C06DD">
        <w:t>"</w:t>
      </w:r>
      <w:bookmarkEnd w:id="58"/>
    </w:p>
    <w:p w14:paraId="22C1AD3A" w14:textId="414E6F7D"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8.3.1</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Richard Li, </w:t>
      </w:r>
      <w:r w:rsidR="00523C09" w:rsidRPr="007C06DD">
        <w:rPr>
          <w:rFonts w:ascii="Times New Roman" w:eastAsia="Times New Roman" w:hAnsi="Times New Roman" w:cs="Times New Roman"/>
          <w:sz w:val="24"/>
          <w:szCs w:val="20"/>
        </w:rPr>
        <w:t xml:space="preserve">Président du </w:t>
      </w:r>
      <w:r w:rsidR="00154E4B" w:rsidRPr="007C06DD">
        <w:rPr>
          <w:rFonts w:ascii="Times New Roman" w:eastAsia="Times New Roman" w:hAnsi="Times New Roman" w:cs="Times New Roman"/>
          <w:sz w:val="24"/>
          <w:szCs w:val="20"/>
        </w:rPr>
        <w:t>G</w:t>
      </w:r>
      <w:r w:rsidR="00523C09" w:rsidRPr="007C06DD">
        <w:rPr>
          <w:rFonts w:ascii="Times New Roman" w:eastAsia="Times New Roman" w:hAnsi="Times New Roman" w:cs="Times New Roman"/>
          <w:sz w:val="24"/>
          <w:szCs w:val="20"/>
        </w:rPr>
        <w:t xml:space="preserve">roupe </w:t>
      </w:r>
      <w:r w:rsidRPr="007C06DD">
        <w:rPr>
          <w:rFonts w:ascii="Times New Roman" w:eastAsia="Times New Roman" w:hAnsi="Times New Roman" w:cs="Times New Roman"/>
          <w:sz w:val="24"/>
          <w:szCs w:val="20"/>
        </w:rPr>
        <w:t xml:space="preserve">FG-NET2030, </w:t>
      </w:r>
      <w:r w:rsidR="00523C09" w:rsidRPr="007C06DD">
        <w:rPr>
          <w:rFonts w:ascii="Times New Roman" w:eastAsia="Times New Roman" w:hAnsi="Times New Roman" w:cs="Times New Roman"/>
          <w:sz w:val="24"/>
          <w:szCs w:val="20"/>
        </w:rPr>
        <w:t>a présenté verbalement un rapport d</w:t>
      </w:r>
      <w:r w:rsidR="00EF2BC6" w:rsidRPr="007C06DD">
        <w:rPr>
          <w:rFonts w:ascii="Times New Roman" w:eastAsia="Times New Roman" w:hAnsi="Times New Roman" w:cs="Times New Roman"/>
          <w:sz w:val="24"/>
          <w:szCs w:val="20"/>
        </w:rPr>
        <w:t>'</w:t>
      </w:r>
      <w:r w:rsidR="00523C09" w:rsidRPr="007C06DD">
        <w:rPr>
          <w:rFonts w:ascii="Times New Roman" w:eastAsia="Times New Roman" w:hAnsi="Times New Roman" w:cs="Times New Roman"/>
          <w:sz w:val="24"/>
          <w:szCs w:val="20"/>
        </w:rPr>
        <w:t>activité du groupe</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FG-NET2030.</w:t>
      </w:r>
    </w:p>
    <w:p w14:paraId="7B1F5765" w14:textId="1FE74BE4"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8.3.2</w:t>
      </w:r>
      <w:r w:rsidRPr="007C06DD">
        <w:rPr>
          <w:rFonts w:ascii="Times New Roman" w:eastAsia="Times New Roman" w:hAnsi="Times New Roman" w:cs="Times New Roman"/>
          <w:sz w:val="24"/>
          <w:szCs w:val="20"/>
        </w:rPr>
        <w:tab/>
      </w:r>
      <w:r w:rsidR="00523C09" w:rsidRPr="007C06DD">
        <w:rPr>
          <w:rFonts w:ascii="Times New Roman" w:eastAsia="Times New Roman" w:hAnsi="Times New Roman" w:cs="Times New Roman"/>
          <w:sz w:val="24"/>
          <w:szCs w:val="20"/>
        </w:rPr>
        <w:t>Le représentant</w:t>
      </w:r>
      <w:r w:rsidR="005D17D4" w:rsidRPr="007C06DD">
        <w:rPr>
          <w:rFonts w:ascii="Times New Roman" w:eastAsia="Times New Roman" w:hAnsi="Times New Roman" w:cs="Times New Roman"/>
          <w:sz w:val="24"/>
          <w:szCs w:val="20"/>
        </w:rPr>
        <w:t xml:space="preserve"> </w:t>
      </w:r>
      <w:r w:rsidR="00523C09" w:rsidRPr="007C06DD">
        <w:rPr>
          <w:rFonts w:ascii="Times New Roman" w:eastAsia="Times New Roman" w:hAnsi="Times New Roman" w:cs="Times New Roman"/>
          <w:sz w:val="24"/>
          <w:szCs w:val="20"/>
        </w:rPr>
        <w:t xml:space="preserve">de </w:t>
      </w:r>
      <w:r w:rsidRPr="007C06DD">
        <w:rPr>
          <w:rFonts w:ascii="Times New Roman" w:eastAsia="Times New Roman" w:hAnsi="Times New Roman" w:cs="Times New Roman"/>
          <w:sz w:val="24"/>
          <w:szCs w:val="20"/>
        </w:rPr>
        <w:t xml:space="preserve">RTFM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29" w:history="1">
        <w:r w:rsidRPr="007C06DD">
          <w:rPr>
            <w:rFonts w:asciiTheme="majorBidi" w:eastAsia="Times New Roman" w:hAnsiTheme="majorBidi" w:cstheme="majorBidi"/>
            <w:color w:val="0000FF"/>
            <w:sz w:val="24"/>
            <w:szCs w:val="20"/>
            <w:u w:val="single"/>
          </w:rPr>
          <w:t>C133</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523C09" w:rsidRPr="007C06DD">
        <w:rPr>
          <w:rFonts w:ascii="Times New Roman" w:eastAsia="Times New Roman" w:hAnsi="Times New Roman" w:cs="Times New Roman"/>
          <w:bCs/>
          <w:sz w:val="24"/>
          <w:szCs w:val="20"/>
        </w:rPr>
        <w:t>Groupe spécialisé de l'UIT-T sur les technologies pour le réseau 2030 (FG-NET2030)</w:t>
      </w:r>
      <w:r w:rsidR="00154E4B" w:rsidRPr="007C06DD">
        <w:rPr>
          <w:rFonts w:ascii="Times New Roman" w:eastAsia="Times New Roman" w:hAnsi="Times New Roman" w:cs="Times New Roman"/>
          <w:bCs/>
          <w:sz w:val="24"/>
          <w:szCs w:val="20"/>
        </w:rPr>
        <w:t xml:space="preserve"> </w:t>
      </w:r>
      <w:r w:rsidR="00523C09" w:rsidRPr="007C06DD">
        <w:rPr>
          <w:rFonts w:ascii="Times New Roman" w:eastAsia="Times New Roman" w:hAnsi="Times New Roman" w:cs="Times New Roman"/>
          <w:bCs/>
          <w:sz w:val="24"/>
          <w:szCs w:val="20"/>
        </w:rPr>
        <w:t>et les nouvelles technologies IP</w:t>
      </w:r>
      <w:r w:rsidR="00EF2BC6" w:rsidRPr="007C06DD">
        <w:rPr>
          <w:rFonts w:ascii="Times New Roman" w:eastAsia="Times New Roman" w:hAnsi="Times New Roman" w:cs="Times New Roman"/>
          <w:bCs/>
          <w:sz w:val="24"/>
          <w:szCs w:val="20"/>
        </w:rPr>
        <w:t>"</w:t>
      </w:r>
      <w:r w:rsidRPr="007C06DD">
        <w:rPr>
          <w:rFonts w:ascii="Times New Roman" w:eastAsia="Times New Roman" w:hAnsi="Times New Roman" w:cs="Times New Roman"/>
          <w:sz w:val="24"/>
          <w:szCs w:val="20"/>
        </w:rPr>
        <w:t xml:space="preserve">, </w:t>
      </w:r>
      <w:r w:rsidR="00523C09" w:rsidRPr="007C06DD">
        <w:rPr>
          <w:rFonts w:ascii="Times New Roman" w:eastAsia="Times New Roman" w:hAnsi="Times New Roman" w:cs="Times New Roman"/>
          <w:sz w:val="24"/>
          <w:szCs w:val="20"/>
        </w:rPr>
        <w:t xml:space="preserve">dans lequel il est jugé essentiel que les membres disposent de suffisamment de temps pour analyser les résultats des travaux du </w:t>
      </w:r>
      <w:r w:rsidR="00154E4B" w:rsidRPr="007C06DD">
        <w:rPr>
          <w:rFonts w:ascii="Times New Roman" w:eastAsia="Times New Roman" w:hAnsi="Times New Roman" w:cs="Times New Roman"/>
          <w:sz w:val="24"/>
          <w:szCs w:val="20"/>
        </w:rPr>
        <w:t>G</w:t>
      </w:r>
      <w:r w:rsidR="00523C09" w:rsidRPr="007C06DD">
        <w:rPr>
          <w:rFonts w:ascii="Times New Roman" w:eastAsia="Times New Roman" w:hAnsi="Times New Roman" w:cs="Times New Roman"/>
          <w:sz w:val="24"/>
          <w:szCs w:val="20"/>
        </w:rPr>
        <w:t>roupe</w:t>
      </w:r>
      <w:r w:rsidR="005D17D4" w:rsidRPr="007C06DD">
        <w:rPr>
          <w:rFonts w:ascii="Times New Roman" w:eastAsia="Times New Roman" w:hAnsi="Times New Roman" w:cs="Times New Roman"/>
          <w:sz w:val="24"/>
          <w:szCs w:val="20"/>
        </w:rPr>
        <w:t xml:space="preserve"> </w:t>
      </w:r>
      <w:r w:rsidRPr="007C06DD">
        <w:rPr>
          <w:rFonts w:ascii="Times New Roman" w:eastAsia="Arial Unicode MS" w:hAnsi="Times New Roman" w:cs="Arial Unicode MS"/>
          <w:color w:val="000000"/>
          <w:sz w:val="24"/>
          <w:szCs w:val="20"/>
          <w:u w:color="000000"/>
        </w:rPr>
        <w:t xml:space="preserve">FG NET-2030 </w:t>
      </w:r>
      <w:r w:rsidR="00523C09" w:rsidRPr="007C06DD">
        <w:rPr>
          <w:rFonts w:ascii="Times New Roman" w:eastAsia="Arial Unicode MS" w:hAnsi="Times New Roman" w:cs="Arial Unicode MS"/>
          <w:color w:val="000000"/>
          <w:sz w:val="24"/>
          <w:szCs w:val="20"/>
          <w:u w:color="000000"/>
        </w:rPr>
        <w:t>ainsi que l</w:t>
      </w:r>
      <w:r w:rsidR="00EF2BC6" w:rsidRPr="007C06DD">
        <w:rPr>
          <w:rFonts w:ascii="Times New Roman" w:eastAsia="Arial Unicode MS" w:hAnsi="Times New Roman" w:cs="Arial Unicode MS"/>
          <w:color w:val="000000"/>
          <w:sz w:val="24"/>
          <w:szCs w:val="20"/>
          <w:u w:color="000000"/>
        </w:rPr>
        <w:t>'</w:t>
      </w:r>
      <w:r w:rsidR="00523C09" w:rsidRPr="007C06DD">
        <w:rPr>
          <w:rFonts w:ascii="Times New Roman" w:eastAsia="Arial Unicode MS" w:hAnsi="Times New Roman" w:cs="Arial Unicode MS"/>
          <w:color w:val="000000"/>
          <w:sz w:val="24"/>
          <w:szCs w:val="20"/>
          <w:u w:color="000000"/>
        </w:rPr>
        <w:t>évaluation ultérieure de ces travaux par la Commission d</w:t>
      </w:r>
      <w:r w:rsidR="00EF2BC6" w:rsidRPr="007C06DD">
        <w:rPr>
          <w:rFonts w:ascii="Times New Roman" w:eastAsia="Arial Unicode MS" w:hAnsi="Times New Roman" w:cs="Arial Unicode MS"/>
          <w:color w:val="000000"/>
          <w:sz w:val="24"/>
          <w:szCs w:val="20"/>
          <w:u w:color="000000"/>
        </w:rPr>
        <w:t>'</w:t>
      </w:r>
      <w:r w:rsidR="00523C09" w:rsidRPr="007C06DD">
        <w:rPr>
          <w:rFonts w:ascii="Times New Roman" w:eastAsia="Arial Unicode MS" w:hAnsi="Times New Roman" w:cs="Arial Unicode MS"/>
          <w:color w:val="000000"/>
          <w:sz w:val="24"/>
          <w:szCs w:val="20"/>
          <w:u w:color="000000"/>
        </w:rPr>
        <w:t>étude 13, afin qu</w:t>
      </w:r>
      <w:r w:rsidR="00EF2BC6" w:rsidRPr="007C06DD">
        <w:rPr>
          <w:rFonts w:ascii="Times New Roman" w:eastAsia="Arial Unicode MS" w:hAnsi="Times New Roman" w:cs="Arial Unicode MS"/>
          <w:color w:val="000000"/>
          <w:sz w:val="24"/>
          <w:szCs w:val="20"/>
          <w:u w:color="000000"/>
        </w:rPr>
        <w:t>'</w:t>
      </w:r>
      <w:r w:rsidR="00523C09" w:rsidRPr="007C06DD">
        <w:rPr>
          <w:rFonts w:ascii="Times New Roman" w:eastAsia="Arial Unicode MS" w:hAnsi="Times New Roman" w:cs="Arial Unicode MS"/>
          <w:color w:val="000000"/>
          <w:sz w:val="24"/>
          <w:szCs w:val="20"/>
          <w:u w:color="000000"/>
        </w:rPr>
        <w:t>ils puissent dûment examiner leurs incidences possibles avant de déterminer les nouvelles mesures</w:t>
      </w:r>
      <w:r w:rsidR="005D17D4" w:rsidRPr="007C06DD">
        <w:rPr>
          <w:rFonts w:ascii="Times New Roman" w:eastAsia="Arial Unicode MS" w:hAnsi="Times New Roman" w:cs="Arial Unicode MS"/>
          <w:color w:val="000000"/>
          <w:sz w:val="24"/>
          <w:szCs w:val="20"/>
          <w:u w:color="000000"/>
        </w:rPr>
        <w:t xml:space="preserve"> </w:t>
      </w:r>
      <w:r w:rsidR="00154E4B" w:rsidRPr="007C06DD">
        <w:rPr>
          <w:rFonts w:ascii="Times New Roman" w:eastAsia="Arial Unicode MS" w:hAnsi="Times New Roman" w:cs="Arial Unicode MS"/>
          <w:color w:val="000000"/>
          <w:sz w:val="24"/>
          <w:szCs w:val="20"/>
          <w:u w:color="000000"/>
        </w:rPr>
        <w:t>à</w:t>
      </w:r>
      <w:r w:rsidR="00523C09" w:rsidRPr="007C06DD">
        <w:rPr>
          <w:rFonts w:ascii="Times New Roman" w:eastAsia="Arial Unicode MS" w:hAnsi="Times New Roman" w:cs="Arial Unicode MS"/>
          <w:color w:val="000000"/>
          <w:sz w:val="24"/>
          <w:szCs w:val="20"/>
          <w:u w:color="000000"/>
        </w:rPr>
        <w:t xml:space="preserve"> prendre, le cas échéant</w:t>
      </w:r>
      <w:r w:rsidR="00B516C4" w:rsidRPr="007C06DD">
        <w:rPr>
          <w:rFonts w:ascii="Times New Roman" w:eastAsia="Arial Unicode MS" w:hAnsi="Times New Roman" w:cs="Arial Unicode MS"/>
          <w:color w:val="000000"/>
          <w:sz w:val="24"/>
          <w:szCs w:val="20"/>
          <w:u w:color="000000"/>
        </w:rPr>
        <w:t>.</w:t>
      </w:r>
    </w:p>
    <w:p w14:paraId="7C68A8E9" w14:textId="2A792373"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8.3.3</w:t>
      </w:r>
      <w:r w:rsidRPr="007C06DD">
        <w:rPr>
          <w:rFonts w:ascii="Times New Roman" w:eastAsia="Times New Roman" w:hAnsi="Times New Roman" w:cs="Times New Roman"/>
          <w:sz w:val="24"/>
          <w:szCs w:val="20"/>
        </w:rPr>
        <w:tab/>
      </w:r>
      <w:r w:rsidR="00523C09" w:rsidRPr="007C06DD">
        <w:rPr>
          <w:rFonts w:ascii="Times New Roman" w:eastAsia="Times New Roman" w:hAnsi="Times New Roman" w:cs="Times New Roman"/>
          <w:sz w:val="24"/>
          <w:szCs w:val="20"/>
        </w:rPr>
        <w:t>Le représentant</w:t>
      </w:r>
      <w:r w:rsidR="005D17D4" w:rsidRPr="007C06DD">
        <w:rPr>
          <w:rFonts w:ascii="Times New Roman" w:eastAsia="Times New Roman" w:hAnsi="Times New Roman" w:cs="Times New Roman"/>
          <w:sz w:val="24"/>
          <w:szCs w:val="20"/>
        </w:rPr>
        <w:t xml:space="preserve"> </w:t>
      </w:r>
      <w:r w:rsidR="00523C09" w:rsidRPr="007C06DD">
        <w:rPr>
          <w:rFonts w:ascii="Times New Roman" w:eastAsia="Times New Roman" w:hAnsi="Times New Roman" w:cs="Times New Roman"/>
          <w:sz w:val="24"/>
          <w:szCs w:val="20"/>
        </w:rPr>
        <w:t xml:space="preserve">de </w:t>
      </w:r>
      <w:r w:rsidRPr="007C06DD">
        <w:rPr>
          <w:rFonts w:ascii="Times New Roman" w:eastAsia="Times New Roman" w:hAnsi="Times New Roman" w:cs="Times New Roman"/>
          <w:sz w:val="24"/>
          <w:szCs w:val="20"/>
        </w:rPr>
        <w:t xml:space="preserve">RIPE NCC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30" w:history="1">
        <w:r w:rsidRPr="007C06DD">
          <w:rPr>
            <w:rFonts w:asciiTheme="majorBidi" w:eastAsia="Times New Roman" w:hAnsiTheme="majorBidi" w:cstheme="majorBidi"/>
            <w:color w:val="0000FF"/>
            <w:sz w:val="24"/>
            <w:szCs w:val="20"/>
            <w:u w:val="single"/>
          </w:rPr>
          <w:t>C135</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523C09" w:rsidRPr="007C06DD">
        <w:rPr>
          <w:rFonts w:ascii="Times New Roman" w:eastAsia="Times New Roman" w:hAnsi="Times New Roman" w:cs="Times New Roman"/>
          <w:sz w:val="24"/>
          <w:szCs w:val="20"/>
        </w:rPr>
        <w:t>Suite donnée à la proposition concernant les Nouvelles technologies IP et la manière dont elles définissent les réseaux futurs</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462448" w:rsidRPr="007C06DD">
        <w:rPr>
          <w:rFonts w:ascii="Times New Roman" w:eastAsia="Times New Roman" w:hAnsi="Times New Roman" w:cs="Times New Roman"/>
          <w:sz w:val="24"/>
          <w:szCs w:val="20"/>
        </w:rPr>
        <w:t>dans lequel il est recommandé de n</w:t>
      </w:r>
      <w:r w:rsidR="00EF2BC6" w:rsidRPr="007C06DD">
        <w:rPr>
          <w:rFonts w:ascii="Times New Roman" w:eastAsia="Times New Roman" w:hAnsi="Times New Roman" w:cs="Times New Roman"/>
          <w:sz w:val="24"/>
          <w:szCs w:val="20"/>
        </w:rPr>
        <w:t>'</w:t>
      </w:r>
      <w:r w:rsidR="00462448" w:rsidRPr="007C06DD">
        <w:rPr>
          <w:rFonts w:ascii="Times New Roman" w:eastAsia="Times New Roman" w:hAnsi="Times New Roman" w:cs="Times New Roman"/>
          <w:sz w:val="24"/>
          <w:szCs w:val="20"/>
        </w:rPr>
        <w:t>apporter aucune modification aux structures</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de 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UIT</w:t>
      </w:r>
      <w:r w:rsidRPr="007C06DD">
        <w:rPr>
          <w:rFonts w:ascii="Times New Roman" w:eastAsia="Times New Roman" w:hAnsi="Times New Roman" w:cs="Times New Roman"/>
          <w:sz w:val="24"/>
          <w:szCs w:val="20"/>
        </w:rPr>
        <w:t>-T</w:t>
      </w:r>
      <w:r w:rsidR="00885D59" w:rsidRPr="007C06DD">
        <w:rPr>
          <w:rFonts w:ascii="Times New Roman" w:eastAsia="Times New Roman" w:hAnsi="Times New Roman" w:cs="Times New Roman"/>
          <w:sz w:val="24"/>
          <w:szCs w:val="20"/>
        </w:rPr>
        <w:t xml:space="preserve"> et de ne pas poursuivre les travaux proposés concernant les </w:t>
      </w:r>
      <w:r w:rsidR="00BD1530" w:rsidRPr="007C06DD">
        <w:rPr>
          <w:rFonts w:ascii="Times New Roman" w:eastAsia="Times New Roman" w:hAnsi="Times New Roman" w:cs="Times New Roman"/>
          <w:sz w:val="24"/>
          <w:szCs w:val="20"/>
        </w:rPr>
        <w:t>"</w:t>
      </w:r>
      <w:r w:rsidR="00885D59" w:rsidRPr="007C06DD">
        <w:rPr>
          <w:rFonts w:ascii="Times New Roman" w:eastAsia="Times New Roman" w:hAnsi="Times New Roman" w:cs="Times New Roman"/>
          <w:sz w:val="24"/>
          <w:szCs w:val="20"/>
        </w:rPr>
        <w:t>Nouvelles technologies</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IP</w:t>
      </w:r>
      <w:r w:rsidR="00B516C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w:t>
      </w:r>
    </w:p>
    <w:p w14:paraId="612EE57F" w14:textId="77777777" w:rsidR="00304A38" w:rsidRDefault="00304A38"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5624F026" w14:textId="0696C5CC"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lastRenderedPageBreak/>
        <w:t>8.3.4</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Noah Luo, </w:t>
      </w:r>
      <w:r w:rsidR="00885D59" w:rsidRPr="007C06DD">
        <w:rPr>
          <w:rFonts w:ascii="Times New Roman" w:eastAsia="Times New Roman" w:hAnsi="Times New Roman" w:cs="Times New Roman"/>
          <w:sz w:val="24"/>
          <w:szCs w:val="20"/>
        </w:rPr>
        <w:t>Président de la CE</w:t>
      </w:r>
      <w:r w:rsidR="00A261B5" w:rsidRPr="007C06DD">
        <w:rPr>
          <w:rFonts w:ascii="Times New Roman" w:eastAsia="Times New Roman" w:hAnsi="Times New Roman" w:cs="Times New Roman"/>
          <w:sz w:val="24"/>
          <w:szCs w:val="20"/>
        </w:rPr>
        <w:t xml:space="preserve"> </w:t>
      </w:r>
      <w:r w:rsidR="00885D59" w:rsidRPr="007C06DD">
        <w:rPr>
          <w:rFonts w:ascii="Times New Roman" w:eastAsia="Times New Roman" w:hAnsi="Times New Roman" w:cs="Times New Roman"/>
          <w:sz w:val="24"/>
          <w:szCs w:val="20"/>
        </w:rPr>
        <w:t xml:space="preserve">16 </w:t>
      </w:r>
      <w:r w:rsidR="00542572" w:rsidRPr="007C06DD">
        <w:rPr>
          <w:rFonts w:ascii="Times New Roman" w:eastAsia="Times New Roman" w:hAnsi="Times New Roman" w:cs="Times New Roman"/>
          <w:sz w:val="24"/>
          <w:szCs w:val="20"/>
        </w:rPr>
        <w:t>de 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UIT</w:t>
      </w:r>
      <w:r w:rsidRPr="007C06DD">
        <w:rPr>
          <w:rFonts w:ascii="Times New Roman" w:eastAsia="Times New Roman" w:hAnsi="Times New Roman" w:cs="Times New Roman"/>
          <w:sz w:val="24"/>
          <w:szCs w:val="20"/>
        </w:rPr>
        <w:t>-T</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31" w:history="1">
        <w:r w:rsidRPr="007C06DD">
          <w:rPr>
            <w:rFonts w:asciiTheme="majorBidi" w:eastAsia="Times New Roman" w:hAnsiTheme="majorBidi" w:cs="Times New Roman"/>
            <w:color w:val="0000FF"/>
            <w:sz w:val="24"/>
            <w:szCs w:val="20"/>
            <w:u w:val="single"/>
          </w:rPr>
          <w:t>TD697</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885D59" w:rsidRPr="007C06DD">
        <w:rPr>
          <w:rFonts w:ascii="Times New Roman" w:eastAsia="Times New Roman" w:hAnsi="Times New Roman" w:cs="Times New Roman"/>
          <w:sz w:val="24"/>
          <w:szCs w:val="20"/>
        </w:rPr>
        <w:t>Note de liaison sur les nouvelles technologies</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IP</w:t>
      </w:r>
      <w:r w:rsidR="00885D59" w:rsidRPr="007C06DD">
        <w:rPr>
          <w:rFonts w:ascii="Times New Roman" w:eastAsia="Times New Roman" w:hAnsi="Times New Roman" w:cs="Times New Roman"/>
          <w:sz w:val="24"/>
          <w:szCs w:val="20"/>
        </w:rPr>
        <w:t xml:space="preserve"> et la manière dont elles définissent les réseaux futurs</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w:t>
      </w:r>
      <w:hyperlink r:id="rId32" w:history="1">
        <w:r w:rsidR="00BD1530" w:rsidRPr="007C06DD">
          <w:rPr>
            <w:rStyle w:val="Hyperlink"/>
          </w:rPr>
          <w:t>TSAG-LS23</w:t>
        </w:r>
      </w:hyperlink>
      <w:r w:rsidRPr="007C06DD">
        <w:rPr>
          <w:rFonts w:ascii="Times New Roman" w:eastAsia="Times New Roman" w:hAnsi="Times New Roman" w:cs="Times New Roman"/>
          <w:sz w:val="24"/>
          <w:szCs w:val="20"/>
        </w:rPr>
        <w:t>) [</w:t>
      </w:r>
      <w:r w:rsidR="00885D59" w:rsidRPr="007C06DD">
        <w:rPr>
          <w:rFonts w:ascii="Times New Roman" w:eastAsia="Times New Roman" w:hAnsi="Times New Roman" w:cs="Times New Roman"/>
          <w:sz w:val="24"/>
          <w:szCs w:val="20"/>
        </w:rPr>
        <w:t>émanant de la CE</w:t>
      </w:r>
      <w:r w:rsidR="00A261B5" w:rsidRPr="007C06DD">
        <w:rPr>
          <w:rFonts w:ascii="Times New Roman" w:eastAsia="Times New Roman" w:hAnsi="Times New Roman" w:cs="Times New Roman"/>
          <w:sz w:val="24"/>
          <w:szCs w:val="20"/>
        </w:rPr>
        <w:t xml:space="preserve"> </w:t>
      </w:r>
      <w:r w:rsidR="00885D59" w:rsidRPr="007C06DD">
        <w:rPr>
          <w:rFonts w:ascii="Times New Roman" w:eastAsia="Times New Roman" w:hAnsi="Times New Roman" w:cs="Times New Roman"/>
          <w:sz w:val="24"/>
          <w:szCs w:val="20"/>
        </w:rPr>
        <w:t xml:space="preserve">16 </w:t>
      </w:r>
      <w:r w:rsidR="00542572" w:rsidRPr="007C06DD">
        <w:rPr>
          <w:rFonts w:ascii="Times New Roman" w:eastAsia="Times New Roman" w:hAnsi="Times New Roman" w:cs="Times New Roman"/>
          <w:sz w:val="24"/>
          <w:szCs w:val="20"/>
        </w:rPr>
        <w:t xml:space="preserve">de </w:t>
      </w:r>
      <w:r w:rsidR="00B516C4" w:rsidRPr="007C06DD">
        <w:rPr>
          <w:rFonts w:ascii="Times New Roman" w:eastAsia="Times New Roman" w:hAnsi="Times New Roman" w:cs="Times New Roman"/>
          <w:sz w:val="24"/>
          <w:szCs w:val="20"/>
        </w:rPr>
        <w:t>l'UIT-T</w:t>
      </w:r>
      <w:r w:rsidRPr="007C06DD">
        <w:rPr>
          <w:rFonts w:ascii="Times New Roman" w:eastAsia="Times New Roman" w:hAnsi="Times New Roman" w:cs="Times New Roman"/>
          <w:sz w:val="24"/>
          <w:szCs w:val="20"/>
        </w:rPr>
        <w:t>]</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885D59" w:rsidRPr="007C06DD">
        <w:rPr>
          <w:rFonts w:ascii="Times New Roman" w:eastAsia="Times New Roman" w:hAnsi="Times New Roman" w:cs="Times New Roman"/>
          <w:sz w:val="24"/>
          <w:szCs w:val="20"/>
        </w:rPr>
        <w:t>envoyée en réponse à la note de liaison LS23 du GCNT,</w:t>
      </w:r>
      <w:r w:rsidR="005D17D4" w:rsidRPr="007C06DD">
        <w:rPr>
          <w:rFonts w:ascii="Times New Roman" w:eastAsia="Times New Roman" w:hAnsi="Times New Roman" w:cs="Times New Roman"/>
          <w:sz w:val="24"/>
          <w:szCs w:val="20"/>
        </w:rPr>
        <w:t xml:space="preserve"> </w:t>
      </w:r>
      <w:r w:rsidR="00885D59" w:rsidRPr="007C06DD">
        <w:rPr>
          <w:rFonts w:ascii="Times New Roman" w:eastAsia="Times New Roman" w:hAnsi="Times New Roman" w:cs="Times New Roman"/>
          <w:sz w:val="24"/>
          <w:szCs w:val="20"/>
        </w:rPr>
        <w:t>qui contient des informations à l</w:t>
      </w:r>
      <w:r w:rsidR="00EF2BC6" w:rsidRPr="007C06DD">
        <w:rPr>
          <w:rFonts w:ascii="Times New Roman" w:eastAsia="Times New Roman" w:hAnsi="Times New Roman" w:cs="Times New Roman"/>
          <w:sz w:val="24"/>
          <w:szCs w:val="20"/>
        </w:rPr>
        <w:t>'</w:t>
      </w:r>
      <w:r w:rsidR="00885D59" w:rsidRPr="007C06DD">
        <w:rPr>
          <w:rFonts w:ascii="Times New Roman" w:eastAsia="Times New Roman" w:hAnsi="Times New Roman" w:cs="Times New Roman"/>
          <w:sz w:val="24"/>
          <w:szCs w:val="20"/>
        </w:rPr>
        <w:t>intention du GCNT sur la proposition relative à l</w:t>
      </w:r>
      <w:r w:rsidR="00EF2BC6" w:rsidRPr="007C06DD">
        <w:rPr>
          <w:rFonts w:ascii="Times New Roman" w:eastAsia="Times New Roman" w:hAnsi="Times New Roman" w:cs="Times New Roman"/>
          <w:sz w:val="24"/>
          <w:szCs w:val="20"/>
        </w:rPr>
        <w:t>'</w:t>
      </w:r>
      <w:r w:rsidR="00885D59" w:rsidRPr="007C06DD">
        <w:rPr>
          <w:rFonts w:ascii="Times New Roman" w:eastAsia="Times New Roman" w:hAnsi="Times New Roman" w:cs="Times New Roman"/>
          <w:sz w:val="24"/>
          <w:szCs w:val="20"/>
        </w:rPr>
        <w:t xml:space="preserve">étude des nouvelles technologies </w:t>
      </w:r>
      <w:hyperlink r:id="rId33" w:history="1"/>
      <w:r w:rsidRPr="007C06DD">
        <w:rPr>
          <w:rFonts w:ascii="Times New Roman" w:eastAsia="Times New Roman" w:hAnsi="Times New Roman" w:cs="Times New Roman"/>
          <w:sz w:val="24"/>
          <w:szCs w:val="20"/>
        </w:rPr>
        <w:t>IP.</w:t>
      </w:r>
    </w:p>
    <w:p w14:paraId="621DC53C" w14:textId="74108AAC"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8.3.5</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Nasser Saleh Al Marzouqi, </w:t>
      </w:r>
      <w:r w:rsidR="00885D59" w:rsidRPr="007C06DD">
        <w:rPr>
          <w:rFonts w:ascii="Times New Roman" w:eastAsia="Times New Roman" w:hAnsi="Times New Roman" w:cs="Times New Roman"/>
          <w:sz w:val="24"/>
          <w:szCs w:val="20"/>
        </w:rPr>
        <w:t>Président de la CE</w:t>
      </w:r>
      <w:r w:rsidR="00A261B5" w:rsidRPr="007C06DD">
        <w:rPr>
          <w:rFonts w:ascii="Times New Roman" w:eastAsia="Times New Roman" w:hAnsi="Times New Roman" w:cs="Times New Roman"/>
          <w:sz w:val="24"/>
          <w:szCs w:val="20"/>
        </w:rPr>
        <w:t xml:space="preserve"> </w:t>
      </w:r>
      <w:r w:rsidR="00885D59" w:rsidRPr="007C06DD">
        <w:rPr>
          <w:rFonts w:ascii="Times New Roman" w:eastAsia="Times New Roman" w:hAnsi="Times New Roman" w:cs="Times New Roman"/>
          <w:sz w:val="24"/>
          <w:szCs w:val="20"/>
        </w:rPr>
        <w:t xml:space="preserve">20 de </w:t>
      </w:r>
      <w:r w:rsidR="00B516C4" w:rsidRPr="007C06DD">
        <w:rPr>
          <w:rFonts w:ascii="Times New Roman" w:eastAsia="Times New Roman" w:hAnsi="Times New Roman" w:cs="Times New Roman"/>
          <w:sz w:val="24"/>
          <w:szCs w:val="20"/>
        </w:rPr>
        <w:t>l'UIT-T</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027F6" w:rsidRPr="007C06DD">
        <w:rPr>
          <w:rFonts w:ascii="Times New Roman" w:eastAsia="Times New Roman" w:hAnsi="Times New Roman" w:cs="Times New Roman"/>
          <w:sz w:val="24"/>
          <w:szCs w:val="20"/>
        </w:rPr>
        <w:t> </w:t>
      </w:r>
      <w:hyperlink r:id="rId34" w:history="1">
        <w:r w:rsidRPr="007C06DD">
          <w:rPr>
            <w:rFonts w:asciiTheme="majorBidi" w:eastAsia="Times New Roman" w:hAnsiTheme="majorBidi" w:cs="Times New Roman"/>
            <w:color w:val="0000FF"/>
            <w:sz w:val="24"/>
            <w:szCs w:val="20"/>
            <w:u w:val="single"/>
          </w:rPr>
          <w:t>TD710</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885D59" w:rsidRPr="007C06DD">
        <w:rPr>
          <w:rFonts w:ascii="Times New Roman" w:eastAsia="Times New Roman" w:hAnsi="Times New Roman" w:cs="Times New Roman"/>
          <w:sz w:val="24"/>
          <w:szCs w:val="20"/>
        </w:rPr>
        <w:t>Note de liaison sur les nouvelles technologies</w:t>
      </w:r>
      <w:r w:rsidR="005D17D4" w:rsidRPr="007C06DD">
        <w:rPr>
          <w:rFonts w:ascii="Times New Roman" w:eastAsia="Times New Roman" w:hAnsi="Times New Roman" w:cs="Times New Roman"/>
          <w:sz w:val="24"/>
          <w:szCs w:val="20"/>
        </w:rPr>
        <w:t xml:space="preserve"> </w:t>
      </w:r>
      <w:r w:rsidR="00885D59" w:rsidRPr="007C06DD">
        <w:rPr>
          <w:rFonts w:ascii="Times New Roman" w:eastAsia="Times New Roman" w:hAnsi="Times New Roman" w:cs="Times New Roman"/>
          <w:sz w:val="24"/>
          <w:szCs w:val="20"/>
        </w:rPr>
        <w:t>IP et la manière dont elles définissent les réseaux futurs</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w:t>
      </w:r>
      <w:r w:rsidR="0015277E" w:rsidRPr="007C06DD">
        <w:rPr>
          <w:rFonts w:ascii="Times New Roman" w:eastAsia="Times New Roman" w:hAnsi="Times New Roman" w:cs="Times New Roman"/>
          <w:sz w:val="24"/>
          <w:szCs w:val="20"/>
        </w:rPr>
        <w:t>TSAG</w:t>
      </w:r>
      <w:r w:rsidRPr="007C06DD">
        <w:rPr>
          <w:rFonts w:ascii="Times New Roman" w:eastAsia="Times New Roman" w:hAnsi="Times New Roman" w:cs="Times New Roman"/>
          <w:sz w:val="24"/>
          <w:szCs w:val="20"/>
        </w:rPr>
        <w:t>-LS23) [</w:t>
      </w:r>
      <w:r w:rsidR="00885D59" w:rsidRPr="007C06DD">
        <w:rPr>
          <w:rFonts w:ascii="Times New Roman" w:eastAsia="Times New Roman" w:hAnsi="Times New Roman" w:cs="Times New Roman"/>
          <w:sz w:val="24"/>
          <w:szCs w:val="20"/>
        </w:rPr>
        <w:t>émanant de la CE</w:t>
      </w:r>
      <w:r w:rsidR="00A261B5" w:rsidRPr="007C06DD">
        <w:rPr>
          <w:rFonts w:ascii="Times New Roman" w:eastAsia="Times New Roman" w:hAnsi="Times New Roman" w:cs="Times New Roman"/>
          <w:sz w:val="24"/>
          <w:szCs w:val="20"/>
        </w:rPr>
        <w:t xml:space="preserve"> </w:t>
      </w:r>
      <w:r w:rsidR="00885D59" w:rsidRPr="007C06DD">
        <w:rPr>
          <w:rFonts w:ascii="Times New Roman" w:eastAsia="Times New Roman" w:hAnsi="Times New Roman" w:cs="Times New Roman"/>
          <w:sz w:val="24"/>
          <w:szCs w:val="20"/>
        </w:rPr>
        <w:t xml:space="preserve">20 de </w:t>
      </w:r>
      <w:r w:rsidR="00B516C4" w:rsidRPr="007C06DD">
        <w:rPr>
          <w:rFonts w:ascii="Times New Roman" w:eastAsia="Times New Roman" w:hAnsi="Times New Roman" w:cs="Times New Roman"/>
          <w:sz w:val="24"/>
          <w:szCs w:val="20"/>
        </w:rPr>
        <w:t>l'UIT-T</w:t>
      </w:r>
      <w:r w:rsidRPr="007C06DD">
        <w:rPr>
          <w:rFonts w:ascii="Times New Roman" w:eastAsia="Times New Roman" w:hAnsi="Times New Roman" w:cs="Times New Roman"/>
          <w:sz w:val="24"/>
          <w:szCs w:val="20"/>
        </w:rPr>
        <w:t>]</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885D59" w:rsidRPr="007C06DD">
        <w:rPr>
          <w:rFonts w:ascii="Times New Roman" w:eastAsia="Times New Roman" w:hAnsi="Times New Roman" w:cs="Times New Roman"/>
          <w:sz w:val="24"/>
          <w:szCs w:val="20"/>
        </w:rPr>
        <w:t xml:space="preserve">envoyée en réponse au document du GCNT </w:t>
      </w:r>
      <w:r w:rsidR="00542572" w:rsidRPr="007C06DD">
        <w:rPr>
          <w:rFonts w:ascii="Times New Roman" w:eastAsia="Times New Roman" w:hAnsi="Times New Roman" w:cs="Times New Roman"/>
          <w:sz w:val="24"/>
          <w:szCs w:val="20"/>
        </w:rPr>
        <w:t xml:space="preserve">de </w:t>
      </w:r>
      <w:r w:rsidR="00B516C4" w:rsidRPr="007C06DD">
        <w:rPr>
          <w:rFonts w:ascii="Times New Roman" w:eastAsia="Times New Roman" w:hAnsi="Times New Roman" w:cs="Times New Roman"/>
          <w:sz w:val="24"/>
          <w:szCs w:val="20"/>
        </w:rPr>
        <w:t>l'UIT-T</w:t>
      </w:r>
      <w:r w:rsidR="005D17D4"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A05370" w:rsidRPr="007C06DD">
        <w:rPr>
          <w:rFonts w:ascii="Times New Roman" w:eastAsia="Times New Roman" w:hAnsi="Times New Roman" w:cs="Times New Roman"/>
          <w:sz w:val="24"/>
          <w:szCs w:val="20"/>
        </w:rPr>
        <w:t>Les nouvelles technologies</w:t>
      </w:r>
      <w:r w:rsidR="005D17D4" w:rsidRPr="007C06DD">
        <w:rPr>
          <w:rFonts w:ascii="Times New Roman" w:eastAsia="Times New Roman" w:hAnsi="Times New Roman" w:cs="Times New Roman"/>
          <w:sz w:val="24"/>
          <w:szCs w:val="20"/>
        </w:rPr>
        <w:t xml:space="preserve"> </w:t>
      </w:r>
      <w:r w:rsidR="00A05370" w:rsidRPr="007C06DD">
        <w:rPr>
          <w:rFonts w:ascii="Times New Roman" w:eastAsia="Times New Roman" w:hAnsi="Times New Roman" w:cs="Times New Roman"/>
          <w:sz w:val="24"/>
          <w:szCs w:val="20"/>
        </w:rPr>
        <w:t>IP et la manière dont elles définissent les réseaux futurs</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w:t>
      </w:r>
    </w:p>
    <w:p w14:paraId="2B246A10" w14:textId="5D2A22FF"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8.3.6</w:t>
      </w:r>
      <w:r w:rsidRPr="007C06DD">
        <w:rPr>
          <w:rFonts w:ascii="Times New Roman" w:eastAsia="Times New Roman" w:hAnsi="Times New Roman" w:cs="Times New Roman"/>
          <w:sz w:val="24"/>
          <w:szCs w:val="20"/>
        </w:rPr>
        <w:tab/>
      </w:r>
      <w:r w:rsidR="00FE5BB8" w:rsidRPr="007C06DD">
        <w:rPr>
          <w:rFonts w:ascii="Times New Roman" w:eastAsia="Times New Roman" w:hAnsi="Times New Roman" w:cs="Times New Roman"/>
          <w:sz w:val="24"/>
          <w:szCs w:val="20"/>
        </w:rPr>
        <w:t>Les participants ont pris</w:t>
      </w:r>
      <w:r w:rsidR="005D17D4" w:rsidRPr="007C06DD">
        <w:rPr>
          <w:rFonts w:ascii="Times New Roman" w:eastAsia="Times New Roman" w:hAnsi="Times New Roman" w:cs="Times New Roman"/>
          <w:sz w:val="24"/>
          <w:szCs w:val="20"/>
        </w:rPr>
        <w:t xml:space="preserve"> </w:t>
      </w:r>
      <w:r w:rsidR="00FE5BB8" w:rsidRPr="007C06DD">
        <w:rPr>
          <w:rFonts w:ascii="Times New Roman" w:eastAsia="Times New Roman" w:hAnsi="Times New Roman" w:cs="Times New Roman"/>
          <w:sz w:val="24"/>
          <w:szCs w:val="20"/>
        </w:rPr>
        <w:t>connaissance d</w:t>
      </w:r>
      <w:r w:rsidR="00154E4B" w:rsidRPr="007C06DD">
        <w:rPr>
          <w:rFonts w:ascii="Times New Roman" w:eastAsia="Times New Roman" w:hAnsi="Times New Roman" w:cs="Times New Roman"/>
          <w:sz w:val="24"/>
          <w:szCs w:val="20"/>
        </w:rPr>
        <w:t>es points de vue formulé</w:t>
      </w:r>
      <w:r w:rsidR="00FE5BB8" w:rsidRPr="007C06DD">
        <w:rPr>
          <w:rFonts w:ascii="Times New Roman" w:eastAsia="Times New Roman" w:hAnsi="Times New Roman" w:cs="Times New Roman"/>
          <w:sz w:val="24"/>
          <w:szCs w:val="20"/>
        </w:rPr>
        <w:t>s par plusieurs membres et sont convenus d</w:t>
      </w:r>
      <w:r w:rsidR="00EF2BC6" w:rsidRPr="007C06DD">
        <w:rPr>
          <w:rFonts w:ascii="Times New Roman" w:eastAsia="Times New Roman" w:hAnsi="Times New Roman" w:cs="Times New Roman"/>
          <w:sz w:val="24"/>
          <w:szCs w:val="20"/>
        </w:rPr>
        <w:t>'</w:t>
      </w:r>
      <w:r w:rsidR="00FE5BB8" w:rsidRPr="007C06DD">
        <w:rPr>
          <w:rFonts w:ascii="Times New Roman" w:eastAsia="Times New Roman" w:hAnsi="Times New Roman" w:cs="Times New Roman"/>
          <w:sz w:val="24"/>
          <w:szCs w:val="20"/>
        </w:rPr>
        <w:t>organiser une séance d</w:t>
      </w:r>
      <w:r w:rsidR="00EF2BC6" w:rsidRPr="007C06DD">
        <w:rPr>
          <w:rFonts w:ascii="Times New Roman" w:eastAsia="Times New Roman" w:hAnsi="Times New Roman" w:cs="Times New Roman"/>
          <w:sz w:val="24"/>
          <w:szCs w:val="20"/>
        </w:rPr>
        <w:t>'</w:t>
      </w:r>
      <w:r w:rsidR="00FE5BB8" w:rsidRPr="007C06DD">
        <w:rPr>
          <w:rFonts w:ascii="Times New Roman" w:eastAsia="Times New Roman" w:hAnsi="Times New Roman" w:cs="Times New Roman"/>
          <w:sz w:val="24"/>
          <w:szCs w:val="20"/>
        </w:rPr>
        <w:t xml:space="preserve">information sur les travaux du </w:t>
      </w:r>
      <w:r w:rsidR="00154E4B" w:rsidRPr="007C06DD">
        <w:rPr>
          <w:rFonts w:ascii="Times New Roman" w:eastAsia="Times New Roman" w:hAnsi="Times New Roman" w:cs="Times New Roman"/>
          <w:sz w:val="24"/>
          <w:szCs w:val="20"/>
        </w:rPr>
        <w:t xml:space="preserve">G </w:t>
      </w:r>
      <w:r w:rsidR="00FE5BB8" w:rsidRPr="007C06DD">
        <w:rPr>
          <w:rFonts w:ascii="Times New Roman" w:eastAsia="Times New Roman" w:hAnsi="Times New Roman" w:cs="Times New Roman"/>
          <w:sz w:val="24"/>
          <w:szCs w:val="20"/>
        </w:rPr>
        <w:t>roupe</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FG-NET2030</w:t>
      </w:r>
      <w:r w:rsidR="005D17D4" w:rsidRPr="007C06DD">
        <w:rPr>
          <w:rFonts w:ascii="Times New Roman" w:eastAsia="Times New Roman" w:hAnsi="Times New Roman" w:cs="Times New Roman"/>
          <w:sz w:val="24"/>
          <w:szCs w:val="20"/>
        </w:rPr>
        <w:t xml:space="preserve"> </w:t>
      </w:r>
      <w:r w:rsidR="00FE5BB8" w:rsidRPr="007C06DD">
        <w:rPr>
          <w:rFonts w:ascii="Times New Roman" w:eastAsia="Times New Roman" w:hAnsi="Times New Roman" w:cs="Times New Roman"/>
          <w:sz w:val="24"/>
          <w:szCs w:val="20"/>
        </w:rPr>
        <w:t>le mardi 11 février 2020 pendant la pause déjeuner</w:t>
      </w:r>
      <w:r w:rsidR="005D17D4" w:rsidRPr="007C06DD">
        <w:rPr>
          <w:rFonts w:ascii="Times New Roman" w:eastAsia="Times New Roman" w:hAnsi="Times New Roman" w:cs="Times New Roman"/>
          <w:sz w:val="24"/>
          <w:szCs w:val="20"/>
        </w:rPr>
        <w:t>.</w:t>
      </w:r>
      <w:r w:rsidR="00FE5BB8" w:rsidRPr="007C06DD">
        <w:rPr>
          <w:rFonts w:ascii="Times New Roman" w:eastAsia="Times New Roman" w:hAnsi="Times New Roman" w:cs="Times New Roman"/>
          <w:sz w:val="24"/>
          <w:szCs w:val="20"/>
        </w:rPr>
        <w:t xml:space="preserve"> Le Président du </w:t>
      </w:r>
      <w:r w:rsidR="00154E4B" w:rsidRPr="007C06DD">
        <w:rPr>
          <w:rFonts w:ascii="Times New Roman" w:eastAsia="Times New Roman" w:hAnsi="Times New Roman" w:cs="Times New Roman"/>
          <w:sz w:val="24"/>
          <w:szCs w:val="20"/>
        </w:rPr>
        <w:t>Groupe</w:t>
      </w:r>
      <w:r w:rsidR="005D17D4" w:rsidRPr="007C06DD">
        <w:rPr>
          <w:rFonts w:ascii="Times New Roman" w:eastAsia="Times New Roman" w:hAnsi="Times New Roman" w:cs="Times New Roman"/>
          <w:sz w:val="24"/>
          <w:szCs w:val="20"/>
        </w:rPr>
        <w:t xml:space="preserve"> </w:t>
      </w:r>
      <w:r w:rsidR="00FE5BB8" w:rsidRPr="007C06DD">
        <w:rPr>
          <w:rFonts w:ascii="Times New Roman" w:eastAsia="Times New Roman" w:hAnsi="Times New Roman" w:cs="Times New Roman"/>
          <w:sz w:val="24"/>
          <w:szCs w:val="20"/>
        </w:rPr>
        <w:t>FG-NET2030 a présenté un exposé.</w:t>
      </w:r>
    </w:p>
    <w:p w14:paraId="2F05A46E" w14:textId="68DFCC3C"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8.3.7</w:t>
      </w:r>
      <w:r w:rsidRPr="007C06DD">
        <w:rPr>
          <w:rFonts w:ascii="Times New Roman" w:eastAsia="Times New Roman" w:hAnsi="Times New Roman" w:cs="Times New Roman"/>
          <w:sz w:val="24"/>
          <w:szCs w:val="20"/>
        </w:rPr>
        <w:tab/>
      </w:r>
      <w:r w:rsidR="00523C09" w:rsidRPr="007C06DD">
        <w:rPr>
          <w:rFonts w:ascii="Times New Roman" w:eastAsia="Times New Roman" w:hAnsi="Times New Roman" w:cs="Times New Roman"/>
          <w:sz w:val="24"/>
          <w:szCs w:val="20"/>
        </w:rPr>
        <w:t xml:space="preserve">Les participants ont pris note du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35" w:history="1">
        <w:r w:rsidRPr="007C06DD">
          <w:rPr>
            <w:rFonts w:asciiTheme="majorBidi" w:eastAsia="Times New Roman" w:hAnsiTheme="majorBidi" w:cstheme="majorBidi"/>
            <w:bCs/>
            <w:color w:val="0000FF"/>
            <w:sz w:val="24"/>
            <w:szCs w:val="20"/>
            <w:u w:val="single"/>
          </w:rPr>
          <w:t>TD757</w:t>
        </w:r>
      </w:hyperlink>
      <w:r w:rsidRPr="007C06DD">
        <w:rPr>
          <w:rFonts w:asciiTheme="majorBidi" w:eastAsia="Times New Roman" w:hAnsiTheme="majorBidi" w:cstheme="majorBidi"/>
          <w:bCs/>
          <w:color w:val="0000FF"/>
          <w:sz w:val="24"/>
          <w:szCs w:val="20"/>
          <w:u w:val="single"/>
        </w:rPr>
        <w:t>-R1</w:t>
      </w:r>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FE5BB8" w:rsidRPr="007C06DD">
        <w:rPr>
          <w:rFonts w:ascii="Times New Roman" w:eastAsia="Times New Roman" w:hAnsi="Times New Roman" w:cs="Times New Roman"/>
          <w:sz w:val="24"/>
          <w:szCs w:val="20"/>
        </w:rPr>
        <w:t>Séance d</w:t>
      </w:r>
      <w:r w:rsidR="00EF2BC6" w:rsidRPr="007C06DD">
        <w:rPr>
          <w:rFonts w:ascii="Times New Roman" w:eastAsia="Times New Roman" w:hAnsi="Times New Roman" w:cs="Times New Roman"/>
          <w:sz w:val="24"/>
          <w:szCs w:val="20"/>
        </w:rPr>
        <w:t>'</w:t>
      </w:r>
      <w:r w:rsidR="00FE5BB8" w:rsidRPr="007C06DD">
        <w:rPr>
          <w:rFonts w:ascii="Times New Roman" w:eastAsia="Times New Roman" w:hAnsi="Times New Roman" w:cs="Times New Roman"/>
          <w:sz w:val="24"/>
          <w:szCs w:val="20"/>
        </w:rPr>
        <w:t xml:space="preserve">information </w:t>
      </w:r>
      <w:r w:rsidR="00985B03" w:rsidRPr="007C06DD">
        <w:rPr>
          <w:rFonts w:ascii="Times New Roman" w:eastAsia="Times New Roman" w:hAnsi="Times New Roman" w:cs="Times New Roman"/>
          <w:sz w:val="24"/>
          <w:szCs w:val="20"/>
        </w:rPr>
        <w:t>du GCNT</w:t>
      </w:r>
      <w:r w:rsidR="00FE5BB8" w:rsidRPr="007C06DD">
        <w:rPr>
          <w:rFonts w:ascii="Times New Roman" w:eastAsia="Times New Roman" w:hAnsi="Times New Roman" w:cs="Times New Roman"/>
          <w:sz w:val="24"/>
          <w:szCs w:val="20"/>
        </w:rPr>
        <w:t xml:space="preserve"> sur le réseau </w:t>
      </w:r>
      <w:r w:rsidRPr="007C06DD">
        <w:rPr>
          <w:rFonts w:ascii="Times New Roman" w:eastAsia="Times New Roman" w:hAnsi="Times New Roman" w:cs="Times New Roman"/>
          <w:sz w:val="24"/>
          <w:szCs w:val="20"/>
        </w:rPr>
        <w:t>2030</w:t>
      </w:r>
      <w:r w:rsidR="00EF2BC6" w:rsidRPr="007C06DD">
        <w:rPr>
          <w:rFonts w:ascii="Times New Roman" w:eastAsia="Times New Roman" w:hAnsi="Times New Roman" w:cs="Times New Roman"/>
          <w:sz w:val="24"/>
          <w:szCs w:val="20"/>
        </w:rPr>
        <w:t>"</w:t>
      </w:r>
      <w:r w:rsidR="00FE5BB8" w:rsidRPr="007C06DD">
        <w:rPr>
          <w:rFonts w:ascii="Times New Roman" w:eastAsia="Times New Roman" w:hAnsi="Times New Roman" w:cs="Times New Roman"/>
          <w:sz w:val="24"/>
          <w:szCs w:val="20"/>
        </w:rPr>
        <w:t xml:space="preserve"> présenté par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Leo Lehmann, </w:t>
      </w:r>
      <w:r w:rsidR="00FE5BB8" w:rsidRPr="007C06DD">
        <w:rPr>
          <w:rFonts w:ascii="Times New Roman" w:eastAsia="Times New Roman" w:hAnsi="Times New Roman" w:cs="Times New Roman"/>
          <w:sz w:val="24"/>
          <w:szCs w:val="20"/>
        </w:rPr>
        <w:t>Président de la CE</w:t>
      </w:r>
      <w:r w:rsidR="00A261B5" w:rsidRPr="007C06DD">
        <w:rPr>
          <w:rFonts w:ascii="Times New Roman" w:eastAsia="Times New Roman" w:hAnsi="Times New Roman" w:cs="Times New Roman"/>
          <w:sz w:val="24"/>
          <w:szCs w:val="20"/>
        </w:rPr>
        <w:t xml:space="preserve"> </w:t>
      </w:r>
      <w:r w:rsidR="00FE5BB8" w:rsidRPr="007C06DD">
        <w:rPr>
          <w:rFonts w:ascii="Times New Roman" w:eastAsia="Times New Roman" w:hAnsi="Times New Roman" w:cs="Times New Roman"/>
          <w:sz w:val="24"/>
          <w:szCs w:val="20"/>
        </w:rPr>
        <w:t>13 de l</w:t>
      </w:r>
      <w:r w:rsidR="00EF2BC6" w:rsidRPr="007C06DD">
        <w:rPr>
          <w:rFonts w:ascii="Times New Roman" w:eastAsia="Times New Roman" w:hAnsi="Times New Roman" w:cs="Times New Roman"/>
          <w:sz w:val="24"/>
          <w:szCs w:val="20"/>
        </w:rPr>
        <w:t>'</w:t>
      </w:r>
      <w:r w:rsidR="00FE5BB8" w:rsidRPr="007C06DD">
        <w:rPr>
          <w:rFonts w:ascii="Times New Roman" w:eastAsia="Times New Roman" w:hAnsi="Times New Roman" w:cs="Times New Roman"/>
          <w:sz w:val="24"/>
          <w:szCs w:val="20"/>
        </w:rPr>
        <w:t>UIT</w:t>
      </w:r>
      <w:r w:rsidR="00B516C4" w:rsidRPr="007C06DD">
        <w:rPr>
          <w:rFonts w:ascii="Times New Roman" w:eastAsia="Times New Roman" w:hAnsi="Times New Roman" w:cs="Times New Roman"/>
          <w:sz w:val="24"/>
          <w:szCs w:val="20"/>
        </w:rPr>
        <w:t>-</w:t>
      </w:r>
      <w:r w:rsidR="00FE5BB8" w:rsidRPr="007C06DD">
        <w:rPr>
          <w:rFonts w:ascii="Times New Roman" w:eastAsia="Times New Roman" w:hAnsi="Times New Roman" w:cs="Times New Roman"/>
          <w:sz w:val="24"/>
          <w:szCs w:val="20"/>
        </w:rPr>
        <w:t>T</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154E4B" w:rsidRPr="007C06DD">
        <w:rPr>
          <w:rFonts w:ascii="Times New Roman" w:eastAsia="Times New Roman" w:hAnsi="Times New Roman" w:cs="Times New Roman"/>
          <w:sz w:val="24"/>
          <w:szCs w:val="20"/>
        </w:rPr>
        <w:t>qui contient les éléments d</w:t>
      </w:r>
      <w:r w:rsidR="00EF2BC6" w:rsidRPr="007C06DD">
        <w:rPr>
          <w:rFonts w:ascii="Times New Roman" w:eastAsia="Times New Roman" w:hAnsi="Times New Roman" w:cs="Times New Roman"/>
          <w:sz w:val="24"/>
          <w:szCs w:val="20"/>
        </w:rPr>
        <w:t>'</w:t>
      </w:r>
      <w:r w:rsidR="00154E4B" w:rsidRPr="007C06DD">
        <w:rPr>
          <w:rFonts w:ascii="Times New Roman" w:eastAsia="Times New Roman" w:hAnsi="Times New Roman" w:cs="Times New Roman"/>
          <w:sz w:val="24"/>
          <w:szCs w:val="20"/>
        </w:rPr>
        <w:t>information issus de la séance d</w:t>
      </w:r>
      <w:r w:rsidR="00EF2BC6" w:rsidRPr="007C06DD">
        <w:rPr>
          <w:rFonts w:ascii="Times New Roman" w:eastAsia="Times New Roman" w:hAnsi="Times New Roman" w:cs="Times New Roman"/>
          <w:sz w:val="24"/>
          <w:szCs w:val="20"/>
        </w:rPr>
        <w:t>'</w:t>
      </w:r>
      <w:r w:rsidR="00154E4B" w:rsidRPr="007C06DD">
        <w:rPr>
          <w:rFonts w:ascii="Times New Roman" w:eastAsia="Times New Roman" w:hAnsi="Times New Roman" w:cs="Times New Roman"/>
          <w:sz w:val="24"/>
          <w:szCs w:val="20"/>
        </w:rPr>
        <w:t xml:space="preserve">information relative aux travaux du Groupe </w:t>
      </w:r>
      <w:r w:rsidRPr="007C06DD">
        <w:rPr>
          <w:rFonts w:ascii="Times New Roman" w:eastAsia="Times New Roman" w:hAnsi="Times New Roman" w:cs="Times New Roman"/>
          <w:sz w:val="24"/>
          <w:szCs w:val="20"/>
        </w:rPr>
        <w:t>FG</w:t>
      </w:r>
      <w:r w:rsidR="00B516C4" w:rsidRPr="007C06DD">
        <w:rPr>
          <w:rFonts w:ascii="Times New Roman" w:eastAsia="Times New Roman" w:hAnsi="Times New Roman" w:cs="Times New Roman"/>
          <w:sz w:val="24"/>
          <w:szCs w:val="20"/>
        </w:rPr>
        <w:noBreakHyphen/>
      </w:r>
      <w:r w:rsidRPr="007C06DD">
        <w:rPr>
          <w:rFonts w:ascii="Times New Roman" w:eastAsia="Times New Roman" w:hAnsi="Times New Roman" w:cs="Times New Roman"/>
          <w:sz w:val="24"/>
          <w:szCs w:val="20"/>
        </w:rPr>
        <w:t>NET2030.</w:t>
      </w:r>
    </w:p>
    <w:p w14:paraId="0681E7C8" w14:textId="67046862"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8.3.8</w:t>
      </w:r>
      <w:r w:rsidRPr="007C06DD">
        <w:rPr>
          <w:rFonts w:ascii="Times New Roman" w:eastAsia="Times New Roman" w:hAnsi="Times New Roman" w:cs="Times New Roman"/>
          <w:sz w:val="24"/>
          <w:szCs w:val="20"/>
        </w:rPr>
        <w:tab/>
      </w:r>
      <w:r w:rsidR="00FE5BB8" w:rsidRPr="007C06DD">
        <w:rPr>
          <w:rFonts w:ascii="Times New Roman" w:eastAsia="Times New Roman" w:hAnsi="Times New Roman" w:cs="Times New Roman"/>
          <w:sz w:val="24"/>
          <w:szCs w:val="20"/>
        </w:rPr>
        <w:t>Les participants sont convenus que la note de liaison</w:t>
      </w:r>
      <w:r w:rsidR="005D17D4" w:rsidRPr="007C06DD">
        <w:rPr>
          <w:rFonts w:ascii="Times New Roman" w:eastAsia="Times New Roman" w:hAnsi="Times New Roman" w:cs="Times New Roman"/>
          <w:sz w:val="24"/>
          <w:szCs w:val="20"/>
        </w:rPr>
        <w:t xml:space="preserve"> </w:t>
      </w:r>
      <w:r w:rsidR="00FE5BB8" w:rsidRPr="007C06DD">
        <w:rPr>
          <w:rFonts w:ascii="Times New Roman" w:eastAsia="Times New Roman" w:hAnsi="Times New Roman" w:cs="Times New Roman"/>
          <w:sz w:val="24"/>
          <w:szCs w:val="20"/>
        </w:rPr>
        <w:t xml:space="preserve">figurant dans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36" w:history="1">
        <w:r w:rsidRPr="007C06DD">
          <w:rPr>
            <w:rFonts w:asciiTheme="majorBidi" w:eastAsia="Times New Roman" w:hAnsiTheme="majorBidi" w:cstheme="majorBidi"/>
            <w:bCs/>
            <w:color w:val="0000FF"/>
            <w:sz w:val="24"/>
            <w:szCs w:val="20"/>
            <w:u w:val="single"/>
          </w:rPr>
          <w:t>TD762</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FE5BB8" w:rsidRPr="007C06DD">
        <w:rPr>
          <w:rFonts w:asciiTheme="majorBidi" w:eastAsia="SimSun" w:hAnsiTheme="majorBidi" w:cstheme="majorBidi"/>
          <w:bCs/>
          <w:sz w:val="24"/>
          <w:szCs w:val="20"/>
        </w:rPr>
        <w:t>Note de liaison relative à la séance d</w:t>
      </w:r>
      <w:r w:rsidR="00EF2BC6" w:rsidRPr="007C06DD">
        <w:rPr>
          <w:rFonts w:asciiTheme="majorBidi" w:eastAsia="SimSun" w:hAnsiTheme="majorBidi" w:cstheme="majorBidi"/>
          <w:bCs/>
          <w:sz w:val="24"/>
          <w:szCs w:val="20"/>
        </w:rPr>
        <w:t>'</w:t>
      </w:r>
      <w:r w:rsidR="00FE5BB8" w:rsidRPr="007C06DD">
        <w:rPr>
          <w:rFonts w:asciiTheme="majorBidi" w:eastAsia="SimSun" w:hAnsiTheme="majorBidi" w:cstheme="majorBidi"/>
          <w:bCs/>
          <w:sz w:val="24"/>
          <w:szCs w:val="20"/>
        </w:rPr>
        <w:t xml:space="preserve">information du GCNT sur le réseau </w:t>
      </w:r>
      <w:r w:rsidRPr="007C06DD">
        <w:rPr>
          <w:rFonts w:asciiTheme="majorBidi" w:eastAsia="SimSun" w:hAnsiTheme="majorBidi" w:cstheme="majorBidi"/>
          <w:bCs/>
          <w:sz w:val="24"/>
          <w:szCs w:val="20"/>
        </w:rPr>
        <w:t>2030</w:t>
      </w:r>
      <w:r w:rsidR="00EF2BC6"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 xml:space="preserve"> cont</w:t>
      </w:r>
      <w:r w:rsidR="00C07C83" w:rsidRPr="007C06DD">
        <w:rPr>
          <w:rFonts w:ascii="Times New Roman" w:eastAsia="Times New Roman" w:hAnsi="Times New Roman" w:cs="Times New Roman"/>
          <w:sz w:val="24"/>
          <w:szCs w:val="20"/>
        </w:rPr>
        <w:t>enant</w:t>
      </w:r>
      <w:r w:rsidR="00BF1139" w:rsidRPr="007C06DD">
        <w:rPr>
          <w:rFonts w:ascii="Times New Roman" w:eastAsia="Times New Roman" w:hAnsi="Times New Roman" w:cs="Times New Roman"/>
          <w:sz w:val="24"/>
          <w:szCs w:val="20"/>
        </w:rPr>
        <w:t xml:space="preserve"> les éléments d</w:t>
      </w:r>
      <w:r w:rsidR="00EF2BC6"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information issu</w:t>
      </w:r>
      <w:r w:rsidR="00C07C83" w:rsidRPr="007C06DD">
        <w:rPr>
          <w:rFonts w:ascii="Times New Roman" w:eastAsia="Times New Roman" w:hAnsi="Times New Roman" w:cs="Times New Roman"/>
          <w:sz w:val="24"/>
          <w:szCs w:val="20"/>
        </w:rPr>
        <w:t>s</w:t>
      </w:r>
      <w:r w:rsidR="00BF1139" w:rsidRPr="007C06DD">
        <w:rPr>
          <w:rFonts w:ascii="Times New Roman" w:eastAsia="Times New Roman" w:hAnsi="Times New Roman" w:cs="Times New Roman"/>
          <w:sz w:val="24"/>
          <w:szCs w:val="20"/>
        </w:rPr>
        <w:t xml:space="preserve"> de la séance d</w:t>
      </w:r>
      <w:r w:rsidR="00EF2BC6"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information ci-dessus</w:t>
      </w:r>
      <w:r w:rsidR="005D17D4" w:rsidRPr="007C06DD">
        <w:rPr>
          <w:rFonts w:ascii="Times New Roman" w:eastAsia="Times New Roman" w:hAnsi="Times New Roman" w:cs="Times New Roman"/>
          <w:sz w:val="24"/>
          <w:szCs w:val="20"/>
        </w:rPr>
        <w:t xml:space="preserve"> </w:t>
      </w:r>
      <w:r w:rsidR="00BF1139" w:rsidRPr="007C06DD">
        <w:rPr>
          <w:rFonts w:ascii="Times New Roman" w:eastAsia="Times New Roman" w:hAnsi="Times New Roman" w:cs="Times New Roman"/>
          <w:sz w:val="24"/>
          <w:szCs w:val="20"/>
        </w:rPr>
        <w:t xml:space="preserve">serait envoyée à toutes les </w:t>
      </w:r>
      <w:r w:rsidR="00301E6E" w:rsidRPr="007C06DD">
        <w:rPr>
          <w:rFonts w:ascii="Times New Roman" w:eastAsia="Times New Roman" w:hAnsi="Times New Roman" w:cs="Times New Roman"/>
          <w:sz w:val="24"/>
          <w:szCs w:val="20"/>
        </w:rPr>
        <w:t>C</w:t>
      </w:r>
      <w:r w:rsidR="00BF1139" w:rsidRPr="007C06DD">
        <w:rPr>
          <w:rFonts w:ascii="Times New Roman" w:eastAsia="Times New Roman" w:hAnsi="Times New Roman" w:cs="Times New Roman"/>
          <w:sz w:val="24"/>
          <w:szCs w:val="20"/>
        </w:rPr>
        <w:t>ommissions d</w:t>
      </w:r>
      <w:r w:rsidR="00EF2BC6"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études</w:t>
      </w:r>
      <w:r w:rsidR="005D17D4" w:rsidRPr="007C06DD">
        <w:rPr>
          <w:rFonts w:ascii="Times New Roman" w:eastAsia="Times New Roman" w:hAnsi="Times New Roman" w:cs="Times New Roman"/>
          <w:sz w:val="24"/>
          <w:szCs w:val="20"/>
        </w:rPr>
        <w:t xml:space="preserve"> </w:t>
      </w:r>
      <w:r w:rsidR="00542572" w:rsidRPr="007C06DD">
        <w:rPr>
          <w:rFonts w:asciiTheme="majorBidi" w:eastAsia="SimSun" w:hAnsiTheme="majorBidi" w:cstheme="majorBidi"/>
          <w:bCs/>
          <w:iCs/>
          <w:sz w:val="24"/>
          <w:szCs w:val="20"/>
        </w:rPr>
        <w:t>de l</w:t>
      </w:r>
      <w:r w:rsidR="00EF2BC6" w:rsidRPr="007C06DD">
        <w:rPr>
          <w:rFonts w:asciiTheme="majorBidi" w:eastAsia="SimSun" w:hAnsiTheme="majorBidi" w:cstheme="majorBidi"/>
          <w:bCs/>
          <w:iCs/>
          <w:sz w:val="24"/>
          <w:szCs w:val="20"/>
        </w:rPr>
        <w:t>'</w:t>
      </w:r>
      <w:r w:rsidR="00542572" w:rsidRPr="007C06DD">
        <w:rPr>
          <w:rFonts w:asciiTheme="majorBidi" w:eastAsia="SimSun" w:hAnsiTheme="majorBidi" w:cstheme="majorBidi"/>
          <w:bCs/>
          <w:iCs/>
          <w:sz w:val="24"/>
          <w:szCs w:val="20"/>
        </w:rPr>
        <w:t>UIT</w:t>
      </w:r>
      <w:r w:rsidRPr="007C06DD">
        <w:rPr>
          <w:rFonts w:asciiTheme="majorBidi" w:eastAsia="SimSun" w:hAnsiTheme="majorBidi" w:cstheme="majorBidi"/>
          <w:bCs/>
          <w:iCs/>
          <w:sz w:val="24"/>
          <w:szCs w:val="20"/>
        </w:rPr>
        <w:t>-T</w:t>
      </w:r>
      <w:r w:rsidR="00BD1530" w:rsidRPr="007C06DD">
        <w:rPr>
          <w:rFonts w:asciiTheme="majorBidi" w:eastAsia="SimSun" w:hAnsiTheme="majorBidi" w:cstheme="majorBidi"/>
          <w:bCs/>
          <w:iCs/>
          <w:sz w:val="24"/>
          <w:szCs w:val="20"/>
        </w:rPr>
        <w:t>.</w:t>
      </w:r>
    </w:p>
    <w:p w14:paraId="40A592A3" w14:textId="77777777" w:rsidR="006053D4" w:rsidRPr="007C06DD" w:rsidRDefault="006053D4" w:rsidP="007451A9">
      <w:pPr>
        <w:pStyle w:val="Heading1"/>
        <w:rPr>
          <w:rFonts w:eastAsia="SimSun"/>
          <w:lang w:eastAsia="ja-JP"/>
        </w:rPr>
      </w:pPr>
      <w:bookmarkStart w:id="59" w:name="_Toc25743537"/>
      <w:bookmarkStart w:id="60" w:name="_Toc36479818"/>
      <w:r w:rsidRPr="007C06DD">
        <w:rPr>
          <w:rFonts w:eastAsia="SimSun"/>
          <w:lang w:eastAsia="ja-JP"/>
        </w:rPr>
        <w:t>9</w:t>
      </w:r>
      <w:r w:rsidRPr="007C06DD">
        <w:rPr>
          <w:rFonts w:eastAsia="SimSun"/>
          <w:lang w:eastAsia="ja-JP"/>
        </w:rPr>
        <w:tab/>
        <w:t>Activité conjointe de coordination sur l'accessibilité et les facteurs humains (JCA</w:t>
      </w:r>
      <w:r w:rsidRPr="007C06DD">
        <w:rPr>
          <w:rFonts w:eastAsia="SimSun"/>
          <w:lang w:eastAsia="ja-JP"/>
        </w:rPr>
        <w:noBreakHyphen/>
        <w:t>AHF)</w:t>
      </w:r>
      <w:bookmarkEnd w:id="59"/>
      <w:bookmarkEnd w:id="60"/>
    </w:p>
    <w:p w14:paraId="2AF74CC9" w14:textId="59C77307"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9.1</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Simão Campos, </w:t>
      </w:r>
      <w:r w:rsidR="00BF1139"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TSB</w:t>
      </w:r>
      <w:r w:rsidR="00BF1139" w:rsidRPr="007C06DD">
        <w:rPr>
          <w:rFonts w:ascii="Times New Roman" w:eastAsia="Times New Roman" w:hAnsi="Times New Roman" w:cs="Times New Roman"/>
          <w:sz w:val="24"/>
          <w:szCs w:val="20"/>
        </w:rPr>
        <w:t>)</w:t>
      </w:r>
      <w:r w:rsidR="005D17D4"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 xml:space="preserve"> au nom de</w:t>
      </w:r>
      <w:r w:rsidRPr="007C06DD">
        <w:rPr>
          <w:rFonts w:ascii="Times New Roman" w:eastAsia="Times New Roman" w:hAnsi="Times New Roman" w:cs="Times New Roman"/>
          <w:sz w:val="24"/>
          <w:szCs w:val="20"/>
        </w:rPr>
        <w:t xml:space="preserve"> </w:t>
      </w:r>
      <w:r w:rsidR="00BF1139" w:rsidRPr="007C06DD">
        <w:rPr>
          <w:rFonts w:ascii="Times New Roman" w:eastAsia="Times New Roman" w:hAnsi="Times New Roman" w:cs="Times New Roman"/>
          <w:sz w:val="24"/>
          <w:szCs w:val="20"/>
        </w:rPr>
        <w:t>la Présidente de la JCA-AHF, Mme Andrea Saks (États-Unis</w:t>
      </w:r>
      <w:r w:rsidR="00C07C83" w:rsidRPr="007C06DD">
        <w:rPr>
          <w:rFonts w:ascii="Times New Roman" w:eastAsia="Times New Roman" w:hAnsi="Times New Roman" w:cs="Times New Roman"/>
          <w:sz w:val="24"/>
          <w:szCs w:val="20"/>
        </w:rPr>
        <w:t xml:space="preserve"> d</w:t>
      </w:r>
      <w:r w:rsidR="00EF2BC6" w:rsidRPr="007C06DD">
        <w:rPr>
          <w:rFonts w:ascii="Times New Roman" w:eastAsia="Times New Roman" w:hAnsi="Times New Roman" w:cs="Times New Roman"/>
          <w:sz w:val="24"/>
          <w:szCs w:val="20"/>
        </w:rPr>
        <w:t>'</w:t>
      </w:r>
      <w:r w:rsidR="00C07C83" w:rsidRPr="007C06DD">
        <w:rPr>
          <w:rFonts w:ascii="Times New Roman" w:eastAsia="Times New Roman" w:hAnsi="Times New Roman" w:cs="Times New Roman"/>
          <w:sz w:val="24"/>
          <w:szCs w:val="20"/>
        </w:rPr>
        <w:t>Amérique</w:t>
      </w:r>
      <w:r w:rsidR="00BF1139"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37" w:history="1">
        <w:r w:rsidRPr="007C06DD">
          <w:rPr>
            <w:rFonts w:asciiTheme="majorBidi" w:eastAsia="Times New Roman" w:hAnsiTheme="majorBidi" w:cs="Times New Roman"/>
            <w:color w:val="0000FF"/>
            <w:sz w:val="24"/>
            <w:szCs w:val="20"/>
            <w:u w:val="single"/>
          </w:rPr>
          <w:t>TD673</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Rapport d</w:t>
      </w:r>
      <w:r w:rsidR="00EF2BC6"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 xml:space="preserve">activité de la </w:t>
      </w:r>
      <w:r w:rsidRPr="007C06DD">
        <w:rPr>
          <w:rFonts w:ascii="Times New Roman" w:eastAsia="Times New Roman" w:hAnsi="Times New Roman" w:cs="Times New Roman"/>
          <w:sz w:val="24"/>
          <w:szCs w:val="20"/>
        </w:rPr>
        <w:t>JCA-AHF</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(Gen</w:t>
      </w:r>
      <w:r w:rsidR="00BF1139" w:rsidRPr="007C06DD">
        <w:rPr>
          <w:rFonts w:ascii="Times New Roman" w:eastAsia="Times New Roman" w:hAnsi="Times New Roman" w:cs="Times New Roman"/>
          <w:sz w:val="24"/>
          <w:szCs w:val="20"/>
        </w:rPr>
        <w:t>è</w:t>
      </w:r>
      <w:r w:rsidRPr="007C06DD">
        <w:rPr>
          <w:rFonts w:ascii="Times New Roman" w:eastAsia="Times New Roman" w:hAnsi="Times New Roman" w:cs="Times New Roman"/>
          <w:sz w:val="24"/>
          <w:szCs w:val="20"/>
        </w:rPr>
        <w:t>v</w:t>
      </w:r>
      <w:r w:rsidR="00BF1139" w:rsidRPr="007C06DD">
        <w:rPr>
          <w:rFonts w:ascii="Times New Roman" w:eastAsia="Times New Roman" w:hAnsi="Times New Roman" w:cs="Times New Roman"/>
          <w:sz w:val="24"/>
          <w:szCs w:val="20"/>
        </w:rPr>
        <w:t>e</w:t>
      </w:r>
      <w:r w:rsidRPr="007C06DD">
        <w:rPr>
          <w:rFonts w:ascii="Times New Roman" w:eastAsia="Times New Roman" w:hAnsi="Times New Roman" w:cs="Times New Roman"/>
          <w:sz w:val="24"/>
          <w:szCs w:val="20"/>
        </w:rPr>
        <w:t xml:space="preserve">, 10 </w:t>
      </w:r>
      <w:r w:rsidR="00BF1139" w:rsidRPr="007C06DD">
        <w:rPr>
          <w:rFonts w:ascii="Times New Roman" w:eastAsia="Times New Roman" w:hAnsi="Times New Roman" w:cs="Times New Roman"/>
          <w:sz w:val="24"/>
          <w:szCs w:val="20"/>
        </w:rPr>
        <w:t>o</w:t>
      </w:r>
      <w:r w:rsidRPr="007C06DD">
        <w:rPr>
          <w:rFonts w:ascii="Times New Roman" w:eastAsia="Times New Roman" w:hAnsi="Times New Roman" w:cs="Times New Roman"/>
          <w:sz w:val="24"/>
          <w:szCs w:val="20"/>
        </w:rPr>
        <w:t>ctob</w:t>
      </w:r>
      <w:r w:rsidR="00BF1139" w:rsidRPr="007C06DD">
        <w:rPr>
          <w:rFonts w:ascii="Times New Roman" w:eastAsia="Times New Roman" w:hAnsi="Times New Roman" w:cs="Times New Roman"/>
          <w:sz w:val="24"/>
          <w:szCs w:val="20"/>
        </w:rPr>
        <w:t>re</w:t>
      </w:r>
      <w:r w:rsidRPr="007C06DD">
        <w:rPr>
          <w:rFonts w:ascii="Times New Roman" w:eastAsia="Times New Roman" w:hAnsi="Times New Roman" w:cs="Times New Roman"/>
          <w:sz w:val="24"/>
          <w:szCs w:val="20"/>
        </w:rPr>
        <w:t xml:space="preserve"> 2019)</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 xml:space="preserve"> qui est le rapport de la réunion de la </w:t>
      </w:r>
      <w:r w:rsidRPr="007C06DD">
        <w:rPr>
          <w:rFonts w:ascii="Times New Roman" w:eastAsia="Times New Roman" w:hAnsi="Times New Roman" w:cs="Times New Roman"/>
          <w:sz w:val="24"/>
          <w:szCs w:val="20"/>
        </w:rPr>
        <w:t>JCA-AHF</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Genève, 10</w:t>
      </w:r>
      <w:r w:rsidR="00B516C4" w:rsidRPr="007C06DD">
        <w:rPr>
          <w:rFonts w:ascii="Times New Roman" w:eastAsia="Times New Roman" w:hAnsi="Times New Roman" w:cs="Times New Roman"/>
          <w:sz w:val="24"/>
          <w:szCs w:val="20"/>
        </w:rPr>
        <w:t> </w:t>
      </w:r>
      <w:r w:rsidR="00BF1139" w:rsidRPr="007C06DD">
        <w:rPr>
          <w:rFonts w:ascii="Times New Roman" w:eastAsia="Times New Roman" w:hAnsi="Times New Roman" w:cs="Times New Roman"/>
          <w:sz w:val="24"/>
          <w:szCs w:val="20"/>
        </w:rPr>
        <w:t>octobre</w:t>
      </w:r>
      <w:r w:rsidR="00B516C4" w:rsidRPr="007C06DD">
        <w:rPr>
          <w:rFonts w:ascii="Times New Roman" w:eastAsia="Times New Roman" w:hAnsi="Times New Roman" w:cs="Times New Roman"/>
          <w:sz w:val="24"/>
          <w:szCs w:val="20"/>
        </w:rPr>
        <w:t> </w:t>
      </w:r>
      <w:r w:rsidRPr="007C06DD">
        <w:rPr>
          <w:rFonts w:ascii="Times New Roman" w:eastAsia="Times New Roman" w:hAnsi="Times New Roman" w:cs="Times New Roman"/>
          <w:sz w:val="24"/>
          <w:szCs w:val="20"/>
        </w:rPr>
        <w:t xml:space="preserve">2019). </w:t>
      </w:r>
      <w:r w:rsidR="00BF1139" w:rsidRPr="007C06DD">
        <w:rPr>
          <w:rFonts w:ascii="Times New Roman" w:eastAsia="Times New Roman" w:hAnsi="Times New Roman" w:cs="Times New Roman"/>
          <w:sz w:val="24"/>
          <w:szCs w:val="20"/>
        </w:rPr>
        <w:t xml:space="preserve">Ce rapport contient également en annexe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r w:rsidR="00BF1139" w:rsidRPr="007C06DD">
        <w:rPr>
          <w:rFonts w:ascii="Times New Roman" w:eastAsia="Times New Roman" w:hAnsi="Times New Roman" w:cs="Times New Roman"/>
          <w:sz w:val="24"/>
          <w:szCs w:val="20"/>
        </w:rPr>
        <w:t xml:space="preserve">TD487 </w:t>
      </w:r>
      <w:r w:rsidR="00BF1139" w:rsidRPr="007C06DD">
        <w:rPr>
          <w:rFonts w:asciiTheme="majorBidi" w:eastAsia="SimSun" w:hAnsiTheme="majorBidi" w:cstheme="majorBidi"/>
          <w:bCs/>
          <w:sz w:val="24"/>
          <w:szCs w:val="20"/>
        </w:rPr>
        <w:t>du GCNT, qui est le rapport de la réunion de la</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JCA-AHF</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w:t>
      </w:r>
      <w:r w:rsidR="00BF1139" w:rsidRPr="007C06DD">
        <w:rPr>
          <w:rFonts w:ascii="Times New Roman" w:eastAsia="Times New Roman" w:hAnsi="Times New Roman" w:cs="Times New Roman"/>
          <w:sz w:val="24"/>
          <w:szCs w:val="20"/>
        </w:rPr>
        <w:t xml:space="preserve">Genève, 11 juin </w:t>
      </w:r>
      <w:r w:rsidRPr="007C06DD">
        <w:rPr>
          <w:rFonts w:ascii="Times New Roman" w:eastAsia="Times New Roman" w:hAnsi="Times New Roman" w:cs="Times New Roman"/>
          <w:sz w:val="24"/>
          <w:szCs w:val="20"/>
        </w:rPr>
        <w:t>2019).</w:t>
      </w:r>
    </w:p>
    <w:p w14:paraId="6C497F21" w14:textId="2A6010A2"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9.1.1</w:t>
      </w:r>
      <w:r w:rsidRPr="007C06DD">
        <w:rPr>
          <w:rFonts w:ascii="Times New Roman" w:eastAsia="Times New Roman" w:hAnsi="Times New Roman" w:cs="Times New Roman"/>
          <w:sz w:val="24"/>
          <w:szCs w:val="20"/>
        </w:rPr>
        <w:tab/>
      </w:r>
      <w:r w:rsidR="00985B03" w:rsidRPr="007C06DD">
        <w:rPr>
          <w:rFonts w:asciiTheme="majorBidi" w:eastAsia="Times New Roman" w:hAnsiTheme="majorBidi" w:cstheme="majorBidi"/>
          <w:bCs/>
          <w:sz w:val="24"/>
          <w:szCs w:val="20"/>
        </w:rPr>
        <w:t>Le GCNT</w:t>
      </w:r>
      <w:r w:rsidR="005D17D4" w:rsidRPr="007C06DD">
        <w:rPr>
          <w:rFonts w:asciiTheme="majorBidi" w:eastAsia="Times New Roman" w:hAnsiTheme="majorBidi" w:cstheme="majorBidi"/>
          <w:bCs/>
          <w:sz w:val="24"/>
          <w:szCs w:val="20"/>
        </w:rPr>
        <w:t xml:space="preserve"> </w:t>
      </w:r>
      <w:r w:rsidR="00BF1139" w:rsidRPr="007C06DD">
        <w:rPr>
          <w:rFonts w:asciiTheme="majorBidi" w:eastAsia="Times New Roman" w:hAnsiTheme="majorBidi" w:cstheme="majorBidi"/>
          <w:bCs/>
          <w:sz w:val="24"/>
          <w:szCs w:val="20"/>
        </w:rPr>
        <w:t>a pris note d</w:t>
      </w:r>
      <w:r w:rsidR="007D3C93" w:rsidRPr="007C06DD">
        <w:rPr>
          <w:rFonts w:asciiTheme="majorBidi" w:eastAsia="Times New Roman" w:hAnsiTheme="majorBidi" w:cstheme="majorBidi"/>
          <w:bCs/>
          <w:sz w:val="24"/>
          <w:szCs w:val="20"/>
        </w:rPr>
        <w:t>e ce</w:t>
      </w:r>
      <w:r w:rsidR="00BF1139" w:rsidRPr="007C06DD">
        <w:rPr>
          <w:rFonts w:asciiTheme="majorBidi" w:eastAsia="Times New Roman" w:hAnsiTheme="majorBidi" w:cstheme="majorBidi"/>
          <w:bCs/>
          <w:sz w:val="24"/>
          <w:szCs w:val="20"/>
        </w:rPr>
        <w:t xml:space="preserve"> rapport d</w:t>
      </w:r>
      <w:r w:rsidR="00EF2BC6" w:rsidRPr="007C06DD">
        <w:rPr>
          <w:rFonts w:asciiTheme="majorBidi" w:eastAsia="Times New Roman" w:hAnsiTheme="majorBidi" w:cstheme="majorBidi"/>
          <w:bCs/>
          <w:sz w:val="24"/>
          <w:szCs w:val="20"/>
        </w:rPr>
        <w:t>'</w:t>
      </w:r>
      <w:r w:rsidR="00BF1139" w:rsidRPr="007C06DD">
        <w:rPr>
          <w:rFonts w:asciiTheme="majorBidi" w:eastAsia="Times New Roman" w:hAnsiTheme="majorBidi" w:cstheme="majorBidi"/>
          <w:bCs/>
          <w:sz w:val="24"/>
          <w:szCs w:val="20"/>
        </w:rPr>
        <w:t>activité</w:t>
      </w:r>
      <w:r w:rsidR="00A261B5" w:rsidRPr="007C06DD">
        <w:rPr>
          <w:rFonts w:asciiTheme="majorBidi" w:eastAsia="Times New Roman" w:hAnsiTheme="majorBidi" w:cstheme="majorBidi"/>
          <w:bCs/>
          <w:sz w:val="24"/>
          <w:szCs w:val="20"/>
        </w:rPr>
        <w:t>.</w:t>
      </w:r>
    </w:p>
    <w:p w14:paraId="5A9EF319" w14:textId="77777777" w:rsidR="006053D4" w:rsidRPr="007C06DD" w:rsidRDefault="006053D4" w:rsidP="007451A9">
      <w:pPr>
        <w:pStyle w:val="Heading1"/>
        <w:rPr>
          <w:rFonts w:eastAsia="SimSun"/>
          <w:lang w:eastAsia="ja-JP"/>
        </w:rPr>
      </w:pPr>
      <w:bookmarkStart w:id="61" w:name="_Toc25743538"/>
      <w:bookmarkStart w:id="62" w:name="_Toc36479819"/>
      <w:r w:rsidRPr="007C06DD">
        <w:rPr>
          <w:rFonts w:eastAsia="SimSun"/>
          <w:lang w:eastAsia="ja-JP"/>
        </w:rPr>
        <w:t>10</w:t>
      </w:r>
      <w:r w:rsidRPr="007C06DD">
        <w:rPr>
          <w:rFonts w:eastAsia="SimSun"/>
          <w:lang w:eastAsia="ja-JP"/>
        </w:rPr>
        <w:tab/>
        <w:t>Travaux préparatoires en vue de l'AMNT-20</w:t>
      </w:r>
      <w:bookmarkEnd w:id="61"/>
      <w:bookmarkEnd w:id="62"/>
    </w:p>
    <w:p w14:paraId="1EE0E551" w14:textId="3F3E05C1"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10.1</w:t>
      </w:r>
      <w:r w:rsidRPr="007C06DD">
        <w:rPr>
          <w:rFonts w:ascii="Times New Roman" w:eastAsia="Times New Roman" w:hAnsi="Times New Roman" w:cs="Times New Roman"/>
          <w:sz w:val="24"/>
          <w:szCs w:val="20"/>
        </w:rPr>
        <w:tab/>
      </w:r>
      <w:r w:rsidR="005B683F" w:rsidRPr="007C06DD">
        <w:rPr>
          <w:rFonts w:ascii="Times New Roman" w:eastAsia="Times New Roman" w:hAnsi="Times New Roman" w:cs="Times New Roman"/>
          <w:sz w:val="24"/>
          <w:szCs w:val="20"/>
        </w:rPr>
        <w:t>Le représentant de l</w:t>
      </w:r>
      <w:r w:rsidR="00EF2BC6" w:rsidRPr="007C06DD">
        <w:rPr>
          <w:rFonts w:ascii="Times New Roman" w:eastAsia="Times New Roman" w:hAnsi="Times New Roman" w:cs="Times New Roman"/>
          <w:sz w:val="24"/>
          <w:szCs w:val="20"/>
        </w:rPr>
        <w:t>'</w:t>
      </w:r>
      <w:r w:rsidR="005B683F" w:rsidRPr="007C06DD">
        <w:rPr>
          <w:rFonts w:ascii="Times New Roman" w:eastAsia="Times New Roman" w:hAnsi="Times New Roman" w:cs="Times New Roman"/>
          <w:sz w:val="24"/>
          <w:szCs w:val="20"/>
        </w:rPr>
        <w:t xml:space="preserve">Inde </w:t>
      </w:r>
      <w:r w:rsidR="00D9755C" w:rsidRPr="007C06DD">
        <w:rPr>
          <w:rFonts w:ascii="Times New Roman" w:eastAsia="Times New Roman" w:hAnsi="Times New Roman" w:cs="Times New Roman"/>
          <w:sz w:val="24"/>
          <w:szCs w:val="20"/>
        </w:rPr>
        <w:t>a présenté le</w:t>
      </w:r>
      <w:r w:rsidR="00E51B80" w:rsidRPr="007C06DD">
        <w:rPr>
          <w:rFonts w:ascii="Times New Roman" w:eastAsia="Times New Roman" w:hAnsi="Times New Roman" w:cs="Times New Roman"/>
          <w:sz w:val="24"/>
          <w:szCs w:val="20"/>
        </w:rPr>
        <w:t xml:space="preserv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38" w:history="1">
        <w:r w:rsidR="00E51B80" w:rsidRPr="007C06DD">
          <w:rPr>
            <w:rFonts w:asciiTheme="majorBidi" w:eastAsia="Times New Roman" w:hAnsiTheme="majorBidi" w:cs="Times New Roman"/>
            <w:color w:val="0000FF"/>
            <w:sz w:val="24"/>
            <w:szCs w:val="20"/>
            <w:u w:val="single"/>
          </w:rPr>
          <w:t>TD767</w:t>
        </w:r>
      </w:hyperlink>
      <w:r w:rsidR="00D9755C" w:rsidRPr="007C06DD">
        <w:rPr>
          <w:rFonts w:ascii="Times New Roman" w:eastAsia="Times New Roman" w:hAnsi="Times New Roman" w:cs="Times New Roman"/>
          <w:sz w:val="24"/>
          <w:szCs w:val="20"/>
        </w:rPr>
        <w:t xml:space="preserve"> </w:t>
      </w:r>
      <w:r w:rsidR="00BD1530" w:rsidRPr="007C06DD">
        <w:rPr>
          <w:rFonts w:ascii="Times New Roman" w:eastAsia="Times New Roman" w:hAnsi="Times New Roman" w:cs="Times New Roman"/>
          <w:sz w:val="24"/>
          <w:szCs w:val="20"/>
        </w:rPr>
        <w:t>"</w:t>
      </w:r>
      <w:r w:rsidR="00E51B80" w:rsidRPr="007C06DD">
        <w:rPr>
          <w:rFonts w:ascii="Times New Roman" w:eastAsia="Times New Roman" w:hAnsi="Times New Roman" w:cs="Times New Roman"/>
          <w:sz w:val="24"/>
          <w:szCs w:val="20"/>
        </w:rPr>
        <w:t>Assemblée mondiale de normalisation des télécommunications (AMNT-20) et Colloque mondial sur la normalisation (GSS</w:t>
      </w:r>
      <w:r w:rsidR="00B516C4" w:rsidRPr="007C06DD">
        <w:rPr>
          <w:rFonts w:ascii="Times New Roman" w:eastAsia="Times New Roman" w:hAnsi="Times New Roman" w:cs="Times New Roman"/>
          <w:sz w:val="24"/>
          <w:szCs w:val="20"/>
        </w:rPr>
        <w:noBreakHyphen/>
      </w:r>
      <w:r w:rsidR="00E51B80" w:rsidRPr="007C06DD">
        <w:rPr>
          <w:rFonts w:ascii="Times New Roman" w:eastAsia="Times New Roman" w:hAnsi="Times New Roman" w:cs="Times New Roman"/>
          <w:sz w:val="24"/>
          <w:szCs w:val="20"/>
        </w:rPr>
        <w:t>20)</w:t>
      </w:r>
      <w:r w:rsidR="00BD1530" w:rsidRPr="007C06DD">
        <w:rPr>
          <w:rFonts w:ascii="Times New Roman" w:eastAsia="Times New Roman" w:hAnsi="Times New Roman" w:cs="Times New Roman"/>
          <w:sz w:val="24"/>
          <w:szCs w:val="20"/>
        </w:rPr>
        <w:t>"</w:t>
      </w:r>
      <w:r w:rsidR="005F257A" w:rsidRPr="007C06DD">
        <w:rPr>
          <w:rFonts w:ascii="Times New Roman" w:eastAsia="Times New Roman" w:hAnsi="Times New Roman" w:cs="Times New Roman"/>
          <w:sz w:val="24"/>
          <w:szCs w:val="20"/>
        </w:rPr>
        <w:t>, qui donne des informations</w:t>
      </w:r>
      <w:r w:rsidR="007D3C93" w:rsidRPr="007C06DD">
        <w:rPr>
          <w:rFonts w:ascii="Times New Roman" w:eastAsia="Times New Roman" w:hAnsi="Times New Roman" w:cs="Times New Roman"/>
          <w:sz w:val="24"/>
          <w:szCs w:val="20"/>
        </w:rPr>
        <w:t xml:space="preserve"> actualisées</w:t>
      </w:r>
      <w:r w:rsidR="005D17D4"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sur la logistique et les préparatifs des manifestations en vue de</w:t>
      </w:r>
      <w:r w:rsidR="005D17D4"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400EAA"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-20</w:t>
      </w:r>
      <w:r w:rsidR="005F257A" w:rsidRPr="007C06DD">
        <w:rPr>
          <w:rFonts w:ascii="Times New Roman" w:eastAsia="Times New Roman" w:hAnsi="Times New Roman" w:cs="Times New Roman"/>
          <w:sz w:val="24"/>
          <w:szCs w:val="20"/>
        </w:rPr>
        <w:t xml:space="preserve"> qui se tiendra à </w:t>
      </w:r>
      <w:r w:rsidRPr="007C06DD">
        <w:rPr>
          <w:rFonts w:ascii="Times New Roman" w:eastAsia="Times New Roman" w:hAnsi="Times New Roman" w:cs="Times New Roman"/>
          <w:sz w:val="24"/>
          <w:szCs w:val="20"/>
        </w:rPr>
        <w:t xml:space="preserve">Hyderabad </w:t>
      </w:r>
      <w:r w:rsidR="005F257A"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Ind</w:t>
      </w:r>
      <w:r w:rsidR="005F257A" w:rsidRPr="007C06DD">
        <w:rPr>
          <w:rFonts w:ascii="Times New Roman" w:eastAsia="Times New Roman" w:hAnsi="Times New Roman" w:cs="Times New Roman"/>
          <w:sz w:val="24"/>
          <w:szCs w:val="20"/>
        </w:rPr>
        <w:t>e)</w:t>
      </w:r>
      <w:r w:rsidR="005D17D4"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du 17 au 27 novembre 2020</w:t>
      </w:r>
      <w:r w:rsidR="004914E3"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et sera précédée par le</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GSS-20</w:t>
      </w:r>
      <w:r w:rsidR="005D17D4"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le</w:t>
      </w:r>
      <w:r w:rsidRPr="007C06DD">
        <w:rPr>
          <w:rFonts w:ascii="Times New Roman" w:eastAsia="Times New Roman" w:hAnsi="Times New Roman" w:cs="Times New Roman"/>
          <w:sz w:val="24"/>
          <w:szCs w:val="20"/>
        </w:rPr>
        <w:t xml:space="preserve"> 16 </w:t>
      </w:r>
      <w:r w:rsidR="005F257A" w:rsidRPr="007C06DD">
        <w:rPr>
          <w:rFonts w:ascii="Times New Roman" w:eastAsia="Times New Roman" w:hAnsi="Times New Roman" w:cs="Times New Roman"/>
          <w:sz w:val="24"/>
          <w:szCs w:val="20"/>
        </w:rPr>
        <w:t>n</w:t>
      </w:r>
      <w:r w:rsidRPr="007C06DD">
        <w:rPr>
          <w:rFonts w:ascii="Times New Roman" w:eastAsia="Times New Roman" w:hAnsi="Times New Roman" w:cs="Times New Roman"/>
          <w:sz w:val="24"/>
          <w:szCs w:val="20"/>
        </w:rPr>
        <w:t>ovemb</w:t>
      </w:r>
      <w:r w:rsidR="005F257A" w:rsidRPr="007C06DD">
        <w:rPr>
          <w:rFonts w:ascii="Times New Roman" w:eastAsia="Times New Roman" w:hAnsi="Times New Roman" w:cs="Times New Roman"/>
          <w:sz w:val="24"/>
          <w:szCs w:val="20"/>
        </w:rPr>
        <w:t>re</w:t>
      </w:r>
      <w:r w:rsidRPr="007C06DD">
        <w:rPr>
          <w:rFonts w:ascii="Times New Roman" w:eastAsia="Times New Roman" w:hAnsi="Times New Roman" w:cs="Times New Roman"/>
          <w:sz w:val="24"/>
          <w:szCs w:val="20"/>
        </w:rPr>
        <w:t xml:space="preserve"> 2020.</w:t>
      </w:r>
      <w:r w:rsidR="005F257A" w:rsidRPr="007C06DD">
        <w:rPr>
          <w:rFonts w:ascii="Times New Roman" w:eastAsia="Times New Roman" w:hAnsi="Times New Roman" w:cs="Times New Roman"/>
          <w:sz w:val="24"/>
          <w:szCs w:val="20"/>
        </w:rPr>
        <w:t xml:space="preserve"> Le rapport figurant dans </w:t>
      </w:r>
      <w:r w:rsidR="004914E3" w:rsidRPr="007C06DD">
        <w:rPr>
          <w:rFonts w:ascii="Times New Roman" w:eastAsia="Times New Roman" w:hAnsi="Times New Roman" w:cs="Times New Roman"/>
          <w:sz w:val="24"/>
          <w:szCs w:val="20"/>
        </w:rPr>
        <w:t>c</w:t>
      </w:r>
      <w:r w:rsidR="005F257A" w:rsidRPr="007C06DD">
        <w:rPr>
          <w:rFonts w:ascii="Times New Roman" w:eastAsia="Times New Roman" w:hAnsi="Times New Roman" w:cs="Times New Roman"/>
          <w:sz w:val="24"/>
          <w:szCs w:val="20"/>
        </w:rPr>
        <w:t>e document temporaire rend compte d</w:t>
      </w:r>
      <w:r w:rsidR="00EF2BC6" w:rsidRPr="007C06DD">
        <w:rPr>
          <w:rFonts w:ascii="Times New Roman" w:eastAsia="Times New Roman" w:hAnsi="Times New Roman" w:cs="Times New Roman"/>
          <w:sz w:val="24"/>
          <w:szCs w:val="20"/>
        </w:rPr>
        <w:t>'</w:t>
      </w:r>
      <w:r w:rsidR="005F257A" w:rsidRPr="007C06DD">
        <w:rPr>
          <w:rFonts w:ascii="Times New Roman" w:eastAsia="Times New Roman" w:hAnsi="Times New Roman" w:cs="Times New Roman"/>
          <w:sz w:val="24"/>
          <w:szCs w:val="20"/>
        </w:rPr>
        <w:t>une visite effectuée par le</w:t>
      </w:r>
      <w:r w:rsidR="005D17D4" w:rsidRPr="007C06DD">
        <w:rPr>
          <w:rFonts w:ascii="Times New Roman" w:eastAsia="Times New Roman" w:hAnsi="Times New Roman" w:cs="Times New Roman"/>
          <w:sz w:val="24"/>
          <w:szCs w:val="20"/>
        </w:rPr>
        <w:t xml:space="preserve"> </w:t>
      </w:r>
      <w:r w:rsidR="00301E6E" w:rsidRPr="007C06DD">
        <w:rPr>
          <w:rFonts w:ascii="Times New Roman" w:eastAsia="Times New Roman" w:hAnsi="Times New Roman" w:cs="Times New Roman"/>
          <w:sz w:val="24"/>
          <w:szCs w:val="20"/>
        </w:rPr>
        <w:t>S</w:t>
      </w:r>
      <w:r w:rsidR="005F257A" w:rsidRPr="007C06DD">
        <w:rPr>
          <w:rFonts w:ascii="Times New Roman" w:eastAsia="Times New Roman" w:hAnsi="Times New Roman" w:cs="Times New Roman"/>
          <w:sz w:val="24"/>
          <w:szCs w:val="20"/>
        </w:rPr>
        <w:t xml:space="preserve">ecrétariat de l'UIT </w:t>
      </w:r>
      <w:r w:rsidR="004914E3" w:rsidRPr="007C06DD">
        <w:rPr>
          <w:rFonts w:ascii="Times New Roman" w:eastAsia="Times New Roman" w:hAnsi="Times New Roman" w:cs="Times New Roman"/>
          <w:sz w:val="24"/>
          <w:szCs w:val="20"/>
        </w:rPr>
        <w:t>en décembre 2019</w:t>
      </w:r>
      <w:r w:rsidR="005D17D4"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au Centre international de conférences d'Hyderabad (HICC), où l'Administration indienne prévoit d'accueillir l'AMNT-20</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ainsi que de</w:t>
      </w:r>
      <w:r w:rsidR="004914E3" w:rsidRPr="007C06DD">
        <w:rPr>
          <w:rFonts w:ascii="Times New Roman" w:eastAsia="Times New Roman" w:hAnsi="Times New Roman" w:cs="Times New Roman"/>
          <w:sz w:val="24"/>
          <w:szCs w:val="20"/>
        </w:rPr>
        <w:t xml:space="preserve"> l</w:t>
      </w:r>
      <w:r w:rsidR="00EF2BC6" w:rsidRPr="007C06DD">
        <w:rPr>
          <w:rFonts w:ascii="Times New Roman" w:eastAsia="Times New Roman" w:hAnsi="Times New Roman" w:cs="Times New Roman"/>
          <w:sz w:val="24"/>
          <w:szCs w:val="20"/>
        </w:rPr>
        <w:t>'</w:t>
      </w:r>
      <w:r w:rsidR="004914E3" w:rsidRPr="007C06DD">
        <w:rPr>
          <w:rFonts w:ascii="Times New Roman" w:eastAsia="Times New Roman" w:hAnsi="Times New Roman" w:cs="Times New Roman"/>
          <w:sz w:val="24"/>
          <w:szCs w:val="20"/>
        </w:rPr>
        <w:t>état d</w:t>
      </w:r>
      <w:r w:rsidR="00EF2BC6" w:rsidRPr="007C06DD">
        <w:rPr>
          <w:rFonts w:ascii="Times New Roman" w:eastAsia="Times New Roman" w:hAnsi="Times New Roman" w:cs="Times New Roman"/>
          <w:sz w:val="24"/>
          <w:szCs w:val="20"/>
        </w:rPr>
        <w:t>'</w:t>
      </w:r>
      <w:r w:rsidR="004914E3" w:rsidRPr="007C06DD">
        <w:rPr>
          <w:rFonts w:ascii="Times New Roman" w:eastAsia="Times New Roman" w:hAnsi="Times New Roman" w:cs="Times New Roman"/>
          <w:sz w:val="24"/>
          <w:szCs w:val="20"/>
        </w:rPr>
        <w:t xml:space="preserve">avancement </w:t>
      </w:r>
      <w:r w:rsidR="005F257A" w:rsidRPr="007C06DD">
        <w:rPr>
          <w:rFonts w:ascii="Times New Roman" w:eastAsia="Times New Roman" w:hAnsi="Times New Roman" w:cs="Times New Roman"/>
          <w:sz w:val="24"/>
          <w:szCs w:val="20"/>
        </w:rPr>
        <w:t>de l</w:t>
      </w:r>
      <w:r w:rsidR="00EF2BC6" w:rsidRPr="007C06DD">
        <w:rPr>
          <w:rFonts w:ascii="Times New Roman" w:eastAsia="Times New Roman" w:hAnsi="Times New Roman" w:cs="Times New Roman"/>
          <w:sz w:val="24"/>
          <w:szCs w:val="20"/>
        </w:rPr>
        <w:t>'</w:t>
      </w:r>
      <w:r w:rsidR="005F257A" w:rsidRPr="007C06DD">
        <w:rPr>
          <w:rFonts w:ascii="Times New Roman" w:eastAsia="Times New Roman" w:hAnsi="Times New Roman" w:cs="Times New Roman"/>
          <w:sz w:val="24"/>
          <w:szCs w:val="20"/>
        </w:rPr>
        <w:t>élaboration de</w:t>
      </w:r>
      <w:r w:rsidR="005D17D4" w:rsidRPr="007C06DD">
        <w:rPr>
          <w:rFonts w:ascii="Times New Roman" w:eastAsia="Times New Roman" w:hAnsi="Times New Roman" w:cs="Times New Roman"/>
          <w:sz w:val="24"/>
          <w:szCs w:val="20"/>
        </w:rPr>
        <w:t xml:space="preserve"> </w:t>
      </w:r>
      <w:r w:rsidR="005F257A" w:rsidRPr="007C06DD">
        <w:rPr>
          <w:rFonts w:ascii="inherit" w:hAnsi="inherit"/>
          <w:color w:val="000000"/>
          <w:shd w:val="clear" w:color="auto" w:fill="FFFFFF"/>
        </w:rPr>
        <w:t>l</w:t>
      </w:r>
      <w:r w:rsidR="00EF2BC6" w:rsidRPr="007C06DD">
        <w:rPr>
          <w:rFonts w:ascii="inherit" w:hAnsi="inherit"/>
          <w:color w:val="000000"/>
          <w:shd w:val="clear" w:color="auto" w:fill="FFFFFF"/>
        </w:rPr>
        <w:t>'</w:t>
      </w:r>
      <w:r w:rsidR="005F257A" w:rsidRPr="007C06DD">
        <w:rPr>
          <w:rFonts w:ascii="Times New Roman" w:eastAsia="Times New Roman" w:hAnsi="Times New Roman" w:cs="Times New Roman"/>
          <w:sz w:val="24"/>
          <w:szCs w:val="20"/>
        </w:rPr>
        <w:t>accord de pays hôte</w:t>
      </w:r>
      <w:r w:rsidRPr="007C06DD">
        <w:rPr>
          <w:rFonts w:ascii="Times New Roman" w:eastAsia="Times New Roman" w:hAnsi="Times New Roman" w:cs="Times New Roman"/>
          <w:sz w:val="24"/>
          <w:szCs w:val="20"/>
        </w:rPr>
        <w:t>.</w:t>
      </w:r>
      <w:r w:rsidR="005F257A" w:rsidRPr="007C06DD">
        <w:rPr>
          <w:rFonts w:ascii="Times New Roman" w:eastAsia="Times New Roman" w:hAnsi="Times New Roman" w:cs="Times New Roman"/>
          <w:sz w:val="24"/>
          <w:szCs w:val="20"/>
        </w:rPr>
        <w:t xml:space="preserve"> Il a été noté que le pays hôte fournirait prochainement des renseignements logistiques détaillés qui seraient postés sur le site web de</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UIT</w:t>
      </w:r>
      <w:r w:rsidR="00B516C4" w:rsidRPr="007C06DD">
        <w:rPr>
          <w:rFonts w:ascii="Times New Roman" w:eastAsia="Times New Roman" w:hAnsi="Times New Roman" w:cs="Times New Roman"/>
          <w:sz w:val="24"/>
          <w:szCs w:val="20"/>
        </w:rPr>
        <w:t>.</w:t>
      </w:r>
    </w:p>
    <w:p w14:paraId="34CA2919" w14:textId="214C6FF0"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10.1.1</w:t>
      </w:r>
      <w:r w:rsidRPr="007C06DD">
        <w:rPr>
          <w:rFonts w:ascii="Times New Roman" w:eastAsia="Times New Roman" w:hAnsi="Times New Roman" w:cs="Times New Roman"/>
          <w:sz w:val="24"/>
          <w:szCs w:val="20"/>
        </w:rPr>
        <w:tab/>
      </w:r>
      <w:r w:rsidR="005F257A" w:rsidRPr="007C06DD">
        <w:rPr>
          <w:rFonts w:ascii="Times New Roman" w:eastAsia="Times New Roman" w:hAnsi="Times New Roman" w:cs="Times New Roman"/>
          <w:sz w:val="24"/>
          <w:szCs w:val="20"/>
        </w:rPr>
        <w:t>Les participants ont pris note avec satisfaction de ces renseignements.</w:t>
      </w:r>
    </w:p>
    <w:p w14:paraId="49B0F4E1" w14:textId="77777777" w:rsidR="00304A38" w:rsidRDefault="00304A38"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4A97614C" w14:textId="78AE16E3"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lastRenderedPageBreak/>
        <w:t>10.2</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Chaesub Lee, </w:t>
      </w:r>
      <w:r w:rsidR="005F257A" w:rsidRPr="007C06DD">
        <w:rPr>
          <w:rFonts w:ascii="Times New Roman" w:eastAsia="Times New Roman" w:hAnsi="Times New Roman" w:cs="Times New Roman"/>
          <w:sz w:val="24"/>
          <w:szCs w:val="20"/>
        </w:rPr>
        <w:t>Directeur du TSB</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0026F1"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39" w:history="1">
        <w:r w:rsidRPr="007C06DD">
          <w:rPr>
            <w:rFonts w:asciiTheme="majorBidi" w:eastAsia="Times New Roman" w:hAnsiTheme="majorBidi" w:cs="Times New Roman"/>
            <w:color w:val="0000FF"/>
            <w:sz w:val="24"/>
            <w:szCs w:val="20"/>
            <w:u w:val="single"/>
          </w:rPr>
          <w:t>TD717</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5F257A" w:rsidRPr="007C06DD">
        <w:rPr>
          <w:rFonts w:ascii="Times New Roman" w:eastAsia="Times New Roman" w:hAnsi="Times New Roman" w:cs="Times New Roman"/>
          <w:sz w:val="24"/>
          <w:szCs w:val="20"/>
        </w:rPr>
        <w:t>Éléments de réflexion sur la structure des commissions d</w:t>
      </w:r>
      <w:r w:rsidR="00EF2BC6" w:rsidRPr="007C06DD">
        <w:rPr>
          <w:rFonts w:ascii="Times New Roman" w:eastAsia="Times New Roman" w:hAnsi="Times New Roman" w:cs="Times New Roman"/>
          <w:sz w:val="24"/>
          <w:szCs w:val="20"/>
        </w:rPr>
        <w:t>'</w:t>
      </w:r>
      <w:r w:rsidR="005F257A" w:rsidRPr="007C06DD">
        <w:rPr>
          <w:rFonts w:ascii="Times New Roman" w:eastAsia="Times New Roman" w:hAnsi="Times New Roman" w:cs="Times New Roman"/>
          <w:sz w:val="24"/>
          <w:szCs w:val="20"/>
        </w:rPr>
        <w:t>études dans la perspective de</w:t>
      </w:r>
      <w:r w:rsidR="005D17D4"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400EAA"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-20</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dans lequel il</w:t>
      </w:r>
      <w:r w:rsidR="004914E3" w:rsidRPr="007C06DD">
        <w:rPr>
          <w:rFonts w:ascii="Times New Roman" w:eastAsia="Times New Roman" w:hAnsi="Times New Roman" w:cs="Times New Roman"/>
          <w:sz w:val="24"/>
          <w:szCs w:val="20"/>
        </w:rPr>
        <w:t xml:space="preserve"> présente quelques éléments de réflexion </w:t>
      </w:r>
      <w:r w:rsidR="005F257A" w:rsidRPr="007C06DD">
        <w:rPr>
          <w:rFonts w:ascii="Times New Roman" w:eastAsia="Times New Roman" w:hAnsi="Times New Roman" w:cs="Times New Roman"/>
          <w:sz w:val="24"/>
          <w:szCs w:val="20"/>
        </w:rPr>
        <w:t xml:space="preserve">sur une solution possible </w:t>
      </w:r>
      <w:r w:rsidR="00FA545F" w:rsidRPr="007C06DD">
        <w:rPr>
          <w:rFonts w:ascii="Times New Roman" w:eastAsia="Times New Roman" w:hAnsi="Times New Roman" w:cs="Times New Roman"/>
          <w:sz w:val="24"/>
          <w:szCs w:val="20"/>
        </w:rPr>
        <w:t>pour</w:t>
      </w:r>
      <w:r w:rsidR="005F257A" w:rsidRPr="007C06DD">
        <w:rPr>
          <w:rFonts w:ascii="Times New Roman" w:eastAsia="Times New Roman" w:hAnsi="Times New Roman" w:cs="Times New Roman"/>
          <w:sz w:val="24"/>
          <w:szCs w:val="20"/>
        </w:rPr>
        <w:t xml:space="preserve"> regrouper les groupes de travail</w:t>
      </w:r>
      <w:r w:rsidR="00FA545F" w:rsidRPr="007C06DD">
        <w:rPr>
          <w:rFonts w:ascii="Times New Roman" w:eastAsia="Times New Roman" w:hAnsi="Times New Roman" w:cs="Times New Roman"/>
          <w:sz w:val="24"/>
          <w:szCs w:val="20"/>
        </w:rPr>
        <w:t xml:space="preserve"> </w:t>
      </w:r>
      <w:r w:rsidR="005F257A" w:rsidRPr="007C06DD">
        <w:rPr>
          <w:rFonts w:ascii="Times New Roman" w:eastAsia="Times New Roman" w:hAnsi="Times New Roman" w:cs="Times New Roman"/>
          <w:sz w:val="24"/>
          <w:szCs w:val="20"/>
        </w:rPr>
        <w:t>existants</w:t>
      </w:r>
      <w:r w:rsidR="005D17D4" w:rsidRPr="007C06DD">
        <w:rPr>
          <w:rFonts w:ascii="Times New Roman" w:eastAsia="Times New Roman" w:hAnsi="Times New Roman" w:cs="Times New Roman"/>
          <w:sz w:val="24"/>
          <w:szCs w:val="20"/>
        </w:rPr>
        <w:t>.</w:t>
      </w:r>
    </w:p>
    <w:p w14:paraId="2C7C89CF" w14:textId="4AC80905"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10.2.1</w:t>
      </w:r>
      <w:r w:rsidRPr="007C06DD">
        <w:rPr>
          <w:rFonts w:ascii="Times New Roman" w:eastAsia="Times New Roman" w:hAnsi="Times New Roman" w:cs="Times New Roman"/>
          <w:sz w:val="24"/>
          <w:szCs w:val="20"/>
        </w:rPr>
        <w:tab/>
      </w:r>
      <w:r w:rsidR="00FA545F" w:rsidRPr="007C06DD">
        <w:rPr>
          <w:rFonts w:ascii="Times New Roman" w:eastAsia="Times New Roman" w:hAnsi="Times New Roman" w:cs="Times New Roman"/>
          <w:sz w:val="24"/>
          <w:szCs w:val="20"/>
        </w:rPr>
        <w:t>Les participants sont convenus d</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 xml:space="preserve">examiner de manière plus détaillée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TD717 dans le cadre du Groupe</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RG-WP.</w:t>
      </w:r>
    </w:p>
    <w:p w14:paraId="40BFA4F0" w14:textId="66E375D9"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10.3</w:t>
      </w:r>
      <w:r w:rsidRPr="007C06DD">
        <w:rPr>
          <w:rFonts w:ascii="Times New Roman" w:eastAsia="Times New Roman" w:hAnsi="Times New Roman" w:cs="Times New Roman"/>
          <w:sz w:val="24"/>
          <w:szCs w:val="20"/>
        </w:rPr>
        <w:tab/>
      </w:r>
      <w:r w:rsidR="00FA545F" w:rsidRPr="007C06DD">
        <w:rPr>
          <w:rFonts w:ascii="Times New Roman" w:eastAsia="Times New Roman" w:hAnsi="Times New Roman" w:cs="Times New Roman"/>
          <w:sz w:val="24"/>
          <w:szCs w:val="20"/>
        </w:rPr>
        <w:t>Le représentant</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 xml:space="preserve">du </w:t>
      </w:r>
      <w:r w:rsidRPr="007C06DD">
        <w:rPr>
          <w:rFonts w:ascii="Times New Roman" w:eastAsia="Times New Roman" w:hAnsi="Times New Roman" w:cs="Times New Roman"/>
          <w:sz w:val="24"/>
          <w:szCs w:val="20"/>
        </w:rPr>
        <w:t xml:space="preserve">Canada </w:t>
      </w:r>
      <w:r w:rsidR="000026F1"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40" w:history="1">
        <w:r w:rsidRPr="007C06DD">
          <w:rPr>
            <w:rFonts w:asciiTheme="majorBidi" w:eastAsia="Times New Roman" w:hAnsiTheme="majorBidi" w:cstheme="majorBidi"/>
            <w:color w:val="0000FF"/>
            <w:sz w:val="24"/>
            <w:szCs w:val="20"/>
            <w:u w:val="single"/>
          </w:rPr>
          <w:t>C111</w:t>
        </w:r>
      </w:hyperlink>
      <w:r w:rsidRPr="007C06DD">
        <w:rPr>
          <w:rFonts w:ascii="Times New Roman" w:eastAsia="Times New Roman" w:hAnsi="Times New Roman" w:cs="Times New Roman"/>
          <w:sz w:val="24"/>
          <w:szCs w:val="20"/>
        </w:rPr>
        <w:t xml:space="preserve"> (Canada, Ericsson Canada, Ciena Canada, BlackBerry) </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Proposition de nouvelle Résolution de l</w:t>
      </w:r>
      <w:r w:rsidR="00EF2BC6" w:rsidRPr="007C06DD">
        <w:rPr>
          <w:rFonts w:ascii="Times New Roman" w:eastAsia="Times New Roman" w:hAnsi="Times New Roman" w:cs="Times New Roman"/>
          <w:sz w:val="24"/>
          <w:szCs w:val="20"/>
        </w:rPr>
        <w:t>'</w:t>
      </w:r>
      <w:r w:rsidR="00FA545F" w:rsidRPr="007C06DD">
        <w:rPr>
          <w:rFonts w:asciiTheme="majorBidi" w:eastAsia="Times New Roman" w:hAnsiTheme="majorBidi" w:cstheme="majorBidi"/>
          <w:sz w:val="24"/>
          <w:szCs w:val="20"/>
        </w:rPr>
        <w:t>AMNT</w:t>
      </w:r>
      <w:r w:rsidR="00FA545F" w:rsidRPr="007C06DD">
        <w:rPr>
          <w:rFonts w:ascii="Times New Roman" w:eastAsia="Times New Roman" w:hAnsi="Times New Roman" w:cs="Times New Roman"/>
          <w:sz w:val="24"/>
          <w:szCs w:val="20"/>
        </w:rPr>
        <w:t xml:space="preserve"> sur 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 xml:space="preserve">importance de la participation du secteur privé </w:t>
      </w:r>
      <w:r w:rsidR="00BD1530"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 qui contient une proposition de</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nouvelle Résolution dans laquelle il est reconnu qu</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il est important de faire participer plus activement le secteur privé aux travaux</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 xml:space="preserve">de </w:t>
      </w:r>
      <w:r w:rsidR="00B516C4" w:rsidRPr="007C06DD">
        <w:rPr>
          <w:rFonts w:ascii="Times New Roman" w:eastAsia="Times New Roman" w:hAnsi="Times New Roman" w:cs="Times New Roman"/>
          <w:sz w:val="24"/>
          <w:szCs w:val="20"/>
        </w:rPr>
        <w:t>l'UIT-T</w:t>
      </w:r>
      <w:r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 xml:space="preserve"> Les partic</w:t>
      </w:r>
      <w:r w:rsidR="004914E3" w:rsidRPr="007C06DD">
        <w:rPr>
          <w:rFonts w:ascii="Times New Roman" w:eastAsia="Times New Roman" w:hAnsi="Times New Roman" w:cs="Times New Roman"/>
          <w:sz w:val="24"/>
          <w:szCs w:val="20"/>
        </w:rPr>
        <w:t>ipants ont souscrit aux princip</w:t>
      </w:r>
      <w:r w:rsidR="00FA545F" w:rsidRPr="007C06DD">
        <w:rPr>
          <w:rFonts w:ascii="Times New Roman" w:eastAsia="Times New Roman" w:hAnsi="Times New Roman" w:cs="Times New Roman"/>
          <w:sz w:val="24"/>
          <w:szCs w:val="20"/>
        </w:rPr>
        <w:t>es qui sous-tendent cette proposition.</w:t>
      </w:r>
      <w:r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La proposition a fait 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objet de débats additionnels durant les réunions du Groupe</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RG-WP</w:t>
      </w:r>
      <w:r w:rsidR="00B516C4" w:rsidRPr="007C06DD">
        <w:rPr>
          <w:rFonts w:ascii="Times New Roman" w:eastAsia="Times New Roman" w:hAnsi="Times New Roman" w:cs="Times New Roman"/>
          <w:sz w:val="24"/>
          <w:szCs w:val="20"/>
        </w:rPr>
        <w:t>.</w:t>
      </w:r>
    </w:p>
    <w:p w14:paraId="132763C1" w14:textId="5516AF7E"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10.4</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Martin Euchner</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TSB</w:t>
      </w:r>
      <w:r w:rsidR="00FA545F"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0026F1"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41" w:history="1">
        <w:r w:rsidRPr="007C06DD">
          <w:rPr>
            <w:rFonts w:asciiTheme="majorBidi" w:eastAsia="Times New Roman" w:hAnsiTheme="majorBidi" w:cs="Times New Roman"/>
            <w:color w:val="0000FF"/>
            <w:sz w:val="24"/>
            <w:szCs w:val="20"/>
            <w:u w:val="single"/>
          </w:rPr>
          <w:t>TD733</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Projet de</w:t>
      </w:r>
      <w:r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mise en correspondance actualisée entre les Résolutions de 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 xml:space="preserve">AMNT et les Recommandations UIT-T de la série </w:t>
      </w:r>
      <w:r w:rsidRPr="007C06DD">
        <w:rPr>
          <w:rFonts w:ascii="Times New Roman" w:eastAsia="Times New Roman" w:hAnsi="Times New Roman" w:cs="Times New Roman"/>
          <w:sz w:val="24"/>
          <w:szCs w:val="20"/>
        </w:rPr>
        <w:t>A</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et les Groupes du Rapporteur</w:t>
      </w:r>
      <w:r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du GCNT</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4433E5" w:rsidRPr="007C06DD">
        <w:rPr>
          <w:rFonts w:ascii="Times New Roman" w:eastAsia="Times New Roman" w:hAnsi="Times New Roman" w:cs="Times New Roman"/>
          <w:sz w:val="24"/>
          <w:szCs w:val="20"/>
        </w:rPr>
        <w:t xml:space="preserve">qui est une mise à jour du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r w:rsidR="004433E5" w:rsidRPr="007C06DD">
        <w:rPr>
          <w:rFonts w:ascii="Times New Roman" w:eastAsia="Times New Roman" w:hAnsi="Times New Roman" w:cs="Times New Roman"/>
          <w:sz w:val="24"/>
          <w:szCs w:val="20"/>
        </w:rPr>
        <w:t xml:space="preserve">TD069-R2 du GCNT et énumère toutes les Résolutions de </w:t>
      </w:r>
      <w:r w:rsidR="00FA545F"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-16</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4433E5" w:rsidRPr="007C06DD">
        <w:rPr>
          <w:rFonts w:ascii="Times New Roman" w:eastAsia="Times New Roman" w:hAnsi="Times New Roman" w:cs="Times New Roman"/>
          <w:sz w:val="24"/>
          <w:szCs w:val="20"/>
        </w:rPr>
        <w:t xml:space="preserve">un </w:t>
      </w:r>
      <w:r w:rsidR="00B516C4" w:rsidRPr="007C06DD">
        <w:rPr>
          <w:rFonts w:ascii="Times New Roman" w:eastAsia="Times New Roman" w:hAnsi="Times New Roman" w:cs="Times New Roman"/>
          <w:sz w:val="24"/>
          <w:szCs w:val="20"/>
        </w:rPr>
        <w:t>Vœu</w:t>
      </w:r>
      <w:r w:rsidR="004433E5" w:rsidRPr="007C06DD">
        <w:rPr>
          <w:rFonts w:ascii="Times New Roman" w:eastAsia="Times New Roman" w:hAnsi="Times New Roman" w:cs="Times New Roman"/>
          <w:sz w:val="24"/>
          <w:szCs w:val="20"/>
        </w:rPr>
        <w:t xml:space="preserve"> de</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AMNT</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w:t>
      </w:r>
      <w:r w:rsidR="005D17D4" w:rsidRPr="007C06DD">
        <w:rPr>
          <w:rFonts w:ascii="Times New Roman" w:eastAsia="Times New Roman" w:hAnsi="Times New Roman" w:cs="Times New Roman"/>
          <w:sz w:val="24"/>
          <w:szCs w:val="20"/>
        </w:rPr>
        <w:t xml:space="preserve"> </w:t>
      </w:r>
      <w:r w:rsidR="004433E5" w:rsidRPr="007C06DD">
        <w:rPr>
          <w:rFonts w:ascii="Times New Roman" w:eastAsia="Times New Roman" w:hAnsi="Times New Roman" w:cs="Times New Roman"/>
          <w:sz w:val="24"/>
          <w:szCs w:val="20"/>
        </w:rPr>
        <w:t>classées par thèmes</w:t>
      </w:r>
      <w:r w:rsidR="00B516C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 xml:space="preserve">– </w:t>
      </w:r>
      <w:r w:rsidR="004433E5" w:rsidRPr="007C06DD">
        <w:rPr>
          <w:rFonts w:ascii="Times New Roman" w:eastAsia="Times New Roman" w:hAnsi="Times New Roman" w:cs="Times New Roman"/>
          <w:sz w:val="24"/>
          <w:szCs w:val="20"/>
        </w:rPr>
        <w:t>ainsi que toutes les Recommandations</w:t>
      </w:r>
      <w:r w:rsidR="005D17D4" w:rsidRPr="007C06DD">
        <w:rPr>
          <w:rFonts w:ascii="Times New Roman" w:eastAsia="Times New Roman" w:hAnsi="Times New Roman" w:cs="Times New Roman"/>
          <w:sz w:val="24"/>
          <w:szCs w:val="20"/>
        </w:rPr>
        <w:t xml:space="preserve"> </w:t>
      </w:r>
      <w:r w:rsidR="004433E5" w:rsidRPr="007C06DD">
        <w:rPr>
          <w:rFonts w:ascii="Times New Roman" w:eastAsia="Times New Roman" w:hAnsi="Times New Roman" w:cs="Times New Roman"/>
          <w:sz w:val="24"/>
          <w:szCs w:val="20"/>
        </w:rPr>
        <w:t>UIT-T de la série A</w:t>
      </w:r>
      <w:r w:rsidR="005D17D4" w:rsidRPr="007C06DD">
        <w:rPr>
          <w:rFonts w:ascii="Times New Roman" w:eastAsia="Times New Roman" w:hAnsi="Times New Roman" w:cs="Times New Roman"/>
          <w:sz w:val="24"/>
          <w:szCs w:val="20"/>
        </w:rPr>
        <w:t xml:space="preserve"> </w:t>
      </w:r>
      <w:r w:rsidR="004433E5" w:rsidRPr="007C06DD">
        <w:rPr>
          <w:rFonts w:ascii="Times New Roman" w:eastAsia="Times New Roman" w:hAnsi="Times New Roman" w:cs="Times New Roman"/>
          <w:sz w:val="24"/>
          <w:szCs w:val="20"/>
        </w:rPr>
        <w:t>et les Suppléments</w:t>
      </w:r>
      <w:r w:rsidR="004914E3" w:rsidRPr="007C06DD">
        <w:rPr>
          <w:rFonts w:ascii="Times New Roman" w:eastAsia="Times New Roman" w:hAnsi="Times New Roman" w:cs="Times New Roman"/>
          <w:sz w:val="24"/>
          <w:szCs w:val="20"/>
        </w:rPr>
        <w:t>,</w:t>
      </w:r>
      <w:r w:rsidR="005D17D4" w:rsidRPr="007C06DD">
        <w:rPr>
          <w:rFonts w:ascii="Times New Roman" w:eastAsia="Times New Roman" w:hAnsi="Times New Roman" w:cs="Times New Roman"/>
          <w:sz w:val="24"/>
          <w:szCs w:val="20"/>
        </w:rPr>
        <w:t xml:space="preserve"> </w:t>
      </w:r>
      <w:r w:rsidR="004433E5" w:rsidRPr="007C06DD">
        <w:rPr>
          <w:rFonts w:ascii="Times New Roman" w:eastAsia="Times New Roman" w:hAnsi="Times New Roman" w:cs="Times New Roman"/>
          <w:sz w:val="24"/>
          <w:szCs w:val="20"/>
        </w:rPr>
        <w:t>et indique la correspondance avec tous les Groupes du Rapporteur du GCNT</w:t>
      </w:r>
      <w:r w:rsidR="005D17D4" w:rsidRPr="007C06DD">
        <w:rPr>
          <w:rFonts w:ascii="Times New Roman" w:eastAsia="Times New Roman" w:hAnsi="Times New Roman" w:cs="Times New Roman"/>
          <w:sz w:val="24"/>
          <w:szCs w:val="20"/>
        </w:rPr>
        <w:t xml:space="preserve"> </w:t>
      </w:r>
      <w:r w:rsidR="004433E5" w:rsidRPr="007C06DD">
        <w:rPr>
          <w:rFonts w:ascii="Times New Roman" w:eastAsia="Times New Roman" w:hAnsi="Times New Roman" w:cs="Times New Roman"/>
          <w:sz w:val="24"/>
          <w:szCs w:val="20"/>
        </w:rPr>
        <w:t>actuellement en place.</w:t>
      </w:r>
    </w:p>
    <w:p w14:paraId="692AB169" w14:textId="7D24C2B1"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10.4.1</w:t>
      </w:r>
      <w:r w:rsidRPr="007C06DD">
        <w:rPr>
          <w:rFonts w:ascii="Times New Roman" w:eastAsia="Times New Roman" w:hAnsi="Times New Roman" w:cs="Times New Roman"/>
          <w:sz w:val="24"/>
          <w:szCs w:val="20"/>
        </w:rPr>
        <w:tab/>
      </w:r>
      <w:r w:rsidR="006E6D0A" w:rsidRPr="007C06DD">
        <w:rPr>
          <w:rFonts w:ascii="Times New Roman" w:eastAsia="Times New Roman" w:hAnsi="Times New Roman" w:cs="Times New Roman"/>
          <w:sz w:val="24"/>
          <w:szCs w:val="20"/>
        </w:rPr>
        <w:t xml:space="preserve">Les participants sont convenus que tous les Groupes du Rapporteur du GCNT examineraient plus avant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TD733.</w:t>
      </w:r>
    </w:p>
    <w:p w14:paraId="25E5023B" w14:textId="7B8CC50B"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10.5</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Rob Clark</w:t>
      </w:r>
      <w:r w:rsidR="005D17D4" w:rsidRPr="007C06DD">
        <w:rPr>
          <w:rFonts w:ascii="Times New Roman" w:eastAsia="Times New Roman" w:hAnsi="Times New Roman" w:cs="Times New Roman"/>
          <w:sz w:val="24"/>
          <w:szCs w:val="20"/>
        </w:rPr>
        <w:t xml:space="preserve"> </w:t>
      </w:r>
      <w:r w:rsidR="006E6D0A" w:rsidRPr="007C06DD">
        <w:rPr>
          <w:rFonts w:ascii="Times New Roman" w:eastAsia="Times New Roman" w:hAnsi="Times New Roman" w:cs="Times New Roman"/>
          <w:sz w:val="24"/>
          <w:szCs w:val="20"/>
        </w:rPr>
        <w:t>(TSB)</w:t>
      </w:r>
      <w:r w:rsidR="005D17D4" w:rsidRPr="007C06DD">
        <w:rPr>
          <w:rFonts w:ascii="Times New Roman" w:eastAsia="Times New Roman" w:hAnsi="Times New Roman" w:cs="Times New Roman"/>
          <w:sz w:val="24"/>
          <w:szCs w:val="20"/>
        </w:rPr>
        <w:t xml:space="preserve"> </w:t>
      </w:r>
      <w:r w:rsidR="00C20D6E" w:rsidRPr="007C06DD">
        <w:rPr>
          <w:rFonts w:ascii="Times New Roman" w:eastAsia="Times New Roman" w:hAnsi="Times New Roman" w:cs="Times New Roman"/>
          <w:sz w:val="24"/>
          <w:szCs w:val="20"/>
        </w:rPr>
        <w:t>a organisé une séance de discussion/d</w:t>
      </w:r>
      <w:r w:rsidR="00EF2BC6" w:rsidRPr="007C06DD">
        <w:rPr>
          <w:rFonts w:ascii="Times New Roman" w:eastAsia="Times New Roman" w:hAnsi="Times New Roman" w:cs="Times New Roman"/>
          <w:sz w:val="24"/>
          <w:szCs w:val="20"/>
        </w:rPr>
        <w:t>'</w:t>
      </w:r>
      <w:r w:rsidR="00C20D6E" w:rsidRPr="007C06DD">
        <w:rPr>
          <w:rFonts w:ascii="Times New Roman" w:eastAsia="Times New Roman" w:hAnsi="Times New Roman" w:cs="Times New Roman"/>
          <w:sz w:val="24"/>
          <w:szCs w:val="20"/>
        </w:rPr>
        <w:t>information le 12 février 2020 pendant la pause déjeuner</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C20D6E" w:rsidRPr="007C06DD">
        <w:rPr>
          <w:rFonts w:ascii="Times New Roman" w:eastAsia="Times New Roman" w:hAnsi="Times New Roman" w:cs="Times New Roman"/>
          <w:sz w:val="24"/>
          <w:szCs w:val="20"/>
        </w:rPr>
        <w:t xml:space="preserve">Il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42" w:history="1">
        <w:r w:rsidRPr="007C06DD">
          <w:rPr>
            <w:rFonts w:asciiTheme="majorBidi" w:eastAsia="Times New Roman" w:hAnsiTheme="majorBidi" w:cs="Times New Roman"/>
            <w:color w:val="0000FF"/>
            <w:sz w:val="24"/>
            <w:szCs w:val="20"/>
            <w:u w:val="single"/>
          </w:rPr>
          <w:t>TD731</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400EAA"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 xml:space="preserve">-20: </w:t>
      </w:r>
      <w:r w:rsidR="001A7745" w:rsidRPr="007C06DD">
        <w:rPr>
          <w:rFonts w:ascii="Times New Roman" w:eastAsia="Times New Roman" w:hAnsi="Times New Roman" w:cs="Times New Roman"/>
          <w:sz w:val="24"/>
          <w:szCs w:val="20"/>
        </w:rPr>
        <w:t>Outils et lignes directrices concernant l</w:t>
      </w:r>
      <w:r w:rsidR="00EF2BC6" w:rsidRPr="007C06DD">
        <w:rPr>
          <w:rFonts w:ascii="Times New Roman" w:eastAsia="Times New Roman" w:hAnsi="Times New Roman" w:cs="Times New Roman"/>
          <w:sz w:val="24"/>
          <w:szCs w:val="20"/>
        </w:rPr>
        <w:t>'</w:t>
      </w:r>
      <w:r w:rsidR="001A7745" w:rsidRPr="007C06DD">
        <w:rPr>
          <w:rFonts w:ascii="Times New Roman" w:eastAsia="Times New Roman" w:hAnsi="Times New Roman" w:cs="Times New Roman"/>
          <w:sz w:val="24"/>
          <w:szCs w:val="20"/>
        </w:rPr>
        <w:t>élaboration, la soumission et le suivi des documents</w:t>
      </w:r>
      <w:r w:rsidR="00BD1530" w:rsidRPr="007C06DD">
        <w:rPr>
          <w:rFonts w:ascii="Times New Roman" w:eastAsia="Times New Roman" w:hAnsi="Times New Roman" w:cs="Times New Roman"/>
          <w:sz w:val="24"/>
          <w:szCs w:val="20"/>
        </w:rPr>
        <w:t>"</w:t>
      </w:r>
      <w:r w:rsidR="001A7745" w:rsidRPr="007C06DD">
        <w:rPr>
          <w:rFonts w:ascii="Times New Roman" w:eastAsia="Times New Roman" w:hAnsi="Times New Roman" w:cs="Times New Roman"/>
          <w:sz w:val="24"/>
          <w:szCs w:val="20"/>
        </w:rPr>
        <w:t>, pour fournir des précisions sur les outils web disponibles pour l</w:t>
      </w:r>
      <w:r w:rsidR="00EF2BC6" w:rsidRPr="007C06DD">
        <w:rPr>
          <w:rFonts w:ascii="Times New Roman" w:eastAsia="Times New Roman" w:hAnsi="Times New Roman" w:cs="Times New Roman"/>
          <w:sz w:val="24"/>
          <w:szCs w:val="20"/>
        </w:rPr>
        <w:t>'</w:t>
      </w:r>
      <w:r w:rsidR="001A7745" w:rsidRPr="007C06DD">
        <w:rPr>
          <w:rFonts w:ascii="Times New Roman" w:eastAsia="Times New Roman" w:hAnsi="Times New Roman" w:cs="Times New Roman"/>
          <w:sz w:val="24"/>
          <w:szCs w:val="20"/>
        </w:rPr>
        <w:t>élaboration, la soumission et le suivi des propositions à l</w:t>
      </w:r>
      <w:r w:rsidR="00EF2BC6" w:rsidRPr="007C06DD">
        <w:rPr>
          <w:rFonts w:ascii="Times New Roman" w:eastAsia="Times New Roman" w:hAnsi="Times New Roman" w:cs="Times New Roman"/>
          <w:sz w:val="24"/>
          <w:szCs w:val="20"/>
        </w:rPr>
        <w:t>'</w:t>
      </w:r>
      <w:r w:rsidR="001A7745" w:rsidRPr="007C06DD">
        <w:rPr>
          <w:rFonts w:ascii="Times New Roman" w:eastAsia="Times New Roman" w:hAnsi="Times New Roman" w:cs="Times New Roman"/>
          <w:sz w:val="24"/>
          <w:szCs w:val="20"/>
        </w:rPr>
        <w:t>intention de</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-20.</w:t>
      </w:r>
      <w:r w:rsidR="001A7745" w:rsidRPr="007C06DD">
        <w:rPr>
          <w:rFonts w:ascii="Times New Roman" w:eastAsia="Times New Roman" w:hAnsi="Times New Roman" w:cs="Times New Roman"/>
          <w:sz w:val="24"/>
          <w:szCs w:val="20"/>
        </w:rPr>
        <w:t xml:space="preserve"> Il a également fourni des indications d</w:t>
      </w:r>
      <w:r w:rsidR="00EF2BC6" w:rsidRPr="007C06DD">
        <w:rPr>
          <w:rFonts w:ascii="Times New Roman" w:eastAsia="Times New Roman" w:hAnsi="Times New Roman" w:cs="Times New Roman"/>
          <w:sz w:val="24"/>
          <w:szCs w:val="20"/>
        </w:rPr>
        <w:t>'</w:t>
      </w:r>
      <w:r w:rsidR="001A7745" w:rsidRPr="007C06DD">
        <w:rPr>
          <w:rFonts w:ascii="Times New Roman" w:eastAsia="Times New Roman" w:hAnsi="Times New Roman" w:cs="Times New Roman"/>
          <w:sz w:val="24"/>
          <w:szCs w:val="20"/>
        </w:rPr>
        <w:t>ordre pratique concernant</w:t>
      </w:r>
      <w:r w:rsidR="005D17D4" w:rsidRPr="007C06DD">
        <w:rPr>
          <w:rFonts w:ascii="Times New Roman" w:eastAsia="Times New Roman" w:hAnsi="Times New Roman" w:cs="Times New Roman"/>
          <w:sz w:val="24"/>
          <w:szCs w:val="20"/>
        </w:rPr>
        <w:t xml:space="preserve"> </w:t>
      </w:r>
      <w:r w:rsidR="001A7745" w:rsidRPr="007C06DD">
        <w:rPr>
          <w:rFonts w:ascii="Times New Roman" w:eastAsia="Times New Roman" w:hAnsi="Times New Roman" w:cs="Times New Roman"/>
          <w:sz w:val="24"/>
          <w:szCs w:val="20"/>
        </w:rPr>
        <w:t>élaboration des documents</w:t>
      </w:r>
      <w:r w:rsidRPr="007C06DD">
        <w:rPr>
          <w:rFonts w:ascii="Times New Roman" w:eastAsia="Times New Roman" w:hAnsi="Times New Roman" w:cs="Times New Roman"/>
          <w:sz w:val="24"/>
          <w:szCs w:val="20"/>
        </w:rPr>
        <w:t xml:space="preserve"> </w:t>
      </w:r>
      <w:r w:rsidR="001A7745" w:rsidRPr="007C06DD">
        <w:rPr>
          <w:rFonts w:ascii="Times New Roman" w:eastAsia="Times New Roman" w:hAnsi="Times New Roman" w:cs="Times New Roman"/>
          <w:sz w:val="24"/>
          <w:szCs w:val="20"/>
        </w:rPr>
        <w:t>de</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-20</w:t>
      </w:r>
      <w:r w:rsidR="00B516C4" w:rsidRPr="007C06DD">
        <w:rPr>
          <w:rFonts w:ascii="Times New Roman" w:eastAsia="Times New Roman" w:hAnsi="Times New Roman" w:cs="Times New Roman"/>
          <w:sz w:val="24"/>
          <w:szCs w:val="20"/>
        </w:rPr>
        <w:t>.</w:t>
      </w:r>
    </w:p>
    <w:p w14:paraId="5D93594A" w14:textId="49808A00"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10.6</w:t>
      </w:r>
      <w:r w:rsidRPr="007C06DD">
        <w:rPr>
          <w:rFonts w:ascii="Times New Roman" w:eastAsia="Times New Roman" w:hAnsi="Times New Roman" w:cs="Times New Roman"/>
          <w:sz w:val="24"/>
          <w:szCs w:val="20"/>
        </w:rPr>
        <w:tab/>
      </w:r>
      <w:r w:rsidR="00291651" w:rsidRPr="007C06DD">
        <w:rPr>
          <w:rFonts w:ascii="Times New Roman" w:eastAsia="Times New Roman" w:hAnsi="Times New Roman" w:cs="Times New Roman"/>
          <w:sz w:val="24"/>
          <w:szCs w:val="20"/>
        </w:rPr>
        <w:t>Le représentant</w:t>
      </w:r>
      <w:r w:rsidR="005D17D4" w:rsidRPr="007C06DD">
        <w:rPr>
          <w:rFonts w:ascii="Times New Roman" w:eastAsia="Times New Roman" w:hAnsi="Times New Roman" w:cs="Times New Roman"/>
          <w:sz w:val="24"/>
          <w:szCs w:val="20"/>
        </w:rPr>
        <w:t xml:space="preserve"> </w:t>
      </w:r>
      <w:r w:rsidR="00291651" w:rsidRPr="007C06DD">
        <w:rPr>
          <w:rFonts w:ascii="Times New Roman" w:eastAsia="Times New Roman" w:hAnsi="Times New Roman" w:cs="Times New Roman"/>
          <w:sz w:val="24"/>
          <w:szCs w:val="20"/>
        </w:rPr>
        <w:t>de la Fédération de Russie</w:t>
      </w:r>
      <w:r w:rsidR="005D17D4" w:rsidRPr="007C06DD">
        <w:rPr>
          <w:rFonts w:ascii="Times New Roman" w:eastAsia="Times New Roman" w:hAnsi="Times New Roman" w:cs="Times New Roman"/>
          <w:sz w:val="24"/>
          <w:szCs w:val="20"/>
        </w:rPr>
        <w:t xml:space="preserve"> </w:t>
      </w:r>
      <w:r w:rsidR="000026F1"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43" w:history="1">
        <w:r w:rsidRPr="007C06DD">
          <w:rPr>
            <w:rFonts w:asciiTheme="majorBidi" w:eastAsia="Times New Roman" w:hAnsiTheme="majorBidi" w:cstheme="majorBidi"/>
            <w:color w:val="0000FF"/>
            <w:sz w:val="24"/>
            <w:szCs w:val="20"/>
            <w:u w:val="single"/>
          </w:rPr>
          <w:t>C126</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R</w:t>
      </w:r>
      <w:r w:rsidR="00291651" w:rsidRPr="007C06DD">
        <w:rPr>
          <w:rFonts w:ascii="Times New Roman" w:eastAsia="Times New Roman" w:hAnsi="Times New Roman" w:cs="Times New Roman"/>
          <w:sz w:val="24"/>
          <w:szCs w:val="20"/>
        </w:rPr>
        <w:t>é</w:t>
      </w:r>
      <w:r w:rsidRPr="007C06DD">
        <w:rPr>
          <w:rFonts w:ascii="Times New Roman" w:eastAsia="Times New Roman" w:hAnsi="Times New Roman" w:cs="Times New Roman"/>
          <w:sz w:val="24"/>
          <w:szCs w:val="20"/>
        </w:rPr>
        <w:t>solution 1</w:t>
      </w:r>
      <w:r w:rsidR="00291651" w:rsidRPr="007C06DD">
        <w:rPr>
          <w:rFonts w:ascii="Times New Roman" w:eastAsia="Times New Roman" w:hAnsi="Times New Roman" w:cs="Times New Roman"/>
          <w:sz w:val="24"/>
          <w:szCs w:val="20"/>
        </w:rPr>
        <w:t xml:space="preserve"> et modification de la Recommandation UIT-T A-1</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w:t>
      </w:r>
      <w:r w:rsidR="00291651" w:rsidRPr="007C06DD">
        <w:rPr>
          <w:rFonts w:ascii="Times New Roman" w:eastAsia="Times New Roman" w:hAnsi="Times New Roman" w:cs="Times New Roman"/>
          <w:sz w:val="24"/>
          <w:szCs w:val="20"/>
        </w:rPr>
        <w:t xml:space="preserve"> dans l</w:t>
      </w:r>
      <w:r w:rsidR="00301E6E" w:rsidRPr="007C06DD">
        <w:rPr>
          <w:rFonts w:ascii="Times New Roman" w:eastAsia="Times New Roman" w:hAnsi="Times New Roman" w:cs="Times New Roman"/>
          <w:sz w:val="24"/>
          <w:szCs w:val="20"/>
        </w:rPr>
        <w:t>e</w:t>
      </w:r>
      <w:r w:rsidR="00291651" w:rsidRPr="007C06DD">
        <w:rPr>
          <w:rFonts w:ascii="Times New Roman" w:eastAsia="Times New Roman" w:hAnsi="Times New Roman" w:cs="Times New Roman"/>
          <w:sz w:val="24"/>
          <w:szCs w:val="20"/>
        </w:rPr>
        <w:t>quel il est proposé de modifier la</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R</w:t>
      </w:r>
      <w:r w:rsidR="00291651" w:rsidRPr="007C06DD">
        <w:rPr>
          <w:rFonts w:ascii="Times New Roman" w:eastAsia="Times New Roman" w:hAnsi="Times New Roman" w:cs="Times New Roman"/>
          <w:sz w:val="24"/>
          <w:szCs w:val="20"/>
        </w:rPr>
        <w:t>é</w:t>
      </w:r>
      <w:r w:rsidRPr="007C06DD">
        <w:rPr>
          <w:rFonts w:ascii="Times New Roman" w:eastAsia="Times New Roman" w:hAnsi="Times New Roman" w:cs="Times New Roman"/>
          <w:sz w:val="24"/>
          <w:szCs w:val="20"/>
        </w:rPr>
        <w:t>solution 1</w:t>
      </w:r>
      <w:r w:rsidR="00291651" w:rsidRPr="007C06DD">
        <w:rPr>
          <w:rFonts w:ascii="Times New Roman" w:eastAsia="Times New Roman" w:hAnsi="Times New Roman" w:cs="Times New Roman"/>
          <w:sz w:val="24"/>
          <w:szCs w:val="20"/>
        </w:rPr>
        <w:t>de</w:t>
      </w:r>
      <w:r w:rsidR="005D17D4" w:rsidRPr="007C06DD">
        <w:rPr>
          <w:rFonts w:ascii="Times New Roman" w:eastAsia="Times New Roman" w:hAnsi="Times New Roman" w:cs="Times New Roman"/>
          <w:sz w:val="24"/>
          <w:szCs w:val="20"/>
        </w:rPr>
        <w:t xml:space="preserve"> </w:t>
      </w:r>
      <w:r w:rsidR="00291651"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291651"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 xml:space="preserve"> </w:t>
      </w:r>
      <w:r w:rsidR="00291651" w:rsidRPr="007C06DD">
        <w:rPr>
          <w:rFonts w:ascii="Times New Roman" w:eastAsia="Times New Roman" w:hAnsi="Times New Roman" w:cs="Times New Roman"/>
          <w:sz w:val="24"/>
          <w:szCs w:val="20"/>
        </w:rPr>
        <w:t>et la</w:t>
      </w:r>
      <w:r w:rsidRPr="007C06DD">
        <w:rPr>
          <w:rFonts w:ascii="Times New Roman" w:eastAsia="Times New Roman" w:hAnsi="Times New Roman" w:cs="Times New Roman"/>
          <w:sz w:val="24"/>
          <w:szCs w:val="20"/>
        </w:rPr>
        <w:t xml:space="preserve"> Recomm</w:t>
      </w:r>
      <w:r w:rsidR="00291651" w:rsidRPr="007C06DD">
        <w:rPr>
          <w:rFonts w:ascii="Times New Roman" w:eastAsia="Times New Roman" w:hAnsi="Times New Roman" w:cs="Times New Roman"/>
          <w:sz w:val="24"/>
          <w:szCs w:val="20"/>
        </w:rPr>
        <w:t>a</w:t>
      </w:r>
      <w:r w:rsidRPr="007C06DD">
        <w:rPr>
          <w:rFonts w:ascii="Times New Roman" w:eastAsia="Times New Roman" w:hAnsi="Times New Roman" w:cs="Times New Roman"/>
          <w:sz w:val="24"/>
          <w:szCs w:val="20"/>
        </w:rPr>
        <w:t xml:space="preserve">ndation </w:t>
      </w:r>
      <w:r w:rsidR="00400EAA" w:rsidRPr="007C06DD">
        <w:rPr>
          <w:rFonts w:ascii="Times New Roman" w:eastAsia="Times New Roman" w:hAnsi="Times New Roman" w:cs="Times New Roman"/>
          <w:sz w:val="24"/>
          <w:szCs w:val="20"/>
        </w:rPr>
        <w:t>UIT</w:t>
      </w:r>
      <w:r w:rsidRPr="007C06DD">
        <w:rPr>
          <w:rFonts w:ascii="Times New Roman" w:eastAsia="Times New Roman" w:hAnsi="Times New Roman" w:cs="Times New Roman"/>
          <w:sz w:val="24"/>
          <w:szCs w:val="20"/>
        </w:rPr>
        <w:t>-T A.1</w:t>
      </w:r>
      <w:r w:rsidR="00291651" w:rsidRPr="007C06DD">
        <w:rPr>
          <w:rFonts w:ascii="Times New Roman" w:eastAsia="Times New Roman" w:hAnsi="Times New Roman" w:cs="Times New Roman"/>
          <w:sz w:val="24"/>
          <w:szCs w:val="20"/>
        </w:rPr>
        <w:t>, dans un souci de transparence accrue pour les utilisateurs.</w:t>
      </w:r>
    </w:p>
    <w:p w14:paraId="78D54D23" w14:textId="377CC84A"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10.6.1</w:t>
      </w:r>
      <w:r w:rsidRPr="007C06DD">
        <w:rPr>
          <w:rFonts w:ascii="Times New Roman" w:eastAsia="Times New Roman" w:hAnsi="Times New Roman" w:cs="Times New Roman"/>
          <w:sz w:val="24"/>
          <w:szCs w:val="20"/>
        </w:rPr>
        <w:tab/>
      </w:r>
      <w:r w:rsidR="00291651" w:rsidRPr="007C06DD">
        <w:rPr>
          <w:rFonts w:ascii="Times New Roman" w:eastAsia="Times New Roman" w:hAnsi="Times New Roman" w:cs="Times New Roman"/>
          <w:sz w:val="24"/>
          <w:szCs w:val="20"/>
        </w:rPr>
        <w:t>Les participants sont convenus d</w:t>
      </w:r>
      <w:r w:rsidR="00EF2BC6" w:rsidRPr="007C06DD">
        <w:rPr>
          <w:rFonts w:ascii="Times New Roman" w:eastAsia="Times New Roman" w:hAnsi="Times New Roman" w:cs="Times New Roman"/>
          <w:sz w:val="24"/>
          <w:szCs w:val="20"/>
        </w:rPr>
        <w:t>'</w:t>
      </w:r>
      <w:r w:rsidR="00291651" w:rsidRPr="007C06DD">
        <w:rPr>
          <w:rFonts w:ascii="Times New Roman" w:eastAsia="Times New Roman" w:hAnsi="Times New Roman" w:cs="Times New Roman"/>
          <w:sz w:val="24"/>
          <w:szCs w:val="20"/>
        </w:rPr>
        <w:t xml:space="preserve">examiner de façon plus détaillée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r w:rsidR="00291651" w:rsidRPr="007C06DD">
        <w:rPr>
          <w:rFonts w:ascii="Times New Roman" w:eastAsia="Times New Roman" w:hAnsi="Times New Roman" w:cs="Times New Roman"/>
          <w:sz w:val="24"/>
          <w:szCs w:val="20"/>
        </w:rPr>
        <w:t>C126 dans le cadre du Groupe</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RG-WM.</w:t>
      </w:r>
    </w:p>
    <w:p w14:paraId="29FD2F14" w14:textId="77777777" w:rsidR="006053D4" w:rsidRPr="007C06DD" w:rsidRDefault="006053D4" w:rsidP="007451A9">
      <w:pPr>
        <w:pStyle w:val="Heading1"/>
        <w:rPr>
          <w:rFonts w:eastAsia="SimSun"/>
          <w:lang w:eastAsia="ja-JP"/>
        </w:rPr>
      </w:pPr>
      <w:bookmarkStart w:id="63" w:name="lt_pId168"/>
      <w:bookmarkStart w:id="64" w:name="_Toc23859151"/>
      <w:bookmarkStart w:id="65" w:name="_Toc25743539"/>
      <w:bookmarkStart w:id="66" w:name="_Toc36479820"/>
      <w:r w:rsidRPr="007C06DD">
        <w:rPr>
          <w:rFonts w:eastAsia="SimSun"/>
          <w:lang w:eastAsia="ja-JP"/>
        </w:rPr>
        <w:t>11</w:t>
      </w:r>
      <w:r w:rsidRPr="007C06DD">
        <w:rPr>
          <w:rFonts w:eastAsia="SimSun"/>
          <w:lang w:eastAsia="ja-JP"/>
        </w:rPr>
        <w:tab/>
        <w:t>Lang</w:t>
      </w:r>
      <w:bookmarkEnd w:id="63"/>
      <w:bookmarkEnd w:id="64"/>
      <w:r w:rsidRPr="007C06DD">
        <w:rPr>
          <w:rFonts w:eastAsia="SimSun"/>
          <w:lang w:eastAsia="ja-JP"/>
        </w:rPr>
        <w:t>ues</w:t>
      </w:r>
      <w:bookmarkEnd w:id="65"/>
      <w:bookmarkEnd w:id="66"/>
    </w:p>
    <w:p w14:paraId="7103D360" w14:textId="16C957C1"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11.1</w:t>
      </w:r>
      <w:r w:rsidRPr="007C06DD">
        <w:rPr>
          <w:rFonts w:ascii="Times New Roman" w:eastAsia="Times New Roman" w:hAnsi="Times New Roman" w:cs="Times New Roman"/>
          <w:sz w:val="24"/>
          <w:szCs w:val="20"/>
        </w:rPr>
        <w:tab/>
      </w:r>
      <w:r w:rsidR="004914E3" w:rsidRPr="007C06DD">
        <w:rPr>
          <w:rFonts w:ascii="Times New Roman" w:eastAsia="Times New Roman" w:hAnsi="Times New Roman" w:cs="Times New Roman"/>
          <w:sz w:val="24"/>
          <w:szCs w:val="20"/>
        </w:rPr>
        <w:t>U</w:t>
      </w:r>
      <w:r w:rsidR="007D5EC0" w:rsidRPr="007C06DD">
        <w:rPr>
          <w:rFonts w:ascii="Times New Roman" w:eastAsia="Times New Roman" w:hAnsi="Times New Roman" w:cs="Times New Roman"/>
          <w:sz w:val="24"/>
          <w:szCs w:val="20"/>
        </w:rPr>
        <w:t>n État Membre a fait observer que la traduction et l</w:t>
      </w:r>
      <w:r w:rsidR="00EF2BC6" w:rsidRPr="007C06DD">
        <w:rPr>
          <w:rFonts w:ascii="Times New Roman" w:eastAsia="Times New Roman" w:hAnsi="Times New Roman" w:cs="Times New Roman"/>
          <w:sz w:val="24"/>
          <w:szCs w:val="20"/>
        </w:rPr>
        <w:t>'</w:t>
      </w:r>
      <w:r w:rsidR="007D5EC0" w:rsidRPr="007C06DD">
        <w:rPr>
          <w:rFonts w:ascii="Times New Roman" w:eastAsia="Times New Roman" w:hAnsi="Times New Roman" w:cs="Times New Roman"/>
          <w:sz w:val="24"/>
          <w:szCs w:val="20"/>
        </w:rPr>
        <w:t>harmonisation des pages web de l</w:t>
      </w:r>
      <w:r w:rsidR="00EF2BC6" w:rsidRPr="007C06DD">
        <w:rPr>
          <w:rFonts w:ascii="Times New Roman" w:eastAsia="Times New Roman" w:hAnsi="Times New Roman" w:cs="Times New Roman"/>
          <w:sz w:val="24"/>
          <w:szCs w:val="20"/>
        </w:rPr>
        <w:t>'</w:t>
      </w:r>
      <w:r w:rsidR="007D5EC0" w:rsidRPr="007C06DD">
        <w:rPr>
          <w:rFonts w:ascii="Times New Roman" w:eastAsia="Times New Roman" w:hAnsi="Times New Roman" w:cs="Times New Roman"/>
          <w:sz w:val="24"/>
          <w:szCs w:val="20"/>
        </w:rPr>
        <w:t>UIT</w:t>
      </w:r>
      <w:r w:rsidR="004914E3" w:rsidRPr="007C06DD">
        <w:rPr>
          <w:rFonts w:ascii="Times New Roman" w:eastAsia="Times New Roman" w:hAnsi="Times New Roman" w:cs="Times New Roman"/>
          <w:sz w:val="24"/>
          <w:szCs w:val="20"/>
        </w:rPr>
        <w:t>-T</w:t>
      </w:r>
      <w:r w:rsidR="007D5EC0" w:rsidRPr="007C06DD">
        <w:rPr>
          <w:rFonts w:ascii="Times New Roman" w:eastAsia="Times New Roman" w:hAnsi="Times New Roman" w:cs="Times New Roman"/>
          <w:sz w:val="24"/>
          <w:szCs w:val="20"/>
        </w:rPr>
        <w:t xml:space="preserve"> dans les six langues de l</w:t>
      </w:r>
      <w:r w:rsidR="00EF2BC6" w:rsidRPr="007C06DD">
        <w:rPr>
          <w:rFonts w:ascii="Times New Roman" w:eastAsia="Times New Roman" w:hAnsi="Times New Roman" w:cs="Times New Roman"/>
          <w:sz w:val="24"/>
          <w:szCs w:val="20"/>
        </w:rPr>
        <w:t>'</w:t>
      </w:r>
      <w:r w:rsidR="007D5EC0" w:rsidRPr="007C06DD">
        <w:rPr>
          <w:rFonts w:ascii="Times New Roman" w:eastAsia="Times New Roman" w:hAnsi="Times New Roman" w:cs="Times New Roman"/>
          <w:sz w:val="24"/>
          <w:szCs w:val="20"/>
        </w:rPr>
        <w:t>ONU devaient être améliorées et coordonnées avec les autres Secteurs de l</w:t>
      </w:r>
      <w:r w:rsidR="00EF2BC6" w:rsidRPr="007C06DD">
        <w:rPr>
          <w:rFonts w:ascii="Times New Roman" w:eastAsia="Times New Roman" w:hAnsi="Times New Roman" w:cs="Times New Roman"/>
          <w:sz w:val="24"/>
          <w:szCs w:val="20"/>
        </w:rPr>
        <w:t>'</w:t>
      </w:r>
      <w:r w:rsidR="007D5EC0" w:rsidRPr="007C06DD">
        <w:rPr>
          <w:rFonts w:ascii="Times New Roman" w:eastAsia="Times New Roman" w:hAnsi="Times New Roman" w:cs="Times New Roman"/>
          <w:sz w:val="24"/>
          <w:szCs w:val="20"/>
        </w:rPr>
        <w:t>UIT</w:t>
      </w:r>
      <w:r w:rsidR="005D17D4" w:rsidRPr="007C06DD">
        <w:rPr>
          <w:rFonts w:ascii="Times New Roman" w:eastAsia="Times New Roman" w:hAnsi="Times New Roman" w:cs="Times New Roman"/>
          <w:sz w:val="24"/>
          <w:szCs w:val="20"/>
        </w:rPr>
        <w:t>,</w:t>
      </w:r>
      <w:r w:rsidR="007D5EC0" w:rsidRPr="007C06DD">
        <w:rPr>
          <w:rFonts w:ascii="Times New Roman" w:eastAsia="Times New Roman" w:hAnsi="Times New Roman" w:cs="Times New Roman"/>
          <w:sz w:val="24"/>
          <w:szCs w:val="20"/>
        </w:rPr>
        <w:t xml:space="preserve"> conformément à la Résolution 158 de la</w:t>
      </w:r>
      <w:r w:rsidRPr="007C06DD">
        <w:rPr>
          <w:rFonts w:ascii="Times New Roman" w:eastAsia="Times New Roman" w:hAnsi="Times New Roman" w:cs="Times New Roman"/>
          <w:sz w:val="24"/>
          <w:szCs w:val="20"/>
        </w:rPr>
        <w:t xml:space="preserve"> PP</w:t>
      </w:r>
      <w:r w:rsidR="00B516C4" w:rsidRPr="007C06DD">
        <w:rPr>
          <w:rFonts w:ascii="Times New Roman" w:eastAsia="Times New Roman" w:hAnsi="Times New Roman" w:cs="Times New Roman"/>
          <w:sz w:val="24"/>
          <w:szCs w:val="20"/>
        </w:rPr>
        <w:t>.</w:t>
      </w:r>
    </w:p>
    <w:p w14:paraId="3AD10429" w14:textId="319946CC"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11.2</w:t>
      </w:r>
      <w:r w:rsidRPr="007C06DD">
        <w:rPr>
          <w:rFonts w:ascii="Times New Roman" w:eastAsia="Times New Roman" w:hAnsi="Times New Roman" w:cs="Times New Roman"/>
          <w:sz w:val="24"/>
          <w:szCs w:val="20"/>
        </w:rPr>
        <w:tab/>
      </w:r>
      <w:r w:rsidR="004914E3" w:rsidRPr="007C06DD">
        <w:rPr>
          <w:rFonts w:ascii="Times New Roman" w:eastAsia="Times New Roman" w:hAnsi="Times New Roman" w:cs="Times New Roman"/>
          <w:sz w:val="24"/>
          <w:szCs w:val="20"/>
        </w:rPr>
        <w:t>U</w:t>
      </w:r>
      <w:r w:rsidR="00BD0BAD" w:rsidRPr="007C06DD">
        <w:rPr>
          <w:rFonts w:ascii="Times New Roman" w:eastAsia="Times New Roman" w:hAnsi="Times New Roman" w:cs="Times New Roman"/>
          <w:sz w:val="24"/>
          <w:szCs w:val="20"/>
        </w:rPr>
        <w:t>n autre État Membre a été d</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avis qu</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il serait utile d</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 xml:space="preserve">organiser une séance avec interprétation pendant les réunions des </w:t>
      </w:r>
      <w:r w:rsidR="00726817" w:rsidRPr="007C06DD">
        <w:rPr>
          <w:rFonts w:ascii="Times New Roman" w:eastAsia="Times New Roman" w:hAnsi="Times New Roman" w:cs="Times New Roman"/>
          <w:sz w:val="24"/>
          <w:szCs w:val="20"/>
        </w:rPr>
        <w:t>C</w:t>
      </w:r>
      <w:r w:rsidR="00BD0BAD" w:rsidRPr="007C06DD">
        <w:rPr>
          <w:rFonts w:ascii="Times New Roman" w:eastAsia="Times New Roman" w:hAnsi="Times New Roman" w:cs="Times New Roman"/>
          <w:sz w:val="24"/>
          <w:szCs w:val="20"/>
        </w:rPr>
        <w:t>ommissions d</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 xml:space="preserve">études de </w:t>
      </w:r>
      <w:r w:rsidR="00B516C4" w:rsidRPr="007C06DD">
        <w:rPr>
          <w:rFonts w:ascii="Times New Roman" w:eastAsia="Times New Roman" w:hAnsi="Times New Roman" w:cs="Times New Roman"/>
          <w:sz w:val="24"/>
          <w:szCs w:val="20"/>
        </w:rPr>
        <w:t>l'UIT-T</w:t>
      </w:r>
      <w:r w:rsidR="00BD0BAD" w:rsidRPr="007C06DD">
        <w:rPr>
          <w:rFonts w:ascii="Times New Roman" w:eastAsia="Times New Roman" w:hAnsi="Times New Roman" w:cs="Times New Roman"/>
          <w:sz w:val="24"/>
          <w:szCs w:val="20"/>
        </w:rPr>
        <w:t>, un peu avant la séance plénière de clôture, de façon à permettre aux délégués de présenter et d</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examiner leurs contributions dans des langues autres que l</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anglais</w:t>
      </w:r>
      <w:r w:rsidR="00B516C4" w:rsidRPr="007C06DD">
        <w:rPr>
          <w:rFonts w:ascii="Times New Roman" w:eastAsia="Times New Roman" w:hAnsi="Times New Roman" w:cs="Times New Roman"/>
          <w:sz w:val="24"/>
          <w:szCs w:val="20"/>
        </w:rPr>
        <w:t>.</w:t>
      </w:r>
    </w:p>
    <w:p w14:paraId="7F995D27" w14:textId="4B76C4DA"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11.3</w:t>
      </w:r>
      <w:r w:rsidRPr="007C06DD">
        <w:rPr>
          <w:rFonts w:ascii="Times New Roman" w:eastAsia="Times New Roman" w:hAnsi="Times New Roman" w:cs="Times New Roman"/>
          <w:sz w:val="24"/>
          <w:szCs w:val="20"/>
        </w:rPr>
        <w:tab/>
      </w:r>
      <w:r w:rsidR="00BD0BAD" w:rsidRPr="007C06DD">
        <w:rPr>
          <w:rFonts w:ascii="Times New Roman" w:eastAsia="Times New Roman" w:hAnsi="Times New Roman" w:cs="Times New Roman"/>
          <w:sz w:val="24"/>
          <w:szCs w:val="20"/>
        </w:rPr>
        <w:t>Les participants ont demandé au TSB de tenir compte de ces observations et suggestions.</w:t>
      </w:r>
    </w:p>
    <w:p w14:paraId="5715A585" w14:textId="77777777" w:rsidR="00304A38" w:rsidRDefault="00304A38" w:rsidP="007451A9">
      <w:pPr>
        <w:pStyle w:val="Heading1"/>
        <w:rPr>
          <w:rFonts w:eastAsia="SimSun"/>
          <w:lang w:eastAsia="ja-JP"/>
        </w:rPr>
      </w:pPr>
      <w:bookmarkStart w:id="67" w:name="_Toc25743540"/>
      <w:bookmarkStart w:id="68" w:name="_Toc36479821"/>
      <w:r>
        <w:rPr>
          <w:rFonts w:eastAsia="SimSun"/>
          <w:lang w:eastAsia="ja-JP"/>
        </w:rPr>
        <w:br w:type="page"/>
      </w:r>
    </w:p>
    <w:p w14:paraId="39978D37" w14:textId="72C3A81F" w:rsidR="006053D4" w:rsidRPr="007C06DD" w:rsidRDefault="006053D4" w:rsidP="007451A9">
      <w:pPr>
        <w:pStyle w:val="Heading1"/>
        <w:rPr>
          <w:rFonts w:eastAsia="SimSun"/>
          <w:lang w:eastAsia="ja-JP"/>
        </w:rPr>
      </w:pPr>
      <w:r w:rsidRPr="007C06DD">
        <w:rPr>
          <w:rFonts w:eastAsia="SimSun"/>
          <w:lang w:eastAsia="ja-JP"/>
        </w:rPr>
        <w:lastRenderedPageBreak/>
        <w:t>12</w:t>
      </w:r>
      <w:r w:rsidRPr="007C06DD">
        <w:rPr>
          <w:rFonts w:eastAsia="SimSun"/>
          <w:lang w:eastAsia="ja-JP"/>
        </w:rPr>
        <w:tab/>
        <w:t>Réduction de l'écart en matière de normalisation</w:t>
      </w:r>
      <w:bookmarkEnd w:id="67"/>
      <w:bookmarkEnd w:id="68"/>
    </w:p>
    <w:p w14:paraId="06114E20" w14:textId="5C1F0986"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12.1</w:t>
      </w:r>
      <w:r w:rsidRPr="007C06DD">
        <w:rPr>
          <w:rFonts w:ascii="Times New Roman" w:eastAsia="Times New Roman" w:hAnsi="Times New Roman" w:cs="Times New Roman"/>
          <w:sz w:val="24"/>
          <w:szCs w:val="20"/>
        </w:rPr>
        <w:tab/>
      </w:r>
      <w:r w:rsidR="00BD0BAD" w:rsidRPr="007C06DD">
        <w:rPr>
          <w:rFonts w:ascii="Times New Roman" w:eastAsia="Times New Roman" w:hAnsi="Times New Roman" w:cs="Times New Roman"/>
          <w:sz w:val="24"/>
          <w:szCs w:val="20"/>
        </w:rPr>
        <w:t>Le représentant de la République Centrafricaine</w:t>
      </w:r>
      <w:r w:rsidR="005D17D4"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44" w:history="1">
        <w:r w:rsidRPr="007C06DD">
          <w:rPr>
            <w:rFonts w:asciiTheme="majorBidi" w:eastAsia="Times New Roman" w:hAnsiTheme="majorBidi" w:cstheme="majorBidi"/>
            <w:color w:val="0000FF"/>
            <w:sz w:val="24"/>
            <w:szCs w:val="20"/>
            <w:u w:val="single"/>
          </w:rPr>
          <w:t>C100</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Promouvoir le programme</w:t>
      </w:r>
      <w:r w:rsidR="005D17D4" w:rsidRPr="007C06DD">
        <w:rPr>
          <w:rFonts w:ascii="Times New Roman" w:eastAsia="Times New Roman" w:hAnsi="Times New Roman" w:cs="Times New Roman"/>
          <w:sz w:val="24"/>
          <w:szCs w:val="20"/>
        </w:rPr>
        <w:t xml:space="preserve"> </w:t>
      </w:r>
      <w:r w:rsidR="00BD0BAD" w:rsidRPr="007C06DD">
        <w:rPr>
          <w:rFonts w:ascii="Times New Roman" w:eastAsia="Times New Roman" w:hAnsi="Times New Roman" w:cs="Times New Roman"/>
          <w:sz w:val="24"/>
          <w:szCs w:val="20"/>
        </w:rPr>
        <w:t>visant à réduire l'écart en matière de normalisation (BSG) dans les pays en développement</w:t>
      </w:r>
      <w:r w:rsidR="00BD1530"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w:t>
      </w:r>
      <w:r w:rsidR="005D17D4" w:rsidRPr="007C06DD">
        <w:rPr>
          <w:rFonts w:ascii="Times New Roman" w:eastAsia="Times New Roman" w:hAnsi="Times New Roman" w:cs="Times New Roman"/>
          <w:sz w:val="24"/>
          <w:szCs w:val="20"/>
        </w:rPr>
        <w:t xml:space="preserve"> </w:t>
      </w:r>
      <w:r w:rsidR="00BD0BAD" w:rsidRPr="007C06DD">
        <w:rPr>
          <w:rFonts w:ascii="Times New Roman" w:eastAsia="Times New Roman" w:hAnsi="Times New Roman" w:cs="Times New Roman"/>
          <w:sz w:val="24"/>
          <w:szCs w:val="20"/>
        </w:rPr>
        <w:t>dans lequel il est admis qu</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 xml:space="preserve">il est très utile de promouvoir le programme BSG dans les pays en développement et de mettre en place des secrétariats nationaux chargés de la normalisation, qui pourraient renforcer les activités de normalisation au niveau national et </w:t>
      </w:r>
      <w:r w:rsidR="004914E3" w:rsidRPr="007C06DD">
        <w:rPr>
          <w:rFonts w:ascii="Times New Roman" w:eastAsia="Times New Roman" w:hAnsi="Times New Roman" w:cs="Times New Roman"/>
          <w:sz w:val="24"/>
          <w:szCs w:val="20"/>
        </w:rPr>
        <w:t>encourager</w:t>
      </w:r>
      <w:r w:rsidR="00BD0BAD" w:rsidRPr="007C06DD">
        <w:rPr>
          <w:rFonts w:ascii="Times New Roman" w:eastAsia="Times New Roman" w:hAnsi="Times New Roman" w:cs="Times New Roman"/>
          <w:sz w:val="24"/>
          <w:szCs w:val="20"/>
        </w:rPr>
        <w:t xml:space="preserve"> la participation et la contribution des pays en développement aux travaux des </w:t>
      </w:r>
      <w:r w:rsidR="00726817" w:rsidRPr="007C06DD">
        <w:rPr>
          <w:rFonts w:ascii="Times New Roman" w:eastAsia="Times New Roman" w:hAnsi="Times New Roman" w:cs="Times New Roman"/>
          <w:sz w:val="24"/>
          <w:szCs w:val="20"/>
        </w:rPr>
        <w:t>C</w:t>
      </w:r>
      <w:r w:rsidR="00BD0BAD" w:rsidRPr="007C06DD">
        <w:rPr>
          <w:rFonts w:ascii="Times New Roman" w:eastAsia="Times New Roman" w:hAnsi="Times New Roman" w:cs="Times New Roman"/>
          <w:sz w:val="24"/>
          <w:szCs w:val="20"/>
        </w:rPr>
        <w:t>ommissions d</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études</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 xml:space="preserve">de </w:t>
      </w:r>
      <w:r w:rsidR="00B516C4" w:rsidRPr="007C06DD">
        <w:rPr>
          <w:rFonts w:ascii="Times New Roman" w:eastAsia="Times New Roman" w:hAnsi="Times New Roman" w:cs="Times New Roman"/>
          <w:sz w:val="24"/>
          <w:szCs w:val="20"/>
        </w:rPr>
        <w:t>l'UIT-T.</w:t>
      </w:r>
    </w:p>
    <w:p w14:paraId="60EEDE9D" w14:textId="528497EA" w:rsidR="006053D4" w:rsidRPr="007C06DD" w:rsidRDefault="006053D4" w:rsidP="00B516C4">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12.2</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Bilel Jamoussi, </w:t>
      </w:r>
      <w:r w:rsidR="00BD0BAD" w:rsidRPr="007C06DD">
        <w:rPr>
          <w:rFonts w:ascii="Times New Roman" w:eastAsia="Times New Roman" w:hAnsi="Times New Roman" w:cs="Times New Roman"/>
          <w:sz w:val="24"/>
          <w:szCs w:val="20"/>
        </w:rPr>
        <w:t xml:space="preserve">Chef du Département des </w:t>
      </w:r>
      <w:r w:rsidR="00726817" w:rsidRPr="007C06DD">
        <w:rPr>
          <w:rFonts w:ascii="Times New Roman" w:eastAsia="Times New Roman" w:hAnsi="Times New Roman" w:cs="Times New Roman"/>
          <w:sz w:val="24"/>
          <w:szCs w:val="20"/>
        </w:rPr>
        <w:t>C</w:t>
      </w:r>
      <w:r w:rsidR="00BD0BAD" w:rsidRPr="007C06DD">
        <w:rPr>
          <w:rFonts w:ascii="Times New Roman" w:eastAsia="Times New Roman" w:hAnsi="Times New Roman" w:cs="Times New Roman"/>
          <w:sz w:val="24"/>
          <w:szCs w:val="20"/>
        </w:rPr>
        <w:t>ommissions d</w:t>
      </w:r>
      <w:r w:rsidR="00EF2BC6"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études</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 xml:space="preserve">de </w:t>
      </w:r>
      <w:r w:rsidR="00B516C4" w:rsidRPr="007C06DD">
        <w:rPr>
          <w:rFonts w:ascii="Times New Roman" w:eastAsia="Times New Roman" w:hAnsi="Times New Roman" w:cs="Times New Roman"/>
          <w:sz w:val="24"/>
          <w:szCs w:val="20"/>
        </w:rPr>
        <w:t>l'UIT-T</w:t>
      </w:r>
      <w:r w:rsidR="005D17D4" w:rsidRPr="007C06DD">
        <w:rPr>
          <w:rFonts w:ascii="Times New Roman" w:eastAsia="Times New Roman" w:hAnsi="Times New Roman" w:cs="Times New Roman"/>
          <w:sz w:val="24"/>
          <w:szCs w:val="20"/>
        </w:rPr>
        <w:t>,</w:t>
      </w:r>
      <w:r w:rsidR="00BD0BAD"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45" w:history="1">
        <w:r w:rsidRPr="007C06DD">
          <w:rPr>
            <w:rFonts w:asciiTheme="majorBidi" w:eastAsia="Times New Roman" w:hAnsiTheme="majorBidi" w:cs="Times New Roman"/>
            <w:color w:val="0000FF"/>
            <w:sz w:val="24"/>
            <w:szCs w:val="20"/>
            <w:u w:val="single"/>
          </w:rPr>
          <w:t>TD727</w:t>
        </w:r>
      </w:hyperlink>
      <w:r w:rsidRPr="007C06DD">
        <w:rPr>
          <w:rFonts w:asciiTheme="majorBidi" w:eastAsia="Times New Roman" w:hAnsiTheme="majorBidi" w:cs="Times New Roman"/>
          <w:color w:val="0000FF"/>
          <w:sz w:val="24"/>
          <w:szCs w:val="20"/>
          <w:u w:val="single"/>
        </w:rPr>
        <w:t>-R1</w:t>
      </w:r>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321274" w:rsidRPr="007C06DD">
        <w:rPr>
          <w:rFonts w:ascii="Times New Roman" w:eastAsia="Times New Roman" w:hAnsi="Times New Roman" w:cs="Times New Roman"/>
          <w:sz w:val="24"/>
          <w:szCs w:val="20"/>
        </w:rPr>
        <w:t>Informations actualisées sur</w:t>
      </w:r>
      <w:r w:rsidR="005D17D4" w:rsidRPr="007C06DD">
        <w:rPr>
          <w:rFonts w:ascii="Times New Roman" w:eastAsia="Times New Roman" w:hAnsi="Times New Roman" w:cs="Times New Roman"/>
          <w:sz w:val="24"/>
          <w:szCs w:val="20"/>
        </w:rPr>
        <w:t xml:space="preserve"> </w:t>
      </w:r>
      <w:r w:rsidR="00321274" w:rsidRPr="007C06DD">
        <w:rPr>
          <w:rFonts w:ascii="Times New Roman" w:eastAsia="Times New Roman" w:hAnsi="Times New Roman" w:cs="Times New Roman"/>
          <w:sz w:val="24"/>
          <w:szCs w:val="20"/>
        </w:rPr>
        <w:t>les activités relatives à la réduction de l</w:t>
      </w:r>
      <w:r w:rsidR="00EF2BC6" w:rsidRPr="007C06DD">
        <w:rPr>
          <w:rFonts w:ascii="Times New Roman" w:eastAsia="Times New Roman" w:hAnsi="Times New Roman" w:cs="Times New Roman"/>
          <w:sz w:val="24"/>
          <w:szCs w:val="20"/>
        </w:rPr>
        <w:t>'</w:t>
      </w:r>
      <w:r w:rsidR="00321274" w:rsidRPr="007C06DD">
        <w:rPr>
          <w:rFonts w:ascii="Times New Roman" w:eastAsia="Times New Roman" w:hAnsi="Times New Roman" w:cs="Times New Roman"/>
          <w:sz w:val="24"/>
          <w:szCs w:val="20"/>
        </w:rPr>
        <w:t>écart en matière de normali</w:t>
      </w:r>
      <w:r w:rsidR="004914E3" w:rsidRPr="007C06DD">
        <w:rPr>
          <w:rFonts w:ascii="Times New Roman" w:eastAsia="Times New Roman" w:hAnsi="Times New Roman" w:cs="Times New Roman"/>
          <w:sz w:val="24"/>
          <w:szCs w:val="20"/>
        </w:rPr>
        <w:t>s</w:t>
      </w:r>
      <w:r w:rsidR="00321274" w:rsidRPr="007C06DD">
        <w:rPr>
          <w:rFonts w:ascii="Times New Roman" w:eastAsia="Times New Roman" w:hAnsi="Times New Roman" w:cs="Times New Roman"/>
          <w:sz w:val="24"/>
          <w:szCs w:val="20"/>
        </w:rPr>
        <w:t>ation</w:t>
      </w:r>
      <w:r w:rsidR="00EF2BC6" w:rsidRPr="007C06DD">
        <w:rPr>
          <w:rFonts w:ascii="Times New Roman" w:eastAsia="Times New Roman" w:hAnsi="Times New Roman" w:cs="Times New Roman"/>
          <w:sz w:val="24"/>
          <w:szCs w:val="20"/>
        </w:rPr>
        <w:t>"</w:t>
      </w:r>
      <w:r w:rsidR="00321274" w:rsidRPr="007C06DD">
        <w:rPr>
          <w:rFonts w:ascii="Times New Roman" w:eastAsia="Times New Roman" w:hAnsi="Times New Roman" w:cs="Times New Roman"/>
          <w:sz w:val="24"/>
          <w:szCs w:val="20"/>
        </w:rPr>
        <w:t>, qui met en évidence les principales activités menées à bien dans le cadre du programme BSG</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w:t>
      </w:r>
      <w:r w:rsidR="00321274" w:rsidRPr="007C06DD">
        <w:rPr>
          <w:rFonts w:ascii="Times New Roman" w:eastAsia="Times New Roman" w:hAnsi="Times New Roman" w:cs="Times New Roman"/>
          <w:sz w:val="24"/>
          <w:szCs w:val="20"/>
        </w:rPr>
        <w:t xml:space="preserve">conformément à la Résolution 44 de </w:t>
      </w:r>
      <w:r w:rsidR="00FA545F"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-16).</w:t>
      </w:r>
    </w:p>
    <w:p w14:paraId="46DF27B1" w14:textId="26EE7C40" w:rsidR="006053D4" w:rsidRPr="007C06DD" w:rsidRDefault="006053D4" w:rsidP="00A261B5">
      <w:pPr>
        <w:spacing w:after="120" w:line="240" w:lineRule="auto"/>
        <w:rPr>
          <w:rFonts w:ascii="Times New Roman" w:hAnsi="Times New Roman" w:cs="Times New Roman"/>
          <w:sz w:val="24"/>
          <w:szCs w:val="24"/>
        </w:rPr>
      </w:pPr>
      <w:r w:rsidRPr="007C06DD">
        <w:rPr>
          <w:rFonts w:ascii="Times New Roman" w:hAnsi="Times New Roman" w:cs="Times New Roman"/>
          <w:sz w:val="24"/>
          <w:szCs w:val="24"/>
        </w:rPr>
        <w:t>12.3</w:t>
      </w:r>
      <w:r w:rsidRPr="007C06DD">
        <w:rPr>
          <w:rFonts w:ascii="Times New Roman" w:hAnsi="Times New Roman" w:cs="Times New Roman"/>
          <w:sz w:val="24"/>
          <w:szCs w:val="24"/>
        </w:rPr>
        <w:tab/>
      </w:r>
      <w:r w:rsidR="00321274" w:rsidRPr="007C06DD">
        <w:rPr>
          <w:rFonts w:ascii="Times New Roman" w:hAnsi="Times New Roman" w:cs="Times New Roman"/>
          <w:sz w:val="24"/>
          <w:szCs w:val="24"/>
        </w:rPr>
        <w:t>Le représentant</w:t>
      </w:r>
      <w:r w:rsidR="005D17D4" w:rsidRPr="007C06DD">
        <w:rPr>
          <w:rFonts w:ascii="Times New Roman" w:hAnsi="Times New Roman" w:cs="Times New Roman"/>
          <w:sz w:val="24"/>
          <w:szCs w:val="24"/>
        </w:rPr>
        <w:t xml:space="preserve"> </w:t>
      </w:r>
      <w:r w:rsidR="00321274" w:rsidRPr="007C06DD">
        <w:rPr>
          <w:rFonts w:ascii="Times New Roman" w:hAnsi="Times New Roman" w:cs="Times New Roman"/>
          <w:sz w:val="24"/>
          <w:szCs w:val="24"/>
        </w:rPr>
        <w:t>du Canada a fourni des renseignements sur son secrétariat national chargé de la normalisation, appelé</w:t>
      </w:r>
      <w:r w:rsidR="005D17D4" w:rsidRPr="007C06DD">
        <w:rPr>
          <w:rFonts w:ascii="Times New Roman" w:hAnsi="Times New Roman" w:cs="Times New Roman"/>
          <w:sz w:val="24"/>
          <w:szCs w:val="24"/>
        </w:rPr>
        <w:t xml:space="preserve"> </w:t>
      </w:r>
      <w:hyperlink r:id="rId46" w:history="1">
        <w:r w:rsidR="00321274" w:rsidRPr="007C06DD">
          <w:rPr>
            <w:rStyle w:val="Hyperlink"/>
            <w:rFonts w:ascii="Times New Roman" w:eastAsia="Times New Roman" w:hAnsi="Times New Roman"/>
            <w:sz w:val="24"/>
            <w:szCs w:val="24"/>
          </w:rPr>
          <w:t>Organisation nationale du Canada pour l</w:t>
        </w:r>
        <w:r w:rsidR="00EF2BC6" w:rsidRPr="007C06DD">
          <w:rPr>
            <w:rStyle w:val="Hyperlink"/>
            <w:rFonts w:ascii="Times New Roman" w:eastAsia="Times New Roman" w:hAnsi="Times New Roman"/>
            <w:sz w:val="24"/>
            <w:szCs w:val="24"/>
          </w:rPr>
          <w:t>'</w:t>
        </w:r>
        <w:r w:rsidR="00321274" w:rsidRPr="007C06DD">
          <w:rPr>
            <w:rStyle w:val="Hyperlink"/>
            <w:rFonts w:ascii="Times New Roman" w:eastAsia="Times New Roman" w:hAnsi="Times New Roman"/>
            <w:sz w:val="24"/>
            <w:szCs w:val="24"/>
          </w:rPr>
          <w:t>UIT-T</w:t>
        </w:r>
      </w:hyperlink>
      <w:r w:rsidRPr="007C06DD">
        <w:rPr>
          <w:rFonts w:ascii="Times New Roman" w:hAnsi="Times New Roman" w:cs="Times New Roman"/>
          <w:sz w:val="24"/>
          <w:szCs w:val="24"/>
        </w:rPr>
        <w:t>,</w:t>
      </w:r>
      <w:r w:rsidR="00BD1530" w:rsidRPr="007C06DD">
        <w:rPr>
          <w:rFonts w:ascii="Times New Roman" w:hAnsi="Times New Roman" w:cs="Times New Roman"/>
          <w:sz w:val="24"/>
          <w:szCs w:val="24"/>
        </w:rPr>
        <w:t xml:space="preserve"> </w:t>
      </w:r>
      <w:r w:rsidR="00321274" w:rsidRPr="007C06DD">
        <w:rPr>
          <w:rFonts w:ascii="Times New Roman" w:hAnsi="Times New Roman" w:cs="Times New Roman"/>
          <w:sz w:val="24"/>
          <w:szCs w:val="24"/>
        </w:rPr>
        <w:t>et les participants ont encouragé la République Centrafricaine à se mettre en rapport avec le Canada pour obtenir davantage de renseignements</w:t>
      </w:r>
      <w:r w:rsidR="00B516C4" w:rsidRPr="007C06DD">
        <w:rPr>
          <w:rFonts w:ascii="Times New Roman" w:hAnsi="Times New Roman" w:cs="Times New Roman"/>
          <w:sz w:val="24"/>
          <w:szCs w:val="24"/>
        </w:rPr>
        <w:t>.</w:t>
      </w:r>
    </w:p>
    <w:p w14:paraId="7A029866" w14:textId="77777777" w:rsidR="006053D4" w:rsidRPr="007C06DD" w:rsidRDefault="006053D4" w:rsidP="007451A9">
      <w:pPr>
        <w:pStyle w:val="Heading1"/>
        <w:rPr>
          <w:rFonts w:eastAsia="SimSun"/>
          <w:lang w:eastAsia="ja-JP"/>
        </w:rPr>
      </w:pPr>
      <w:bookmarkStart w:id="69" w:name="_Toc25743541"/>
      <w:bookmarkStart w:id="70" w:name="_Toc36479822"/>
      <w:r w:rsidRPr="007C06DD">
        <w:rPr>
          <w:rFonts w:eastAsia="SimSun"/>
          <w:lang w:eastAsia="ja-JP"/>
        </w:rPr>
        <w:t>13</w:t>
      </w:r>
      <w:r w:rsidRPr="007C06DD">
        <w:rPr>
          <w:rFonts w:eastAsia="SimSun"/>
          <w:lang w:eastAsia="ja-JP"/>
        </w:rPr>
        <w:tab/>
      </w:r>
      <w:bookmarkEnd w:id="69"/>
      <w:r w:rsidRPr="007C06DD">
        <w:rPr>
          <w:rFonts w:eastAsia="SimSun"/>
          <w:lang w:eastAsia="ja-JP"/>
        </w:rPr>
        <w:t>Kaléidoscope</w:t>
      </w:r>
      <w:bookmarkEnd w:id="70"/>
    </w:p>
    <w:p w14:paraId="509D7EDC" w14:textId="37523645"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bookmarkStart w:id="71" w:name="lt_pId178"/>
      <w:bookmarkStart w:id="72" w:name="_Hlk508114459"/>
      <w:r w:rsidRPr="007C06DD">
        <w:rPr>
          <w:rFonts w:ascii="Times New Roman" w:eastAsia="SimSun" w:hAnsi="Times New Roman" w:cs="Times New Roman"/>
          <w:sz w:val="24"/>
          <w:szCs w:val="20"/>
          <w:lang w:eastAsia="ja-JP"/>
        </w:rPr>
        <w:t>13.1</w:t>
      </w:r>
      <w:r w:rsidRPr="007C06DD">
        <w:rPr>
          <w:rFonts w:ascii="Times New Roman" w:eastAsia="SimSun" w:hAnsi="Times New Roman" w:cs="Times New Roman"/>
          <w:sz w:val="24"/>
          <w:szCs w:val="20"/>
          <w:lang w:eastAsia="ja-JP"/>
        </w:rPr>
        <w:tab/>
      </w:r>
      <w:bookmarkEnd w:id="71"/>
      <w:r w:rsidR="00400EAA" w:rsidRPr="007C06DD">
        <w:rPr>
          <w:rFonts w:ascii="Times New Roman" w:eastAsia="SimSun" w:hAnsi="Times New Roman" w:cs="Times New Roman"/>
          <w:sz w:val="24"/>
          <w:szCs w:val="20"/>
          <w:lang w:eastAsia="ja-JP"/>
        </w:rPr>
        <w:t>Mme</w:t>
      </w:r>
      <w:r w:rsidRPr="007C06DD">
        <w:rPr>
          <w:rFonts w:ascii="Times New Roman" w:eastAsia="SimSun" w:hAnsi="Times New Roman" w:cs="Times New Roman"/>
          <w:sz w:val="24"/>
          <w:szCs w:val="20"/>
          <w:lang w:eastAsia="ja-JP"/>
        </w:rPr>
        <w:t xml:space="preserve"> Alessia Magliarditi</w:t>
      </w:r>
      <w:r w:rsidR="005D17D4" w:rsidRPr="007C06DD">
        <w:rPr>
          <w:rFonts w:ascii="Times New Roman" w:eastAsia="SimSun" w:hAnsi="Times New Roman" w:cs="Times New Roman"/>
          <w:sz w:val="24"/>
          <w:szCs w:val="20"/>
          <w:lang w:eastAsia="ja-JP"/>
        </w:rPr>
        <w:t xml:space="preserve"> </w:t>
      </w:r>
      <w:r w:rsidR="006E6D0A" w:rsidRPr="007C06DD">
        <w:rPr>
          <w:rFonts w:ascii="Times New Roman" w:eastAsia="SimSun" w:hAnsi="Times New Roman" w:cs="Times New Roman"/>
          <w:sz w:val="24"/>
          <w:szCs w:val="20"/>
          <w:lang w:eastAsia="ja-JP"/>
        </w:rPr>
        <w:t>(TSB)</w:t>
      </w:r>
      <w:r w:rsidR="005D17D4"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 xml:space="preserve"> </w:t>
      </w:r>
      <w:r w:rsidR="00D9755C" w:rsidRPr="007C06DD">
        <w:rPr>
          <w:rFonts w:ascii="Times New Roman" w:eastAsia="SimSun" w:hAnsi="Times New Roman" w:cs="Times New Roman"/>
          <w:sz w:val="24"/>
          <w:szCs w:val="20"/>
          <w:lang w:eastAsia="ja-JP"/>
        </w:rPr>
        <w:t xml:space="preserve">a présenté le </w:t>
      </w:r>
      <w:r w:rsidR="00BC19B3" w:rsidRPr="007C06DD">
        <w:rPr>
          <w:rFonts w:ascii="Times New Roman" w:eastAsia="SimSun" w:hAnsi="Times New Roman" w:cs="Times New Roman"/>
          <w:sz w:val="24"/>
          <w:szCs w:val="20"/>
          <w:lang w:eastAsia="ja-JP"/>
        </w:rPr>
        <w:t>Document</w:t>
      </w:r>
      <w:r w:rsidR="005D17D4" w:rsidRPr="007C06DD">
        <w:rPr>
          <w:rFonts w:ascii="Times New Roman" w:eastAsia="SimSun" w:hAnsi="Times New Roman" w:cs="Times New Roman"/>
          <w:sz w:val="24"/>
          <w:szCs w:val="20"/>
          <w:lang w:eastAsia="ja-JP"/>
        </w:rPr>
        <w:t xml:space="preserve"> </w:t>
      </w:r>
      <w:hyperlink r:id="rId47" w:history="1">
        <w:r w:rsidRPr="007C06DD">
          <w:rPr>
            <w:rFonts w:ascii="Times New Roman" w:eastAsia="SimSun" w:hAnsi="Times New Roman" w:cs="Times New Roman"/>
            <w:color w:val="0000FF"/>
            <w:sz w:val="24"/>
            <w:szCs w:val="20"/>
            <w:u w:val="single"/>
            <w:lang w:eastAsia="ja-JP"/>
          </w:rPr>
          <w:t>TD689</w:t>
        </w:r>
      </w:hyperlink>
      <w:r w:rsidRPr="007C06DD">
        <w:rPr>
          <w:rFonts w:ascii="Times New Roman" w:eastAsia="SimSun" w:hAnsi="Times New Roman" w:cs="Times New Roman"/>
          <w:sz w:val="24"/>
          <w:szCs w:val="20"/>
          <w:lang w:eastAsia="ja-JP"/>
        </w:rPr>
        <w:t xml:space="preserve"> "</w:t>
      </w:r>
      <w:r w:rsidR="006F5BDB" w:rsidRPr="007C06DD">
        <w:rPr>
          <w:rFonts w:ascii="Times New Roman" w:eastAsia="SimSun" w:hAnsi="Times New Roman" w:cs="Times New Roman"/>
          <w:sz w:val="24"/>
          <w:szCs w:val="20"/>
          <w:lang w:eastAsia="ja-JP"/>
        </w:rPr>
        <w:t>Évaluation</w:t>
      </w:r>
      <w:r w:rsidRPr="007C06DD">
        <w:rPr>
          <w:rFonts w:ascii="Times New Roman" w:eastAsia="SimSun" w:hAnsi="Times New Roman" w:cs="Times New Roman"/>
          <w:sz w:val="24"/>
          <w:szCs w:val="20"/>
          <w:lang w:eastAsia="ja-JP"/>
        </w:rPr>
        <w:t xml:space="preserve"> </w:t>
      </w:r>
      <w:r w:rsidR="00097141" w:rsidRPr="007C06DD">
        <w:rPr>
          <w:rFonts w:ascii="Times New Roman" w:eastAsia="SimSun" w:hAnsi="Times New Roman" w:cs="Times New Roman"/>
          <w:sz w:val="24"/>
          <w:szCs w:val="20"/>
          <w:lang w:eastAsia="ja-JP"/>
        </w:rPr>
        <w:t>des documents présentés dans</w:t>
      </w:r>
      <w:r w:rsidR="005D17D4" w:rsidRPr="007C06DD">
        <w:rPr>
          <w:rFonts w:ascii="Times New Roman" w:eastAsia="SimSun" w:hAnsi="Times New Roman" w:cs="Times New Roman"/>
          <w:sz w:val="24"/>
          <w:szCs w:val="20"/>
          <w:lang w:eastAsia="ja-JP"/>
        </w:rPr>
        <w:t xml:space="preserve"> </w:t>
      </w:r>
      <w:r w:rsidR="00097141" w:rsidRPr="007C06DD">
        <w:rPr>
          <w:rFonts w:ascii="Times New Roman" w:eastAsia="SimSun" w:hAnsi="Times New Roman" w:cs="Times New Roman"/>
          <w:sz w:val="24"/>
          <w:szCs w:val="20"/>
          <w:lang w:eastAsia="ja-JP"/>
        </w:rPr>
        <w:t>le cadre de la Conférence Kaléidoscope 2019 du point de vue de leur pertinence pour les activités de l</w:t>
      </w:r>
      <w:r w:rsidR="00EF2BC6" w:rsidRPr="007C06DD">
        <w:rPr>
          <w:rFonts w:ascii="Times New Roman" w:eastAsia="SimSun" w:hAnsi="Times New Roman" w:cs="Times New Roman"/>
          <w:sz w:val="24"/>
          <w:szCs w:val="20"/>
          <w:lang w:eastAsia="ja-JP"/>
        </w:rPr>
        <w:t>'</w:t>
      </w:r>
      <w:r w:rsidR="004914E3" w:rsidRPr="007C06DD">
        <w:rPr>
          <w:rFonts w:ascii="Times New Roman" w:eastAsia="SimSun" w:hAnsi="Times New Roman" w:cs="Times New Roman"/>
          <w:sz w:val="24"/>
          <w:szCs w:val="20"/>
          <w:lang w:eastAsia="ja-JP"/>
        </w:rPr>
        <w:t>UIT</w:t>
      </w:r>
      <w:r w:rsidR="00097141" w:rsidRPr="007C06DD">
        <w:rPr>
          <w:rFonts w:ascii="Times New Roman" w:eastAsia="SimSun" w:hAnsi="Times New Roman" w:cs="Times New Roman"/>
          <w:sz w:val="24"/>
          <w:szCs w:val="20"/>
          <w:lang w:eastAsia="ja-JP"/>
        </w:rPr>
        <w:t xml:space="preserve"> et la </w:t>
      </w:r>
      <w:r w:rsidR="004914E3" w:rsidRPr="007C06DD">
        <w:rPr>
          <w:rFonts w:ascii="Times New Roman" w:eastAsia="SimSun" w:hAnsi="Times New Roman" w:cs="Times New Roman"/>
          <w:sz w:val="24"/>
          <w:szCs w:val="20"/>
          <w:lang w:eastAsia="ja-JP"/>
        </w:rPr>
        <w:t>C</w:t>
      </w:r>
      <w:r w:rsidR="00097141" w:rsidRPr="007C06DD">
        <w:rPr>
          <w:rFonts w:ascii="Times New Roman" w:eastAsia="SimSun" w:hAnsi="Times New Roman" w:cs="Times New Roman"/>
          <w:sz w:val="24"/>
          <w:szCs w:val="20"/>
          <w:lang w:eastAsia="ja-JP"/>
        </w:rPr>
        <w:t xml:space="preserve">onférence </w:t>
      </w:r>
      <w:r w:rsidR="006F5BDB" w:rsidRPr="007C06DD">
        <w:rPr>
          <w:rFonts w:ascii="Times New Roman" w:eastAsia="SimSun" w:hAnsi="Times New Roman" w:cs="Times New Roman"/>
          <w:sz w:val="24"/>
          <w:szCs w:val="20"/>
          <w:lang w:eastAsia="ja-JP"/>
        </w:rPr>
        <w:t>Kaléidoscope</w:t>
      </w:r>
      <w:r w:rsidR="00097141" w:rsidRPr="007C06DD">
        <w:rPr>
          <w:rFonts w:ascii="Times New Roman" w:eastAsia="SimSun" w:hAnsi="Times New Roman" w:cs="Times New Roman"/>
          <w:sz w:val="24"/>
          <w:szCs w:val="20"/>
          <w:lang w:eastAsia="ja-JP"/>
        </w:rPr>
        <w:t xml:space="preserve"> 2020</w:t>
      </w:r>
      <w:r w:rsidR="005D17D4" w:rsidRPr="007C06DD">
        <w:rPr>
          <w:rFonts w:ascii="Times New Roman" w:eastAsia="SimSun" w:hAnsi="Times New Roman" w:cs="Times New Roman"/>
          <w:sz w:val="24"/>
          <w:szCs w:val="20"/>
          <w:lang w:eastAsia="ja-JP"/>
        </w:rPr>
        <w:t xml:space="preserve"> </w:t>
      </w:r>
      <w:r w:rsidR="00542572" w:rsidRPr="007C06DD">
        <w:rPr>
          <w:rFonts w:ascii="Times New Roman" w:eastAsia="SimSun" w:hAnsi="Times New Roman" w:cs="Times New Roman"/>
          <w:sz w:val="24"/>
          <w:szCs w:val="20"/>
          <w:lang w:eastAsia="ja-JP"/>
        </w:rPr>
        <w:t>de l</w:t>
      </w:r>
      <w:r w:rsidR="00EF2BC6" w:rsidRPr="007C06DD">
        <w:rPr>
          <w:rFonts w:ascii="Times New Roman" w:eastAsia="SimSun" w:hAnsi="Times New Roman" w:cs="Times New Roman"/>
          <w:sz w:val="24"/>
          <w:szCs w:val="20"/>
          <w:lang w:eastAsia="ja-JP"/>
        </w:rPr>
        <w:t>'</w:t>
      </w:r>
      <w:r w:rsidR="00542572" w:rsidRPr="007C06DD">
        <w:rPr>
          <w:rFonts w:ascii="Times New Roman" w:eastAsia="SimSun" w:hAnsi="Times New Roman" w:cs="Times New Roman"/>
          <w:sz w:val="24"/>
          <w:szCs w:val="20"/>
          <w:lang w:eastAsia="ja-JP"/>
        </w:rPr>
        <w:t>UIT</w:t>
      </w:r>
      <w:r w:rsidRPr="007C06DD">
        <w:rPr>
          <w:rFonts w:ascii="Times New Roman" w:eastAsia="SimSun" w:hAnsi="Times New Roman" w:cs="Times New Roman"/>
          <w:sz w:val="24"/>
          <w:szCs w:val="20"/>
          <w:lang w:eastAsia="ja-JP"/>
        </w:rPr>
        <w:t xml:space="preserve">". </w:t>
      </w:r>
      <w:r w:rsidR="00097141" w:rsidRPr="007C06DD">
        <w:rPr>
          <w:rFonts w:ascii="Times New Roman" w:eastAsia="SimSun" w:hAnsi="Times New Roman" w:cs="Times New Roman"/>
          <w:sz w:val="24"/>
          <w:szCs w:val="20"/>
          <w:lang w:eastAsia="ja-JP"/>
        </w:rPr>
        <w:t>Ce document temporaire donne un aperçu de l</w:t>
      </w:r>
      <w:r w:rsidR="00EF2BC6" w:rsidRPr="007C06DD">
        <w:rPr>
          <w:rFonts w:ascii="Times New Roman" w:eastAsia="SimSun" w:hAnsi="Times New Roman" w:cs="Times New Roman"/>
          <w:sz w:val="24"/>
          <w:szCs w:val="20"/>
          <w:lang w:eastAsia="ja-JP"/>
        </w:rPr>
        <w:t>'</w:t>
      </w:r>
      <w:r w:rsidR="00097141" w:rsidRPr="007C06DD">
        <w:rPr>
          <w:rFonts w:ascii="Times New Roman" w:eastAsia="SimSun" w:hAnsi="Times New Roman" w:cs="Times New Roman"/>
          <w:sz w:val="24"/>
          <w:szCs w:val="20"/>
          <w:lang w:eastAsia="ja-JP"/>
        </w:rPr>
        <w:t xml:space="preserve">édition de 2019 de la </w:t>
      </w:r>
      <w:r w:rsidR="004914E3" w:rsidRPr="007C06DD">
        <w:rPr>
          <w:rFonts w:ascii="Times New Roman" w:eastAsia="SimSun" w:hAnsi="Times New Roman" w:cs="Times New Roman"/>
          <w:sz w:val="24"/>
          <w:szCs w:val="20"/>
          <w:lang w:eastAsia="ja-JP"/>
        </w:rPr>
        <w:t>C</w:t>
      </w:r>
      <w:r w:rsidR="00097141" w:rsidRPr="007C06DD">
        <w:rPr>
          <w:rFonts w:ascii="Times New Roman" w:eastAsia="SimSun" w:hAnsi="Times New Roman" w:cs="Times New Roman"/>
          <w:sz w:val="24"/>
          <w:szCs w:val="20"/>
          <w:lang w:eastAsia="ja-JP"/>
        </w:rPr>
        <w:t xml:space="preserve">onférence universitaire </w:t>
      </w:r>
      <w:r w:rsidR="006F5BDB" w:rsidRPr="007C06DD">
        <w:rPr>
          <w:rFonts w:ascii="Times New Roman" w:eastAsia="SimSun" w:hAnsi="Times New Roman" w:cs="Times New Roman"/>
          <w:sz w:val="24"/>
          <w:szCs w:val="20"/>
          <w:lang w:eastAsia="ja-JP"/>
        </w:rPr>
        <w:t>Kaléidoscope</w:t>
      </w:r>
      <w:r w:rsidR="00097141" w:rsidRPr="007C06DD">
        <w:rPr>
          <w:rFonts w:ascii="Times New Roman" w:eastAsia="SimSun" w:hAnsi="Times New Roman" w:cs="Times New Roman"/>
          <w:sz w:val="24"/>
          <w:szCs w:val="20"/>
          <w:lang w:eastAsia="ja-JP"/>
        </w:rPr>
        <w:t xml:space="preserve"> de l</w:t>
      </w:r>
      <w:r w:rsidR="00EF2BC6" w:rsidRPr="007C06DD">
        <w:rPr>
          <w:rFonts w:ascii="Times New Roman" w:eastAsia="SimSun" w:hAnsi="Times New Roman" w:cs="Times New Roman"/>
          <w:sz w:val="24"/>
          <w:szCs w:val="20"/>
          <w:lang w:eastAsia="ja-JP"/>
        </w:rPr>
        <w:t>'</w:t>
      </w:r>
      <w:r w:rsidR="00097141" w:rsidRPr="007C06DD">
        <w:rPr>
          <w:rFonts w:ascii="Times New Roman" w:eastAsia="SimSun" w:hAnsi="Times New Roman" w:cs="Times New Roman"/>
          <w:sz w:val="24"/>
          <w:szCs w:val="20"/>
          <w:lang w:eastAsia="ja-JP"/>
        </w:rPr>
        <w:t>UIT, qui s</w:t>
      </w:r>
      <w:r w:rsidR="00EF2BC6" w:rsidRPr="007C06DD">
        <w:rPr>
          <w:rFonts w:ascii="Times New Roman" w:eastAsia="SimSun" w:hAnsi="Times New Roman" w:cs="Times New Roman"/>
          <w:sz w:val="24"/>
          <w:szCs w:val="20"/>
          <w:lang w:eastAsia="ja-JP"/>
        </w:rPr>
        <w:t>'</w:t>
      </w:r>
      <w:r w:rsidR="00097141" w:rsidRPr="007C06DD">
        <w:rPr>
          <w:rFonts w:ascii="Times New Roman" w:eastAsia="SimSun" w:hAnsi="Times New Roman" w:cs="Times New Roman"/>
          <w:sz w:val="24"/>
          <w:szCs w:val="20"/>
          <w:lang w:eastAsia="ja-JP"/>
        </w:rPr>
        <w:t>est tenue à Atlanta (</w:t>
      </w:r>
      <w:r w:rsidR="006F5BDB" w:rsidRPr="007C06DD">
        <w:rPr>
          <w:rFonts w:ascii="Times New Roman" w:eastAsia="SimSun" w:hAnsi="Times New Roman" w:cs="Times New Roman"/>
          <w:sz w:val="24"/>
          <w:szCs w:val="20"/>
          <w:lang w:eastAsia="ja-JP"/>
        </w:rPr>
        <w:t>Géorgie, États-Unis</w:t>
      </w:r>
      <w:r w:rsidR="00097141" w:rsidRPr="007C06DD">
        <w:rPr>
          <w:rFonts w:ascii="Times New Roman" w:eastAsia="SimSun" w:hAnsi="Times New Roman" w:cs="Times New Roman"/>
          <w:sz w:val="24"/>
          <w:szCs w:val="20"/>
          <w:lang w:eastAsia="ja-JP"/>
        </w:rPr>
        <w:t>)</w:t>
      </w:r>
      <w:r w:rsidR="005D17D4" w:rsidRPr="007C06DD">
        <w:rPr>
          <w:rFonts w:ascii="Times New Roman" w:eastAsia="SimSun" w:hAnsi="Times New Roman" w:cs="Times New Roman"/>
          <w:sz w:val="24"/>
          <w:szCs w:val="20"/>
          <w:lang w:eastAsia="ja-JP"/>
        </w:rPr>
        <w:t xml:space="preserve"> </w:t>
      </w:r>
      <w:r w:rsidR="00097141" w:rsidRPr="007C06DD">
        <w:rPr>
          <w:rFonts w:ascii="Times New Roman" w:eastAsia="SimSun" w:hAnsi="Times New Roman" w:cs="Times New Roman"/>
          <w:sz w:val="24"/>
          <w:szCs w:val="20"/>
          <w:lang w:eastAsia="ja-JP"/>
        </w:rPr>
        <w:t>du 4 au 6 décembre 2019</w:t>
      </w:r>
      <w:r w:rsidR="004914E3" w:rsidRPr="007C06DD">
        <w:rPr>
          <w:rFonts w:ascii="Times New Roman" w:eastAsia="SimSun" w:hAnsi="Times New Roman" w:cs="Times New Roman"/>
          <w:sz w:val="24"/>
          <w:szCs w:val="20"/>
          <w:lang w:eastAsia="ja-JP"/>
        </w:rPr>
        <w:t>,</w:t>
      </w:r>
      <w:r w:rsidR="005D17D4" w:rsidRPr="007C06DD">
        <w:rPr>
          <w:rFonts w:ascii="Times New Roman" w:eastAsia="SimSun" w:hAnsi="Times New Roman" w:cs="Times New Roman"/>
          <w:sz w:val="24"/>
          <w:szCs w:val="20"/>
          <w:lang w:eastAsia="ja-JP"/>
        </w:rPr>
        <w:t xml:space="preserve"> </w:t>
      </w:r>
      <w:r w:rsidR="00097141" w:rsidRPr="007C06DD">
        <w:rPr>
          <w:rFonts w:ascii="Times New Roman" w:eastAsia="SimSun" w:hAnsi="Times New Roman" w:cs="Times New Roman"/>
          <w:bCs/>
          <w:sz w:val="24"/>
          <w:szCs w:val="20"/>
          <w:lang w:eastAsia="ja-JP"/>
        </w:rPr>
        <w:t>ainsi que des documents qui ont été soumis à cette occasion</w:t>
      </w:r>
      <w:r w:rsidR="004914E3" w:rsidRPr="007C06DD">
        <w:rPr>
          <w:rFonts w:ascii="Times New Roman" w:eastAsia="SimSun" w:hAnsi="Times New Roman" w:cs="Times New Roman"/>
          <w:bCs/>
          <w:sz w:val="24"/>
          <w:szCs w:val="20"/>
          <w:lang w:eastAsia="ja-JP"/>
        </w:rPr>
        <w:t>,</w:t>
      </w:r>
      <w:r w:rsidR="006C3FE6" w:rsidRPr="007C06DD">
        <w:rPr>
          <w:rFonts w:ascii="Times New Roman" w:eastAsia="SimSun" w:hAnsi="Times New Roman" w:cs="Times New Roman"/>
          <w:bCs/>
          <w:sz w:val="24"/>
          <w:szCs w:val="20"/>
          <w:lang w:eastAsia="ja-JP"/>
        </w:rPr>
        <w:t xml:space="preserve"> et indique que la prochaine édition de la </w:t>
      </w:r>
      <w:r w:rsidR="004914E3" w:rsidRPr="007C06DD">
        <w:rPr>
          <w:rFonts w:ascii="Times New Roman" w:eastAsia="SimSun" w:hAnsi="Times New Roman" w:cs="Times New Roman"/>
          <w:bCs/>
          <w:sz w:val="24"/>
          <w:szCs w:val="20"/>
          <w:lang w:eastAsia="ja-JP"/>
        </w:rPr>
        <w:t>C</w:t>
      </w:r>
      <w:r w:rsidR="006C3FE6" w:rsidRPr="007C06DD">
        <w:rPr>
          <w:rFonts w:ascii="Times New Roman" w:eastAsia="SimSun" w:hAnsi="Times New Roman" w:cs="Times New Roman"/>
          <w:bCs/>
          <w:sz w:val="24"/>
          <w:szCs w:val="20"/>
          <w:lang w:eastAsia="ja-JP"/>
        </w:rPr>
        <w:t>onférence</w:t>
      </w:r>
      <w:r w:rsidR="005D17D4" w:rsidRPr="007C06DD">
        <w:rPr>
          <w:rFonts w:ascii="Times New Roman" w:eastAsia="SimSun" w:hAnsi="Times New Roman" w:cs="Times New Roman"/>
          <w:bCs/>
          <w:sz w:val="24"/>
          <w:szCs w:val="20"/>
          <w:lang w:eastAsia="ja-JP"/>
        </w:rPr>
        <w:t xml:space="preserve"> </w:t>
      </w:r>
      <w:r w:rsidR="006F5BDB" w:rsidRPr="007C06DD">
        <w:rPr>
          <w:rFonts w:ascii="Times New Roman" w:eastAsia="SimSun" w:hAnsi="Times New Roman" w:cs="Times New Roman"/>
          <w:bCs/>
          <w:sz w:val="24"/>
          <w:szCs w:val="20"/>
          <w:lang w:eastAsia="ja-JP"/>
        </w:rPr>
        <w:t>Kaléidoscope</w:t>
      </w:r>
      <w:r w:rsidR="005D17D4" w:rsidRPr="007C06DD">
        <w:rPr>
          <w:rFonts w:ascii="Times New Roman" w:eastAsia="SimSun" w:hAnsi="Times New Roman" w:cs="Times New Roman"/>
          <w:bCs/>
          <w:sz w:val="24"/>
          <w:szCs w:val="20"/>
          <w:lang w:eastAsia="ja-JP"/>
        </w:rPr>
        <w:t>,</w:t>
      </w:r>
      <w:r w:rsidR="006C3FE6" w:rsidRPr="007C06DD">
        <w:rPr>
          <w:rFonts w:ascii="Times New Roman" w:eastAsia="SimSun" w:hAnsi="Times New Roman" w:cs="Times New Roman"/>
          <w:bCs/>
          <w:sz w:val="24"/>
          <w:szCs w:val="20"/>
          <w:lang w:eastAsia="ja-JP"/>
        </w:rPr>
        <w:t xml:space="preserve"> qui aura pour thème</w:t>
      </w:r>
      <w:r w:rsidRPr="007C06DD">
        <w:rPr>
          <w:rFonts w:ascii="Times New Roman" w:eastAsia="SimSun" w:hAnsi="Times New Roman" w:cs="Times New Roman"/>
          <w:bCs/>
          <w:sz w:val="24"/>
          <w:szCs w:val="20"/>
          <w:lang w:eastAsia="ja-JP"/>
        </w:rPr>
        <w:t xml:space="preserve"> </w:t>
      </w:r>
      <w:r w:rsidR="00EF2BC6" w:rsidRPr="007C06DD">
        <w:rPr>
          <w:rFonts w:ascii="Times New Roman" w:eastAsia="SimSun" w:hAnsi="Times New Roman" w:cs="Times New Roman"/>
          <w:bCs/>
          <w:sz w:val="24"/>
          <w:szCs w:val="20"/>
          <w:lang w:eastAsia="ja-JP"/>
        </w:rPr>
        <w:t>"</w:t>
      </w:r>
      <w:r w:rsidR="00097141" w:rsidRPr="007C06DD">
        <w:rPr>
          <w:rFonts w:ascii="Times New Roman" w:eastAsia="SimSun" w:hAnsi="Times New Roman" w:cs="Times New Roman"/>
          <w:bCs/>
          <w:sz w:val="24"/>
          <w:szCs w:val="20"/>
          <w:lang w:eastAsia="ja-JP"/>
        </w:rPr>
        <w:t xml:space="preserve">La transformation numérique </w:t>
      </w:r>
      <w:r w:rsidR="006C3FE6" w:rsidRPr="007C06DD">
        <w:rPr>
          <w:rFonts w:ascii="Times New Roman" w:eastAsia="SimSun" w:hAnsi="Times New Roman" w:cs="Times New Roman"/>
          <w:bCs/>
          <w:sz w:val="24"/>
          <w:szCs w:val="20"/>
          <w:lang w:eastAsia="ja-JP"/>
        </w:rPr>
        <w:t>portée par le</w:t>
      </w:r>
      <w:r w:rsidR="005D17D4" w:rsidRPr="007C06DD">
        <w:rPr>
          <w:rFonts w:ascii="Times New Roman" w:eastAsia="SimSun" w:hAnsi="Times New Roman" w:cs="Times New Roman"/>
          <w:bCs/>
          <w:sz w:val="24"/>
          <w:szCs w:val="20"/>
          <w:lang w:eastAsia="ja-JP"/>
        </w:rPr>
        <w:t xml:space="preserve"> </w:t>
      </w:r>
      <w:r w:rsidR="006C3FE6" w:rsidRPr="007C06DD">
        <w:rPr>
          <w:rFonts w:ascii="Times New Roman" w:eastAsia="SimSun" w:hAnsi="Times New Roman" w:cs="Times New Roman"/>
          <w:bCs/>
          <w:sz w:val="24"/>
          <w:szCs w:val="20"/>
          <w:lang w:eastAsia="ja-JP"/>
        </w:rPr>
        <w:t>secteur</w:t>
      </w:r>
      <w:r w:rsidR="00EF2BC6" w:rsidRPr="007C06DD">
        <w:rPr>
          <w:rFonts w:ascii="Times New Roman" w:eastAsia="SimSun" w:hAnsi="Times New Roman" w:cs="Times New Roman"/>
          <w:bCs/>
          <w:sz w:val="24"/>
          <w:szCs w:val="20"/>
          <w:lang w:eastAsia="ja-JP"/>
        </w:rPr>
        <w:t>"</w:t>
      </w:r>
      <w:r w:rsidRPr="007C06DD">
        <w:rPr>
          <w:rFonts w:ascii="Times New Roman" w:eastAsia="SimSun" w:hAnsi="Times New Roman" w:cs="Times New Roman"/>
          <w:bCs/>
          <w:sz w:val="24"/>
          <w:szCs w:val="20"/>
          <w:lang w:eastAsia="ja-JP"/>
        </w:rPr>
        <w:t>,</w:t>
      </w:r>
      <w:r w:rsidR="006C3FE6" w:rsidRPr="007C06DD">
        <w:rPr>
          <w:rFonts w:ascii="Times New Roman" w:eastAsia="SimSun" w:hAnsi="Times New Roman" w:cs="Times New Roman"/>
          <w:bCs/>
          <w:sz w:val="24"/>
          <w:szCs w:val="20"/>
          <w:lang w:eastAsia="ja-JP"/>
        </w:rPr>
        <w:t xml:space="preserve"> aura lieu à Hanoi (Vietnam) du 7 au 9 septembre</w:t>
      </w:r>
      <w:r w:rsidR="005D17D4" w:rsidRPr="007C06DD">
        <w:rPr>
          <w:rFonts w:ascii="Times New Roman" w:eastAsia="SimSun" w:hAnsi="Times New Roman" w:cs="Times New Roman"/>
          <w:bCs/>
          <w:sz w:val="24"/>
          <w:szCs w:val="20"/>
          <w:lang w:eastAsia="ja-JP"/>
        </w:rPr>
        <w:t xml:space="preserve"> </w:t>
      </w:r>
      <w:r w:rsidRPr="007C06DD">
        <w:rPr>
          <w:rFonts w:ascii="Times New Roman" w:eastAsia="SimSun" w:hAnsi="Times New Roman" w:cs="Times New Roman"/>
          <w:bCs/>
          <w:sz w:val="24"/>
          <w:szCs w:val="20"/>
          <w:lang w:eastAsia="ja-JP"/>
        </w:rPr>
        <w:t xml:space="preserve">2020. </w:t>
      </w:r>
      <w:r w:rsidR="00985B03" w:rsidRPr="007C06DD">
        <w:rPr>
          <w:rFonts w:ascii="Times New Roman" w:eastAsia="SimSun" w:hAnsi="Times New Roman" w:cs="Times New Roman"/>
          <w:sz w:val="24"/>
          <w:szCs w:val="20"/>
          <w:lang w:eastAsia="ja-JP"/>
        </w:rPr>
        <w:t>Le GCNT</w:t>
      </w:r>
      <w:r w:rsidR="006C3FE6" w:rsidRPr="007C06DD">
        <w:rPr>
          <w:rFonts w:ascii="Times New Roman" w:eastAsia="SimSun" w:hAnsi="Times New Roman" w:cs="Times New Roman"/>
          <w:sz w:val="24"/>
          <w:szCs w:val="20"/>
          <w:lang w:eastAsia="ja-JP"/>
        </w:rPr>
        <w:t xml:space="preserve"> a pris note du </w:t>
      </w:r>
      <w:r w:rsidR="00BC19B3" w:rsidRPr="007C06DD">
        <w:rPr>
          <w:rFonts w:ascii="Times New Roman" w:eastAsia="SimSun" w:hAnsi="Times New Roman" w:cs="Times New Roman"/>
          <w:sz w:val="24"/>
          <w:szCs w:val="20"/>
          <w:lang w:eastAsia="ja-JP"/>
        </w:rPr>
        <w:t>Document</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TD689.</w:t>
      </w:r>
    </w:p>
    <w:p w14:paraId="451896DD" w14:textId="77777777" w:rsidR="006053D4" w:rsidRPr="007C06DD" w:rsidRDefault="006053D4" w:rsidP="007451A9">
      <w:pPr>
        <w:pStyle w:val="Heading1"/>
        <w:rPr>
          <w:rFonts w:eastAsia="SimSun"/>
          <w:lang w:eastAsia="ja-JP"/>
        </w:rPr>
      </w:pPr>
      <w:bookmarkStart w:id="73" w:name="lt_pId181"/>
      <w:bookmarkStart w:id="74" w:name="_Toc23859154"/>
      <w:bookmarkStart w:id="75" w:name="_Toc25743542"/>
      <w:bookmarkStart w:id="76" w:name="_Toc36479823"/>
      <w:bookmarkEnd w:id="72"/>
      <w:r w:rsidRPr="007C06DD">
        <w:rPr>
          <w:rFonts w:eastAsia="SimSun"/>
          <w:lang w:eastAsia="ja-JP"/>
        </w:rPr>
        <w:t>14</w:t>
      </w:r>
      <w:r w:rsidRPr="007C06DD">
        <w:rPr>
          <w:rFonts w:eastAsia="SimSun"/>
          <w:lang w:eastAsia="ja-JP"/>
        </w:rPr>
        <w:tab/>
      </w:r>
      <w:bookmarkEnd w:id="73"/>
      <w:bookmarkEnd w:id="74"/>
      <w:bookmarkEnd w:id="75"/>
      <w:r w:rsidRPr="007C06DD">
        <w:rPr>
          <w:rFonts w:eastAsia="SimSun"/>
          <w:lang w:eastAsia="ja-JP"/>
        </w:rPr>
        <w:t xml:space="preserve">Journal de l'UIT: </w:t>
      </w:r>
      <w:r w:rsidRPr="007C06DD">
        <w:rPr>
          <w:rFonts w:eastAsia="SimSun"/>
          <w:i/>
          <w:iCs/>
          <w:lang w:eastAsia="ja-JP"/>
        </w:rPr>
        <w:t>À la découverte des TIC</w:t>
      </w:r>
      <w:bookmarkEnd w:id="76"/>
    </w:p>
    <w:p w14:paraId="5B606710" w14:textId="0E9783EE"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bookmarkStart w:id="77" w:name="lt_pId182"/>
      <w:r w:rsidRPr="007C06DD">
        <w:rPr>
          <w:rFonts w:ascii="Times New Roman" w:eastAsia="SimSun" w:hAnsi="Times New Roman" w:cs="Times New Roman"/>
          <w:sz w:val="24"/>
          <w:szCs w:val="20"/>
          <w:lang w:eastAsia="ja-JP"/>
        </w:rPr>
        <w:t>14.1</w:t>
      </w:r>
      <w:r w:rsidRPr="007C06DD">
        <w:rPr>
          <w:rFonts w:ascii="Times New Roman" w:eastAsia="SimSun" w:hAnsi="Times New Roman" w:cs="Times New Roman"/>
          <w:sz w:val="24"/>
          <w:szCs w:val="20"/>
          <w:lang w:eastAsia="ja-JP"/>
        </w:rPr>
        <w:tab/>
      </w:r>
      <w:bookmarkStart w:id="78" w:name="lt_pId184"/>
      <w:bookmarkEnd w:id="77"/>
      <w:r w:rsidR="00400EAA" w:rsidRPr="007C06DD">
        <w:rPr>
          <w:rFonts w:ascii="Times New Roman" w:eastAsia="SimSun" w:hAnsi="Times New Roman" w:cs="Times New Roman"/>
          <w:sz w:val="24"/>
          <w:szCs w:val="20"/>
          <w:lang w:eastAsia="ja-JP"/>
        </w:rPr>
        <w:t>Mme</w:t>
      </w:r>
      <w:r w:rsidRPr="007C06DD">
        <w:rPr>
          <w:rFonts w:ascii="Times New Roman" w:eastAsia="SimSun" w:hAnsi="Times New Roman" w:cs="Times New Roman"/>
          <w:sz w:val="24"/>
          <w:szCs w:val="20"/>
          <w:lang w:eastAsia="ja-JP"/>
        </w:rPr>
        <w:t xml:space="preserve"> Alessia Magliarditi, </w:t>
      </w:r>
      <w:r w:rsidR="006E6D0A" w:rsidRPr="007C06DD">
        <w:rPr>
          <w:rFonts w:ascii="Times New Roman" w:eastAsia="SimSun" w:hAnsi="Times New Roman" w:cs="Times New Roman"/>
          <w:sz w:val="24"/>
          <w:szCs w:val="20"/>
          <w:lang w:eastAsia="ja-JP"/>
        </w:rPr>
        <w:t>(TSB)</w:t>
      </w:r>
      <w:r w:rsidR="005D17D4" w:rsidRPr="007C06DD">
        <w:rPr>
          <w:rFonts w:ascii="Times New Roman" w:eastAsia="SimSun" w:hAnsi="Times New Roman" w:cs="Times New Roman"/>
          <w:sz w:val="24"/>
          <w:szCs w:val="20"/>
          <w:lang w:eastAsia="ja-JP"/>
        </w:rPr>
        <w:t>,</w:t>
      </w:r>
      <w:r w:rsidRPr="007C06DD">
        <w:rPr>
          <w:rFonts w:ascii="Times New Roman" w:eastAsia="SimSun" w:hAnsi="Times New Roman" w:cs="Times New Roman"/>
          <w:sz w:val="24"/>
          <w:szCs w:val="20"/>
          <w:lang w:eastAsia="ja-JP"/>
        </w:rPr>
        <w:t xml:space="preserve"> </w:t>
      </w:r>
      <w:r w:rsidR="00D9755C" w:rsidRPr="007C06DD">
        <w:rPr>
          <w:rFonts w:ascii="Times New Roman" w:eastAsia="SimSun" w:hAnsi="Times New Roman" w:cs="Times New Roman"/>
          <w:sz w:val="24"/>
          <w:szCs w:val="20"/>
          <w:lang w:eastAsia="ja-JP"/>
        </w:rPr>
        <w:t xml:space="preserve">a présenté le </w:t>
      </w:r>
      <w:r w:rsidR="00BC19B3" w:rsidRPr="007C06DD">
        <w:rPr>
          <w:rFonts w:ascii="Times New Roman" w:eastAsia="SimSun" w:hAnsi="Times New Roman" w:cs="Times New Roman"/>
          <w:sz w:val="24"/>
          <w:szCs w:val="20"/>
          <w:lang w:eastAsia="ja-JP"/>
        </w:rPr>
        <w:t>Document</w:t>
      </w:r>
      <w:r w:rsidR="005D17D4" w:rsidRPr="007C06DD">
        <w:rPr>
          <w:rFonts w:ascii="Times New Roman" w:eastAsia="SimSun" w:hAnsi="Times New Roman" w:cs="Times New Roman"/>
          <w:sz w:val="24"/>
          <w:szCs w:val="20"/>
          <w:lang w:eastAsia="ja-JP"/>
        </w:rPr>
        <w:t xml:space="preserve"> </w:t>
      </w:r>
      <w:hyperlink r:id="rId48" w:history="1">
        <w:r w:rsidRPr="007C06DD">
          <w:rPr>
            <w:rFonts w:ascii="Times New Roman" w:eastAsia="SimSun" w:hAnsi="Times New Roman" w:cs="Times New Roman"/>
            <w:color w:val="0000FF"/>
            <w:sz w:val="24"/>
            <w:szCs w:val="20"/>
            <w:u w:val="single"/>
            <w:lang w:eastAsia="ja-JP"/>
          </w:rPr>
          <w:t>TD690</w:t>
        </w:r>
      </w:hyperlink>
      <w:r w:rsidRPr="007C06DD">
        <w:rPr>
          <w:rFonts w:ascii="Times New Roman" w:eastAsia="SimSun" w:hAnsi="Times New Roman" w:cs="Times New Roman"/>
          <w:sz w:val="24"/>
          <w:szCs w:val="20"/>
          <w:lang w:eastAsia="ja-JP"/>
        </w:rPr>
        <w:t xml:space="preserve"> "</w:t>
      </w:r>
      <w:r w:rsidR="00CC5069" w:rsidRPr="007C06DD">
        <w:rPr>
          <w:rFonts w:ascii="Times New Roman" w:eastAsia="SimSun" w:hAnsi="Times New Roman" w:cs="Times New Roman"/>
          <w:sz w:val="24"/>
          <w:szCs w:val="20"/>
          <w:lang w:eastAsia="ja-JP"/>
        </w:rPr>
        <w:t>Journal de l'UIT</w:t>
      </w:r>
      <w:r w:rsidR="005D17D4" w:rsidRPr="007C06DD">
        <w:rPr>
          <w:rFonts w:ascii="Times New Roman" w:eastAsia="SimSun" w:hAnsi="Times New Roman" w:cs="Times New Roman"/>
          <w:bCs/>
          <w:sz w:val="24"/>
          <w:szCs w:val="20"/>
          <w:lang w:eastAsia="ja-JP"/>
        </w:rPr>
        <w:t>:</w:t>
      </w:r>
      <w:r w:rsidR="00EF25E4" w:rsidRPr="007C06DD">
        <w:rPr>
          <w:rFonts w:ascii="Times New Roman" w:hAnsi="Times New Roman" w:cs="Times New Roman"/>
          <w:color w:val="000000"/>
          <w:shd w:val="clear" w:color="auto" w:fill="FFFFFF"/>
        </w:rPr>
        <w:t xml:space="preserve"> </w:t>
      </w:r>
      <w:r w:rsidR="00CC5069" w:rsidRPr="007C06DD">
        <w:rPr>
          <w:rFonts w:ascii="Times New Roman" w:eastAsia="SimSun" w:hAnsi="Times New Roman" w:cs="Times New Roman"/>
          <w:bCs/>
          <w:i/>
          <w:iCs/>
          <w:sz w:val="24"/>
          <w:szCs w:val="20"/>
          <w:lang w:eastAsia="ja-JP"/>
        </w:rPr>
        <w:t>À la découverte des TIC</w:t>
      </w:r>
      <w:r w:rsidRPr="007C06DD">
        <w:rPr>
          <w:rFonts w:ascii="Times New Roman" w:eastAsia="SimSun" w:hAnsi="Times New Roman" w:cs="Times New Roman"/>
          <w:sz w:val="24"/>
          <w:szCs w:val="20"/>
          <w:lang w:eastAsia="ja-JP"/>
        </w:rPr>
        <w:t xml:space="preserve">", </w:t>
      </w:r>
      <w:r w:rsidR="00CC5069" w:rsidRPr="007C06DD">
        <w:rPr>
          <w:rFonts w:ascii="Times New Roman" w:eastAsia="SimSun" w:hAnsi="Times New Roman" w:cs="Times New Roman"/>
          <w:sz w:val="24"/>
          <w:szCs w:val="20"/>
          <w:lang w:eastAsia="ja-JP"/>
        </w:rPr>
        <w:t>qui donne des renseignements sur la publication du</w:t>
      </w:r>
      <w:r w:rsidR="005D17D4" w:rsidRPr="007C06DD">
        <w:rPr>
          <w:rFonts w:ascii="Times New Roman" w:eastAsia="SimSun" w:hAnsi="Times New Roman" w:cs="Times New Roman"/>
          <w:sz w:val="24"/>
          <w:szCs w:val="20"/>
          <w:lang w:eastAsia="ja-JP"/>
        </w:rPr>
        <w:t xml:space="preserve"> </w:t>
      </w:r>
      <w:r w:rsidR="00CC5069" w:rsidRPr="007C06DD">
        <w:rPr>
          <w:rFonts w:ascii="Times New Roman" w:eastAsia="SimSun" w:hAnsi="Times New Roman" w:cs="Times New Roman"/>
          <w:sz w:val="24"/>
          <w:szCs w:val="20"/>
          <w:lang w:eastAsia="ja-JP"/>
        </w:rPr>
        <w:t>dernier numéro</w:t>
      </w:r>
      <w:r w:rsidR="005D17D4" w:rsidRPr="007C06DD">
        <w:rPr>
          <w:rFonts w:ascii="Times New Roman" w:eastAsia="SimSun" w:hAnsi="Times New Roman" w:cs="Times New Roman"/>
          <w:sz w:val="24"/>
          <w:szCs w:val="20"/>
          <w:lang w:eastAsia="ja-JP"/>
        </w:rPr>
        <w:t xml:space="preserve"> </w:t>
      </w:r>
      <w:r w:rsidR="00CC5069" w:rsidRPr="007C06DD">
        <w:rPr>
          <w:rFonts w:ascii="Times New Roman" w:eastAsia="SimSun" w:hAnsi="Times New Roman" w:cs="Times New Roman"/>
          <w:sz w:val="24"/>
          <w:szCs w:val="20"/>
          <w:lang w:eastAsia="ja-JP"/>
        </w:rPr>
        <w:t>du Journal de l</w:t>
      </w:r>
      <w:r w:rsidR="00EF2BC6" w:rsidRPr="007C06DD">
        <w:rPr>
          <w:rFonts w:ascii="Times New Roman" w:eastAsia="SimSun" w:hAnsi="Times New Roman" w:cs="Times New Roman"/>
          <w:sz w:val="24"/>
          <w:szCs w:val="20"/>
          <w:lang w:eastAsia="ja-JP"/>
        </w:rPr>
        <w:t>'</w:t>
      </w:r>
      <w:r w:rsidR="00CC5069" w:rsidRPr="007C06DD">
        <w:rPr>
          <w:rFonts w:ascii="Times New Roman" w:eastAsia="SimSun" w:hAnsi="Times New Roman" w:cs="Times New Roman"/>
          <w:sz w:val="24"/>
          <w:szCs w:val="20"/>
          <w:lang w:eastAsia="ja-JP"/>
        </w:rPr>
        <w:t>UIT</w:t>
      </w:r>
      <w:r w:rsidR="005D17D4" w:rsidRPr="007C06DD">
        <w:rPr>
          <w:rFonts w:ascii="Times New Roman" w:eastAsia="SimSun" w:hAnsi="Times New Roman" w:cs="Times New Roman"/>
          <w:sz w:val="24"/>
          <w:szCs w:val="20"/>
          <w:lang w:eastAsia="ja-JP"/>
        </w:rPr>
        <w:t>:</w:t>
      </w:r>
      <w:r w:rsidR="00A261B5" w:rsidRPr="007C06DD">
        <w:rPr>
          <w:rFonts w:ascii="Times New Roman" w:eastAsia="SimSun" w:hAnsi="Times New Roman" w:cs="Times New Roman"/>
          <w:sz w:val="24"/>
          <w:szCs w:val="20"/>
          <w:lang w:eastAsia="ja-JP"/>
        </w:rPr>
        <w:t xml:space="preserve"> </w:t>
      </w:r>
      <w:r w:rsidR="00CC5069" w:rsidRPr="007C06DD">
        <w:rPr>
          <w:rFonts w:ascii="Times New Roman" w:eastAsia="SimSun" w:hAnsi="Times New Roman" w:cs="Times New Roman"/>
          <w:bCs/>
          <w:sz w:val="24"/>
          <w:szCs w:val="20"/>
          <w:lang w:eastAsia="ja-JP"/>
        </w:rPr>
        <w:t>À la découverte des TIC</w:t>
      </w:r>
      <w:r w:rsidR="00F610A3" w:rsidRPr="007C06DD">
        <w:rPr>
          <w:rFonts w:ascii="Times New Roman" w:eastAsia="SimSun" w:hAnsi="Times New Roman" w:cs="Times New Roman"/>
          <w:bCs/>
          <w:sz w:val="24"/>
          <w:szCs w:val="20"/>
          <w:lang w:eastAsia="ja-JP"/>
        </w:rPr>
        <w:t>,</w:t>
      </w:r>
      <w:r w:rsidR="00F610A3" w:rsidRPr="007C06DD">
        <w:rPr>
          <w:rFonts w:ascii="Times New Roman" w:eastAsia="SimSun" w:hAnsi="Times New Roman" w:cs="Times New Roman"/>
          <w:sz w:val="24"/>
          <w:szCs w:val="20"/>
          <w:lang w:eastAsia="ja-JP"/>
        </w:rPr>
        <w:t xml:space="preserve"> qui est un numéro spécial </w:t>
      </w:r>
      <w:r w:rsidR="00CC5069" w:rsidRPr="007C06DD">
        <w:rPr>
          <w:rFonts w:ascii="Times New Roman" w:eastAsia="SimSun" w:hAnsi="Times New Roman" w:cs="Times New Roman"/>
          <w:sz w:val="24"/>
          <w:szCs w:val="20"/>
          <w:lang w:eastAsia="ja-JP"/>
        </w:rPr>
        <w:t>consacré à la propagation des ondes radioélectriques</w:t>
      </w:r>
      <w:r w:rsidR="00F610A3" w:rsidRPr="007C06DD">
        <w:rPr>
          <w:rFonts w:ascii="Times New Roman" w:eastAsia="SimSun" w:hAnsi="Times New Roman" w:cs="Times New Roman"/>
          <w:sz w:val="24"/>
          <w:szCs w:val="20"/>
          <w:lang w:eastAsia="ja-JP"/>
        </w:rPr>
        <w:t xml:space="preserve">. Il y est indiqué </w:t>
      </w:r>
      <w:r w:rsidR="00CC5069" w:rsidRPr="007C06DD">
        <w:rPr>
          <w:rFonts w:ascii="Times New Roman" w:eastAsia="SimSun" w:hAnsi="Times New Roman" w:cs="Times New Roman"/>
          <w:sz w:val="24"/>
          <w:szCs w:val="20"/>
          <w:lang w:eastAsia="ja-JP"/>
        </w:rPr>
        <w:t>que le</w:t>
      </w:r>
      <w:r w:rsidR="005D17D4" w:rsidRPr="007C06DD">
        <w:rPr>
          <w:rFonts w:ascii="Times New Roman" w:eastAsia="SimSun" w:hAnsi="Times New Roman" w:cs="Times New Roman"/>
          <w:sz w:val="24"/>
          <w:szCs w:val="20"/>
          <w:lang w:eastAsia="ja-JP"/>
        </w:rPr>
        <w:t xml:space="preserve"> </w:t>
      </w:r>
      <w:r w:rsidR="00CC5069" w:rsidRPr="007C06DD">
        <w:rPr>
          <w:rFonts w:ascii="Times New Roman" w:eastAsia="SimSun" w:hAnsi="Times New Roman" w:cs="Times New Roman"/>
          <w:sz w:val="24"/>
          <w:szCs w:val="20"/>
          <w:lang w:eastAsia="ja-JP"/>
        </w:rPr>
        <w:t>prochain numéro spécial du Journal de l'UIT portera sur "L'avenir de la vidéo et des technologies multimédias en immersion"</w:t>
      </w:r>
      <w:r w:rsidRPr="007C06DD">
        <w:rPr>
          <w:rFonts w:ascii="Times New Roman" w:eastAsia="SimSun" w:hAnsi="Times New Roman" w:cs="Times New Roman"/>
          <w:sz w:val="24"/>
          <w:szCs w:val="20"/>
          <w:lang w:eastAsia="ja-JP"/>
        </w:rPr>
        <w:t xml:space="preserve">. </w:t>
      </w:r>
      <w:r w:rsidR="00985B03" w:rsidRPr="007C06DD">
        <w:rPr>
          <w:rFonts w:ascii="Times New Roman" w:eastAsia="SimSun" w:hAnsi="Times New Roman" w:cs="Times New Roman"/>
          <w:sz w:val="24"/>
          <w:szCs w:val="20"/>
          <w:lang w:eastAsia="ja-JP"/>
        </w:rPr>
        <w:t>Le GCNT</w:t>
      </w:r>
      <w:r w:rsidR="005D17D4" w:rsidRPr="007C06DD">
        <w:rPr>
          <w:rFonts w:ascii="Times New Roman" w:eastAsia="SimSun" w:hAnsi="Times New Roman" w:cs="Times New Roman"/>
          <w:sz w:val="24"/>
          <w:szCs w:val="20"/>
          <w:lang w:eastAsia="ja-JP"/>
        </w:rPr>
        <w:t xml:space="preserve"> </w:t>
      </w:r>
      <w:r w:rsidR="00CC5069" w:rsidRPr="007C06DD">
        <w:rPr>
          <w:rFonts w:ascii="Times New Roman" w:eastAsia="SimSun" w:hAnsi="Times New Roman" w:cs="Times New Roman"/>
          <w:sz w:val="24"/>
          <w:szCs w:val="20"/>
          <w:lang w:eastAsia="ja-JP"/>
        </w:rPr>
        <w:t xml:space="preserve">a pris note du </w:t>
      </w:r>
      <w:r w:rsidR="00BC19B3" w:rsidRPr="007C06DD">
        <w:rPr>
          <w:rFonts w:ascii="Times New Roman" w:eastAsia="SimSun" w:hAnsi="Times New Roman" w:cs="Times New Roman"/>
          <w:sz w:val="24"/>
          <w:szCs w:val="20"/>
          <w:lang w:eastAsia="ja-JP"/>
        </w:rPr>
        <w:t>Document</w:t>
      </w:r>
      <w:r w:rsidR="005D17D4" w:rsidRPr="007C06DD">
        <w:rPr>
          <w:rFonts w:ascii="Times New Roman" w:eastAsia="SimSun" w:hAnsi="Times New Roman" w:cs="Times New Roman"/>
          <w:sz w:val="24"/>
          <w:szCs w:val="20"/>
          <w:lang w:eastAsia="ja-JP"/>
        </w:rPr>
        <w:t xml:space="preserve"> </w:t>
      </w:r>
      <w:r w:rsidRPr="007C06DD">
        <w:rPr>
          <w:rFonts w:ascii="Times New Roman" w:eastAsia="SimSun" w:hAnsi="Times New Roman" w:cs="Times New Roman"/>
          <w:sz w:val="24"/>
          <w:szCs w:val="20"/>
          <w:lang w:eastAsia="ja-JP"/>
        </w:rPr>
        <w:t>TD690.</w:t>
      </w:r>
      <w:bookmarkEnd w:id="78"/>
    </w:p>
    <w:p w14:paraId="1C5EB54B" w14:textId="77777777" w:rsidR="006053D4" w:rsidRPr="007C06DD" w:rsidRDefault="006053D4" w:rsidP="007451A9">
      <w:pPr>
        <w:pStyle w:val="Heading1"/>
        <w:rPr>
          <w:rFonts w:eastAsia="SimSun"/>
          <w:lang w:eastAsia="ja-JP"/>
        </w:rPr>
      </w:pPr>
      <w:bookmarkStart w:id="79" w:name="_Toc25743544"/>
      <w:bookmarkStart w:id="80" w:name="_Toc36479824"/>
      <w:r w:rsidRPr="007C06DD">
        <w:rPr>
          <w:rFonts w:eastAsia="SimSun"/>
          <w:lang w:eastAsia="ja-JP"/>
        </w:rPr>
        <w:t>15</w:t>
      </w:r>
      <w:r w:rsidRPr="007C06DD">
        <w:rPr>
          <w:rFonts w:eastAsia="SimSun"/>
          <w:lang w:eastAsia="ja-JP"/>
        </w:rPr>
        <w:tab/>
        <w:t>Résultats des travaux des Groupes du Rapporteur du GCNT</w:t>
      </w:r>
      <w:bookmarkEnd w:id="79"/>
      <w:bookmarkEnd w:id="80"/>
    </w:p>
    <w:p w14:paraId="785DC7F9" w14:textId="0BD8FA23" w:rsidR="006053D4" w:rsidRPr="007C06DD" w:rsidRDefault="006053D4" w:rsidP="00EF2BC6">
      <w:pPr>
        <w:spacing w:before="120" w:after="0" w:line="240" w:lineRule="auto"/>
        <w:rPr>
          <w:rFonts w:ascii="Times New Roman" w:eastAsia="SimSun" w:hAnsi="Times New Roman" w:cs="Times New Roman"/>
          <w:sz w:val="24"/>
          <w:szCs w:val="24"/>
          <w:lang w:eastAsia="ja-JP"/>
        </w:rPr>
      </w:pPr>
      <w:r w:rsidRPr="007C06DD">
        <w:rPr>
          <w:rFonts w:ascii="Times New Roman" w:eastAsia="SimSun" w:hAnsi="Times New Roman" w:cs="Times New Roman"/>
          <w:sz w:val="24"/>
          <w:szCs w:val="24"/>
          <w:lang w:eastAsia="ja-JP"/>
        </w:rPr>
        <w:t xml:space="preserve">Les six Groupes du Rapporteur du GCNT ont mené à bien leurs travaux et en ont présenté les résultats à la plénière de clôture du GCNT. </w:t>
      </w:r>
      <w:r w:rsidR="00F610A3" w:rsidRPr="007C06DD">
        <w:rPr>
          <w:rFonts w:ascii="Times New Roman" w:eastAsia="SimSun" w:hAnsi="Times New Roman" w:cs="Times New Roman"/>
          <w:sz w:val="24"/>
          <w:szCs w:val="24"/>
          <w:lang w:eastAsia="ja-JP"/>
        </w:rPr>
        <w:t>Les</w:t>
      </w:r>
      <w:r w:rsidRPr="007C06DD">
        <w:rPr>
          <w:rFonts w:ascii="Times New Roman" w:eastAsia="SimSun" w:hAnsi="Times New Roman" w:cs="Times New Roman"/>
          <w:sz w:val="24"/>
          <w:szCs w:val="24"/>
          <w:lang w:eastAsia="ja-JP"/>
        </w:rPr>
        <w:t xml:space="preserve"> rapports</w:t>
      </w:r>
      <w:r w:rsidR="00F610A3" w:rsidRPr="007C06DD">
        <w:rPr>
          <w:rFonts w:ascii="Times New Roman" w:eastAsia="SimSun" w:hAnsi="Times New Roman" w:cs="Times New Roman"/>
          <w:sz w:val="24"/>
          <w:szCs w:val="24"/>
          <w:lang w:eastAsia="ja-JP"/>
        </w:rPr>
        <w:t xml:space="preserve"> ont été approuvés. Les</w:t>
      </w:r>
      <w:r w:rsidR="005D17D4" w:rsidRPr="007C06DD">
        <w:rPr>
          <w:rFonts w:ascii="Times New Roman" w:eastAsia="SimSun" w:hAnsi="Times New Roman" w:cs="Times New Roman"/>
          <w:sz w:val="24"/>
          <w:szCs w:val="24"/>
          <w:lang w:eastAsia="ja-JP"/>
        </w:rPr>
        <w:t xml:space="preserve"> </w:t>
      </w:r>
      <w:r w:rsidRPr="007C06DD">
        <w:rPr>
          <w:rFonts w:ascii="Times New Roman" w:eastAsia="SimSun" w:hAnsi="Times New Roman" w:cs="Times New Roman"/>
          <w:sz w:val="24"/>
          <w:szCs w:val="24"/>
          <w:lang w:eastAsia="ja-JP"/>
        </w:rPr>
        <w:t>décisions prises en plénière sont brièvement présentées ci-dessous. On trouvera dans l'</w:t>
      </w:r>
      <w:hyperlink w:anchor="lt_pId187" w:history="1">
        <w:r w:rsidRPr="007C06DD">
          <w:rPr>
            <w:rFonts w:ascii="Times New Roman" w:eastAsia="SimSun" w:hAnsi="Times New Roman" w:cs="Times New Roman"/>
            <w:color w:val="0000FF"/>
            <w:sz w:val="24"/>
            <w:u w:val="single"/>
            <w:lang w:eastAsia="ja-JP"/>
          </w:rPr>
          <w:t>Annexe A</w:t>
        </w:r>
      </w:hyperlink>
      <w:r w:rsidRPr="007C06DD">
        <w:rPr>
          <w:rFonts w:ascii="Times New Roman" w:eastAsia="SimSun" w:hAnsi="Times New Roman" w:cs="Times New Roman"/>
          <w:sz w:val="24"/>
          <w:szCs w:val="24"/>
          <w:lang w:eastAsia="ja-JP"/>
        </w:rPr>
        <w:t xml:space="preserve"> </w:t>
      </w:r>
      <w:r w:rsidR="00F610A3" w:rsidRPr="007C06DD">
        <w:rPr>
          <w:rFonts w:ascii="Times New Roman" w:eastAsia="SimSun" w:hAnsi="Times New Roman" w:cs="Times New Roman"/>
          <w:sz w:val="24"/>
          <w:szCs w:val="24"/>
          <w:lang w:eastAsia="ja-JP"/>
        </w:rPr>
        <w:t xml:space="preserve">du présent rapport </w:t>
      </w:r>
      <w:r w:rsidRPr="007C06DD">
        <w:rPr>
          <w:rFonts w:ascii="Times New Roman" w:eastAsia="SimSun" w:hAnsi="Times New Roman" w:cs="Times New Roman"/>
          <w:sz w:val="24"/>
          <w:szCs w:val="24"/>
          <w:lang w:eastAsia="ja-JP"/>
        </w:rPr>
        <w:t>un tableau dressant la liste des documents temporaires ainsi que des rapports des différents Groupes du Rapporteur, des notes de liaison qu'ils ont élaborées et des activités intérimaires qu'ils prévoient de mener à bien.</w:t>
      </w:r>
    </w:p>
    <w:p w14:paraId="40CD9178" w14:textId="7CE10224" w:rsidR="006053D4" w:rsidRPr="007C06DD" w:rsidRDefault="006053D4" w:rsidP="00EF2BC6">
      <w:pPr>
        <w:spacing w:before="120" w:after="0" w:line="240" w:lineRule="auto"/>
        <w:rPr>
          <w:rFonts w:ascii="Times New Roman" w:eastAsia="SimSun" w:hAnsi="Times New Roman" w:cs="Times New Roman"/>
          <w:sz w:val="24"/>
          <w:szCs w:val="24"/>
          <w:lang w:eastAsia="ja-JP"/>
        </w:rPr>
      </w:pPr>
      <w:bookmarkStart w:id="81" w:name="lt_pId192"/>
      <w:r w:rsidRPr="007C06DD">
        <w:rPr>
          <w:rFonts w:ascii="Times New Roman" w:eastAsia="SimSun" w:hAnsi="Times New Roman" w:cs="Times New Roman"/>
          <w:sz w:val="24"/>
          <w:szCs w:val="24"/>
          <w:lang w:eastAsia="ja-JP"/>
        </w:rPr>
        <w:t xml:space="preserve">Le Document </w:t>
      </w:r>
      <w:hyperlink r:id="rId49" w:history="1">
        <w:r w:rsidRPr="007C06DD">
          <w:rPr>
            <w:rFonts w:ascii="Times New Roman" w:eastAsia="SimSun" w:hAnsi="Times New Roman" w:cs="Times New Roman"/>
            <w:color w:val="0000FF"/>
            <w:sz w:val="24"/>
            <w:u w:val="single"/>
            <w:lang w:eastAsia="ja-JP"/>
          </w:rPr>
          <w:t>TD</w:t>
        </w:r>
        <w:r w:rsidR="00F610A3" w:rsidRPr="007C06DD">
          <w:rPr>
            <w:rFonts w:ascii="Times New Roman" w:eastAsia="SimSun" w:hAnsi="Times New Roman" w:cs="Times New Roman"/>
            <w:color w:val="0000FF"/>
            <w:sz w:val="24"/>
            <w:u w:val="single"/>
            <w:lang w:eastAsia="ja-JP"/>
          </w:rPr>
          <w:t>691</w:t>
        </w:r>
        <w:r w:rsidRPr="007C06DD">
          <w:rPr>
            <w:rFonts w:ascii="Times New Roman" w:eastAsia="SimSun" w:hAnsi="Times New Roman" w:cs="Times New Roman"/>
            <w:color w:val="0000FF"/>
            <w:sz w:val="24"/>
            <w:u w:val="single"/>
            <w:lang w:eastAsia="ja-JP"/>
          </w:rPr>
          <w:t>-R</w:t>
        </w:r>
        <w:r w:rsidR="00F610A3" w:rsidRPr="007C06DD">
          <w:rPr>
            <w:rFonts w:ascii="Times New Roman" w:eastAsia="SimSun" w:hAnsi="Times New Roman" w:cs="Times New Roman"/>
            <w:color w:val="0000FF"/>
            <w:sz w:val="24"/>
            <w:u w:val="single"/>
            <w:lang w:eastAsia="ja-JP"/>
          </w:rPr>
          <w:t>2</w:t>
        </w:r>
      </w:hyperlink>
      <w:r w:rsidR="005D17D4" w:rsidRPr="007C06DD">
        <w:rPr>
          <w:rFonts w:ascii="Times New Roman" w:eastAsia="SimSun" w:hAnsi="Times New Roman" w:cs="Times New Roman"/>
          <w:sz w:val="24"/>
          <w:szCs w:val="24"/>
          <w:lang w:eastAsia="ja-JP"/>
        </w:rPr>
        <w:t xml:space="preserve"> </w:t>
      </w:r>
      <w:r w:rsidR="00F610A3" w:rsidRPr="007C06DD">
        <w:rPr>
          <w:rFonts w:ascii="Times New Roman" w:eastAsia="SimSun" w:hAnsi="Times New Roman" w:cs="Times New Roman"/>
          <w:sz w:val="24"/>
          <w:szCs w:val="24"/>
          <w:lang w:eastAsia="ja-JP"/>
        </w:rPr>
        <w:t>est</w:t>
      </w:r>
      <w:r w:rsidRPr="007C06DD">
        <w:rPr>
          <w:rFonts w:ascii="Times New Roman" w:eastAsia="SimSun" w:hAnsi="Times New Roman" w:cs="Times New Roman"/>
          <w:sz w:val="24"/>
          <w:szCs w:val="24"/>
          <w:lang w:eastAsia="ja-JP"/>
        </w:rPr>
        <w:t xml:space="preserve"> un résumé des notes de liaison reçues</w:t>
      </w:r>
      <w:r w:rsidR="00F610A3" w:rsidRPr="007C06DD">
        <w:rPr>
          <w:rFonts w:ascii="Times New Roman" w:eastAsia="SimSun" w:hAnsi="Times New Roman" w:cs="Times New Roman"/>
          <w:sz w:val="24"/>
          <w:szCs w:val="24"/>
          <w:lang w:eastAsia="ja-JP"/>
        </w:rPr>
        <w:t xml:space="preserve"> par le GCNT</w:t>
      </w:r>
      <w:r w:rsidR="005D17D4" w:rsidRPr="007C06DD">
        <w:rPr>
          <w:rFonts w:ascii="Times New Roman" w:eastAsia="SimSun" w:hAnsi="Times New Roman" w:cs="Times New Roman"/>
          <w:sz w:val="24"/>
          <w:szCs w:val="24"/>
          <w:lang w:eastAsia="ja-JP"/>
        </w:rPr>
        <w:t xml:space="preserve"> </w:t>
      </w:r>
      <w:r w:rsidRPr="007C06DD">
        <w:rPr>
          <w:rFonts w:ascii="Times New Roman" w:eastAsia="SimSun" w:hAnsi="Times New Roman" w:cs="Times New Roman"/>
          <w:sz w:val="24"/>
          <w:szCs w:val="24"/>
          <w:lang w:eastAsia="ja-JP"/>
        </w:rPr>
        <w:t xml:space="preserve">depuis le </w:t>
      </w:r>
      <w:r w:rsidR="00F610A3" w:rsidRPr="007C06DD">
        <w:rPr>
          <w:rFonts w:ascii="Times New Roman" w:eastAsia="SimSun" w:hAnsi="Times New Roman" w:cs="Times New Roman"/>
          <w:sz w:val="24"/>
          <w:szCs w:val="24"/>
          <w:lang w:eastAsia="ja-JP"/>
        </w:rPr>
        <w:t>28</w:t>
      </w:r>
      <w:r w:rsidR="00B516C4" w:rsidRPr="007C06DD">
        <w:rPr>
          <w:rFonts w:ascii="Times New Roman" w:eastAsia="SimSun" w:hAnsi="Times New Roman" w:cs="Times New Roman"/>
          <w:sz w:val="24"/>
          <w:szCs w:val="24"/>
          <w:lang w:eastAsia="ja-JP"/>
        </w:rPr>
        <w:t> </w:t>
      </w:r>
      <w:r w:rsidR="00F610A3" w:rsidRPr="007C06DD">
        <w:rPr>
          <w:rFonts w:ascii="Times New Roman" w:eastAsia="SimSun" w:hAnsi="Times New Roman" w:cs="Times New Roman"/>
          <w:sz w:val="24"/>
          <w:szCs w:val="24"/>
          <w:lang w:eastAsia="ja-JP"/>
        </w:rPr>
        <w:t>septembre</w:t>
      </w:r>
      <w:r w:rsidR="005D17D4" w:rsidRPr="007C06DD">
        <w:rPr>
          <w:rFonts w:ascii="Times New Roman" w:eastAsia="SimSun" w:hAnsi="Times New Roman" w:cs="Times New Roman"/>
          <w:sz w:val="24"/>
          <w:szCs w:val="24"/>
          <w:lang w:eastAsia="ja-JP"/>
        </w:rPr>
        <w:t xml:space="preserve"> </w:t>
      </w:r>
      <w:r w:rsidRPr="007C06DD">
        <w:rPr>
          <w:rFonts w:ascii="Times New Roman" w:eastAsia="SimSun" w:hAnsi="Times New Roman" w:cs="Times New Roman"/>
          <w:sz w:val="24"/>
          <w:szCs w:val="24"/>
          <w:lang w:eastAsia="ja-JP"/>
        </w:rPr>
        <w:t>2019, ainsi que des notes de liaison approuvées par les participants à la</w:t>
      </w:r>
      <w:r w:rsidR="005D17D4" w:rsidRPr="007C06DD">
        <w:rPr>
          <w:rFonts w:ascii="Times New Roman" w:eastAsia="SimSun" w:hAnsi="Times New Roman" w:cs="Times New Roman"/>
          <w:sz w:val="24"/>
          <w:szCs w:val="24"/>
          <w:lang w:eastAsia="ja-JP"/>
        </w:rPr>
        <w:t xml:space="preserve"> </w:t>
      </w:r>
      <w:r w:rsidRPr="007C06DD">
        <w:rPr>
          <w:rFonts w:ascii="Times New Roman" w:eastAsia="SimSun" w:hAnsi="Times New Roman" w:cs="Times New Roman"/>
          <w:sz w:val="24"/>
          <w:szCs w:val="24"/>
          <w:lang w:eastAsia="ja-JP"/>
        </w:rPr>
        <w:t>réunion</w:t>
      </w:r>
      <w:r w:rsidR="00F610A3" w:rsidRPr="007C06DD">
        <w:rPr>
          <w:rFonts w:ascii="Times New Roman" w:eastAsia="SimSun" w:hAnsi="Times New Roman" w:cs="Times New Roman"/>
          <w:sz w:val="24"/>
          <w:szCs w:val="24"/>
          <w:lang w:eastAsia="ja-JP"/>
        </w:rPr>
        <w:t xml:space="preserve"> et envoyées au 23 mars 2020.</w:t>
      </w:r>
      <w:bookmarkEnd w:id="81"/>
    </w:p>
    <w:p w14:paraId="295285BB" w14:textId="77777777" w:rsidR="006053D4" w:rsidRPr="007C06DD" w:rsidRDefault="006053D4" w:rsidP="007451A9">
      <w:pPr>
        <w:pStyle w:val="Heading2"/>
        <w:rPr>
          <w:rFonts w:eastAsia="SimSun"/>
          <w:lang w:eastAsia="ja-JP"/>
        </w:rPr>
      </w:pPr>
      <w:bookmarkStart w:id="82" w:name="_Toc535246579"/>
      <w:bookmarkStart w:id="83" w:name="_Toc25743545"/>
      <w:bookmarkStart w:id="84" w:name="_Toc36479825"/>
      <w:bookmarkStart w:id="85" w:name="_Toc508133736"/>
      <w:r w:rsidRPr="007C06DD">
        <w:rPr>
          <w:rFonts w:eastAsia="SimSun"/>
          <w:lang w:eastAsia="ja-JP"/>
        </w:rPr>
        <w:lastRenderedPageBreak/>
        <w:t>15.1</w:t>
      </w:r>
      <w:r w:rsidRPr="007C06DD">
        <w:rPr>
          <w:rFonts w:eastAsia="SimSun"/>
          <w:lang w:eastAsia="ja-JP"/>
        </w:rPr>
        <w:tab/>
        <w:t>Groupe du Rapporteur du GCNT sur les groupes régionaux (RG-CPTRG)</w:t>
      </w:r>
      <w:bookmarkEnd w:id="82"/>
      <w:bookmarkEnd w:id="83"/>
      <w:bookmarkEnd w:id="84"/>
    </w:p>
    <w:p w14:paraId="5DE1284E" w14:textId="3AE263CA"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15.1.1</w:t>
      </w:r>
      <w:r w:rsidRPr="007C06DD">
        <w:rPr>
          <w:rFonts w:ascii="Times New Roman" w:eastAsia="Times New Roman" w:hAnsi="Times New Roman" w:cs="Times New Roman"/>
          <w:sz w:val="24"/>
          <w:szCs w:val="20"/>
        </w:rPr>
        <w:tab/>
      </w:r>
      <w:r w:rsidR="0068626E" w:rsidRPr="007C06DD">
        <w:rPr>
          <w:rFonts w:ascii="Times New Roman" w:eastAsia="Times New Roman" w:hAnsi="Times New Roman" w:cstheme="majorBidi"/>
          <w:sz w:val="24"/>
          <w:szCs w:val="20"/>
        </w:rPr>
        <w:t>Le</w:t>
      </w:r>
      <w:r w:rsidR="005D17D4" w:rsidRPr="007C06DD">
        <w:rPr>
          <w:rFonts w:ascii="Times New Roman" w:eastAsia="Times New Roman" w:hAnsi="Times New Roman" w:cstheme="majorBidi"/>
          <w:sz w:val="24"/>
          <w:szCs w:val="20"/>
        </w:rPr>
        <w:t xml:space="preserve"> </w:t>
      </w:r>
      <w:r w:rsidR="0068626E" w:rsidRPr="007C06DD">
        <w:rPr>
          <w:rFonts w:ascii="Times New Roman" w:eastAsia="Times New Roman" w:hAnsi="Times New Roman" w:cstheme="majorBidi"/>
          <w:sz w:val="24"/>
          <w:szCs w:val="20"/>
        </w:rPr>
        <w:t>Rapporteur du Groupe</w:t>
      </w:r>
      <w:r w:rsidR="005D17D4" w:rsidRPr="007C06DD">
        <w:rPr>
          <w:rFonts w:ascii="Times New Roman" w:eastAsia="Times New Roman" w:hAnsi="Times New Roman" w:cstheme="majorBidi"/>
          <w:sz w:val="24"/>
          <w:szCs w:val="20"/>
        </w:rPr>
        <w:t xml:space="preserve"> </w:t>
      </w:r>
      <w:r w:rsidRPr="007C06DD">
        <w:rPr>
          <w:rFonts w:ascii="Times New Roman" w:eastAsia="Times New Roman" w:hAnsi="Times New Roman" w:cstheme="majorBidi"/>
          <w:sz w:val="24"/>
          <w:szCs w:val="20"/>
        </w:rPr>
        <w:t xml:space="preserve">RG-CPTRG,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Kwame Baah-Acheamfuor </w:t>
      </w:r>
      <w:r w:rsidRPr="007C06DD">
        <w:rPr>
          <w:rFonts w:ascii="Times New Roman" w:eastAsia="Times New Roman" w:hAnsi="Times New Roman" w:cstheme="majorBidi"/>
          <w:sz w:val="24"/>
          <w:szCs w:val="20"/>
        </w:rPr>
        <w:t>(Ghana)</w:t>
      </w:r>
      <w:r w:rsidRPr="007C06DD">
        <w:rPr>
          <w:rFonts w:ascii="Times New Roman" w:eastAsia="Times New Roman" w:hAnsi="Times New Roman" w:cs="Times New Roman"/>
          <w:sz w:val="24"/>
          <w:szCs w:val="20"/>
        </w:rPr>
        <w:t>,</w:t>
      </w:r>
      <w:r w:rsidR="0068626E" w:rsidRPr="007C06DD">
        <w:rPr>
          <w:rFonts w:ascii="Times New Roman" w:eastAsia="Times New Roman" w:hAnsi="Times New Roman" w:cs="Times New Roman"/>
          <w:sz w:val="24"/>
          <w:szCs w:val="20"/>
        </w:rPr>
        <w:t xml:space="preserve"> a présenté le rapport du</w:t>
      </w:r>
      <w:r w:rsidRPr="007C06DD">
        <w:rPr>
          <w:rFonts w:ascii="Times New Roman" w:eastAsia="Times New Roman" w:hAnsi="Times New Roman" w:cs="Times New Roman"/>
          <w:sz w:val="24"/>
          <w:szCs w:val="20"/>
        </w:rPr>
        <w:t xml:space="preserve"> </w:t>
      </w:r>
      <w:r w:rsidR="004914E3" w:rsidRPr="007C06DD">
        <w:rPr>
          <w:rFonts w:ascii="Times New Roman" w:eastAsia="Times New Roman" w:hAnsi="Times New Roman" w:cstheme="majorBidi"/>
          <w:sz w:val="24"/>
          <w:szCs w:val="20"/>
        </w:rPr>
        <w:t>Groupe</w:t>
      </w:r>
      <w:r w:rsidR="005D17D4" w:rsidRPr="007C06DD">
        <w:rPr>
          <w:rFonts w:ascii="Times New Roman" w:eastAsia="Times New Roman" w:hAnsi="Times New Roman" w:cstheme="majorBidi"/>
          <w:sz w:val="24"/>
          <w:szCs w:val="20"/>
        </w:rPr>
        <w:t xml:space="preserve"> </w:t>
      </w:r>
      <w:r w:rsidRPr="007C06DD">
        <w:rPr>
          <w:rFonts w:ascii="Times New Roman" w:eastAsia="Times New Roman" w:hAnsi="Times New Roman" w:cstheme="majorBidi"/>
          <w:sz w:val="24"/>
          <w:szCs w:val="20"/>
        </w:rPr>
        <w:t>RG-CPTRG</w:t>
      </w:r>
      <w:r w:rsidR="0068626E" w:rsidRPr="007C06DD">
        <w:rPr>
          <w:rFonts w:ascii="Times New Roman" w:eastAsia="Times New Roman" w:hAnsi="Times New Roman" w:cstheme="majorBidi"/>
          <w:sz w:val="24"/>
          <w:szCs w:val="20"/>
        </w:rPr>
        <w:t xml:space="preserve"> figurant dans le </w:t>
      </w:r>
      <w:r w:rsidR="00BC19B3" w:rsidRPr="007C06DD">
        <w:rPr>
          <w:rFonts w:ascii="Times New Roman" w:eastAsia="Times New Roman" w:hAnsi="Times New Roman" w:cstheme="majorBidi"/>
          <w:sz w:val="24"/>
          <w:szCs w:val="20"/>
        </w:rPr>
        <w:t>Document</w:t>
      </w:r>
      <w:r w:rsidR="005D17D4" w:rsidRPr="007C06DD">
        <w:rPr>
          <w:rFonts w:ascii="Times New Roman" w:eastAsia="Times New Roman" w:hAnsi="Times New Roman" w:cstheme="majorBidi"/>
          <w:sz w:val="24"/>
          <w:szCs w:val="20"/>
        </w:rPr>
        <w:t xml:space="preserve"> </w:t>
      </w:r>
      <w:hyperlink r:id="rId50" w:history="1">
        <w:r w:rsidRPr="007C06DD">
          <w:rPr>
            <w:rFonts w:asciiTheme="majorBidi" w:eastAsia="Times New Roman" w:hAnsiTheme="majorBidi" w:cs="Times New Roman"/>
            <w:color w:val="0000FF"/>
            <w:sz w:val="24"/>
            <w:szCs w:val="20"/>
            <w:u w:val="single"/>
          </w:rPr>
          <w:t>TD645</w:t>
        </w:r>
      </w:hyperlink>
      <w:r w:rsidRPr="007C06DD">
        <w:rPr>
          <w:rFonts w:ascii="Times New Roman" w:eastAsia="Times New Roman" w:hAnsi="Times New Roman" w:cstheme="majorBidi"/>
          <w:sz w:val="24"/>
          <w:szCs w:val="20"/>
        </w:rPr>
        <w:t xml:space="preserve">. </w:t>
      </w:r>
      <w:r w:rsidR="00985B03" w:rsidRPr="007C06DD">
        <w:rPr>
          <w:rFonts w:ascii="Times New Roman" w:eastAsia="Times New Roman" w:hAnsi="Times New Roman" w:cstheme="majorBidi"/>
          <w:sz w:val="24"/>
          <w:szCs w:val="20"/>
        </w:rPr>
        <w:t>Le GCNT</w:t>
      </w:r>
      <w:r w:rsidR="0068626E" w:rsidRPr="007C06DD">
        <w:rPr>
          <w:rFonts w:ascii="Times New Roman" w:eastAsia="Times New Roman" w:hAnsi="Times New Roman" w:cstheme="majorBidi"/>
          <w:sz w:val="24"/>
          <w:szCs w:val="20"/>
        </w:rPr>
        <w:t xml:space="preserve"> a approuvé ce rapport.</w:t>
      </w:r>
    </w:p>
    <w:p w14:paraId="21D41C38" w14:textId="78B39DD9" w:rsidR="006053D4" w:rsidRPr="007C06DD" w:rsidRDefault="006053D4" w:rsidP="00B516C4">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7C06DD">
        <w:rPr>
          <w:rFonts w:ascii="Times New Roman" w:eastAsia="Times New Roman" w:hAnsi="Times New Roman" w:cs="Times New Roman"/>
          <w:sz w:val="24"/>
          <w:szCs w:val="24"/>
        </w:rPr>
        <w:t>15.1.2</w:t>
      </w:r>
      <w:r w:rsidRPr="007C06DD">
        <w:rPr>
          <w:rFonts w:ascii="Times New Roman" w:eastAsia="Times New Roman" w:hAnsi="Times New Roman" w:cs="Times New Roman"/>
          <w:sz w:val="24"/>
          <w:szCs w:val="24"/>
        </w:rPr>
        <w:tab/>
      </w:r>
      <w:r w:rsidR="0068626E" w:rsidRPr="007C06DD">
        <w:rPr>
          <w:rFonts w:ascii="Times New Roman" w:eastAsia="Times New Roman" w:hAnsi="Times New Roman" w:cs="Times New Roman"/>
          <w:sz w:val="24"/>
          <w:szCs w:val="24"/>
        </w:rPr>
        <w:t>Le</w:t>
      </w:r>
      <w:r w:rsidR="005D17D4" w:rsidRPr="007C06DD">
        <w:rPr>
          <w:rFonts w:ascii="Times New Roman" w:eastAsia="Times New Roman" w:hAnsi="Times New Roman" w:cs="Times New Roman"/>
          <w:sz w:val="24"/>
          <w:szCs w:val="24"/>
        </w:rPr>
        <w:t xml:space="preserve"> </w:t>
      </w:r>
      <w:r w:rsidR="0068626E" w:rsidRPr="007C06DD">
        <w:rPr>
          <w:rFonts w:ascii="Times New Roman" w:eastAsia="Times New Roman" w:hAnsi="Times New Roman" w:cs="Times New Roman"/>
          <w:sz w:val="24"/>
          <w:szCs w:val="24"/>
        </w:rPr>
        <w:t>Rapporteur</w:t>
      </w:r>
      <w:r w:rsidR="005D17D4" w:rsidRPr="007C06DD">
        <w:rPr>
          <w:rFonts w:ascii="Times New Roman" w:eastAsia="Times New Roman" w:hAnsi="Times New Roman" w:cs="Times New Roman"/>
          <w:sz w:val="24"/>
          <w:szCs w:val="24"/>
        </w:rPr>
        <w:t xml:space="preserve"> </w:t>
      </w:r>
      <w:r w:rsidR="00D9755C" w:rsidRPr="007C06DD">
        <w:rPr>
          <w:rFonts w:ascii="Times New Roman" w:eastAsia="Times New Roman" w:hAnsi="Times New Roman" w:cs="Times New Roman"/>
          <w:sz w:val="24"/>
          <w:szCs w:val="24"/>
        </w:rPr>
        <w:t>a</w:t>
      </w:r>
      <w:r w:rsidR="0068626E" w:rsidRPr="007C06DD">
        <w:rPr>
          <w:rFonts w:ascii="Times New Roman" w:eastAsia="Times New Roman" w:hAnsi="Times New Roman" w:cs="Times New Roman"/>
          <w:sz w:val="24"/>
          <w:szCs w:val="24"/>
        </w:rPr>
        <w:t xml:space="preserve"> également</w:t>
      </w:r>
      <w:r w:rsidR="00D9755C" w:rsidRPr="007C06DD">
        <w:rPr>
          <w:rFonts w:ascii="Times New Roman" w:eastAsia="Times New Roman" w:hAnsi="Times New Roman" w:cs="Times New Roman"/>
          <w:sz w:val="24"/>
          <w:szCs w:val="24"/>
        </w:rPr>
        <w:t xml:space="preserve"> présenté le </w:t>
      </w:r>
      <w:r w:rsidR="00BC19B3" w:rsidRPr="007C06DD">
        <w:rPr>
          <w:rFonts w:ascii="Times New Roman" w:eastAsia="Times New Roman" w:hAnsi="Times New Roman" w:cs="Times New Roman"/>
          <w:sz w:val="24"/>
          <w:szCs w:val="24"/>
        </w:rPr>
        <w:t>Document</w:t>
      </w:r>
      <w:r w:rsidR="005D17D4" w:rsidRPr="007C06DD">
        <w:rPr>
          <w:rFonts w:ascii="Times New Roman" w:eastAsia="Times New Roman" w:hAnsi="Times New Roman" w:cs="Times New Roman"/>
          <w:sz w:val="24"/>
          <w:szCs w:val="24"/>
        </w:rPr>
        <w:t xml:space="preserve"> </w:t>
      </w:r>
      <w:hyperlink r:id="rId51" w:history="1">
        <w:r w:rsidRPr="007C06DD">
          <w:rPr>
            <w:rFonts w:ascii="Times New Roman" w:eastAsia="SimSun" w:hAnsi="Times New Roman" w:cs="Times New Roman"/>
            <w:bCs/>
            <w:color w:val="0000FF"/>
            <w:sz w:val="24"/>
            <w:szCs w:val="24"/>
            <w:u w:val="single"/>
          </w:rPr>
          <w:t>TD766</w:t>
        </w:r>
      </w:hyperlink>
      <w:r w:rsidRPr="007C06DD">
        <w:rPr>
          <w:rFonts w:ascii="Times New Roman" w:eastAsia="Times New Roman" w:hAnsi="Times New Roman" w:cs="Times New Roman"/>
          <w:sz w:val="24"/>
          <w:szCs w:val="24"/>
        </w:rPr>
        <w:t xml:space="preserve"> </w:t>
      </w:r>
      <w:r w:rsidR="00EF2BC6" w:rsidRPr="007C06DD">
        <w:rPr>
          <w:rFonts w:ascii="Times New Roman" w:eastAsia="Times New Roman" w:hAnsi="Times New Roman" w:cs="Times New Roman"/>
          <w:sz w:val="24"/>
          <w:szCs w:val="24"/>
        </w:rPr>
        <w:t>"</w:t>
      </w:r>
      <w:r w:rsidR="00892129" w:rsidRPr="007C06DD">
        <w:rPr>
          <w:rFonts w:ascii="Times New Roman" w:eastAsia="SimSun" w:hAnsi="Times New Roman" w:cs="Times New Roman"/>
          <w:bCs/>
          <w:sz w:val="24"/>
          <w:szCs w:val="24"/>
        </w:rPr>
        <w:t xml:space="preserve">Résumé des résultats des </w:t>
      </w:r>
      <w:r w:rsidR="00892129" w:rsidRPr="007C06DD">
        <w:rPr>
          <w:rFonts w:ascii="Times New Roman" w:hAnsi="Times New Roman" w:cs="Times New Roman"/>
          <w:sz w:val="24"/>
          <w:szCs w:val="24"/>
        </w:rPr>
        <w:t xml:space="preserve">travaux </w:t>
      </w:r>
      <w:r w:rsidR="00985B03" w:rsidRPr="007C06DD">
        <w:rPr>
          <w:rFonts w:ascii="Times New Roman" w:hAnsi="Times New Roman" w:cs="Times New Roman"/>
          <w:sz w:val="24"/>
          <w:szCs w:val="24"/>
        </w:rPr>
        <w:t>du</w:t>
      </w:r>
      <w:r w:rsidR="005D17D4" w:rsidRPr="007C06DD">
        <w:rPr>
          <w:rFonts w:ascii="Times New Roman" w:hAnsi="Times New Roman" w:cs="Times New Roman"/>
          <w:sz w:val="24"/>
          <w:szCs w:val="24"/>
        </w:rPr>
        <w:t xml:space="preserve"> </w:t>
      </w:r>
      <w:r w:rsidR="0068626E" w:rsidRPr="007C06DD">
        <w:rPr>
          <w:rFonts w:ascii="Times New Roman" w:hAnsi="Times New Roman" w:cs="Times New Roman"/>
          <w:sz w:val="24"/>
          <w:szCs w:val="24"/>
        </w:rPr>
        <w:t>Groupe du Rapporteur du GCNT</w:t>
      </w:r>
      <w:r w:rsidR="005D17D4" w:rsidRPr="007C06DD">
        <w:rPr>
          <w:rFonts w:ascii="Times New Roman" w:hAnsi="Times New Roman" w:cs="Times New Roman"/>
          <w:sz w:val="24"/>
          <w:szCs w:val="24"/>
        </w:rPr>
        <w:t xml:space="preserve"> </w:t>
      </w:r>
      <w:r w:rsidR="0068626E" w:rsidRPr="007C06DD">
        <w:rPr>
          <w:rFonts w:ascii="Times New Roman" w:hAnsi="Times New Roman" w:cs="Times New Roman"/>
          <w:sz w:val="24"/>
          <w:szCs w:val="24"/>
        </w:rPr>
        <w:t xml:space="preserve">sur la création de groupes régionaux </w:t>
      </w:r>
      <w:r w:rsidR="00892129" w:rsidRPr="007C06DD">
        <w:rPr>
          <w:rFonts w:ascii="Times New Roman" w:hAnsi="Times New Roman" w:cs="Times New Roman"/>
          <w:sz w:val="24"/>
          <w:szCs w:val="24"/>
        </w:rPr>
        <w:t>des commissions d'études, la participation à leurs travaux et leur dissolution</w:t>
      </w:r>
      <w:r w:rsidR="005D17D4" w:rsidRPr="007C06DD">
        <w:rPr>
          <w:rFonts w:ascii="Times New Roman" w:hAnsi="Times New Roman" w:cs="Times New Roman"/>
          <w:sz w:val="24"/>
          <w:szCs w:val="24"/>
        </w:rPr>
        <w:t xml:space="preserve"> </w:t>
      </w:r>
      <w:r w:rsidRPr="007C06DD">
        <w:rPr>
          <w:rFonts w:ascii="Times New Roman" w:hAnsi="Times New Roman" w:cs="Times New Roman"/>
          <w:sz w:val="24"/>
          <w:szCs w:val="24"/>
        </w:rPr>
        <w:t>(RG-CPTRG)</w:t>
      </w:r>
      <w:r w:rsidR="00EF2BC6" w:rsidRPr="007C06DD">
        <w:rPr>
          <w:rFonts w:ascii="Times New Roman" w:hAnsi="Times New Roman" w:cs="Times New Roman"/>
          <w:sz w:val="24"/>
          <w:szCs w:val="24"/>
        </w:rPr>
        <w:t>"</w:t>
      </w:r>
      <w:r w:rsidRPr="007C06DD">
        <w:rPr>
          <w:rFonts w:ascii="Times New Roman" w:hAnsi="Times New Roman" w:cs="Times New Roman"/>
          <w:sz w:val="24"/>
          <w:szCs w:val="24"/>
        </w:rPr>
        <w:t xml:space="preserve">, </w:t>
      </w:r>
      <w:r w:rsidR="00892129" w:rsidRPr="007C06DD">
        <w:rPr>
          <w:rFonts w:ascii="Times New Roman" w:hAnsi="Times New Roman" w:cs="Times New Roman"/>
          <w:sz w:val="24"/>
          <w:szCs w:val="24"/>
        </w:rPr>
        <w:t>qui présente brièvement les résultats des travaux du</w:t>
      </w:r>
      <w:r w:rsidR="005D17D4" w:rsidRPr="007C06DD">
        <w:rPr>
          <w:rFonts w:ascii="Times New Roman" w:hAnsi="Times New Roman" w:cs="Times New Roman"/>
          <w:sz w:val="24"/>
          <w:szCs w:val="24"/>
        </w:rPr>
        <w:t xml:space="preserve"> </w:t>
      </w:r>
      <w:r w:rsidR="00892129" w:rsidRPr="007C06DD">
        <w:rPr>
          <w:rFonts w:ascii="Times New Roman" w:hAnsi="Times New Roman" w:cs="Times New Roman"/>
          <w:sz w:val="24"/>
          <w:szCs w:val="24"/>
        </w:rPr>
        <w:t>Groupe du Rapporteur du GCNT</w:t>
      </w:r>
      <w:r w:rsidR="005D17D4" w:rsidRPr="007C06DD">
        <w:rPr>
          <w:rFonts w:ascii="Times New Roman" w:hAnsi="Times New Roman" w:cs="Times New Roman"/>
          <w:sz w:val="24"/>
          <w:szCs w:val="24"/>
        </w:rPr>
        <w:t xml:space="preserve"> </w:t>
      </w:r>
      <w:r w:rsidR="00892129" w:rsidRPr="007C06DD">
        <w:rPr>
          <w:rFonts w:ascii="Times New Roman" w:hAnsi="Times New Roman" w:cs="Times New Roman"/>
          <w:sz w:val="24"/>
          <w:szCs w:val="24"/>
        </w:rPr>
        <w:t>sur la création de groupes régionaux des commissions d'études, la participation à leurs travaux et leur dissolution</w:t>
      </w:r>
      <w:r w:rsidR="005D17D4" w:rsidRPr="007C06DD">
        <w:rPr>
          <w:rFonts w:ascii="Times New Roman" w:hAnsi="Times New Roman" w:cs="Times New Roman"/>
          <w:sz w:val="24"/>
          <w:szCs w:val="24"/>
        </w:rPr>
        <w:t xml:space="preserve"> </w:t>
      </w:r>
      <w:r w:rsidRPr="007C06DD">
        <w:rPr>
          <w:rFonts w:ascii="Times New Roman" w:hAnsi="Times New Roman" w:cs="Times New Roman"/>
          <w:sz w:val="24"/>
          <w:szCs w:val="24"/>
        </w:rPr>
        <w:t>(RG-CPTRG).</w:t>
      </w:r>
    </w:p>
    <w:p w14:paraId="614B48B0" w14:textId="573CE44A" w:rsidR="006053D4" w:rsidRPr="007C06DD" w:rsidRDefault="006053D4" w:rsidP="00EF25E4">
      <w:pPr>
        <w:spacing w:line="240" w:lineRule="auto"/>
        <w:rPr>
          <w:rFonts w:ascii="Times New Roman" w:hAnsi="Times New Roman" w:cs="Times New Roman"/>
        </w:rPr>
      </w:pPr>
      <w:r w:rsidRPr="007C06DD">
        <w:rPr>
          <w:rFonts w:ascii="Times New Roman" w:hAnsi="Times New Roman" w:cs="Times New Roman"/>
          <w:sz w:val="24"/>
          <w:szCs w:val="24"/>
        </w:rPr>
        <w:t>15.1.3</w:t>
      </w:r>
      <w:r w:rsidRPr="007C06DD">
        <w:rPr>
          <w:rFonts w:ascii="Times New Roman" w:hAnsi="Times New Roman" w:cs="Times New Roman"/>
          <w:sz w:val="24"/>
          <w:szCs w:val="24"/>
        </w:rPr>
        <w:tab/>
      </w:r>
      <w:r w:rsidR="00985B03" w:rsidRPr="007C06DD">
        <w:rPr>
          <w:rFonts w:ascii="Times New Roman" w:hAnsi="Times New Roman" w:cs="Times New Roman"/>
          <w:sz w:val="24"/>
          <w:szCs w:val="24"/>
        </w:rPr>
        <w:t>Le GCNT</w:t>
      </w:r>
      <w:r w:rsidR="005D17D4" w:rsidRPr="007C06DD">
        <w:rPr>
          <w:rFonts w:ascii="Times New Roman" w:hAnsi="Times New Roman" w:cs="Times New Roman"/>
          <w:sz w:val="24"/>
          <w:szCs w:val="24"/>
        </w:rPr>
        <w:t xml:space="preserve"> </w:t>
      </w:r>
      <w:r w:rsidR="00892129" w:rsidRPr="007C06DD">
        <w:rPr>
          <w:rFonts w:ascii="Times New Roman" w:hAnsi="Times New Roman" w:cs="Times New Roman"/>
          <w:sz w:val="24"/>
          <w:szCs w:val="24"/>
        </w:rPr>
        <w:t xml:space="preserve">a pris note du </w:t>
      </w:r>
      <w:r w:rsidR="00BC19B3" w:rsidRPr="007C06DD">
        <w:rPr>
          <w:rFonts w:ascii="Times New Roman" w:hAnsi="Times New Roman" w:cs="Times New Roman"/>
          <w:sz w:val="24"/>
          <w:szCs w:val="24"/>
        </w:rPr>
        <w:t>Document</w:t>
      </w:r>
      <w:r w:rsidR="005D17D4" w:rsidRPr="007C06DD">
        <w:rPr>
          <w:rFonts w:ascii="Times New Roman" w:hAnsi="Times New Roman" w:cs="Times New Roman"/>
          <w:sz w:val="24"/>
          <w:szCs w:val="24"/>
        </w:rPr>
        <w:t xml:space="preserve"> </w:t>
      </w:r>
      <w:r w:rsidRPr="007C06DD">
        <w:rPr>
          <w:rFonts w:ascii="Times New Roman" w:hAnsi="Times New Roman" w:cs="Times New Roman"/>
          <w:sz w:val="24"/>
          <w:szCs w:val="24"/>
        </w:rPr>
        <w:t>TD766</w:t>
      </w:r>
      <w:r w:rsidR="00892129" w:rsidRPr="007C06DD">
        <w:rPr>
          <w:rFonts w:ascii="Times New Roman" w:hAnsi="Times New Roman" w:cs="Times New Roman"/>
          <w:sz w:val="24"/>
          <w:szCs w:val="24"/>
        </w:rPr>
        <w:t xml:space="preserve"> et reconnu que le </w:t>
      </w:r>
      <w:r w:rsidR="00892129" w:rsidRPr="007C06DD">
        <w:rPr>
          <w:rFonts w:ascii="Times New Roman" w:hAnsi="Times New Roman" w:cs="Times New Roman"/>
          <w:color w:val="000000"/>
          <w:sz w:val="24"/>
          <w:szCs w:val="24"/>
          <w:shd w:val="clear" w:color="auto" w:fill="FFFFFF"/>
        </w:rPr>
        <w:t>Groupe</w:t>
      </w:r>
      <w:r w:rsidR="00892129" w:rsidRPr="007C06DD">
        <w:rPr>
          <w:rFonts w:ascii="Times New Roman" w:hAnsi="Times New Roman" w:cs="Times New Roman"/>
          <w:sz w:val="24"/>
          <w:szCs w:val="24"/>
        </w:rPr>
        <w:t xml:space="preserve"> RG-CPTRG</w:t>
      </w:r>
      <w:r w:rsidR="00892129" w:rsidRPr="007C06DD">
        <w:rPr>
          <w:rFonts w:ascii="Times New Roman" w:hAnsi="Times New Roman" w:cs="Times New Roman"/>
          <w:color w:val="000000"/>
          <w:sz w:val="24"/>
          <w:szCs w:val="24"/>
          <w:shd w:val="clear" w:color="auto" w:fill="FFFFFF"/>
        </w:rPr>
        <w:t xml:space="preserve"> avait</w:t>
      </w:r>
      <w:r w:rsidR="00892129" w:rsidRPr="007C06DD">
        <w:rPr>
          <w:rFonts w:ascii="Times New Roman" w:hAnsi="Times New Roman" w:cs="Times New Roman"/>
          <w:sz w:val="24"/>
          <w:szCs w:val="24"/>
        </w:rPr>
        <w:t xml:space="preserve"> achevé ses travaux.</w:t>
      </w:r>
      <w:r w:rsidR="005D17D4" w:rsidRPr="007C06DD">
        <w:rPr>
          <w:rFonts w:ascii="Times New Roman" w:hAnsi="Times New Roman" w:cs="Times New Roman"/>
          <w:sz w:val="24"/>
          <w:szCs w:val="24"/>
        </w:rPr>
        <w:t xml:space="preserve"> </w:t>
      </w:r>
      <w:r w:rsidR="00985B03" w:rsidRPr="007C06DD">
        <w:rPr>
          <w:rFonts w:ascii="Times New Roman" w:hAnsi="Times New Roman" w:cs="Times New Roman"/>
          <w:sz w:val="24"/>
          <w:szCs w:val="24"/>
        </w:rPr>
        <w:t>Le GCNT</w:t>
      </w:r>
      <w:r w:rsidR="005D17D4" w:rsidRPr="007C06DD">
        <w:rPr>
          <w:rFonts w:ascii="Times New Roman" w:hAnsi="Times New Roman" w:cs="Times New Roman"/>
          <w:sz w:val="24"/>
          <w:szCs w:val="24"/>
        </w:rPr>
        <w:t xml:space="preserve"> </w:t>
      </w:r>
      <w:r w:rsidR="00892129" w:rsidRPr="007C06DD">
        <w:rPr>
          <w:rFonts w:ascii="Times New Roman" w:hAnsi="Times New Roman" w:cs="Times New Roman"/>
          <w:sz w:val="24"/>
          <w:szCs w:val="24"/>
        </w:rPr>
        <w:t>a décidé de dissoudre le</w:t>
      </w:r>
      <w:r w:rsidR="00892129" w:rsidRPr="007C06DD">
        <w:rPr>
          <w:rFonts w:ascii="Times New Roman" w:hAnsi="Times New Roman" w:cs="Times New Roman"/>
          <w:color w:val="000000"/>
          <w:sz w:val="24"/>
          <w:szCs w:val="24"/>
          <w:shd w:val="clear" w:color="auto" w:fill="FFFFFF"/>
        </w:rPr>
        <w:t xml:space="preserve"> Groupe du Rapporteur</w:t>
      </w:r>
      <w:r w:rsidR="00892129" w:rsidRPr="007C06DD">
        <w:rPr>
          <w:rFonts w:ascii="Times New Roman" w:eastAsia="SimSun" w:hAnsi="Times New Roman" w:cs="Times New Roman"/>
          <w:bCs/>
          <w:sz w:val="24"/>
          <w:szCs w:val="24"/>
        </w:rPr>
        <w:t xml:space="preserve"> du GCNT</w:t>
      </w:r>
      <w:r w:rsidR="005D17D4" w:rsidRPr="007C06DD">
        <w:rPr>
          <w:rFonts w:ascii="Times New Roman" w:eastAsia="SimSun" w:hAnsi="Times New Roman" w:cs="Times New Roman"/>
          <w:bCs/>
          <w:sz w:val="24"/>
          <w:szCs w:val="24"/>
        </w:rPr>
        <w:t xml:space="preserve"> </w:t>
      </w:r>
      <w:r w:rsidR="00892129" w:rsidRPr="007C06DD">
        <w:rPr>
          <w:rFonts w:ascii="Times New Roman" w:hAnsi="Times New Roman" w:cs="Times New Roman"/>
          <w:color w:val="000000"/>
          <w:sz w:val="24"/>
          <w:szCs w:val="24"/>
          <w:shd w:val="clear" w:color="auto" w:fill="FFFFFF"/>
        </w:rPr>
        <w:t xml:space="preserve">sur la création de groupes régionaux </w:t>
      </w:r>
      <w:r w:rsidR="00892129" w:rsidRPr="007C06DD">
        <w:rPr>
          <w:rFonts w:ascii="Times New Roman" w:hAnsi="Times New Roman" w:cs="Times New Roman"/>
          <w:sz w:val="24"/>
          <w:szCs w:val="24"/>
        </w:rPr>
        <w:t>des commissions d'études, la participation à leurs travaux et leur dissolution</w:t>
      </w:r>
      <w:r w:rsidR="005D17D4" w:rsidRPr="007C06DD">
        <w:rPr>
          <w:rFonts w:ascii="Times New Roman" w:hAnsi="Times New Roman" w:cs="Times New Roman"/>
          <w:sz w:val="24"/>
          <w:szCs w:val="24"/>
        </w:rPr>
        <w:t xml:space="preserve"> </w:t>
      </w:r>
      <w:r w:rsidRPr="007C06DD">
        <w:rPr>
          <w:rFonts w:ascii="Times New Roman" w:eastAsia="SimSun" w:hAnsi="Times New Roman" w:cs="Times New Roman"/>
          <w:bCs/>
          <w:sz w:val="24"/>
          <w:szCs w:val="24"/>
        </w:rPr>
        <w:t xml:space="preserve">(RG-CPTRG). </w:t>
      </w:r>
      <w:r w:rsidR="00892129" w:rsidRPr="007C06DD">
        <w:rPr>
          <w:rFonts w:ascii="Times New Roman" w:eastAsia="SimSun" w:hAnsi="Times New Roman" w:cs="Times New Roman"/>
          <w:bCs/>
          <w:sz w:val="24"/>
          <w:szCs w:val="24"/>
        </w:rPr>
        <w:t>Les participants sont convenus de rendre compte des résultats des travaux du Groupe RG-CPTRG dans le rapport</w:t>
      </w:r>
      <w:r w:rsidR="005D17D4" w:rsidRPr="007C06DD">
        <w:rPr>
          <w:rFonts w:ascii="Times New Roman" w:eastAsia="SimSun" w:hAnsi="Times New Roman" w:cs="Times New Roman"/>
          <w:bCs/>
          <w:sz w:val="24"/>
          <w:szCs w:val="24"/>
        </w:rPr>
        <w:t xml:space="preserve"> </w:t>
      </w:r>
      <w:r w:rsidR="00985B03" w:rsidRPr="007C06DD">
        <w:rPr>
          <w:rFonts w:ascii="Times New Roman" w:eastAsia="SimSun" w:hAnsi="Times New Roman" w:cs="Times New Roman"/>
          <w:bCs/>
          <w:sz w:val="24"/>
          <w:szCs w:val="24"/>
        </w:rPr>
        <w:t>du GCNT</w:t>
      </w:r>
      <w:r w:rsidR="005D17D4" w:rsidRPr="007C06DD">
        <w:rPr>
          <w:rFonts w:ascii="Times New Roman" w:eastAsia="SimSun" w:hAnsi="Times New Roman" w:cs="Times New Roman"/>
          <w:bCs/>
          <w:sz w:val="24"/>
          <w:szCs w:val="24"/>
        </w:rPr>
        <w:t xml:space="preserve"> </w:t>
      </w:r>
      <w:r w:rsidR="00892129" w:rsidRPr="007C06DD">
        <w:rPr>
          <w:rFonts w:ascii="Times New Roman" w:eastAsia="SimSun" w:hAnsi="Times New Roman" w:cs="Times New Roman"/>
          <w:bCs/>
          <w:sz w:val="24"/>
          <w:szCs w:val="24"/>
        </w:rPr>
        <w:t>à</w:t>
      </w:r>
      <w:r w:rsidRPr="007C06DD">
        <w:rPr>
          <w:rFonts w:ascii="Times New Roman" w:eastAsia="SimSun" w:hAnsi="Times New Roman" w:cs="Times New Roman"/>
          <w:bCs/>
          <w:sz w:val="24"/>
          <w:szCs w:val="24"/>
        </w:rPr>
        <w:t xml:space="preserve"> </w:t>
      </w:r>
      <w:r w:rsidR="00FA545F" w:rsidRPr="007C06DD">
        <w:rPr>
          <w:rFonts w:ascii="Times New Roman" w:eastAsia="SimSun" w:hAnsi="Times New Roman" w:cs="Times New Roman"/>
          <w:bCs/>
          <w:sz w:val="24"/>
          <w:szCs w:val="24"/>
        </w:rPr>
        <w:t>l</w:t>
      </w:r>
      <w:r w:rsidR="00EF2BC6" w:rsidRPr="007C06DD">
        <w:rPr>
          <w:rFonts w:ascii="Times New Roman" w:eastAsia="SimSun" w:hAnsi="Times New Roman" w:cs="Times New Roman"/>
          <w:bCs/>
          <w:sz w:val="24"/>
          <w:szCs w:val="24"/>
        </w:rPr>
        <w:t>'</w:t>
      </w:r>
      <w:r w:rsidR="00FA545F" w:rsidRPr="007C06DD">
        <w:rPr>
          <w:rFonts w:ascii="Times New Roman" w:eastAsia="SimSun" w:hAnsi="Times New Roman" w:cs="Times New Roman"/>
          <w:bCs/>
          <w:sz w:val="24"/>
          <w:szCs w:val="24"/>
        </w:rPr>
        <w:t>AMNT</w:t>
      </w:r>
      <w:r w:rsidRPr="007C06DD">
        <w:rPr>
          <w:rFonts w:ascii="Times New Roman" w:eastAsia="SimSun" w:hAnsi="Times New Roman" w:cs="Times New Roman"/>
          <w:bCs/>
          <w:sz w:val="24"/>
          <w:szCs w:val="24"/>
        </w:rPr>
        <w:t>-20,</w:t>
      </w:r>
      <w:r w:rsidR="00892129" w:rsidRPr="007C06DD">
        <w:rPr>
          <w:rFonts w:ascii="Times New Roman" w:eastAsia="SimSun" w:hAnsi="Times New Roman" w:cs="Times New Roman"/>
          <w:bCs/>
          <w:sz w:val="24"/>
          <w:szCs w:val="24"/>
        </w:rPr>
        <w:t xml:space="preserve"> et ont remercié </w:t>
      </w:r>
      <w:r w:rsidR="00400EAA" w:rsidRPr="007C06DD">
        <w:rPr>
          <w:rFonts w:ascii="Times New Roman" w:hAnsi="Times New Roman" w:cs="Times New Roman"/>
          <w:sz w:val="24"/>
          <w:szCs w:val="24"/>
        </w:rPr>
        <w:t>M.</w:t>
      </w:r>
      <w:r w:rsidR="00EF25E4" w:rsidRPr="007C06DD">
        <w:rPr>
          <w:rFonts w:ascii="Times New Roman" w:hAnsi="Times New Roman" w:cs="Times New Roman"/>
          <w:sz w:val="24"/>
          <w:szCs w:val="24"/>
        </w:rPr>
        <w:t> </w:t>
      </w:r>
      <w:r w:rsidRPr="007C06DD">
        <w:rPr>
          <w:rFonts w:ascii="Times New Roman" w:hAnsi="Times New Roman" w:cs="Times New Roman"/>
          <w:sz w:val="24"/>
          <w:szCs w:val="24"/>
        </w:rPr>
        <w:t>Kwame</w:t>
      </w:r>
      <w:r w:rsidR="00EF25E4" w:rsidRPr="007C06DD">
        <w:rPr>
          <w:rFonts w:ascii="Times New Roman" w:hAnsi="Times New Roman" w:cs="Times New Roman"/>
          <w:sz w:val="24"/>
          <w:szCs w:val="24"/>
        </w:rPr>
        <w:t> </w:t>
      </w:r>
      <w:r w:rsidRPr="007C06DD">
        <w:rPr>
          <w:rFonts w:ascii="Times New Roman" w:hAnsi="Times New Roman" w:cs="Times New Roman"/>
          <w:sz w:val="24"/>
          <w:szCs w:val="24"/>
        </w:rPr>
        <w:t>Baah-Acheamfuor</w:t>
      </w:r>
      <w:r w:rsidR="005D17D4" w:rsidRPr="007C06DD">
        <w:rPr>
          <w:rFonts w:ascii="Times New Roman" w:hAnsi="Times New Roman" w:cs="Times New Roman"/>
          <w:sz w:val="24"/>
          <w:szCs w:val="24"/>
        </w:rPr>
        <w:t xml:space="preserve"> </w:t>
      </w:r>
      <w:r w:rsidR="00892129" w:rsidRPr="007C06DD">
        <w:rPr>
          <w:rFonts w:ascii="Times New Roman" w:hAnsi="Times New Roman" w:cs="Times New Roman"/>
          <w:sz w:val="24"/>
          <w:szCs w:val="24"/>
        </w:rPr>
        <w:t>pour la manière remarquable dont il a dirigé les travaux</w:t>
      </w:r>
      <w:r w:rsidRPr="007C06DD">
        <w:rPr>
          <w:rFonts w:ascii="Times New Roman" w:hAnsi="Times New Roman" w:cs="Times New Roman"/>
          <w:sz w:val="24"/>
          <w:szCs w:val="24"/>
        </w:rPr>
        <w:t>.</w:t>
      </w:r>
    </w:p>
    <w:p w14:paraId="2030788F" w14:textId="77777777" w:rsidR="006053D4" w:rsidRPr="007C06DD" w:rsidRDefault="006053D4" w:rsidP="007451A9">
      <w:pPr>
        <w:pStyle w:val="Heading2"/>
        <w:rPr>
          <w:rFonts w:eastAsia="SimSun"/>
          <w:lang w:eastAsia="ja-JP"/>
        </w:rPr>
      </w:pPr>
      <w:bookmarkStart w:id="86" w:name="_Toc25743546"/>
      <w:bookmarkStart w:id="87" w:name="_Toc36479826"/>
      <w:r w:rsidRPr="007C06DD">
        <w:rPr>
          <w:rFonts w:eastAsia="SimSun"/>
          <w:lang w:eastAsia="ja-JP"/>
        </w:rPr>
        <w:t>15.2</w:t>
      </w:r>
      <w:r w:rsidRPr="007C06DD">
        <w:rPr>
          <w:rFonts w:eastAsia="SimSun"/>
          <w:lang w:eastAsia="ja-JP"/>
        </w:rPr>
        <w:tab/>
        <w:t>Groupe du Rapporteur du GCNT chargé d'examiner les Résolutions de l'AMNT (RG</w:t>
      </w:r>
      <w:r w:rsidRPr="007C06DD">
        <w:rPr>
          <w:rFonts w:eastAsia="SimSun"/>
          <w:lang w:eastAsia="ja-JP"/>
        </w:rPr>
        <w:noBreakHyphen/>
        <w:t>ResReview)</w:t>
      </w:r>
      <w:bookmarkEnd w:id="86"/>
      <w:bookmarkEnd w:id="87"/>
    </w:p>
    <w:p w14:paraId="7E8DB9A5" w14:textId="2EEBD6DD"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15.2.1</w:t>
      </w:r>
      <w:r w:rsidRPr="007C06DD">
        <w:rPr>
          <w:rFonts w:ascii="Times New Roman" w:eastAsia="Times New Roman" w:hAnsi="Times New Roman" w:cs="Times New Roman"/>
          <w:sz w:val="24"/>
          <w:szCs w:val="20"/>
        </w:rPr>
        <w:tab/>
      </w:r>
      <w:r w:rsidR="0068626E" w:rsidRPr="007C06DD">
        <w:rPr>
          <w:rFonts w:ascii="Times New Roman" w:eastAsia="Times New Roman" w:hAnsi="Times New Roman" w:cs="Times New Roman"/>
          <w:sz w:val="24"/>
          <w:szCs w:val="20"/>
        </w:rPr>
        <w:t>Le</w:t>
      </w:r>
      <w:r w:rsidR="005D17D4" w:rsidRPr="007C06DD">
        <w:rPr>
          <w:rFonts w:ascii="Times New Roman" w:eastAsia="Times New Roman" w:hAnsi="Times New Roman" w:cs="Times New Roman"/>
          <w:sz w:val="24"/>
          <w:szCs w:val="20"/>
        </w:rPr>
        <w:t xml:space="preserve"> </w:t>
      </w:r>
      <w:r w:rsidR="0068626E" w:rsidRPr="007C06DD">
        <w:rPr>
          <w:rFonts w:ascii="Times New Roman" w:eastAsia="Times New Roman" w:hAnsi="Times New Roman" w:cs="Times New Roman"/>
          <w:sz w:val="24"/>
          <w:szCs w:val="20"/>
        </w:rPr>
        <w:t>Rapporteur</w:t>
      </w:r>
      <w:r w:rsidR="00CD3EDE" w:rsidRPr="007C06DD">
        <w:rPr>
          <w:rFonts w:ascii="Times New Roman" w:eastAsia="Times New Roman" w:hAnsi="Times New Roman" w:cs="Times New Roman"/>
          <w:sz w:val="24"/>
          <w:szCs w:val="20"/>
        </w:rPr>
        <w:t xml:space="preserve"> du Groupe </w:t>
      </w:r>
      <w:r w:rsidRPr="007C06DD">
        <w:rPr>
          <w:rFonts w:ascii="Times New Roman" w:eastAsia="Times New Roman" w:hAnsi="Times New Roman" w:cs="Times New Roman"/>
          <w:sz w:val="24"/>
          <w:szCs w:val="20"/>
        </w:rPr>
        <w:t xml:space="preserve">RG-ResReview,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Vladimir Minkin (</w:t>
      </w:r>
      <w:r w:rsidR="00CD3EDE" w:rsidRPr="007C06DD">
        <w:rPr>
          <w:rFonts w:ascii="Times New Roman" w:eastAsia="Times New Roman" w:hAnsi="Times New Roman" w:cs="Times New Roman"/>
          <w:sz w:val="24"/>
          <w:szCs w:val="20"/>
        </w:rPr>
        <w:t>Fédération de Russie</w:t>
      </w:r>
      <w:r w:rsidRPr="007C06DD">
        <w:rPr>
          <w:rFonts w:ascii="Times New Roman" w:eastAsia="Times New Roman" w:hAnsi="Times New Roman" w:cs="Times New Roman"/>
          <w:sz w:val="24"/>
          <w:szCs w:val="20"/>
        </w:rPr>
        <w:t>),</w:t>
      </w:r>
      <w:r w:rsidR="00CD3EDE" w:rsidRPr="007C06DD">
        <w:rPr>
          <w:rFonts w:ascii="Times New Roman" w:eastAsia="Times New Roman" w:hAnsi="Times New Roman" w:cs="Times New Roman"/>
          <w:sz w:val="24"/>
          <w:szCs w:val="20"/>
        </w:rPr>
        <w:t xml:space="preserve"> a présenté le rapport de ce Groupe, tel</w:t>
      </w:r>
      <w:r w:rsidR="005D17D4" w:rsidRPr="007C06DD">
        <w:rPr>
          <w:rFonts w:ascii="Times New Roman" w:eastAsia="Times New Roman" w:hAnsi="Times New Roman" w:cs="Times New Roman"/>
          <w:sz w:val="24"/>
          <w:szCs w:val="20"/>
        </w:rPr>
        <w:t xml:space="preserve"> </w:t>
      </w:r>
      <w:r w:rsidR="00CD3EDE" w:rsidRPr="007C06DD">
        <w:rPr>
          <w:rFonts w:ascii="Times New Roman" w:eastAsia="Times New Roman" w:hAnsi="Times New Roman" w:cs="Times New Roman"/>
          <w:sz w:val="24"/>
          <w:szCs w:val="20"/>
        </w:rPr>
        <w:t>qu</w:t>
      </w:r>
      <w:r w:rsidR="00EF2BC6" w:rsidRPr="007C06DD">
        <w:rPr>
          <w:rFonts w:ascii="Times New Roman" w:eastAsia="Times New Roman" w:hAnsi="Times New Roman" w:cs="Times New Roman"/>
          <w:sz w:val="24"/>
          <w:szCs w:val="20"/>
        </w:rPr>
        <w:t>'</w:t>
      </w:r>
      <w:r w:rsidR="00CD3EDE" w:rsidRPr="007C06DD">
        <w:rPr>
          <w:rFonts w:ascii="Times New Roman" w:eastAsia="Times New Roman" w:hAnsi="Times New Roman" w:cs="Times New Roman"/>
          <w:sz w:val="24"/>
          <w:szCs w:val="20"/>
        </w:rPr>
        <w:t>il</w:t>
      </w:r>
      <w:r w:rsidR="005D17D4" w:rsidRPr="007C06DD">
        <w:rPr>
          <w:rFonts w:ascii="Times New Roman" w:eastAsia="Times New Roman" w:hAnsi="Times New Roman" w:cs="Times New Roman"/>
          <w:sz w:val="24"/>
          <w:szCs w:val="20"/>
        </w:rPr>
        <w:t xml:space="preserve"> </w:t>
      </w:r>
      <w:r w:rsidR="00CD3EDE" w:rsidRPr="007C06DD">
        <w:rPr>
          <w:rFonts w:ascii="Times New Roman" w:eastAsia="Times New Roman" w:hAnsi="Times New Roman" w:cs="Times New Roman"/>
          <w:sz w:val="24"/>
          <w:szCs w:val="20"/>
        </w:rPr>
        <w:t>figure</w:t>
      </w:r>
      <w:r w:rsidR="005D17D4" w:rsidRPr="007C06DD">
        <w:rPr>
          <w:rFonts w:ascii="Times New Roman" w:eastAsia="Times New Roman" w:hAnsi="Times New Roman" w:cs="Times New Roman"/>
          <w:sz w:val="24"/>
          <w:szCs w:val="20"/>
        </w:rPr>
        <w:t xml:space="preserve"> </w:t>
      </w:r>
      <w:r w:rsidR="00CD3EDE" w:rsidRPr="007C06DD">
        <w:rPr>
          <w:rFonts w:ascii="Times New Roman" w:eastAsia="Times New Roman" w:hAnsi="Times New Roman" w:cs="Times New Roman"/>
          <w:sz w:val="24"/>
          <w:szCs w:val="20"/>
        </w:rPr>
        <w:t xml:space="preserve">dans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52" w:history="1">
        <w:r w:rsidRPr="007C06DD">
          <w:rPr>
            <w:rFonts w:asciiTheme="majorBidi" w:eastAsia="Times New Roman" w:hAnsiTheme="majorBidi" w:cs="Times New Roman"/>
            <w:color w:val="0000FF"/>
            <w:sz w:val="24"/>
            <w:szCs w:val="20"/>
            <w:u w:val="single"/>
          </w:rPr>
          <w:t>TD647</w:t>
        </w:r>
      </w:hyperlink>
      <w:r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Le GCNT</w:t>
      </w:r>
      <w:r w:rsidR="005D17D4" w:rsidRPr="007C06DD">
        <w:rPr>
          <w:rFonts w:ascii="Times New Roman" w:eastAsia="Times New Roman" w:hAnsi="Times New Roman" w:cs="Times New Roman"/>
          <w:sz w:val="24"/>
          <w:szCs w:val="20"/>
        </w:rPr>
        <w:t xml:space="preserve"> </w:t>
      </w:r>
      <w:r w:rsidR="00CD3EDE" w:rsidRPr="007C06DD">
        <w:rPr>
          <w:rFonts w:ascii="Times New Roman" w:eastAsia="Times New Roman" w:hAnsi="Times New Roman" w:cs="Times New Roman"/>
          <w:sz w:val="24"/>
          <w:szCs w:val="20"/>
        </w:rPr>
        <w:t xml:space="preserve">a approuvé </w:t>
      </w:r>
      <w:r w:rsidR="00184944" w:rsidRPr="007C06DD">
        <w:rPr>
          <w:rFonts w:ascii="Times New Roman" w:eastAsia="Times New Roman" w:hAnsi="Times New Roman" w:cs="Times New Roman"/>
          <w:sz w:val="24"/>
          <w:szCs w:val="20"/>
        </w:rPr>
        <w:t>c</w:t>
      </w:r>
      <w:r w:rsidR="00CD3EDE" w:rsidRPr="007C06DD">
        <w:rPr>
          <w:rFonts w:ascii="Times New Roman" w:eastAsia="Times New Roman" w:hAnsi="Times New Roman" w:cs="Times New Roman"/>
          <w:sz w:val="24"/>
          <w:szCs w:val="20"/>
        </w:rPr>
        <w:t>e rapport.</w:t>
      </w:r>
    </w:p>
    <w:p w14:paraId="1E17FBE2" w14:textId="5F1C0E7F"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zh-CN"/>
        </w:rPr>
      </w:pPr>
      <w:r w:rsidRPr="007C06DD">
        <w:rPr>
          <w:rFonts w:ascii="Times New Roman" w:eastAsia="Times New Roman" w:hAnsi="Times New Roman" w:cs="Times New Roman"/>
          <w:sz w:val="24"/>
          <w:szCs w:val="20"/>
        </w:rPr>
        <w:t>15.2.2</w:t>
      </w:r>
      <w:r w:rsidRPr="007C06DD">
        <w:rPr>
          <w:rFonts w:ascii="Times New Roman" w:eastAsia="Times New Roman" w:hAnsi="Times New Roman" w:cs="Times New Roman"/>
          <w:sz w:val="24"/>
          <w:szCs w:val="20"/>
        </w:rPr>
        <w:tab/>
      </w:r>
      <w:r w:rsidR="00985B03" w:rsidRPr="007C06DD">
        <w:rPr>
          <w:rFonts w:ascii="Times New Roman" w:eastAsia="Times New Roman" w:hAnsi="Times New Roman" w:cs="Times New Roman"/>
          <w:sz w:val="24"/>
          <w:szCs w:val="20"/>
          <w:lang w:eastAsia="zh-CN"/>
        </w:rPr>
        <w:t>Le GCNT</w:t>
      </w:r>
      <w:r w:rsidR="005D17D4" w:rsidRPr="007C06DD">
        <w:rPr>
          <w:rFonts w:ascii="Times New Roman" w:eastAsia="Times New Roman" w:hAnsi="Times New Roman" w:cs="Times New Roman"/>
          <w:sz w:val="24"/>
          <w:szCs w:val="20"/>
          <w:lang w:eastAsia="zh-CN"/>
        </w:rPr>
        <w:t xml:space="preserve"> </w:t>
      </w:r>
      <w:r w:rsidR="00CD3EDE" w:rsidRPr="007C06DD">
        <w:rPr>
          <w:rFonts w:ascii="Times New Roman" w:eastAsia="Times New Roman" w:hAnsi="Times New Roman" w:cs="Times New Roman"/>
          <w:sz w:val="24"/>
          <w:szCs w:val="20"/>
          <w:lang w:eastAsia="zh-CN"/>
        </w:rPr>
        <w:t>a décidé d</w:t>
      </w:r>
      <w:r w:rsidR="00EF2BC6" w:rsidRPr="007C06DD">
        <w:rPr>
          <w:rFonts w:ascii="Times New Roman" w:eastAsia="Times New Roman" w:hAnsi="Times New Roman" w:cs="Times New Roman"/>
          <w:sz w:val="24"/>
          <w:szCs w:val="20"/>
          <w:lang w:eastAsia="zh-CN"/>
        </w:rPr>
        <w:t>'</w:t>
      </w:r>
      <w:r w:rsidR="00CD3EDE" w:rsidRPr="007C06DD">
        <w:rPr>
          <w:rFonts w:ascii="Times New Roman" w:eastAsia="Times New Roman" w:hAnsi="Times New Roman" w:cs="Times New Roman"/>
          <w:sz w:val="24"/>
          <w:szCs w:val="20"/>
          <w:lang w:eastAsia="zh-CN"/>
        </w:rPr>
        <w:t>envoyer deux notes de liaison</w:t>
      </w:r>
      <w:r w:rsidR="00184944" w:rsidRPr="007C06DD">
        <w:rPr>
          <w:rFonts w:ascii="Times New Roman" w:eastAsia="Times New Roman" w:hAnsi="Times New Roman" w:cs="Times New Roman"/>
          <w:sz w:val="24"/>
          <w:szCs w:val="20"/>
          <w:lang w:eastAsia="zh-CN"/>
        </w:rPr>
        <w:t>, à savoir</w:t>
      </w:r>
      <w:r w:rsidR="005D17D4" w:rsidRPr="007C06DD">
        <w:rPr>
          <w:rFonts w:ascii="Times New Roman" w:eastAsia="Times New Roman" w:hAnsi="Times New Roman" w:cs="Times New Roman"/>
          <w:sz w:val="24"/>
          <w:szCs w:val="20"/>
          <w:lang w:eastAsia="zh-CN"/>
        </w:rPr>
        <w:t>:</w:t>
      </w:r>
    </w:p>
    <w:p w14:paraId="1926DA35" w14:textId="4FEDB882" w:rsidR="006053D4" w:rsidRPr="007C06DD" w:rsidRDefault="006053D4" w:rsidP="007451A9">
      <w:pPr>
        <w:pStyle w:val="enumlev1"/>
        <w:rPr>
          <w:lang w:eastAsia="zh-CN"/>
        </w:rPr>
      </w:pPr>
      <w:r w:rsidRPr="007C06DD">
        <w:t>a)</w:t>
      </w:r>
      <w:r w:rsidRPr="007C06DD">
        <w:tab/>
      </w:r>
      <w:hyperlink r:id="rId53" w:history="1">
        <w:r w:rsidR="0015277E" w:rsidRPr="007C06DD">
          <w:rPr>
            <w:rStyle w:val="Hyperlink"/>
          </w:rPr>
          <w:t>TSAG</w:t>
        </w:r>
        <w:r w:rsidRPr="007C06DD">
          <w:rPr>
            <w:rStyle w:val="Hyperlink"/>
          </w:rPr>
          <w:t>-LS30-R1</w:t>
        </w:r>
      </w:hyperlink>
      <w:r w:rsidR="005D17D4" w:rsidRPr="007C06DD">
        <w:rPr>
          <w:rFonts w:eastAsiaTheme="minorHAnsi"/>
        </w:rPr>
        <w:t>,</w:t>
      </w:r>
      <w:r w:rsidR="00184944" w:rsidRPr="007C06DD">
        <w:rPr>
          <w:rFonts w:eastAsiaTheme="minorHAnsi"/>
        </w:rPr>
        <w:t xml:space="preserve"> </w:t>
      </w:r>
      <w:r w:rsidR="00CD3EDE" w:rsidRPr="007C06DD">
        <w:rPr>
          <w:rFonts w:eastAsiaTheme="minorHAnsi"/>
        </w:rPr>
        <w:t>sur la rationalisation des Résolutions</w:t>
      </w:r>
      <w:r w:rsidR="005D17D4" w:rsidRPr="007C06DD">
        <w:rPr>
          <w:rFonts w:eastAsiaTheme="minorHAnsi"/>
        </w:rPr>
        <w:t xml:space="preserve"> </w:t>
      </w:r>
      <w:r w:rsidR="00CD3EDE" w:rsidRPr="007C06DD">
        <w:rPr>
          <w:rFonts w:eastAsiaTheme="minorHAnsi"/>
        </w:rPr>
        <w:t>pour suite à donner</w:t>
      </w:r>
      <w:r w:rsidR="005D17D4" w:rsidRPr="007C06DD">
        <w:rPr>
          <w:rFonts w:eastAsiaTheme="minorHAnsi"/>
        </w:rPr>
        <w:t xml:space="preserve"> </w:t>
      </w:r>
      <w:r w:rsidR="00CD3EDE" w:rsidRPr="007C06DD">
        <w:rPr>
          <w:rFonts w:eastAsiaTheme="minorHAnsi"/>
        </w:rPr>
        <w:t>à l</w:t>
      </w:r>
      <w:r w:rsidR="00EF2BC6" w:rsidRPr="007C06DD">
        <w:rPr>
          <w:rFonts w:eastAsiaTheme="minorHAnsi"/>
        </w:rPr>
        <w:t>'</w:t>
      </w:r>
      <w:r w:rsidR="00CD3EDE" w:rsidRPr="007C06DD">
        <w:rPr>
          <w:rFonts w:eastAsiaTheme="minorHAnsi"/>
        </w:rPr>
        <w:t>intention du Groupe de coordination intersectorielle (ISCG) de l</w:t>
      </w:r>
      <w:r w:rsidR="00EF2BC6" w:rsidRPr="007C06DD">
        <w:rPr>
          <w:rFonts w:eastAsiaTheme="minorHAnsi"/>
        </w:rPr>
        <w:t>'</w:t>
      </w:r>
      <w:r w:rsidR="00CD3EDE" w:rsidRPr="007C06DD">
        <w:rPr>
          <w:rFonts w:eastAsiaTheme="minorHAnsi"/>
        </w:rPr>
        <w:t xml:space="preserve">UIT, </w:t>
      </w:r>
      <w:r w:rsidR="00184944" w:rsidRPr="007C06DD">
        <w:rPr>
          <w:rFonts w:eastAsiaTheme="minorHAnsi"/>
        </w:rPr>
        <w:t>d</w:t>
      </w:r>
      <w:r w:rsidR="00CD3EDE" w:rsidRPr="007C06DD">
        <w:rPr>
          <w:rFonts w:eastAsiaTheme="minorHAnsi"/>
        </w:rPr>
        <w:t xml:space="preserve">u </w:t>
      </w:r>
      <w:r w:rsidR="00B77BFF" w:rsidRPr="007C06DD">
        <w:rPr>
          <w:rFonts w:eastAsiaTheme="minorHAnsi"/>
        </w:rPr>
        <w:t>S</w:t>
      </w:r>
      <w:r w:rsidR="00CD3EDE" w:rsidRPr="007C06DD">
        <w:rPr>
          <w:rFonts w:eastAsiaTheme="minorHAnsi"/>
        </w:rPr>
        <w:t xml:space="preserve">ecrétariat de l'UIT, </w:t>
      </w:r>
      <w:r w:rsidR="00184944" w:rsidRPr="007C06DD">
        <w:rPr>
          <w:rFonts w:eastAsiaTheme="minorHAnsi"/>
        </w:rPr>
        <w:t>d</w:t>
      </w:r>
      <w:r w:rsidR="00CD3EDE" w:rsidRPr="007C06DD">
        <w:rPr>
          <w:rFonts w:eastAsiaTheme="minorHAnsi"/>
        </w:rPr>
        <w:t>u Groupe spécial de coordination intersectorielle (ISC-TF)</w:t>
      </w:r>
      <w:r w:rsidR="005D17D4" w:rsidRPr="007C06DD">
        <w:rPr>
          <w:rFonts w:eastAsiaTheme="minorHAnsi"/>
        </w:rPr>
        <w:t>,</w:t>
      </w:r>
      <w:r w:rsidR="00CD3EDE" w:rsidRPr="007C06DD">
        <w:rPr>
          <w:rFonts w:eastAsiaTheme="minorHAnsi"/>
        </w:rPr>
        <w:t xml:space="preserve"> </w:t>
      </w:r>
      <w:r w:rsidR="00184944" w:rsidRPr="007C06DD">
        <w:rPr>
          <w:rFonts w:eastAsiaTheme="minorHAnsi"/>
        </w:rPr>
        <w:t>d</w:t>
      </w:r>
      <w:r w:rsidR="00CD3EDE" w:rsidRPr="007C06DD">
        <w:rPr>
          <w:rFonts w:eastAsiaTheme="minorHAnsi"/>
        </w:rPr>
        <w:t xml:space="preserve">u GCDT et </w:t>
      </w:r>
      <w:r w:rsidR="00184944" w:rsidRPr="007C06DD">
        <w:rPr>
          <w:rFonts w:eastAsiaTheme="minorHAnsi"/>
        </w:rPr>
        <w:t>d</w:t>
      </w:r>
      <w:r w:rsidR="00CD3EDE" w:rsidRPr="007C06DD">
        <w:rPr>
          <w:rFonts w:eastAsiaTheme="minorHAnsi"/>
        </w:rPr>
        <w:t>u GCR</w:t>
      </w:r>
      <w:r w:rsidR="00BD1530" w:rsidRPr="007C06DD">
        <w:t>.</w:t>
      </w:r>
    </w:p>
    <w:p w14:paraId="028DD336" w14:textId="7F1D5661" w:rsidR="006053D4" w:rsidRPr="007C06DD" w:rsidRDefault="006053D4" w:rsidP="007451A9">
      <w:pPr>
        <w:pStyle w:val="enumlev1"/>
        <w:rPr>
          <w:lang w:eastAsia="zh-CN"/>
        </w:rPr>
      </w:pPr>
      <w:r w:rsidRPr="007C06DD">
        <w:t>b)</w:t>
      </w:r>
      <w:r w:rsidRPr="007C06DD">
        <w:tab/>
      </w:r>
      <w:hyperlink r:id="rId54" w:history="1">
        <w:r w:rsidR="0015277E" w:rsidRPr="007C06DD">
          <w:rPr>
            <w:rFonts w:asciiTheme="majorBidi" w:hAnsiTheme="majorBidi"/>
            <w:color w:val="0000FF"/>
            <w:u w:val="single"/>
          </w:rPr>
          <w:t>TSAG</w:t>
        </w:r>
        <w:r w:rsidRPr="007C06DD">
          <w:rPr>
            <w:rFonts w:asciiTheme="majorBidi" w:hAnsiTheme="majorBidi"/>
            <w:color w:val="0000FF"/>
            <w:u w:val="single"/>
          </w:rPr>
          <w:t>-LS29</w:t>
        </w:r>
      </w:hyperlink>
      <w:r w:rsidR="005D17D4" w:rsidRPr="007C06DD">
        <w:rPr>
          <w:lang w:eastAsia="zh-CN"/>
        </w:rPr>
        <w:t>,</w:t>
      </w:r>
      <w:r w:rsidR="00CD3EDE" w:rsidRPr="007C06DD">
        <w:t>sur les coordonnateurs</w:t>
      </w:r>
      <w:r w:rsidR="005D17D4" w:rsidRPr="007C06DD">
        <w:t xml:space="preserve"> </w:t>
      </w:r>
      <w:r w:rsidR="00CD3EDE" w:rsidRPr="007C06DD">
        <w:t>et les responsables de la coordination</w:t>
      </w:r>
      <w:r w:rsidR="00943F91" w:rsidRPr="007C06DD">
        <w:t xml:space="preserve"> </w:t>
      </w:r>
      <w:r w:rsidR="00F57464" w:rsidRPr="007C06DD">
        <w:t xml:space="preserve">au niveau régional </w:t>
      </w:r>
      <w:r w:rsidR="00943F91" w:rsidRPr="007C06DD">
        <w:t xml:space="preserve">pour </w:t>
      </w:r>
      <w:r w:rsidR="00F57464" w:rsidRPr="007C06DD">
        <w:t>l</w:t>
      </w:r>
      <w:r w:rsidR="00EF2BC6" w:rsidRPr="007C06DD">
        <w:t>'</w:t>
      </w:r>
      <w:r w:rsidR="00FA545F" w:rsidRPr="007C06DD">
        <w:t>AMNT</w:t>
      </w:r>
      <w:r w:rsidRPr="007C06DD">
        <w:t>-20</w:t>
      </w:r>
      <w:r w:rsidR="00943F91" w:rsidRPr="007C06DD">
        <w:t>, à l</w:t>
      </w:r>
      <w:r w:rsidR="00EF2BC6" w:rsidRPr="007C06DD">
        <w:t>'</w:t>
      </w:r>
      <w:r w:rsidR="00943F91" w:rsidRPr="007C06DD">
        <w:t>intention de</w:t>
      </w:r>
      <w:r w:rsidRPr="007C06DD">
        <w:t xml:space="preserve"> </w:t>
      </w:r>
      <w:r w:rsidR="00943F91" w:rsidRPr="007C06DD">
        <w:t>l</w:t>
      </w:r>
      <w:r w:rsidR="00EF2BC6" w:rsidRPr="007C06DD">
        <w:t>'</w:t>
      </w:r>
      <w:r w:rsidR="00943F91" w:rsidRPr="007C06DD">
        <w:t>APT, l</w:t>
      </w:r>
      <w:r w:rsidR="00EF2BC6" w:rsidRPr="007C06DD">
        <w:t>'</w:t>
      </w:r>
      <w:r w:rsidR="00943F91" w:rsidRPr="007C06DD">
        <w:t>UAT, la CEPT,</w:t>
      </w:r>
      <w:r w:rsidR="006F5BDB" w:rsidRPr="007C06DD">
        <w:t xml:space="preserve"> </w:t>
      </w:r>
      <w:r w:rsidR="00943F91" w:rsidRPr="007C06DD">
        <w:t>la</w:t>
      </w:r>
      <w:r w:rsidR="005D17D4" w:rsidRPr="007C06DD">
        <w:t xml:space="preserve"> </w:t>
      </w:r>
      <w:r w:rsidR="00943F91" w:rsidRPr="007C06DD">
        <w:t>CITEL,</w:t>
      </w:r>
      <w:r w:rsidR="005D17D4" w:rsidRPr="007C06DD">
        <w:t xml:space="preserve"> </w:t>
      </w:r>
      <w:r w:rsidR="00943F91" w:rsidRPr="007C06DD">
        <w:t>la LAS et la</w:t>
      </w:r>
      <w:r w:rsidR="004009A6" w:rsidRPr="007C06DD">
        <w:t> </w:t>
      </w:r>
      <w:r w:rsidR="00943F91" w:rsidRPr="007C06DD">
        <w:t>RCC</w:t>
      </w:r>
      <w:r w:rsidR="00BD1530" w:rsidRPr="007C06DD">
        <w:t>.</w:t>
      </w:r>
    </w:p>
    <w:p w14:paraId="15EC7BB0" w14:textId="071F7CC5"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zh-CN"/>
        </w:rPr>
      </w:pPr>
      <w:r w:rsidRPr="007C06DD">
        <w:rPr>
          <w:rFonts w:ascii="Times New Roman" w:eastAsia="Times New Roman" w:hAnsi="Times New Roman" w:cs="Times New Roman"/>
          <w:sz w:val="24"/>
          <w:szCs w:val="20"/>
        </w:rPr>
        <w:t>15.2.3</w:t>
      </w:r>
      <w:r w:rsidRPr="007C06DD">
        <w:rPr>
          <w:rFonts w:ascii="Times New Roman" w:eastAsia="Times New Roman" w:hAnsi="Times New Roman" w:cs="Times New Roman"/>
          <w:sz w:val="24"/>
          <w:szCs w:val="20"/>
        </w:rPr>
        <w:tab/>
      </w:r>
      <w:r w:rsidR="00985B03" w:rsidRPr="007C06DD">
        <w:rPr>
          <w:rFonts w:ascii="Times New Roman" w:eastAsia="Times New Roman" w:hAnsi="Times New Roman" w:cs="Times New Roman"/>
          <w:sz w:val="24"/>
          <w:szCs w:val="20"/>
        </w:rPr>
        <w:t>Le GCNT</w:t>
      </w:r>
      <w:r w:rsidR="00086699" w:rsidRPr="007C06DD">
        <w:rPr>
          <w:rFonts w:ascii="Times New Roman" w:eastAsia="Times New Roman" w:hAnsi="Times New Roman" w:cs="Times New Roman"/>
          <w:sz w:val="24"/>
          <w:szCs w:val="20"/>
        </w:rPr>
        <w:t xml:space="preserve"> a autorisé le Groupe </w:t>
      </w:r>
      <w:r w:rsidRPr="007C06DD">
        <w:rPr>
          <w:rFonts w:ascii="Times New Roman" w:eastAsia="Times New Roman" w:hAnsi="Times New Roman" w:cs="Times New Roman"/>
          <w:sz w:val="24"/>
          <w:szCs w:val="20"/>
        </w:rPr>
        <w:t xml:space="preserve">RG-ResReview </w:t>
      </w:r>
      <w:r w:rsidR="00086699" w:rsidRPr="007C06DD">
        <w:rPr>
          <w:rFonts w:ascii="Times New Roman" w:eastAsia="Times New Roman" w:hAnsi="Times New Roman" w:cs="Times New Roman"/>
          <w:sz w:val="24"/>
          <w:szCs w:val="20"/>
        </w:rPr>
        <w:t>à tenir deux réunions intérimaires, si des contributions sont soumises, pour examiner les Résolutions de</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AMNT</w:t>
      </w:r>
      <w:r w:rsidR="00086699" w:rsidRPr="007C06DD">
        <w:rPr>
          <w:rFonts w:ascii="Times New Roman" w:eastAsia="Times New Roman" w:hAnsi="Times New Roman" w:cs="Times New Roman"/>
          <w:sz w:val="24"/>
          <w:szCs w:val="20"/>
        </w:rPr>
        <w:t xml:space="preserve">, y compris la rationalisation de celles qui relèvent du domaine de compétence de ce </w:t>
      </w:r>
      <w:r w:rsidR="00154E4B" w:rsidRPr="007C06DD">
        <w:rPr>
          <w:rFonts w:ascii="Times New Roman" w:eastAsia="Times New Roman" w:hAnsi="Times New Roman" w:cs="Times New Roman"/>
          <w:sz w:val="24"/>
          <w:szCs w:val="20"/>
        </w:rPr>
        <w:t>Groupe</w:t>
      </w:r>
      <w:r w:rsidR="005D17D4" w:rsidRPr="007C06DD">
        <w:rPr>
          <w:rFonts w:ascii="Times New Roman" w:eastAsia="Times New Roman" w:hAnsi="Times New Roman" w:cs="Times New Roman"/>
          <w:sz w:val="24"/>
          <w:szCs w:val="20"/>
        </w:rPr>
        <w:t xml:space="preserve"> </w:t>
      </w:r>
      <w:r w:rsidR="00086699" w:rsidRPr="007C06DD">
        <w:rPr>
          <w:rFonts w:ascii="Times New Roman" w:eastAsia="Times New Roman" w:hAnsi="Times New Roman" w:cs="Times New Roman"/>
          <w:sz w:val="24"/>
          <w:szCs w:val="20"/>
        </w:rPr>
        <w:t xml:space="preserve">du </w:t>
      </w:r>
      <w:r w:rsidR="00184944" w:rsidRPr="007C06DD">
        <w:rPr>
          <w:rFonts w:ascii="Times New Roman" w:eastAsia="Times New Roman" w:hAnsi="Times New Roman" w:cs="Times New Roman"/>
          <w:sz w:val="24"/>
          <w:szCs w:val="20"/>
        </w:rPr>
        <w:t>R</w:t>
      </w:r>
      <w:r w:rsidR="00086699" w:rsidRPr="007C06DD">
        <w:rPr>
          <w:rFonts w:ascii="Times New Roman" w:eastAsia="Times New Roman" w:hAnsi="Times New Roman" w:cs="Times New Roman"/>
          <w:sz w:val="24"/>
          <w:szCs w:val="20"/>
        </w:rPr>
        <w:t>apporteur</w:t>
      </w:r>
      <w:r w:rsidR="005D17D4"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086699" w:rsidRPr="007C06DD">
        <w:rPr>
          <w:rFonts w:ascii="Times New Roman" w:eastAsia="Times New Roman" w:hAnsi="Times New Roman" w:cs="Times New Roman"/>
          <w:sz w:val="24"/>
          <w:szCs w:val="20"/>
        </w:rPr>
        <w:t>voir</w:t>
      </w:r>
      <w:r w:rsidRPr="007C06DD">
        <w:rPr>
          <w:rFonts w:ascii="Times New Roman" w:eastAsia="Times New Roman" w:hAnsi="Times New Roman" w:cs="Times New Roman"/>
          <w:sz w:val="24"/>
          <w:szCs w:val="20"/>
        </w:rPr>
        <w:t xml:space="preserve"> </w:t>
      </w:r>
      <w:r w:rsidR="00086699"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hyperlink w:anchor="_Annex_B_Summary_1" w:history="1">
        <w:r w:rsidRPr="007C06DD">
          <w:rPr>
            <w:rFonts w:asciiTheme="majorBidi" w:eastAsia="Times New Roman" w:hAnsiTheme="majorBidi" w:cs="Times New Roman"/>
            <w:color w:val="0000FF"/>
            <w:sz w:val="24"/>
            <w:szCs w:val="20"/>
            <w:u w:val="single"/>
          </w:rPr>
          <w:t>Annex</w:t>
        </w:r>
        <w:r w:rsidR="00086699" w:rsidRPr="007C06DD">
          <w:rPr>
            <w:rFonts w:asciiTheme="majorBidi" w:eastAsia="Times New Roman" w:hAnsiTheme="majorBidi" w:cs="Times New Roman"/>
            <w:color w:val="0000FF"/>
            <w:sz w:val="24"/>
            <w:szCs w:val="20"/>
            <w:u w:val="single"/>
          </w:rPr>
          <w:t>e</w:t>
        </w:r>
        <w:r w:rsidRPr="007C06DD">
          <w:rPr>
            <w:rFonts w:asciiTheme="majorBidi" w:eastAsia="Times New Roman" w:hAnsiTheme="majorBidi" w:cs="Times New Roman"/>
            <w:color w:val="0000FF"/>
            <w:sz w:val="24"/>
            <w:szCs w:val="20"/>
            <w:u w:val="single"/>
          </w:rPr>
          <w:t xml:space="preserve"> A</w:t>
        </w:r>
      </w:hyperlink>
      <w:r w:rsidRPr="007C06DD">
        <w:rPr>
          <w:rFonts w:ascii="Times New Roman" w:eastAsia="Times New Roman" w:hAnsi="Times New Roman" w:cs="Times New Roman"/>
          <w:sz w:val="24"/>
          <w:szCs w:val="20"/>
        </w:rPr>
        <w:t>.</w:t>
      </w:r>
      <w:r w:rsidR="00086699" w:rsidRPr="007C06DD">
        <w:rPr>
          <w:rFonts w:ascii="Times New Roman" w:eastAsia="Times New Roman" w:hAnsi="Times New Roman" w:cs="Times New Roman"/>
          <w:sz w:val="24"/>
          <w:szCs w:val="20"/>
        </w:rPr>
        <w:t xml:space="preserve"> Ces réunions sont les suivantes</w:t>
      </w:r>
      <w:r w:rsidR="005D17D4" w:rsidRPr="007C06DD">
        <w:rPr>
          <w:rFonts w:ascii="Times New Roman" w:eastAsia="Times New Roman" w:hAnsi="Times New Roman" w:cs="Times New Roman"/>
          <w:sz w:val="24"/>
          <w:szCs w:val="20"/>
        </w:rPr>
        <w:t>:</w:t>
      </w:r>
    </w:p>
    <w:p w14:paraId="2C51C3D7" w14:textId="348DFD47" w:rsidR="006053D4" w:rsidRPr="007C06DD" w:rsidRDefault="006053D4" w:rsidP="007451A9">
      <w:pPr>
        <w:pStyle w:val="enumlev1"/>
        <w:rPr>
          <w:lang w:eastAsia="zh-CN"/>
        </w:rPr>
      </w:pPr>
      <w:r w:rsidRPr="007C06DD">
        <w:rPr>
          <w:rFonts w:eastAsia="Batang"/>
        </w:rPr>
        <w:t>a)</w:t>
      </w:r>
      <w:r w:rsidRPr="007C06DD">
        <w:rPr>
          <w:rFonts w:eastAsia="Batang"/>
        </w:rPr>
        <w:tab/>
      </w:r>
      <w:r w:rsidR="00086699" w:rsidRPr="007C06DD">
        <w:rPr>
          <w:rFonts w:eastAsia="Batang"/>
        </w:rPr>
        <w:t xml:space="preserve">une réunion traditionnelle, avec </w:t>
      </w:r>
      <w:r w:rsidR="00184944" w:rsidRPr="007C06DD">
        <w:rPr>
          <w:rFonts w:eastAsia="Batang"/>
        </w:rPr>
        <w:t>possibilité de</w:t>
      </w:r>
      <w:r w:rsidR="00086699" w:rsidRPr="007C06DD">
        <w:rPr>
          <w:rFonts w:eastAsia="Batang"/>
        </w:rPr>
        <w:t xml:space="preserve"> réunions électroniques pendant la session de</w:t>
      </w:r>
      <w:r w:rsidR="004009A6" w:rsidRPr="007C06DD">
        <w:rPr>
          <w:rFonts w:eastAsia="Batang"/>
        </w:rPr>
        <w:t> </w:t>
      </w:r>
      <w:r w:rsidR="00086699" w:rsidRPr="007C06DD">
        <w:rPr>
          <w:rFonts w:eastAsia="Batang"/>
        </w:rPr>
        <w:t xml:space="preserve">2020 du </w:t>
      </w:r>
      <w:r w:rsidR="00184944" w:rsidRPr="007C06DD">
        <w:rPr>
          <w:rFonts w:eastAsia="Batang"/>
        </w:rPr>
        <w:t>C</w:t>
      </w:r>
      <w:r w:rsidR="00086699" w:rsidRPr="007C06DD">
        <w:rPr>
          <w:rFonts w:eastAsia="Batang"/>
        </w:rPr>
        <w:t>onseil</w:t>
      </w:r>
      <w:r w:rsidR="005D17D4" w:rsidRPr="007C06DD">
        <w:rPr>
          <w:rFonts w:eastAsia="Batang"/>
        </w:rPr>
        <w:t>;</w:t>
      </w:r>
    </w:p>
    <w:p w14:paraId="57D2E2B9" w14:textId="372CD5CD" w:rsidR="006053D4" w:rsidRPr="007C06DD" w:rsidRDefault="006053D4" w:rsidP="007451A9">
      <w:pPr>
        <w:pStyle w:val="enumlev1"/>
        <w:rPr>
          <w:lang w:eastAsia="zh-CN"/>
        </w:rPr>
      </w:pPr>
      <w:r w:rsidRPr="007C06DD">
        <w:rPr>
          <w:lang w:eastAsia="zh-CN"/>
        </w:rPr>
        <w:t>b)</w:t>
      </w:r>
      <w:r w:rsidRPr="007C06DD">
        <w:rPr>
          <w:lang w:eastAsia="zh-CN"/>
        </w:rPr>
        <w:tab/>
      </w:r>
      <w:r w:rsidR="00086699" w:rsidRPr="007C06DD">
        <w:rPr>
          <w:lang w:eastAsia="zh-CN"/>
        </w:rPr>
        <w:t>une réunion électronique en août 2020.</w:t>
      </w:r>
    </w:p>
    <w:p w14:paraId="5050C852" w14:textId="3C448635"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15.2.4</w:t>
      </w:r>
      <w:r w:rsidRPr="007C06DD">
        <w:rPr>
          <w:rFonts w:ascii="Times New Roman" w:eastAsia="Times New Roman" w:hAnsi="Times New Roman" w:cs="Times New Roman"/>
          <w:sz w:val="24"/>
          <w:szCs w:val="20"/>
        </w:rPr>
        <w:tab/>
      </w:r>
      <w:r w:rsidR="00086699" w:rsidRPr="007C06DD">
        <w:rPr>
          <w:rFonts w:ascii="Times New Roman" w:eastAsia="Times New Roman" w:hAnsi="Times New Roman" w:cs="Times New Roman"/>
          <w:sz w:val="24"/>
          <w:szCs w:val="20"/>
        </w:rPr>
        <w:t>Le Groupe RG-ResReview</w:t>
      </w:r>
      <w:r w:rsidR="005D17D4" w:rsidRPr="007C06DD">
        <w:rPr>
          <w:rFonts w:ascii="Times New Roman" w:eastAsia="Times New Roman" w:hAnsi="Times New Roman" w:cs="Times New Roman"/>
          <w:sz w:val="24"/>
          <w:szCs w:val="20"/>
        </w:rPr>
        <w:t xml:space="preserve"> </w:t>
      </w:r>
      <w:r w:rsidR="00086699" w:rsidRPr="007C06DD">
        <w:rPr>
          <w:rFonts w:ascii="Times New Roman" w:eastAsia="Times New Roman" w:hAnsi="Times New Roman" w:cs="Times New Roman"/>
          <w:sz w:val="24"/>
          <w:szCs w:val="20"/>
        </w:rPr>
        <w:t xml:space="preserve">se réunira </w:t>
      </w:r>
      <w:r w:rsidR="001E73BA" w:rsidRPr="007C06DD">
        <w:rPr>
          <w:rFonts w:ascii="Times New Roman" w:eastAsia="Times New Roman" w:hAnsi="Times New Roman" w:cs="Times New Roman"/>
          <w:sz w:val="24"/>
          <w:szCs w:val="20"/>
        </w:rPr>
        <w:t>à l</w:t>
      </w:r>
      <w:r w:rsidR="00EF2BC6" w:rsidRPr="007C06DD">
        <w:rPr>
          <w:rFonts w:ascii="Times New Roman" w:eastAsia="Times New Roman" w:hAnsi="Times New Roman" w:cs="Times New Roman"/>
          <w:sz w:val="24"/>
          <w:szCs w:val="20"/>
        </w:rPr>
        <w:t>'</w:t>
      </w:r>
      <w:r w:rsidR="001E73BA" w:rsidRPr="007C06DD">
        <w:rPr>
          <w:rFonts w:ascii="Times New Roman" w:eastAsia="Times New Roman" w:hAnsi="Times New Roman" w:cs="Times New Roman"/>
          <w:sz w:val="24"/>
          <w:szCs w:val="20"/>
        </w:rPr>
        <w:t>occasion de</w:t>
      </w:r>
      <w:r w:rsidR="00086699" w:rsidRPr="007C06DD">
        <w:rPr>
          <w:rFonts w:ascii="Times New Roman" w:eastAsia="Times New Roman" w:hAnsi="Times New Roman" w:cs="Times New Roman"/>
          <w:sz w:val="24"/>
          <w:szCs w:val="20"/>
        </w:rPr>
        <w:t xml:space="preserve"> la sixième </w:t>
      </w:r>
      <w:r w:rsidR="006F5BDB" w:rsidRPr="007C06DD">
        <w:rPr>
          <w:rFonts w:ascii="Times New Roman" w:eastAsia="Times New Roman" w:hAnsi="Times New Roman" w:cs="Times New Roman"/>
          <w:sz w:val="24"/>
          <w:szCs w:val="20"/>
        </w:rPr>
        <w:t>réunion</w:t>
      </w:r>
      <w:r w:rsidR="005D17D4"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du GCNT</w:t>
      </w:r>
      <w:r w:rsidR="005D17D4" w:rsidRPr="007C06DD">
        <w:rPr>
          <w:rFonts w:ascii="Times New Roman" w:eastAsia="Times New Roman" w:hAnsi="Times New Roman" w:cs="Times New Roman"/>
          <w:sz w:val="24"/>
          <w:szCs w:val="20"/>
        </w:rPr>
        <w:t>.</w:t>
      </w:r>
    </w:p>
    <w:p w14:paraId="4621C7F5" w14:textId="77777777" w:rsidR="006053D4" w:rsidRPr="007C06DD" w:rsidRDefault="006053D4" w:rsidP="007451A9">
      <w:pPr>
        <w:pStyle w:val="Heading2"/>
        <w:spacing w:after="120"/>
        <w:rPr>
          <w:rFonts w:eastAsia="SimSun"/>
          <w:lang w:eastAsia="ja-JP"/>
        </w:rPr>
      </w:pPr>
      <w:bookmarkStart w:id="88" w:name="_Toc25743547"/>
      <w:bookmarkStart w:id="89" w:name="_Toc36479827"/>
      <w:r w:rsidRPr="007C06DD">
        <w:rPr>
          <w:rFonts w:eastAsia="SimSun"/>
          <w:lang w:eastAsia="ja-JP"/>
        </w:rPr>
        <w:t>15.3</w:t>
      </w:r>
      <w:r w:rsidRPr="007C06DD">
        <w:rPr>
          <w:rFonts w:eastAsia="SimSun"/>
          <w:lang w:eastAsia="ja-JP"/>
        </w:rPr>
        <w:tab/>
        <w:t>Groupe du Rapporteur du GCNT sur le renforcement de la coopération (RG-SC)</w:t>
      </w:r>
      <w:bookmarkEnd w:id="88"/>
      <w:bookmarkEnd w:id="89"/>
    </w:p>
    <w:p w14:paraId="1900D780" w14:textId="1A6FAE08" w:rsidR="006053D4" w:rsidRPr="007C06DD" w:rsidRDefault="006053D4" w:rsidP="00F665DA">
      <w:pPr>
        <w:spacing w:after="120" w:line="240" w:lineRule="auto"/>
        <w:rPr>
          <w:rFonts w:ascii="Times New Roman" w:hAnsi="Times New Roman" w:cs="Times New Roman"/>
          <w:sz w:val="24"/>
          <w:szCs w:val="24"/>
        </w:rPr>
      </w:pPr>
      <w:r w:rsidRPr="007C06DD">
        <w:rPr>
          <w:rFonts w:ascii="Times New Roman" w:hAnsi="Times New Roman" w:cs="Times New Roman"/>
          <w:sz w:val="24"/>
          <w:szCs w:val="24"/>
        </w:rPr>
        <w:t>15.3.1</w:t>
      </w:r>
      <w:r w:rsidRPr="007C06DD">
        <w:rPr>
          <w:rFonts w:ascii="Times New Roman" w:hAnsi="Times New Roman" w:cs="Times New Roman"/>
          <w:sz w:val="24"/>
          <w:szCs w:val="24"/>
        </w:rPr>
        <w:tab/>
      </w:r>
      <w:r w:rsidR="005D17D4" w:rsidRPr="007C06DD">
        <w:rPr>
          <w:rFonts w:ascii="Times New Roman" w:hAnsi="Times New Roman" w:cs="Times New Roman"/>
          <w:sz w:val="24"/>
          <w:szCs w:val="24"/>
        </w:rPr>
        <w:t xml:space="preserve"> </w:t>
      </w:r>
      <w:r w:rsidR="00086699" w:rsidRPr="007C06DD">
        <w:rPr>
          <w:rFonts w:ascii="Times New Roman" w:hAnsi="Times New Roman" w:cs="Times New Roman"/>
          <w:sz w:val="24"/>
          <w:szCs w:val="24"/>
        </w:rPr>
        <w:t>Le Rapporteur du Groupe</w:t>
      </w:r>
      <w:r w:rsidR="003D3561" w:rsidRPr="007C06DD">
        <w:rPr>
          <w:rFonts w:ascii="Times New Roman" w:hAnsi="Times New Roman" w:cs="Times New Roman"/>
          <w:sz w:val="24"/>
          <w:szCs w:val="24"/>
        </w:rPr>
        <w:t xml:space="preserve"> </w:t>
      </w:r>
      <w:r w:rsidRPr="007C06DD">
        <w:rPr>
          <w:rFonts w:ascii="Times New Roman" w:hAnsi="Times New Roman" w:cs="Times New Roman"/>
          <w:sz w:val="24"/>
          <w:szCs w:val="24"/>
        </w:rPr>
        <w:t xml:space="preserve">RG-SC, </w:t>
      </w:r>
      <w:r w:rsidR="00400EAA" w:rsidRPr="007C06DD">
        <w:rPr>
          <w:rFonts w:ascii="Times New Roman" w:hAnsi="Times New Roman" w:cs="Times New Roman"/>
          <w:sz w:val="24"/>
          <w:szCs w:val="24"/>
        </w:rPr>
        <w:t>M.</w:t>
      </w:r>
      <w:r w:rsidRPr="007C06DD">
        <w:rPr>
          <w:rFonts w:ascii="Times New Roman" w:hAnsi="Times New Roman" w:cs="Times New Roman"/>
          <w:sz w:val="24"/>
          <w:szCs w:val="24"/>
        </w:rPr>
        <w:t xml:space="preserve"> Glenn Parsons (Ericsson Canada), </w:t>
      </w:r>
      <w:r w:rsidR="00F106D1" w:rsidRPr="007C06DD">
        <w:rPr>
          <w:rFonts w:ascii="Times New Roman" w:hAnsi="Times New Roman" w:cs="Times New Roman"/>
          <w:sz w:val="24"/>
          <w:szCs w:val="24"/>
        </w:rPr>
        <w:t>a présenté le rapport du Groupe</w:t>
      </w:r>
      <w:r w:rsidR="005D17D4" w:rsidRPr="007C06DD">
        <w:rPr>
          <w:rFonts w:ascii="Times New Roman" w:hAnsi="Times New Roman" w:cs="Times New Roman"/>
          <w:sz w:val="24"/>
          <w:szCs w:val="24"/>
        </w:rPr>
        <w:t xml:space="preserve"> </w:t>
      </w:r>
      <w:r w:rsidRPr="007C06DD">
        <w:rPr>
          <w:rFonts w:ascii="Times New Roman" w:hAnsi="Times New Roman" w:cs="Times New Roman"/>
          <w:sz w:val="24"/>
          <w:szCs w:val="24"/>
        </w:rPr>
        <w:t>RG-SC</w:t>
      </w:r>
      <w:r w:rsidR="005D17D4" w:rsidRPr="007C06DD">
        <w:rPr>
          <w:rFonts w:ascii="Times New Roman" w:hAnsi="Times New Roman" w:cs="Times New Roman"/>
          <w:sz w:val="24"/>
          <w:szCs w:val="24"/>
        </w:rPr>
        <w:t xml:space="preserve"> </w:t>
      </w:r>
      <w:r w:rsidR="00F106D1" w:rsidRPr="007C06DD">
        <w:rPr>
          <w:rFonts w:ascii="Times New Roman" w:hAnsi="Times New Roman" w:cs="Times New Roman"/>
          <w:sz w:val="24"/>
          <w:szCs w:val="24"/>
        </w:rPr>
        <w:t>(</w:t>
      </w:r>
      <w:r w:rsidR="00184944" w:rsidRPr="007C06DD">
        <w:rPr>
          <w:rFonts w:ascii="Times New Roman" w:hAnsi="Times New Roman" w:cs="Times New Roman"/>
          <w:sz w:val="24"/>
          <w:szCs w:val="24"/>
        </w:rPr>
        <w:t xml:space="preserve">Document </w:t>
      </w:r>
      <w:hyperlink r:id="rId55" w:history="1">
        <w:r w:rsidRPr="007C06DD">
          <w:rPr>
            <w:rFonts w:ascii="Times New Roman" w:hAnsi="Times New Roman" w:cs="Times New Roman"/>
            <w:color w:val="0000FF"/>
            <w:sz w:val="24"/>
            <w:szCs w:val="24"/>
            <w:u w:val="single"/>
          </w:rPr>
          <w:t>TD649</w:t>
        </w:r>
      </w:hyperlink>
      <w:r w:rsidR="00F106D1" w:rsidRPr="007C06DD">
        <w:rPr>
          <w:rFonts w:ascii="Times New Roman" w:hAnsi="Times New Roman" w:cs="Times New Roman"/>
          <w:sz w:val="24"/>
          <w:szCs w:val="24"/>
        </w:rPr>
        <w:t>)</w:t>
      </w:r>
      <w:r w:rsidRPr="007C06DD">
        <w:rPr>
          <w:rFonts w:ascii="Times New Roman" w:hAnsi="Times New Roman" w:cs="Times New Roman"/>
          <w:sz w:val="24"/>
          <w:szCs w:val="24"/>
        </w:rPr>
        <w:t xml:space="preserve">. </w:t>
      </w:r>
      <w:r w:rsidR="00985B03" w:rsidRPr="007C06DD">
        <w:rPr>
          <w:rFonts w:ascii="Times New Roman" w:hAnsi="Times New Roman" w:cs="Times New Roman"/>
          <w:sz w:val="24"/>
          <w:szCs w:val="24"/>
        </w:rPr>
        <w:t>Le GCNT</w:t>
      </w:r>
      <w:r w:rsidR="005D17D4" w:rsidRPr="007C06DD">
        <w:rPr>
          <w:rFonts w:ascii="Times New Roman" w:hAnsi="Times New Roman" w:cs="Times New Roman"/>
          <w:sz w:val="24"/>
          <w:szCs w:val="24"/>
        </w:rPr>
        <w:t xml:space="preserve"> </w:t>
      </w:r>
      <w:r w:rsidR="00F106D1" w:rsidRPr="007C06DD">
        <w:rPr>
          <w:rFonts w:ascii="Times New Roman" w:hAnsi="Times New Roman" w:cs="Times New Roman"/>
          <w:sz w:val="24"/>
          <w:szCs w:val="24"/>
        </w:rPr>
        <w:t>a approuvé ce rapport.</w:t>
      </w:r>
    </w:p>
    <w:p w14:paraId="505806A4" w14:textId="0CE5A60E" w:rsidR="006053D4" w:rsidRPr="007C06DD" w:rsidRDefault="006053D4" w:rsidP="00F665DA">
      <w:pPr>
        <w:spacing w:after="120" w:line="240" w:lineRule="auto"/>
      </w:pPr>
      <w:r w:rsidRPr="007C06DD">
        <w:rPr>
          <w:rFonts w:ascii="Times New Roman" w:hAnsi="Times New Roman" w:cs="Times New Roman"/>
          <w:sz w:val="24"/>
          <w:szCs w:val="24"/>
        </w:rPr>
        <w:t>15.3.2</w:t>
      </w:r>
      <w:r w:rsidRPr="007C06DD">
        <w:rPr>
          <w:rFonts w:ascii="Times New Roman" w:hAnsi="Times New Roman" w:cs="Times New Roman"/>
          <w:sz w:val="24"/>
          <w:szCs w:val="24"/>
        </w:rPr>
        <w:tab/>
      </w:r>
      <w:r w:rsidR="00985B03" w:rsidRPr="007C06DD">
        <w:rPr>
          <w:rFonts w:ascii="Times New Roman" w:hAnsi="Times New Roman" w:cs="Times New Roman"/>
          <w:bCs/>
          <w:sz w:val="24"/>
          <w:szCs w:val="24"/>
        </w:rPr>
        <w:t>Le GCNT</w:t>
      </w:r>
      <w:r w:rsidR="005D17D4" w:rsidRPr="007C06DD">
        <w:rPr>
          <w:rFonts w:ascii="Times New Roman" w:hAnsi="Times New Roman" w:cs="Times New Roman"/>
          <w:bCs/>
          <w:sz w:val="24"/>
          <w:szCs w:val="24"/>
        </w:rPr>
        <w:t xml:space="preserve"> </w:t>
      </w:r>
      <w:r w:rsidR="00F106D1" w:rsidRPr="007C06DD">
        <w:rPr>
          <w:rFonts w:ascii="Times New Roman" w:hAnsi="Times New Roman" w:cs="Times New Roman"/>
          <w:bCs/>
          <w:sz w:val="24"/>
          <w:szCs w:val="24"/>
        </w:rPr>
        <w:t>a décidé d</w:t>
      </w:r>
      <w:r w:rsidR="00EF2BC6" w:rsidRPr="007C06DD">
        <w:rPr>
          <w:rFonts w:ascii="Times New Roman" w:hAnsi="Times New Roman" w:cs="Times New Roman"/>
          <w:bCs/>
          <w:sz w:val="24"/>
          <w:szCs w:val="24"/>
        </w:rPr>
        <w:t>'</w:t>
      </w:r>
      <w:r w:rsidR="00F106D1" w:rsidRPr="007C06DD">
        <w:rPr>
          <w:rFonts w:ascii="Times New Roman" w:hAnsi="Times New Roman" w:cs="Times New Roman"/>
          <w:bCs/>
          <w:sz w:val="24"/>
          <w:szCs w:val="24"/>
        </w:rPr>
        <w:t>envoyer une note de liaison sur la coordination intersectorielle</w:t>
      </w:r>
      <w:r w:rsidR="005D17D4" w:rsidRPr="007C06DD">
        <w:rPr>
          <w:rFonts w:ascii="Times New Roman" w:hAnsi="Times New Roman" w:cs="Times New Roman"/>
          <w:bCs/>
          <w:sz w:val="24"/>
          <w:szCs w:val="24"/>
        </w:rPr>
        <w:t xml:space="preserve"> </w:t>
      </w:r>
      <w:r w:rsidR="00F106D1" w:rsidRPr="007C06DD">
        <w:rPr>
          <w:rFonts w:ascii="Times New Roman" w:hAnsi="Times New Roman" w:cs="Times New Roman"/>
          <w:bCs/>
          <w:sz w:val="24"/>
          <w:szCs w:val="24"/>
        </w:rPr>
        <w:t>à</w:t>
      </w:r>
      <w:r w:rsidR="005D17D4" w:rsidRPr="007C06DD">
        <w:rPr>
          <w:rFonts w:ascii="Times New Roman" w:hAnsi="Times New Roman" w:cs="Times New Roman"/>
          <w:bCs/>
          <w:sz w:val="24"/>
          <w:szCs w:val="24"/>
        </w:rPr>
        <w:t xml:space="preserve"> </w:t>
      </w:r>
      <w:r w:rsidR="00542572" w:rsidRPr="007C06DD">
        <w:rPr>
          <w:rFonts w:ascii="Times New Roman" w:hAnsi="Times New Roman" w:cs="Times New Roman"/>
          <w:sz w:val="24"/>
          <w:szCs w:val="24"/>
        </w:rPr>
        <w:t>l</w:t>
      </w:r>
      <w:r w:rsidR="00EF2BC6" w:rsidRPr="007C06DD">
        <w:rPr>
          <w:rFonts w:ascii="Times New Roman" w:hAnsi="Times New Roman" w:cs="Times New Roman"/>
          <w:sz w:val="24"/>
          <w:szCs w:val="24"/>
        </w:rPr>
        <w:t>'</w:t>
      </w:r>
      <w:r w:rsidR="00542572" w:rsidRPr="007C06DD">
        <w:rPr>
          <w:rFonts w:ascii="Times New Roman" w:hAnsi="Times New Roman" w:cs="Times New Roman"/>
          <w:sz w:val="24"/>
          <w:szCs w:val="24"/>
        </w:rPr>
        <w:t>UIT</w:t>
      </w:r>
      <w:r w:rsidR="00F106D1" w:rsidRPr="007C06DD">
        <w:rPr>
          <w:rFonts w:ascii="Times New Roman" w:hAnsi="Times New Roman" w:cs="Times New Roman"/>
          <w:sz w:val="24"/>
          <w:szCs w:val="24"/>
        </w:rPr>
        <w:t xml:space="preserve"> à l</w:t>
      </w:r>
      <w:r w:rsidR="00EF2BC6" w:rsidRPr="007C06DD">
        <w:rPr>
          <w:rFonts w:ascii="Times New Roman" w:hAnsi="Times New Roman" w:cs="Times New Roman"/>
          <w:sz w:val="24"/>
          <w:szCs w:val="24"/>
        </w:rPr>
        <w:t>'</w:t>
      </w:r>
      <w:r w:rsidRPr="007C06DD">
        <w:rPr>
          <w:rFonts w:ascii="Times New Roman" w:hAnsi="Times New Roman" w:cs="Times New Roman"/>
          <w:sz w:val="24"/>
          <w:szCs w:val="24"/>
        </w:rPr>
        <w:t xml:space="preserve">ISCG, </w:t>
      </w:r>
      <w:r w:rsidR="00F106D1" w:rsidRPr="007C06DD">
        <w:rPr>
          <w:rFonts w:ascii="Times New Roman" w:hAnsi="Times New Roman" w:cs="Times New Roman"/>
          <w:sz w:val="24"/>
          <w:szCs w:val="24"/>
        </w:rPr>
        <w:t xml:space="preserve">au </w:t>
      </w:r>
      <w:r w:rsidR="00F106D1" w:rsidRPr="007C06DD">
        <w:rPr>
          <w:rFonts w:ascii="Times New Roman" w:hAnsi="Times New Roman" w:cs="Times New Roman"/>
          <w:color w:val="000000"/>
          <w:sz w:val="24"/>
          <w:szCs w:val="24"/>
          <w:shd w:val="clear" w:color="auto" w:fill="FFFFFF"/>
        </w:rPr>
        <w:t>GCR</w:t>
      </w:r>
      <w:r w:rsidR="00F106D1" w:rsidRPr="007C06DD">
        <w:rPr>
          <w:rFonts w:ascii="Times New Roman" w:hAnsi="Times New Roman" w:cs="Times New Roman"/>
          <w:sz w:val="24"/>
          <w:szCs w:val="24"/>
        </w:rPr>
        <w:t xml:space="preserve"> et au </w:t>
      </w:r>
      <w:r w:rsidR="00F106D1" w:rsidRPr="007C06DD">
        <w:rPr>
          <w:rFonts w:ascii="Times New Roman" w:hAnsi="Times New Roman" w:cs="Times New Roman"/>
          <w:color w:val="000000"/>
          <w:sz w:val="24"/>
          <w:szCs w:val="24"/>
          <w:shd w:val="clear" w:color="auto" w:fill="FFFFFF"/>
        </w:rPr>
        <w:t>GCNT</w:t>
      </w:r>
      <w:r w:rsidR="005D17D4" w:rsidRPr="007C06DD">
        <w:rPr>
          <w:rFonts w:ascii="Times New Roman" w:hAnsi="Times New Roman" w:cs="Times New Roman"/>
          <w:sz w:val="24"/>
          <w:szCs w:val="24"/>
        </w:rPr>
        <w:t xml:space="preserve"> </w:t>
      </w:r>
      <w:r w:rsidRPr="007C06DD">
        <w:rPr>
          <w:rFonts w:ascii="Times New Roman" w:hAnsi="Times New Roman" w:cs="Times New Roman"/>
          <w:sz w:val="24"/>
          <w:szCs w:val="24"/>
        </w:rPr>
        <w:t>(</w:t>
      </w:r>
      <w:r w:rsidR="00184944" w:rsidRPr="007C06DD">
        <w:rPr>
          <w:rFonts w:ascii="Times New Roman" w:hAnsi="Times New Roman" w:cs="Times New Roman"/>
          <w:sz w:val="24"/>
          <w:szCs w:val="24"/>
        </w:rPr>
        <w:t>Document</w:t>
      </w:r>
      <w:r w:rsidRPr="007C06DD">
        <w:rPr>
          <w:rFonts w:ascii="Times New Roman" w:hAnsi="Times New Roman" w:cs="Times New Roman"/>
          <w:sz w:val="24"/>
          <w:szCs w:val="24"/>
        </w:rPr>
        <w:t xml:space="preserve"> </w:t>
      </w:r>
      <w:hyperlink r:id="rId56" w:history="1">
        <w:r w:rsidR="0015277E" w:rsidRPr="007C06DD">
          <w:rPr>
            <w:rFonts w:ascii="Times New Roman" w:hAnsi="Times New Roman" w:cs="Times New Roman"/>
            <w:color w:val="0000FF"/>
            <w:sz w:val="24"/>
            <w:szCs w:val="24"/>
            <w:u w:val="single"/>
          </w:rPr>
          <w:t>TSAG</w:t>
        </w:r>
        <w:r w:rsidRPr="007C06DD">
          <w:rPr>
            <w:rFonts w:ascii="Times New Roman" w:hAnsi="Times New Roman" w:cs="Times New Roman"/>
            <w:color w:val="0000FF"/>
            <w:sz w:val="24"/>
            <w:szCs w:val="24"/>
            <w:u w:val="single"/>
          </w:rPr>
          <w:t>-LS31</w:t>
        </w:r>
      </w:hyperlink>
      <w:r w:rsidRPr="007C06DD">
        <w:rPr>
          <w:rFonts w:ascii="Times New Roman" w:hAnsi="Times New Roman" w:cs="Times New Roman"/>
          <w:sz w:val="24"/>
          <w:szCs w:val="24"/>
        </w:rPr>
        <w:t>)</w:t>
      </w:r>
      <w:r w:rsidR="005D17D4" w:rsidRPr="007C06DD">
        <w:rPr>
          <w:rFonts w:ascii="Times New Roman" w:hAnsi="Times New Roman" w:cs="Times New Roman"/>
          <w:sz w:val="24"/>
          <w:szCs w:val="24"/>
        </w:rPr>
        <w:t>,</w:t>
      </w:r>
      <w:r w:rsidR="00F106D1" w:rsidRPr="007C06DD">
        <w:rPr>
          <w:rFonts w:ascii="Times New Roman" w:hAnsi="Times New Roman" w:cs="Times New Roman"/>
          <w:sz w:val="24"/>
          <w:szCs w:val="24"/>
        </w:rPr>
        <w:t xml:space="preserve"> qui renvoie à</w:t>
      </w:r>
      <w:r w:rsidR="005D17D4" w:rsidRPr="007C06DD">
        <w:rPr>
          <w:rFonts w:ascii="Times New Roman" w:hAnsi="Times New Roman" w:cs="Times New Roman"/>
          <w:sz w:val="24"/>
          <w:szCs w:val="24"/>
        </w:rPr>
        <w:t xml:space="preserve"> </w:t>
      </w:r>
      <w:r w:rsidR="00F106D1" w:rsidRPr="007C06DD">
        <w:rPr>
          <w:rFonts w:ascii="Times New Roman" w:hAnsi="Times New Roman" w:cs="Times New Roman"/>
          <w:sz w:val="24"/>
          <w:szCs w:val="24"/>
        </w:rPr>
        <w:t>des</w:t>
      </w:r>
      <w:r w:rsidR="005D17D4" w:rsidRPr="007C06DD">
        <w:rPr>
          <w:rFonts w:ascii="Times New Roman" w:hAnsi="Times New Roman" w:cs="Times New Roman"/>
          <w:sz w:val="24"/>
          <w:szCs w:val="24"/>
        </w:rPr>
        <w:t xml:space="preserve"> </w:t>
      </w:r>
      <w:r w:rsidR="00F106D1" w:rsidRPr="007C06DD">
        <w:rPr>
          <w:rFonts w:ascii="Times New Roman" w:hAnsi="Times New Roman" w:cs="Times New Roman"/>
          <w:color w:val="000000"/>
          <w:sz w:val="24"/>
          <w:szCs w:val="24"/>
          <w:shd w:val="clear" w:color="auto" w:fill="FFFFFF"/>
        </w:rPr>
        <w:t xml:space="preserve">tableaux de correspondance actualisés des domaines d'étude communs aux </w:t>
      </w:r>
      <w:r w:rsidR="002930D7" w:rsidRPr="007C06DD">
        <w:rPr>
          <w:rFonts w:ascii="Times New Roman" w:hAnsi="Times New Roman" w:cs="Times New Roman"/>
          <w:color w:val="000000"/>
          <w:sz w:val="24"/>
          <w:szCs w:val="24"/>
          <w:shd w:val="clear" w:color="auto" w:fill="FFFFFF"/>
        </w:rPr>
        <w:t>C</w:t>
      </w:r>
      <w:r w:rsidR="00F106D1" w:rsidRPr="007C06DD">
        <w:rPr>
          <w:rFonts w:ascii="Times New Roman" w:hAnsi="Times New Roman" w:cs="Times New Roman"/>
          <w:color w:val="000000"/>
          <w:sz w:val="24"/>
          <w:szCs w:val="24"/>
          <w:shd w:val="clear" w:color="auto" w:fill="FFFFFF"/>
        </w:rPr>
        <w:t xml:space="preserve">ommissions d'études de l'UIT-D et de l'UIT-T ainsi qu'aux </w:t>
      </w:r>
      <w:r w:rsidR="002930D7" w:rsidRPr="007C06DD">
        <w:rPr>
          <w:rFonts w:ascii="Times New Roman" w:hAnsi="Times New Roman" w:cs="Times New Roman"/>
          <w:color w:val="000000"/>
          <w:sz w:val="24"/>
          <w:szCs w:val="24"/>
          <w:shd w:val="clear" w:color="auto" w:fill="FFFFFF"/>
        </w:rPr>
        <w:t>C</w:t>
      </w:r>
      <w:r w:rsidR="00F106D1" w:rsidRPr="007C06DD">
        <w:rPr>
          <w:rFonts w:ascii="Times New Roman" w:hAnsi="Times New Roman" w:cs="Times New Roman"/>
          <w:color w:val="000000"/>
          <w:sz w:val="24"/>
          <w:szCs w:val="24"/>
          <w:shd w:val="clear" w:color="auto" w:fill="FFFFFF"/>
        </w:rPr>
        <w:t>ommissions d'études de l'UIT-R et de l'UIT-T concernant la coordination intersectorielle à l'UIT</w:t>
      </w:r>
      <w:r w:rsidR="005D17D4" w:rsidRPr="007C06DD">
        <w:rPr>
          <w:rFonts w:ascii="Times New Roman" w:hAnsi="Times New Roman" w:cs="Times New Roman"/>
          <w:color w:val="000000"/>
          <w:sz w:val="24"/>
          <w:szCs w:val="24"/>
          <w:shd w:val="clear" w:color="auto" w:fill="FFFFFF"/>
        </w:rPr>
        <w:t>.</w:t>
      </w:r>
    </w:p>
    <w:p w14:paraId="5C03A3CF" w14:textId="6BFF6DEE" w:rsidR="006053D4" w:rsidRPr="007C06DD" w:rsidRDefault="006053D4" w:rsidP="00F665DA">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zh-CN"/>
        </w:rPr>
      </w:pPr>
      <w:r w:rsidRPr="007C06DD">
        <w:rPr>
          <w:rFonts w:ascii="Times New Roman" w:eastAsia="Times New Roman" w:hAnsi="Times New Roman" w:cs="Times New Roman"/>
          <w:sz w:val="24"/>
          <w:szCs w:val="20"/>
        </w:rPr>
        <w:t>15.3.3</w:t>
      </w:r>
      <w:r w:rsidRPr="007C06DD">
        <w:rPr>
          <w:rFonts w:ascii="Times New Roman" w:eastAsia="Times New Roman" w:hAnsi="Times New Roman" w:cs="Times New Roman"/>
          <w:sz w:val="24"/>
          <w:szCs w:val="20"/>
        </w:rPr>
        <w:tab/>
      </w:r>
      <w:r w:rsidR="001E73BA" w:rsidRPr="007C06DD">
        <w:rPr>
          <w:rFonts w:ascii="Times New Roman" w:eastAsia="Times New Roman" w:hAnsi="Times New Roman" w:cs="Times New Roman"/>
          <w:sz w:val="24"/>
          <w:szCs w:val="20"/>
        </w:rPr>
        <w:t>Le Groupe RG-ResReview</w:t>
      </w:r>
      <w:r w:rsidR="005D17D4" w:rsidRPr="007C06DD">
        <w:rPr>
          <w:rFonts w:ascii="Times New Roman" w:eastAsia="Times New Roman" w:hAnsi="Times New Roman" w:cs="Times New Roman"/>
          <w:sz w:val="24"/>
          <w:szCs w:val="20"/>
        </w:rPr>
        <w:t xml:space="preserve"> </w:t>
      </w:r>
      <w:r w:rsidR="001E73BA" w:rsidRPr="007C06DD">
        <w:rPr>
          <w:rFonts w:ascii="Times New Roman" w:eastAsia="Times New Roman" w:hAnsi="Times New Roman" w:cs="Times New Roman"/>
          <w:sz w:val="24"/>
          <w:szCs w:val="20"/>
        </w:rPr>
        <w:t>se réunira</w:t>
      </w:r>
      <w:r w:rsidR="005D17D4" w:rsidRPr="007C06DD">
        <w:rPr>
          <w:rFonts w:ascii="Times New Roman" w:eastAsia="Times New Roman" w:hAnsi="Times New Roman" w:cs="Times New Roman"/>
          <w:sz w:val="24"/>
          <w:szCs w:val="20"/>
        </w:rPr>
        <w:t xml:space="preserve"> </w:t>
      </w:r>
      <w:r w:rsidR="001E73BA" w:rsidRPr="007C06DD">
        <w:rPr>
          <w:rFonts w:ascii="Times New Roman" w:eastAsia="Times New Roman" w:hAnsi="Times New Roman" w:cs="Times New Roman"/>
          <w:sz w:val="24"/>
          <w:szCs w:val="20"/>
        </w:rPr>
        <w:t>à l</w:t>
      </w:r>
      <w:r w:rsidR="00EF2BC6" w:rsidRPr="007C06DD">
        <w:rPr>
          <w:rFonts w:ascii="Times New Roman" w:eastAsia="Times New Roman" w:hAnsi="Times New Roman" w:cs="Times New Roman"/>
          <w:sz w:val="24"/>
          <w:szCs w:val="20"/>
        </w:rPr>
        <w:t>'</w:t>
      </w:r>
      <w:r w:rsidR="001E73BA" w:rsidRPr="007C06DD">
        <w:rPr>
          <w:rFonts w:ascii="Times New Roman" w:eastAsia="Times New Roman" w:hAnsi="Times New Roman" w:cs="Times New Roman"/>
          <w:sz w:val="24"/>
          <w:szCs w:val="20"/>
        </w:rPr>
        <w:t xml:space="preserve">occasion de la sixième </w:t>
      </w:r>
      <w:r w:rsidR="006F5BDB" w:rsidRPr="007C06DD">
        <w:rPr>
          <w:rFonts w:ascii="Times New Roman" w:eastAsia="Times New Roman" w:hAnsi="Times New Roman" w:cs="Times New Roman"/>
          <w:sz w:val="24"/>
          <w:szCs w:val="20"/>
        </w:rPr>
        <w:t>réunion</w:t>
      </w:r>
      <w:r w:rsidR="005D17D4" w:rsidRPr="007C06DD">
        <w:rPr>
          <w:rFonts w:ascii="Times New Roman" w:eastAsia="Times New Roman" w:hAnsi="Times New Roman" w:cs="Times New Roman"/>
          <w:sz w:val="24"/>
          <w:szCs w:val="20"/>
        </w:rPr>
        <w:t xml:space="preserve"> </w:t>
      </w:r>
      <w:r w:rsidR="001E73BA" w:rsidRPr="007C06DD">
        <w:rPr>
          <w:rFonts w:ascii="Times New Roman" w:eastAsia="Times New Roman" w:hAnsi="Times New Roman" w:cs="Times New Roman"/>
          <w:sz w:val="24"/>
          <w:szCs w:val="20"/>
        </w:rPr>
        <w:t>du GCNT</w:t>
      </w:r>
      <w:r w:rsidR="00B516C4" w:rsidRPr="007C06DD">
        <w:rPr>
          <w:rFonts w:ascii="Times New Roman" w:eastAsia="Times New Roman" w:hAnsi="Times New Roman" w:cs="Times New Roman"/>
          <w:sz w:val="24"/>
          <w:szCs w:val="20"/>
        </w:rPr>
        <w:t>.</w:t>
      </w:r>
    </w:p>
    <w:p w14:paraId="12B01B10" w14:textId="77777777" w:rsidR="006053D4" w:rsidRPr="007C06DD" w:rsidRDefault="006053D4" w:rsidP="007451A9">
      <w:pPr>
        <w:pStyle w:val="Heading2"/>
        <w:rPr>
          <w:rFonts w:eastAsia="SimSun"/>
          <w:lang w:eastAsia="ja-JP"/>
        </w:rPr>
      </w:pPr>
      <w:bookmarkStart w:id="90" w:name="_Toc25743548"/>
      <w:bookmarkStart w:id="91" w:name="_Toc36479828"/>
      <w:r w:rsidRPr="007C06DD">
        <w:rPr>
          <w:rFonts w:eastAsia="SimSun"/>
          <w:lang w:eastAsia="ja-JP"/>
        </w:rPr>
        <w:lastRenderedPageBreak/>
        <w:t>15.4</w:t>
      </w:r>
      <w:r w:rsidRPr="007C06DD">
        <w:rPr>
          <w:rFonts w:eastAsia="SimSun"/>
          <w:lang w:eastAsia="ja-JP"/>
        </w:rPr>
        <w:tab/>
        <w:t>Groupe du Rapporteur du GCNT sur le plan stratégique et le plan opérationnel (RG</w:t>
      </w:r>
      <w:r w:rsidRPr="007C06DD">
        <w:rPr>
          <w:rFonts w:eastAsia="SimSun"/>
          <w:lang w:eastAsia="ja-JP"/>
        </w:rPr>
        <w:noBreakHyphen/>
        <w:t>SOP)</w:t>
      </w:r>
      <w:bookmarkEnd w:id="90"/>
      <w:bookmarkEnd w:id="91"/>
    </w:p>
    <w:p w14:paraId="090AE6A5" w14:textId="77777777" w:rsidR="006053D4" w:rsidRPr="007C06DD" w:rsidRDefault="006053D4" w:rsidP="00EF2BC6">
      <w:pPr>
        <w:spacing w:before="120" w:after="0" w:line="240" w:lineRule="auto"/>
        <w:rPr>
          <w:rFonts w:ascii="Times New Roman" w:eastAsia="SimSun" w:hAnsi="Times New Roman" w:cs="Times New Roman"/>
          <w:sz w:val="24"/>
          <w:szCs w:val="24"/>
          <w:lang w:eastAsia="ja-JP"/>
        </w:rPr>
      </w:pPr>
      <w:r w:rsidRPr="007C06DD">
        <w:rPr>
          <w:rFonts w:ascii="Times New Roman" w:eastAsia="SimSun" w:hAnsi="Times New Roman" w:cs="Times New Roman"/>
          <w:sz w:val="24"/>
          <w:szCs w:val="24"/>
          <w:lang w:eastAsia="ja-JP"/>
        </w:rPr>
        <w:t>Ce Groupe du Rapporteur ne s'est pas réuni lors de cette réunion du GCNT.</w:t>
      </w:r>
    </w:p>
    <w:p w14:paraId="023EF367" w14:textId="77777777" w:rsidR="006053D4" w:rsidRPr="007C06DD" w:rsidRDefault="006053D4" w:rsidP="007451A9">
      <w:pPr>
        <w:pStyle w:val="Heading2"/>
        <w:rPr>
          <w:rFonts w:eastAsia="SimSun"/>
          <w:lang w:eastAsia="ja-JP"/>
        </w:rPr>
      </w:pPr>
      <w:bookmarkStart w:id="92" w:name="_Toc25743549"/>
      <w:bookmarkStart w:id="93" w:name="_Toc36479829"/>
      <w:r w:rsidRPr="007C06DD">
        <w:rPr>
          <w:rFonts w:eastAsia="SimSun"/>
          <w:lang w:eastAsia="ja-JP"/>
        </w:rPr>
        <w:t>15.5</w:t>
      </w:r>
      <w:r w:rsidRPr="007C06DD">
        <w:rPr>
          <w:rFonts w:eastAsia="SimSun"/>
          <w:lang w:eastAsia="ja-JP"/>
        </w:rPr>
        <w:tab/>
        <w:t>Groupe du Rapporteur du GCNT sur la stratégie en matière de normalisation (RG</w:t>
      </w:r>
      <w:r w:rsidRPr="007C06DD">
        <w:rPr>
          <w:rFonts w:eastAsia="SimSun"/>
          <w:lang w:eastAsia="ja-JP"/>
        </w:rPr>
        <w:noBreakHyphen/>
        <w:t>StdsStrat)</w:t>
      </w:r>
      <w:bookmarkEnd w:id="92"/>
      <w:bookmarkEnd w:id="93"/>
    </w:p>
    <w:p w14:paraId="440C7762" w14:textId="0AEDCAEB" w:rsidR="006053D4" w:rsidRPr="007C06DD" w:rsidRDefault="006053D4" w:rsidP="00F665DA">
      <w:pPr>
        <w:spacing w:before="120" w:after="120" w:line="240" w:lineRule="auto"/>
        <w:rPr>
          <w:rFonts w:ascii="Times New Roman" w:hAnsi="Times New Roman" w:cs="Times New Roman"/>
          <w:sz w:val="24"/>
          <w:szCs w:val="24"/>
        </w:rPr>
      </w:pPr>
      <w:bookmarkStart w:id="94" w:name="_Hlk508115644"/>
      <w:bookmarkEnd w:id="85"/>
      <w:r w:rsidRPr="007C06DD">
        <w:rPr>
          <w:rFonts w:ascii="Times New Roman" w:hAnsi="Times New Roman" w:cs="Times New Roman"/>
          <w:sz w:val="24"/>
          <w:szCs w:val="24"/>
        </w:rPr>
        <w:t>15.5.1</w:t>
      </w:r>
      <w:r w:rsidRPr="007C06DD">
        <w:rPr>
          <w:rFonts w:ascii="Times New Roman" w:hAnsi="Times New Roman" w:cs="Times New Roman"/>
          <w:sz w:val="24"/>
          <w:szCs w:val="24"/>
        </w:rPr>
        <w:tab/>
      </w:r>
      <w:r w:rsidR="005D17D4" w:rsidRPr="007C06DD">
        <w:rPr>
          <w:rFonts w:ascii="Times New Roman" w:hAnsi="Times New Roman" w:cs="Times New Roman"/>
          <w:sz w:val="24"/>
          <w:szCs w:val="24"/>
        </w:rPr>
        <w:t xml:space="preserve"> </w:t>
      </w:r>
      <w:r w:rsidR="00086699" w:rsidRPr="007C06DD">
        <w:rPr>
          <w:rFonts w:ascii="Times New Roman" w:hAnsi="Times New Roman" w:cs="Times New Roman"/>
          <w:sz w:val="24"/>
          <w:szCs w:val="24"/>
        </w:rPr>
        <w:t>L</w:t>
      </w:r>
      <w:r w:rsidR="009F5B71" w:rsidRPr="007C06DD">
        <w:rPr>
          <w:rFonts w:ascii="Times New Roman" w:hAnsi="Times New Roman" w:cs="Times New Roman"/>
          <w:sz w:val="24"/>
          <w:szCs w:val="24"/>
        </w:rPr>
        <w:t>a</w:t>
      </w:r>
      <w:r w:rsidR="00086699" w:rsidRPr="007C06DD">
        <w:rPr>
          <w:rFonts w:ascii="Times New Roman" w:hAnsi="Times New Roman" w:cs="Times New Roman"/>
          <w:sz w:val="24"/>
          <w:szCs w:val="24"/>
        </w:rPr>
        <w:t xml:space="preserve"> Rapporteur du Groupe</w:t>
      </w:r>
      <w:r w:rsidR="009F5B71" w:rsidRPr="007C06DD">
        <w:rPr>
          <w:rFonts w:ascii="Times New Roman" w:hAnsi="Times New Roman" w:cs="Times New Roman"/>
          <w:sz w:val="24"/>
          <w:szCs w:val="24"/>
        </w:rPr>
        <w:t xml:space="preserve"> </w:t>
      </w:r>
      <w:r w:rsidRPr="007C06DD">
        <w:rPr>
          <w:rFonts w:ascii="Times New Roman" w:hAnsi="Times New Roman" w:cs="Times New Roman"/>
          <w:sz w:val="24"/>
          <w:szCs w:val="24"/>
        </w:rPr>
        <w:t xml:space="preserve">RG-StdsStrat, </w:t>
      </w:r>
      <w:r w:rsidR="00400EAA" w:rsidRPr="007C06DD">
        <w:rPr>
          <w:rFonts w:ascii="Times New Roman" w:hAnsi="Times New Roman" w:cs="Times New Roman"/>
          <w:sz w:val="24"/>
          <w:szCs w:val="24"/>
        </w:rPr>
        <w:t>Mme</w:t>
      </w:r>
      <w:r w:rsidRPr="007C06DD">
        <w:rPr>
          <w:rFonts w:ascii="Times New Roman" w:hAnsi="Times New Roman" w:cs="Times New Roman"/>
          <w:sz w:val="24"/>
          <w:szCs w:val="24"/>
        </w:rPr>
        <w:t xml:space="preserve"> Rim Belhassine-Cherif (Tunisie Telecom), </w:t>
      </w:r>
      <w:r w:rsidR="009F5B71" w:rsidRPr="007C06DD">
        <w:rPr>
          <w:rFonts w:ascii="Times New Roman" w:hAnsi="Times New Roman" w:cs="Times New Roman"/>
          <w:sz w:val="24"/>
          <w:szCs w:val="24"/>
        </w:rPr>
        <w:t>a présenté les résultats et le rapport de la réunion (</w:t>
      </w:r>
      <w:hyperlink r:id="rId57" w:history="1">
        <w:r w:rsidRPr="007C06DD">
          <w:rPr>
            <w:rFonts w:ascii="Times New Roman" w:hAnsi="Times New Roman" w:cs="Times New Roman"/>
            <w:color w:val="0000FF"/>
            <w:sz w:val="24"/>
            <w:szCs w:val="24"/>
            <w:u w:val="single"/>
          </w:rPr>
          <w:t>TD651</w:t>
        </w:r>
      </w:hyperlink>
      <w:r w:rsidR="009F5B71" w:rsidRPr="007C06DD">
        <w:rPr>
          <w:rFonts w:ascii="Times New Roman" w:hAnsi="Times New Roman" w:cs="Times New Roman"/>
          <w:sz w:val="24"/>
          <w:szCs w:val="24"/>
        </w:rPr>
        <w:t>)</w:t>
      </w:r>
      <w:r w:rsidRPr="007C06DD">
        <w:rPr>
          <w:rFonts w:ascii="Times New Roman" w:hAnsi="Times New Roman" w:cs="Times New Roman"/>
          <w:bCs/>
          <w:sz w:val="24"/>
          <w:szCs w:val="24"/>
        </w:rPr>
        <w:t xml:space="preserve">. </w:t>
      </w:r>
      <w:r w:rsidR="00985B03" w:rsidRPr="007C06DD">
        <w:rPr>
          <w:rFonts w:ascii="Times New Roman" w:hAnsi="Times New Roman" w:cs="Times New Roman"/>
          <w:sz w:val="24"/>
          <w:szCs w:val="24"/>
        </w:rPr>
        <w:t>Le GCNT</w:t>
      </w:r>
      <w:r w:rsidR="005D17D4" w:rsidRPr="007C06DD">
        <w:rPr>
          <w:rFonts w:ascii="Times New Roman" w:hAnsi="Times New Roman" w:cs="Times New Roman"/>
          <w:sz w:val="24"/>
          <w:szCs w:val="24"/>
        </w:rPr>
        <w:t xml:space="preserve"> </w:t>
      </w:r>
      <w:r w:rsidR="009F5B71" w:rsidRPr="007C06DD">
        <w:rPr>
          <w:rFonts w:ascii="Times New Roman" w:hAnsi="Times New Roman" w:cs="Times New Roman"/>
          <w:sz w:val="24"/>
          <w:szCs w:val="24"/>
        </w:rPr>
        <w:t xml:space="preserve">a approuvé </w:t>
      </w:r>
      <w:r w:rsidR="00184944" w:rsidRPr="007C06DD">
        <w:rPr>
          <w:rFonts w:ascii="Times New Roman" w:hAnsi="Times New Roman" w:cs="Times New Roman"/>
          <w:sz w:val="24"/>
          <w:szCs w:val="24"/>
        </w:rPr>
        <w:t>c</w:t>
      </w:r>
      <w:r w:rsidR="009F5B71" w:rsidRPr="007C06DD">
        <w:rPr>
          <w:rFonts w:ascii="Times New Roman" w:hAnsi="Times New Roman" w:cs="Times New Roman"/>
          <w:sz w:val="24"/>
          <w:szCs w:val="24"/>
        </w:rPr>
        <w:t>e rapport</w:t>
      </w:r>
      <w:r w:rsidR="00C86E0A" w:rsidRPr="007C06DD">
        <w:rPr>
          <w:rFonts w:ascii="Times New Roman" w:hAnsi="Times New Roman" w:cs="Times New Roman"/>
          <w:sz w:val="24"/>
          <w:szCs w:val="24"/>
        </w:rPr>
        <w:t>.</w:t>
      </w:r>
    </w:p>
    <w:p w14:paraId="2D4CB097" w14:textId="11F899C3" w:rsidR="006053D4" w:rsidRPr="007C06DD" w:rsidRDefault="006053D4" w:rsidP="00F665D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15.5.2</w:t>
      </w:r>
      <w:r w:rsidRPr="007C06DD">
        <w:rPr>
          <w:rFonts w:ascii="Times New Roman" w:eastAsia="Times New Roman" w:hAnsi="Times New Roman" w:cs="Times New Roman"/>
          <w:sz w:val="24"/>
          <w:szCs w:val="20"/>
        </w:rPr>
        <w:tab/>
      </w:r>
      <w:r w:rsidR="00985B03" w:rsidRPr="007C06DD">
        <w:rPr>
          <w:rFonts w:asciiTheme="majorBidi" w:eastAsia="Times New Roman" w:hAnsiTheme="majorBidi" w:cstheme="majorBidi"/>
          <w:bCs/>
          <w:sz w:val="24"/>
          <w:szCs w:val="20"/>
        </w:rPr>
        <w:t>Le GCNT</w:t>
      </w:r>
      <w:r w:rsidR="005D17D4" w:rsidRPr="007C06DD">
        <w:rPr>
          <w:rFonts w:asciiTheme="majorBidi" w:eastAsia="Times New Roman" w:hAnsiTheme="majorBidi" w:cstheme="majorBidi"/>
          <w:bCs/>
          <w:sz w:val="24"/>
          <w:szCs w:val="20"/>
        </w:rPr>
        <w:t xml:space="preserve"> </w:t>
      </w:r>
      <w:r w:rsidR="00C86E0A" w:rsidRPr="007C06DD">
        <w:rPr>
          <w:rFonts w:asciiTheme="majorBidi" w:eastAsia="Times New Roman" w:hAnsiTheme="majorBidi" w:cstheme="majorBidi"/>
          <w:bCs/>
          <w:sz w:val="24"/>
          <w:szCs w:val="20"/>
        </w:rPr>
        <w:t>a décidé d</w:t>
      </w:r>
      <w:r w:rsidR="00EF2BC6" w:rsidRPr="007C06DD">
        <w:rPr>
          <w:rFonts w:asciiTheme="majorBidi" w:eastAsia="Times New Roman" w:hAnsiTheme="majorBidi" w:cstheme="majorBidi"/>
          <w:bCs/>
          <w:sz w:val="24"/>
          <w:szCs w:val="20"/>
        </w:rPr>
        <w:t>'</w:t>
      </w:r>
      <w:r w:rsidR="00C86E0A" w:rsidRPr="007C06DD">
        <w:rPr>
          <w:rFonts w:asciiTheme="majorBidi" w:eastAsia="Times New Roman" w:hAnsiTheme="majorBidi" w:cstheme="majorBidi"/>
          <w:bCs/>
          <w:sz w:val="24"/>
          <w:szCs w:val="20"/>
        </w:rPr>
        <w:t xml:space="preserve">envoyer à toutes les </w:t>
      </w:r>
      <w:r w:rsidR="002930D7" w:rsidRPr="007C06DD">
        <w:rPr>
          <w:rFonts w:asciiTheme="majorBidi" w:eastAsia="Times New Roman" w:hAnsiTheme="majorBidi" w:cstheme="majorBidi"/>
          <w:bCs/>
          <w:sz w:val="24"/>
          <w:szCs w:val="20"/>
        </w:rPr>
        <w:t>C</w:t>
      </w:r>
      <w:r w:rsidR="00C86E0A" w:rsidRPr="007C06DD">
        <w:rPr>
          <w:rFonts w:asciiTheme="majorBidi" w:eastAsia="Times New Roman" w:hAnsiTheme="majorBidi" w:cstheme="majorBidi"/>
          <w:bCs/>
          <w:sz w:val="24"/>
          <w:szCs w:val="20"/>
        </w:rPr>
        <w:t>ommissions d</w:t>
      </w:r>
      <w:r w:rsidR="00EF2BC6" w:rsidRPr="007C06DD">
        <w:rPr>
          <w:rFonts w:asciiTheme="majorBidi" w:eastAsia="Times New Roman" w:hAnsiTheme="majorBidi" w:cstheme="majorBidi"/>
          <w:bCs/>
          <w:sz w:val="24"/>
          <w:szCs w:val="20"/>
        </w:rPr>
        <w:t>'</w:t>
      </w:r>
      <w:r w:rsidR="00C86E0A" w:rsidRPr="007C06DD">
        <w:rPr>
          <w:rFonts w:asciiTheme="majorBidi" w:eastAsia="Times New Roman" w:hAnsiTheme="majorBidi" w:cstheme="majorBidi"/>
          <w:bCs/>
          <w:sz w:val="24"/>
          <w:szCs w:val="20"/>
        </w:rPr>
        <w:t>études de</w:t>
      </w:r>
      <w:r w:rsidR="00C86E0A" w:rsidRPr="007C06DD">
        <w:rPr>
          <w:rFonts w:ascii="Times New Roman" w:eastAsia="Times New Roman" w:hAnsi="Times New Roman" w:cs="Times New Roman"/>
          <w:sz w:val="24"/>
        </w:rPr>
        <w:t xml:space="preserve"> </w:t>
      </w:r>
      <w:r w:rsidR="00B516C4" w:rsidRPr="007C06DD">
        <w:rPr>
          <w:rFonts w:ascii="Times New Roman" w:eastAsia="Times New Roman" w:hAnsi="Times New Roman" w:cs="Times New Roman"/>
          <w:sz w:val="24"/>
        </w:rPr>
        <w:t>l'UIT-T</w:t>
      </w:r>
      <w:r w:rsidR="00C86E0A" w:rsidRPr="007C06DD">
        <w:rPr>
          <w:rFonts w:asciiTheme="majorBidi" w:eastAsia="Times New Roman" w:hAnsiTheme="majorBidi" w:cstheme="majorBidi"/>
          <w:bCs/>
          <w:sz w:val="24"/>
          <w:szCs w:val="20"/>
        </w:rPr>
        <w:t xml:space="preserve"> une note de liaison</w:t>
      </w:r>
      <w:r w:rsidR="005D17D4" w:rsidRPr="007C06DD">
        <w:rPr>
          <w:rFonts w:asciiTheme="majorBidi" w:eastAsia="Times New Roman" w:hAnsiTheme="majorBidi" w:cstheme="majorBidi"/>
          <w:bCs/>
          <w:sz w:val="24"/>
          <w:szCs w:val="20"/>
        </w:rPr>
        <w:t xml:space="preserve"> </w:t>
      </w:r>
      <w:r w:rsidR="00C86E0A" w:rsidRPr="007C06DD">
        <w:rPr>
          <w:rFonts w:ascii="Times New Roman" w:eastAsia="Times New Roman" w:hAnsi="Times New Roman" w:cs="Times New Roman"/>
          <w:sz w:val="24"/>
        </w:rPr>
        <w:t>(</w:t>
      </w:r>
      <w:hyperlink r:id="rId58" w:history="1">
        <w:r w:rsidR="0015277E" w:rsidRPr="007C06DD">
          <w:rPr>
            <w:rFonts w:asciiTheme="majorBidi" w:eastAsia="Times New Roman" w:hAnsiTheme="majorBidi" w:cs="Times New Roman"/>
            <w:color w:val="0000FF"/>
            <w:sz w:val="24"/>
            <w:szCs w:val="20"/>
            <w:u w:val="single"/>
          </w:rPr>
          <w:t>TSAG</w:t>
        </w:r>
        <w:r w:rsidRPr="007C06DD">
          <w:rPr>
            <w:rFonts w:asciiTheme="majorBidi" w:eastAsia="Times New Roman" w:hAnsiTheme="majorBidi" w:cs="Times New Roman"/>
            <w:color w:val="0000FF"/>
            <w:sz w:val="24"/>
            <w:szCs w:val="20"/>
            <w:u w:val="single"/>
          </w:rPr>
          <w:t>-LS32</w:t>
        </w:r>
      </w:hyperlink>
      <w:r w:rsidR="00C86E0A" w:rsidRPr="007C06DD">
        <w:t>)</w:t>
      </w:r>
      <w:r w:rsidR="005D17D4" w:rsidRPr="007C06DD">
        <w:rPr>
          <w:rFonts w:ascii="Times New Roman" w:eastAsia="Times New Roman" w:hAnsi="Times New Roman" w:cs="Times New Roman"/>
          <w:sz w:val="24"/>
        </w:rPr>
        <w:t xml:space="preserve"> </w:t>
      </w:r>
      <w:r w:rsidR="00C86E0A" w:rsidRPr="007C06DD">
        <w:rPr>
          <w:rFonts w:ascii="Times New Roman" w:eastAsia="Times New Roman" w:hAnsi="Times New Roman" w:cs="Times New Roman"/>
          <w:sz w:val="24"/>
        </w:rPr>
        <w:t>sur des questions d</w:t>
      </w:r>
      <w:r w:rsidR="00EF2BC6" w:rsidRPr="007C06DD">
        <w:rPr>
          <w:rFonts w:ascii="Times New Roman" w:eastAsia="Times New Roman" w:hAnsi="Times New Roman" w:cs="Times New Roman"/>
          <w:sz w:val="24"/>
        </w:rPr>
        <w:t>'</w:t>
      </w:r>
      <w:r w:rsidR="00C86E0A" w:rsidRPr="007C06DD">
        <w:rPr>
          <w:rFonts w:ascii="Times New Roman" w:eastAsia="Times New Roman" w:hAnsi="Times New Roman" w:cs="Times New Roman"/>
          <w:sz w:val="24"/>
        </w:rPr>
        <w:t>actualité.</w:t>
      </w:r>
    </w:p>
    <w:p w14:paraId="721F4DFF" w14:textId="63A25A4F" w:rsidR="006053D4" w:rsidRPr="007C06DD" w:rsidRDefault="006053D4" w:rsidP="00F665DA">
      <w:pPr>
        <w:spacing w:after="120" w:line="240" w:lineRule="auto"/>
        <w:rPr>
          <w:rFonts w:ascii="Times New Roman" w:hAnsi="Times New Roman" w:cs="Times New Roman"/>
          <w:sz w:val="24"/>
          <w:szCs w:val="24"/>
          <w:lang w:eastAsia="zh-CN"/>
        </w:rPr>
      </w:pPr>
      <w:r w:rsidRPr="007C06DD">
        <w:rPr>
          <w:rFonts w:ascii="Times New Roman" w:hAnsi="Times New Roman" w:cs="Times New Roman"/>
          <w:sz w:val="24"/>
          <w:szCs w:val="24"/>
        </w:rPr>
        <w:t>15.5.3</w:t>
      </w:r>
      <w:r w:rsidRPr="007C06DD">
        <w:rPr>
          <w:rFonts w:ascii="Times New Roman" w:hAnsi="Times New Roman" w:cs="Times New Roman"/>
          <w:sz w:val="24"/>
          <w:szCs w:val="24"/>
        </w:rPr>
        <w:tab/>
      </w:r>
      <w:r w:rsidR="00985B03" w:rsidRPr="007C06DD">
        <w:rPr>
          <w:rFonts w:ascii="Times New Roman" w:hAnsi="Times New Roman" w:cs="Times New Roman"/>
          <w:bCs/>
          <w:sz w:val="24"/>
          <w:szCs w:val="24"/>
        </w:rPr>
        <w:t>Le GCNT</w:t>
      </w:r>
      <w:r w:rsidR="00C86E0A" w:rsidRPr="007C06DD">
        <w:rPr>
          <w:rFonts w:ascii="Times New Roman" w:hAnsi="Times New Roman" w:cs="Times New Roman"/>
          <w:bCs/>
          <w:sz w:val="24"/>
          <w:szCs w:val="24"/>
        </w:rPr>
        <w:t xml:space="preserve"> a autorisé le Groupe </w:t>
      </w:r>
      <w:r w:rsidRPr="007C06DD">
        <w:rPr>
          <w:rFonts w:ascii="Times New Roman" w:hAnsi="Times New Roman" w:cs="Times New Roman"/>
          <w:bCs/>
          <w:sz w:val="24"/>
          <w:szCs w:val="24"/>
        </w:rPr>
        <w:t xml:space="preserve">RG-StdsStrat </w:t>
      </w:r>
      <w:r w:rsidR="00C86E0A" w:rsidRPr="007C06DD">
        <w:rPr>
          <w:rFonts w:ascii="Times New Roman" w:hAnsi="Times New Roman" w:cs="Times New Roman"/>
          <w:sz w:val="24"/>
          <w:szCs w:val="24"/>
        </w:rPr>
        <w:t>à tenir trois réunions électroniques intérimaires au plus (voir l'</w:t>
      </w:r>
      <w:hyperlink w:anchor="_Annex_A_Summary" w:history="1">
        <w:r w:rsidR="00F665DA" w:rsidRPr="007C06DD">
          <w:rPr>
            <w:rStyle w:val="Hyperlink"/>
            <w:sz w:val="24"/>
            <w:szCs w:val="24"/>
          </w:rPr>
          <w:t>Annexe A</w:t>
        </w:r>
      </w:hyperlink>
      <w:r w:rsidR="00C86E0A" w:rsidRPr="007C06DD">
        <w:rPr>
          <w:rFonts w:ascii="Times New Roman" w:hAnsi="Times New Roman" w:cs="Times New Roman"/>
          <w:sz w:val="24"/>
          <w:szCs w:val="24"/>
        </w:rPr>
        <w:t xml:space="preserve">), à condition que des contributions soient reçues. Le Groupe </w:t>
      </w:r>
      <w:r w:rsidRPr="007C06DD">
        <w:rPr>
          <w:rFonts w:ascii="Times New Roman" w:hAnsi="Times New Roman" w:cs="Times New Roman"/>
          <w:sz w:val="24"/>
          <w:szCs w:val="24"/>
        </w:rPr>
        <w:t>RG-StdsStrat</w:t>
      </w:r>
      <w:r w:rsidR="00C86E0A" w:rsidRPr="007C06DD">
        <w:rPr>
          <w:rFonts w:ascii="Times New Roman" w:hAnsi="Times New Roman" w:cs="Times New Roman"/>
          <w:sz w:val="24"/>
          <w:szCs w:val="24"/>
        </w:rPr>
        <w:t xml:space="preserve"> se réunira</w:t>
      </w:r>
      <w:r w:rsidR="005D17D4" w:rsidRPr="007C06DD">
        <w:rPr>
          <w:rFonts w:ascii="Times New Roman" w:hAnsi="Times New Roman" w:cs="Times New Roman"/>
          <w:sz w:val="24"/>
          <w:szCs w:val="24"/>
        </w:rPr>
        <w:t xml:space="preserve"> </w:t>
      </w:r>
      <w:r w:rsidR="00C86E0A" w:rsidRPr="007C06DD">
        <w:rPr>
          <w:rFonts w:ascii="Times New Roman" w:hAnsi="Times New Roman" w:cs="Times New Roman"/>
          <w:sz w:val="24"/>
          <w:szCs w:val="24"/>
        </w:rPr>
        <w:t>à l</w:t>
      </w:r>
      <w:r w:rsidR="00EF2BC6" w:rsidRPr="007C06DD">
        <w:rPr>
          <w:rFonts w:ascii="Times New Roman" w:hAnsi="Times New Roman" w:cs="Times New Roman"/>
          <w:sz w:val="24"/>
          <w:szCs w:val="24"/>
        </w:rPr>
        <w:t>'</w:t>
      </w:r>
      <w:r w:rsidR="00C86E0A" w:rsidRPr="007C06DD">
        <w:rPr>
          <w:rFonts w:ascii="Times New Roman" w:hAnsi="Times New Roman" w:cs="Times New Roman"/>
          <w:sz w:val="24"/>
          <w:szCs w:val="24"/>
        </w:rPr>
        <w:t xml:space="preserve">occasion de la sixième </w:t>
      </w:r>
      <w:r w:rsidR="006F5BDB" w:rsidRPr="007C06DD">
        <w:rPr>
          <w:rFonts w:ascii="Times New Roman" w:hAnsi="Times New Roman" w:cs="Times New Roman"/>
          <w:sz w:val="24"/>
          <w:szCs w:val="24"/>
        </w:rPr>
        <w:t>réunion</w:t>
      </w:r>
      <w:r w:rsidR="005D17D4" w:rsidRPr="007C06DD">
        <w:rPr>
          <w:rFonts w:ascii="Times New Roman" w:hAnsi="Times New Roman" w:cs="Times New Roman"/>
          <w:sz w:val="24"/>
          <w:szCs w:val="24"/>
        </w:rPr>
        <w:t xml:space="preserve"> </w:t>
      </w:r>
      <w:r w:rsidR="00985B03" w:rsidRPr="007C06DD">
        <w:rPr>
          <w:rFonts w:ascii="Times New Roman" w:hAnsi="Times New Roman" w:cs="Times New Roman"/>
          <w:sz w:val="24"/>
          <w:szCs w:val="24"/>
        </w:rPr>
        <w:t>du GCNT</w:t>
      </w:r>
      <w:r w:rsidR="00C86E0A" w:rsidRPr="007C06DD">
        <w:rPr>
          <w:rFonts w:ascii="Times New Roman" w:hAnsi="Times New Roman" w:cs="Times New Roman"/>
          <w:sz w:val="24"/>
          <w:szCs w:val="24"/>
        </w:rPr>
        <w:t>. Parmi les sujets qui seront examinés figurent l</w:t>
      </w:r>
      <w:r w:rsidR="00EF2BC6" w:rsidRPr="007C06DD">
        <w:rPr>
          <w:rFonts w:ascii="Times New Roman" w:hAnsi="Times New Roman" w:cs="Times New Roman"/>
          <w:sz w:val="24"/>
          <w:szCs w:val="24"/>
        </w:rPr>
        <w:t>'</w:t>
      </w:r>
      <w:r w:rsidR="00C86E0A" w:rsidRPr="007C06DD">
        <w:rPr>
          <w:rFonts w:ascii="Times New Roman" w:hAnsi="Times New Roman" w:cs="Times New Roman"/>
          <w:sz w:val="24"/>
          <w:szCs w:val="24"/>
        </w:rPr>
        <w:t>établissement d</w:t>
      </w:r>
      <w:r w:rsidR="00EF2BC6" w:rsidRPr="007C06DD">
        <w:rPr>
          <w:rFonts w:ascii="Times New Roman" w:hAnsi="Times New Roman" w:cs="Times New Roman"/>
          <w:sz w:val="24"/>
          <w:szCs w:val="24"/>
        </w:rPr>
        <w:t>'</w:t>
      </w:r>
      <w:r w:rsidR="00C86E0A" w:rsidRPr="007C06DD">
        <w:rPr>
          <w:rFonts w:ascii="Times New Roman" w:hAnsi="Times New Roman" w:cs="Times New Roman"/>
          <w:sz w:val="24"/>
          <w:szCs w:val="24"/>
        </w:rPr>
        <w:t>un ordre de priorité entre les statistiques,</w:t>
      </w:r>
      <w:r w:rsidR="005D17D4" w:rsidRPr="007C06DD">
        <w:rPr>
          <w:rFonts w:ascii="Times New Roman" w:hAnsi="Times New Roman" w:cs="Times New Roman"/>
          <w:sz w:val="24"/>
          <w:szCs w:val="24"/>
        </w:rPr>
        <w:t xml:space="preserve"> </w:t>
      </w:r>
      <w:r w:rsidR="00C86E0A" w:rsidRPr="007C06DD">
        <w:rPr>
          <w:rFonts w:ascii="Times New Roman" w:hAnsi="Times New Roman" w:cs="Times New Roman"/>
          <w:sz w:val="24"/>
          <w:szCs w:val="24"/>
        </w:rPr>
        <w:t>les lignes directrices</w:t>
      </w:r>
      <w:r w:rsidR="005D17D4" w:rsidRPr="007C06DD">
        <w:rPr>
          <w:rFonts w:ascii="Times New Roman" w:hAnsi="Times New Roman" w:cs="Times New Roman"/>
          <w:sz w:val="24"/>
          <w:szCs w:val="24"/>
        </w:rPr>
        <w:t xml:space="preserve"> </w:t>
      </w:r>
      <w:r w:rsidR="00C86E0A" w:rsidRPr="007C06DD">
        <w:rPr>
          <w:rFonts w:ascii="Times New Roman" w:hAnsi="Times New Roman" w:cs="Times New Roman"/>
          <w:sz w:val="24"/>
          <w:szCs w:val="24"/>
        </w:rPr>
        <w:t>relatives</w:t>
      </w:r>
      <w:r w:rsidR="005D17D4" w:rsidRPr="007C06DD">
        <w:rPr>
          <w:rFonts w:ascii="Times New Roman" w:hAnsi="Times New Roman" w:cs="Times New Roman"/>
          <w:sz w:val="24"/>
          <w:szCs w:val="24"/>
        </w:rPr>
        <w:t xml:space="preserve"> </w:t>
      </w:r>
      <w:r w:rsidR="00C86E0A" w:rsidRPr="007C06DD">
        <w:rPr>
          <w:rFonts w:ascii="Times New Roman" w:hAnsi="Times New Roman" w:cs="Times New Roman"/>
          <w:sz w:val="24"/>
          <w:szCs w:val="24"/>
        </w:rPr>
        <w:t xml:space="preserve">à la </w:t>
      </w:r>
      <w:r w:rsidR="00C86E0A" w:rsidRPr="007C06DD">
        <w:rPr>
          <w:rFonts w:ascii="Times New Roman" w:hAnsi="Times New Roman" w:cs="Times New Roman"/>
          <w:color w:val="000000"/>
          <w:sz w:val="24"/>
          <w:szCs w:val="24"/>
          <w:shd w:val="clear" w:color="auto" w:fill="FFFFFF"/>
        </w:rPr>
        <w:t>mise en correspondance des ODD</w:t>
      </w:r>
      <w:r w:rsidR="00C86E0A" w:rsidRPr="007C06DD">
        <w:rPr>
          <w:rFonts w:ascii="Times New Roman" w:hAnsi="Times New Roman" w:cs="Times New Roman"/>
          <w:sz w:val="24"/>
          <w:szCs w:val="24"/>
        </w:rPr>
        <w:t xml:space="preserve"> et les questions relatives aux sujets d</w:t>
      </w:r>
      <w:r w:rsidR="00EF2BC6" w:rsidRPr="007C06DD">
        <w:rPr>
          <w:rFonts w:ascii="Times New Roman" w:hAnsi="Times New Roman" w:cs="Times New Roman"/>
          <w:sz w:val="24"/>
          <w:szCs w:val="24"/>
        </w:rPr>
        <w:t>'</w:t>
      </w:r>
      <w:r w:rsidR="00C86E0A" w:rsidRPr="007C06DD">
        <w:rPr>
          <w:rFonts w:ascii="Times New Roman" w:hAnsi="Times New Roman" w:cs="Times New Roman"/>
          <w:sz w:val="24"/>
          <w:szCs w:val="24"/>
        </w:rPr>
        <w:t>actualité (</w:t>
      </w:r>
      <w:r w:rsidR="006F5BDB" w:rsidRPr="007C06DD">
        <w:rPr>
          <w:rFonts w:ascii="Times New Roman" w:hAnsi="Times New Roman" w:cs="Times New Roman"/>
          <w:sz w:val="24"/>
          <w:szCs w:val="24"/>
        </w:rPr>
        <w:t>définition</w:t>
      </w:r>
      <w:r w:rsidR="005D17D4" w:rsidRPr="007C06DD">
        <w:rPr>
          <w:rFonts w:ascii="Times New Roman" w:hAnsi="Times New Roman" w:cs="Times New Roman"/>
          <w:sz w:val="24"/>
          <w:szCs w:val="24"/>
        </w:rPr>
        <w:t>,</w:t>
      </w:r>
      <w:r w:rsidR="00C86E0A" w:rsidRPr="007C06DD">
        <w:rPr>
          <w:rFonts w:ascii="Times New Roman" w:hAnsi="Times New Roman" w:cs="Times New Roman"/>
          <w:sz w:val="24"/>
          <w:szCs w:val="24"/>
        </w:rPr>
        <w:t xml:space="preserve"> mesure</w:t>
      </w:r>
      <w:r w:rsidR="005D17D4" w:rsidRPr="007C06DD">
        <w:rPr>
          <w:rFonts w:ascii="Times New Roman" w:hAnsi="Times New Roman" w:cs="Times New Roman"/>
          <w:sz w:val="24"/>
          <w:szCs w:val="24"/>
        </w:rPr>
        <w:t>,</w:t>
      </w:r>
      <w:r w:rsidR="00C86E0A" w:rsidRPr="007C06DD">
        <w:rPr>
          <w:rFonts w:ascii="Times New Roman" w:hAnsi="Times New Roman" w:cs="Times New Roman"/>
          <w:sz w:val="24"/>
          <w:szCs w:val="24"/>
        </w:rPr>
        <w:t xml:space="preserve"> utilisation, etc.)</w:t>
      </w:r>
    </w:p>
    <w:p w14:paraId="360011DE" w14:textId="33C5CB2A" w:rsidR="006053D4" w:rsidRPr="007C06DD" w:rsidRDefault="006053D4" w:rsidP="00F665D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15.5.4</w:t>
      </w:r>
      <w:r w:rsidRPr="007C06DD">
        <w:rPr>
          <w:rFonts w:ascii="Times New Roman" w:eastAsia="Times New Roman" w:hAnsi="Times New Roman" w:cs="Times New Roman"/>
          <w:sz w:val="24"/>
          <w:szCs w:val="20"/>
        </w:rPr>
        <w:tab/>
      </w:r>
      <w:r w:rsidR="00985B03" w:rsidRPr="007C06DD">
        <w:rPr>
          <w:rFonts w:asciiTheme="majorBidi" w:eastAsia="Times New Roman" w:hAnsiTheme="majorBidi" w:cstheme="majorBidi"/>
          <w:bCs/>
          <w:sz w:val="24"/>
          <w:szCs w:val="20"/>
        </w:rPr>
        <w:t>Le GCNT</w:t>
      </w:r>
      <w:r w:rsidR="008D1D2B" w:rsidRPr="007C06DD">
        <w:rPr>
          <w:rFonts w:ascii="Times New Roman" w:eastAsia="Times New Roman" w:hAnsi="Times New Roman" w:cs="Times New Roman"/>
          <w:sz w:val="24"/>
          <w:szCs w:val="20"/>
        </w:rPr>
        <w:t xml:space="preserve"> a remercié </w:t>
      </w:r>
      <w:r w:rsidR="00400EAA" w:rsidRPr="007C06DD">
        <w:rPr>
          <w:rFonts w:ascii="Times New Roman" w:eastAsia="Times New Roman" w:hAnsi="Times New Roman" w:cs="Times New Roman"/>
          <w:sz w:val="24"/>
          <w:szCs w:val="20"/>
        </w:rPr>
        <w:t>Mme</w:t>
      </w:r>
      <w:r w:rsidRPr="007C06DD">
        <w:rPr>
          <w:rFonts w:ascii="Times New Roman" w:eastAsia="Times New Roman" w:hAnsi="Times New Roman" w:cs="Times New Roman"/>
          <w:sz w:val="24"/>
          <w:szCs w:val="20"/>
        </w:rPr>
        <w:t xml:space="preserve"> Rim Belhassine-Cherif</w:t>
      </w:r>
      <w:r w:rsidR="005D17D4" w:rsidRPr="007C06DD">
        <w:rPr>
          <w:rFonts w:ascii="Times New Roman" w:eastAsia="Times New Roman" w:hAnsi="Times New Roman" w:cs="Times New Roman"/>
          <w:sz w:val="24"/>
          <w:szCs w:val="20"/>
        </w:rPr>
        <w:t xml:space="preserve"> </w:t>
      </w:r>
      <w:r w:rsidR="008D1D2B" w:rsidRPr="007C06DD">
        <w:rPr>
          <w:rFonts w:asciiTheme="majorBidi" w:eastAsia="Times New Roman" w:hAnsiTheme="majorBidi" w:cstheme="majorBidi"/>
          <w:bCs/>
          <w:sz w:val="24"/>
          <w:szCs w:val="20"/>
        </w:rPr>
        <w:t>pour la manière remarquable dont</w:t>
      </w:r>
      <w:r w:rsidR="005D17D4" w:rsidRPr="007C06DD">
        <w:rPr>
          <w:rFonts w:asciiTheme="majorBidi" w:eastAsia="Times New Roman" w:hAnsiTheme="majorBidi" w:cstheme="majorBidi"/>
          <w:bCs/>
          <w:sz w:val="24"/>
          <w:szCs w:val="20"/>
        </w:rPr>
        <w:t xml:space="preserve"> </w:t>
      </w:r>
      <w:r w:rsidR="008D1D2B" w:rsidRPr="007C06DD">
        <w:rPr>
          <w:rFonts w:asciiTheme="majorBidi" w:eastAsia="Times New Roman" w:hAnsiTheme="majorBidi" w:cstheme="majorBidi"/>
          <w:bCs/>
          <w:sz w:val="24"/>
          <w:szCs w:val="20"/>
        </w:rPr>
        <w:t>elle</w:t>
      </w:r>
      <w:r w:rsidR="005D17D4" w:rsidRPr="007C06DD">
        <w:rPr>
          <w:rFonts w:asciiTheme="majorBidi" w:eastAsia="Times New Roman" w:hAnsiTheme="majorBidi" w:cstheme="majorBidi"/>
          <w:bCs/>
          <w:sz w:val="24"/>
          <w:szCs w:val="20"/>
        </w:rPr>
        <w:t xml:space="preserve"> </w:t>
      </w:r>
      <w:r w:rsidR="008D1D2B" w:rsidRPr="007C06DD">
        <w:rPr>
          <w:rFonts w:asciiTheme="majorBidi" w:eastAsia="Times New Roman" w:hAnsiTheme="majorBidi" w:cstheme="majorBidi"/>
          <w:bCs/>
          <w:sz w:val="24"/>
          <w:szCs w:val="20"/>
        </w:rPr>
        <w:t>a dirigé les travaux depuis</w:t>
      </w:r>
      <w:r w:rsidR="005D17D4" w:rsidRPr="007C06DD">
        <w:rPr>
          <w:rFonts w:asciiTheme="majorBidi" w:eastAsia="Times New Roman" w:hAnsiTheme="majorBidi" w:cstheme="majorBidi"/>
          <w:bCs/>
          <w:sz w:val="24"/>
          <w:szCs w:val="20"/>
        </w:rPr>
        <w:t xml:space="preserve"> </w:t>
      </w:r>
      <w:r w:rsidR="008D1D2B" w:rsidRPr="007C06DD">
        <w:rPr>
          <w:rFonts w:asciiTheme="majorBidi" w:eastAsia="Times New Roman" w:hAnsiTheme="majorBidi" w:cstheme="majorBidi"/>
          <w:bCs/>
          <w:sz w:val="24"/>
          <w:szCs w:val="20"/>
        </w:rPr>
        <w:t>o</w:t>
      </w:r>
      <w:r w:rsidRPr="007C06DD">
        <w:rPr>
          <w:rFonts w:asciiTheme="majorBidi" w:eastAsia="Times New Roman" w:hAnsiTheme="majorBidi" w:cstheme="majorBidi"/>
          <w:bCs/>
          <w:sz w:val="24"/>
          <w:szCs w:val="20"/>
        </w:rPr>
        <w:t>ctob</w:t>
      </w:r>
      <w:r w:rsidR="008D1D2B" w:rsidRPr="007C06DD">
        <w:rPr>
          <w:rFonts w:asciiTheme="majorBidi" w:eastAsia="Times New Roman" w:hAnsiTheme="majorBidi" w:cstheme="majorBidi"/>
          <w:bCs/>
          <w:sz w:val="24"/>
          <w:szCs w:val="20"/>
        </w:rPr>
        <w:t>re</w:t>
      </w:r>
      <w:r w:rsidRPr="007C06DD">
        <w:rPr>
          <w:rFonts w:asciiTheme="majorBidi" w:eastAsia="Times New Roman" w:hAnsiTheme="majorBidi" w:cstheme="majorBidi"/>
          <w:bCs/>
          <w:sz w:val="24"/>
          <w:szCs w:val="20"/>
        </w:rPr>
        <w:t xml:space="preserve"> 2019.</w:t>
      </w:r>
    </w:p>
    <w:p w14:paraId="3BBA5095" w14:textId="61BE537A" w:rsidR="006053D4" w:rsidRPr="007C06DD" w:rsidRDefault="006053D4" w:rsidP="00F665D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Cs/>
          <w:sz w:val="24"/>
          <w:szCs w:val="20"/>
        </w:rPr>
      </w:pPr>
      <w:r w:rsidRPr="007C06DD">
        <w:rPr>
          <w:rFonts w:ascii="Times New Roman" w:eastAsia="Times New Roman" w:hAnsi="Times New Roman" w:cs="Times New Roman"/>
          <w:sz w:val="24"/>
          <w:szCs w:val="20"/>
        </w:rPr>
        <w:t>15.5.5</w:t>
      </w:r>
      <w:r w:rsidRPr="007C06DD">
        <w:rPr>
          <w:rFonts w:ascii="Times New Roman" w:eastAsia="Times New Roman" w:hAnsi="Times New Roman" w:cs="Times New Roman"/>
          <w:sz w:val="24"/>
          <w:szCs w:val="20"/>
        </w:rPr>
        <w:tab/>
      </w:r>
      <w:r w:rsidR="00985B03" w:rsidRPr="007C06DD">
        <w:rPr>
          <w:rFonts w:asciiTheme="majorBidi" w:eastAsia="Times New Roman" w:hAnsiTheme="majorBidi" w:cstheme="majorBidi"/>
          <w:bCs/>
          <w:sz w:val="24"/>
          <w:szCs w:val="20"/>
        </w:rPr>
        <w:t>Le GCNT</w:t>
      </w:r>
      <w:r w:rsidR="005D17D4" w:rsidRPr="007C06DD">
        <w:rPr>
          <w:rFonts w:asciiTheme="majorBidi" w:eastAsia="Times New Roman" w:hAnsiTheme="majorBidi" w:cstheme="majorBidi"/>
          <w:bCs/>
          <w:sz w:val="24"/>
          <w:szCs w:val="20"/>
        </w:rPr>
        <w:t xml:space="preserve"> </w:t>
      </w:r>
      <w:r w:rsidR="008D1D2B" w:rsidRPr="007C06DD">
        <w:rPr>
          <w:rFonts w:asciiTheme="majorBidi" w:eastAsia="Times New Roman" w:hAnsiTheme="majorBidi" w:cstheme="majorBidi"/>
          <w:bCs/>
          <w:sz w:val="24"/>
          <w:szCs w:val="20"/>
        </w:rPr>
        <w:t xml:space="preserve">a confirmé que </w:t>
      </w:r>
      <w:r w:rsidR="008D1D2B" w:rsidRPr="007C06DD">
        <w:rPr>
          <w:rFonts w:ascii="Times New Roman" w:eastAsia="Times New Roman" w:hAnsi="Times New Roman" w:cs="Times New Roman"/>
          <w:sz w:val="24"/>
          <w:szCs w:val="20"/>
        </w:rPr>
        <w:t xml:space="preserve">M. Arnaud Taddei (Broadcom) </w:t>
      </w:r>
      <w:r w:rsidR="008D1D2B" w:rsidRPr="007C06DD">
        <w:rPr>
          <w:rFonts w:asciiTheme="majorBidi" w:eastAsia="Times New Roman" w:hAnsiTheme="majorBidi" w:cstheme="majorBidi"/>
          <w:bCs/>
          <w:sz w:val="24"/>
          <w:szCs w:val="20"/>
        </w:rPr>
        <w:t>assumerait par roulement les fonctions de Rapporteur du Groupe RG-StdsStrat</w:t>
      </w:r>
      <w:r w:rsidR="005D17D4" w:rsidRPr="007C06DD">
        <w:rPr>
          <w:rFonts w:asciiTheme="majorBidi" w:eastAsia="Times New Roman" w:hAnsiTheme="majorBidi" w:cstheme="majorBidi"/>
          <w:bCs/>
          <w:sz w:val="24"/>
          <w:szCs w:val="20"/>
        </w:rPr>
        <w:t xml:space="preserve"> </w:t>
      </w:r>
      <w:r w:rsidR="008D1D2B" w:rsidRPr="007C06DD">
        <w:rPr>
          <w:rFonts w:ascii="Times New Roman" w:eastAsia="Times New Roman" w:hAnsi="Times New Roman" w:cs="Times New Roman"/>
          <w:sz w:val="24"/>
          <w:szCs w:val="20"/>
        </w:rPr>
        <w:t>de m</w:t>
      </w:r>
      <w:r w:rsidRPr="007C06DD">
        <w:rPr>
          <w:rFonts w:ascii="Times New Roman" w:eastAsia="Times New Roman" w:hAnsi="Times New Roman" w:cs="Times New Roman"/>
          <w:sz w:val="24"/>
          <w:szCs w:val="20"/>
        </w:rPr>
        <w:t>ar</w:t>
      </w:r>
      <w:r w:rsidR="008D1D2B" w:rsidRPr="007C06DD">
        <w:rPr>
          <w:rFonts w:ascii="Times New Roman" w:eastAsia="Times New Roman" w:hAnsi="Times New Roman" w:cs="Times New Roman"/>
          <w:sz w:val="24"/>
          <w:szCs w:val="20"/>
        </w:rPr>
        <w:t>s</w:t>
      </w:r>
      <w:r w:rsidRPr="007C06DD">
        <w:rPr>
          <w:rFonts w:ascii="Times New Roman" w:eastAsia="Times New Roman" w:hAnsi="Times New Roman" w:cs="Times New Roman"/>
          <w:sz w:val="24"/>
          <w:szCs w:val="20"/>
        </w:rPr>
        <w:t xml:space="preserve"> 2020 </w:t>
      </w:r>
      <w:r w:rsidR="008D1D2B" w:rsidRPr="007C06DD">
        <w:rPr>
          <w:rFonts w:ascii="Times New Roman" w:eastAsia="Times New Roman" w:hAnsi="Times New Roman" w:cs="Times New Roman"/>
          <w:sz w:val="24"/>
          <w:szCs w:val="20"/>
        </w:rPr>
        <w:t>à</w:t>
      </w:r>
      <w:r w:rsidR="005D17D4" w:rsidRPr="007C06DD">
        <w:rPr>
          <w:rFonts w:ascii="Times New Roman" w:eastAsia="Times New Roman" w:hAnsi="Times New Roman" w:cs="Times New Roman"/>
          <w:sz w:val="24"/>
          <w:szCs w:val="20"/>
        </w:rPr>
        <w:t xml:space="preserve"> </w:t>
      </w:r>
      <w:r w:rsidR="008D1D2B" w:rsidRPr="007C06DD">
        <w:rPr>
          <w:rFonts w:ascii="Times New Roman" w:eastAsia="Times New Roman" w:hAnsi="Times New Roman" w:cs="Times New Roman"/>
          <w:sz w:val="24"/>
          <w:szCs w:val="20"/>
        </w:rPr>
        <w:t>s</w:t>
      </w:r>
      <w:r w:rsidRPr="007C06DD">
        <w:rPr>
          <w:rFonts w:ascii="Times New Roman" w:eastAsia="Times New Roman" w:hAnsi="Times New Roman" w:cs="Times New Roman"/>
          <w:sz w:val="24"/>
          <w:szCs w:val="20"/>
        </w:rPr>
        <w:t>eptemb</w:t>
      </w:r>
      <w:r w:rsidR="008D1D2B" w:rsidRPr="007C06DD">
        <w:rPr>
          <w:rFonts w:ascii="Times New Roman" w:eastAsia="Times New Roman" w:hAnsi="Times New Roman" w:cs="Times New Roman"/>
          <w:sz w:val="24"/>
          <w:szCs w:val="20"/>
        </w:rPr>
        <w:t xml:space="preserve">re </w:t>
      </w:r>
      <w:r w:rsidRPr="007C06DD">
        <w:rPr>
          <w:rFonts w:ascii="Times New Roman" w:eastAsia="Times New Roman" w:hAnsi="Times New Roman" w:cs="Times New Roman"/>
          <w:sz w:val="24"/>
          <w:szCs w:val="20"/>
        </w:rPr>
        <w:t>2020.</w:t>
      </w:r>
    </w:p>
    <w:p w14:paraId="75B24349" w14:textId="684D62B1" w:rsidR="006053D4" w:rsidRPr="007C06DD" w:rsidRDefault="006053D4" w:rsidP="007451A9">
      <w:pPr>
        <w:pStyle w:val="Heading2"/>
        <w:rPr>
          <w:rFonts w:eastAsia="SimSun"/>
          <w:lang w:eastAsia="ja-JP"/>
        </w:rPr>
      </w:pPr>
      <w:bookmarkStart w:id="95" w:name="_Toc25743550"/>
      <w:bookmarkStart w:id="96" w:name="_Toc36479830"/>
      <w:bookmarkEnd w:id="94"/>
      <w:r w:rsidRPr="007C06DD">
        <w:rPr>
          <w:rFonts w:eastAsia="SimSun"/>
          <w:lang w:eastAsia="ja-JP"/>
        </w:rPr>
        <w:t>15.6</w:t>
      </w:r>
      <w:r w:rsidRPr="007C06DD">
        <w:rPr>
          <w:rFonts w:eastAsia="SimSun"/>
          <w:lang w:eastAsia="ja-JP"/>
        </w:rPr>
        <w:tab/>
        <w:t>Groupe du Rapporteur du GCNT sur le programme de travail (RG-WP)</w:t>
      </w:r>
      <w:bookmarkEnd w:id="95"/>
      <w:bookmarkEnd w:id="96"/>
    </w:p>
    <w:p w14:paraId="52CC3B95" w14:textId="15524679"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0"/>
        </w:rPr>
      </w:pPr>
      <w:r w:rsidRPr="007C06DD">
        <w:rPr>
          <w:rFonts w:ascii="Times New Roman" w:eastAsia="Times New Roman" w:hAnsi="Times New Roman" w:cs="Times New Roman"/>
          <w:sz w:val="24"/>
          <w:szCs w:val="20"/>
        </w:rPr>
        <w:t>15.6.1</w:t>
      </w:r>
      <w:r w:rsidRPr="007C06DD">
        <w:rPr>
          <w:rFonts w:ascii="Times New Roman" w:eastAsia="Times New Roman" w:hAnsi="Times New Roman" w:cs="Times New Roman"/>
          <w:sz w:val="24"/>
          <w:szCs w:val="20"/>
        </w:rPr>
        <w:tab/>
      </w:r>
      <w:r w:rsidR="0068626E" w:rsidRPr="007C06DD">
        <w:rPr>
          <w:rFonts w:asciiTheme="majorBidi" w:eastAsia="Times New Roman" w:hAnsiTheme="majorBidi" w:cstheme="majorBidi"/>
          <w:bCs/>
          <w:sz w:val="24"/>
          <w:szCs w:val="20"/>
        </w:rPr>
        <w:t>Le</w:t>
      </w:r>
      <w:r w:rsidR="005D17D4" w:rsidRPr="007C06DD">
        <w:rPr>
          <w:rFonts w:asciiTheme="majorBidi" w:eastAsia="Times New Roman" w:hAnsiTheme="majorBidi" w:cstheme="majorBidi"/>
          <w:bCs/>
          <w:sz w:val="24"/>
          <w:szCs w:val="20"/>
        </w:rPr>
        <w:t xml:space="preserve"> </w:t>
      </w:r>
      <w:r w:rsidR="00086699" w:rsidRPr="007C06DD">
        <w:rPr>
          <w:rFonts w:asciiTheme="majorBidi" w:eastAsia="Times New Roman" w:hAnsiTheme="majorBidi" w:cstheme="majorBidi"/>
          <w:bCs/>
          <w:sz w:val="24"/>
          <w:szCs w:val="20"/>
        </w:rPr>
        <w:t>Rapporteur du Groupe</w:t>
      </w:r>
      <w:r w:rsidR="009E127A" w:rsidRPr="007C06DD">
        <w:rPr>
          <w:rFonts w:asciiTheme="majorBidi" w:eastAsia="Times New Roman" w:hAnsiTheme="majorBidi" w:cstheme="majorBidi"/>
          <w:bCs/>
          <w:sz w:val="24"/>
          <w:szCs w:val="20"/>
        </w:rPr>
        <w:t xml:space="preserve"> </w:t>
      </w:r>
      <w:r w:rsidRPr="007C06DD">
        <w:rPr>
          <w:rFonts w:asciiTheme="majorBidi" w:eastAsia="Times New Roman" w:hAnsiTheme="majorBidi" w:cstheme="majorBidi"/>
          <w:bCs/>
          <w:sz w:val="24"/>
          <w:szCs w:val="20"/>
        </w:rPr>
        <w:t xml:space="preserve">RG-WP, </w:t>
      </w:r>
      <w:r w:rsidR="00400EAA" w:rsidRPr="007C06DD">
        <w:rPr>
          <w:rFonts w:ascii="Times New Roman" w:eastAsia="Times New Roman" w:hAnsi="Times New Roman" w:cs="Times New Roman"/>
          <w:bCs/>
          <w:sz w:val="24"/>
          <w:szCs w:val="20"/>
        </w:rPr>
        <w:t>M.</w:t>
      </w:r>
      <w:r w:rsidRPr="007C06DD">
        <w:rPr>
          <w:rFonts w:ascii="Times New Roman" w:eastAsia="Times New Roman" w:hAnsi="Times New Roman" w:cs="Times New Roman"/>
          <w:bCs/>
          <w:sz w:val="24"/>
          <w:szCs w:val="20"/>
        </w:rPr>
        <w:t xml:space="preserve"> Reiner Liebler (</w:t>
      </w:r>
      <w:r w:rsidR="009E127A" w:rsidRPr="007C06DD">
        <w:rPr>
          <w:rFonts w:ascii="Times New Roman" w:eastAsia="Times New Roman" w:hAnsi="Times New Roman" w:cs="Times New Roman"/>
          <w:bCs/>
          <w:sz w:val="24"/>
          <w:szCs w:val="20"/>
        </w:rPr>
        <w:t>Allemagne</w:t>
      </w:r>
      <w:r w:rsidRPr="007C06DD">
        <w:rPr>
          <w:rFonts w:ascii="Times New Roman" w:eastAsia="Times New Roman" w:hAnsi="Times New Roman" w:cs="Times New Roman"/>
          <w:bCs/>
          <w:sz w:val="24"/>
          <w:szCs w:val="20"/>
        </w:rPr>
        <w:t>),</w:t>
      </w:r>
      <w:r w:rsidR="009E127A" w:rsidRPr="007C06DD">
        <w:rPr>
          <w:rFonts w:asciiTheme="majorBidi" w:eastAsia="Times New Roman" w:hAnsiTheme="majorBidi" w:cstheme="majorBidi"/>
          <w:bCs/>
          <w:sz w:val="24"/>
          <w:szCs w:val="20"/>
        </w:rPr>
        <w:t xml:space="preserve"> a présenté le rapport du Groupe </w:t>
      </w:r>
      <w:r w:rsidRPr="007C06DD">
        <w:rPr>
          <w:rFonts w:asciiTheme="majorBidi" w:eastAsia="Times New Roman" w:hAnsiTheme="majorBidi" w:cstheme="majorBidi"/>
          <w:bCs/>
          <w:sz w:val="24"/>
          <w:szCs w:val="20"/>
        </w:rPr>
        <w:t>RG-WP</w:t>
      </w:r>
      <w:r w:rsidR="005D17D4" w:rsidRPr="007C06DD">
        <w:rPr>
          <w:rFonts w:asciiTheme="majorBidi" w:eastAsia="Times New Roman" w:hAnsiTheme="majorBidi" w:cstheme="majorBidi"/>
          <w:bCs/>
          <w:sz w:val="24"/>
          <w:szCs w:val="20"/>
        </w:rPr>
        <w:t xml:space="preserve"> </w:t>
      </w:r>
      <w:r w:rsidR="009E127A" w:rsidRPr="007C06DD">
        <w:rPr>
          <w:rFonts w:asciiTheme="majorBidi" w:eastAsia="Times New Roman" w:hAnsiTheme="majorBidi" w:cstheme="majorBidi"/>
          <w:bCs/>
          <w:sz w:val="24"/>
          <w:szCs w:val="20"/>
        </w:rPr>
        <w:t>(</w:t>
      </w:r>
      <w:r w:rsidRPr="007C06DD">
        <w:rPr>
          <w:rFonts w:asciiTheme="majorBidi" w:eastAsia="Times New Roman" w:hAnsiTheme="majorBidi" w:cstheme="majorBidi"/>
          <w:bCs/>
          <w:sz w:val="24"/>
          <w:szCs w:val="20"/>
        </w:rPr>
        <w:t xml:space="preserve"> </w:t>
      </w:r>
      <w:r w:rsidR="00184944" w:rsidRPr="007C06DD">
        <w:rPr>
          <w:rFonts w:asciiTheme="majorBidi" w:eastAsia="Times New Roman" w:hAnsiTheme="majorBidi" w:cstheme="majorBidi"/>
          <w:bCs/>
          <w:sz w:val="24"/>
          <w:szCs w:val="20"/>
        </w:rPr>
        <w:t xml:space="preserve">Document </w:t>
      </w:r>
      <w:hyperlink r:id="rId59" w:history="1">
        <w:r w:rsidRPr="007C06DD">
          <w:rPr>
            <w:rFonts w:asciiTheme="majorBidi" w:eastAsia="Times New Roman" w:hAnsiTheme="majorBidi" w:cs="Times New Roman"/>
            <w:color w:val="0000FF"/>
            <w:sz w:val="24"/>
            <w:szCs w:val="20"/>
            <w:u w:val="single"/>
          </w:rPr>
          <w:t>TD655</w:t>
        </w:r>
      </w:hyperlink>
      <w:r w:rsidRPr="007C06DD">
        <w:rPr>
          <w:rFonts w:asciiTheme="majorBidi" w:eastAsia="Times New Roman" w:hAnsiTheme="majorBidi" w:cs="Times New Roman"/>
          <w:color w:val="0000FF"/>
          <w:sz w:val="24"/>
          <w:szCs w:val="20"/>
          <w:u w:val="single"/>
        </w:rPr>
        <w:t>-R1</w:t>
      </w:r>
      <w:r w:rsidR="009E127A" w:rsidRPr="007C06DD">
        <w:rPr>
          <w:rFonts w:asciiTheme="majorBidi" w:eastAsia="Times New Roman" w:hAnsiTheme="majorBidi" w:cs="Times New Roman"/>
          <w:color w:val="0000FF"/>
          <w:sz w:val="24"/>
          <w:szCs w:val="20"/>
          <w:u w:val="single"/>
        </w:rPr>
        <w:t>)</w:t>
      </w:r>
      <w:r w:rsidRPr="007C06DD">
        <w:rPr>
          <w:rFonts w:asciiTheme="majorBidi" w:eastAsia="Times New Roman" w:hAnsiTheme="majorBidi" w:cstheme="majorBidi"/>
          <w:bCs/>
          <w:sz w:val="24"/>
          <w:szCs w:val="20"/>
        </w:rPr>
        <w:t xml:space="preserve">. </w:t>
      </w:r>
      <w:r w:rsidR="00985B03" w:rsidRPr="007C06DD">
        <w:rPr>
          <w:rFonts w:asciiTheme="majorBidi" w:eastAsia="Times New Roman" w:hAnsiTheme="majorBidi" w:cstheme="majorBidi"/>
          <w:sz w:val="24"/>
          <w:szCs w:val="20"/>
        </w:rPr>
        <w:t>Le GCNT</w:t>
      </w:r>
      <w:r w:rsidR="005D17D4" w:rsidRPr="007C06DD">
        <w:rPr>
          <w:rFonts w:asciiTheme="majorBidi" w:eastAsia="Times New Roman" w:hAnsiTheme="majorBidi" w:cstheme="majorBidi"/>
          <w:sz w:val="24"/>
          <w:szCs w:val="20"/>
        </w:rPr>
        <w:t xml:space="preserve"> </w:t>
      </w:r>
      <w:r w:rsidR="009E127A" w:rsidRPr="007C06DD">
        <w:rPr>
          <w:rFonts w:asciiTheme="majorBidi" w:eastAsia="Times New Roman" w:hAnsiTheme="majorBidi" w:cstheme="majorBidi"/>
          <w:sz w:val="24"/>
          <w:szCs w:val="20"/>
        </w:rPr>
        <w:t>a approuvé ce rapport</w:t>
      </w:r>
      <w:r w:rsidRPr="007C06DD">
        <w:rPr>
          <w:rFonts w:asciiTheme="majorBidi" w:eastAsia="Times New Roman" w:hAnsiTheme="majorBidi" w:cstheme="majorBidi"/>
          <w:bCs/>
          <w:sz w:val="24"/>
          <w:szCs w:val="20"/>
        </w:rPr>
        <w:t>.</w:t>
      </w:r>
    </w:p>
    <w:p w14:paraId="0016AAE9" w14:textId="54E575C0" w:rsidR="006053D4" w:rsidRPr="007C06DD" w:rsidRDefault="006053D4" w:rsidP="00282E99">
      <w:pPr>
        <w:keepNext/>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Cs/>
          <w:sz w:val="24"/>
          <w:szCs w:val="20"/>
        </w:rPr>
      </w:pPr>
      <w:r w:rsidRPr="007C06DD">
        <w:rPr>
          <w:rFonts w:ascii="Times New Roman" w:eastAsia="Times New Roman" w:hAnsi="Times New Roman" w:cs="Times New Roman"/>
          <w:sz w:val="24"/>
          <w:szCs w:val="20"/>
        </w:rPr>
        <w:t>15.6.2</w:t>
      </w:r>
      <w:r w:rsidRPr="007C06DD">
        <w:rPr>
          <w:rFonts w:ascii="Times New Roman" w:eastAsia="Times New Roman" w:hAnsi="Times New Roman" w:cs="Times New Roman"/>
          <w:sz w:val="24"/>
          <w:szCs w:val="20"/>
        </w:rPr>
        <w:tab/>
      </w:r>
      <w:r w:rsidR="00985B03" w:rsidRPr="007C06DD">
        <w:rPr>
          <w:rFonts w:ascii="Times New Roman" w:eastAsia="Times New Roman" w:hAnsi="Times New Roman" w:cs="Times New Roman"/>
          <w:sz w:val="24"/>
          <w:szCs w:val="20"/>
        </w:rPr>
        <w:t>Le GCNT</w:t>
      </w:r>
      <w:r w:rsidR="005D17D4" w:rsidRPr="007C06DD">
        <w:rPr>
          <w:rFonts w:ascii="Times New Roman" w:eastAsia="Times New Roman" w:hAnsi="Times New Roman" w:cs="Times New Roman"/>
          <w:sz w:val="24"/>
          <w:szCs w:val="20"/>
        </w:rPr>
        <w:t xml:space="preserve"> </w:t>
      </w:r>
      <w:r w:rsidR="009E127A" w:rsidRPr="007C06DD">
        <w:rPr>
          <w:rFonts w:ascii="Times New Roman" w:eastAsia="Times New Roman" w:hAnsi="Times New Roman" w:cs="Times New Roman"/>
          <w:sz w:val="24"/>
          <w:szCs w:val="20"/>
        </w:rPr>
        <w:t xml:space="preserve">a approuvé les modifications ci-après apportées aux Questions confiées aux </w:t>
      </w:r>
      <w:r w:rsidR="00282E99" w:rsidRPr="007C06DD">
        <w:rPr>
          <w:rFonts w:ascii="Times New Roman" w:eastAsia="Times New Roman" w:hAnsi="Times New Roman" w:cs="Times New Roman"/>
          <w:sz w:val="24"/>
          <w:szCs w:val="20"/>
        </w:rPr>
        <w:t>C</w:t>
      </w:r>
      <w:r w:rsidR="009E127A" w:rsidRPr="007C06DD">
        <w:rPr>
          <w:rFonts w:ascii="Times New Roman" w:eastAsia="Times New Roman" w:hAnsi="Times New Roman" w:cs="Times New Roman"/>
          <w:sz w:val="24"/>
          <w:szCs w:val="20"/>
        </w:rPr>
        <w:t>ommissions d</w:t>
      </w:r>
      <w:r w:rsidR="00EF2BC6" w:rsidRPr="007C06DD">
        <w:rPr>
          <w:rFonts w:ascii="Times New Roman" w:eastAsia="Times New Roman" w:hAnsi="Times New Roman" w:cs="Times New Roman"/>
          <w:sz w:val="24"/>
          <w:szCs w:val="20"/>
        </w:rPr>
        <w:t>'</w:t>
      </w:r>
      <w:r w:rsidR="009E127A" w:rsidRPr="007C06DD">
        <w:rPr>
          <w:rFonts w:ascii="Times New Roman" w:eastAsia="Times New Roman" w:hAnsi="Times New Roman" w:cs="Times New Roman"/>
          <w:sz w:val="24"/>
          <w:szCs w:val="20"/>
        </w:rPr>
        <w:t>études</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 xml:space="preserve">de </w:t>
      </w:r>
      <w:r w:rsidR="00B516C4" w:rsidRPr="007C06DD">
        <w:rPr>
          <w:rFonts w:ascii="Times New Roman" w:eastAsia="Times New Roman" w:hAnsi="Times New Roman" w:cs="Times New Roman"/>
          <w:sz w:val="24"/>
          <w:szCs w:val="20"/>
        </w:rPr>
        <w:t>l'UIT-T</w:t>
      </w:r>
      <w:r w:rsidR="005D17D4" w:rsidRPr="007C06DD">
        <w:rPr>
          <w:rFonts w:ascii="Times New Roman" w:eastAsia="Times New Roman" w:hAnsi="Times New Roman" w:cs="Times New Roman"/>
          <w:sz w:val="24"/>
          <w:szCs w:val="20"/>
        </w:rPr>
        <w:t>:</w:t>
      </w:r>
    </w:p>
    <w:p w14:paraId="00A74FB7" w14:textId="28D54831" w:rsidR="006053D4" w:rsidRPr="007C06DD" w:rsidRDefault="006053D4" w:rsidP="00414AC1">
      <w:pPr>
        <w:pStyle w:val="enumlev1"/>
      </w:pPr>
      <w:r w:rsidRPr="007C06DD">
        <w:t>•</w:t>
      </w:r>
      <w:r w:rsidRPr="007C06DD">
        <w:tab/>
      </w:r>
      <w:r w:rsidR="00400EAA" w:rsidRPr="007C06DD">
        <w:t>CE</w:t>
      </w:r>
      <w:r w:rsidR="007451A9" w:rsidRPr="007C06DD">
        <w:t xml:space="preserve"> </w:t>
      </w:r>
      <w:r w:rsidRPr="007C06DD">
        <w:t xml:space="preserve">13: modification </w:t>
      </w:r>
      <w:r w:rsidR="009E127A" w:rsidRPr="007C06DD">
        <w:t xml:space="preserve">apportée à la Question </w:t>
      </w:r>
      <w:r w:rsidRPr="007C06DD">
        <w:t xml:space="preserve">20/13 </w:t>
      </w:r>
      <w:r w:rsidR="00EF2BC6" w:rsidRPr="007C06DD">
        <w:t>"</w:t>
      </w:r>
      <w:r w:rsidRPr="007C06DD">
        <w:t>IMT-2020:</w:t>
      </w:r>
      <w:r w:rsidR="005D17D4" w:rsidRPr="007C06DD">
        <w:t xml:space="preserve"> </w:t>
      </w:r>
      <w:r w:rsidR="009E127A" w:rsidRPr="007C06DD">
        <w:t>Exigences concernant le réseau et architecture fonctionnelle</w:t>
      </w:r>
      <w:r w:rsidR="00EF2BC6" w:rsidRPr="007C06DD">
        <w:t>"</w:t>
      </w:r>
      <w:r w:rsidRPr="007C06DD">
        <w:t xml:space="preserve"> </w:t>
      </w:r>
      <w:r w:rsidR="009E127A" w:rsidRPr="007C06DD">
        <w:t>(</w:t>
      </w:r>
      <w:r w:rsidR="00AD4CB3" w:rsidRPr="007C06DD">
        <w:rPr>
          <w:bCs/>
        </w:rPr>
        <w:t xml:space="preserve">Document </w:t>
      </w:r>
      <w:hyperlink r:id="rId60" w:history="1">
        <w:r w:rsidRPr="007C06DD">
          <w:rPr>
            <w:bCs/>
            <w:color w:val="0000FF"/>
            <w:u w:val="single"/>
          </w:rPr>
          <w:t>TD704</w:t>
        </w:r>
        <w:r w:rsidR="009E127A" w:rsidRPr="007C06DD">
          <w:rPr>
            <w:bCs/>
            <w:color w:val="0000FF"/>
            <w:u w:val="single"/>
          </w:rPr>
          <w:t>)</w:t>
        </w:r>
        <w:r w:rsidR="00B516C4" w:rsidRPr="007C06DD">
          <w:rPr>
            <w:bCs/>
            <w:color w:val="0000FF"/>
            <w:u w:val="single"/>
          </w:rPr>
          <w:t>.</w:t>
        </w:r>
      </w:hyperlink>
    </w:p>
    <w:p w14:paraId="2DA9D342" w14:textId="2A0EEBEA" w:rsidR="006053D4" w:rsidRPr="007C06DD" w:rsidRDefault="006053D4" w:rsidP="00414AC1">
      <w:pPr>
        <w:pStyle w:val="enumlev1"/>
      </w:pPr>
      <w:r w:rsidRPr="007C06DD">
        <w:t>•</w:t>
      </w:r>
      <w:r w:rsidRPr="007C06DD">
        <w:tab/>
      </w:r>
      <w:r w:rsidR="00400EAA" w:rsidRPr="007C06DD">
        <w:t>CE</w:t>
      </w:r>
      <w:r w:rsidR="007451A9" w:rsidRPr="007C06DD">
        <w:t xml:space="preserve"> </w:t>
      </w:r>
      <w:r w:rsidRPr="007C06DD">
        <w:t xml:space="preserve">15: </w:t>
      </w:r>
      <w:r w:rsidR="009E127A" w:rsidRPr="007C06DD">
        <w:t>fusion de</w:t>
      </w:r>
      <w:r w:rsidR="00E434FF" w:rsidRPr="007C06DD">
        <w:t>s</w:t>
      </w:r>
      <w:r w:rsidR="005D17D4" w:rsidRPr="007C06DD">
        <w:t xml:space="preserve"> </w:t>
      </w:r>
      <w:r w:rsidR="009E127A" w:rsidRPr="007C06DD">
        <w:t>Question</w:t>
      </w:r>
      <w:r w:rsidR="00E434FF" w:rsidRPr="007C06DD">
        <w:t>s</w:t>
      </w:r>
      <w:r w:rsidR="009E127A" w:rsidRPr="007C06DD">
        <w:t xml:space="preserve"> </w:t>
      </w:r>
      <w:r w:rsidRPr="007C06DD">
        <w:t xml:space="preserve">7/15 </w:t>
      </w:r>
      <w:r w:rsidR="00EF2BC6" w:rsidRPr="007C06DD">
        <w:t>"</w:t>
      </w:r>
      <w:r w:rsidR="009E127A" w:rsidRPr="007C06DD">
        <w:t>Caractéristiques</w:t>
      </w:r>
      <w:r w:rsidR="005D17D4" w:rsidRPr="007C06DD">
        <w:t xml:space="preserve"> </w:t>
      </w:r>
      <w:r w:rsidR="009E127A" w:rsidRPr="007C06DD">
        <w:t>des composants et sous-systèmes optiques</w:t>
      </w:r>
      <w:r w:rsidR="00EF2BC6" w:rsidRPr="007C06DD">
        <w:t>"</w:t>
      </w:r>
      <w:r w:rsidR="005D17D4" w:rsidRPr="007C06DD">
        <w:t xml:space="preserve"> </w:t>
      </w:r>
      <w:r w:rsidR="009E127A" w:rsidRPr="007C06DD">
        <w:t>et</w:t>
      </w:r>
      <w:r w:rsidR="005D17D4" w:rsidRPr="007C06DD">
        <w:t xml:space="preserve"> </w:t>
      </w:r>
      <w:r w:rsidRPr="007C06DD">
        <w:t xml:space="preserve">6/15 </w:t>
      </w:r>
      <w:r w:rsidR="00EF2BC6" w:rsidRPr="007C06DD">
        <w:t>"</w:t>
      </w:r>
      <w:r w:rsidR="009E127A" w:rsidRPr="007C06DD">
        <w:t>Caractéristiques des systèmes optiques dans les réseaux de transport de Terre</w:t>
      </w:r>
      <w:r w:rsidR="005D17D4" w:rsidRPr="007C06DD">
        <w:t xml:space="preserve"> </w:t>
      </w:r>
      <w:r w:rsidR="00EF2BC6" w:rsidRPr="007C06DD">
        <w:t>"</w:t>
      </w:r>
      <w:r w:rsidR="005D17D4" w:rsidRPr="007C06DD">
        <w:t>,</w:t>
      </w:r>
      <w:r w:rsidR="00E434FF" w:rsidRPr="007C06DD">
        <w:t xml:space="preserve"> qui devient la</w:t>
      </w:r>
      <w:r w:rsidR="005D17D4" w:rsidRPr="007C06DD">
        <w:t xml:space="preserve"> </w:t>
      </w:r>
      <w:r w:rsidRPr="007C06DD">
        <w:t xml:space="preserve">Question 6/15 </w:t>
      </w:r>
      <w:r w:rsidR="00EF2BC6" w:rsidRPr="007C06DD">
        <w:t>"</w:t>
      </w:r>
      <w:r w:rsidR="00E434FF" w:rsidRPr="007C06DD">
        <w:rPr>
          <w:color w:val="000000"/>
          <w:shd w:val="clear" w:color="auto" w:fill="FFFFFF"/>
        </w:rPr>
        <w:t>Caractéristiques des composants,</w:t>
      </w:r>
      <w:r w:rsidR="005D17D4" w:rsidRPr="007C06DD">
        <w:rPr>
          <w:color w:val="000000"/>
          <w:shd w:val="clear" w:color="auto" w:fill="FFFFFF"/>
        </w:rPr>
        <w:t xml:space="preserve"> </w:t>
      </w:r>
      <w:r w:rsidR="00E434FF" w:rsidRPr="007C06DD">
        <w:rPr>
          <w:color w:val="000000"/>
          <w:shd w:val="clear" w:color="auto" w:fill="FFFFFF"/>
        </w:rPr>
        <w:t>sous-systèmes et systèmes optiques</w:t>
      </w:r>
      <w:r w:rsidR="00E434FF" w:rsidRPr="007C06DD">
        <w:t xml:space="preserve"> pour</w:t>
      </w:r>
      <w:r w:rsidR="005D17D4" w:rsidRPr="007C06DD">
        <w:t xml:space="preserve"> </w:t>
      </w:r>
      <w:r w:rsidR="00E434FF" w:rsidRPr="007C06DD">
        <w:t>les réseaux de transport optique</w:t>
      </w:r>
      <w:r w:rsidR="00EF2BC6" w:rsidRPr="007C06DD">
        <w:t>"</w:t>
      </w:r>
      <w:r w:rsidR="005D17D4" w:rsidRPr="007C06DD">
        <w:t xml:space="preserve"> </w:t>
      </w:r>
      <w:r w:rsidR="00E434FF" w:rsidRPr="007C06DD">
        <w:t>(</w:t>
      </w:r>
      <w:r w:rsidR="00AD4CB3" w:rsidRPr="007C06DD">
        <w:rPr>
          <w:bCs/>
        </w:rPr>
        <w:t xml:space="preserve">Document </w:t>
      </w:r>
      <w:hyperlink r:id="rId61" w:history="1">
        <w:r w:rsidRPr="007C06DD">
          <w:rPr>
            <w:bCs/>
            <w:color w:val="0000FF"/>
            <w:u w:val="single"/>
          </w:rPr>
          <w:t>TD750</w:t>
        </w:r>
      </w:hyperlink>
      <w:r w:rsidR="00E434FF" w:rsidRPr="007C06DD">
        <w:t>)</w:t>
      </w:r>
      <w:r w:rsidR="00B516C4" w:rsidRPr="007C06DD">
        <w:t>.</w:t>
      </w:r>
    </w:p>
    <w:p w14:paraId="671A5FD0" w14:textId="7225CDF0" w:rsidR="006053D4" w:rsidRPr="007C06DD" w:rsidRDefault="006053D4" w:rsidP="00414AC1">
      <w:pPr>
        <w:pStyle w:val="enumlev1"/>
      </w:pPr>
      <w:r w:rsidRPr="007C06DD">
        <w:t>•</w:t>
      </w:r>
      <w:r w:rsidRPr="007C06DD">
        <w:tab/>
      </w:r>
      <w:r w:rsidR="00400EAA" w:rsidRPr="007C06DD">
        <w:t>CE</w:t>
      </w:r>
      <w:r w:rsidR="007451A9" w:rsidRPr="007C06DD">
        <w:t xml:space="preserve"> </w:t>
      </w:r>
      <w:r w:rsidRPr="007C06DD">
        <w:t xml:space="preserve">15: </w:t>
      </w:r>
      <w:r w:rsidR="00E434FF" w:rsidRPr="007C06DD">
        <w:t>fusion des</w:t>
      </w:r>
      <w:r w:rsidR="005D17D4" w:rsidRPr="007C06DD">
        <w:t xml:space="preserve"> </w:t>
      </w:r>
      <w:r w:rsidR="00E434FF" w:rsidRPr="007C06DD">
        <w:t xml:space="preserve">Questions </w:t>
      </w:r>
      <w:r w:rsidRPr="007C06DD">
        <w:t xml:space="preserve">15/15 </w:t>
      </w:r>
      <w:r w:rsidR="00EF2BC6" w:rsidRPr="007C06DD">
        <w:t>"</w:t>
      </w:r>
      <w:r w:rsidR="00E434FF" w:rsidRPr="007C06DD">
        <w:rPr>
          <w:color w:val="000000"/>
          <w:shd w:val="clear" w:color="auto" w:fill="FFFFFF"/>
        </w:rPr>
        <w:t>Communications pour les réseaux électriques intelligents</w:t>
      </w:r>
      <w:r w:rsidR="00EF2BC6" w:rsidRPr="007C06DD">
        <w:t>"</w:t>
      </w:r>
      <w:r w:rsidRPr="007C06DD">
        <w:t xml:space="preserve"> </w:t>
      </w:r>
      <w:r w:rsidR="00E434FF" w:rsidRPr="007C06DD">
        <w:t>et</w:t>
      </w:r>
      <w:r w:rsidR="009E127A" w:rsidRPr="007C06DD">
        <w:t xml:space="preserve"> </w:t>
      </w:r>
      <w:r w:rsidRPr="007C06DD">
        <w:t xml:space="preserve">18/15 </w:t>
      </w:r>
      <w:r w:rsidR="00EF2BC6" w:rsidRPr="007C06DD">
        <w:t>"</w:t>
      </w:r>
      <w:r w:rsidR="00E434FF" w:rsidRPr="007C06DD">
        <w:t>Réseaux large bande dans les locaux de l'abonné</w:t>
      </w:r>
      <w:r w:rsidR="00EF2BC6" w:rsidRPr="007C06DD">
        <w:t>"</w:t>
      </w:r>
      <w:r w:rsidR="00AD4CB3" w:rsidRPr="007C06DD">
        <w:t>,</w:t>
      </w:r>
      <w:r w:rsidR="005D17D4" w:rsidRPr="007C06DD">
        <w:t xml:space="preserve"> </w:t>
      </w:r>
      <w:r w:rsidR="00E434FF" w:rsidRPr="007C06DD">
        <w:t>qui devient la</w:t>
      </w:r>
      <w:r w:rsidR="005D17D4" w:rsidRPr="007C06DD">
        <w:t xml:space="preserve"> </w:t>
      </w:r>
      <w:r w:rsidR="009E127A" w:rsidRPr="007C06DD">
        <w:t xml:space="preserve">Question </w:t>
      </w:r>
      <w:r w:rsidRPr="007C06DD">
        <w:t xml:space="preserve">18/15 </w:t>
      </w:r>
      <w:r w:rsidR="00EF2BC6" w:rsidRPr="007C06DD">
        <w:t>"</w:t>
      </w:r>
      <w:r w:rsidRPr="007C06DD">
        <w:t>Technologies</w:t>
      </w:r>
      <w:r w:rsidR="00E434FF" w:rsidRPr="007C06DD">
        <w:t xml:space="preserve"> pour les réseaux dans les locaux de l</w:t>
      </w:r>
      <w:r w:rsidR="00EF2BC6" w:rsidRPr="007C06DD">
        <w:t>'</w:t>
      </w:r>
      <w:r w:rsidR="00E434FF" w:rsidRPr="007C06DD">
        <w:t>abonné et applications d</w:t>
      </w:r>
      <w:r w:rsidR="00EF2BC6" w:rsidRPr="007C06DD">
        <w:t>'</w:t>
      </w:r>
      <w:r w:rsidR="00E434FF" w:rsidRPr="007C06DD">
        <w:t>accès connexes</w:t>
      </w:r>
      <w:r w:rsidR="00EF2BC6" w:rsidRPr="007C06DD">
        <w:t>"</w:t>
      </w:r>
      <w:r w:rsidR="005D17D4" w:rsidRPr="007C06DD">
        <w:t xml:space="preserve"> </w:t>
      </w:r>
      <w:r w:rsidR="00E434FF" w:rsidRPr="007C06DD">
        <w:t>(</w:t>
      </w:r>
      <w:r w:rsidR="00AD4CB3" w:rsidRPr="007C06DD">
        <w:rPr>
          <w:bCs/>
        </w:rPr>
        <w:t xml:space="preserve">Document </w:t>
      </w:r>
      <w:hyperlink r:id="rId62" w:history="1">
        <w:r w:rsidRPr="007C06DD">
          <w:rPr>
            <w:bCs/>
            <w:color w:val="0000FF"/>
            <w:u w:val="single"/>
          </w:rPr>
          <w:t>TD750</w:t>
        </w:r>
      </w:hyperlink>
      <w:r w:rsidR="00E434FF" w:rsidRPr="007C06DD">
        <w:t>)</w:t>
      </w:r>
      <w:r w:rsidR="00B516C4" w:rsidRPr="007C06DD">
        <w:t>.</w:t>
      </w:r>
    </w:p>
    <w:p w14:paraId="513247A8" w14:textId="3C749BC2" w:rsidR="006053D4" w:rsidRPr="007C06DD" w:rsidRDefault="006053D4" w:rsidP="005E7B21">
      <w:pPr>
        <w:pStyle w:val="enumlev1"/>
        <w:rPr>
          <w:rFonts w:asciiTheme="majorBidi" w:hAnsiTheme="majorBidi" w:cstheme="majorBidi"/>
          <w:bCs/>
        </w:rPr>
      </w:pPr>
      <w:r w:rsidRPr="007C06DD">
        <w:t>•</w:t>
      </w:r>
      <w:r w:rsidRPr="007C06DD">
        <w:tab/>
      </w:r>
      <w:r w:rsidR="00400EAA" w:rsidRPr="007C06DD">
        <w:t>CE</w:t>
      </w:r>
      <w:r w:rsidR="007451A9" w:rsidRPr="007C06DD">
        <w:t xml:space="preserve"> </w:t>
      </w:r>
      <w:r w:rsidRPr="007C06DD">
        <w:t>16:</w:t>
      </w:r>
      <w:r w:rsidR="00E434FF" w:rsidRPr="007C06DD">
        <w:t xml:space="preserve"> élaboration d</w:t>
      </w:r>
      <w:r w:rsidR="00EF2BC6" w:rsidRPr="007C06DD">
        <w:t>'</w:t>
      </w:r>
      <w:r w:rsidR="00E434FF" w:rsidRPr="007C06DD">
        <w:t xml:space="preserve">une nouvelle </w:t>
      </w:r>
      <w:r w:rsidRPr="007C06DD">
        <w:t>Question</w:t>
      </w:r>
      <w:r w:rsidR="005D17D4" w:rsidRPr="007C06DD">
        <w:t xml:space="preserve"> </w:t>
      </w:r>
      <w:r w:rsidRPr="007C06DD">
        <w:t xml:space="preserve">23/16 </w:t>
      </w:r>
      <w:r w:rsidR="00EF2BC6" w:rsidRPr="007C06DD">
        <w:t>"</w:t>
      </w:r>
      <w:r w:rsidR="00E434FF" w:rsidRPr="007C06DD">
        <w:t xml:space="preserve">Systèmes et services liés à la culture du numérique </w:t>
      </w:r>
      <w:r w:rsidR="00BD1530" w:rsidRPr="007C06DD">
        <w:t>"</w:t>
      </w:r>
      <w:r w:rsidR="005D17D4" w:rsidRPr="007C06DD">
        <w:t xml:space="preserve"> </w:t>
      </w:r>
      <w:r w:rsidR="00E434FF" w:rsidRPr="007C06DD">
        <w:t>(</w:t>
      </w:r>
      <w:r w:rsidR="00AD4CB3" w:rsidRPr="007C06DD">
        <w:rPr>
          <w:bCs/>
        </w:rPr>
        <w:t xml:space="preserve">Document </w:t>
      </w:r>
      <w:hyperlink r:id="rId63" w:history="1">
        <w:r w:rsidRPr="007C06DD">
          <w:rPr>
            <w:color w:val="0000FF"/>
            <w:u w:val="single"/>
          </w:rPr>
          <w:t>TD699</w:t>
        </w:r>
      </w:hyperlink>
      <w:r w:rsidR="00E434FF" w:rsidRPr="007C06DD">
        <w:t>)</w:t>
      </w:r>
      <w:r w:rsidR="005D17D4" w:rsidRPr="007C06DD">
        <w:t>;</w:t>
      </w:r>
      <w:r w:rsidRPr="007C06DD">
        <w:t xml:space="preserve"> </w:t>
      </w:r>
      <w:r w:rsidR="00E434FF" w:rsidRPr="007C06DD">
        <w:t>la</w:t>
      </w:r>
      <w:r w:rsidRPr="007C06DD">
        <w:t xml:space="preserve"> </w:t>
      </w:r>
      <w:r w:rsidR="00400EAA" w:rsidRPr="007C06DD">
        <w:t>CE</w:t>
      </w:r>
      <w:r w:rsidR="00282E99" w:rsidRPr="007C06DD">
        <w:t> </w:t>
      </w:r>
      <w:r w:rsidRPr="007C06DD">
        <w:t>16</w:t>
      </w:r>
      <w:r w:rsidR="00AD4CB3" w:rsidRPr="007C06DD">
        <w:t xml:space="preserve"> a été</w:t>
      </w:r>
      <w:r w:rsidR="00E434FF" w:rsidRPr="007C06DD">
        <w:t xml:space="preserve"> priée de tenir compte de la nécessité de coordonner les travaux avec</w:t>
      </w:r>
      <w:r w:rsidR="005D17D4" w:rsidRPr="007C06DD">
        <w:t xml:space="preserve"> </w:t>
      </w:r>
      <w:r w:rsidR="00E434FF" w:rsidRPr="007C06DD">
        <w:t>l</w:t>
      </w:r>
      <w:r w:rsidR="00EF2BC6" w:rsidRPr="007C06DD">
        <w:t>'</w:t>
      </w:r>
      <w:r w:rsidRPr="007C06DD">
        <w:t xml:space="preserve">UNESCO </w:t>
      </w:r>
      <w:r w:rsidR="00E434FF" w:rsidRPr="007C06DD">
        <w:t>ainsi qu</w:t>
      </w:r>
      <w:r w:rsidR="00EF2BC6" w:rsidRPr="007C06DD">
        <w:t>'</w:t>
      </w:r>
      <w:r w:rsidR="00E434FF" w:rsidRPr="007C06DD">
        <w:t>avec d</w:t>
      </w:r>
      <w:r w:rsidR="00EF2BC6" w:rsidRPr="007C06DD">
        <w:t>'</w:t>
      </w:r>
      <w:r w:rsidR="00E434FF" w:rsidRPr="007C06DD">
        <w:t xml:space="preserve">autres organismes travaillant dans le domaine de la culture du numérique, et de travailler en étroite collaboration avec plusieurs groupes </w:t>
      </w:r>
      <w:r w:rsidRPr="007C06DD">
        <w:t>ISO/</w:t>
      </w:r>
      <w:r w:rsidR="00E434FF" w:rsidRPr="007C06DD">
        <w:t>CEI</w:t>
      </w:r>
      <w:r w:rsidRPr="007C06DD">
        <w:t xml:space="preserve"> JTC1/SC</w:t>
      </w:r>
      <w:r w:rsidR="005D17D4" w:rsidRPr="007C06DD">
        <w:t>.</w:t>
      </w:r>
      <w:r w:rsidR="005E7B21" w:rsidRPr="007C06DD">
        <w:br/>
      </w:r>
      <w:r w:rsidR="00985B03" w:rsidRPr="007C06DD">
        <w:t>Le GCNT</w:t>
      </w:r>
      <w:r w:rsidR="008F0B8E" w:rsidRPr="007C06DD">
        <w:t xml:space="preserve"> a demandé à la CE</w:t>
      </w:r>
      <w:r w:rsidR="00F1237A" w:rsidRPr="007C06DD">
        <w:t xml:space="preserve"> </w:t>
      </w:r>
      <w:r w:rsidR="008F0B8E" w:rsidRPr="007C06DD">
        <w:t>16 de revoir le texte de la Question, s</w:t>
      </w:r>
      <w:r w:rsidR="00EF2BC6" w:rsidRPr="007C06DD">
        <w:t>'</w:t>
      </w:r>
      <w:r w:rsidR="008F0B8E" w:rsidRPr="007C06DD">
        <w:t>il y a lieu, pour tenir compte des observations figurant dans l</w:t>
      </w:r>
      <w:r w:rsidR="00EF2BC6" w:rsidRPr="007C06DD">
        <w:t>'</w:t>
      </w:r>
      <w:r w:rsidR="008F0B8E" w:rsidRPr="007C06DD">
        <w:t>Annexe A</w:t>
      </w:r>
      <w:r w:rsidR="005D17D4" w:rsidRPr="007C06DD">
        <w:t xml:space="preserve"> </w:t>
      </w:r>
      <w:r w:rsidR="008F0B8E" w:rsidRPr="007C06DD">
        <w:t xml:space="preserve">du </w:t>
      </w:r>
      <w:r w:rsidR="00BC19B3" w:rsidRPr="007C06DD">
        <w:t>Document</w:t>
      </w:r>
      <w:r w:rsidR="005D17D4" w:rsidRPr="007C06DD">
        <w:t xml:space="preserve"> </w:t>
      </w:r>
      <w:hyperlink r:id="rId64" w:history="1">
        <w:r w:rsidRPr="007C06DD">
          <w:rPr>
            <w:rFonts w:asciiTheme="majorBidi" w:hAnsiTheme="majorBidi"/>
            <w:color w:val="0000FF"/>
            <w:u w:val="single"/>
          </w:rPr>
          <w:t>TD741</w:t>
        </w:r>
      </w:hyperlink>
      <w:r w:rsidR="00B516C4" w:rsidRPr="007C06DD">
        <w:t>.</w:t>
      </w:r>
    </w:p>
    <w:p w14:paraId="10F3E342" w14:textId="177C13C3"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rPr>
      </w:pPr>
      <w:r w:rsidRPr="007C06DD">
        <w:rPr>
          <w:rFonts w:ascii="Times New Roman" w:eastAsia="Times New Roman" w:hAnsi="Times New Roman" w:cs="Times New Roman"/>
          <w:sz w:val="24"/>
          <w:szCs w:val="24"/>
        </w:rPr>
        <w:t>15.6.3</w:t>
      </w:r>
      <w:r w:rsidRPr="007C06DD">
        <w:rPr>
          <w:rFonts w:ascii="Times New Roman" w:eastAsia="Times New Roman" w:hAnsi="Times New Roman" w:cs="Times New Roman"/>
          <w:sz w:val="24"/>
          <w:szCs w:val="24"/>
        </w:rPr>
        <w:tab/>
      </w:r>
      <w:r w:rsidR="00985B03" w:rsidRPr="007C06DD">
        <w:rPr>
          <w:rFonts w:ascii="Times New Roman" w:eastAsia="Times New Roman" w:hAnsi="Times New Roman" w:cs="Times New Roman"/>
          <w:sz w:val="24"/>
          <w:szCs w:val="24"/>
        </w:rPr>
        <w:t>Le GCNT</w:t>
      </w:r>
      <w:r w:rsidR="005D17D4" w:rsidRPr="007C06DD">
        <w:rPr>
          <w:rFonts w:ascii="Times New Roman" w:eastAsia="Times New Roman" w:hAnsi="Times New Roman" w:cs="Times New Roman"/>
          <w:sz w:val="24"/>
          <w:szCs w:val="24"/>
        </w:rPr>
        <w:t xml:space="preserve"> </w:t>
      </w:r>
      <w:r w:rsidR="008F0B8E" w:rsidRPr="007C06DD">
        <w:rPr>
          <w:rFonts w:ascii="Times New Roman" w:eastAsia="Times New Roman" w:hAnsi="Times New Roman" w:cs="Times New Roman"/>
          <w:sz w:val="24"/>
          <w:szCs w:val="24"/>
        </w:rPr>
        <w:t>est convenu d</w:t>
      </w:r>
      <w:r w:rsidR="00EF2BC6" w:rsidRPr="007C06DD">
        <w:rPr>
          <w:rFonts w:ascii="Times New Roman" w:eastAsia="Times New Roman" w:hAnsi="Times New Roman" w:cs="Times New Roman"/>
          <w:sz w:val="24"/>
          <w:szCs w:val="24"/>
        </w:rPr>
        <w:t>'</w:t>
      </w:r>
      <w:r w:rsidR="008F0B8E" w:rsidRPr="007C06DD">
        <w:rPr>
          <w:rFonts w:ascii="Times New Roman" w:eastAsia="Times New Roman" w:hAnsi="Times New Roman" w:cs="Times New Roman"/>
          <w:sz w:val="24"/>
          <w:szCs w:val="24"/>
        </w:rPr>
        <w:t>envoyer une note de liaison en réponse</w:t>
      </w:r>
      <w:r w:rsidR="008F0B8E" w:rsidRPr="007C06DD">
        <w:rPr>
          <w:rFonts w:ascii="Times New Roman" w:eastAsia="Times New Roman" w:hAnsi="Times New Roman" w:cs="Times New Roman"/>
          <w:bCs/>
          <w:sz w:val="24"/>
          <w:szCs w:val="24"/>
        </w:rPr>
        <w:t xml:space="preserve"> (</w:t>
      </w:r>
      <w:hyperlink r:id="rId65" w:history="1">
        <w:r w:rsidR="0015277E" w:rsidRPr="007C06DD">
          <w:rPr>
            <w:rFonts w:ascii="Times New Roman" w:eastAsia="Times New Roman" w:hAnsi="Times New Roman" w:cs="Times New Roman"/>
            <w:color w:val="0000FF"/>
            <w:sz w:val="24"/>
            <w:szCs w:val="24"/>
            <w:u w:val="single"/>
          </w:rPr>
          <w:t>TSAG</w:t>
        </w:r>
        <w:r w:rsidRPr="007C06DD">
          <w:rPr>
            <w:rFonts w:ascii="Times New Roman" w:eastAsia="Times New Roman" w:hAnsi="Times New Roman" w:cs="Times New Roman"/>
            <w:color w:val="0000FF"/>
            <w:sz w:val="24"/>
            <w:szCs w:val="24"/>
            <w:u w:val="single"/>
          </w:rPr>
          <w:t>-LS26</w:t>
        </w:r>
      </w:hyperlink>
      <w:r w:rsidR="008F0B8E" w:rsidRPr="007C06DD">
        <w:rPr>
          <w:rFonts w:ascii="Times New Roman" w:hAnsi="Times New Roman" w:cs="Times New Roman"/>
          <w:sz w:val="24"/>
          <w:szCs w:val="24"/>
        </w:rPr>
        <w:t>) sur l</w:t>
      </w:r>
      <w:r w:rsidR="00EF2BC6" w:rsidRPr="007C06DD">
        <w:rPr>
          <w:rFonts w:ascii="Times New Roman" w:hAnsi="Times New Roman" w:cs="Times New Roman"/>
          <w:sz w:val="24"/>
          <w:szCs w:val="24"/>
        </w:rPr>
        <w:t>'</w:t>
      </w:r>
      <w:r w:rsidR="008F0B8E" w:rsidRPr="007C06DD">
        <w:rPr>
          <w:rFonts w:ascii="Times New Roman" w:hAnsi="Times New Roman" w:cs="Times New Roman"/>
          <w:sz w:val="24"/>
          <w:szCs w:val="24"/>
        </w:rPr>
        <w:t>élaboration de la nouvelle</w:t>
      </w:r>
      <w:r w:rsidR="005D17D4" w:rsidRPr="007C06DD">
        <w:rPr>
          <w:rFonts w:ascii="Times New Roman" w:eastAsia="Times New Roman" w:hAnsi="Times New Roman" w:cs="Times New Roman"/>
          <w:sz w:val="24"/>
          <w:szCs w:val="24"/>
        </w:rPr>
        <w:t xml:space="preserve"> </w:t>
      </w:r>
      <w:r w:rsidRPr="007C06DD">
        <w:rPr>
          <w:rFonts w:ascii="Times New Roman" w:eastAsia="Times New Roman" w:hAnsi="Times New Roman" w:cs="Times New Roman"/>
          <w:sz w:val="24"/>
          <w:szCs w:val="24"/>
        </w:rPr>
        <w:t>Question 23/16 (</w:t>
      </w:r>
      <w:r w:rsidR="008F0B8E" w:rsidRPr="007C06DD">
        <w:rPr>
          <w:rFonts w:ascii="Times New Roman" w:eastAsia="Times New Roman" w:hAnsi="Times New Roman" w:cs="Times New Roman"/>
          <w:sz w:val="24"/>
          <w:szCs w:val="24"/>
        </w:rPr>
        <w:t>Systèmes et services liés à la culture du numérique</w:t>
      </w:r>
      <w:r w:rsidRPr="007C06DD">
        <w:rPr>
          <w:rFonts w:ascii="Times New Roman" w:eastAsia="Times New Roman" w:hAnsi="Times New Roman" w:cs="Times New Roman"/>
          <w:sz w:val="24"/>
          <w:szCs w:val="24"/>
        </w:rPr>
        <w:t>)</w:t>
      </w:r>
      <w:r w:rsidR="005D17D4" w:rsidRPr="007C06DD">
        <w:rPr>
          <w:rFonts w:ascii="Times New Roman" w:eastAsia="Times New Roman" w:hAnsi="Times New Roman" w:cs="Times New Roman"/>
          <w:sz w:val="24"/>
          <w:szCs w:val="24"/>
        </w:rPr>
        <w:t xml:space="preserve"> </w:t>
      </w:r>
      <w:r w:rsidR="008F0B8E" w:rsidRPr="007C06DD">
        <w:rPr>
          <w:rFonts w:ascii="Times New Roman" w:eastAsia="Times New Roman" w:hAnsi="Times New Roman" w:cs="Times New Roman"/>
          <w:sz w:val="24"/>
          <w:szCs w:val="24"/>
        </w:rPr>
        <w:t>à la</w:t>
      </w:r>
      <w:r w:rsidRPr="007C06DD">
        <w:rPr>
          <w:rFonts w:ascii="Times New Roman" w:eastAsia="Times New Roman" w:hAnsi="Times New Roman" w:cs="Times New Roman"/>
          <w:sz w:val="24"/>
          <w:szCs w:val="24"/>
        </w:rPr>
        <w:t xml:space="preserve"> </w:t>
      </w:r>
      <w:r w:rsidR="00400EAA" w:rsidRPr="007C06DD">
        <w:rPr>
          <w:rFonts w:ascii="Times New Roman" w:eastAsia="Times New Roman" w:hAnsi="Times New Roman" w:cs="Times New Roman"/>
          <w:sz w:val="24"/>
          <w:szCs w:val="24"/>
        </w:rPr>
        <w:t>CE</w:t>
      </w:r>
      <w:r w:rsidR="00F1237A" w:rsidRPr="007C06DD">
        <w:rPr>
          <w:rFonts w:ascii="Times New Roman" w:eastAsia="Times New Roman" w:hAnsi="Times New Roman" w:cs="Times New Roman"/>
          <w:sz w:val="24"/>
          <w:szCs w:val="24"/>
        </w:rPr>
        <w:t xml:space="preserve"> </w:t>
      </w:r>
      <w:r w:rsidRPr="007C06DD">
        <w:rPr>
          <w:rFonts w:ascii="Times New Roman" w:eastAsia="Times New Roman" w:hAnsi="Times New Roman" w:cs="Times New Roman"/>
          <w:sz w:val="24"/>
          <w:szCs w:val="24"/>
        </w:rPr>
        <w:t>16</w:t>
      </w:r>
      <w:r w:rsidR="008F0B8E" w:rsidRPr="007C06DD">
        <w:rPr>
          <w:rFonts w:ascii="Times New Roman" w:eastAsia="Times New Roman" w:hAnsi="Times New Roman" w:cs="Times New Roman"/>
          <w:sz w:val="24"/>
          <w:szCs w:val="24"/>
        </w:rPr>
        <w:t xml:space="preserve"> pour suite à donner</w:t>
      </w:r>
      <w:r w:rsidR="00AD4CB3" w:rsidRPr="007C06DD">
        <w:rPr>
          <w:rFonts w:ascii="Times New Roman" w:eastAsia="Times New Roman" w:hAnsi="Times New Roman" w:cs="Times New Roman"/>
          <w:sz w:val="24"/>
          <w:szCs w:val="24"/>
        </w:rPr>
        <w:t>,</w:t>
      </w:r>
      <w:r w:rsidR="008F0B8E" w:rsidRPr="007C06DD">
        <w:rPr>
          <w:rFonts w:ascii="Times New Roman" w:eastAsia="Times New Roman" w:hAnsi="Times New Roman" w:cs="Times New Roman"/>
          <w:sz w:val="24"/>
          <w:szCs w:val="24"/>
        </w:rPr>
        <w:t xml:space="preserve"> et aux </w:t>
      </w:r>
      <w:r w:rsidR="00AD4CB3" w:rsidRPr="007C06DD">
        <w:rPr>
          <w:rFonts w:ascii="Times New Roman" w:eastAsia="Times New Roman" w:hAnsi="Times New Roman" w:cs="Times New Roman"/>
          <w:sz w:val="24"/>
          <w:szCs w:val="24"/>
        </w:rPr>
        <w:t>C</w:t>
      </w:r>
      <w:r w:rsidR="008F0B8E" w:rsidRPr="007C06DD">
        <w:rPr>
          <w:rFonts w:ascii="Times New Roman" w:eastAsia="Times New Roman" w:hAnsi="Times New Roman" w:cs="Times New Roman"/>
          <w:sz w:val="24"/>
          <w:szCs w:val="24"/>
        </w:rPr>
        <w:t>ommissions d</w:t>
      </w:r>
      <w:r w:rsidR="00EF2BC6" w:rsidRPr="007C06DD">
        <w:rPr>
          <w:rFonts w:ascii="Times New Roman" w:eastAsia="Times New Roman" w:hAnsi="Times New Roman" w:cs="Times New Roman"/>
          <w:sz w:val="24"/>
          <w:szCs w:val="24"/>
        </w:rPr>
        <w:t>'</w:t>
      </w:r>
      <w:r w:rsidR="008F0B8E" w:rsidRPr="007C06DD">
        <w:rPr>
          <w:rFonts w:ascii="Times New Roman" w:eastAsia="Times New Roman" w:hAnsi="Times New Roman" w:cs="Times New Roman"/>
          <w:sz w:val="24"/>
          <w:szCs w:val="24"/>
        </w:rPr>
        <w:t>études 2, 3, 5, 9, 11, 12, 13, 15, 17 et 20 de l</w:t>
      </w:r>
      <w:r w:rsidR="00EF2BC6" w:rsidRPr="007C06DD">
        <w:rPr>
          <w:rFonts w:ascii="Times New Roman" w:eastAsia="Times New Roman" w:hAnsi="Times New Roman" w:cs="Times New Roman"/>
          <w:sz w:val="24"/>
          <w:szCs w:val="24"/>
        </w:rPr>
        <w:t>'</w:t>
      </w:r>
      <w:r w:rsidR="008F0B8E" w:rsidRPr="007C06DD">
        <w:rPr>
          <w:rFonts w:ascii="Times New Roman" w:eastAsia="Times New Roman" w:hAnsi="Times New Roman" w:cs="Times New Roman"/>
          <w:sz w:val="24"/>
          <w:szCs w:val="24"/>
        </w:rPr>
        <w:t>UIT</w:t>
      </w:r>
      <w:r w:rsidR="007451A9" w:rsidRPr="007C06DD">
        <w:rPr>
          <w:rFonts w:ascii="Times New Roman" w:eastAsia="Times New Roman" w:hAnsi="Times New Roman" w:cs="Times New Roman"/>
          <w:sz w:val="24"/>
          <w:szCs w:val="24"/>
        </w:rPr>
        <w:noBreakHyphen/>
      </w:r>
      <w:r w:rsidR="008F0B8E" w:rsidRPr="007C06DD">
        <w:rPr>
          <w:rFonts w:ascii="Times New Roman" w:eastAsia="Times New Roman" w:hAnsi="Times New Roman" w:cs="Times New Roman"/>
          <w:sz w:val="24"/>
          <w:szCs w:val="24"/>
        </w:rPr>
        <w:t>T pour information.</w:t>
      </w:r>
    </w:p>
    <w:p w14:paraId="77620BAD" w14:textId="1228DEBF"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lastRenderedPageBreak/>
        <w:t>15.6.4</w:t>
      </w:r>
      <w:r w:rsidRPr="007C06DD">
        <w:rPr>
          <w:rFonts w:ascii="Times New Roman" w:eastAsia="Times New Roman" w:hAnsi="Times New Roman" w:cs="Times New Roman"/>
          <w:sz w:val="24"/>
          <w:szCs w:val="20"/>
        </w:rPr>
        <w:tab/>
      </w:r>
      <w:r w:rsidR="00985B03" w:rsidRPr="007C06DD">
        <w:rPr>
          <w:rFonts w:ascii="Times New Roman" w:eastAsia="Times New Roman" w:hAnsi="Times New Roman" w:cs="Times New Roman"/>
          <w:sz w:val="24"/>
          <w:szCs w:val="20"/>
        </w:rPr>
        <w:t>Le GCNT</w:t>
      </w:r>
      <w:r w:rsidR="005D17D4" w:rsidRPr="007C06DD">
        <w:rPr>
          <w:rFonts w:ascii="Times New Roman" w:eastAsia="Times New Roman" w:hAnsi="Times New Roman" w:cs="Times New Roman"/>
          <w:sz w:val="24"/>
          <w:szCs w:val="20"/>
        </w:rPr>
        <w:t xml:space="preserve"> </w:t>
      </w:r>
      <w:r w:rsidR="008F0B8E" w:rsidRPr="007C06DD">
        <w:rPr>
          <w:rFonts w:ascii="Times New Roman" w:eastAsia="Times New Roman" w:hAnsi="Times New Roman" w:cs="Times New Roman"/>
          <w:sz w:val="24"/>
          <w:szCs w:val="20"/>
        </w:rPr>
        <w:t>est convenu d</w:t>
      </w:r>
      <w:r w:rsidR="00EF2BC6" w:rsidRPr="007C06DD">
        <w:rPr>
          <w:rFonts w:ascii="Times New Roman" w:eastAsia="Times New Roman" w:hAnsi="Times New Roman" w:cs="Times New Roman"/>
          <w:sz w:val="24"/>
          <w:szCs w:val="20"/>
        </w:rPr>
        <w:t>'</w:t>
      </w:r>
      <w:r w:rsidR="008F0B8E" w:rsidRPr="007C06DD">
        <w:rPr>
          <w:rFonts w:ascii="Times New Roman" w:eastAsia="Times New Roman" w:hAnsi="Times New Roman" w:cs="Times New Roman"/>
          <w:sz w:val="24"/>
          <w:szCs w:val="20"/>
        </w:rPr>
        <w:t xml:space="preserve">envoyer à toutes les </w:t>
      </w:r>
      <w:r w:rsidR="00F5664F" w:rsidRPr="007C06DD">
        <w:rPr>
          <w:rFonts w:ascii="Times New Roman" w:eastAsia="Times New Roman" w:hAnsi="Times New Roman" w:cs="Times New Roman"/>
          <w:sz w:val="24"/>
          <w:szCs w:val="20"/>
        </w:rPr>
        <w:t>C</w:t>
      </w:r>
      <w:r w:rsidR="008F0B8E" w:rsidRPr="007C06DD">
        <w:rPr>
          <w:rFonts w:ascii="Times New Roman" w:eastAsia="Times New Roman" w:hAnsi="Times New Roman" w:cs="Times New Roman"/>
          <w:sz w:val="24"/>
          <w:szCs w:val="20"/>
        </w:rPr>
        <w:t>ommissions d</w:t>
      </w:r>
      <w:r w:rsidR="00EF2BC6" w:rsidRPr="007C06DD">
        <w:rPr>
          <w:rFonts w:ascii="Times New Roman" w:eastAsia="Times New Roman" w:hAnsi="Times New Roman" w:cs="Times New Roman"/>
          <w:sz w:val="24"/>
          <w:szCs w:val="20"/>
        </w:rPr>
        <w:t>'</w:t>
      </w:r>
      <w:r w:rsidR="008F0B8E" w:rsidRPr="007C06DD">
        <w:rPr>
          <w:rFonts w:ascii="Times New Roman" w:eastAsia="Times New Roman" w:hAnsi="Times New Roman" w:cs="Times New Roman"/>
          <w:sz w:val="24"/>
          <w:szCs w:val="20"/>
        </w:rPr>
        <w:t xml:space="preserve">études de </w:t>
      </w:r>
      <w:r w:rsidR="00B516C4" w:rsidRPr="007C06DD">
        <w:rPr>
          <w:rFonts w:ascii="Times New Roman" w:eastAsia="Times New Roman" w:hAnsi="Times New Roman" w:cs="Times New Roman"/>
          <w:sz w:val="24"/>
          <w:szCs w:val="20"/>
        </w:rPr>
        <w:t>l'UIT-T</w:t>
      </w:r>
      <w:r w:rsidR="008F0B8E" w:rsidRPr="007C06DD">
        <w:rPr>
          <w:rFonts w:ascii="Times New Roman" w:eastAsia="Times New Roman" w:hAnsi="Times New Roman" w:cs="Times New Roman"/>
          <w:sz w:val="24"/>
          <w:szCs w:val="20"/>
        </w:rPr>
        <w:t xml:space="preserve"> une note de liaison en réponse</w:t>
      </w:r>
      <w:r w:rsidR="008F0B8E" w:rsidRPr="007C06DD">
        <w:rPr>
          <w:rFonts w:asciiTheme="majorBidi" w:eastAsia="Times New Roman" w:hAnsiTheme="majorBidi" w:cstheme="majorBidi"/>
          <w:bCs/>
          <w:sz w:val="24"/>
          <w:szCs w:val="20"/>
        </w:rPr>
        <w:t xml:space="preserve"> (</w:t>
      </w:r>
      <w:hyperlink r:id="rId66" w:history="1">
        <w:r w:rsidR="0015277E" w:rsidRPr="007C06DD">
          <w:rPr>
            <w:rFonts w:asciiTheme="majorBidi" w:eastAsia="Times New Roman" w:hAnsiTheme="majorBidi" w:cs="Times New Roman"/>
            <w:color w:val="0000FF"/>
            <w:sz w:val="24"/>
            <w:szCs w:val="20"/>
            <w:u w:val="single"/>
          </w:rPr>
          <w:t>TSAG</w:t>
        </w:r>
        <w:r w:rsidRPr="007C06DD">
          <w:rPr>
            <w:rFonts w:asciiTheme="majorBidi" w:eastAsia="Times New Roman" w:hAnsiTheme="majorBidi" w:cs="Times New Roman"/>
            <w:color w:val="0000FF"/>
            <w:sz w:val="24"/>
            <w:szCs w:val="20"/>
            <w:u w:val="single"/>
          </w:rPr>
          <w:t>-LS27</w:t>
        </w:r>
      </w:hyperlink>
      <w:r w:rsidR="008F0B8E" w:rsidRPr="007C06DD">
        <w:t>)</w:t>
      </w:r>
      <w:r w:rsidR="008F0B8E" w:rsidRPr="007C06DD">
        <w:rPr>
          <w:rFonts w:ascii="Times New Roman" w:eastAsia="Times New Roman" w:hAnsi="Times New Roman" w:cs="Times New Roman"/>
          <w:sz w:val="24"/>
          <w:szCs w:val="20"/>
        </w:rPr>
        <w:t xml:space="preserve"> sur les travaux préparatoires en vue de </w:t>
      </w:r>
      <w:r w:rsidR="00FA545F"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-20</w:t>
      </w:r>
      <w:r w:rsidR="005D17D4" w:rsidRPr="007C06DD">
        <w:rPr>
          <w:rFonts w:ascii="Times New Roman" w:eastAsia="Times New Roman" w:hAnsi="Times New Roman" w:cs="Times New Roman"/>
          <w:sz w:val="24"/>
          <w:szCs w:val="20"/>
        </w:rPr>
        <w:t xml:space="preserve"> </w:t>
      </w:r>
      <w:r w:rsidR="008F0B8E" w:rsidRPr="007C06DD">
        <w:rPr>
          <w:rFonts w:ascii="Times New Roman" w:eastAsia="Times New Roman" w:hAnsi="Times New Roman" w:cs="Times New Roman"/>
          <w:sz w:val="24"/>
          <w:szCs w:val="20"/>
        </w:rPr>
        <w:t>en ce qui concerne le programme de travail et la structure.</w:t>
      </w:r>
    </w:p>
    <w:p w14:paraId="0766EE9A" w14:textId="4A767BA6"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bCs/>
          <w:sz w:val="24"/>
          <w:szCs w:val="20"/>
        </w:rPr>
      </w:pPr>
      <w:r w:rsidRPr="007C06DD">
        <w:rPr>
          <w:rFonts w:ascii="Times New Roman" w:eastAsia="Times New Roman" w:hAnsi="Times New Roman" w:cs="Times New Roman"/>
          <w:sz w:val="24"/>
          <w:szCs w:val="20"/>
        </w:rPr>
        <w:t>15.6.5</w:t>
      </w:r>
      <w:r w:rsidRPr="007C06DD">
        <w:rPr>
          <w:rFonts w:ascii="Times New Roman" w:eastAsia="Times New Roman" w:hAnsi="Times New Roman" w:cs="Times New Roman"/>
          <w:sz w:val="24"/>
          <w:szCs w:val="20"/>
        </w:rPr>
        <w:tab/>
      </w:r>
      <w:r w:rsidR="00985B03" w:rsidRPr="007C06DD">
        <w:rPr>
          <w:rFonts w:ascii="Times New Roman" w:eastAsia="Times New Roman" w:hAnsi="Times New Roman" w:cs="Times New Roman"/>
          <w:sz w:val="24"/>
          <w:szCs w:val="20"/>
        </w:rPr>
        <w:t>Le GCNT</w:t>
      </w:r>
      <w:r w:rsidR="005D17D4" w:rsidRPr="007C06DD">
        <w:rPr>
          <w:rFonts w:ascii="Times New Roman" w:eastAsia="Times New Roman" w:hAnsi="Times New Roman" w:cs="Times New Roman"/>
          <w:sz w:val="24"/>
          <w:szCs w:val="20"/>
        </w:rPr>
        <w:t xml:space="preserve"> </w:t>
      </w:r>
      <w:r w:rsidR="00495083" w:rsidRPr="007C06DD">
        <w:rPr>
          <w:rFonts w:ascii="Times New Roman" w:eastAsia="Times New Roman" w:hAnsi="Times New Roman" w:cs="Times New Roman"/>
          <w:sz w:val="24"/>
          <w:szCs w:val="20"/>
        </w:rPr>
        <w:t>est convenu d</w:t>
      </w:r>
      <w:r w:rsidR="00EF2BC6" w:rsidRPr="007C06DD">
        <w:rPr>
          <w:rFonts w:ascii="Times New Roman" w:eastAsia="Times New Roman" w:hAnsi="Times New Roman" w:cs="Times New Roman"/>
          <w:sz w:val="24"/>
          <w:szCs w:val="20"/>
        </w:rPr>
        <w:t>'</w:t>
      </w:r>
      <w:r w:rsidR="00495083" w:rsidRPr="007C06DD">
        <w:rPr>
          <w:rFonts w:ascii="Times New Roman" w:eastAsia="Times New Roman" w:hAnsi="Times New Roman" w:cs="Times New Roman"/>
          <w:sz w:val="24"/>
          <w:szCs w:val="20"/>
        </w:rPr>
        <w:t>envoyer aux organisations régionales une note de liaison en réponse</w:t>
      </w:r>
      <w:r w:rsidR="00495083" w:rsidRPr="007C06DD">
        <w:rPr>
          <w:rFonts w:asciiTheme="majorBidi" w:eastAsia="Times New Roman" w:hAnsiTheme="majorBidi" w:cstheme="majorBidi"/>
          <w:bCs/>
          <w:sz w:val="24"/>
          <w:szCs w:val="20"/>
        </w:rPr>
        <w:t xml:space="preserve"> (</w:t>
      </w:r>
      <w:hyperlink r:id="rId67" w:history="1">
        <w:r w:rsidR="0015277E" w:rsidRPr="007C06DD">
          <w:rPr>
            <w:rFonts w:asciiTheme="majorBidi" w:eastAsia="Times New Roman" w:hAnsiTheme="majorBidi" w:cs="Times New Roman"/>
            <w:color w:val="0000FF"/>
            <w:sz w:val="24"/>
            <w:szCs w:val="20"/>
            <w:u w:val="single"/>
          </w:rPr>
          <w:t>TSAG</w:t>
        </w:r>
        <w:r w:rsidRPr="007C06DD">
          <w:rPr>
            <w:rFonts w:asciiTheme="majorBidi" w:eastAsia="Times New Roman" w:hAnsiTheme="majorBidi" w:cs="Times New Roman"/>
            <w:color w:val="0000FF"/>
            <w:sz w:val="24"/>
            <w:szCs w:val="20"/>
            <w:u w:val="single"/>
          </w:rPr>
          <w:t>-LS28</w:t>
        </w:r>
      </w:hyperlink>
      <w:r w:rsidR="00495083" w:rsidRPr="007C06DD">
        <w:t>)</w:t>
      </w:r>
      <w:r w:rsidR="005D17D4" w:rsidRPr="007C06DD">
        <w:t xml:space="preserve"> </w:t>
      </w:r>
      <w:r w:rsidR="00495083" w:rsidRPr="007C06DD">
        <w:rPr>
          <w:rFonts w:ascii="Times New Roman" w:eastAsia="Times New Roman" w:hAnsi="Times New Roman" w:cs="Times New Roman"/>
          <w:sz w:val="24"/>
          <w:szCs w:val="20"/>
        </w:rPr>
        <w:t>sur les travaux préparatoires en vue de l</w:t>
      </w:r>
      <w:r w:rsidR="00EF2BC6" w:rsidRPr="007C06DD">
        <w:rPr>
          <w:rFonts w:ascii="Times New Roman" w:eastAsia="Times New Roman" w:hAnsi="Times New Roman" w:cs="Times New Roman"/>
          <w:sz w:val="24"/>
          <w:szCs w:val="20"/>
        </w:rPr>
        <w:t>'</w:t>
      </w:r>
      <w:r w:rsidR="00495083" w:rsidRPr="007C06DD">
        <w:rPr>
          <w:rFonts w:ascii="Times New Roman" w:eastAsia="Times New Roman" w:hAnsi="Times New Roman" w:cs="Times New Roman"/>
          <w:sz w:val="24"/>
          <w:szCs w:val="20"/>
        </w:rPr>
        <w:t>AMNT-20</w:t>
      </w:r>
      <w:r w:rsidR="005D17D4" w:rsidRPr="007C06DD">
        <w:rPr>
          <w:rFonts w:ascii="Times New Roman" w:eastAsia="Times New Roman" w:hAnsi="Times New Roman" w:cs="Times New Roman"/>
          <w:sz w:val="24"/>
          <w:szCs w:val="20"/>
        </w:rPr>
        <w:t xml:space="preserve"> </w:t>
      </w:r>
      <w:r w:rsidR="00495083" w:rsidRPr="007C06DD">
        <w:rPr>
          <w:rFonts w:ascii="Times New Roman" w:eastAsia="Times New Roman" w:hAnsi="Times New Roman" w:cs="Times New Roman"/>
          <w:sz w:val="24"/>
          <w:szCs w:val="20"/>
        </w:rPr>
        <w:t>en ce qui concerne le programme de travail et la structure.</w:t>
      </w:r>
    </w:p>
    <w:p w14:paraId="12DC3C13" w14:textId="44C094DD"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15.6.6</w:t>
      </w:r>
      <w:r w:rsidRPr="007C06DD">
        <w:rPr>
          <w:rFonts w:ascii="Times New Roman" w:eastAsia="Times New Roman" w:hAnsi="Times New Roman" w:cs="Times New Roman"/>
          <w:sz w:val="24"/>
          <w:szCs w:val="20"/>
        </w:rPr>
        <w:tab/>
      </w:r>
      <w:r w:rsidR="00985B03" w:rsidRPr="007C06DD">
        <w:rPr>
          <w:rFonts w:ascii="Times New Roman" w:eastAsia="Times New Roman" w:hAnsi="Times New Roman" w:cs="Times New Roman"/>
          <w:sz w:val="24"/>
          <w:szCs w:val="20"/>
        </w:rPr>
        <w:t>Le GCNT</w:t>
      </w:r>
      <w:r w:rsidR="00495083" w:rsidRPr="007C06DD">
        <w:rPr>
          <w:rFonts w:ascii="Times New Roman" w:eastAsia="Times New Roman" w:hAnsi="Times New Roman" w:cs="Times New Roman"/>
          <w:sz w:val="24"/>
          <w:szCs w:val="20"/>
        </w:rPr>
        <w:t xml:space="preserve"> a autorisé le Groupe </w:t>
      </w:r>
      <w:r w:rsidRPr="007C06DD">
        <w:rPr>
          <w:rFonts w:ascii="Times New Roman" w:eastAsia="Times New Roman" w:hAnsi="Times New Roman" w:cs="Times New Roman"/>
          <w:sz w:val="24"/>
          <w:szCs w:val="20"/>
        </w:rPr>
        <w:t xml:space="preserve">RG-WP </w:t>
      </w:r>
      <w:r w:rsidR="00495083" w:rsidRPr="007C06DD">
        <w:rPr>
          <w:rFonts w:ascii="Times New Roman" w:eastAsia="Times New Roman" w:hAnsi="Times New Roman" w:cs="Times New Roman"/>
          <w:sz w:val="24"/>
          <w:szCs w:val="20"/>
        </w:rPr>
        <w:t>à tenir une réunion intérimaire</w:t>
      </w:r>
      <w:r w:rsidR="00AD4CB3" w:rsidRPr="007C06DD">
        <w:rPr>
          <w:rFonts w:ascii="Times New Roman" w:eastAsia="Times New Roman" w:hAnsi="Times New Roman" w:cs="Times New Roman"/>
          <w:sz w:val="24"/>
          <w:szCs w:val="20"/>
        </w:rPr>
        <w:t>,</w:t>
      </w:r>
      <w:r w:rsidR="00495083" w:rsidRPr="007C06DD">
        <w:rPr>
          <w:rFonts w:ascii="Times New Roman" w:eastAsia="Times New Roman" w:hAnsi="Times New Roman" w:cs="Times New Roman"/>
          <w:sz w:val="24"/>
          <w:szCs w:val="20"/>
        </w:rPr>
        <w:t xml:space="preserve"> avec possibilité de participation à distance</w:t>
      </w:r>
      <w:r w:rsidR="00AD4CB3" w:rsidRPr="007C06DD">
        <w:rPr>
          <w:rFonts w:ascii="Times New Roman" w:eastAsia="Times New Roman" w:hAnsi="Times New Roman" w:cs="Times New Roman"/>
          <w:sz w:val="24"/>
          <w:szCs w:val="20"/>
        </w:rPr>
        <w:t>,</w:t>
      </w:r>
      <w:r w:rsidR="00495083" w:rsidRPr="007C06DD">
        <w:rPr>
          <w:rFonts w:ascii="Times New Roman" w:eastAsia="Times New Roman" w:hAnsi="Times New Roman" w:cs="Times New Roman"/>
          <w:sz w:val="24"/>
          <w:szCs w:val="20"/>
        </w:rPr>
        <w:t xml:space="preserve"> à Genève (Suisse) du 5 au 7 août</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 xml:space="preserve">2020, </w:t>
      </w:r>
      <w:r w:rsidR="00495083" w:rsidRPr="007C06DD">
        <w:rPr>
          <w:rFonts w:ascii="Times New Roman" w:eastAsia="Times New Roman" w:hAnsi="Times New Roman" w:cs="Times New Roman"/>
          <w:sz w:val="24"/>
          <w:szCs w:val="20"/>
        </w:rPr>
        <w:t xml:space="preserve">afin de faire avancer les discussions sur la restructuration. Le </w:t>
      </w:r>
      <w:r w:rsidR="00154E4B" w:rsidRPr="007C06DD">
        <w:rPr>
          <w:rFonts w:ascii="Times New Roman" w:eastAsia="Times New Roman" w:hAnsi="Times New Roman" w:cs="Times New Roman"/>
          <w:sz w:val="24"/>
          <w:szCs w:val="20"/>
        </w:rPr>
        <w:t>Groupe</w:t>
      </w:r>
      <w:r w:rsidR="005D17D4" w:rsidRPr="007C06DD">
        <w:rPr>
          <w:rFonts w:ascii="Times New Roman" w:eastAsia="Times New Roman" w:hAnsi="Times New Roman" w:cs="Times New Roman"/>
          <w:sz w:val="24"/>
          <w:szCs w:val="20"/>
        </w:rPr>
        <w:t xml:space="preserve"> </w:t>
      </w:r>
      <w:r w:rsidR="00495083" w:rsidRPr="007C06DD">
        <w:rPr>
          <w:rFonts w:ascii="Times New Roman" w:eastAsia="Times New Roman" w:hAnsi="Times New Roman" w:cs="Times New Roman"/>
          <w:sz w:val="24"/>
          <w:szCs w:val="20"/>
        </w:rPr>
        <w:t>RG-WP se réunira à l</w:t>
      </w:r>
      <w:r w:rsidR="00EF2BC6" w:rsidRPr="007C06DD">
        <w:rPr>
          <w:rFonts w:ascii="Times New Roman" w:eastAsia="Times New Roman" w:hAnsi="Times New Roman" w:cs="Times New Roman"/>
          <w:sz w:val="24"/>
          <w:szCs w:val="20"/>
        </w:rPr>
        <w:t>'</w:t>
      </w:r>
      <w:r w:rsidR="00495083" w:rsidRPr="007C06DD">
        <w:rPr>
          <w:rFonts w:ascii="Times New Roman" w:eastAsia="Times New Roman" w:hAnsi="Times New Roman" w:cs="Times New Roman"/>
          <w:sz w:val="24"/>
          <w:szCs w:val="20"/>
        </w:rPr>
        <w:t xml:space="preserve">occasion de la sixième </w:t>
      </w:r>
      <w:r w:rsidR="006F5BDB" w:rsidRPr="007C06DD">
        <w:rPr>
          <w:rFonts w:ascii="Times New Roman" w:eastAsia="Times New Roman" w:hAnsi="Times New Roman" w:cs="Times New Roman"/>
          <w:sz w:val="24"/>
          <w:szCs w:val="20"/>
        </w:rPr>
        <w:t>réunion</w:t>
      </w:r>
      <w:r w:rsidR="00495083"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du GCNT</w:t>
      </w:r>
      <w:r w:rsidR="00B516C4" w:rsidRPr="007C06DD">
        <w:rPr>
          <w:rFonts w:ascii="Times New Roman" w:eastAsia="Times New Roman" w:hAnsi="Times New Roman" w:cs="Times New Roman"/>
          <w:sz w:val="24"/>
          <w:szCs w:val="20"/>
        </w:rPr>
        <w:t>.</w:t>
      </w:r>
    </w:p>
    <w:p w14:paraId="25F96C3C" w14:textId="77777777" w:rsidR="006053D4" w:rsidRPr="007C06DD" w:rsidRDefault="006053D4" w:rsidP="007451A9">
      <w:pPr>
        <w:pStyle w:val="Heading2"/>
        <w:rPr>
          <w:rFonts w:eastAsia="SimSun"/>
          <w:lang w:eastAsia="ja-JP"/>
        </w:rPr>
      </w:pPr>
      <w:bookmarkStart w:id="97" w:name="_Toc25743551"/>
      <w:bookmarkStart w:id="98" w:name="_Toc36479831"/>
      <w:r w:rsidRPr="007C06DD">
        <w:rPr>
          <w:rFonts w:eastAsia="SimSun"/>
          <w:lang w:eastAsia="ja-JP"/>
        </w:rPr>
        <w:t>15.7</w:t>
      </w:r>
      <w:r w:rsidRPr="007C06DD">
        <w:rPr>
          <w:rFonts w:eastAsia="SimSun"/>
          <w:lang w:eastAsia="ja-JP"/>
        </w:rPr>
        <w:tab/>
        <w:t>Groupe du Rapporteur du GCNT sur les méthodes de travail (RG-WM)</w:t>
      </w:r>
      <w:bookmarkEnd w:id="97"/>
      <w:bookmarkEnd w:id="98"/>
    </w:p>
    <w:p w14:paraId="6CBA10A3" w14:textId="705F21D4" w:rsidR="006053D4" w:rsidRPr="007C06DD" w:rsidRDefault="006053D4" w:rsidP="00F665D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bookmarkStart w:id="99" w:name="_Hlk508115812"/>
      <w:r w:rsidRPr="007C06DD">
        <w:rPr>
          <w:rFonts w:ascii="Times New Roman" w:eastAsia="Times New Roman" w:hAnsi="Times New Roman" w:cs="Times New Roman"/>
          <w:sz w:val="24"/>
          <w:szCs w:val="20"/>
        </w:rPr>
        <w:t>15.7.1</w:t>
      </w:r>
      <w:r w:rsidRPr="007C06DD">
        <w:rPr>
          <w:rFonts w:ascii="Times New Roman" w:eastAsia="Times New Roman" w:hAnsi="Times New Roman" w:cs="Times New Roman"/>
          <w:sz w:val="24"/>
          <w:szCs w:val="20"/>
        </w:rPr>
        <w:tab/>
      </w:r>
      <w:r w:rsidR="00086699" w:rsidRPr="007C06DD">
        <w:rPr>
          <w:rFonts w:ascii="Times New Roman" w:eastAsia="Times New Roman" w:hAnsi="Times New Roman" w:cs="Times New Roman"/>
          <w:sz w:val="24"/>
          <w:szCs w:val="20"/>
        </w:rPr>
        <w:t>Le Rapporteur du Groupe</w:t>
      </w:r>
      <w:r w:rsidR="00495083"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 xml:space="preserve">RG-WM,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Stephen Trowbridge (</w:t>
      </w:r>
      <w:r w:rsidR="00495083" w:rsidRPr="007C06DD">
        <w:rPr>
          <w:rFonts w:ascii="Times New Roman" w:eastAsia="Times New Roman" w:hAnsi="Times New Roman" w:cs="Times New Roman"/>
          <w:sz w:val="24"/>
          <w:szCs w:val="20"/>
        </w:rPr>
        <w:t>États-Unis d</w:t>
      </w:r>
      <w:r w:rsidR="00EF2BC6" w:rsidRPr="007C06DD">
        <w:rPr>
          <w:rFonts w:ascii="Times New Roman" w:eastAsia="Times New Roman" w:hAnsi="Times New Roman" w:cs="Times New Roman"/>
          <w:sz w:val="24"/>
          <w:szCs w:val="20"/>
        </w:rPr>
        <w:t>'</w:t>
      </w:r>
      <w:r w:rsidR="00495083" w:rsidRPr="007C06DD">
        <w:rPr>
          <w:rFonts w:ascii="Times New Roman" w:eastAsia="Times New Roman" w:hAnsi="Times New Roman" w:cs="Times New Roman"/>
          <w:sz w:val="24"/>
          <w:szCs w:val="20"/>
        </w:rPr>
        <w:t>Amérique</w:t>
      </w:r>
      <w:r w:rsidRPr="007C06DD">
        <w:rPr>
          <w:rFonts w:ascii="Times New Roman" w:eastAsia="Times New Roman" w:hAnsi="Times New Roman" w:cs="Times New Roman"/>
          <w:sz w:val="24"/>
          <w:szCs w:val="20"/>
        </w:rPr>
        <w:t>),</w:t>
      </w:r>
      <w:r w:rsidR="00495083" w:rsidRPr="007C06DD">
        <w:rPr>
          <w:rFonts w:ascii="Times New Roman" w:eastAsia="Times New Roman" w:hAnsi="Times New Roman" w:cs="Times New Roman"/>
          <w:sz w:val="24"/>
          <w:szCs w:val="20"/>
        </w:rPr>
        <w:t xml:space="preserve"> a présenté le rapport du Groupe </w:t>
      </w:r>
      <w:r w:rsidRPr="007C06DD">
        <w:rPr>
          <w:rFonts w:ascii="Times New Roman" w:eastAsia="Times New Roman" w:hAnsi="Times New Roman" w:cs="Times New Roman"/>
          <w:sz w:val="24"/>
          <w:szCs w:val="20"/>
        </w:rPr>
        <w:t>RG-WM</w:t>
      </w:r>
      <w:r w:rsidR="00495083" w:rsidRPr="007C06DD">
        <w:rPr>
          <w:rFonts w:ascii="Times New Roman" w:eastAsia="Times New Roman" w:hAnsi="Times New Roman" w:cs="Times New Roman"/>
          <w:sz w:val="24"/>
          <w:szCs w:val="20"/>
        </w:rPr>
        <w:t xml:space="preserv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68" w:history="1">
        <w:r w:rsidRPr="007C06DD">
          <w:rPr>
            <w:rFonts w:asciiTheme="majorBidi" w:eastAsia="Times New Roman" w:hAnsiTheme="majorBidi" w:cs="Times New Roman"/>
            <w:color w:val="0000FF"/>
            <w:sz w:val="24"/>
            <w:szCs w:val="20"/>
            <w:u w:val="single"/>
          </w:rPr>
          <w:t>TD653</w:t>
        </w:r>
      </w:hyperlink>
      <w:r w:rsidR="00495083" w:rsidRPr="007C06DD">
        <w:t>)</w:t>
      </w:r>
      <w:r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Le GCNT</w:t>
      </w:r>
      <w:r w:rsidR="005D17D4" w:rsidRPr="007C06DD">
        <w:rPr>
          <w:rFonts w:ascii="Times New Roman" w:eastAsia="Times New Roman" w:hAnsi="Times New Roman" w:cs="Times New Roman"/>
          <w:sz w:val="24"/>
          <w:szCs w:val="20"/>
        </w:rPr>
        <w:t xml:space="preserve"> </w:t>
      </w:r>
      <w:r w:rsidR="009E127A" w:rsidRPr="007C06DD">
        <w:rPr>
          <w:rFonts w:ascii="Times New Roman" w:eastAsia="Times New Roman" w:hAnsi="Times New Roman" w:cs="Times New Roman"/>
          <w:sz w:val="24"/>
          <w:szCs w:val="20"/>
        </w:rPr>
        <w:t>a approuvé ce rapport</w:t>
      </w:r>
      <w:r w:rsidRPr="007C06DD">
        <w:rPr>
          <w:rFonts w:ascii="Times New Roman" w:eastAsia="Times New Roman" w:hAnsi="Times New Roman" w:cs="Times New Roman"/>
          <w:bCs/>
          <w:sz w:val="24"/>
          <w:szCs w:val="20"/>
        </w:rPr>
        <w:t>.</w:t>
      </w:r>
    </w:p>
    <w:p w14:paraId="391D2B0F" w14:textId="3322380D" w:rsidR="006053D4" w:rsidRPr="007C06DD" w:rsidRDefault="006053D4" w:rsidP="00F665D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rPr>
      </w:pPr>
      <w:r w:rsidRPr="007C06DD">
        <w:rPr>
          <w:rFonts w:ascii="Times New Roman" w:eastAsia="Times New Roman" w:hAnsi="Times New Roman" w:cs="Times New Roman"/>
          <w:sz w:val="24"/>
          <w:szCs w:val="24"/>
        </w:rPr>
        <w:t>15.7.2</w:t>
      </w:r>
      <w:r w:rsidRPr="007C06DD">
        <w:rPr>
          <w:rFonts w:ascii="Times New Roman" w:eastAsia="Times New Roman" w:hAnsi="Times New Roman" w:cs="Times New Roman"/>
          <w:sz w:val="24"/>
          <w:szCs w:val="24"/>
        </w:rPr>
        <w:tab/>
      </w:r>
      <w:r w:rsidR="00985B03" w:rsidRPr="007C06DD">
        <w:rPr>
          <w:rFonts w:ascii="Times New Roman" w:eastAsia="Times New Roman" w:hAnsi="Times New Roman" w:cs="Times New Roman"/>
          <w:sz w:val="24"/>
          <w:szCs w:val="24"/>
        </w:rPr>
        <w:t>Le GCNT</w:t>
      </w:r>
      <w:r w:rsidR="005D17D4" w:rsidRPr="007C06DD">
        <w:rPr>
          <w:rFonts w:ascii="Times New Roman" w:eastAsia="Times New Roman" w:hAnsi="Times New Roman" w:cs="Times New Roman"/>
          <w:sz w:val="24"/>
          <w:szCs w:val="24"/>
        </w:rPr>
        <w:t xml:space="preserve"> </w:t>
      </w:r>
      <w:r w:rsidR="00495083" w:rsidRPr="007C06DD">
        <w:rPr>
          <w:rFonts w:ascii="Times New Roman" w:eastAsia="Times New Roman" w:hAnsi="Times New Roman" w:cs="Times New Roman"/>
          <w:sz w:val="24"/>
          <w:szCs w:val="24"/>
        </w:rPr>
        <w:t xml:space="preserve">a approuvé la version révisée </w:t>
      </w:r>
      <w:r w:rsidR="00495083" w:rsidRPr="007C06DD">
        <w:rPr>
          <w:rFonts w:ascii="Times New Roman" w:hAnsi="Times New Roman" w:cs="Times New Roman"/>
          <w:sz w:val="24"/>
          <w:szCs w:val="24"/>
        </w:rPr>
        <w:t>du</w:t>
      </w:r>
      <w:r w:rsidR="005D17D4" w:rsidRPr="007C06DD">
        <w:rPr>
          <w:rFonts w:ascii="Times New Roman" w:hAnsi="Times New Roman" w:cs="Times New Roman"/>
          <w:sz w:val="24"/>
          <w:szCs w:val="24"/>
        </w:rPr>
        <w:t xml:space="preserve"> </w:t>
      </w:r>
      <w:r w:rsidR="00495083" w:rsidRPr="007C06DD">
        <w:rPr>
          <w:rFonts w:ascii="Times New Roman" w:hAnsi="Times New Roman" w:cs="Times New Roman"/>
          <w:i/>
          <w:iCs/>
          <w:sz w:val="24"/>
          <w:szCs w:val="24"/>
        </w:rPr>
        <w:t>Manuel à l'intention des Rapporteurs et des éditeurs</w:t>
      </w:r>
      <w:r w:rsidR="00495083" w:rsidRPr="007C06DD">
        <w:rPr>
          <w:rFonts w:ascii="Times New Roman" w:eastAsia="Times New Roman" w:hAnsi="Times New Roman" w:cs="Times New Roman"/>
          <w:i/>
          <w:iCs/>
          <w:sz w:val="24"/>
          <w:szCs w:val="24"/>
        </w:rPr>
        <w:t xml:space="preserve"> (</w:t>
      </w:r>
      <w:r w:rsidR="00BC19B3" w:rsidRPr="007C06DD">
        <w:rPr>
          <w:rFonts w:ascii="Times New Roman" w:eastAsia="Times New Roman" w:hAnsi="Times New Roman" w:cs="Times New Roman"/>
          <w:sz w:val="24"/>
          <w:szCs w:val="24"/>
        </w:rPr>
        <w:t>Document</w:t>
      </w:r>
      <w:r w:rsidR="005D17D4" w:rsidRPr="007C06DD">
        <w:rPr>
          <w:rFonts w:ascii="Times New Roman" w:eastAsia="Times New Roman" w:hAnsi="Times New Roman" w:cs="Times New Roman"/>
          <w:i/>
          <w:iCs/>
          <w:sz w:val="24"/>
          <w:szCs w:val="24"/>
        </w:rPr>
        <w:t xml:space="preserve"> </w:t>
      </w:r>
      <w:hyperlink r:id="rId69" w:history="1">
        <w:r w:rsidRPr="007C06DD">
          <w:rPr>
            <w:rFonts w:asciiTheme="majorBidi" w:eastAsia="Times New Roman" w:hAnsiTheme="majorBidi" w:cs="Times New Roman"/>
            <w:bCs/>
            <w:color w:val="0000FF"/>
            <w:sz w:val="24"/>
            <w:szCs w:val="24"/>
            <w:u w:val="single"/>
          </w:rPr>
          <w:t>TD760</w:t>
        </w:r>
      </w:hyperlink>
      <w:r w:rsidR="00495083" w:rsidRPr="007C06DD">
        <w:rPr>
          <w:sz w:val="24"/>
          <w:szCs w:val="24"/>
        </w:rPr>
        <w:t>)</w:t>
      </w:r>
      <w:r w:rsidRPr="007C06DD">
        <w:rPr>
          <w:rFonts w:asciiTheme="majorBidi" w:eastAsia="Times New Roman" w:hAnsiTheme="majorBidi" w:cs="Times New Roman"/>
          <w:bCs/>
          <w:color w:val="0000FF"/>
          <w:sz w:val="24"/>
          <w:szCs w:val="24"/>
          <w:u w:val="single"/>
        </w:rPr>
        <w:t>.</w:t>
      </w:r>
    </w:p>
    <w:p w14:paraId="2F09C361" w14:textId="58053996" w:rsidR="006053D4" w:rsidRPr="007C06DD" w:rsidRDefault="006053D4" w:rsidP="00F5664F">
      <w:pPr>
        <w:spacing w:before="120" w:after="0" w:line="240" w:lineRule="auto"/>
        <w:rPr>
          <w:rFonts w:ascii="Times New Roman" w:eastAsia="Times New Roman" w:hAnsi="Times New Roman" w:cs="Times New Roman"/>
          <w:sz w:val="24"/>
          <w:szCs w:val="24"/>
        </w:rPr>
      </w:pPr>
      <w:r w:rsidRPr="007C06DD">
        <w:rPr>
          <w:rFonts w:ascii="Times New Roman" w:eastAsia="Times New Roman" w:hAnsi="Times New Roman" w:cs="Times New Roman"/>
          <w:sz w:val="24"/>
          <w:szCs w:val="24"/>
        </w:rPr>
        <w:t>15.7.3</w:t>
      </w:r>
      <w:r w:rsidRPr="007C06DD">
        <w:rPr>
          <w:rFonts w:ascii="Times New Roman" w:eastAsia="Times New Roman" w:hAnsi="Times New Roman" w:cs="Times New Roman"/>
          <w:sz w:val="24"/>
          <w:szCs w:val="24"/>
        </w:rPr>
        <w:tab/>
      </w:r>
      <w:r w:rsidR="00985B03" w:rsidRPr="007C06DD">
        <w:rPr>
          <w:rFonts w:ascii="Times New Roman" w:eastAsia="Times New Roman" w:hAnsi="Times New Roman" w:cs="Times New Roman"/>
          <w:sz w:val="24"/>
          <w:szCs w:val="24"/>
        </w:rPr>
        <w:t>Le GCNT</w:t>
      </w:r>
      <w:r w:rsidR="00495083" w:rsidRPr="007C06DD">
        <w:rPr>
          <w:rFonts w:ascii="Times New Roman" w:eastAsia="Times New Roman" w:hAnsi="Times New Roman" w:cs="Times New Roman"/>
          <w:sz w:val="24"/>
          <w:szCs w:val="24"/>
        </w:rPr>
        <w:t xml:space="preserve"> a décidé d</w:t>
      </w:r>
      <w:r w:rsidR="00EF2BC6" w:rsidRPr="007C06DD">
        <w:rPr>
          <w:rFonts w:ascii="Times New Roman" w:eastAsia="Times New Roman" w:hAnsi="Times New Roman" w:cs="Times New Roman"/>
          <w:sz w:val="24"/>
          <w:szCs w:val="24"/>
        </w:rPr>
        <w:t>'</w:t>
      </w:r>
      <w:r w:rsidR="00495083" w:rsidRPr="007C06DD">
        <w:rPr>
          <w:rFonts w:ascii="Times New Roman" w:eastAsia="Times New Roman" w:hAnsi="Times New Roman" w:cs="Times New Roman"/>
          <w:sz w:val="24"/>
          <w:szCs w:val="24"/>
        </w:rPr>
        <w:t xml:space="preserve">envoyer à toutes les </w:t>
      </w:r>
      <w:r w:rsidR="00F5664F" w:rsidRPr="007C06DD">
        <w:rPr>
          <w:rFonts w:ascii="Times New Roman" w:eastAsia="Times New Roman" w:hAnsi="Times New Roman" w:cs="Times New Roman"/>
          <w:sz w:val="24"/>
          <w:szCs w:val="24"/>
        </w:rPr>
        <w:t>C</w:t>
      </w:r>
      <w:r w:rsidR="00495083" w:rsidRPr="007C06DD">
        <w:rPr>
          <w:rFonts w:ascii="Times New Roman" w:eastAsia="Times New Roman" w:hAnsi="Times New Roman" w:cs="Times New Roman"/>
          <w:sz w:val="24"/>
          <w:szCs w:val="24"/>
        </w:rPr>
        <w:t>ommissions d</w:t>
      </w:r>
      <w:r w:rsidR="00EF2BC6" w:rsidRPr="007C06DD">
        <w:rPr>
          <w:rFonts w:ascii="Times New Roman" w:eastAsia="Times New Roman" w:hAnsi="Times New Roman" w:cs="Times New Roman"/>
          <w:sz w:val="24"/>
          <w:szCs w:val="24"/>
        </w:rPr>
        <w:t>'</w:t>
      </w:r>
      <w:r w:rsidR="00495083" w:rsidRPr="007C06DD">
        <w:rPr>
          <w:rFonts w:ascii="Times New Roman" w:eastAsia="Times New Roman" w:hAnsi="Times New Roman" w:cs="Times New Roman"/>
          <w:sz w:val="24"/>
          <w:szCs w:val="24"/>
        </w:rPr>
        <w:t>études</w:t>
      </w:r>
      <w:r w:rsidR="00495083" w:rsidRPr="007C06DD">
        <w:rPr>
          <w:rFonts w:ascii="Times New Roman" w:eastAsia="Times New Roman" w:hAnsi="Times New Roman" w:cs="Times New Roman"/>
          <w:iCs/>
          <w:sz w:val="24"/>
          <w:szCs w:val="24"/>
        </w:rPr>
        <w:t xml:space="preserve"> de </w:t>
      </w:r>
      <w:r w:rsidR="00B516C4" w:rsidRPr="007C06DD">
        <w:rPr>
          <w:rFonts w:ascii="Times New Roman" w:eastAsia="Times New Roman" w:hAnsi="Times New Roman" w:cs="Times New Roman"/>
          <w:iCs/>
          <w:sz w:val="24"/>
          <w:szCs w:val="24"/>
        </w:rPr>
        <w:t>l'UIT-T</w:t>
      </w:r>
      <w:r w:rsidR="00495083" w:rsidRPr="007C06DD">
        <w:rPr>
          <w:rFonts w:ascii="Times New Roman" w:eastAsia="Times New Roman" w:hAnsi="Times New Roman" w:cs="Times New Roman"/>
          <w:sz w:val="24"/>
          <w:szCs w:val="24"/>
        </w:rPr>
        <w:t xml:space="preserve"> une note de liaison en réponse (</w:t>
      </w:r>
      <w:hyperlink r:id="rId70" w:history="1">
        <w:r w:rsidR="0015277E" w:rsidRPr="007C06DD">
          <w:rPr>
            <w:rFonts w:ascii="Times New Roman" w:eastAsia="Times New Roman" w:hAnsi="Times New Roman" w:cs="Times New Roman"/>
            <w:color w:val="0000FF"/>
            <w:sz w:val="24"/>
            <w:szCs w:val="24"/>
            <w:u w:val="single"/>
          </w:rPr>
          <w:t>TSAG</w:t>
        </w:r>
        <w:r w:rsidRPr="007C06DD">
          <w:rPr>
            <w:rFonts w:ascii="Times New Roman" w:eastAsia="Times New Roman" w:hAnsi="Times New Roman" w:cs="Times New Roman"/>
            <w:color w:val="0000FF"/>
            <w:sz w:val="24"/>
            <w:szCs w:val="24"/>
            <w:u w:val="single"/>
          </w:rPr>
          <w:t>-LS34</w:t>
        </w:r>
      </w:hyperlink>
      <w:r w:rsidR="00495083" w:rsidRPr="007C06DD">
        <w:rPr>
          <w:rFonts w:ascii="Times New Roman" w:hAnsi="Times New Roman" w:cs="Times New Roman"/>
          <w:sz w:val="24"/>
          <w:szCs w:val="24"/>
        </w:rPr>
        <w:t>)</w:t>
      </w:r>
      <w:r w:rsidR="00AD4CB3" w:rsidRPr="007C06DD">
        <w:rPr>
          <w:rFonts w:ascii="Times New Roman" w:hAnsi="Times New Roman" w:cs="Times New Roman"/>
          <w:sz w:val="24"/>
          <w:szCs w:val="24"/>
        </w:rPr>
        <w:t>,</w:t>
      </w:r>
      <w:r w:rsidR="00495083" w:rsidRPr="007C06DD">
        <w:rPr>
          <w:rFonts w:ascii="Times New Roman" w:hAnsi="Times New Roman" w:cs="Times New Roman"/>
          <w:sz w:val="24"/>
          <w:szCs w:val="24"/>
        </w:rPr>
        <w:t xml:space="preserve"> </w:t>
      </w:r>
      <w:r w:rsidR="00885C3F" w:rsidRPr="007C06DD">
        <w:rPr>
          <w:rFonts w:ascii="Times New Roman" w:hAnsi="Times New Roman" w:cs="Times New Roman"/>
          <w:sz w:val="24"/>
          <w:szCs w:val="24"/>
        </w:rPr>
        <w:t xml:space="preserve">pour les informer que le </w:t>
      </w:r>
      <w:r w:rsidR="00885C3F" w:rsidRPr="007C06DD">
        <w:rPr>
          <w:rFonts w:ascii="Times New Roman" w:hAnsi="Times New Roman" w:cs="Times New Roman"/>
          <w:i/>
          <w:iCs/>
          <w:sz w:val="24"/>
          <w:szCs w:val="24"/>
        </w:rPr>
        <w:t>Manuel à l'intention des Rapporteurs et des éditeurs</w:t>
      </w:r>
      <w:r w:rsidR="00885C3F" w:rsidRPr="007C06DD">
        <w:rPr>
          <w:rFonts w:ascii="Times New Roman" w:eastAsia="Times New Roman" w:hAnsi="Times New Roman" w:cs="Times New Roman"/>
          <w:sz w:val="24"/>
          <w:szCs w:val="24"/>
        </w:rPr>
        <w:t xml:space="preserve"> avait été approuvé.</w:t>
      </w:r>
    </w:p>
    <w:p w14:paraId="24992D6B" w14:textId="78EBEF25"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15.7.4</w:t>
      </w:r>
      <w:r w:rsidRPr="007C06DD">
        <w:rPr>
          <w:rFonts w:ascii="Times New Roman" w:eastAsia="Times New Roman" w:hAnsi="Times New Roman" w:cs="Times New Roman"/>
          <w:sz w:val="24"/>
          <w:szCs w:val="20"/>
        </w:rPr>
        <w:tab/>
      </w:r>
      <w:r w:rsidR="00985B03" w:rsidRPr="007C06DD">
        <w:rPr>
          <w:rFonts w:ascii="Times New Roman" w:eastAsia="Times New Roman" w:hAnsi="Times New Roman" w:cs="Times New Roman"/>
          <w:bCs/>
          <w:iCs/>
          <w:sz w:val="24"/>
          <w:szCs w:val="20"/>
        </w:rPr>
        <w:t>Le GCNT</w:t>
      </w:r>
      <w:r w:rsidR="0030316B" w:rsidRPr="007C06DD">
        <w:rPr>
          <w:rFonts w:ascii="Times New Roman" w:eastAsia="Times New Roman" w:hAnsi="Times New Roman" w:cs="Times New Roman"/>
          <w:bCs/>
          <w:iCs/>
          <w:sz w:val="24"/>
          <w:szCs w:val="20"/>
        </w:rPr>
        <w:t xml:space="preserve"> a autorisé le Groupe </w:t>
      </w:r>
      <w:r w:rsidRPr="007C06DD">
        <w:rPr>
          <w:rFonts w:ascii="Times New Roman" w:eastAsia="Times New Roman" w:hAnsi="Times New Roman" w:cs="Times New Roman"/>
          <w:bCs/>
          <w:iCs/>
          <w:sz w:val="24"/>
          <w:szCs w:val="20"/>
        </w:rPr>
        <w:t>RG-WM</w:t>
      </w:r>
      <w:r w:rsidR="0030316B" w:rsidRPr="007C06DD">
        <w:rPr>
          <w:rFonts w:ascii="Times New Roman" w:eastAsia="Times New Roman" w:hAnsi="Times New Roman" w:cs="Times New Roman"/>
          <w:bCs/>
          <w:iCs/>
          <w:sz w:val="24"/>
          <w:szCs w:val="20"/>
        </w:rPr>
        <w:t xml:space="preserve"> à tenir deux réunions électroniques intérimaires </w:t>
      </w:r>
      <w:r w:rsidRPr="007C06DD">
        <w:rPr>
          <w:rFonts w:ascii="Times New Roman" w:eastAsia="Times New Roman" w:hAnsi="Times New Roman" w:cs="Times New Roman"/>
          <w:bCs/>
          <w:iCs/>
          <w:sz w:val="24"/>
          <w:szCs w:val="20"/>
        </w:rPr>
        <w:t>(</w:t>
      </w:r>
      <w:r w:rsidR="0030316B" w:rsidRPr="007C06DD">
        <w:rPr>
          <w:rFonts w:ascii="Times New Roman" w:eastAsia="Times New Roman" w:hAnsi="Times New Roman" w:cs="Times New Roman"/>
          <w:bCs/>
          <w:iCs/>
          <w:sz w:val="24"/>
          <w:szCs w:val="20"/>
        </w:rPr>
        <w:t>voir l</w:t>
      </w:r>
      <w:r w:rsidR="00EF2BC6" w:rsidRPr="007C06DD">
        <w:rPr>
          <w:rFonts w:ascii="Times New Roman" w:eastAsia="Times New Roman" w:hAnsi="Times New Roman" w:cs="Times New Roman"/>
          <w:bCs/>
          <w:iCs/>
          <w:sz w:val="24"/>
          <w:szCs w:val="20"/>
        </w:rPr>
        <w:t>'</w:t>
      </w:r>
      <w:hyperlink w:anchor="_Annex_B_Summary_1" w:history="1">
        <w:r w:rsidRPr="007C06DD">
          <w:rPr>
            <w:rFonts w:asciiTheme="majorBidi" w:eastAsia="Times New Roman" w:hAnsiTheme="majorBidi" w:cs="Times New Roman"/>
            <w:color w:val="0000FF"/>
            <w:sz w:val="24"/>
            <w:szCs w:val="20"/>
            <w:u w:val="single"/>
          </w:rPr>
          <w:t>Annex</w:t>
        </w:r>
        <w:r w:rsidR="0030316B" w:rsidRPr="007C06DD">
          <w:rPr>
            <w:rFonts w:asciiTheme="majorBidi" w:eastAsia="Times New Roman" w:hAnsiTheme="majorBidi" w:cs="Times New Roman"/>
            <w:color w:val="0000FF"/>
            <w:sz w:val="24"/>
            <w:szCs w:val="20"/>
            <w:u w:val="single"/>
          </w:rPr>
          <w:t>e</w:t>
        </w:r>
        <w:r w:rsidRPr="007C06DD">
          <w:rPr>
            <w:rFonts w:asciiTheme="majorBidi" w:eastAsia="Times New Roman" w:hAnsiTheme="majorBidi" w:cs="Times New Roman"/>
            <w:color w:val="0000FF"/>
            <w:sz w:val="24"/>
            <w:szCs w:val="20"/>
            <w:u w:val="single"/>
          </w:rPr>
          <w:t xml:space="preserve"> A</w:t>
        </w:r>
      </w:hyperlink>
      <w:r w:rsidRPr="007C06DD">
        <w:rPr>
          <w:rFonts w:ascii="Times New Roman" w:eastAsia="Times New Roman" w:hAnsi="Times New Roman" w:cs="Times New Roman"/>
          <w:bCs/>
          <w:iCs/>
          <w:sz w:val="24"/>
          <w:szCs w:val="20"/>
        </w:rPr>
        <w:t xml:space="preserve">). </w:t>
      </w:r>
      <w:r w:rsidR="0030316B" w:rsidRPr="007C06DD">
        <w:rPr>
          <w:rFonts w:ascii="Times New Roman" w:eastAsia="Times New Roman" w:hAnsi="Times New Roman" w:cs="Times New Roman"/>
          <w:bCs/>
          <w:iCs/>
          <w:sz w:val="24"/>
          <w:szCs w:val="20"/>
        </w:rPr>
        <w:t>La date exacte de la réunion sera fixée ultérieurement par le</w:t>
      </w:r>
      <w:r w:rsidR="005D17D4" w:rsidRPr="007C06DD">
        <w:rPr>
          <w:rFonts w:ascii="Times New Roman" w:eastAsia="Times New Roman" w:hAnsi="Times New Roman" w:cs="Times New Roman"/>
          <w:bCs/>
          <w:iCs/>
          <w:sz w:val="24"/>
          <w:szCs w:val="20"/>
        </w:rPr>
        <w:t xml:space="preserve"> </w:t>
      </w:r>
      <w:r w:rsidR="0030316B" w:rsidRPr="007C06DD">
        <w:rPr>
          <w:rFonts w:ascii="Times New Roman" w:eastAsia="Times New Roman" w:hAnsi="Times New Roman" w:cs="Times New Roman"/>
          <w:bCs/>
          <w:iCs/>
          <w:sz w:val="24"/>
          <w:szCs w:val="20"/>
        </w:rPr>
        <w:t>Rapporteur du Groupe</w:t>
      </w:r>
      <w:r w:rsidR="005D17D4" w:rsidRPr="007C06DD">
        <w:rPr>
          <w:rFonts w:ascii="Times New Roman" w:eastAsia="Times New Roman" w:hAnsi="Times New Roman" w:cs="Times New Roman"/>
          <w:bCs/>
          <w:iCs/>
          <w:sz w:val="24"/>
          <w:szCs w:val="20"/>
        </w:rPr>
        <w:t xml:space="preserve"> </w:t>
      </w:r>
      <w:r w:rsidRPr="007C06DD">
        <w:rPr>
          <w:rFonts w:ascii="Times New Roman" w:eastAsia="Times New Roman" w:hAnsi="Times New Roman" w:cs="Times New Roman"/>
          <w:bCs/>
          <w:iCs/>
          <w:sz w:val="24"/>
          <w:szCs w:val="20"/>
        </w:rPr>
        <w:t>RG-WM</w:t>
      </w:r>
      <w:r w:rsidR="005D17D4" w:rsidRPr="007C06DD">
        <w:rPr>
          <w:rFonts w:ascii="Times New Roman" w:eastAsia="Times New Roman" w:hAnsi="Times New Roman" w:cs="Times New Roman"/>
          <w:bCs/>
          <w:iCs/>
          <w:sz w:val="24"/>
          <w:szCs w:val="20"/>
        </w:rPr>
        <w:t xml:space="preserve"> </w:t>
      </w:r>
      <w:r w:rsidR="0030316B" w:rsidRPr="007C06DD">
        <w:rPr>
          <w:rFonts w:ascii="Times New Roman" w:eastAsia="Times New Roman" w:hAnsi="Times New Roman" w:cs="Times New Roman"/>
          <w:bCs/>
          <w:iCs/>
          <w:sz w:val="24"/>
          <w:szCs w:val="20"/>
        </w:rPr>
        <w:t>à l</w:t>
      </w:r>
      <w:r w:rsidR="00EF2BC6" w:rsidRPr="007C06DD">
        <w:rPr>
          <w:rFonts w:ascii="Times New Roman" w:eastAsia="Times New Roman" w:hAnsi="Times New Roman" w:cs="Times New Roman"/>
          <w:bCs/>
          <w:iCs/>
          <w:sz w:val="24"/>
          <w:szCs w:val="20"/>
        </w:rPr>
        <w:t>'</w:t>
      </w:r>
      <w:r w:rsidR="0030316B" w:rsidRPr="007C06DD">
        <w:rPr>
          <w:rFonts w:ascii="Times New Roman" w:eastAsia="Times New Roman" w:hAnsi="Times New Roman" w:cs="Times New Roman"/>
          <w:bCs/>
          <w:iCs/>
          <w:sz w:val="24"/>
          <w:szCs w:val="20"/>
        </w:rPr>
        <w:t>issue de consultations et sera communiquée via la liste de diffusion électronique</w:t>
      </w:r>
      <w:r w:rsidR="005D17D4" w:rsidRPr="007C06DD">
        <w:rPr>
          <w:rFonts w:ascii="Times New Roman" w:eastAsia="Times New Roman" w:hAnsi="Times New Roman" w:cs="Times New Roman"/>
          <w:bCs/>
          <w:iCs/>
          <w:sz w:val="24"/>
          <w:szCs w:val="20"/>
        </w:rPr>
        <w:t xml:space="preserve"> </w:t>
      </w:r>
      <w:r w:rsidR="00985B03" w:rsidRPr="007C06DD">
        <w:rPr>
          <w:rFonts w:ascii="Times New Roman" w:eastAsia="Times New Roman" w:hAnsi="Times New Roman" w:cs="Times New Roman"/>
          <w:bCs/>
          <w:iCs/>
          <w:sz w:val="24"/>
          <w:szCs w:val="20"/>
        </w:rPr>
        <w:t>du GCNT</w:t>
      </w:r>
      <w:r w:rsidR="005D17D4" w:rsidRPr="007C06DD">
        <w:rPr>
          <w:rFonts w:ascii="Times New Roman" w:eastAsia="Times New Roman" w:hAnsi="Times New Roman" w:cs="Times New Roman"/>
          <w:bCs/>
          <w:iCs/>
          <w:sz w:val="24"/>
          <w:szCs w:val="20"/>
        </w:rPr>
        <w:t>.</w:t>
      </w:r>
      <w:r w:rsidR="0030316B" w:rsidRPr="007C06DD">
        <w:rPr>
          <w:rFonts w:ascii="Times New Roman" w:eastAsia="Times New Roman" w:hAnsi="Times New Roman" w:cs="Times New Roman"/>
          <w:bCs/>
          <w:iCs/>
          <w:sz w:val="24"/>
          <w:szCs w:val="20"/>
        </w:rPr>
        <w:t xml:space="preserve"> Au nombre des thèmes qui seront examinés figureront les modifications apportées à la Résolution 1 et à la Recommandation </w:t>
      </w:r>
      <w:r w:rsidR="00400EAA" w:rsidRPr="007C06DD">
        <w:rPr>
          <w:rFonts w:ascii="Times New Roman" w:eastAsia="Times New Roman" w:hAnsi="Times New Roman" w:cs="Times New Roman"/>
          <w:bCs/>
          <w:iCs/>
          <w:sz w:val="24"/>
          <w:szCs w:val="20"/>
        </w:rPr>
        <w:t>UIT</w:t>
      </w:r>
      <w:r w:rsidRPr="007C06DD">
        <w:rPr>
          <w:rFonts w:ascii="Times New Roman" w:eastAsia="Times New Roman" w:hAnsi="Times New Roman" w:cs="Times New Roman"/>
          <w:bCs/>
          <w:iCs/>
          <w:sz w:val="24"/>
          <w:szCs w:val="20"/>
        </w:rPr>
        <w:t>-T A.1</w:t>
      </w:r>
      <w:r w:rsidR="0030316B" w:rsidRPr="007C06DD">
        <w:rPr>
          <w:rFonts w:ascii="Times New Roman" w:eastAsia="Times New Roman" w:hAnsi="Times New Roman" w:cs="Times New Roman"/>
          <w:bCs/>
          <w:iCs/>
          <w:sz w:val="24"/>
          <w:szCs w:val="20"/>
        </w:rPr>
        <w:t xml:space="preserve"> soumises au GCNT par la Fédération de Russie et la définition du </w:t>
      </w:r>
      <w:r w:rsidR="00EF2BC6" w:rsidRPr="007C06DD">
        <w:rPr>
          <w:rFonts w:ascii="Times New Roman" w:eastAsia="Times New Roman" w:hAnsi="Times New Roman" w:cs="Times New Roman"/>
          <w:bCs/>
          <w:iCs/>
          <w:sz w:val="24"/>
          <w:szCs w:val="20"/>
        </w:rPr>
        <w:t>"</w:t>
      </w:r>
      <w:r w:rsidR="0030316B" w:rsidRPr="007C06DD">
        <w:rPr>
          <w:rFonts w:ascii="Times New Roman" w:eastAsia="Times New Roman" w:hAnsi="Times New Roman" w:cs="Times New Roman"/>
          <w:bCs/>
          <w:iCs/>
          <w:sz w:val="24"/>
          <w:szCs w:val="20"/>
        </w:rPr>
        <w:t>consensus</w:t>
      </w:r>
      <w:r w:rsidR="00EF2BC6" w:rsidRPr="007C06DD">
        <w:rPr>
          <w:rFonts w:ascii="Times New Roman" w:eastAsia="Times New Roman" w:hAnsi="Times New Roman" w:cs="Times New Roman"/>
          <w:bCs/>
          <w:iCs/>
          <w:sz w:val="24"/>
          <w:szCs w:val="20"/>
        </w:rPr>
        <w:t>"</w:t>
      </w:r>
      <w:r w:rsidR="0030316B" w:rsidRPr="007C06DD">
        <w:rPr>
          <w:rFonts w:ascii="Times New Roman" w:eastAsia="Times New Roman" w:hAnsi="Times New Roman" w:cs="Times New Roman"/>
          <w:bCs/>
          <w:iCs/>
          <w:sz w:val="24"/>
          <w:szCs w:val="20"/>
        </w:rPr>
        <w:t xml:space="preserve"> soumise par le Canada.</w:t>
      </w:r>
    </w:p>
    <w:p w14:paraId="237018CC" w14:textId="194348CC" w:rsidR="006053D4" w:rsidRPr="007C06DD" w:rsidRDefault="006053D4" w:rsidP="007451A9">
      <w:pPr>
        <w:pStyle w:val="Heading1"/>
        <w:rPr>
          <w:rFonts w:eastAsia="SimSun"/>
          <w:lang w:eastAsia="ja-JP"/>
        </w:rPr>
      </w:pPr>
      <w:bookmarkStart w:id="100" w:name="_Toc36479832"/>
      <w:r w:rsidRPr="007C06DD">
        <w:rPr>
          <w:rFonts w:eastAsia="SimSun"/>
          <w:lang w:eastAsia="ja-JP"/>
        </w:rPr>
        <w:t>16</w:t>
      </w:r>
      <w:r w:rsidRPr="007C06DD">
        <w:rPr>
          <w:rFonts w:eastAsia="SimSun"/>
          <w:lang w:eastAsia="ja-JP"/>
        </w:rPr>
        <w:tab/>
      </w:r>
      <w:r w:rsidR="00983AEC" w:rsidRPr="007C06DD">
        <w:rPr>
          <w:rFonts w:eastAsia="SimSun"/>
          <w:lang w:eastAsia="ja-JP"/>
        </w:rPr>
        <w:t>Participation</w:t>
      </w:r>
      <w:r w:rsidR="005D17D4" w:rsidRPr="007C06DD">
        <w:rPr>
          <w:rFonts w:eastAsia="SimSun"/>
          <w:lang w:eastAsia="ja-JP"/>
        </w:rPr>
        <w:t xml:space="preserve"> </w:t>
      </w:r>
      <w:r w:rsidR="00983AEC" w:rsidRPr="007C06DD">
        <w:rPr>
          <w:rFonts w:eastAsia="SimSun"/>
          <w:lang w:eastAsia="ja-JP"/>
        </w:rPr>
        <w:t>à distance en période de crise</w:t>
      </w:r>
      <w:bookmarkEnd w:id="100"/>
      <w:r w:rsidR="005D17D4" w:rsidRPr="007C06DD">
        <w:rPr>
          <w:rFonts w:eastAsia="SimSun"/>
          <w:lang w:eastAsia="ja-JP"/>
        </w:rPr>
        <w:t xml:space="preserve"> </w:t>
      </w:r>
    </w:p>
    <w:p w14:paraId="1E74030F" w14:textId="53A688D1"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0"/>
        </w:rPr>
      </w:pPr>
      <w:r w:rsidRPr="007C06DD">
        <w:rPr>
          <w:rFonts w:ascii="Times New Roman" w:eastAsia="Times New Roman" w:hAnsi="Times New Roman" w:cs="Times New Roman"/>
          <w:sz w:val="24"/>
          <w:szCs w:val="20"/>
        </w:rPr>
        <w:t>16.1</w:t>
      </w:r>
      <w:r w:rsidRPr="007C06DD">
        <w:rPr>
          <w:rFonts w:ascii="Times New Roman" w:eastAsia="Times New Roman" w:hAnsi="Times New Roman" w:cs="Times New Roman"/>
          <w:sz w:val="24"/>
          <w:szCs w:val="20"/>
        </w:rPr>
        <w:tab/>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Bilel Jamoussi,</w:t>
      </w:r>
      <w:r w:rsidR="00983AEC" w:rsidRPr="007C06DD">
        <w:rPr>
          <w:rFonts w:ascii="Times New Roman" w:eastAsia="Times New Roman" w:hAnsi="Times New Roman" w:cs="Times New Roman"/>
          <w:sz w:val="24"/>
          <w:szCs w:val="20"/>
        </w:rPr>
        <w:t xml:space="preserve"> Chef du Département des </w:t>
      </w:r>
      <w:r w:rsidR="00BB4C88" w:rsidRPr="007C06DD">
        <w:rPr>
          <w:rFonts w:ascii="Times New Roman" w:eastAsia="Times New Roman" w:hAnsi="Times New Roman" w:cs="Times New Roman"/>
          <w:sz w:val="24"/>
          <w:szCs w:val="20"/>
        </w:rPr>
        <w:t>C</w:t>
      </w:r>
      <w:r w:rsidR="00983AEC" w:rsidRPr="007C06DD">
        <w:rPr>
          <w:rFonts w:ascii="Times New Roman" w:eastAsia="Times New Roman" w:hAnsi="Times New Roman" w:cs="Times New Roman"/>
          <w:sz w:val="24"/>
          <w:szCs w:val="20"/>
        </w:rPr>
        <w:t>ommissions d</w:t>
      </w:r>
      <w:r w:rsidR="00EF2BC6" w:rsidRPr="007C06DD">
        <w:rPr>
          <w:rFonts w:ascii="Times New Roman" w:eastAsia="Times New Roman" w:hAnsi="Times New Roman" w:cs="Times New Roman"/>
          <w:sz w:val="24"/>
          <w:szCs w:val="20"/>
        </w:rPr>
        <w:t>'</w:t>
      </w:r>
      <w:r w:rsidR="00983AEC" w:rsidRPr="007C06DD">
        <w:rPr>
          <w:rFonts w:ascii="Times New Roman" w:eastAsia="Times New Roman" w:hAnsi="Times New Roman" w:cs="Times New Roman"/>
          <w:sz w:val="24"/>
          <w:szCs w:val="20"/>
        </w:rPr>
        <w:t>études</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de 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UIT</w:t>
      </w:r>
      <w:r w:rsidR="00414AC1"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T</w:t>
      </w:r>
      <w:r w:rsidR="00983AEC" w:rsidRPr="007C06DD">
        <w:rPr>
          <w:rFonts w:ascii="Times New Roman" w:eastAsia="Times New Roman" w:hAnsi="Times New Roman" w:cs="Times New Roman"/>
          <w:sz w:val="24"/>
          <w:szCs w:val="20"/>
        </w:rPr>
        <w:t>,</w:t>
      </w:r>
      <w:r w:rsidR="005D17D4" w:rsidRPr="007C06DD">
        <w:rPr>
          <w:rFonts w:ascii="Times New Roman" w:eastAsia="Times New Roman" w:hAnsi="Times New Roman" w:cs="Times New Roman"/>
          <w:sz w:val="24"/>
          <w:szCs w:val="20"/>
        </w:rPr>
        <w:t xml:space="preserve"> </w:t>
      </w:r>
      <w:r w:rsidR="00D9755C" w:rsidRPr="007C06DD">
        <w:rPr>
          <w:rFonts w:ascii="Times New Roman" w:eastAsia="Times New Roman" w:hAnsi="Times New Roman" w:cs="Times New Roman"/>
          <w:sz w:val="24"/>
          <w:szCs w:val="20"/>
        </w:rPr>
        <w:t xml:space="preserve">a présenté le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71" w:history="1">
        <w:r w:rsidRPr="007C06DD">
          <w:rPr>
            <w:rFonts w:asciiTheme="majorBidi" w:eastAsia="Times New Roman" w:hAnsiTheme="majorBidi" w:cstheme="majorBidi"/>
            <w:bCs/>
            <w:color w:val="0000FF"/>
            <w:sz w:val="24"/>
            <w:szCs w:val="20"/>
            <w:u w:val="single"/>
          </w:rPr>
          <w:t>TD754</w:t>
        </w:r>
      </w:hyperlink>
      <w:r w:rsidRPr="007C06DD">
        <w:rPr>
          <w:rFonts w:ascii="Times New Roman" w:eastAsia="Times New Roman" w:hAnsi="Times New Roman" w:cs="Times New Roman"/>
          <w:sz w:val="24"/>
          <w:szCs w:val="20"/>
        </w:rPr>
        <w:t xml:space="preserve"> </w:t>
      </w:r>
      <w:r w:rsidR="00EF2BC6" w:rsidRPr="007C06DD">
        <w:rPr>
          <w:rFonts w:ascii="Times New Roman" w:eastAsia="Times New Roman" w:hAnsi="Times New Roman" w:cs="Times New Roman"/>
          <w:sz w:val="24"/>
          <w:szCs w:val="20"/>
        </w:rPr>
        <w:t>"</w:t>
      </w:r>
      <w:r w:rsidR="00983AEC" w:rsidRPr="007C06DD">
        <w:rPr>
          <w:rFonts w:ascii="Times New Roman" w:eastAsia="SimSun" w:hAnsi="Times New Roman" w:cs="Times New Roman"/>
          <w:bCs/>
          <w:sz w:val="24"/>
          <w:szCs w:val="20"/>
          <w:lang w:eastAsia="ja-JP"/>
        </w:rPr>
        <w:t>Participation</w:t>
      </w:r>
      <w:r w:rsidR="005D17D4" w:rsidRPr="007C06DD">
        <w:rPr>
          <w:rFonts w:ascii="Times New Roman" w:eastAsia="SimSun" w:hAnsi="Times New Roman" w:cs="Times New Roman"/>
          <w:bCs/>
          <w:sz w:val="24"/>
          <w:szCs w:val="20"/>
          <w:lang w:eastAsia="ja-JP"/>
        </w:rPr>
        <w:t xml:space="preserve"> </w:t>
      </w:r>
      <w:r w:rsidR="00983AEC" w:rsidRPr="007C06DD">
        <w:rPr>
          <w:rFonts w:ascii="Times New Roman" w:eastAsia="SimSun" w:hAnsi="Times New Roman" w:cs="Times New Roman"/>
          <w:bCs/>
          <w:sz w:val="24"/>
          <w:szCs w:val="20"/>
          <w:lang w:eastAsia="ja-JP"/>
        </w:rPr>
        <w:t>à distance en période de crise</w:t>
      </w:r>
      <w:r w:rsidR="00EF2BC6" w:rsidRPr="007C06DD">
        <w:rPr>
          <w:rFonts w:ascii="Times New Roman" w:eastAsia="Times New Roman" w:hAnsi="Times New Roman" w:cs="Times New Roman"/>
          <w:sz w:val="24"/>
          <w:szCs w:val="20"/>
        </w:rPr>
        <w:t>"</w:t>
      </w:r>
      <w:r w:rsidRPr="007C06DD">
        <w:rPr>
          <w:rFonts w:ascii="Times New Roman" w:eastAsia="Times New Roman" w:hAnsi="Times New Roman" w:cs="Times New Roman"/>
          <w:sz w:val="24"/>
          <w:szCs w:val="20"/>
        </w:rPr>
        <w:t xml:space="preserve">, </w:t>
      </w:r>
      <w:r w:rsidR="00983AEC" w:rsidRPr="007C06DD">
        <w:rPr>
          <w:rFonts w:ascii="Times New Roman" w:eastAsia="Times New Roman" w:hAnsi="Times New Roman" w:cs="Times New Roman"/>
          <w:sz w:val="24"/>
          <w:szCs w:val="20"/>
        </w:rPr>
        <w:t>qui passe en revue les solutions possibles en ce qui concerne la participation à distance pendant les réunions en période de crise et en cas de force majeure.</w:t>
      </w:r>
      <w:r w:rsidR="005D17D4"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Le GCNT</w:t>
      </w:r>
      <w:r w:rsidR="005D17D4" w:rsidRPr="007C06DD">
        <w:rPr>
          <w:rFonts w:ascii="Times New Roman" w:eastAsia="Times New Roman" w:hAnsi="Times New Roman" w:cs="Times New Roman"/>
          <w:sz w:val="24"/>
          <w:szCs w:val="20"/>
        </w:rPr>
        <w:t xml:space="preserve"> </w:t>
      </w:r>
      <w:r w:rsidR="00892129" w:rsidRPr="007C06DD">
        <w:rPr>
          <w:rFonts w:ascii="Times New Roman" w:eastAsia="Times New Roman" w:hAnsi="Times New Roman" w:cs="Times New Roman"/>
          <w:sz w:val="24"/>
          <w:szCs w:val="20"/>
        </w:rPr>
        <w:t>a pris note</w:t>
      </w:r>
      <w:r w:rsidR="00983AEC" w:rsidRPr="007C06DD">
        <w:rPr>
          <w:rFonts w:ascii="Times New Roman" w:eastAsia="Times New Roman" w:hAnsi="Times New Roman" w:cs="Times New Roman"/>
          <w:sz w:val="24"/>
          <w:szCs w:val="20"/>
        </w:rPr>
        <w:t xml:space="preserve"> de ce document temporaire</w:t>
      </w:r>
      <w:r w:rsidR="00F665DA" w:rsidRPr="007C06DD">
        <w:rPr>
          <w:rFonts w:ascii="Times New Roman" w:eastAsia="Times New Roman" w:hAnsi="Times New Roman" w:cs="Times New Roman"/>
          <w:sz w:val="24"/>
          <w:szCs w:val="20"/>
        </w:rPr>
        <w:t>.</w:t>
      </w:r>
    </w:p>
    <w:p w14:paraId="63A60BB9" w14:textId="5335E05D"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16.2</w:t>
      </w:r>
      <w:r w:rsidRPr="007C06DD">
        <w:rPr>
          <w:rFonts w:ascii="Times New Roman" w:eastAsia="Times New Roman" w:hAnsi="Times New Roman" w:cs="Times New Roman"/>
          <w:sz w:val="24"/>
          <w:szCs w:val="20"/>
        </w:rPr>
        <w:tab/>
      </w:r>
      <w:r w:rsidR="00983AEC" w:rsidRPr="007C06DD">
        <w:rPr>
          <w:rFonts w:ascii="Times New Roman" w:eastAsia="Times New Roman" w:hAnsi="Times New Roman" w:cs="Times New Roman"/>
          <w:sz w:val="24"/>
          <w:szCs w:val="20"/>
        </w:rPr>
        <w:t>Le représentant</w:t>
      </w:r>
      <w:r w:rsidR="005D17D4" w:rsidRPr="007C06DD">
        <w:rPr>
          <w:rFonts w:ascii="Times New Roman" w:eastAsia="Times New Roman" w:hAnsi="Times New Roman" w:cs="Times New Roman"/>
          <w:sz w:val="24"/>
          <w:szCs w:val="20"/>
        </w:rPr>
        <w:t xml:space="preserve"> </w:t>
      </w:r>
      <w:r w:rsidR="00983AEC" w:rsidRPr="007C06DD">
        <w:rPr>
          <w:rFonts w:ascii="Times New Roman" w:eastAsia="Times New Roman" w:hAnsi="Times New Roman" w:cs="Times New Roman"/>
          <w:sz w:val="24"/>
          <w:szCs w:val="20"/>
        </w:rPr>
        <w:t>des États-Unis a demandé que l</w:t>
      </w:r>
      <w:r w:rsidR="00EF2BC6" w:rsidRPr="007C06DD">
        <w:rPr>
          <w:rFonts w:ascii="Times New Roman" w:eastAsia="Times New Roman" w:hAnsi="Times New Roman" w:cs="Times New Roman"/>
          <w:sz w:val="24"/>
          <w:szCs w:val="20"/>
        </w:rPr>
        <w:t>'</w:t>
      </w:r>
      <w:r w:rsidR="00983AEC" w:rsidRPr="007C06DD">
        <w:rPr>
          <w:rFonts w:ascii="Times New Roman" w:eastAsia="Times New Roman" w:hAnsi="Times New Roman" w:cs="Times New Roman"/>
          <w:sz w:val="24"/>
          <w:szCs w:val="20"/>
        </w:rPr>
        <w:t>outil de participation à distance Interprefy fasse l</w:t>
      </w:r>
      <w:r w:rsidR="00EF2BC6" w:rsidRPr="007C06DD">
        <w:rPr>
          <w:rFonts w:ascii="Times New Roman" w:eastAsia="Times New Roman" w:hAnsi="Times New Roman" w:cs="Times New Roman"/>
          <w:sz w:val="24"/>
          <w:szCs w:val="20"/>
        </w:rPr>
        <w:t>'</w:t>
      </w:r>
      <w:r w:rsidR="00983AEC" w:rsidRPr="007C06DD">
        <w:rPr>
          <w:rFonts w:ascii="Times New Roman" w:eastAsia="Times New Roman" w:hAnsi="Times New Roman" w:cs="Times New Roman"/>
          <w:sz w:val="24"/>
          <w:szCs w:val="20"/>
        </w:rPr>
        <w:t>objet d</w:t>
      </w:r>
      <w:r w:rsidR="00EF2BC6" w:rsidRPr="007C06DD">
        <w:rPr>
          <w:rFonts w:ascii="Times New Roman" w:eastAsia="Times New Roman" w:hAnsi="Times New Roman" w:cs="Times New Roman"/>
          <w:sz w:val="24"/>
          <w:szCs w:val="20"/>
        </w:rPr>
        <w:t>'</w:t>
      </w:r>
      <w:r w:rsidR="00983AEC" w:rsidRPr="007C06DD">
        <w:rPr>
          <w:rFonts w:ascii="Times New Roman" w:eastAsia="Times New Roman" w:hAnsi="Times New Roman" w:cs="Times New Roman"/>
          <w:sz w:val="24"/>
          <w:szCs w:val="20"/>
        </w:rPr>
        <w:t>un plus grand nombre de tests</w:t>
      </w:r>
      <w:r w:rsidR="005777FE" w:rsidRPr="007C06DD">
        <w:rPr>
          <w:rFonts w:ascii="Times New Roman" w:eastAsia="Times New Roman" w:hAnsi="Times New Roman" w:cs="Times New Roman"/>
          <w:sz w:val="24"/>
          <w:szCs w:val="20"/>
        </w:rPr>
        <w:t>, dans la mesure où de nombreux orateurs participant à distance</w:t>
      </w:r>
      <w:r w:rsidR="005D17D4" w:rsidRPr="007C06DD">
        <w:rPr>
          <w:rFonts w:ascii="Times New Roman" w:eastAsia="Times New Roman" w:hAnsi="Times New Roman" w:cs="Times New Roman"/>
          <w:sz w:val="24"/>
          <w:szCs w:val="20"/>
        </w:rPr>
        <w:t xml:space="preserve"> </w:t>
      </w:r>
      <w:r w:rsidR="005777FE" w:rsidRPr="007C06DD">
        <w:rPr>
          <w:rFonts w:ascii="Times New Roman" w:eastAsia="Times New Roman" w:hAnsi="Times New Roman" w:cs="Times New Roman"/>
          <w:sz w:val="24"/>
          <w:szCs w:val="20"/>
        </w:rPr>
        <w:t>ont perdu le temps de parole qui leur avait été attribu</w:t>
      </w:r>
      <w:r w:rsidR="00AD4CB3" w:rsidRPr="007C06DD">
        <w:rPr>
          <w:rFonts w:ascii="Times New Roman" w:eastAsia="Times New Roman" w:hAnsi="Times New Roman" w:cs="Times New Roman"/>
          <w:sz w:val="24"/>
          <w:szCs w:val="20"/>
        </w:rPr>
        <w:t>é</w:t>
      </w:r>
      <w:r w:rsidR="005D17D4" w:rsidRPr="007C06DD">
        <w:rPr>
          <w:rFonts w:ascii="Times New Roman" w:eastAsia="Times New Roman" w:hAnsi="Times New Roman" w:cs="Times New Roman"/>
          <w:sz w:val="24"/>
          <w:szCs w:val="20"/>
        </w:rPr>
        <w:t xml:space="preserve"> </w:t>
      </w:r>
      <w:r w:rsidR="005777FE" w:rsidRPr="007C06DD">
        <w:rPr>
          <w:rFonts w:ascii="Times New Roman" w:eastAsia="Times New Roman" w:hAnsi="Times New Roman" w:cs="Times New Roman"/>
          <w:sz w:val="24"/>
          <w:szCs w:val="20"/>
        </w:rPr>
        <w:t>en raison de difficultés techniques, et compte tenu du fait que les outils doivent pouvoir être utilisés sans difficulté par les personnes handicapées et les personnes ayant des besoins particuliers.</w:t>
      </w:r>
    </w:p>
    <w:p w14:paraId="741C97AA" w14:textId="2B511A8E"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16.3</w:t>
      </w:r>
      <w:r w:rsidRPr="007C06DD">
        <w:rPr>
          <w:rFonts w:ascii="Times New Roman" w:eastAsia="Times New Roman" w:hAnsi="Times New Roman" w:cs="Times New Roman"/>
          <w:sz w:val="24"/>
          <w:szCs w:val="20"/>
        </w:rPr>
        <w:tab/>
      </w:r>
      <w:r w:rsidR="005777FE" w:rsidRPr="007C06DD">
        <w:rPr>
          <w:rFonts w:ascii="Times New Roman" w:eastAsia="Times New Roman" w:hAnsi="Times New Roman" w:cs="Times New Roman"/>
          <w:sz w:val="24"/>
          <w:szCs w:val="20"/>
        </w:rPr>
        <w:t xml:space="preserve">Le </w:t>
      </w:r>
      <w:r w:rsidR="005F257A" w:rsidRPr="007C06DD">
        <w:rPr>
          <w:rFonts w:ascii="Times New Roman" w:eastAsia="Times New Roman" w:hAnsi="Times New Roman" w:cs="Times New Roman"/>
          <w:sz w:val="24"/>
          <w:szCs w:val="20"/>
        </w:rPr>
        <w:t>Directeur du TSB</w:t>
      </w:r>
      <w:r w:rsidR="005777FE" w:rsidRPr="007C06DD">
        <w:rPr>
          <w:rFonts w:ascii="Times New Roman" w:eastAsia="Times New Roman" w:hAnsi="Times New Roman" w:cs="Times New Roman"/>
          <w:sz w:val="24"/>
          <w:szCs w:val="20"/>
        </w:rPr>
        <w:t xml:space="preserve"> a présenté ses excuses pour ces désagréments et problèmes techniques liés à l</w:t>
      </w:r>
      <w:r w:rsidR="00EF2BC6" w:rsidRPr="007C06DD">
        <w:rPr>
          <w:rFonts w:ascii="Times New Roman" w:eastAsia="Times New Roman" w:hAnsi="Times New Roman" w:cs="Times New Roman"/>
          <w:sz w:val="24"/>
          <w:szCs w:val="20"/>
        </w:rPr>
        <w:t>'</w:t>
      </w:r>
      <w:r w:rsidR="005777FE" w:rsidRPr="007C06DD">
        <w:rPr>
          <w:rFonts w:ascii="Times New Roman" w:eastAsia="Times New Roman" w:hAnsi="Times New Roman" w:cs="Times New Roman"/>
          <w:sz w:val="24"/>
          <w:szCs w:val="20"/>
        </w:rPr>
        <w:t>outil de participation à distance.</w:t>
      </w:r>
      <w:r w:rsidR="005D17D4" w:rsidRPr="007C06DD">
        <w:rPr>
          <w:rFonts w:ascii="Times New Roman" w:eastAsia="Times New Roman" w:hAnsi="Times New Roman" w:cs="Times New Roman"/>
          <w:sz w:val="24"/>
          <w:szCs w:val="20"/>
        </w:rPr>
        <w:t xml:space="preserve"> </w:t>
      </w:r>
      <w:r w:rsidR="005777FE" w:rsidRPr="007C06DD">
        <w:rPr>
          <w:rFonts w:ascii="Times New Roman" w:eastAsia="Times New Roman" w:hAnsi="Times New Roman" w:cs="Times New Roman"/>
          <w:sz w:val="24"/>
          <w:szCs w:val="20"/>
        </w:rPr>
        <w:t>Il a pour sa part rencontré les mêmes difficultés lors de l</w:t>
      </w:r>
      <w:r w:rsidR="00EF2BC6" w:rsidRPr="007C06DD">
        <w:rPr>
          <w:rFonts w:ascii="Times New Roman" w:eastAsia="Times New Roman" w:hAnsi="Times New Roman" w:cs="Times New Roman"/>
          <w:sz w:val="24"/>
          <w:szCs w:val="20"/>
        </w:rPr>
        <w:t>'</w:t>
      </w:r>
      <w:r w:rsidR="005777FE" w:rsidRPr="007C06DD">
        <w:rPr>
          <w:rFonts w:ascii="Times New Roman" w:eastAsia="Times New Roman" w:hAnsi="Times New Roman" w:cs="Times New Roman"/>
          <w:sz w:val="24"/>
          <w:szCs w:val="20"/>
        </w:rPr>
        <w:t>utilisation à distance de l</w:t>
      </w:r>
      <w:r w:rsidR="00EF2BC6" w:rsidRPr="007C06DD">
        <w:rPr>
          <w:rFonts w:ascii="Times New Roman" w:eastAsia="Times New Roman" w:hAnsi="Times New Roman" w:cs="Times New Roman"/>
          <w:sz w:val="24"/>
          <w:szCs w:val="20"/>
        </w:rPr>
        <w:t>'</w:t>
      </w:r>
      <w:r w:rsidR="005777FE" w:rsidRPr="007C06DD">
        <w:rPr>
          <w:rFonts w:ascii="Times New Roman" w:eastAsia="Times New Roman" w:hAnsi="Times New Roman" w:cs="Times New Roman"/>
          <w:sz w:val="24"/>
          <w:szCs w:val="20"/>
        </w:rPr>
        <w:t>outil</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Interprefy</w:t>
      </w:r>
      <w:r w:rsidR="005777FE" w:rsidRPr="007C06DD">
        <w:rPr>
          <w:rFonts w:ascii="Times New Roman" w:eastAsia="Times New Roman" w:hAnsi="Times New Roman" w:cs="Times New Roman"/>
          <w:sz w:val="24"/>
          <w:szCs w:val="20"/>
        </w:rPr>
        <w:t>, qui est à son sens trop complexe et ne représente pas une solution viable pour les pays en développement, qui disposent d</w:t>
      </w:r>
      <w:r w:rsidR="00EF2BC6" w:rsidRPr="007C06DD">
        <w:rPr>
          <w:rFonts w:ascii="Times New Roman" w:eastAsia="Times New Roman" w:hAnsi="Times New Roman" w:cs="Times New Roman"/>
          <w:sz w:val="24"/>
          <w:szCs w:val="20"/>
        </w:rPr>
        <w:t>'</w:t>
      </w:r>
      <w:r w:rsidR="005777FE" w:rsidRPr="007C06DD">
        <w:rPr>
          <w:rFonts w:ascii="Times New Roman" w:eastAsia="Times New Roman" w:hAnsi="Times New Roman" w:cs="Times New Roman"/>
          <w:sz w:val="24"/>
          <w:szCs w:val="20"/>
        </w:rPr>
        <w:t>une connectivité large bande limitée. Il a demandé au Secrétariat général</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de l</w:t>
      </w:r>
      <w:r w:rsidR="00EF2BC6" w:rsidRPr="007C06DD">
        <w:rPr>
          <w:rFonts w:ascii="Times New Roman" w:eastAsia="Times New Roman" w:hAnsi="Times New Roman" w:cs="Times New Roman"/>
          <w:sz w:val="24"/>
          <w:szCs w:val="20"/>
        </w:rPr>
        <w:t>'</w:t>
      </w:r>
      <w:r w:rsidR="00542572" w:rsidRPr="007C06DD">
        <w:rPr>
          <w:rFonts w:ascii="Times New Roman" w:eastAsia="Times New Roman" w:hAnsi="Times New Roman" w:cs="Times New Roman"/>
          <w:sz w:val="24"/>
          <w:szCs w:val="20"/>
        </w:rPr>
        <w:t xml:space="preserve">UIT </w:t>
      </w:r>
      <w:r w:rsidR="005777FE" w:rsidRPr="007C06DD">
        <w:rPr>
          <w:rFonts w:ascii="Times New Roman" w:eastAsia="Times New Roman" w:hAnsi="Times New Roman" w:cs="Times New Roman"/>
          <w:sz w:val="24"/>
          <w:szCs w:val="20"/>
        </w:rPr>
        <w:t>d</w:t>
      </w:r>
      <w:r w:rsidR="00EF2BC6" w:rsidRPr="007C06DD">
        <w:rPr>
          <w:rFonts w:ascii="Times New Roman" w:eastAsia="Times New Roman" w:hAnsi="Times New Roman" w:cs="Times New Roman"/>
          <w:sz w:val="24"/>
          <w:szCs w:val="20"/>
        </w:rPr>
        <w:t>'</w:t>
      </w:r>
      <w:r w:rsidR="005777FE" w:rsidRPr="007C06DD">
        <w:rPr>
          <w:rFonts w:ascii="Times New Roman" w:eastAsia="Times New Roman" w:hAnsi="Times New Roman" w:cs="Times New Roman"/>
          <w:sz w:val="24"/>
          <w:szCs w:val="20"/>
        </w:rPr>
        <w:t>apporter des améliorations, afin qu</w:t>
      </w:r>
      <w:r w:rsidR="00EF2BC6" w:rsidRPr="007C06DD">
        <w:rPr>
          <w:rFonts w:ascii="Times New Roman" w:eastAsia="Times New Roman" w:hAnsi="Times New Roman" w:cs="Times New Roman"/>
          <w:sz w:val="24"/>
          <w:szCs w:val="20"/>
        </w:rPr>
        <w:t>'</w:t>
      </w:r>
      <w:r w:rsidR="005777FE" w:rsidRPr="007C06DD">
        <w:rPr>
          <w:rFonts w:ascii="Times New Roman" w:eastAsia="Times New Roman" w:hAnsi="Times New Roman" w:cs="Times New Roman"/>
          <w:sz w:val="24"/>
          <w:szCs w:val="20"/>
        </w:rPr>
        <w:t>il soit possible de disposer d</w:t>
      </w:r>
      <w:r w:rsidR="00EF2BC6" w:rsidRPr="007C06DD">
        <w:rPr>
          <w:rFonts w:ascii="Times New Roman" w:eastAsia="Times New Roman" w:hAnsi="Times New Roman" w:cs="Times New Roman"/>
          <w:sz w:val="24"/>
          <w:szCs w:val="20"/>
        </w:rPr>
        <w:t>'</w:t>
      </w:r>
      <w:r w:rsidR="005777FE" w:rsidRPr="007C06DD">
        <w:rPr>
          <w:rFonts w:ascii="Times New Roman" w:eastAsia="Times New Roman" w:hAnsi="Times New Roman" w:cs="Times New Roman"/>
          <w:sz w:val="24"/>
          <w:szCs w:val="20"/>
        </w:rPr>
        <w:t>un outil stable en termes de connexion</w:t>
      </w:r>
      <w:r w:rsidRPr="007C06DD">
        <w:rPr>
          <w:rFonts w:ascii="Times New Roman" w:eastAsia="Times New Roman" w:hAnsi="Times New Roman" w:cs="Times New Roman"/>
          <w:sz w:val="24"/>
          <w:szCs w:val="20"/>
        </w:rPr>
        <w:t xml:space="preserve"> </w:t>
      </w:r>
      <w:r w:rsidR="005777FE" w:rsidRPr="007C06DD">
        <w:rPr>
          <w:rFonts w:ascii="Times New Roman" w:eastAsia="Times New Roman" w:hAnsi="Times New Roman" w:cs="Times New Roman"/>
          <w:sz w:val="24"/>
          <w:szCs w:val="20"/>
        </w:rPr>
        <w:t>et capable de favoriser l</w:t>
      </w:r>
      <w:r w:rsidR="00EF2BC6" w:rsidRPr="007C06DD">
        <w:rPr>
          <w:rFonts w:ascii="Times New Roman" w:eastAsia="Times New Roman" w:hAnsi="Times New Roman" w:cs="Times New Roman"/>
          <w:sz w:val="24"/>
          <w:szCs w:val="20"/>
        </w:rPr>
        <w:t>'</w:t>
      </w:r>
      <w:r w:rsidR="005777FE" w:rsidRPr="007C06DD">
        <w:rPr>
          <w:rFonts w:ascii="Times New Roman" w:eastAsia="Times New Roman" w:hAnsi="Times New Roman" w:cs="Times New Roman"/>
          <w:sz w:val="24"/>
          <w:szCs w:val="20"/>
        </w:rPr>
        <w:t>inclusion pour tous</w:t>
      </w:r>
      <w:r w:rsidR="00B516C4" w:rsidRPr="007C06DD">
        <w:rPr>
          <w:rFonts w:ascii="Times New Roman" w:eastAsia="Times New Roman" w:hAnsi="Times New Roman" w:cs="Times New Roman"/>
          <w:sz w:val="24"/>
          <w:szCs w:val="20"/>
        </w:rPr>
        <w:t>.</w:t>
      </w:r>
    </w:p>
    <w:p w14:paraId="07F33E56" w14:textId="77777777" w:rsidR="006053D4" w:rsidRPr="007C06DD" w:rsidRDefault="006053D4" w:rsidP="007451A9">
      <w:pPr>
        <w:pStyle w:val="Heading1"/>
        <w:rPr>
          <w:rFonts w:eastAsia="SimSun"/>
          <w:lang w:eastAsia="ja-JP"/>
        </w:rPr>
      </w:pPr>
      <w:bookmarkStart w:id="101" w:name="_TSAG_Rapporteur_Group"/>
      <w:bookmarkStart w:id="102" w:name="_Toc25743552"/>
      <w:bookmarkStart w:id="103" w:name="_Toc36479833"/>
      <w:bookmarkEnd w:id="99"/>
      <w:bookmarkEnd w:id="101"/>
      <w:r w:rsidRPr="007C06DD">
        <w:rPr>
          <w:rFonts w:eastAsia="SimSun"/>
          <w:lang w:eastAsia="ja-JP"/>
        </w:rPr>
        <w:t>17</w:t>
      </w:r>
      <w:r w:rsidRPr="007C06DD">
        <w:rPr>
          <w:rFonts w:eastAsia="SimSun"/>
          <w:lang w:eastAsia="ja-JP"/>
        </w:rPr>
        <w:tab/>
        <w:t>Calendrier des réunions de l'UIT-T et dates des prochaines réunions du GCNT</w:t>
      </w:r>
      <w:bookmarkEnd w:id="102"/>
      <w:bookmarkEnd w:id="103"/>
    </w:p>
    <w:p w14:paraId="19AB1A2C" w14:textId="35B05999"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17.1</w:t>
      </w:r>
      <w:r w:rsidRPr="007C06DD">
        <w:rPr>
          <w:rFonts w:ascii="Times New Roman" w:eastAsia="Times New Roman" w:hAnsi="Times New Roman" w:cs="Times New Roman"/>
          <w:sz w:val="24"/>
          <w:szCs w:val="20"/>
        </w:rPr>
        <w:tab/>
      </w:r>
      <w:r w:rsidR="00985B03" w:rsidRPr="007C06DD">
        <w:rPr>
          <w:rFonts w:ascii="Times New Roman" w:eastAsia="Times New Roman" w:hAnsi="Times New Roman" w:cs="Times New Roman"/>
          <w:sz w:val="24"/>
          <w:szCs w:val="20"/>
        </w:rPr>
        <w:t>Le GCNT</w:t>
      </w:r>
      <w:r w:rsidR="005D17D4" w:rsidRPr="007C06DD">
        <w:rPr>
          <w:rFonts w:ascii="Times New Roman" w:eastAsia="Times New Roman" w:hAnsi="Times New Roman" w:cs="Times New Roman"/>
          <w:sz w:val="24"/>
          <w:szCs w:val="20"/>
        </w:rPr>
        <w:t xml:space="preserve"> </w:t>
      </w:r>
      <w:r w:rsidR="00892129" w:rsidRPr="007C06DD">
        <w:rPr>
          <w:rFonts w:ascii="Times New Roman" w:eastAsia="Times New Roman" w:hAnsi="Times New Roman" w:cs="Times New Roman"/>
          <w:sz w:val="24"/>
          <w:szCs w:val="20"/>
        </w:rPr>
        <w:t xml:space="preserve">a pris note du </w:t>
      </w:r>
      <w:r w:rsidR="00BC19B3" w:rsidRPr="007C06DD">
        <w:rPr>
          <w:rFonts w:ascii="Times New Roman" w:eastAsia="Times New Roman" w:hAnsi="Times New Roman" w:cs="Times New Roman"/>
          <w:sz w:val="24"/>
          <w:szCs w:val="20"/>
        </w:rPr>
        <w:t>Document</w:t>
      </w:r>
      <w:r w:rsidR="005D17D4" w:rsidRPr="007C06DD">
        <w:rPr>
          <w:rFonts w:ascii="Times New Roman" w:eastAsia="Times New Roman" w:hAnsi="Times New Roman" w:cs="Times New Roman"/>
          <w:sz w:val="24"/>
          <w:szCs w:val="20"/>
        </w:rPr>
        <w:t xml:space="preserve"> </w:t>
      </w:r>
      <w:hyperlink r:id="rId72" w:history="1">
        <w:r w:rsidRPr="007C06DD">
          <w:rPr>
            <w:rFonts w:asciiTheme="majorBidi" w:eastAsia="Times New Roman" w:hAnsiTheme="majorBidi" w:cs="Times New Roman"/>
            <w:color w:val="0000FF"/>
            <w:sz w:val="24"/>
            <w:szCs w:val="20"/>
            <w:u w:val="single"/>
          </w:rPr>
          <w:t>TD662</w:t>
        </w:r>
      </w:hyperlink>
      <w:r w:rsidRPr="007C06DD">
        <w:rPr>
          <w:rFonts w:asciiTheme="majorBidi" w:eastAsia="Times New Roman" w:hAnsiTheme="majorBidi" w:cs="Times New Roman"/>
          <w:color w:val="0000FF"/>
          <w:sz w:val="24"/>
          <w:szCs w:val="20"/>
          <w:u w:val="single"/>
        </w:rPr>
        <w:t>-R3</w:t>
      </w:r>
      <w:r w:rsidRPr="007C06DD">
        <w:rPr>
          <w:rFonts w:ascii="Times New Roman" w:eastAsia="Times New Roman" w:hAnsi="Times New Roman" w:cs="Times New Roman"/>
          <w:sz w:val="24"/>
          <w:szCs w:val="20"/>
        </w:rPr>
        <w:t xml:space="preserve">, </w:t>
      </w:r>
      <w:r w:rsidR="005777FE" w:rsidRPr="007C06DD">
        <w:rPr>
          <w:rFonts w:ascii="Times New Roman" w:eastAsia="Times New Roman" w:hAnsi="Times New Roman" w:cs="Times New Roman"/>
          <w:sz w:val="24"/>
          <w:szCs w:val="20"/>
        </w:rPr>
        <w:t>qui contient le calendrier des réunions</w:t>
      </w:r>
      <w:r w:rsidR="005D17D4" w:rsidRPr="007C06DD">
        <w:rPr>
          <w:rFonts w:ascii="Times New Roman" w:eastAsia="Times New Roman" w:hAnsi="Times New Roman" w:cs="Times New Roman"/>
          <w:sz w:val="24"/>
          <w:szCs w:val="20"/>
        </w:rPr>
        <w:t xml:space="preserve"> </w:t>
      </w:r>
      <w:r w:rsidR="00542572" w:rsidRPr="007C06DD">
        <w:rPr>
          <w:rFonts w:ascii="Times New Roman" w:eastAsia="Times New Roman" w:hAnsi="Times New Roman" w:cs="Times New Roman"/>
          <w:sz w:val="24"/>
          <w:szCs w:val="20"/>
        </w:rPr>
        <w:t xml:space="preserve">de </w:t>
      </w:r>
      <w:r w:rsidR="00B516C4" w:rsidRPr="007C06DD">
        <w:rPr>
          <w:rFonts w:ascii="Times New Roman" w:eastAsia="Times New Roman" w:hAnsi="Times New Roman" w:cs="Times New Roman"/>
          <w:sz w:val="24"/>
          <w:szCs w:val="20"/>
        </w:rPr>
        <w:t>l'UIT-T</w:t>
      </w:r>
      <w:r w:rsidRPr="007C06DD">
        <w:rPr>
          <w:rFonts w:ascii="Times New Roman" w:eastAsia="Times New Roman" w:hAnsi="Times New Roman" w:cs="Times New Roman"/>
          <w:sz w:val="24"/>
          <w:szCs w:val="20"/>
        </w:rPr>
        <w:t xml:space="preserve"> </w:t>
      </w:r>
      <w:r w:rsidR="005777FE" w:rsidRPr="007C06DD">
        <w:rPr>
          <w:rFonts w:ascii="Times New Roman" w:eastAsia="Times New Roman" w:hAnsi="Times New Roman" w:cs="Times New Roman"/>
          <w:sz w:val="24"/>
          <w:szCs w:val="20"/>
        </w:rPr>
        <w:t>en</w:t>
      </w:r>
      <w:r w:rsidR="005D17D4" w:rsidRPr="007C06DD">
        <w:rPr>
          <w:rFonts w:ascii="Times New Roman" w:eastAsia="Times New Roman" w:hAnsi="Times New Roman" w:cs="Times New Roman"/>
          <w:sz w:val="24"/>
          <w:szCs w:val="20"/>
        </w:rPr>
        <w:t xml:space="preserve"> </w:t>
      </w:r>
      <w:r w:rsidRPr="007C06DD">
        <w:rPr>
          <w:rFonts w:ascii="Times New Roman" w:eastAsia="Times New Roman" w:hAnsi="Times New Roman" w:cs="Times New Roman"/>
          <w:sz w:val="24"/>
          <w:szCs w:val="20"/>
        </w:rPr>
        <w:t>2020.</w:t>
      </w:r>
      <w:r w:rsidR="005D17D4" w:rsidRPr="007C06DD">
        <w:rPr>
          <w:rFonts w:ascii="Times New Roman" w:eastAsia="Times New Roman" w:hAnsi="Times New Roman" w:cs="Times New Roman"/>
          <w:sz w:val="24"/>
          <w:szCs w:val="20"/>
        </w:rPr>
        <w:t xml:space="preserve"> </w:t>
      </w:r>
      <w:r w:rsidR="005777FE" w:rsidRPr="007C06DD">
        <w:rPr>
          <w:rFonts w:ascii="Times New Roman" w:eastAsia="Times New Roman" w:hAnsi="Times New Roman" w:cs="Times New Roman"/>
          <w:sz w:val="24"/>
          <w:szCs w:val="20"/>
        </w:rPr>
        <w:t xml:space="preserve">Le </w:t>
      </w:r>
      <w:r w:rsidR="00BC19B3" w:rsidRPr="007C06DD">
        <w:rPr>
          <w:rFonts w:ascii="Times New Roman" w:hAnsi="Times New Roman" w:cs="Times New Roman"/>
          <w:sz w:val="24"/>
          <w:szCs w:val="24"/>
        </w:rPr>
        <w:t>Document</w:t>
      </w:r>
      <w:r w:rsidR="005D17D4" w:rsidRPr="007C06DD">
        <w:rPr>
          <w:rFonts w:ascii="Times New Roman" w:hAnsi="Times New Roman" w:cs="Times New Roman"/>
          <w:sz w:val="24"/>
          <w:szCs w:val="24"/>
        </w:rPr>
        <w:t xml:space="preserve"> </w:t>
      </w:r>
      <w:hyperlink r:id="rId73" w:history="1">
        <w:r w:rsidR="005777FE" w:rsidRPr="007C06DD">
          <w:rPr>
            <w:rFonts w:ascii="Times New Roman" w:hAnsi="Times New Roman" w:cs="Times New Roman"/>
            <w:sz w:val="24"/>
            <w:szCs w:val="24"/>
          </w:rPr>
          <w:t>TD662</w:t>
        </w:r>
      </w:hyperlink>
      <w:r w:rsidR="005777FE" w:rsidRPr="007C06DD">
        <w:rPr>
          <w:rFonts w:ascii="Times New Roman" w:hAnsi="Times New Roman" w:cs="Times New Roman"/>
          <w:sz w:val="24"/>
          <w:szCs w:val="24"/>
        </w:rPr>
        <w:t>-R3</w:t>
      </w:r>
      <w:r w:rsidR="005777FE" w:rsidRPr="007C06DD">
        <w:rPr>
          <w:rFonts w:asciiTheme="majorBidi" w:eastAsia="Times New Roman" w:hAnsiTheme="majorBidi" w:cs="Times New Roman"/>
          <w:color w:val="0000FF"/>
          <w:sz w:val="24"/>
          <w:szCs w:val="20"/>
        </w:rPr>
        <w:t xml:space="preserve"> </w:t>
      </w:r>
      <w:r w:rsidRPr="007C06DD">
        <w:rPr>
          <w:rFonts w:ascii="Times New Roman" w:eastAsia="Times New Roman" w:hAnsi="Times New Roman" w:cs="Times New Roman"/>
          <w:sz w:val="24"/>
          <w:szCs w:val="20"/>
        </w:rPr>
        <w:t>R</w:t>
      </w:r>
      <w:r w:rsidR="005777FE" w:rsidRPr="007C06DD">
        <w:rPr>
          <w:rFonts w:ascii="Times New Roman" w:eastAsia="Times New Roman" w:hAnsi="Times New Roman" w:cs="Times New Roman"/>
          <w:sz w:val="24"/>
          <w:szCs w:val="20"/>
        </w:rPr>
        <w:t>é</w:t>
      </w:r>
      <w:r w:rsidRPr="007C06DD">
        <w:rPr>
          <w:rFonts w:ascii="Times New Roman" w:eastAsia="Times New Roman" w:hAnsi="Times New Roman" w:cs="Times New Roman"/>
          <w:sz w:val="24"/>
          <w:szCs w:val="20"/>
        </w:rPr>
        <w:t>v.3</w:t>
      </w:r>
      <w:r w:rsidR="005777FE" w:rsidRPr="007C06DD">
        <w:rPr>
          <w:rFonts w:ascii="Times New Roman" w:eastAsia="Times New Roman" w:hAnsi="Times New Roman" w:cs="Times New Roman"/>
          <w:sz w:val="24"/>
          <w:szCs w:val="20"/>
        </w:rPr>
        <w:t xml:space="preserve"> tient compte des modifications identifiées pendant la réunion</w:t>
      </w:r>
      <w:r w:rsidR="00414AC1" w:rsidRPr="007C06DD">
        <w:rPr>
          <w:rFonts w:ascii="Times New Roman" w:eastAsia="Times New Roman" w:hAnsi="Times New Roman" w:cs="Times New Roman"/>
          <w:sz w:val="24"/>
          <w:szCs w:val="20"/>
        </w:rPr>
        <w:t>.</w:t>
      </w:r>
    </w:p>
    <w:p w14:paraId="5417D4E9" w14:textId="1F88A42F"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SimSun" w:hAnsiTheme="majorBidi" w:cstheme="majorBidi"/>
          <w:bCs/>
          <w:sz w:val="24"/>
          <w:szCs w:val="20"/>
        </w:rPr>
      </w:pPr>
      <w:r w:rsidRPr="007C06DD">
        <w:rPr>
          <w:rFonts w:ascii="Times New Roman" w:eastAsia="Times New Roman" w:hAnsi="Times New Roman" w:cs="Times New Roman"/>
          <w:sz w:val="24"/>
          <w:szCs w:val="20"/>
        </w:rPr>
        <w:lastRenderedPageBreak/>
        <w:t>17.2</w:t>
      </w:r>
      <w:r w:rsidRPr="007C06DD">
        <w:rPr>
          <w:rFonts w:ascii="Times New Roman" w:eastAsia="Times New Roman" w:hAnsi="Times New Roman" w:cs="Times New Roman"/>
          <w:sz w:val="24"/>
          <w:szCs w:val="20"/>
        </w:rPr>
        <w:tab/>
      </w:r>
      <w:r w:rsidR="005777FE" w:rsidRPr="007C06DD">
        <w:rPr>
          <w:rFonts w:ascii="Times New Roman" w:hAnsi="Times New Roman" w:cs="Times New Roman"/>
          <w:sz w:val="24"/>
          <w:szCs w:val="24"/>
        </w:rPr>
        <w:t>Le GCNT a approuvé le calendrier ci-après de la sixième et dernière réunion</w:t>
      </w:r>
      <w:r w:rsidR="005D17D4" w:rsidRPr="007C06DD">
        <w:rPr>
          <w:rFonts w:ascii="Times New Roman" w:hAnsi="Times New Roman" w:cs="Times New Roman"/>
          <w:sz w:val="24"/>
          <w:szCs w:val="24"/>
        </w:rPr>
        <w:t xml:space="preserve"> </w:t>
      </w:r>
      <w:r w:rsidR="005777FE" w:rsidRPr="007C06DD">
        <w:rPr>
          <w:rFonts w:ascii="Times New Roman" w:hAnsi="Times New Roman" w:cs="Times New Roman"/>
          <w:sz w:val="24"/>
          <w:szCs w:val="24"/>
        </w:rPr>
        <w:t>du GCNT pendant l'actuelle période d'études:</w:t>
      </w:r>
    </w:p>
    <w:p w14:paraId="314FE110" w14:textId="64CE1B1B" w:rsidR="006053D4" w:rsidRPr="007C06DD" w:rsidRDefault="006053D4" w:rsidP="007451A9">
      <w:pPr>
        <w:pStyle w:val="enumlev1"/>
        <w:rPr>
          <w:rFonts w:eastAsia="SimSun"/>
        </w:rPr>
      </w:pPr>
      <w:r w:rsidRPr="007C06DD">
        <w:rPr>
          <w:rFonts w:eastAsia="SimSun"/>
        </w:rPr>
        <w:t>•</w:t>
      </w:r>
      <w:r w:rsidRPr="007C06DD">
        <w:rPr>
          <w:rFonts w:eastAsia="SimSun"/>
        </w:rPr>
        <w:tab/>
      </w:r>
      <w:r w:rsidR="00E7227B" w:rsidRPr="007C06DD">
        <w:rPr>
          <w:rFonts w:eastAsia="SimSun"/>
        </w:rPr>
        <w:t>lundi 21</w:t>
      </w:r>
      <w:r w:rsidR="00414AC1" w:rsidRPr="007C06DD">
        <w:rPr>
          <w:rFonts w:eastAsia="SimSun"/>
        </w:rPr>
        <w:t xml:space="preserve"> </w:t>
      </w:r>
      <w:r w:rsidR="00E7227B" w:rsidRPr="007C06DD">
        <w:rPr>
          <w:rFonts w:eastAsia="SimSun"/>
        </w:rPr>
        <w:t>–</w:t>
      </w:r>
      <w:r w:rsidR="00414AC1" w:rsidRPr="007C06DD">
        <w:rPr>
          <w:rFonts w:eastAsia="SimSun"/>
        </w:rPr>
        <w:t xml:space="preserve"> </w:t>
      </w:r>
      <w:r w:rsidR="00E7227B" w:rsidRPr="007C06DD">
        <w:rPr>
          <w:rFonts w:eastAsia="SimSun"/>
        </w:rPr>
        <w:t>vendredi 25 septembre</w:t>
      </w:r>
      <w:r w:rsidR="005D17D4" w:rsidRPr="007C06DD">
        <w:rPr>
          <w:rFonts w:eastAsia="SimSun"/>
        </w:rPr>
        <w:t xml:space="preserve"> </w:t>
      </w:r>
      <w:r w:rsidRPr="007C06DD">
        <w:rPr>
          <w:rFonts w:eastAsia="SimSun"/>
        </w:rPr>
        <w:t>2020.</w:t>
      </w:r>
    </w:p>
    <w:p w14:paraId="6079E44C" w14:textId="617480B1"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17.3</w:t>
      </w:r>
      <w:r w:rsidRPr="007C06DD">
        <w:rPr>
          <w:rFonts w:ascii="Times New Roman" w:eastAsia="Times New Roman" w:hAnsi="Times New Roman" w:cs="Times New Roman"/>
          <w:sz w:val="24"/>
          <w:szCs w:val="20"/>
        </w:rPr>
        <w:tab/>
      </w:r>
      <w:r w:rsidR="00985B03" w:rsidRPr="007C06DD">
        <w:rPr>
          <w:rFonts w:asciiTheme="majorBidi" w:eastAsia="SimSun" w:hAnsiTheme="majorBidi" w:cstheme="majorBidi"/>
          <w:sz w:val="24"/>
          <w:szCs w:val="20"/>
        </w:rPr>
        <w:t>Le GCNT</w:t>
      </w:r>
      <w:r w:rsidR="005D17D4" w:rsidRPr="007C06DD">
        <w:rPr>
          <w:rFonts w:asciiTheme="majorBidi" w:eastAsia="SimSun" w:hAnsiTheme="majorBidi" w:cstheme="majorBidi"/>
          <w:sz w:val="24"/>
          <w:szCs w:val="20"/>
        </w:rPr>
        <w:t xml:space="preserve"> </w:t>
      </w:r>
      <w:r w:rsidR="00E7227B" w:rsidRPr="007C06DD">
        <w:rPr>
          <w:rFonts w:ascii="Times New Roman" w:hAnsi="Times New Roman" w:cs="Times New Roman"/>
          <w:sz w:val="24"/>
          <w:szCs w:val="24"/>
        </w:rPr>
        <w:t>a approuvé</w:t>
      </w:r>
      <w:r w:rsidR="005D17D4" w:rsidRPr="007C06DD">
        <w:rPr>
          <w:rFonts w:ascii="Times New Roman" w:hAnsi="Times New Roman" w:cs="Times New Roman"/>
          <w:sz w:val="24"/>
          <w:szCs w:val="24"/>
        </w:rPr>
        <w:t xml:space="preserve"> </w:t>
      </w:r>
      <w:r w:rsidR="00C7114D" w:rsidRPr="007C06DD">
        <w:rPr>
          <w:rFonts w:ascii="Times New Roman" w:hAnsi="Times New Roman" w:cs="Times New Roman"/>
          <w:sz w:val="24"/>
          <w:szCs w:val="24"/>
        </w:rPr>
        <w:t>les dates</w:t>
      </w:r>
      <w:r w:rsidR="00E7227B" w:rsidRPr="007C06DD">
        <w:rPr>
          <w:rFonts w:ascii="Times New Roman" w:hAnsi="Times New Roman" w:cs="Times New Roman"/>
          <w:sz w:val="24"/>
          <w:szCs w:val="24"/>
        </w:rPr>
        <w:t xml:space="preserve"> ci-après de la réunion interrégionale de</w:t>
      </w:r>
      <w:r w:rsidR="005D17D4" w:rsidRPr="007C06DD">
        <w:rPr>
          <w:rFonts w:ascii="Times New Roman" w:hAnsi="Times New Roman" w:cs="Times New Roman"/>
          <w:sz w:val="24"/>
          <w:szCs w:val="24"/>
        </w:rPr>
        <w:t xml:space="preserve"> </w:t>
      </w:r>
      <w:r w:rsidR="00B516C4" w:rsidRPr="007C06DD">
        <w:rPr>
          <w:rFonts w:ascii="Times New Roman" w:hAnsi="Times New Roman" w:cs="Times New Roman"/>
          <w:sz w:val="24"/>
          <w:szCs w:val="24"/>
        </w:rPr>
        <w:t>l</w:t>
      </w:r>
      <w:r w:rsidR="00B516C4" w:rsidRPr="007C06DD">
        <w:rPr>
          <w:rFonts w:ascii="Times New Roman" w:eastAsia="Times New Roman" w:hAnsi="Times New Roman" w:cs="Times New Roman"/>
          <w:sz w:val="24"/>
          <w:szCs w:val="20"/>
        </w:rPr>
        <w:t>'UIT-T</w:t>
      </w:r>
      <w:r w:rsidRPr="007C06DD">
        <w:rPr>
          <w:rFonts w:ascii="Times New Roman" w:eastAsia="Times New Roman" w:hAnsi="Times New Roman" w:cs="Times New Roman"/>
          <w:sz w:val="24"/>
          <w:szCs w:val="20"/>
        </w:rPr>
        <w:t xml:space="preserve"> </w:t>
      </w:r>
      <w:r w:rsidR="00E7227B" w:rsidRPr="007C06DD">
        <w:rPr>
          <w:rFonts w:ascii="Times New Roman" w:eastAsia="Times New Roman" w:hAnsi="Times New Roman" w:cs="Times New Roman"/>
          <w:sz w:val="24"/>
          <w:szCs w:val="20"/>
        </w:rPr>
        <w:t>pour les travaux préparatoires en vue de</w:t>
      </w:r>
      <w:r w:rsidR="005D17D4" w:rsidRPr="007C06DD">
        <w:rPr>
          <w:rFonts w:ascii="Times New Roman" w:eastAsia="Times New Roman" w:hAnsi="Times New Roman" w:cs="Times New Roman"/>
          <w:sz w:val="24"/>
          <w:szCs w:val="20"/>
        </w:rPr>
        <w:t xml:space="preserve"> </w:t>
      </w:r>
      <w:r w:rsidR="00FA545F"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AMNT</w:t>
      </w:r>
      <w:r w:rsidRPr="007C06DD">
        <w:rPr>
          <w:rFonts w:ascii="Times New Roman" w:eastAsia="Times New Roman" w:hAnsi="Times New Roman" w:cs="Times New Roman"/>
          <w:sz w:val="24"/>
          <w:szCs w:val="20"/>
        </w:rPr>
        <w:t>-20:</w:t>
      </w:r>
    </w:p>
    <w:p w14:paraId="6957C887" w14:textId="03828E76" w:rsidR="006053D4" w:rsidRPr="007C06DD" w:rsidRDefault="006053D4" w:rsidP="00414AC1">
      <w:pPr>
        <w:pStyle w:val="enumlev1"/>
        <w:rPr>
          <w:rFonts w:eastAsia="SimSun"/>
        </w:rPr>
      </w:pPr>
      <w:r w:rsidRPr="007C06DD">
        <w:rPr>
          <w:rFonts w:eastAsia="SimSun"/>
        </w:rPr>
        <w:t>•</w:t>
      </w:r>
      <w:r w:rsidRPr="007C06DD">
        <w:rPr>
          <w:rFonts w:eastAsia="SimSun"/>
        </w:rPr>
        <w:tab/>
      </w:r>
      <w:r w:rsidR="00E7227B" w:rsidRPr="007C06DD">
        <w:rPr>
          <w:rFonts w:eastAsia="SimSun"/>
        </w:rPr>
        <w:t>vendredi 18</w:t>
      </w:r>
      <w:r w:rsidR="00414AC1" w:rsidRPr="007C06DD">
        <w:rPr>
          <w:rFonts w:eastAsia="SimSun"/>
        </w:rPr>
        <w:t xml:space="preserve"> </w:t>
      </w:r>
      <w:r w:rsidR="00E7227B" w:rsidRPr="007C06DD">
        <w:rPr>
          <w:rFonts w:eastAsia="SimSun"/>
        </w:rPr>
        <w:t>–</w:t>
      </w:r>
      <w:r w:rsidR="00414AC1" w:rsidRPr="007C06DD">
        <w:rPr>
          <w:rFonts w:eastAsia="SimSun"/>
        </w:rPr>
        <w:t xml:space="preserve"> </w:t>
      </w:r>
      <w:r w:rsidR="00E7227B" w:rsidRPr="007C06DD">
        <w:rPr>
          <w:rFonts w:eastAsia="SimSun"/>
        </w:rPr>
        <w:t>samedi 19 septembre</w:t>
      </w:r>
      <w:r w:rsidR="005D17D4" w:rsidRPr="007C06DD">
        <w:rPr>
          <w:rFonts w:eastAsia="SimSun"/>
        </w:rPr>
        <w:t xml:space="preserve"> </w:t>
      </w:r>
      <w:r w:rsidRPr="007C06DD">
        <w:rPr>
          <w:rFonts w:eastAsia="SimSun"/>
        </w:rPr>
        <w:t xml:space="preserve">2020. </w:t>
      </w:r>
      <w:r w:rsidR="00E7227B" w:rsidRPr="007C06DD">
        <w:rPr>
          <w:rFonts w:eastAsia="SimSun"/>
        </w:rPr>
        <w:t xml:space="preserve">Le </w:t>
      </w:r>
      <w:r w:rsidRPr="007C06DD">
        <w:rPr>
          <w:rFonts w:eastAsia="SimSun"/>
        </w:rPr>
        <w:t xml:space="preserve">TSB </w:t>
      </w:r>
      <w:r w:rsidR="00E7227B" w:rsidRPr="007C06DD">
        <w:rPr>
          <w:rFonts w:eastAsia="SimSun"/>
        </w:rPr>
        <w:t>publiera une Circulaire du TSB pour annoncer suffisamment à l</w:t>
      </w:r>
      <w:r w:rsidR="00EF2BC6" w:rsidRPr="007C06DD">
        <w:rPr>
          <w:rFonts w:eastAsia="SimSun"/>
        </w:rPr>
        <w:t>'</w:t>
      </w:r>
      <w:r w:rsidR="00E7227B" w:rsidRPr="007C06DD">
        <w:rPr>
          <w:rFonts w:eastAsia="SimSun"/>
        </w:rPr>
        <w:t>avance cette réunion</w:t>
      </w:r>
      <w:r w:rsidR="00E7227B" w:rsidRPr="007C06DD">
        <w:t xml:space="preserve"> interrégionale</w:t>
      </w:r>
      <w:r w:rsidR="00414AC1" w:rsidRPr="007C06DD">
        <w:t>.</w:t>
      </w:r>
    </w:p>
    <w:p w14:paraId="67B4D0F6" w14:textId="77777777" w:rsidR="006053D4" w:rsidRPr="007C06DD" w:rsidRDefault="006053D4" w:rsidP="007451A9">
      <w:pPr>
        <w:pStyle w:val="Heading1"/>
        <w:rPr>
          <w:rFonts w:eastAsia="SimSun"/>
          <w:lang w:eastAsia="ja-JP"/>
        </w:rPr>
      </w:pPr>
      <w:bookmarkStart w:id="104" w:name="_Toc25743553"/>
      <w:bookmarkStart w:id="105" w:name="_Toc36479834"/>
      <w:r w:rsidRPr="007C06DD">
        <w:rPr>
          <w:rFonts w:eastAsia="SimSun"/>
          <w:lang w:eastAsia="ja-JP"/>
        </w:rPr>
        <w:t>18</w:t>
      </w:r>
      <w:r w:rsidRPr="007C06DD">
        <w:rPr>
          <w:rFonts w:eastAsia="SimSun"/>
          <w:lang w:eastAsia="ja-JP"/>
        </w:rPr>
        <w:tab/>
        <w:t>Divers</w:t>
      </w:r>
      <w:bookmarkEnd w:id="104"/>
      <w:bookmarkEnd w:id="105"/>
    </w:p>
    <w:p w14:paraId="1EC1591E" w14:textId="77777777" w:rsidR="006053D4" w:rsidRPr="007C06DD" w:rsidRDefault="00E7227B"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eastAsia="ja-JP"/>
        </w:rPr>
      </w:pPr>
      <w:r w:rsidRPr="007C06DD">
        <w:rPr>
          <w:rFonts w:ascii="Times New Roman" w:eastAsia="SimSun" w:hAnsi="Times New Roman" w:cs="Times New Roman"/>
          <w:sz w:val="24"/>
          <w:szCs w:val="20"/>
          <w:lang w:eastAsia="ja-JP"/>
        </w:rPr>
        <w:t>Néant.</w:t>
      </w:r>
    </w:p>
    <w:p w14:paraId="7A848F03" w14:textId="77777777" w:rsidR="006053D4" w:rsidRPr="007C06DD" w:rsidRDefault="006053D4" w:rsidP="007451A9">
      <w:pPr>
        <w:pStyle w:val="Heading1"/>
        <w:rPr>
          <w:rFonts w:eastAsia="SimSun"/>
          <w:lang w:eastAsia="ja-JP"/>
        </w:rPr>
      </w:pPr>
      <w:bookmarkStart w:id="106" w:name="_Toc25743554"/>
      <w:bookmarkStart w:id="107" w:name="_Toc36479835"/>
      <w:r w:rsidRPr="007C06DD">
        <w:rPr>
          <w:rFonts w:eastAsia="SimSun"/>
          <w:lang w:eastAsia="ja-JP"/>
        </w:rPr>
        <w:t>19</w:t>
      </w:r>
      <w:r w:rsidRPr="007C06DD">
        <w:rPr>
          <w:rFonts w:eastAsia="SimSun"/>
          <w:lang w:eastAsia="ja-JP"/>
        </w:rPr>
        <w:tab/>
        <w:t>Examen du projet de rapport de la réunion</w:t>
      </w:r>
      <w:bookmarkEnd w:id="106"/>
      <w:bookmarkEnd w:id="107"/>
    </w:p>
    <w:p w14:paraId="4A6F725B" w14:textId="1FBC38A9" w:rsidR="006053D4" w:rsidRPr="007C06DD" w:rsidRDefault="006053D4" w:rsidP="00EF2BC6">
      <w:pPr>
        <w:spacing w:before="120" w:after="0" w:line="240" w:lineRule="auto"/>
        <w:rPr>
          <w:rFonts w:ascii="Times New Roman" w:eastAsia="SimSun" w:hAnsi="Times New Roman" w:cs="Times New Roman"/>
          <w:sz w:val="24"/>
          <w:szCs w:val="24"/>
          <w:lang w:eastAsia="ja-JP"/>
        </w:rPr>
      </w:pPr>
      <w:bookmarkStart w:id="108" w:name="lt_pId272"/>
      <w:r w:rsidRPr="007C06DD">
        <w:rPr>
          <w:rFonts w:ascii="Times New Roman" w:eastAsia="SimSun" w:hAnsi="Times New Roman" w:cs="Times New Roman"/>
          <w:sz w:val="24"/>
          <w:szCs w:val="24"/>
          <w:lang w:eastAsia="ja-JP"/>
        </w:rPr>
        <w:t xml:space="preserve">Conformément à la pratique suivie précédemment dans le cadre des réunions du GCNT, </w:t>
      </w:r>
      <w:r w:rsidR="00DC7B35" w:rsidRPr="007C06DD">
        <w:rPr>
          <w:rFonts w:ascii="Times New Roman" w:eastAsia="SimSun" w:hAnsi="Times New Roman" w:cs="Times New Roman"/>
          <w:sz w:val="24"/>
          <w:szCs w:val="24"/>
          <w:lang w:eastAsia="ja-JP"/>
        </w:rPr>
        <w:t>le</w:t>
      </w:r>
      <w:r w:rsidR="005D17D4" w:rsidRPr="007C06DD">
        <w:rPr>
          <w:rFonts w:ascii="Times New Roman" w:eastAsia="SimSun" w:hAnsi="Times New Roman" w:cs="Times New Roman"/>
          <w:sz w:val="24"/>
          <w:szCs w:val="24"/>
          <w:lang w:eastAsia="ja-JP"/>
        </w:rPr>
        <w:t xml:space="preserve"> </w:t>
      </w:r>
      <w:r w:rsidRPr="007C06DD">
        <w:rPr>
          <w:rFonts w:ascii="Times New Roman" w:eastAsia="SimSun" w:hAnsi="Times New Roman" w:cs="Times New Roman"/>
          <w:sz w:val="24"/>
          <w:szCs w:val="24"/>
          <w:lang w:eastAsia="ja-JP"/>
        </w:rPr>
        <w:t>projet de rapport</w:t>
      </w:r>
      <w:r w:rsidR="00DC7B35" w:rsidRPr="007C06DD">
        <w:rPr>
          <w:rFonts w:ascii="Times New Roman" w:eastAsia="SimSun" w:hAnsi="Times New Roman" w:cs="Times New Roman"/>
          <w:sz w:val="24"/>
          <w:szCs w:val="24"/>
          <w:lang w:eastAsia="ja-JP"/>
        </w:rPr>
        <w:t xml:space="preserve"> de la réunion</w:t>
      </w:r>
      <w:r w:rsidRPr="007C06DD">
        <w:rPr>
          <w:rFonts w:ascii="Times New Roman" w:eastAsia="SimSun" w:hAnsi="Times New Roman" w:cs="Times New Roman"/>
          <w:sz w:val="24"/>
          <w:szCs w:val="24"/>
          <w:lang w:eastAsia="ja-JP"/>
        </w:rPr>
        <w:t xml:space="preserve"> pourra être examiné et faire l'objet de commentaires pendant </w:t>
      </w:r>
      <w:r w:rsidR="00DC7B35" w:rsidRPr="007C06DD">
        <w:rPr>
          <w:rFonts w:ascii="Times New Roman" w:eastAsia="SimSun" w:hAnsi="Times New Roman" w:cs="Times New Roman"/>
          <w:sz w:val="24"/>
          <w:szCs w:val="24"/>
          <w:lang w:eastAsia="ja-JP"/>
        </w:rPr>
        <w:t xml:space="preserve">une période de </w:t>
      </w:r>
      <w:r w:rsidRPr="007C06DD">
        <w:rPr>
          <w:rFonts w:ascii="Times New Roman" w:eastAsia="SimSun" w:hAnsi="Times New Roman" w:cs="Times New Roman"/>
          <w:sz w:val="24"/>
          <w:szCs w:val="24"/>
          <w:lang w:eastAsia="ja-JP"/>
        </w:rPr>
        <w:t>deux semaines.</w:t>
      </w:r>
      <w:bookmarkEnd w:id="108"/>
    </w:p>
    <w:p w14:paraId="3082E819" w14:textId="77777777" w:rsidR="006053D4" w:rsidRPr="007C06DD" w:rsidRDefault="006053D4" w:rsidP="007451A9">
      <w:pPr>
        <w:pStyle w:val="Heading1"/>
        <w:rPr>
          <w:rFonts w:eastAsia="SimSun"/>
          <w:lang w:eastAsia="ja-JP"/>
        </w:rPr>
      </w:pPr>
      <w:bookmarkStart w:id="109" w:name="_Toc25743555"/>
      <w:bookmarkStart w:id="110" w:name="_Toc36479836"/>
      <w:r w:rsidRPr="007C06DD">
        <w:rPr>
          <w:rFonts w:eastAsia="SimSun"/>
          <w:lang w:eastAsia="ja-JP"/>
        </w:rPr>
        <w:t>20</w:t>
      </w:r>
      <w:r w:rsidRPr="007C06DD">
        <w:rPr>
          <w:rFonts w:eastAsia="SimSun"/>
          <w:lang w:eastAsia="ja-JP"/>
        </w:rPr>
        <w:tab/>
        <w:t>Clôture de la réunion</w:t>
      </w:r>
      <w:bookmarkEnd w:id="109"/>
      <w:bookmarkEnd w:id="110"/>
    </w:p>
    <w:p w14:paraId="290ED529" w14:textId="4F15F54F" w:rsidR="006053D4" w:rsidRPr="007C06DD" w:rsidRDefault="006053D4" w:rsidP="00EF2BC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bookmarkStart w:id="111" w:name="lt_pId279"/>
      <w:r w:rsidRPr="007C06DD">
        <w:rPr>
          <w:rFonts w:ascii="Times New Roman" w:eastAsia="Times New Roman" w:hAnsi="Times New Roman" w:cs="Times New Roman"/>
          <w:sz w:val="24"/>
          <w:szCs w:val="20"/>
        </w:rPr>
        <w:t>20.1</w:t>
      </w:r>
      <w:r w:rsidRPr="007C06DD">
        <w:rPr>
          <w:rFonts w:ascii="Times New Roman" w:eastAsia="Times New Roman" w:hAnsi="Times New Roman" w:cs="Times New Roman"/>
          <w:sz w:val="24"/>
          <w:szCs w:val="20"/>
        </w:rPr>
        <w:tab/>
      </w:r>
      <w:r w:rsidR="00112733" w:rsidRPr="007C06DD">
        <w:rPr>
          <w:rFonts w:ascii="Times New Roman" w:eastAsia="Times New Roman" w:hAnsi="Times New Roman" w:cs="Times New Roman"/>
          <w:sz w:val="24"/>
          <w:szCs w:val="20"/>
        </w:rPr>
        <w:t xml:space="preserve">Le </w:t>
      </w:r>
      <w:r w:rsidR="005F257A" w:rsidRPr="007C06DD">
        <w:rPr>
          <w:rFonts w:ascii="Times New Roman" w:eastAsia="Times New Roman" w:hAnsi="Times New Roman" w:cs="Times New Roman"/>
          <w:sz w:val="24"/>
          <w:szCs w:val="20"/>
        </w:rPr>
        <w:t>Directeur du TSB</w:t>
      </w:r>
      <w:r w:rsidR="005D17D4" w:rsidRPr="007C06DD">
        <w:rPr>
          <w:rFonts w:ascii="Times New Roman" w:eastAsia="Times New Roman" w:hAnsi="Times New Roman" w:cs="Times New Roman"/>
          <w:sz w:val="24"/>
          <w:szCs w:val="20"/>
        </w:rPr>
        <w:t xml:space="preserve"> </w:t>
      </w:r>
      <w:r w:rsidR="00112733" w:rsidRPr="007C06DD">
        <w:rPr>
          <w:rFonts w:ascii="Times New Roman" w:eastAsia="Times New Roman" w:hAnsi="Times New Roman" w:cs="Times New Roman"/>
          <w:sz w:val="24"/>
          <w:szCs w:val="20"/>
        </w:rPr>
        <w:t>a remercié les participants d</w:t>
      </w:r>
      <w:r w:rsidR="00EF2BC6" w:rsidRPr="007C06DD">
        <w:rPr>
          <w:rFonts w:ascii="Times New Roman" w:eastAsia="Times New Roman" w:hAnsi="Times New Roman" w:cs="Times New Roman"/>
          <w:sz w:val="24"/>
          <w:szCs w:val="20"/>
        </w:rPr>
        <w:t>'</w:t>
      </w:r>
      <w:r w:rsidR="00112733" w:rsidRPr="007C06DD">
        <w:rPr>
          <w:rFonts w:ascii="Times New Roman" w:eastAsia="Times New Roman" w:hAnsi="Times New Roman" w:cs="Times New Roman"/>
          <w:sz w:val="24"/>
          <w:szCs w:val="20"/>
        </w:rPr>
        <w:t xml:space="preserve">avoir entamé les préparatifs de </w:t>
      </w:r>
      <w:r w:rsidR="00FA545F" w:rsidRPr="007C06DD">
        <w:rPr>
          <w:rFonts w:ascii="Times New Roman" w:eastAsia="Times New Roman" w:hAnsi="Times New Roman" w:cs="Times New Roman"/>
          <w:sz w:val="24"/>
          <w:szCs w:val="20"/>
        </w:rPr>
        <w:t>l</w:t>
      </w:r>
      <w:r w:rsidR="00EF2BC6" w:rsidRPr="007C06DD">
        <w:rPr>
          <w:rFonts w:ascii="Times New Roman" w:eastAsia="Times New Roman" w:hAnsi="Times New Roman" w:cs="Times New Roman"/>
          <w:sz w:val="24"/>
          <w:szCs w:val="20"/>
        </w:rPr>
        <w:t>'</w:t>
      </w:r>
      <w:r w:rsidR="00FA545F" w:rsidRPr="007C06DD">
        <w:rPr>
          <w:rFonts w:ascii="Times New Roman" w:eastAsia="Times New Roman" w:hAnsi="Times New Roman" w:cs="Times New Roman"/>
          <w:sz w:val="24"/>
          <w:szCs w:val="20"/>
        </w:rPr>
        <w:t>AMNT</w:t>
      </w:r>
      <w:r w:rsidR="007451A9" w:rsidRPr="007C06DD">
        <w:rPr>
          <w:rFonts w:ascii="Times New Roman" w:eastAsia="Times New Roman" w:hAnsi="Times New Roman" w:cs="Times New Roman"/>
          <w:sz w:val="24"/>
          <w:szCs w:val="20"/>
        </w:rPr>
        <w:noBreakHyphen/>
      </w:r>
      <w:r w:rsidRPr="007C06DD">
        <w:rPr>
          <w:rFonts w:ascii="Times New Roman" w:eastAsia="Times New Roman" w:hAnsi="Times New Roman" w:cs="Times New Roman"/>
          <w:sz w:val="24"/>
          <w:szCs w:val="20"/>
        </w:rPr>
        <w:t>20</w:t>
      </w:r>
      <w:r w:rsidR="00112733" w:rsidRPr="007C06DD">
        <w:rPr>
          <w:rFonts w:ascii="Times New Roman" w:eastAsia="Times New Roman" w:hAnsi="Times New Roman" w:cs="Times New Roman"/>
          <w:sz w:val="24"/>
          <w:szCs w:val="20"/>
        </w:rPr>
        <w:t xml:space="preserve"> et engagé des discussions et des échanges sur les positions relatives à la restructuration ainsi que sur les </w:t>
      </w:r>
      <w:r w:rsidR="00C7114D" w:rsidRPr="007C06DD">
        <w:rPr>
          <w:rFonts w:ascii="Times New Roman" w:eastAsia="Times New Roman" w:hAnsi="Times New Roman" w:cs="Times New Roman"/>
          <w:sz w:val="24"/>
          <w:szCs w:val="20"/>
        </w:rPr>
        <w:t>princip</w:t>
      </w:r>
      <w:r w:rsidR="00112733" w:rsidRPr="007C06DD">
        <w:rPr>
          <w:rFonts w:ascii="Times New Roman" w:eastAsia="Times New Roman" w:hAnsi="Times New Roman" w:cs="Times New Roman"/>
          <w:sz w:val="24"/>
          <w:szCs w:val="20"/>
        </w:rPr>
        <w:t>es qui s</w:t>
      </w:r>
      <w:r w:rsidR="00EF2BC6" w:rsidRPr="007C06DD">
        <w:rPr>
          <w:rFonts w:ascii="Times New Roman" w:eastAsia="Times New Roman" w:hAnsi="Times New Roman" w:cs="Times New Roman"/>
          <w:sz w:val="24"/>
          <w:szCs w:val="20"/>
        </w:rPr>
        <w:t>'</w:t>
      </w:r>
      <w:r w:rsidR="00112733" w:rsidRPr="007C06DD">
        <w:rPr>
          <w:rFonts w:ascii="Times New Roman" w:eastAsia="Times New Roman" w:hAnsi="Times New Roman" w:cs="Times New Roman"/>
          <w:sz w:val="24"/>
          <w:szCs w:val="20"/>
        </w:rPr>
        <w:t>y rapportent,</w:t>
      </w:r>
      <w:r w:rsidR="005D17D4" w:rsidRPr="007C06DD">
        <w:rPr>
          <w:rFonts w:ascii="Times New Roman" w:eastAsia="Times New Roman" w:hAnsi="Times New Roman" w:cs="Times New Roman"/>
          <w:sz w:val="24"/>
          <w:szCs w:val="20"/>
        </w:rPr>
        <w:t xml:space="preserve"> </w:t>
      </w:r>
      <w:r w:rsidR="00112733" w:rsidRPr="007C06DD">
        <w:rPr>
          <w:rFonts w:ascii="Times New Roman" w:eastAsia="Times New Roman" w:hAnsi="Times New Roman" w:cs="Times New Roman"/>
          <w:sz w:val="24"/>
          <w:szCs w:val="20"/>
        </w:rPr>
        <w:t>et d</w:t>
      </w:r>
      <w:r w:rsidR="00EF2BC6" w:rsidRPr="007C06DD">
        <w:rPr>
          <w:rFonts w:ascii="Times New Roman" w:eastAsia="Times New Roman" w:hAnsi="Times New Roman" w:cs="Times New Roman"/>
          <w:sz w:val="24"/>
          <w:szCs w:val="20"/>
        </w:rPr>
        <w:t>'</w:t>
      </w:r>
      <w:r w:rsidR="00112733" w:rsidRPr="007C06DD">
        <w:rPr>
          <w:rFonts w:ascii="Times New Roman" w:eastAsia="Times New Roman" w:hAnsi="Times New Roman" w:cs="Times New Roman"/>
          <w:sz w:val="24"/>
          <w:szCs w:val="20"/>
        </w:rPr>
        <w:t xml:space="preserve">avoir programmé une réunion intérimaire du Groupe </w:t>
      </w:r>
      <w:r w:rsidRPr="007C06DD">
        <w:rPr>
          <w:rFonts w:ascii="Times New Roman" w:eastAsia="Times New Roman" w:hAnsi="Times New Roman" w:cs="Times New Roman"/>
          <w:sz w:val="24"/>
          <w:szCs w:val="20"/>
        </w:rPr>
        <w:t>RG-WP</w:t>
      </w:r>
      <w:r w:rsidR="00112733" w:rsidRPr="007C06DD">
        <w:rPr>
          <w:rFonts w:ascii="Times New Roman" w:eastAsia="Times New Roman" w:hAnsi="Times New Roman" w:cs="Times New Roman"/>
          <w:sz w:val="24"/>
          <w:szCs w:val="20"/>
        </w:rPr>
        <w:t>. Cette réunion sera l</w:t>
      </w:r>
      <w:r w:rsidR="00EF2BC6" w:rsidRPr="007C06DD">
        <w:rPr>
          <w:rFonts w:ascii="Times New Roman" w:eastAsia="Times New Roman" w:hAnsi="Times New Roman" w:cs="Times New Roman"/>
          <w:sz w:val="24"/>
          <w:szCs w:val="20"/>
        </w:rPr>
        <w:t>'</w:t>
      </w:r>
      <w:r w:rsidR="00112733" w:rsidRPr="007C06DD">
        <w:rPr>
          <w:rFonts w:ascii="Times New Roman" w:eastAsia="Times New Roman" w:hAnsi="Times New Roman" w:cs="Times New Roman"/>
          <w:sz w:val="24"/>
          <w:szCs w:val="20"/>
        </w:rPr>
        <w:t>occasion d</w:t>
      </w:r>
      <w:r w:rsidR="00EF2BC6" w:rsidRPr="007C06DD">
        <w:rPr>
          <w:rFonts w:ascii="Times New Roman" w:eastAsia="Times New Roman" w:hAnsi="Times New Roman" w:cs="Times New Roman"/>
          <w:sz w:val="24"/>
          <w:szCs w:val="20"/>
        </w:rPr>
        <w:t>'</w:t>
      </w:r>
      <w:r w:rsidR="00112733" w:rsidRPr="007C06DD">
        <w:rPr>
          <w:rFonts w:ascii="Times New Roman" w:eastAsia="Times New Roman" w:hAnsi="Times New Roman" w:cs="Times New Roman"/>
          <w:sz w:val="24"/>
          <w:szCs w:val="20"/>
        </w:rPr>
        <w:t>examiner de manière plus approfondie les commentaires soumis par les commissions d</w:t>
      </w:r>
      <w:r w:rsidR="00EF2BC6" w:rsidRPr="007C06DD">
        <w:rPr>
          <w:rFonts w:ascii="Times New Roman" w:eastAsia="Times New Roman" w:hAnsi="Times New Roman" w:cs="Times New Roman"/>
          <w:sz w:val="24"/>
          <w:szCs w:val="20"/>
        </w:rPr>
        <w:t>'</w:t>
      </w:r>
      <w:r w:rsidR="00112733" w:rsidRPr="007C06DD">
        <w:rPr>
          <w:rFonts w:ascii="Times New Roman" w:eastAsia="Times New Roman" w:hAnsi="Times New Roman" w:cs="Times New Roman"/>
          <w:sz w:val="24"/>
          <w:szCs w:val="20"/>
        </w:rPr>
        <w:t>études au</w:t>
      </w:r>
      <w:r w:rsidR="005D17D4" w:rsidRPr="007C06DD">
        <w:rPr>
          <w:rFonts w:ascii="Times New Roman" w:eastAsia="Times New Roman" w:hAnsi="Times New Roman" w:cs="Times New Roman"/>
          <w:sz w:val="24"/>
          <w:szCs w:val="20"/>
        </w:rPr>
        <w:t xml:space="preserve"> </w:t>
      </w:r>
      <w:r w:rsidR="00112733" w:rsidRPr="007C06DD">
        <w:rPr>
          <w:rFonts w:ascii="Times New Roman" w:eastAsia="Times New Roman" w:hAnsi="Times New Roman" w:cs="Times New Roman"/>
          <w:sz w:val="24"/>
          <w:szCs w:val="20"/>
        </w:rPr>
        <w:t>sujet des</w:t>
      </w:r>
      <w:r w:rsidR="005D17D4" w:rsidRPr="007C06DD">
        <w:rPr>
          <w:rFonts w:ascii="Times New Roman" w:eastAsia="Times New Roman" w:hAnsi="Times New Roman" w:cs="Times New Roman"/>
          <w:sz w:val="24"/>
          <w:szCs w:val="20"/>
        </w:rPr>
        <w:t xml:space="preserve"> </w:t>
      </w:r>
      <w:r w:rsidR="00112733" w:rsidRPr="007C06DD">
        <w:rPr>
          <w:rFonts w:ascii="Times New Roman" w:eastAsia="Times New Roman" w:hAnsi="Times New Roman" w:cs="Times New Roman"/>
          <w:sz w:val="24"/>
          <w:szCs w:val="20"/>
        </w:rPr>
        <w:t>propositions, ainsi que les contributions qui devraient être fournies par les organisations régionales. Il a également adressé ses remerciements à l</w:t>
      </w:r>
      <w:r w:rsidR="00EF2BC6" w:rsidRPr="007C06DD">
        <w:rPr>
          <w:rFonts w:ascii="Times New Roman" w:eastAsia="Times New Roman" w:hAnsi="Times New Roman" w:cs="Times New Roman"/>
          <w:sz w:val="24"/>
          <w:szCs w:val="20"/>
        </w:rPr>
        <w:t>'</w:t>
      </w:r>
      <w:r w:rsidR="00112733" w:rsidRPr="007C06DD">
        <w:rPr>
          <w:rFonts w:ascii="Times New Roman" w:eastAsia="Times New Roman" w:hAnsi="Times New Roman" w:cs="Times New Roman"/>
          <w:sz w:val="24"/>
          <w:szCs w:val="20"/>
        </w:rPr>
        <w:t>ensemble de l</w:t>
      </w:r>
      <w:r w:rsidR="00EF2BC6" w:rsidRPr="007C06DD">
        <w:rPr>
          <w:rFonts w:ascii="Times New Roman" w:eastAsia="Times New Roman" w:hAnsi="Times New Roman" w:cs="Times New Roman"/>
          <w:sz w:val="24"/>
          <w:szCs w:val="20"/>
        </w:rPr>
        <w:t>'</w:t>
      </w:r>
      <w:r w:rsidR="00112733" w:rsidRPr="007C06DD">
        <w:rPr>
          <w:rFonts w:ascii="Times New Roman" w:eastAsia="Times New Roman" w:hAnsi="Times New Roman" w:cs="Times New Roman"/>
          <w:sz w:val="24"/>
          <w:szCs w:val="20"/>
        </w:rPr>
        <w:t>équipe de direction</w:t>
      </w:r>
      <w:r w:rsidR="005D17D4"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du GCNT</w:t>
      </w:r>
      <w:r w:rsidR="005D17D4" w:rsidRPr="007C06DD">
        <w:rPr>
          <w:rFonts w:ascii="Times New Roman" w:eastAsia="Times New Roman" w:hAnsi="Times New Roman" w:cs="Times New Roman"/>
          <w:sz w:val="24"/>
          <w:szCs w:val="20"/>
        </w:rPr>
        <w:t>,</w:t>
      </w:r>
      <w:r w:rsidR="004B0909" w:rsidRPr="007C06DD">
        <w:rPr>
          <w:rFonts w:ascii="Times New Roman" w:eastAsia="Times New Roman" w:hAnsi="Times New Roman" w:cs="Times New Roman"/>
          <w:sz w:val="24"/>
          <w:szCs w:val="20"/>
        </w:rPr>
        <w:t xml:space="preserve"> aux </w:t>
      </w:r>
      <w:r w:rsidR="00BB4C88" w:rsidRPr="007C06DD">
        <w:rPr>
          <w:rFonts w:ascii="Times New Roman" w:eastAsia="Times New Roman" w:hAnsi="Times New Roman" w:cs="Times New Roman"/>
          <w:sz w:val="24"/>
          <w:szCs w:val="20"/>
        </w:rPr>
        <w:t>V</w:t>
      </w:r>
      <w:r w:rsidR="004B0909" w:rsidRPr="007C06DD">
        <w:rPr>
          <w:rFonts w:ascii="Times New Roman" w:eastAsia="Times New Roman" w:hAnsi="Times New Roman" w:cs="Times New Roman"/>
          <w:sz w:val="24"/>
          <w:szCs w:val="20"/>
        </w:rPr>
        <w:t>ice-</w:t>
      </w:r>
      <w:r w:rsidR="00C7114D" w:rsidRPr="007C06DD">
        <w:rPr>
          <w:rFonts w:ascii="Times New Roman" w:eastAsia="Times New Roman" w:hAnsi="Times New Roman" w:cs="Times New Roman"/>
          <w:sz w:val="24"/>
          <w:szCs w:val="20"/>
        </w:rPr>
        <w:t>P</w:t>
      </w:r>
      <w:r w:rsidR="004B0909" w:rsidRPr="007C06DD">
        <w:rPr>
          <w:rFonts w:ascii="Times New Roman" w:eastAsia="Times New Roman" w:hAnsi="Times New Roman" w:cs="Times New Roman"/>
          <w:sz w:val="24"/>
          <w:szCs w:val="20"/>
        </w:rPr>
        <w:t>résidents, aux Rapporteurs, aux délégués et aux participants à distance, ainsi qu</w:t>
      </w:r>
      <w:r w:rsidR="00EF2BC6" w:rsidRPr="007C06DD">
        <w:rPr>
          <w:rFonts w:ascii="Times New Roman" w:eastAsia="Times New Roman" w:hAnsi="Times New Roman" w:cs="Times New Roman"/>
          <w:sz w:val="24"/>
          <w:szCs w:val="20"/>
        </w:rPr>
        <w:t>'</w:t>
      </w:r>
      <w:r w:rsidR="004B0909" w:rsidRPr="007C06DD">
        <w:rPr>
          <w:rFonts w:ascii="Times New Roman" w:eastAsia="Times New Roman" w:hAnsi="Times New Roman" w:cs="Times New Roman"/>
          <w:sz w:val="24"/>
          <w:szCs w:val="20"/>
        </w:rPr>
        <w:t>au personnel, aux interprètes et aux</w:t>
      </w:r>
      <w:r w:rsidR="005D17D4" w:rsidRPr="007C06DD">
        <w:rPr>
          <w:rFonts w:ascii="Times New Roman" w:eastAsia="Times New Roman" w:hAnsi="Times New Roman" w:cs="Times New Roman"/>
          <w:sz w:val="24"/>
          <w:szCs w:val="20"/>
        </w:rPr>
        <w:t xml:space="preserve"> </w:t>
      </w:r>
      <w:r w:rsidR="004B0909" w:rsidRPr="007C06DD">
        <w:rPr>
          <w:rFonts w:ascii="Times New Roman" w:hAnsi="Times New Roman" w:cs="Times New Roman"/>
          <w:sz w:val="24"/>
          <w:szCs w:val="24"/>
        </w:rPr>
        <w:t>personnes responsables du sous-titrage.</w:t>
      </w:r>
    </w:p>
    <w:p w14:paraId="391443B6" w14:textId="3877A5F1" w:rsidR="006053D4" w:rsidRPr="007C06DD" w:rsidRDefault="006053D4" w:rsidP="00B516C4">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SimSun" w:hAnsi="Times New Roman" w:cs="Times New Roman"/>
          <w:bCs/>
          <w:sz w:val="24"/>
          <w:szCs w:val="20"/>
        </w:rPr>
      </w:pPr>
      <w:r w:rsidRPr="007C06DD">
        <w:rPr>
          <w:rFonts w:ascii="Times New Roman" w:eastAsia="Times New Roman" w:hAnsi="Times New Roman" w:cs="Times New Roman"/>
          <w:sz w:val="24"/>
          <w:szCs w:val="20"/>
        </w:rPr>
        <w:t>20.2</w:t>
      </w:r>
      <w:r w:rsidRPr="007C06DD">
        <w:rPr>
          <w:rFonts w:ascii="Times New Roman" w:eastAsia="Times New Roman" w:hAnsi="Times New Roman" w:cs="Times New Roman"/>
          <w:sz w:val="24"/>
          <w:szCs w:val="20"/>
        </w:rPr>
        <w:tab/>
      </w:r>
      <w:r w:rsidR="0069268F" w:rsidRPr="007C06DD">
        <w:rPr>
          <w:rFonts w:ascii="Times New Roman" w:eastAsia="Times New Roman" w:hAnsi="Times New Roman" w:cs="Times New Roman"/>
          <w:sz w:val="24"/>
          <w:szCs w:val="20"/>
        </w:rPr>
        <w:t>Le</w:t>
      </w:r>
      <w:r w:rsidR="005D17D4" w:rsidRPr="007C06DD">
        <w:rPr>
          <w:rFonts w:ascii="Times New Roman" w:eastAsia="Times New Roman" w:hAnsi="Times New Roman" w:cs="Times New Roman"/>
          <w:sz w:val="24"/>
          <w:szCs w:val="20"/>
        </w:rPr>
        <w:t xml:space="preserve"> </w:t>
      </w:r>
      <w:r w:rsidR="001C00FC" w:rsidRPr="007C06DD">
        <w:rPr>
          <w:rFonts w:ascii="Times New Roman" w:eastAsia="Times New Roman" w:hAnsi="Times New Roman" w:cs="Times New Roman"/>
          <w:sz w:val="24"/>
          <w:szCs w:val="20"/>
        </w:rPr>
        <w:t xml:space="preserve">Président du GCNT </w:t>
      </w:r>
      <w:r w:rsidR="0069268F" w:rsidRPr="007C06DD">
        <w:rPr>
          <w:rFonts w:ascii="Times New Roman" w:eastAsia="Times New Roman" w:hAnsi="Times New Roman" w:cs="Times New Roman"/>
          <w:sz w:val="24"/>
          <w:szCs w:val="20"/>
        </w:rPr>
        <w:t>a remercié les participants d</w:t>
      </w:r>
      <w:r w:rsidR="00EF2BC6" w:rsidRPr="007C06DD">
        <w:rPr>
          <w:rFonts w:ascii="Times New Roman" w:eastAsia="Times New Roman" w:hAnsi="Times New Roman" w:cs="Times New Roman"/>
          <w:sz w:val="24"/>
          <w:szCs w:val="20"/>
        </w:rPr>
        <w:t>'</w:t>
      </w:r>
      <w:r w:rsidR="0069268F" w:rsidRPr="007C06DD">
        <w:rPr>
          <w:rFonts w:ascii="Times New Roman" w:eastAsia="Times New Roman" w:hAnsi="Times New Roman" w:cs="Times New Roman"/>
          <w:sz w:val="24"/>
          <w:szCs w:val="20"/>
        </w:rPr>
        <w:t>avoir contribué au succès de cette réunion</w:t>
      </w:r>
      <w:r w:rsidR="005D17D4"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du GCNT</w:t>
      </w:r>
      <w:r w:rsidR="0069268F" w:rsidRPr="007C06DD">
        <w:rPr>
          <w:rFonts w:ascii="Times New Roman" w:eastAsia="Times New Roman" w:hAnsi="Times New Roman" w:cs="Times New Roman"/>
          <w:sz w:val="24"/>
          <w:szCs w:val="20"/>
        </w:rPr>
        <w:t xml:space="preserve">, en particulier les </w:t>
      </w:r>
      <w:r w:rsidR="00245316" w:rsidRPr="007C06DD">
        <w:rPr>
          <w:rFonts w:ascii="Times New Roman" w:eastAsia="Times New Roman" w:hAnsi="Times New Roman" w:cs="Times New Roman"/>
          <w:sz w:val="24"/>
          <w:szCs w:val="20"/>
        </w:rPr>
        <w:t>V</w:t>
      </w:r>
      <w:r w:rsidR="0069268F" w:rsidRPr="007C06DD">
        <w:rPr>
          <w:rFonts w:ascii="Times New Roman" w:eastAsia="Times New Roman" w:hAnsi="Times New Roman" w:cs="Times New Roman"/>
          <w:sz w:val="24"/>
          <w:szCs w:val="20"/>
        </w:rPr>
        <w:t>ice-</w:t>
      </w:r>
      <w:r w:rsidR="00C7114D" w:rsidRPr="007C06DD">
        <w:rPr>
          <w:rFonts w:ascii="Times New Roman" w:eastAsia="Times New Roman" w:hAnsi="Times New Roman" w:cs="Times New Roman"/>
          <w:sz w:val="24"/>
          <w:szCs w:val="20"/>
        </w:rPr>
        <w:t>P</w:t>
      </w:r>
      <w:r w:rsidR="0069268F" w:rsidRPr="007C06DD">
        <w:rPr>
          <w:rFonts w:ascii="Times New Roman" w:eastAsia="Times New Roman" w:hAnsi="Times New Roman" w:cs="Times New Roman"/>
          <w:sz w:val="24"/>
          <w:szCs w:val="20"/>
        </w:rPr>
        <w:t>résidents et les Rapporteurs</w:t>
      </w:r>
      <w:r w:rsidR="005D17D4" w:rsidRPr="007C06DD">
        <w:rPr>
          <w:rFonts w:ascii="Times New Roman" w:eastAsia="Times New Roman" w:hAnsi="Times New Roman" w:cs="Times New Roman"/>
          <w:sz w:val="24"/>
          <w:szCs w:val="20"/>
        </w:rPr>
        <w:t xml:space="preserve"> </w:t>
      </w:r>
      <w:r w:rsidR="00985B03" w:rsidRPr="007C06DD">
        <w:rPr>
          <w:rFonts w:ascii="Times New Roman" w:eastAsia="Times New Roman" w:hAnsi="Times New Roman" w:cs="Times New Roman"/>
          <w:sz w:val="24"/>
          <w:szCs w:val="20"/>
        </w:rPr>
        <w:t>du GCNT</w:t>
      </w:r>
      <w:r w:rsidR="0069268F" w:rsidRPr="007C06DD">
        <w:rPr>
          <w:rFonts w:ascii="Times New Roman" w:eastAsia="Times New Roman" w:hAnsi="Times New Roman" w:cs="Times New Roman"/>
          <w:sz w:val="24"/>
          <w:szCs w:val="20"/>
        </w:rPr>
        <w:t>, les Présidents des commissions d</w:t>
      </w:r>
      <w:r w:rsidR="00EF2BC6" w:rsidRPr="007C06DD">
        <w:rPr>
          <w:rFonts w:ascii="Times New Roman" w:eastAsia="Times New Roman" w:hAnsi="Times New Roman" w:cs="Times New Roman"/>
          <w:sz w:val="24"/>
          <w:szCs w:val="20"/>
        </w:rPr>
        <w:t>'</w:t>
      </w:r>
      <w:r w:rsidR="0069268F" w:rsidRPr="007C06DD">
        <w:rPr>
          <w:rFonts w:ascii="Times New Roman" w:eastAsia="Times New Roman" w:hAnsi="Times New Roman" w:cs="Times New Roman"/>
          <w:sz w:val="24"/>
          <w:szCs w:val="20"/>
        </w:rPr>
        <w:t>études,</w:t>
      </w:r>
      <w:r w:rsidR="005D17D4" w:rsidRPr="007C06DD">
        <w:rPr>
          <w:rFonts w:ascii="Times New Roman" w:eastAsia="Times New Roman" w:hAnsi="Times New Roman" w:cs="Times New Roman"/>
          <w:sz w:val="24"/>
          <w:szCs w:val="20"/>
        </w:rPr>
        <w:t xml:space="preserve">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Chaesub Lee,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Bilel Jamoussi, </w:t>
      </w:r>
      <w:r w:rsidR="00400EAA" w:rsidRPr="007C06DD">
        <w:rPr>
          <w:rFonts w:ascii="Times New Roman" w:eastAsia="Times New Roman" w:hAnsi="Times New Roman" w:cs="Times New Roman"/>
          <w:sz w:val="24"/>
          <w:szCs w:val="20"/>
        </w:rPr>
        <w:t>M.</w:t>
      </w:r>
      <w:r w:rsidRPr="007C06DD">
        <w:rPr>
          <w:rFonts w:ascii="Times New Roman" w:eastAsia="Times New Roman" w:hAnsi="Times New Roman" w:cs="Times New Roman"/>
          <w:sz w:val="24"/>
          <w:szCs w:val="20"/>
        </w:rPr>
        <w:t xml:space="preserve"> Martin Euchner, </w:t>
      </w:r>
      <w:r w:rsidR="00400EAA" w:rsidRPr="007C06DD">
        <w:rPr>
          <w:rFonts w:ascii="Times New Roman" w:eastAsia="Times New Roman" w:hAnsi="Times New Roman" w:cs="Times New Roman"/>
          <w:sz w:val="24"/>
          <w:szCs w:val="20"/>
        </w:rPr>
        <w:t>Mme</w:t>
      </w:r>
      <w:r w:rsidR="00245316" w:rsidRPr="007C06DD">
        <w:rPr>
          <w:rFonts w:ascii="Times New Roman" w:eastAsia="Times New Roman" w:hAnsi="Times New Roman" w:cs="Times New Roman"/>
          <w:sz w:val="24"/>
          <w:szCs w:val="20"/>
        </w:rPr>
        <w:t> </w:t>
      </w:r>
      <w:r w:rsidRPr="007C06DD">
        <w:rPr>
          <w:rFonts w:ascii="Times New Roman" w:eastAsia="Times New Roman" w:hAnsi="Times New Roman" w:cs="Times New Roman"/>
          <w:sz w:val="24"/>
          <w:szCs w:val="20"/>
        </w:rPr>
        <w:t>Lara</w:t>
      </w:r>
      <w:r w:rsidR="00245316" w:rsidRPr="007C06DD">
        <w:rPr>
          <w:rFonts w:ascii="Times New Roman" w:eastAsia="Times New Roman" w:hAnsi="Times New Roman" w:cs="Times New Roman"/>
          <w:sz w:val="24"/>
          <w:szCs w:val="20"/>
        </w:rPr>
        <w:t> </w:t>
      </w:r>
      <w:r w:rsidRPr="007C06DD">
        <w:rPr>
          <w:rFonts w:ascii="Times New Roman" w:eastAsia="Times New Roman" w:hAnsi="Times New Roman" w:cs="Times New Roman"/>
          <w:sz w:val="24"/>
          <w:szCs w:val="20"/>
        </w:rPr>
        <w:t>Al</w:t>
      </w:r>
      <w:r w:rsidR="00B516C4" w:rsidRPr="007C06DD">
        <w:rPr>
          <w:rFonts w:ascii="Times New Roman" w:eastAsia="Times New Roman" w:hAnsi="Times New Roman" w:cs="Times New Roman"/>
          <w:sz w:val="24"/>
          <w:szCs w:val="20"/>
        </w:rPr>
        <w:noBreakHyphen/>
      </w:r>
      <w:r w:rsidRPr="007C06DD">
        <w:rPr>
          <w:rFonts w:ascii="Times New Roman" w:eastAsia="Times New Roman" w:hAnsi="Times New Roman" w:cs="Times New Roman"/>
          <w:sz w:val="24"/>
          <w:szCs w:val="20"/>
        </w:rPr>
        <w:t xml:space="preserve">Mnini, </w:t>
      </w:r>
      <w:r w:rsidR="0069268F" w:rsidRPr="007C06DD">
        <w:rPr>
          <w:rFonts w:ascii="Times New Roman" w:eastAsia="Times New Roman" w:hAnsi="Times New Roman" w:cs="Times New Roman"/>
          <w:sz w:val="24"/>
          <w:szCs w:val="20"/>
        </w:rPr>
        <w:t>les assistants de projection</w:t>
      </w:r>
      <w:r w:rsidR="005D17D4" w:rsidRPr="007C06DD">
        <w:rPr>
          <w:rFonts w:ascii="Times New Roman" w:eastAsia="Times New Roman" w:hAnsi="Times New Roman" w:cs="Times New Roman"/>
          <w:sz w:val="24"/>
          <w:szCs w:val="20"/>
        </w:rPr>
        <w:t>,</w:t>
      </w:r>
      <w:r w:rsidR="0069268F" w:rsidRPr="007C06DD">
        <w:rPr>
          <w:rFonts w:ascii="Times New Roman" w:eastAsia="Times New Roman" w:hAnsi="Times New Roman" w:cs="Times New Roman"/>
          <w:sz w:val="24"/>
          <w:szCs w:val="20"/>
        </w:rPr>
        <w:t xml:space="preserve"> le personnel du TSB, les délégués</w:t>
      </w:r>
      <w:r w:rsidR="0069268F" w:rsidRPr="007C06DD">
        <w:rPr>
          <w:rFonts w:ascii="Times New Roman" w:hAnsi="Times New Roman" w:cs="Times New Roman"/>
          <w:sz w:val="24"/>
          <w:szCs w:val="24"/>
        </w:rPr>
        <w:t xml:space="preserve"> pour leur participation active et leur esprit de consensus, et les participants à distance</w:t>
      </w:r>
      <w:r w:rsidR="005D17D4" w:rsidRPr="007C06DD">
        <w:rPr>
          <w:rFonts w:ascii="Times New Roman" w:hAnsi="Times New Roman" w:cs="Times New Roman"/>
          <w:sz w:val="24"/>
          <w:szCs w:val="24"/>
        </w:rPr>
        <w:t xml:space="preserve"> </w:t>
      </w:r>
      <w:r w:rsidR="0069268F" w:rsidRPr="007C06DD">
        <w:rPr>
          <w:rFonts w:ascii="Times New Roman" w:hAnsi="Times New Roman" w:cs="Times New Roman"/>
          <w:sz w:val="24"/>
          <w:szCs w:val="24"/>
        </w:rPr>
        <w:t>ainsi que les interprètes et les personnes responsables du sous-titrage pour leur appui et leur travail.</w:t>
      </w:r>
    </w:p>
    <w:p w14:paraId="59767156" w14:textId="301060EF" w:rsidR="006053D4" w:rsidRPr="007C06DD" w:rsidRDefault="006053D4" w:rsidP="00414AC1">
      <w:pPr>
        <w:rPr>
          <w:rFonts w:ascii="Times New Roman" w:eastAsia="SimSun" w:hAnsi="Times New Roman" w:cs="Times New Roman"/>
          <w:bCs/>
          <w:sz w:val="24"/>
          <w:szCs w:val="24"/>
        </w:rPr>
      </w:pPr>
      <w:r w:rsidRPr="007C06DD">
        <w:rPr>
          <w:rFonts w:ascii="Times New Roman" w:eastAsia="Times New Roman" w:hAnsi="Times New Roman" w:cs="Times New Roman"/>
          <w:sz w:val="24"/>
          <w:szCs w:val="24"/>
        </w:rPr>
        <w:t>20.3</w:t>
      </w:r>
      <w:r w:rsidRPr="007C06DD">
        <w:rPr>
          <w:rFonts w:ascii="Times New Roman" w:eastAsia="Times New Roman" w:hAnsi="Times New Roman" w:cs="Times New Roman"/>
          <w:sz w:val="24"/>
          <w:szCs w:val="24"/>
        </w:rPr>
        <w:tab/>
      </w:r>
      <w:r w:rsidR="00A52F88" w:rsidRPr="007C06DD">
        <w:rPr>
          <w:rFonts w:ascii="Times New Roman" w:hAnsi="Times New Roman" w:cs="Times New Roman"/>
          <w:sz w:val="24"/>
          <w:szCs w:val="24"/>
          <w:shd w:val="clear" w:color="auto" w:fill="FFFFFF"/>
        </w:rPr>
        <w:t xml:space="preserve">La réunion du GCNT a été déclarée close le 14 février </w:t>
      </w:r>
      <w:r w:rsidR="00A52F88" w:rsidRPr="007C06DD">
        <w:rPr>
          <w:rFonts w:ascii="Times New Roman" w:eastAsia="Times New Roman" w:hAnsi="Times New Roman" w:cs="Times New Roman"/>
          <w:sz w:val="24"/>
          <w:szCs w:val="24"/>
        </w:rPr>
        <w:t xml:space="preserve">2020 </w:t>
      </w:r>
      <w:r w:rsidR="00A52F88" w:rsidRPr="007C06DD">
        <w:rPr>
          <w:rFonts w:ascii="Times New Roman" w:hAnsi="Times New Roman" w:cs="Times New Roman"/>
          <w:sz w:val="24"/>
          <w:szCs w:val="24"/>
          <w:shd w:val="clear" w:color="auto" w:fill="FFFFFF"/>
        </w:rPr>
        <w:t>à 12h20</w:t>
      </w:r>
      <w:r w:rsidR="00B516C4" w:rsidRPr="007C06DD">
        <w:rPr>
          <w:rFonts w:ascii="Times New Roman" w:eastAsia="Times New Roman" w:hAnsi="Times New Roman" w:cs="Times New Roman"/>
          <w:sz w:val="24"/>
          <w:szCs w:val="24"/>
        </w:rPr>
        <w:t>.</w:t>
      </w:r>
    </w:p>
    <w:p w14:paraId="2FE6D060" w14:textId="77777777" w:rsidR="006053D4" w:rsidRPr="007C06DD" w:rsidRDefault="006053D4" w:rsidP="00EF2BC6">
      <w:pPr>
        <w:spacing w:before="120" w:after="0" w:line="240" w:lineRule="auto"/>
        <w:rPr>
          <w:rFonts w:ascii="Times New Roman" w:eastAsia="SimSun" w:hAnsi="Times New Roman" w:cs="Times New Roman"/>
          <w:sz w:val="24"/>
          <w:szCs w:val="24"/>
          <w:lang w:eastAsia="ja-JP"/>
        </w:rPr>
      </w:pPr>
      <w:bookmarkStart w:id="112" w:name="_Annex_A_TSAG"/>
      <w:bookmarkEnd w:id="112"/>
      <w:bookmarkEnd w:id="111"/>
    </w:p>
    <w:p w14:paraId="44D4CE70" w14:textId="77777777" w:rsidR="006053D4" w:rsidRPr="007C06DD" w:rsidRDefault="006053D4" w:rsidP="00EF2BC6">
      <w:pPr>
        <w:spacing w:before="120" w:after="0" w:line="240" w:lineRule="auto"/>
        <w:rPr>
          <w:rFonts w:ascii="Times New Roman" w:eastAsia="SimSun" w:hAnsi="Times New Roman" w:cs="Times New Roman"/>
          <w:sz w:val="24"/>
          <w:szCs w:val="24"/>
          <w:lang w:eastAsia="ja-JP"/>
        </w:rPr>
        <w:sectPr w:rsidR="006053D4" w:rsidRPr="007C06DD" w:rsidSect="00400EAA">
          <w:headerReference w:type="even" r:id="rId74"/>
          <w:headerReference w:type="default" r:id="rId75"/>
          <w:footerReference w:type="even" r:id="rId76"/>
          <w:footerReference w:type="default" r:id="rId77"/>
          <w:headerReference w:type="first" r:id="rId78"/>
          <w:footerReference w:type="first" r:id="rId79"/>
          <w:pgSz w:w="11907" w:h="16840" w:code="9"/>
          <w:pgMar w:top="992" w:right="1134" w:bottom="1418" w:left="1134" w:header="425" w:footer="720" w:gutter="0"/>
          <w:cols w:space="720"/>
          <w:titlePg/>
          <w:docGrid w:linePitch="326"/>
        </w:sectPr>
      </w:pPr>
    </w:p>
    <w:p w14:paraId="3300772E" w14:textId="570C445A" w:rsidR="006053D4" w:rsidRPr="007C06DD" w:rsidRDefault="006053D4" w:rsidP="00414AC1">
      <w:pPr>
        <w:pStyle w:val="AnnexNotitle"/>
        <w:spacing w:after="240"/>
        <w:rPr>
          <w:rFonts w:eastAsia="SimSun"/>
          <w:lang w:eastAsia="ja-JP"/>
        </w:rPr>
      </w:pPr>
      <w:bookmarkStart w:id="113" w:name="_Toc515961184"/>
      <w:bookmarkStart w:id="114" w:name="_Toc535932084"/>
      <w:bookmarkStart w:id="115" w:name="_Toc25743556"/>
      <w:bookmarkStart w:id="116" w:name="_Toc36479837"/>
      <w:bookmarkStart w:id="117" w:name="lt_pId187"/>
      <w:r w:rsidRPr="007C06DD">
        <w:rPr>
          <w:rFonts w:eastAsia="SimSun"/>
          <w:lang w:eastAsia="ja-JP"/>
        </w:rPr>
        <w:lastRenderedPageBreak/>
        <w:t>Annexe A</w:t>
      </w:r>
      <w:r w:rsidRPr="007C06DD">
        <w:rPr>
          <w:rFonts w:eastAsia="SimSun"/>
          <w:lang w:eastAsia="ja-JP"/>
        </w:rPr>
        <w:br/>
      </w:r>
      <w:r w:rsidRPr="007C06DD">
        <w:rPr>
          <w:rFonts w:eastAsia="SimSun"/>
          <w:lang w:eastAsia="ja-JP"/>
        </w:rPr>
        <w:br/>
        <w:t>Résumé des résultats des travaux des Groupes du Rapporteur du GCNT</w:t>
      </w:r>
      <w:bookmarkEnd w:id="113"/>
      <w:bookmarkEnd w:id="114"/>
      <w:bookmarkEnd w:id="115"/>
      <w:bookmarkEnd w:id="116"/>
    </w:p>
    <w:tbl>
      <w:tblPr>
        <w:tblStyle w:val="TableGrid"/>
        <w:tblW w:w="9913" w:type="dxa"/>
        <w:tblLook w:val="04A0" w:firstRow="1" w:lastRow="0" w:firstColumn="1" w:lastColumn="0" w:noHBand="0" w:noVBand="1"/>
      </w:tblPr>
      <w:tblGrid>
        <w:gridCol w:w="1329"/>
        <w:gridCol w:w="1557"/>
        <w:gridCol w:w="2890"/>
        <w:gridCol w:w="4137"/>
      </w:tblGrid>
      <w:tr w:rsidR="006053D4" w:rsidRPr="007C06DD" w14:paraId="08DFF9AC" w14:textId="77777777" w:rsidTr="00F34AC1">
        <w:trPr>
          <w:tblHeader/>
        </w:trPr>
        <w:tc>
          <w:tcPr>
            <w:tcW w:w="1329" w:type="dxa"/>
            <w:vAlign w:val="center"/>
          </w:tcPr>
          <w:bookmarkEnd w:id="117"/>
          <w:p w14:paraId="33E8E70B" w14:textId="77777777" w:rsidR="006053D4" w:rsidRPr="007C06DD" w:rsidRDefault="006053D4" w:rsidP="00F34AC1">
            <w:pPr>
              <w:pStyle w:val="Tablehead"/>
              <w:rPr>
                <w:sz w:val="22"/>
                <w:szCs w:val="22"/>
                <w:lang w:val="fr-FR" w:eastAsia="ja-JP"/>
              </w:rPr>
            </w:pPr>
            <w:r w:rsidRPr="007C06DD">
              <w:rPr>
                <w:sz w:val="22"/>
                <w:szCs w:val="22"/>
                <w:lang w:val="fr-FR" w:eastAsia="ja-JP"/>
              </w:rPr>
              <w:t>Groupe du Rapporteur</w:t>
            </w:r>
          </w:p>
        </w:tc>
        <w:tc>
          <w:tcPr>
            <w:tcW w:w="1557" w:type="dxa"/>
            <w:vAlign w:val="center"/>
          </w:tcPr>
          <w:p w14:paraId="08F467D7" w14:textId="77777777" w:rsidR="006053D4" w:rsidRPr="007C06DD" w:rsidRDefault="006053D4" w:rsidP="00F34AC1">
            <w:pPr>
              <w:pStyle w:val="Tablehead"/>
              <w:rPr>
                <w:sz w:val="22"/>
                <w:szCs w:val="22"/>
                <w:lang w:val="fr-FR" w:eastAsia="ja-JP"/>
              </w:rPr>
            </w:pPr>
            <w:r w:rsidRPr="007C06DD">
              <w:rPr>
                <w:sz w:val="22"/>
                <w:szCs w:val="22"/>
                <w:lang w:val="fr-FR" w:eastAsia="ja-JP"/>
              </w:rPr>
              <w:t>Rapport du Groupe du Rapporteur</w:t>
            </w:r>
          </w:p>
        </w:tc>
        <w:tc>
          <w:tcPr>
            <w:tcW w:w="2890" w:type="dxa"/>
            <w:vAlign w:val="center"/>
          </w:tcPr>
          <w:p w14:paraId="23406A97" w14:textId="77777777" w:rsidR="006053D4" w:rsidRPr="007C06DD" w:rsidRDefault="006053D4" w:rsidP="00F34AC1">
            <w:pPr>
              <w:pStyle w:val="Tablehead"/>
              <w:rPr>
                <w:sz w:val="22"/>
                <w:szCs w:val="22"/>
                <w:lang w:val="fr-FR" w:eastAsia="ja-JP"/>
              </w:rPr>
            </w:pPr>
            <w:r w:rsidRPr="007C06DD">
              <w:rPr>
                <w:sz w:val="22"/>
                <w:szCs w:val="22"/>
                <w:lang w:val="fr-FR" w:eastAsia="ja-JP"/>
              </w:rPr>
              <w:t>Notes de liaison envoyées</w:t>
            </w:r>
          </w:p>
        </w:tc>
        <w:tc>
          <w:tcPr>
            <w:tcW w:w="4137" w:type="dxa"/>
            <w:vAlign w:val="center"/>
          </w:tcPr>
          <w:p w14:paraId="7945E144" w14:textId="77777777" w:rsidR="006053D4" w:rsidRPr="007C06DD" w:rsidRDefault="006053D4" w:rsidP="00F34AC1">
            <w:pPr>
              <w:pStyle w:val="Tablehead"/>
              <w:rPr>
                <w:sz w:val="22"/>
                <w:szCs w:val="22"/>
                <w:lang w:val="fr-FR" w:eastAsia="ja-JP"/>
              </w:rPr>
            </w:pPr>
            <w:r w:rsidRPr="007C06DD">
              <w:rPr>
                <w:sz w:val="22"/>
                <w:szCs w:val="22"/>
                <w:lang w:val="fr-FR" w:eastAsia="ja-JP"/>
              </w:rPr>
              <w:t>Réunions futures</w:t>
            </w:r>
          </w:p>
        </w:tc>
      </w:tr>
      <w:tr w:rsidR="006053D4" w:rsidRPr="007C06DD" w14:paraId="09C89D1A" w14:textId="77777777" w:rsidTr="00414AC1">
        <w:tc>
          <w:tcPr>
            <w:tcW w:w="1329" w:type="dxa"/>
          </w:tcPr>
          <w:p w14:paraId="1379FAA7" w14:textId="77777777" w:rsidR="006053D4" w:rsidRPr="007C06DD" w:rsidRDefault="006053D4" w:rsidP="00414AC1">
            <w:pPr>
              <w:pStyle w:val="Tabletext"/>
              <w:rPr>
                <w:sz w:val="22"/>
                <w:szCs w:val="22"/>
                <w:lang w:val="fr-FR" w:eastAsia="ja-JP"/>
              </w:rPr>
            </w:pPr>
            <w:r w:rsidRPr="007C06DD">
              <w:rPr>
                <w:sz w:val="22"/>
                <w:szCs w:val="22"/>
                <w:lang w:val="fr-FR" w:eastAsia="ja-JP"/>
              </w:rPr>
              <w:t>RG-CPTRG</w:t>
            </w:r>
          </w:p>
        </w:tc>
        <w:tc>
          <w:tcPr>
            <w:tcW w:w="1557" w:type="dxa"/>
          </w:tcPr>
          <w:p w14:paraId="499190DD" w14:textId="77777777" w:rsidR="006053D4" w:rsidRPr="007C06DD" w:rsidRDefault="00031D8C" w:rsidP="00414AC1">
            <w:pPr>
              <w:pStyle w:val="Tabletext"/>
              <w:rPr>
                <w:sz w:val="22"/>
                <w:szCs w:val="22"/>
                <w:lang w:val="fr-FR" w:eastAsia="ja-JP"/>
              </w:rPr>
            </w:pPr>
            <w:hyperlink r:id="rId80" w:history="1">
              <w:r w:rsidR="006053D4" w:rsidRPr="007C06DD">
                <w:rPr>
                  <w:color w:val="0000FF"/>
                  <w:sz w:val="22"/>
                  <w:szCs w:val="22"/>
                  <w:u w:val="single"/>
                  <w:lang w:val="fr-FR"/>
                </w:rPr>
                <w:t>TD645</w:t>
              </w:r>
            </w:hyperlink>
            <w:r w:rsidR="006053D4" w:rsidRPr="007C06DD">
              <w:rPr>
                <w:sz w:val="22"/>
                <w:szCs w:val="22"/>
                <w:lang w:val="fr-FR"/>
              </w:rPr>
              <w:t xml:space="preserve">, </w:t>
            </w:r>
            <w:hyperlink r:id="rId81" w:history="1">
              <w:r w:rsidR="006053D4" w:rsidRPr="007C06DD">
                <w:rPr>
                  <w:bCs/>
                  <w:color w:val="0000FF"/>
                  <w:sz w:val="22"/>
                  <w:szCs w:val="22"/>
                  <w:u w:val="single"/>
                  <w:lang w:val="fr-FR"/>
                </w:rPr>
                <w:t>TD766</w:t>
              </w:r>
            </w:hyperlink>
          </w:p>
        </w:tc>
        <w:tc>
          <w:tcPr>
            <w:tcW w:w="2890" w:type="dxa"/>
          </w:tcPr>
          <w:p w14:paraId="706F50F7" w14:textId="77777777" w:rsidR="006053D4" w:rsidRPr="007C06DD" w:rsidRDefault="006053D4" w:rsidP="00414AC1">
            <w:pPr>
              <w:pStyle w:val="Tabletext"/>
              <w:rPr>
                <w:sz w:val="22"/>
                <w:szCs w:val="22"/>
                <w:lang w:val="fr-FR" w:eastAsia="ja-JP"/>
              </w:rPr>
            </w:pPr>
            <w:r w:rsidRPr="007C06DD">
              <w:rPr>
                <w:sz w:val="22"/>
                <w:szCs w:val="22"/>
                <w:lang w:val="fr-FR" w:eastAsia="ja-JP"/>
              </w:rPr>
              <w:t>•</w:t>
            </w:r>
            <w:r w:rsidRPr="007C06DD">
              <w:rPr>
                <w:sz w:val="22"/>
                <w:szCs w:val="22"/>
                <w:lang w:val="fr-FR" w:eastAsia="ja-JP"/>
              </w:rPr>
              <w:tab/>
              <w:t>Aucune</w:t>
            </w:r>
          </w:p>
        </w:tc>
        <w:tc>
          <w:tcPr>
            <w:tcW w:w="4137" w:type="dxa"/>
          </w:tcPr>
          <w:p w14:paraId="7981F608" w14:textId="77777777" w:rsidR="006053D4" w:rsidRPr="007C06DD" w:rsidRDefault="006053D4" w:rsidP="00414AC1">
            <w:pPr>
              <w:pStyle w:val="Tabletext"/>
              <w:rPr>
                <w:sz w:val="22"/>
                <w:szCs w:val="22"/>
                <w:lang w:val="fr-FR" w:eastAsia="ja-JP"/>
              </w:rPr>
            </w:pPr>
            <w:r w:rsidRPr="007C06DD">
              <w:rPr>
                <w:sz w:val="22"/>
                <w:szCs w:val="22"/>
                <w:lang w:val="fr-FR" w:eastAsia="ja-JP"/>
              </w:rPr>
              <w:t>•</w:t>
            </w:r>
            <w:r w:rsidRPr="007C06DD">
              <w:rPr>
                <w:sz w:val="22"/>
                <w:szCs w:val="22"/>
                <w:lang w:val="fr-FR" w:eastAsia="ja-JP"/>
              </w:rPr>
              <w:tab/>
              <w:t>Aucune</w:t>
            </w:r>
          </w:p>
        </w:tc>
      </w:tr>
      <w:tr w:rsidR="006053D4" w:rsidRPr="007C06DD" w14:paraId="50500185" w14:textId="77777777" w:rsidTr="00414AC1">
        <w:tc>
          <w:tcPr>
            <w:tcW w:w="1329" w:type="dxa"/>
          </w:tcPr>
          <w:p w14:paraId="703F9C39" w14:textId="77777777" w:rsidR="006053D4" w:rsidRPr="007C06DD" w:rsidRDefault="006053D4" w:rsidP="00414AC1">
            <w:pPr>
              <w:pStyle w:val="Tabletext"/>
              <w:rPr>
                <w:sz w:val="22"/>
                <w:szCs w:val="22"/>
                <w:lang w:val="fr-FR" w:eastAsia="ja-JP"/>
              </w:rPr>
            </w:pPr>
            <w:r w:rsidRPr="007C06DD">
              <w:rPr>
                <w:sz w:val="22"/>
                <w:szCs w:val="22"/>
                <w:lang w:val="fr-FR" w:eastAsia="ja-JP"/>
              </w:rPr>
              <w:t>RG-ResReview</w:t>
            </w:r>
          </w:p>
        </w:tc>
        <w:tc>
          <w:tcPr>
            <w:tcW w:w="1557" w:type="dxa"/>
          </w:tcPr>
          <w:p w14:paraId="5359363C" w14:textId="52AD40D6" w:rsidR="006053D4" w:rsidRPr="007C06DD" w:rsidRDefault="00031D8C" w:rsidP="00414AC1">
            <w:pPr>
              <w:pStyle w:val="Tabletext"/>
              <w:rPr>
                <w:sz w:val="22"/>
                <w:szCs w:val="22"/>
                <w:lang w:val="fr-FR" w:eastAsia="ja-JP"/>
              </w:rPr>
            </w:pPr>
            <w:hyperlink r:id="rId82" w:history="1">
              <w:r w:rsidR="006053D4" w:rsidRPr="007C06DD">
                <w:rPr>
                  <w:rStyle w:val="Hyperlink"/>
                  <w:rFonts w:ascii="Times New Roman" w:eastAsia="SimSun" w:hAnsi="Times New Roman"/>
                  <w:sz w:val="22"/>
                  <w:szCs w:val="22"/>
                  <w:lang w:val="fr-FR" w:eastAsia="ja-JP"/>
                </w:rPr>
                <w:t xml:space="preserve">Document </w:t>
              </w:r>
              <w:bookmarkStart w:id="118" w:name="lt_pId295"/>
              <w:r w:rsidR="006053D4" w:rsidRPr="007C06DD">
                <w:rPr>
                  <w:rStyle w:val="Hyperlink"/>
                  <w:rFonts w:ascii="Times New Roman" w:eastAsia="SimSun" w:hAnsi="Times New Roman"/>
                  <w:sz w:val="22"/>
                  <w:szCs w:val="22"/>
                  <w:lang w:val="fr-FR" w:eastAsia="ja-JP"/>
                </w:rPr>
                <w:t>TD</w:t>
              </w:r>
              <w:bookmarkEnd w:id="118"/>
              <w:r w:rsidR="0008102A" w:rsidRPr="007C06DD">
                <w:rPr>
                  <w:rStyle w:val="Hyperlink"/>
                  <w:rFonts w:ascii="Times New Roman" w:eastAsia="SimSun" w:hAnsi="Times New Roman"/>
                  <w:sz w:val="22"/>
                  <w:szCs w:val="22"/>
                  <w:lang w:val="fr-FR" w:eastAsia="ja-JP"/>
                </w:rPr>
                <w:t>647</w:t>
              </w:r>
            </w:hyperlink>
          </w:p>
        </w:tc>
        <w:tc>
          <w:tcPr>
            <w:tcW w:w="2890" w:type="dxa"/>
          </w:tcPr>
          <w:p w14:paraId="20827BA2" w14:textId="3616D664" w:rsidR="006053D4" w:rsidRPr="007C06DD" w:rsidRDefault="006053D4" w:rsidP="00F03F04">
            <w:pPr>
              <w:pStyle w:val="Tabletext"/>
              <w:ind w:left="284" w:hanging="284"/>
              <w:rPr>
                <w:sz w:val="22"/>
                <w:szCs w:val="22"/>
                <w:lang w:val="fr-FR"/>
              </w:rPr>
            </w:pPr>
            <w:bookmarkStart w:id="119" w:name="lt_pId296"/>
            <w:r w:rsidRPr="007C06DD">
              <w:rPr>
                <w:sz w:val="22"/>
                <w:szCs w:val="22"/>
                <w:lang w:val="fr-FR" w:eastAsia="ja-JP"/>
              </w:rPr>
              <w:t>•</w:t>
            </w:r>
            <w:r w:rsidRPr="007C06DD">
              <w:rPr>
                <w:sz w:val="22"/>
                <w:szCs w:val="22"/>
                <w:lang w:val="fr-FR" w:eastAsia="ja-JP"/>
              </w:rPr>
              <w:tab/>
              <w:t>Note de liaison sur la rationalisation des Résolutions adressée au Groupe de coordination intersectorielle (ISCG), au Groupe spécial de coordination intersectorielle (ISC-TF), au GCDT, au GCR, (</w:t>
            </w:r>
            <w:hyperlink r:id="rId83" w:history="1">
              <w:r w:rsidR="00985B03" w:rsidRPr="007C06DD">
                <w:rPr>
                  <w:color w:val="0000FF"/>
                  <w:sz w:val="22"/>
                  <w:szCs w:val="22"/>
                  <w:u w:val="single"/>
                  <w:lang w:val="fr-FR"/>
                </w:rPr>
                <w:t>TSAG</w:t>
              </w:r>
              <w:r w:rsidRPr="007C06DD">
                <w:rPr>
                  <w:color w:val="0000FF"/>
                  <w:sz w:val="22"/>
                  <w:szCs w:val="22"/>
                  <w:u w:val="single"/>
                  <w:lang w:val="fr-FR"/>
                </w:rPr>
                <w:t>-LS30-R1</w:t>
              </w:r>
            </w:hyperlink>
            <w:r w:rsidRPr="007C06DD">
              <w:rPr>
                <w:sz w:val="22"/>
                <w:szCs w:val="22"/>
                <w:lang w:val="fr-FR"/>
              </w:rPr>
              <w:t>)</w:t>
            </w:r>
            <w:bookmarkEnd w:id="119"/>
            <w:r w:rsidR="00233BD9" w:rsidRPr="007C06DD">
              <w:rPr>
                <w:sz w:val="22"/>
                <w:szCs w:val="22"/>
                <w:lang w:val="fr-FR"/>
              </w:rPr>
              <w:t>.</w:t>
            </w:r>
          </w:p>
          <w:p w14:paraId="48CDB58A" w14:textId="373F249D" w:rsidR="006053D4" w:rsidRPr="007C06DD" w:rsidRDefault="006053D4" w:rsidP="00F03F04">
            <w:pPr>
              <w:pStyle w:val="Tabletext"/>
              <w:ind w:left="284" w:hanging="284"/>
              <w:rPr>
                <w:sz w:val="22"/>
                <w:szCs w:val="22"/>
                <w:lang w:val="fr-FR" w:eastAsia="ja-JP"/>
              </w:rPr>
            </w:pPr>
            <w:r w:rsidRPr="007C06DD">
              <w:rPr>
                <w:sz w:val="22"/>
                <w:szCs w:val="22"/>
                <w:lang w:val="fr-FR" w:eastAsia="ja-JP"/>
              </w:rPr>
              <w:t>•</w:t>
            </w:r>
            <w:r w:rsidRPr="007C06DD">
              <w:rPr>
                <w:sz w:val="22"/>
                <w:szCs w:val="22"/>
                <w:lang w:val="fr-FR" w:eastAsia="ja-JP"/>
              </w:rPr>
              <w:tab/>
            </w:r>
            <w:r w:rsidR="00F57464" w:rsidRPr="007C06DD">
              <w:rPr>
                <w:sz w:val="22"/>
                <w:szCs w:val="22"/>
                <w:lang w:val="fr-FR" w:eastAsia="ja-JP"/>
              </w:rPr>
              <w:t>Note de liaison sur les coordonnateur</w:t>
            </w:r>
            <w:r w:rsidR="00C7114D" w:rsidRPr="007C06DD">
              <w:rPr>
                <w:sz w:val="22"/>
                <w:szCs w:val="22"/>
                <w:lang w:val="fr-FR" w:eastAsia="ja-JP"/>
              </w:rPr>
              <w:t>s</w:t>
            </w:r>
            <w:r w:rsidR="005D17D4" w:rsidRPr="007C06DD">
              <w:rPr>
                <w:sz w:val="22"/>
                <w:szCs w:val="22"/>
                <w:lang w:val="fr-FR" w:eastAsia="ja-JP"/>
              </w:rPr>
              <w:t xml:space="preserve"> </w:t>
            </w:r>
            <w:r w:rsidR="00F57464" w:rsidRPr="007C06DD">
              <w:rPr>
                <w:sz w:val="22"/>
                <w:szCs w:val="22"/>
                <w:lang w:val="fr-FR" w:eastAsia="ja-JP"/>
              </w:rPr>
              <w:t>et responsables de la coordination au niveau régional pour</w:t>
            </w:r>
            <w:r w:rsidR="005D17D4" w:rsidRPr="007C06DD">
              <w:rPr>
                <w:sz w:val="22"/>
                <w:szCs w:val="22"/>
                <w:lang w:val="fr-FR" w:eastAsia="ja-JP"/>
              </w:rPr>
              <w:t xml:space="preserve"> </w:t>
            </w:r>
            <w:r w:rsidR="00FA545F" w:rsidRPr="007C06DD">
              <w:rPr>
                <w:sz w:val="22"/>
                <w:szCs w:val="22"/>
                <w:lang w:val="fr-FR" w:eastAsia="ja-JP"/>
              </w:rPr>
              <w:t>l</w:t>
            </w:r>
            <w:r w:rsidR="00EF2BC6" w:rsidRPr="007C06DD">
              <w:rPr>
                <w:sz w:val="22"/>
                <w:szCs w:val="22"/>
                <w:lang w:val="fr-FR" w:eastAsia="ja-JP"/>
              </w:rPr>
              <w:t>'</w:t>
            </w:r>
            <w:r w:rsidR="00FA545F" w:rsidRPr="007C06DD">
              <w:rPr>
                <w:sz w:val="22"/>
                <w:szCs w:val="22"/>
                <w:lang w:val="fr-FR" w:eastAsia="ja-JP"/>
              </w:rPr>
              <w:t>AMNT</w:t>
            </w:r>
            <w:r w:rsidRPr="007C06DD">
              <w:rPr>
                <w:sz w:val="22"/>
                <w:szCs w:val="22"/>
                <w:lang w:val="fr-FR" w:eastAsia="ja-JP"/>
              </w:rPr>
              <w:t xml:space="preserve">-20 </w:t>
            </w:r>
            <w:r w:rsidR="00F57464" w:rsidRPr="007C06DD">
              <w:rPr>
                <w:sz w:val="22"/>
                <w:szCs w:val="22"/>
                <w:lang w:val="fr-FR" w:eastAsia="ja-JP"/>
              </w:rPr>
              <w:t>à l</w:t>
            </w:r>
            <w:r w:rsidR="00EF2BC6" w:rsidRPr="007C06DD">
              <w:rPr>
                <w:sz w:val="22"/>
                <w:szCs w:val="22"/>
                <w:lang w:val="fr-FR" w:eastAsia="ja-JP"/>
              </w:rPr>
              <w:t>'</w:t>
            </w:r>
            <w:r w:rsidR="00F57464" w:rsidRPr="007C06DD">
              <w:rPr>
                <w:sz w:val="22"/>
                <w:szCs w:val="22"/>
                <w:lang w:val="fr-FR" w:eastAsia="ja-JP"/>
              </w:rPr>
              <w:t>intention de l</w:t>
            </w:r>
            <w:r w:rsidR="00EF2BC6" w:rsidRPr="007C06DD">
              <w:rPr>
                <w:sz w:val="22"/>
                <w:szCs w:val="22"/>
                <w:lang w:val="fr-FR" w:eastAsia="ja-JP"/>
              </w:rPr>
              <w:t>'</w:t>
            </w:r>
            <w:r w:rsidR="00F57464" w:rsidRPr="007C06DD">
              <w:rPr>
                <w:sz w:val="22"/>
                <w:szCs w:val="22"/>
                <w:lang w:val="fr-FR" w:eastAsia="ja-JP"/>
              </w:rPr>
              <w:t>APT, l</w:t>
            </w:r>
            <w:r w:rsidR="00EF2BC6" w:rsidRPr="007C06DD">
              <w:rPr>
                <w:sz w:val="22"/>
                <w:szCs w:val="22"/>
                <w:lang w:val="fr-FR" w:eastAsia="ja-JP"/>
              </w:rPr>
              <w:t>'</w:t>
            </w:r>
            <w:r w:rsidR="00F57464" w:rsidRPr="007C06DD">
              <w:rPr>
                <w:sz w:val="22"/>
                <w:szCs w:val="22"/>
                <w:lang w:val="fr-FR" w:eastAsia="ja-JP"/>
              </w:rPr>
              <w:t>UAT, la CEPT,</w:t>
            </w:r>
            <w:r w:rsidR="006F5BDB" w:rsidRPr="007C06DD">
              <w:rPr>
                <w:sz w:val="22"/>
                <w:szCs w:val="22"/>
                <w:lang w:val="fr-FR" w:eastAsia="ja-JP"/>
              </w:rPr>
              <w:t xml:space="preserve"> </w:t>
            </w:r>
            <w:r w:rsidR="00F57464" w:rsidRPr="007C06DD">
              <w:rPr>
                <w:sz w:val="22"/>
                <w:szCs w:val="22"/>
                <w:lang w:val="fr-FR" w:eastAsia="ja-JP"/>
              </w:rPr>
              <w:t>la</w:t>
            </w:r>
            <w:r w:rsidR="005D17D4" w:rsidRPr="007C06DD">
              <w:rPr>
                <w:sz w:val="22"/>
                <w:szCs w:val="22"/>
                <w:lang w:val="fr-FR" w:eastAsia="ja-JP"/>
              </w:rPr>
              <w:t xml:space="preserve"> </w:t>
            </w:r>
            <w:r w:rsidR="00F57464" w:rsidRPr="007C06DD">
              <w:rPr>
                <w:sz w:val="22"/>
                <w:szCs w:val="22"/>
                <w:lang w:val="fr-FR" w:eastAsia="ja-JP"/>
              </w:rPr>
              <w:t>CITEL, la RCC,</w:t>
            </w:r>
            <w:r w:rsidR="005D17D4" w:rsidRPr="007C06DD">
              <w:rPr>
                <w:sz w:val="22"/>
                <w:szCs w:val="22"/>
                <w:lang w:val="fr-FR" w:eastAsia="ja-JP"/>
              </w:rPr>
              <w:t xml:space="preserve"> </w:t>
            </w:r>
            <w:r w:rsidR="00F57464" w:rsidRPr="007C06DD">
              <w:rPr>
                <w:sz w:val="22"/>
                <w:szCs w:val="22"/>
                <w:lang w:val="fr-FR" w:eastAsia="ja-JP"/>
              </w:rPr>
              <w:t>et la LAS</w:t>
            </w:r>
            <w:r w:rsidR="005D17D4" w:rsidRPr="007C06DD">
              <w:rPr>
                <w:sz w:val="22"/>
                <w:szCs w:val="22"/>
                <w:lang w:val="fr-FR" w:eastAsia="ja-JP"/>
              </w:rPr>
              <w:t xml:space="preserve"> </w:t>
            </w:r>
            <w:r w:rsidRPr="007C06DD">
              <w:rPr>
                <w:sz w:val="22"/>
                <w:szCs w:val="22"/>
                <w:lang w:val="fr-FR" w:eastAsia="ja-JP"/>
              </w:rPr>
              <w:t>(</w:t>
            </w:r>
            <w:hyperlink r:id="rId84" w:history="1">
              <w:r w:rsidR="00985B03" w:rsidRPr="007C06DD">
                <w:rPr>
                  <w:rStyle w:val="Hyperlink"/>
                  <w:rFonts w:ascii="Times New Roman" w:hAnsi="Times New Roman"/>
                  <w:sz w:val="22"/>
                  <w:szCs w:val="22"/>
                  <w:lang w:val="fr-FR" w:eastAsia="ja-JP"/>
                </w:rPr>
                <w:t>TSAG</w:t>
              </w:r>
              <w:r w:rsidRPr="007C06DD">
                <w:rPr>
                  <w:rStyle w:val="Hyperlink"/>
                  <w:rFonts w:ascii="Times New Roman" w:hAnsi="Times New Roman"/>
                  <w:sz w:val="22"/>
                  <w:szCs w:val="22"/>
                  <w:lang w:val="fr-FR" w:eastAsia="ja-JP"/>
                </w:rPr>
                <w:t>-LS29</w:t>
              </w:r>
            </w:hyperlink>
            <w:r w:rsidRPr="007C06DD">
              <w:rPr>
                <w:sz w:val="22"/>
                <w:szCs w:val="22"/>
                <w:lang w:val="fr-FR" w:eastAsia="ja-JP"/>
              </w:rPr>
              <w:t>).</w:t>
            </w:r>
          </w:p>
        </w:tc>
        <w:tc>
          <w:tcPr>
            <w:tcW w:w="4137" w:type="dxa"/>
          </w:tcPr>
          <w:p w14:paraId="16BA581C" w14:textId="6A832216" w:rsidR="006053D4" w:rsidRPr="007C06DD" w:rsidRDefault="006053D4" w:rsidP="00F03F04">
            <w:pPr>
              <w:pStyle w:val="Tabletext"/>
              <w:ind w:left="284" w:hanging="284"/>
              <w:rPr>
                <w:sz w:val="22"/>
                <w:szCs w:val="22"/>
                <w:lang w:val="fr-FR" w:eastAsia="ja-JP"/>
              </w:rPr>
            </w:pPr>
            <w:r w:rsidRPr="007C06DD">
              <w:rPr>
                <w:sz w:val="22"/>
                <w:szCs w:val="22"/>
                <w:lang w:val="fr-FR" w:eastAsia="ja-JP"/>
              </w:rPr>
              <w:t>•</w:t>
            </w:r>
            <w:r w:rsidRPr="007C06DD">
              <w:rPr>
                <w:sz w:val="22"/>
                <w:szCs w:val="22"/>
                <w:lang w:val="fr-FR" w:eastAsia="ja-JP"/>
              </w:rPr>
              <w:tab/>
              <w:t>Deux réunions intérimaire</w:t>
            </w:r>
            <w:r w:rsidR="00952711" w:rsidRPr="007C06DD">
              <w:rPr>
                <w:sz w:val="22"/>
                <w:szCs w:val="22"/>
                <w:lang w:val="fr-FR" w:eastAsia="ja-JP"/>
              </w:rPr>
              <w:t>s</w:t>
            </w:r>
            <w:r w:rsidRPr="007C06DD">
              <w:rPr>
                <w:sz w:val="22"/>
                <w:szCs w:val="22"/>
                <w:lang w:val="fr-FR" w:eastAsia="ja-JP"/>
              </w:rPr>
              <w:t>, si des contributions relevant du domaine de compétence de ce Groupe du Rapporteur sont soumises sur l'examen des Résolutions de l'AMNT, y compris leur rationalisation.</w:t>
            </w:r>
          </w:p>
          <w:p w14:paraId="05D2F002" w14:textId="72D6808E" w:rsidR="006053D4" w:rsidRPr="007C06DD" w:rsidRDefault="006053D4" w:rsidP="00F03F04">
            <w:pPr>
              <w:pStyle w:val="Tabletext"/>
              <w:ind w:left="568" w:hanging="284"/>
              <w:rPr>
                <w:sz w:val="22"/>
                <w:szCs w:val="22"/>
                <w:lang w:val="fr-FR" w:eastAsia="ja-JP"/>
              </w:rPr>
            </w:pPr>
            <w:r w:rsidRPr="007C06DD">
              <w:rPr>
                <w:sz w:val="22"/>
                <w:szCs w:val="22"/>
                <w:lang w:val="fr-FR" w:eastAsia="ja-JP"/>
              </w:rPr>
              <w:t>−</w:t>
            </w:r>
            <w:r w:rsidRPr="007C06DD">
              <w:rPr>
                <w:sz w:val="22"/>
                <w:szCs w:val="22"/>
                <w:lang w:val="fr-FR" w:eastAsia="ja-JP"/>
              </w:rPr>
              <w:tab/>
            </w:r>
            <w:r w:rsidR="00F57464" w:rsidRPr="007C06DD">
              <w:rPr>
                <w:sz w:val="22"/>
                <w:szCs w:val="22"/>
                <w:lang w:val="fr-FR" w:eastAsia="ja-JP"/>
              </w:rPr>
              <w:t xml:space="preserve">Une réunion traditionnelle, avec possibilité de </w:t>
            </w:r>
            <w:r w:rsidR="006F5BDB" w:rsidRPr="007C06DD">
              <w:rPr>
                <w:sz w:val="22"/>
                <w:szCs w:val="22"/>
                <w:lang w:val="fr-FR" w:eastAsia="ja-JP"/>
              </w:rPr>
              <w:t>réunion</w:t>
            </w:r>
            <w:r w:rsidR="005D17D4" w:rsidRPr="007C06DD">
              <w:rPr>
                <w:sz w:val="22"/>
                <w:szCs w:val="22"/>
                <w:lang w:val="fr-FR" w:eastAsia="ja-JP"/>
              </w:rPr>
              <w:t xml:space="preserve"> </w:t>
            </w:r>
            <w:r w:rsidR="00F57464" w:rsidRPr="007C06DD">
              <w:rPr>
                <w:sz w:val="22"/>
                <w:szCs w:val="22"/>
                <w:lang w:val="fr-FR" w:eastAsia="ja-JP"/>
              </w:rPr>
              <w:t>électronique</w:t>
            </w:r>
            <w:r w:rsidR="005D17D4" w:rsidRPr="007C06DD">
              <w:rPr>
                <w:sz w:val="22"/>
                <w:szCs w:val="22"/>
                <w:lang w:val="fr-FR" w:eastAsia="ja-JP"/>
              </w:rPr>
              <w:t>,</w:t>
            </w:r>
            <w:r w:rsidR="00F57464" w:rsidRPr="007C06DD">
              <w:rPr>
                <w:sz w:val="22"/>
                <w:szCs w:val="22"/>
                <w:lang w:val="fr-FR" w:eastAsia="ja-JP"/>
              </w:rPr>
              <w:t xml:space="preserve"> pendant la session de 2020 du Conseil</w:t>
            </w:r>
            <w:r w:rsidR="005D17D4" w:rsidRPr="007C06DD">
              <w:rPr>
                <w:sz w:val="22"/>
                <w:szCs w:val="22"/>
                <w:lang w:val="fr-FR" w:eastAsia="ja-JP"/>
              </w:rPr>
              <w:t>;</w:t>
            </w:r>
          </w:p>
          <w:p w14:paraId="084E3B4C" w14:textId="17C12A2E" w:rsidR="006053D4" w:rsidRPr="007C06DD" w:rsidRDefault="006053D4" w:rsidP="00F03F04">
            <w:pPr>
              <w:pStyle w:val="Tabletext"/>
              <w:ind w:left="567" w:hanging="283"/>
              <w:rPr>
                <w:sz w:val="22"/>
                <w:szCs w:val="22"/>
                <w:lang w:val="fr-FR" w:eastAsia="ja-JP"/>
              </w:rPr>
            </w:pPr>
            <w:r w:rsidRPr="007C06DD">
              <w:rPr>
                <w:sz w:val="22"/>
                <w:szCs w:val="22"/>
                <w:lang w:val="fr-FR" w:eastAsia="ja-JP"/>
              </w:rPr>
              <w:t>−</w:t>
            </w:r>
            <w:r w:rsidRPr="007C06DD">
              <w:rPr>
                <w:sz w:val="22"/>
                <w:szCs w:val="22"/>
                <w:lang w:val="fr-FR" w:eastAsia="ja-JP"/>
              </w:rPr>
              <w:tab/>
            </w:r>
            <w:r w:rsidR="00F57464" w:rsidRPr="007C06DD">
              <w:rPr>
                <w:sz w:val="22"/>
                <w:szCs w:val="22"/>
                <w:lang w:val="fr-FR" w:eastAsia="ja-JP"/>
              </w:rPr>
              <w:t>une réunion électronique en août</w:t>
            </w:r>
            <w:r w:rsidR="00952711" w:rsidRPr="007C06DD">
              <w:rPr>
                <w:sz w:val="22"/>
                <w:szCs w:val="22"/>
                <w:lang w:val="fr-FR" w:eastAsia="ja-JP"/>
              </w:rPr>
              <w:t> </w:t>
            </w:r>
            <w:r w:rsidRPr="007C06DD">
              <w:rPr>
                <w:sz w:val="22"/>
                <w:szCs w:val="22"/>
                <w:lang w:val="fr-FR" w:eastAsia="ja-JP"/>
              </w:rPr>
              <w:t>2020.</w:t>
            </w:r>
          </w:p>
          <w:p w14:paraId="3C45796C" w14:textId="77777777" w:rsidR="006053D4" w:rsidRPr="007C06DD" w:rsidRDefault="006053D4" w:rsidP="00414AC1">
            <w:pPr>
              <w:pStyle w:val="Tabletext"/>
              <w:rPr>
                <w:sz w:val="22"/>
                <w:szCs w:val="22"/>
                <w:lang w:val="fr-FR" w:eastAsia="ja-JP"/>
              </w:rPr>
            </w:pPr>
            <w:r w:rsidRPr="007C06DD">
              <w:rPr>
                <w:sz w:val="22"/>
                <w:szCs w:val="22"/>
                <w:lang w:val="fr-FR" w:eastAsia="ja-JP"/>
              </w:rPr>
              <w:t>•</w:t>
            </w:r>
            <w:r w:rsidRPr="007C06DD">
              <w:rPr>
                <w:sz w:val="22"/>
                <w:szCs w:val="22"/>
                <w:lang w:val="fr-FR" w:eastAsia="ja-JP"/>
              </w:rPr>
              <w:tab/>
              <w:t>Prochaine réunion du GCNT.</w:t>
            </w:r>
          </w:p>
        </w:tc>
      </w:tr>
      <w:tr w:rsidR="006053D4" w:rsidRPr="007C06DD" w14:paraId="7C4A264A" w14:textId="77777777" w:rsidTr="00414AC1">
        <w:tc>
          <w:tcPr>
            <w:tcW w:w="1329" w:type="dxa"/>
          </w:tcPr>
          <w:p w14:paraId="28572AA1" w14:textId="77777777" w:rsidR="006053D4" w:rsidRPr="007C06DD" w:rsidRDefault="006053D4" w:rsidP="00414AC1">
            <w:pPr>
              <w:pStyle w:val="Tabletext"/>
              <w:rPr>
                <w:sz w:val="22"/>
                <w:szCs w:val="22"/>
                <w:lang w:val="fr-FR" w:eastAsia="ja-JP"/>
              </w:rPr>
            </w:pPr>
            <w:r w:rsidRPr="007C06DD">
              <w:rPr>
                <w:sz w:val="22"/>
                <w:szCs w:val="22"/>
                <w:lang w:val="fr-FR" w:eastAsia="ja-JP"/>
              </w:rPr>
              <w:t>RG-SC</w:t>
            </w:r>
          </w:p>
        </w:tc>
        <w:tc>
          <w:tcPr>
            <w:tcW w:w="1557" w:type="dxa"/>
          </w:tcPr>
          <w:p w14:paraId="330B17C3" w14:textId="77777777" w:rsidR="006053D4" w:rsidRPr="007C06DD" w:rsidRDefault="00031D8C" w:rsidP="00414AC1">
            <w:pPr>
              <w:pStyle w:val="Tabletext"/>
              <w:rPr>
                <w:sz w:val="22"/>
                <w:szCs w:val="22"/>
                <w:lang w:val="fr-FR" w:eastAsia="ja-JP"/>
              </w:rPr>
            </w:pPr>
            <w:hyperlink r:id="rId85" w:history="1">
              <w:r w:rsidR="006053D4" w:rsidRPr="007C06DD">
                <w:rPr>
                  <w:color w:val="0000FF"/>
                  <w:sz w:val="22"/>
                  <w:szCs w:val="22"/>
                  <w:u w:val="single"/>
                  <w:lang w:val="fr-FR" w:eastAsia="ja-JP"/>
                </w:rPr>
                <w:t>Document TD649</w:t>
              </w:r>
            </w:hyperlink>
          </w:p>
        </w:tc>
        <w:tc>
          <w:tcPr>
            <w:tcW w:w="2890" w:type="dxa"/>
          </w:tcPr>
          <w:p w14:paraId="4B9B734C" w14:textId="787CE05A" w:rsidR="006053D4" w:rsidRPr="007C06DD" w:rsidRDefault="006053D4" w:rsidP="00F03F04">
            <w:pPr>
              <w:pStyle w:val="Tabletext"/>
              <w:ind w:left="284" w:hanging="284"/>
              <w:rPr>
                <w:sz w:val="22"/>
                <w:szCs w:val="22"/>
                <w:lang w:val="fr-FR" w:eastAsia="ja-JP"/>
              </w:rPr>
            </w:pPr>
            <w:bookmarkStart w:id="120" w:name="lt_pId302"/>
            <w:r w:rsidRPr="007C06DD">
              <w:rPr>
                <w:bCs/>
                <w:sz w:val="22"/>
                <w:szCs w:val="22"/>
                <w:lang w:val="fr-FR" w:eastAsia="ja-JP"/>
              </w:rPr>
              <w:t>•</w:t>
            </w:r>
            <w:r w:rsidRPr="007C06DD">
              <w:rPr>
                <w:bCs/>
                <w:sz w:val="22"/>
                <w:szCs w:val="22"/>
                <w:lang w:val="fr-FR" w:eastAsia="ja-JP"/>
              </w:rPr>
              <w:tab/>
            </w:r>
            <w:r w:rsidRPr="007C06DD">
              <w:rPr>
                <w:sz w:val="22"/>
                <w:szCs w:val="22"/>
                <w:lang w:val="fr-FR" w:eastAsia="ja-JP"/>
              </w:rPr>
              <w:t>Note de liaison sur la coordination intersectorielle à l'UIT adressée au Groupe ISCG, au GCDT</w:t>
            </w:r>
            <w:r w:rsidR="00F57464" w:rsidRPr="007C06DD">
              <w:rPr>
                <w:sz w:val="22"/>
                <w:szCs w:val="22"/>
                <w:lang w:val="fr-FR" w:eastAsia="ja-JP"/>
              </w:rPr>
              <w:t xml:space="preserve"> et au GCR </w:t>
            </w:r>
            <w:r w:rsidR="00725FE4" w:rsidRPr="007C06DD">
              <w:rPr>
                <w:sz w:val="22"/>
                <w:szCs w:val="22"/>
                <w:lang w:val="fr-FR" w:eastAsia="ja-JP"/>
              </w:rPr>
              <w:t>(</w:t>
            </w:r>
            <w:hyperlink r:id="rId86" w:history="1">
              <w:r w:rsidR="00985B03" w:rsidRPr="007C06DD">
                <w:rPr>
                  <w:rStyle w:val="Hyperlink"/>
                  <w:rFonts w:ascii="Times New Roman" w:eastAsia="SimSun" w:hAnsi="Times New Roman"/>
                  <w:sz w:val="22"/>
                  <w:szCs w:val="22"/>
                  <w:lang w:val="fr-FR" w:eastAsia="ja-JP"/>
                </w:rPr>
                <w:t>TSAG</w:t>
              </w:r>
              <w:r w:rsidRPr="007C06DD">
                <w:rPr>
                  <w:rStyle w:val="Hyperlink"/>
                  <w:rFonts w:ascii="Times New Roman" w:eastAsia="SimSun" w:hAnsi="Times New Roman"/>
                  <w:sz w:val="22"/>
                  <w:szCs w:val="22"/>
                  <w:lang w:val="fr-FR" w:eastAsia="ja-JP"/>
                </w:rPr>
                <w:t>-LS</w:t>
              </w:r>
              <w:r w:rsidR="00F57464" w:rsidRPr="007C06DD">
                <w:rPr>
                  <w:rStyle w:val="Hyperlink"/>
                  <w:rFonts w:ascii="Times New Roman" w:eastAsia="SimSun" w:hAnsi="Times New Roman"/>
                  <w:sz w:val="22"/>
                  <w:szCs w:val="22"/>
                  <w:lang w:val="fr-FR" w:eastAsia="ja-JP"/>
                </w:rPr>
                <w:t>31</w:t>
              </w:r>
            </w:hyperlink>
            <w:r w:rsidRPr="007C06DD">
              <w:rPr>
                <w:sz w:val="22"/>
                <w:szCs w:val="22"/>
                <w:u w:val="single"/>
                <w:lang w:val="fr-FR" w:eastAsia="ja-JP"/>
              </w:rPr>
              <w:t>)</w:t>
            </w:r>
            <w:bookmarkEnd w:id="120"/>
            <w:r w:rsidRPr="00EF314F">
              <w:rPr>
                <w:sz w:val="22"/>
                <w:szCs w:val="22"/>
                <w:lang w:val="fr-FR" w:eastAsia="ja-JP"/>
              </w:rPr>
              <w:t>.</w:t>
            </w:r>
          </w:p>
        </w:tc>
        <w:tc>
          <w:tcPr>
            <w:tcW w:w="4137" w:type="dxa"/>
          </w:tcPr>
          <w:p w14:paraId="25A3142F" w14:textId="77777777" w:rsidR="006053D4" w:rsidRPr="007C06DD" w:rsidRDefault="006053D4" w:rsidP="00414AC1">
            <w:pPr>
              <w:pStyle w:val="Tabletext"/>
              <w:rPr>
                <w:sz w:val="22"/>
                <w:szCs w:val="22"/>
                <w:lang w:val="fr-FR" w:eastAsia="ja-JP"/>
              </w:rPr>
            </w:pPr>
            <w:r w:rsidRPr="007C06DD">
              <w:rPr>
                <w:sz w:val="22"/>
                <w:szCs w:val="22"/>
                <w:lang w:val="fr-FR" w:eastAsia="ja-JP"/>
              </w:rPr>
              <w:t>•</w:t>
            </w:r>
            <w:r w:rsidRPr="007C06DD">
              <w:rPr>
                <w:sz w:val="22"/>
                <w:szCs w:val="22"/>
                <w:lang w:val="fr-FR" w:eastAsia="ja-JP"/>
              </w:rPr>
              <w:tab/>
              <w:t>Prochaine réunion du GCNT.</w:t>
            </w:r>
          </w:p>
        </w:tc>
      </w:tr>
      <w:tr w:rsidR="006053D4" w:rsidRPr="007C06DD" w14:paraId="3A6CD831" w14:textId="77777777" w:rsidTr="00414AC1">
        <w:tc>
          <w:tcPr>
            <w:tcW w:w="1329" w:type="dxa"/>
          </w:tcPr>
          <w:p w14:paraId="43ABCF35" w14:textId="77777777" w:rsidR="006053D4" w:rsidRPr="007C06DD" w:rsidRDefault="006053D4" w:rsidP="00414AC1">
            <w:pPr>
              <w:pStyle w:val="Tabletext"/>
              <w:rPr>
                <w:sz w:val="22"/>
                <w:szCs w:val="22"/>
                <w:lang w:val="fr-FR" w:eastAsia="ja-JP"/>
              </w:rPr>
            </w:pPr>
            <w:r w:rsidRPr="007C06DD">
              <w:rPr>
                <w:sz w:val="22"/>
                <w:szCs w:val="22"/>
                <w:lang w:val="fr-FR" w:eastAsia="ja-JP"/>
              </w:rPr>
              <w:t>RG-SOP</w:t>
            </w:r>
          </w:p>
        </w:tc>
        <w:tc>
          <w:tcPr>
            <w:tcW w:w="1557" w:type="dxa"/>
          </w:tcPr>
          <w:p w14:paraId="3138F481" w14:textId="77777777" w:rsidR="006053D4" w:rsidRPr="007C06DD" w:rsidRDefault="006053D4" w:rsidP="00414AC1">
            <w:pPr>
              <w:pStyle w:val="Tabletext"/>
              <w:rPr>
                <w:sz w:val="22"/>
                <w:szCs w:val="22"/>
                <w:lang w:val="fr-FR" w:eastAsia="ja-JP"/>
              </w:rPr>
            </w:pPr>
            <w:r w:rsidRPr="007C06DD">
              <w:rPr>
                <w:sz w:val="22"/>
                <w:szCs w:val="22"/>
                <w:lang w:val="fr-FR" w:eastAsia="ja-JP"/>
              </w:rPr>
              <w:t>–</w:t>
            </w:r>
          </w:p>
        </w:tc>
        <w:tc>
          <w:tcPr>
            <w:tcW w:w="2890" w:type="dxa"/>
          </w:tcPr>
          <w:p w14:paraId="7108C0F1" w14:textId="77777777" w:rsidR="006053D4" w:rsidRPr="007C06DD" w:rsidRDefault="006053D4" w:rsidP="00414AC1">
            <w:pPr>
              <w:pStyle w:val="Tabletext"/>
              <w:rPr>
                <w:sz w:val="22"/>
                <w:szCs w:val="22"/>
                <w:lang w:val="fr-FR" w:eastAsia="ja-JP"/>
              </w:rPr>
            </w:pPr>
            <w:r w:rsidRPr="007C06DD">
              <w:rPr>
                <w:bCs/>
                <w:sz w:val="22"/>
                <w:szCs w:val="22"/>
                <w:lang w:val="fr-FR" w:eastAsia="ja-JP"/>
              </w:rPr>
              <w:t>•</w:t>
            </w:r>
            <w:r w:rsidRPr="007C06DD">
              <w:rPr>
                <w:bCs/>
                <w:sz w:val="22"/>
                <w:szCs w:val="22"/>
                <w:lang w:val="fr-FR" w:eastAsia="ja-JP"/>
              </w:rPr>
              <w:tab/>
              <w:t>Aucune</w:t>
            </w:r>
          </w:p>
        </w:tc>
        <w:tc>
          <w:tcPr>
            <w:tcW w:w="4137" w:type="dxa"/>
          </w:tcPr>
          <w:p w14:paraId="77DED3B6" w14:textId="77777777" w:rsidR="006053D4" w:rsidRPr="007C06DD" w:rsidRDefault="006053D4" w:rsidP="00414AC1">
            <w:pPr>
              <w:pStyle w:val="Tabletext"/>
              <w:rPr>
                <w:sz w:val="22"/>
                <w:szCs w:val="22"/>
                <w:lang w:val="fr-FR" w:eastAsia="ja-JP"/>
              </w:rPr>
            </w:pPr>
            <w:r w:rsidRPr="007C06DD">
              <w:rPr>
                <w:sz w:val="22"/>
                <w:szCs w:val="22"/>
                <w:lang w:val="fr-FR" w:eastAsia="ja-JP"/>
              </w:rPr>
              <w:t>•</w:t>
            </w:r>
            <w:r w:rsidRPr="007C06DD">
              <w:rPr>
                <w:sz w:val="22"/>
                <w:szCs w:val="22"/>
                <w:lang w:val="fr-FR" w:eastAsia="ja-JP"/>
              </w:rPr>
              <w:tab/>
              <w:t>Prochaine réunion du GCNT.</w:t>
            </w:r>
          </w:p>
        </w:tc>
      </w:tr>
      <w:tr w:rsidR="006053D4" w:rsidRPr="007C06DD" w14:paraId="2038AA8E" w14:textId="77777777" w:rsidTr="00414AC1">
        <w:tc>
          <w:tcPr>
            <w:tcW w:w="1329" w:type="dxa"/>
          </w:tcPr>
          <w:p w14:paraId="7CAE9901" w14:textId="77777777" w:rsidR="006053D4" w:rsidRPr="007C06DD" w:rsidRDefault="006053D4" w:rsidP="00414AC1">
            <w:pPr>
              <w:pStyle w:val="Tabletext"/>
              <w:rPr>
                <w:sz w:val="22"/>
                <w:szCs w:val="22"/>
                <w:lang w:val="fr-FR" w:eastAsia="ja-JP"/>
              </w:rPr>
            </w:pPr>
            <w:r w:rsidRPr="007C06DD">
              <w:rPr>
                <w:sz w:val="22"/>
                <w:szCs w:val="22"/>
                <w:lang w:val="fr-FR" w:eastAsia="ja-JP"/>
              </w:rPr>
              <w:t>RG-StdsStrat</w:t>
            </w:r>
          </w:p>
        </w:tc>
        <w:tc>
          <w:tcPr>
            <w:tcW w:w="1557" w:type="dxa"/>
          </w:tcPr>
          <w:p w14:paraId="5130A6F6" w14:textId="78A5997C" w:rsidR="006053D4" w:rsidRPr="007C06DD" w:rsidRDefault="00031D8C" w:rsidP="00414AC1">
            <w:pPr>
              <w:pStyle w:val="Tabletext"/>
              <w:rPr>
                <w:sz w:val="22"/>
                <w:szCs w:val="22"/>
                <w:lang w:val="fr-FR" w:eastAsia="ja-JP"/>
              </w:rPr>
            </w:pPr>
            <w:hyperlink r:id="rId87" w:history="1">
              <w:r w:rsidR="006053D4" w:rsidRPr="007C06DD">
                <w:rPr>
                  <w:rFonts w:eastAsia="SimSun"/>
                  <w:color w:val="0000FF"/>
                  <w:sz w:val="22"/>
                  <w:szCs w:val="22"/>
                  <w:u w:val="single"/>
                  <w:lang w:val="fr-FR" w:eastAsia="ja-JP"/>
                </w:rPr>
                <w:t>Document TD6</w:t>
              </w:r>
              <w:r w:rsidR="006053D4" w:rsidRPr="007C06DD">
                <w:rPr>
                  <w:rFonts w:eastAsia="SimSun"/>
                  <w:color w:val="0000FF"/>
                  <w:sz w:val="22"/>
                  <w:szCs w:val="22"/>
                  <w:u w:val="single"/>
                  <w:lang w:val="fr-FR"/>
                </w:rPr>
                <w:t>51</w:t>
              </w:r>
            </w:hyperlink>
          </w:p>
        </w:tc>
        <w:tc>
          <w:tcPr>
            <w:tcW w:w="2890" w:type="dxa"/>
          </w:tcPr>
          <w:p w14:paraId="5281FEE9" w14:textId="4EE14705" w:rsidR="006053D4" w:rsidRPr="007C06DD" w:rsidRDefault="006053D4" w:rsidP="00F03F04">
            <w:pPr>
              <w:pStyle w:val="Tabletext"/>
              <w:ind w:left="284" w:hanging="284"/>
              <w:rPr>
                <w:sz w:val="22"/>
                <w:szCs w:val="22"/>
                <w:lang w:val="fr-FR" w:eastAsia="ja-JP"/>
              </w:rPr>
            </w:pPr>
            <w:r w:rsidRPr="007C06DD">
              <w:rPr>
                <w:sz w:val="22"/>
                <w:szCs w:val="22"/>
                <w:lang w:val="fr-FR" w:eastAsia="ja-JP"/>
              </w:rPr>
              <w:t>•</w:t>
            </w:r>
            <w:r w:rsidRPr="007C06DD">
              <w:rPr>
                <w:sz w:val="22"/>
                <w:szCs w:val="22"/>
                <w:lang w:val="fr-FR" w:eastAsia="ja-JP"/>
              </w:rPr>
              <w:tab/>
              <w:t xml:space="preserve">Note de liaison sur </w:t>
            </w:r>
            <w:r w:rsidRPr="007C06DD">
              <w:rPr>
                <w:bCs/>
                <w:sz w:val="22"/>
                <w:szCs w:val="22"/>
                <w:lang w:val="fr-FR" w:eastAsia="ja-JP"/>
              </w:rPr>
              <w:t>les</w:t>
            </w:r>
            <w:r w:rsidR="005D17D4" w:rsidRPr="007C06DD">
              <w:rPr>
                <w:bCs/>
                <w:sz w:val="22"/>
                <w:szCs w:val="22"/>
                <w:lang w:val="fr-FR" w:eastAsia="ja-JP"/>
              </w:rPr>
              <w:t xml:space="preserve"> </w:t>
            </w:r>
            <w:r w:rsidR="00F57464" w:rsidRPr="007C06DD">
              <w:rPr>
                <w:bCs/>
                <w:sz w:val="22"/>
                <w:szCs w:val="22"/>
                <w:lang w:val="fr-FR" w:eastAsia="ja-JP"/>
              </w:rPr>
              <w:t>questions d</w:t>
            </w:r>
            <w:r w:rsidR="00EF2BC6" w:rsidRPr="007C06DD">
              <w:rPr>
                <w:bCs/>
                <w:sz w:val="22"/>
                <w:szCs w:val="22"/>
                <w:lang w:val="fr-FR" w:eastAsia="ja-JP"/>
              </w:rPr>
              <w:t>'</w:t>
            </w:r>
            <w:r w:rsidR="00F57464" w:rsidRPr="007C06DD">
              <w:rPr>
                <w:bCs/>
                <w:sz w:val="22"/>
                <w:szCs w:val="22"/>
                <w:lang w:val="fr-FR" w:eastAsia="ja-JP"/>
              </w:rPr>
              <w:t>actualité</w:t>
            </w:r>
            <w:r w:rsidR="005D17D4" w:rsidRPr="007C06DD">
              <w:rPr>
                <w:sz w:val="22"/>
                <w:szCs w:val="22"/>
                <w:lang w:val="fr-FR" w:eastAsia="ja-JP"/>
              </w:rPr>
              <w:t xml:space="preserve"> </w:t>
            </w:r>
            <w:r w:rsidRPr="007C06DD">
              <w:rPr>
                <w:sz w:val="22"/>
                <w:szCs w:val="22"/>
                <w:lang w:val="fr-FR" w:eastAsia="ja-JP"/>
              </w:rPr>
              <w:t xml:space="preserve">à </w:t>
            </w:r>
            <w:r w:rsidR="00F57464" w:rsidRPr="007C06DD">
              <w:rPr>
                <w:sz w:val="22"/>
                <w:szCs w:val="22"/>
                <w:lang w:val="fr-FR" w:eastAsia="ja-JP"/>
              </w:rPr>
              <w:t>l</w:t>
            </w:r>
            <w:r w:rsidR="00EF2BC6" w:rsidRPr="007C06DD">
              <w:rPr>
                <w:sz w:val="22"/>
                <w:szCs w:val="22"/>
                <w:lang w:val="fr-FR" w:eastAsia="ja-JP"/>
              </w:rPr>
              <w:t>'</w:t>
            </w:r>
            <w:r w:rsidR="00F57464" w:rsidRPr="007C06DD">
              <w:rPr>
                <w:sz w:val="22"/>
                <w:szCs w:val="22"/>
                <w:lang w:val="fr-FR" w:eastAsia="ja-JP"/>
              </w:rPr>
              <w:t>intention de</w:t>
            </w:r>
            <w:r w:rsidR="005D17D4" w:rsidRPr="007C06DD">
              <w:rPr>
                <w:sz w:val="22"/>
                <w:szCs w:val="22"/>
                <w:lang w:val="fr-FR" w:eastAsia="ja-JP"/>
              </w:rPr>
              <w:t xml:space="preserve"> </w:t>
            </w:r>
            <w:r w:rsidRPr="007C06DD">
              <w:rPr>
                <w:sz w:val="22"/>
                <w:szCs w:val="22"/>
                <w:lang w:val="fr-FR" w:eastAsia="ja-JP"/>
              </w:rPr>
              <w:t xml:space="preserve">toutes les </w:t>
            </w:r>
            <w:r w:rsidR="00725FE4" w:rsidRPr="007C06DD">
              <w:rPr>
                <w:sz w:val="22"/>
                <w:szCs w:val="22"/>
                <w:lang w:val="fr-FR" w:eastAsia="ja-JP"/>
              </w:rPr>
              <w:t>C</w:t>
            </w:r>
            <w:r w:rsidRPr="007C06DD">
              <w:rPr>
                <w:sz w:val="22"/>
                <w:szCs w:val="22"/>
                <w:lang w:val="fr-FR" w:eastAsia="ja-JP"/>
              </w:rPr>
              <w:t>ommissions d'études de l'UIT</w:t>
            </w:r>
            <w:r w:rsidRPr="007C06DD">
              <w:rPr>
                <w:sz w:val="22"/>
                <w:szCs w:val="22"/>
                <w:lang w:val="fr-FR" w:eastAsia="ja-JP"/>
              </w:rPr>
              <w:noBreakHyphen/>
              <w:t>T</w:t>
            </w:r>
            <w:r w:rsidR="005D17D4" w:rsidRPr="007C06DD">
              <w:rPr>
                <w:sz w:val="22"/>
                <w:szCs w:val="22"/>
                <w:lang w:val="fr-FR" w:eastAsia="ja-JP"/>
              </w:rPr>
              <w:t xml:space="preserve"> </w:t>
            </w:r>
            <w:r w:rsidRPr="007C06DD">
              <w:rPr>
                <w:sz w:val="22"/>
                <w:szCs w:val="22"/>
                <w:lang w:val="fr-FR" w:eastAsia="ja-JP"/>
              </w:rPr>
              <w:t>(</w:t>
            </w:r>
            <w:hyperlink r:id="rId88" w:history="1">
              <w:r w:rsidR="00985B03" w:rsidRPr="007C06DD">
                <w:rPr>
                  <w:rFonts w:eastAsia="SimSun"/>
                  <w:color w:val="0000FF"/>
                  <w:sz w:val="22"/>
                  <w:szCs w:val="22"/>
                  <w:u w:val="single"/>
                  <w:lang w:val="fr-FR" w:eastAsia="ja-JP"/>
                </w:rPr>
                <w:t>TSAG</w:t>
              </w:r>
              <w:r w:rsidRPr="007C06DD">
                <w:rPr>
                  <w:rFonts w:eastAsia="SimSun"/>
                  <w:color w:val="0000FF"/>
                  <w:sz w:val="22"/>
                  <w:szCs w:val="22"/>
                  <w:u w:val="single"/>
                  <w:lang w:val="fr-FR" w:eastAsia="ja-JP"/>
                </w:rPr>
                <w:t>-LS</w:t>
              </w:r>
              <w:r w:rsidR="00F57464" w:rsidRPr="007C06DD">
                <w:rPr>
                  <w:rFonts w:eastAsia="SimSun"/>
                  <w:color w:val="0000FF"/>
                  <w:sz w:val="22"/>
                  <w:szCs w:val="22"/>
                  <w:u w:val="single"/>
                  <w:lang w:val="fr-FR" w:eastAsia="ja-JP"/>
                </w:rPr>
                <w:t>32</w:t>
              </w:r>
            </w:hyperlink>
            <w:r w:rsidRPr="007C06DD">
              <w:rPr>
                <w:bCs/>
                <w:sz w:val="22"/>
                <w:szCs w:val="22"/>
                <w:lang w:val="fr-FR" w:eastAsia="ja-JP"/>
              </w:rPr>
              <w:t>).</w:t>
            </w:r>
          </w:p>
        </w:tc>
        <w:tc>
          <w:tcPr>
            <w:tcW w:w="4137" w:type="dxa"/>
          </w:tcPr>
          <w:p w14:paraId="601D1ECA" w14:textId="77777777" w:rsidR="006053D4" w:rsidRPr="007C06DD" w:rsidRDefault="006053D4" w:rsidP="00414AC1">
            <w:pPr>
              <w:pStyle w:val="Tabletext"/>
              <w:rPr>
                <w:sz w:val="22"/>
                <w:szCs w:val="22"/>
                <w:lang w:val="fr-FR" w:eastAsia="ja-JP"/>
              </w:rPr>
            </w:pPr>
            <w:r w:rsidRPr="007C06DD">
              <w:rPr>
                <w:sz w:val="22"/>
                <w:szCs w:val="22"/>
                <w:lang w:val="fr-FR" w:eastAsia="ja-JP"/>
              </w:rPr>
              <w:t>Trois réunions électroniques intérimaires au plus, à condition que des contributions soient reçues.</w:t>
            </w:r>
          </w:p>
          <w:p w14:paraId="583305AC" w14:textId="187C6890" w:rsidR="006053D4" w:rsidRPr="007C06DD" w:rsidRDefault="006053D4" w:rsidP="00414AC1">
            <w:pPr>
              <w:pStyle w:val="Tabletext"/>
              <w:rPr>
                <w:sz w:val="22"/>
                <w:szCs w:val="22"/>
                <w:lang w:val="fr-FR" w:eastAsia="ja-JP"/>
              </w:rPr>
            </w:pPr>
            <w:bookmarkStart w:id="121" w:name="lt_pId318"/>
            <w:r w:rsidRPr="007C06DD">
              <w:rPr>
                <w:sz w:val="22"/>
                <w:szCs w:val="22"/>
                <w:lang w:val="fr-FR" w:eastAsia="ja-JP"/>
              </w:rPr>
              <w:t xml:space="preserve">Les participants sont invités à soumettre des contributions de nature stratégique à la prochaine réunion du GCNT, </w:t>
            </w:r>
            <w:r w:rsidR="00F57464" w:rsidRPr="007C06DD">
              <w:rPr>
                <w:sz w:val="22"/>
                <w:szCs w:val="22"/>
                <w:lang w:val="fr-FR" w:eastAsia="ja-JP"/>
              </w:rPr>
              <w:t xml:space="preserve">portant </w:t>
            </w:r>
            <w:r w:rsidRPr="007C06DD">
              <w:rPr>
                <w:sz w:val="22"/>
                <w:szCs w:val="22"/>
                <w:lang w:val="fr-FR" w:eastAsia="ja-JP"/>
              </w:rPr>
              <w:t xml:space="preserve">en particulier </w:t>
            </w:r>
            <w:r w:rsidR="00F57464" w:rsidRPr="007C06DD">
              <w:rPr>
                <w:sz w:val="22"/>
                <w:szCs w:val="22"/>
                <w:lang w:val="fr-FR" w:eastAsia="ja-JP"/>
              </w:rPr>
              <w:t>sur</w:t>
            </w:r>
            <w:r w:rsidRPr="007C06DD">
              <w:rPr>
                <w:sz w:val="22"/>
                <w:szCs w:val="22"/>
                <w:lang w:val="fr-FR" w:eastAsia="ja-JP"/>
              </w:rPr>
              <w:t>:</w:t>
            </w:r>
            <w:bookmarkEnd w:id="121"/>
          </w:p>
          <w:p w14:paraId="386D6C9B" w14:textId="7FCFFE10" w:rsidR="00F57464" w:rsidRPr="007C06DD" w:rsidRDefault="00F665DA" w:rsidP="00F03F04">
            <w:pPr>
              <w:pStyle w:val="Tabletext"/>
              <w:ind w:left="284" w:hanging="284"/>
              <w:rPr>
                <w:sz w:val="22"/>
                <w:szCs w:val="22"/>
                <w:lang w:val="fr-FR"/>
              </w:rPr>
            </w:pPr>
            <w:bookmarkStart w:id="122" w:name="lt_pId319"/>
            <w:r w:rsidRPr="007C06DD">
              <w:rPr>
                <w:szCs w:val="22"/>
                <w:lang w:val="fr-FR" w:eastAsia="ja-JP"/>
              </w:rPr>
              <w:t>•</w:t>
            </w:r>
            <w:r w:rsidR="006053D4" w:rsidRPr="007C06DD">
              <w:rPr>
                <w:sz w:val="22"/>
                <w:szCs w:val="22"/>
                <w:lang w:val="fr-FR" w:eastAsia="ja-JP"/>
              </w:rPr>
              <w:tab/>
            </w:r>
            <w:r w:rsidR="00F57464" w:rsidRPr="007C06DD">
              <w:rPr>
                <w:sz w:val="22"/>
                <w:szCs w:val="22"/>
                <w:lang w:val="fr-FR"/>
              </w:rPr>
              <w:t>l</w:t>
            </w:r>
            <w:r w:rsidR="00EF2BC6" w:rsidRPr="007C06DD">
              <w:rPr>
                <w:sz w:val="22"/>
                <w:szCs w:val="22"/>
                <w:lang w:val="fr-FR"/>
              </w:rPr>
              <w:t>'</w:t>
            </w:r>
            <w:r w:rsidR="00F57464" w:rsidRPr="007C06DD">
              <w:rPr>
                <w:sz w:val="22"/>
                <w:szCs w:val="22"/>
                <w:lang w:val="fr-FR"/>
              </w:rPr>
              <w:t>établissement d</w:t>
            </w:r>
            <w:r w:rsidR="00EF2BC6" w:rsidRPr="007C06DD">
              <w:rPr>
                <w:sz w:val="22"/>
                <w:szCs w:val="22"/>
                <w:lang w:val="fr-FR"/>
              </w:rPr>
              <w:t>'</w:t>
            </w:r>
            <w:r w:rsidR="00F57464" w:rsidRPr="007C06DD">
              <w:rPr>
                <w:sz w:val="22"/>
                <w:szCs w:val="22"/>
                <w:lang w:val="fr-FR"/>
              </w:rPr>
              <w:t>un ordre de priorité entre les statistiques</w:t>
            </w:r>
          </w:p>
          <w:p w14:paraId="58EC36F8" w14:textId="30964DF9" w:rsidR="00F57464" w:rsidRPr="007C06DD" w:rsidRDefault="00F03F04" w:rsidP="00F03F04">
            <w:pPr>
              <w:pStyle w:val="Tabletext"/>
              <w:ind w:left="284" w:hanging="284"/>
              <w:rPr>
                <w:sz w:val="22"/>
                <w:szCs w:val="22"/>
                <w:lang w:val="fr-FR"/>
              </w:rPr>
            </w:pPr>
            <w:r w:rsidRPr="007C06DD">
              <w:rPr>
                <w:szCs w:val="22"/>
                <w:lang w:val="fr-FR"/>
              </w:rPr>
              <w:t>•</w:t>
            </w:r>
            <w:r w:rsidRPr="007C06DD">
              <w:rPr>
                <w:sz w:val="22"/>
                <w:szCs w:val="22"/>
                <w:lang w:val="fr-FR"/>
              </w:rPr>
              <w:tab/>
            </w:r>
            <w:r w:rsidR="00F57464" w:rsidRPr="007C06DD">
              <w:rPr>
                <w:sz w:val="22"/>
                <w:szCs w:val="22"/>
                <w:lang w:val="fr-FR"/>
              </w:rPr>
              <w:t>les lignes directrices relatives à</w:t>
            </w:r>
            <w:r w:rsidR="005D17D4" w:rsidRPr="007C06DD">
              <w:rPr>
                <w:sz w:val="22"/>
                <w:szCs w:val="22"/>
                <w:lang w:val="fr-FR"/>
              </w:rPr>
              <w:t xml:space="preserve"> </w:t>
            </w:r>
            <w:r w:rsidR="00F57464" w:rsidRPr="007C06DD">
              <w:rPr>
                <w:sz w:val="22"/>
                <w:szCs w:val="22"/>
                <w:lang w:val="fr-FR"/>
              </w:rPr>
              <w:t xml:space="preserve">la </w:t>
            </w:r>
            <w:r w:rsidR="00F57464" w:rsidRPr="007C06DD">
              <w:rPr>
                <w:rFonts w:ascii="inherit" w:hAnsi="inherit"/>
                <w:color w:val="000000"/>
                <w:sz w:val="22"/>
                <w:szCs w:val="22"/>
                <w:shd w:val="clear" w:color="auto" w:fill="FFFFFF"/>
                <w:lang w:val="fr-FR"/>
              </w:rPr>
              <w:t>mise en correspondance des ODD</w:t>
            </w:r>
          </w:p>
          <w:p w14:paraId="7905BEED" w14:textId="6FDFAC7A" w:rsidR="006053D4" w:rsidRPr="007C06DD" w:rsidRDefault="00F03F04" w:rsidP="00F03F04">
            <w:pPr>
              <w:pStyle w:val="Tabletext"/>
              <w:ind w:left="284" w:hanging="284"/>
              <w:rPr>
                <w:sz w:val="22"/>
                <w:szCs w:val="22"/>
                <w:lang w:val="fr-FR" w:eastAsia="ja-JP"/>
              </w:rPr>
            </w:pPr>
            <w:r w:rsidRPr="007C06DD">
              <w:rPr>
                <w:szCs w:val="22"/>
                <w:lang w:val="fr-FR"/>
              </w:rPr>
              <w:t>•</w:t>
            </w:r>
            <w:r w:rsidRPr="007C06DD">
              <w:rPr>
                <w:sz w:val="22"/>
                <w:szCs w:val="22"/>
                <w:lang w:val="fr-FR"/>
              </w:rPr>
              <w:tab/>
            </w:r>
            <w:r w:rsidR="00F57464" w:rsidRPr="007C06DD">
              <w:rPr>
                <w:sz w:val="22"/>
                <w:szCs w:val="22"/>
                <w:lang w:val="fr-FR"/>
              </w:rPr>
              <w:t>les questions relatives aux sujets d</w:t>
            </w:r>
            <w:r w:rsidR="00EF2BC6" w:rsidRPr="007C06DD">
              <w:rPr>
                <w:sz w:val="22"/>
                <w:szCs w:val="22"/>
                <w:lang w:val="fr-FR"/>
              </w:rPr>
              <w:t>'</w:t>
            </w:r>
            <w:r w:rsidR="00F57464" w:rsidRPr="007C06DD">
              <w:rPr>
                <w:sz w:val="22"/>
                <w:szCs w:val="22"/>
                <w:lang w:val="fr-FR"/>
              </w:rPr>
              <w:t>actualité (</w:t>
            </w:r>
            <w:r w:rsidR="006F5BDB" w:rsidRPr="007C06DD">
              <w:rPr>
                <w:sz w:val="22"/>
                <w:szCs w:val="22"/>
                <w:lang w:val="fr-FR"/>
              </w:rPr>
              <w:t>définition</w:t>
            </w:r>
            <w:r w:rsidR="005D17D4" w:rsidRPr="007C06DD">
              <w:rPr>
                <w:sz w:val="22"/>
                <w:szCs w:val="22"/>
                <w:lang w:val="fr-FR"/>
              </w:rPr>
              <w:t>,</w:t>
            </w:r>
            <w:r w:rsidR="00F57464" w:rsidRPr="007C06DD">
              <w:rPr>
                <w:sz w:val="22"/>
                <w:szCs w:val="22"/>
                <w:lang w:val="fr-FR"/>
              </w:rPr>
              <w:t xml:space="preserve"> mesure</w:t>
            </w:r>
            <w:r w:rsidR="005D17D4" w:rsidRPr="007C06DD">
              <w:rPr>
                <w:sz w:val="22"/>
                <w:szCs w:val="22"/>
                <w:lang w:val="fr-FR"/>
              </w:rPr>
              <w:t>,</w:t>
            </w:r>
            <w:r w:rsidR="00F57464" w:rsidRPr="007C06DD">
              <w:rPr>
                <w:sz w:val="22"/>
                <w:szCs w:val="22"/>
                <w:lang w:val="fr-FR"/>
              </w:rPr>
              <w:t xml:space="preserve"> utilisation, etc.)</w:t>
            </w:r>
            <w:bookmarkEnd w:id="122"/>
          </w:p>
          <w:p w14:paraId="6C7A8D72" w14:textId="2F8DD662" w:rsidR="006053D4" w:rsidRPr="007C06DD" w:rsidRDefault="006053D4" w:rsidP="00414AC1">
            <w:pPr>
              <w:pStyle w:val="Tabletext"/>
              <w:rPr>
                <w:sz w:val="22"/>
                <w:szCs w:val="22"/>
                <w:lang w:val="fr-FR" w:eastAsia="ja-JP"/>
              </w:rPr>
            </w:pPr>
            <w:bookmarkStart w:id="123" w:name="lt_pId321"/>
            <w:r w:rsidRPr="007C06DD">
              <w:rPr>
                <w:sz w:val="22"/>
                <w:szCs w:val="22"/>
                <w:lang w:val="fr-FR" w:eastAsia="ja-JP"/>
              </w:rPr>
              <w:lastRenderedPageBreak/>
              <w:t>Les participants aux réunions électroniques intérimaires analyseront également les communiqués des réunions de hauts dirigeants organisées par le Directeur du TSB</w:t>
            </w:r>
            <w:bookmarkEnd w:id="123"/>
            <w:r w:rsidR="00F57464" w:rsidRPr="007C06DD">
              <w:rPr>
                <w:sz w:val="22"/>
                <w:szCs w:val="22"/>
                <w:lang w:val="fr-FR" w:eastAsia="ja-JP"/>
              </w:rPr>
              <w:t xml:space="preserve"> et examineront les réponses des commissions d</w:t>
            </w:r>
            <w:r w:rsidR="00EF2BC6" w:rsidRPr="007C06DD">
              <w:rPr>
                <w:sz w:val="22"/>
                <w:szCs w:val="22"/>
                <w:lang w:val="fr-FR" w:eastAsia="ja-JP"/>
              </w:rPr>
              <w:t>'</w:t>
            </w:r>
            <w:r w:rsidR="00F57464" w:rsidRPr="007C06DD">
              <w:rPr>
                <w:sz w:val="22"/>
                <w:szCs w:val="22"/>
                <w:lang w:val="fr-FR" w:eastAsia="ja-JP"/>
              </w:rPr>
              <w:t>études sur les sujets d</w:t>
            </w:r>
            <w:r w:rsidR="00EF2BC6" w:rsidRPr="007C06DD">
              <w:rPr>
                <w:sz w:val="22"/>
                <w:szCs w:val="22"/>
                <w:lang w:val="fr-FR" w:eastAsia="ja-JP"/>
              </w:rPr>
              <w:t>'</w:t>
            </w:r>
            <w:r w:rsidR="00F57464" w:rsidRPr="007C06DD">
              <w:rPr>
                <w:sz w:val="22"/>
                <w:szCs w:val="22"/>
                <w:lang w:val="fr-FR" w:eastAsia="ja-JP"/>
              </w:rPr>
              <w:t>actualité</w:t>
            </w:r>
            <w:r w:rsidR="00725FE4" w:rsidRPr="007C06DD">
              <w:rPr>
                <w:sz w:val="22"/>
                <w:szCs w:val="22"/>
                <w:lang w:val="fr-FR" w:eastAsia="ja-JP"/>
              </w:rPr>
              <w:t>.</w:t>
            </w:r>
          </w:p>
          <w:p w14:paraId="3491384A" w14:textId="77777777" w:rsidR="006053D4" w:rsidRPr="007C06DD" w:rsidRDefault="006053D4" w:rsidP="00414AC1">
            <w:pPr>
              <w:pStyle w:val="Tabletext"/>
              <w:rPr>
                <w:sz w:val="22"/>
                <w:szCs w:val="22"/>
                <w:lang w:val="fr-FR" w:eastAsia="ja-JP"/>
              </w:rPr>
            </w:pPr>
            <w:r w:rsidRPr="007C06DD">
              <w:rPr>
                <w:sz w:val="22"/>
                <w:szCs w:val="22"/>
                <w:lang w:val="fr-FR" w:eastAsia="ja-JP"/>
              </w:rPr>
              <w:t>Les réunions électroniques intérimaires sont ouvertes à tous les membres de l'UIT-T.</w:t>
            </w:r>
          </w:p>
          <w:p w14:paraId="42293BAF" w14:textId="77777777" w:rsidR="006053D4" w:rsidRPr="007C06DD" w:rsidRDefault="006053D4" w:rsidP="00414AC1">
            <w:pPr>
              <w:pStyle w:val="Tabletext"/>
              <w:rPr>
                <w:sz w:val="22"/>
                <w:szCs w:val="22"/>
                <w:lang w:val="fr-FR" w:eastAsia="ja-JP"/>
              </w:rPr>
            </w:pPr>
            <w:r w:rsidRPr="007C06DD">
              <w:rPr>
                <w:sz w:val="22"/>
                <w:szCs w:val="22"/>
                <w:lang w:val="fr-FR" w:eastAsia="ja-JP"/>
              </w:rPr>
              <w:t>Trois réunions électroniques sont prévues:</w:t>
            </w:r>
          </w:p>
          <w:p w14:paraId="42E38962" w14:textId="1E37F03F" w:rsidR="006053D4" w:rsidRPr="007C06DD" w:rsidRDefault="00F57464" w:rsidP="00F03F04">
            <w:pPr>
              <w:pStyle w:val="Tabletext"/>
              <w:ind w:left="284" w:hanging="284"/>
              <w:rPr>
                <w:sz w:val="22"/>
                <w:szCs w:val="22"/>
                <w:lang w:val="fr-FR" w:eastAsia="ja-JP"/>
              </w:rPr>
            </w:pPr>
            <w:r w:rsidRPr="007C06DD">
              <w:rPr>
                <w:sz w:val="22"/>
                <w:szCs w:val="22"/>
                <w:lang w:val="fr-FR" w:eastAsia="ja-JP"/>
              </w:rPr>
              <w:t>•</w:t>
            </w:r>
            <w:r w:rsidRPr="007C06DD">
              <w:rPr>
                <w:sz w:val="22"/>
                <w:szCs w:val="22"/>
                <w:lang w:val="fr-FR" w:eastAsia="ja-JP"/>
              </w:rPr>
              <w:tab/>
              <w:t xml:space="preserve">jeudi 23 avril 2020, </w:t>
            </w:r>
            <w:r w:rsidRPr="007C06DD">
              <w:rPr>
                <w:sz w:val="22"/>
                <w:szCs w:val="22"/>
                <w:lang w:val="fr-FR" w:eastAsia="ja-JP"/>
              </w:rPr>
              <w:br/>
              <w:t>13 h</w:t>
            </w:r>
            <w:r w:rsidR="00725FE4" w:rsidRPr="007C06DD">
              <w:rPr>
                <w:sz w:val="22"/>
                <w:szCs w:val="22"/>
                <w:lang w:val="fr-FR" w:eastAsia="ja-JP"/>
              </w:rPr>
              <w:t xml:space="preserve"> 00</w:t>
            </w:r>
            <w:r w:rsidR="006053D4" w:rsidRPr="007C06DD">
              <w:rPr>
                <w:sz w:val="22"/>
                <w:szCs w:val="22"/>
                <w:lang w:val="fr-FR" w:eastAsia="ja-JP"/>
              </w:rPr>
              <w:t>-15 h</w:t>
            </w:r>
            <w:r w:rsidR="00725FE4" w:rsidRPr="007C06DD">
              <w:rPr>
                <w:sz w:val="22"/>
                <w:szCs w:val="22"/>
                <w:lang w:val="fr-FR" w:eastAsia="ja-JP"/>
              </w:rPr>
              <w:t xml:space="preserve"> 00 </w:t>
            </w:r>
            <w:r w:rsidR="006053D4" w:rsidRPr="007C06DD">
              <w:rPr>
                <w:sz w:val="22"/>
                <w:szCs w:val="22"/>
                <w:lang w:val="fr-FR" w:eastAsia="ja-JP"/>
              </w:rPr>
              <w:t>(heure de Genève)</w:t>
            </w:r>
          </w:p>
          <w:p w14:paraId="2E1A4227" w14:textId="1730EACD" w:rsidR="006053D4" w:rsidRPr="007C06DD" w:rsidRDefault="006053D4" w:rsidP="00F03F04">
            <w:pPr>
              <w:pStyle w:val="Tabletext"/>
              <w:ind w:left="284" w:hanging="284"/>
              <w:rPr>
                <w:sz w:val="22"/>
                <w:szCs w:val="22"/>
                <w:lang w:val="fr-FR" w:eastAsia="ja-JP"/>
              </w:rPr>
            </w:pPr>
            <w:r w:rsidRPr="007C06DD">
              <w:rPr>
                <w:sz w:val="22"/>
                <w:szCs w:val="22"/>
                <w:lang w:val="fr-FR" w:eastAsia="ja-JP"/>
              </w:rPr>
              <w:t>•</w:t>
            </w:r>
            <w:r w:rsidRPr="007C06DD">
              <w:rPr>
                <w:sz w:val="22"/>
                <w:szCs w:val="22"/>
                <w:lang w:val="fr-FR" w:eastAsia="ja-JP"/>
              </w:rPr>
              <w:tab/>
              <w:t xml:space="preserve">jeudi 2 juillet 2020, </w:t>
            </w:r>
            <w:r w:rsidRPr="007C06DD">
              <w:rPr>
                <w:sz w:val="22"/>
                <w:szCs w:val="22"/>
                <w:lang w:val="fr-FR" w:eastAsia="ja-JP"/>
              </w:rPr>
              <w:br/>
            </w:r>
            <w:r w:rsidR="00F57464" w:rsidRPr="007C06DD">
              <w:rPr>
                <w:sz w:val="22"/>
                <w:szCs w:val="22"/>
                <w:lang w:val="fr-FR" w:eastAsia="ja-JP"/>
              </w:rPr>
              <w:t xml:space="preserve">13 </w:t>
            </w:r>
            <w:r w:rsidR="00725FE4" w:rsidRPr="007C06DD">
              <w:rPr>
                <w:sz w:val="22"/>
                <w:szCs w:val="22"/>
                <w:lang w:val="fr-FR" w:eastAsia="ja-JP"/>
              </w:rPr>
              <w:t>h 00</w:t>
            </w:r>
            <w:r w:rsidR="00F57464" w:rsidRPr="007C06DD">
              <w:rPr>
                <w:sz w:val="22"/>
                <w:szCs w:val="22"/>
                <w:lang w:val="fr-FR" w:eastAsia="ja-JP"/>
              </w:rPr>
              <w:t>-15 h</w:t>
            </w:r>
            <w:r w:rsidR="00725FE4" w:rsidRPr="007C06DD">
              <w:rPr>
                <w:sz w:val="22"/>
                <w:szCs w:val="22"/>
                <w:lang w:val="fr-FR" w:eastAsia="ja-JP"/>
              </w:rPr>
              <w:t xml:space="preserve"> 00 </w:t>
            </w:r>
            <w:r w:rsidRPr="007C06DD">
              <w:rPr>
                <w:sz w:val="22"/>
                <w:szCs w:val="22"/>
                <w:lang w:val="fr-FR" w:eastAsia="ja-JP"/>
              </w:rPr>
              <w:t>(heure de Genève)</w:t>
            </w:r>
          </w:p>
          <w:p w14:paraId="4068ABEF" w14:textId="3F1D78F4" w:rsidR="006053D4" w:rsidRPr="007C06DD" w:rsidRDefault="006053D4" w:rsidP="00F03F04">
            <w:pPr>
              <w:pStyle w:val="Tabletext"/>
              <w:ind w:left="284" w:hanging="284"/>
              <w:rPr>
                <w:sz w:val="22"/>
                <w:szCs w:val="22"/>
                <w:lang w:val="fr-FR" w:eastAsia="ja-JP"/>
              </w:rPr>
            </w:pPr>
            <w:r w:rsidRPr="007C06DD">
              <w:rPr>
                <w:sz w:val="22"/>
                <w:szCs w:val="22"/>
                <w:lang w:val="fr-FR" w:eastAsia="ja-JP"/>
              </w:rPr>
              <w:t>•</w:t>
            </w:r>
            <w:r w:rsidRPr="007C06DD">
              <w:rPr>
                <w:sz w:val="22"/>
                <w:szCs w:val="22"/>
                <w:lang w:val="fr-FR" w:eastAsia="ja-JP"/>
              </w:rPr>
              <w:tab/>
              <w:t xml:space="preserve">vendredi 4 septembre 2020, </w:t>
            </w:r>
            <w:r w:rsidRPr="007C06DD">
              <w:rPr>
                <w:sz w:val="22"/>
                <w:szCs w:val="22"/>
                <w:lang w:val="fr-FR" w:eastAsia="ja-JP"/>
              </w:rPr>
              <w:br/>
            </w:r>
            <w:r w:rsidR="00F57464" w:rsidRPr="007C06DD">
              <w:rPr>
                <w:sz w:val="22"/>
                <w:szCs w:val="22"/>
                <w:lang w:val="fr-FR" w:eastAsia="ja-JP"/>
              </w:rPr>
              <w:t xml:space="preserve">13 </w:t>
            </w:r>
            <w:r w:rsidR="00725FE4" w:rsidRPr="007C06DD">
              <w:rPr>
                <w:sz w:val="22"/>
                <w:szCs w:val="22"/>
                <w:lang w:val="fr-FR" w:eastAsia="ja-JP"/>
              </w:rPr>
              <w:t>h 00</w:t>
            </w:r>
            <w:r w:rsidR="00F57464" w:rsidRPr="007C06DD">
              <w:rPr>
                <w:sz w:val="22"/>
                <w:szCs w:val="22"/>
                <w:lang w:val="fr-FR" w:eastAsia="ja-JP"/>
              </w:rPr>
              <w:t>-15 h</w:t>
            </w:r>
            <w:r w:rsidR="00725FE4" w:rsidRPr="007C06DD">
              <w:rPr>
                <w:sz w:val="22"/>
                <w:szCs w:val="22"/>
                <w:lang w:val="fr-FR" w:eastAsia="ja-JP"/>
              </w:rPr>
              <w:t xml:space="preserve"> 00 </w:t>
            </w:r>
            <w:r w:rsidRPr="007C06DD">
              <w:rPr>
                <w:sz w:val="22"/>
                <w:szCs w:val="22"/>
                <w:lang w:val="fr-FR" w:eastAsia="ja-JP"/>
              </w:rPr>
              <w:t>(heure de Genève)</w:t>
            </w:r>
          </w:p>
          <w:p w14:paraId="0A98BA88" w14:textId="77777777" w:rsidR="006053D4" w:rsidRPr="007C06DD" w:rsidRDefault="006053D4" w:rsidP="00414AC1">
            <w:pPr>
              <w:pStyle w:val="Tabletext"/>
              <w:rPr>
                <w:sz w:val="22"/>
                <w:szCs w:val="22"/>
                <w:lang w:val="fr-FR" w:eastAsia="ja-JP"/>
              </w:rPr>
            </w:pPr>
            <w:r w:rsidRPr="007C06DD">
              <w:rPr>
                <w:sz w:val="22"/>
                <w:szCs w:val="22"/>
                <w:lang w:val="fr-FR" w:eastAsia="ja-JP"/>
              </w:rPr>
              <w:t xml:space="preserve">Prochaine réunion du </w:t>
            </w:r>
            <w:r w:rsidR="00985B03" w:rsidRPr="007C06DD">
              <w:rPr>
                <w:sz w:val="22"/>
                <w:szCs w:val="22"/>
                <w:lang w:val="fr-FR" w:eastAsia="ja-JP"/>
              </w:rPr>
              <w:t>GCNT</w:t>
            </w:r>
            <w:r w:rsidRPr="007C06DD">
              <w:rPr>
                <w:sz w:val="22"/>
                <w:szCs w:val="22"/>
                <w:lang w:val="fr-FR" w:eastAsia="ja-JP"/>
              </w:rPr>
              <w:t>.</w:t>
            </w:r>
          </w:p>
        </w:tc>
      </w:tr>
      <w:tr w:rsidR="006053D4" w:rsidRPr="007C06DD" w14:paraId="4CB47778" w14:textId="77777777" w:rsidTr="00414AC1">
        <w:tc>
          <w:tcPr>
            <w:tcW w:w="1329" w:type="dxa"/>
          </w:tcPr>
          <w:p w14:paraId="38F3D770" w14:textId="77777777" w:rsidR="006053D4" w:rsidRPr="007C06DD" w:rsidRDefault="006053D4" w:rsidP="00414AC1">
            <w:pPr>
              <w:pStyle w:val="Tabletext"/>
              <w:rPr>
                <w:sz w:val="22"/>
                <w:szCs w:val="22"/>
                <w:lang w:val="fr-FR" w:eastAsia="ja-JP"/>
              </w:rPr>
            </w:pPr>
            <w:r w:rsidRPr="007C06DD">
              <w:rPr>
                <w:sz w:val="22"/>
                <w:szCs w:val="22"/>
                <w:lang w:val="fr-FR" w:eastAsia="ja-JP"/>
              </w:rPr>
              <w:lastRenderedPageBreak/>
              <w:t>RG-WM</w:t>
            </w:r>
          </w:p>
        </w:tc>
        <w:tc>
          <w:tcPr>
            <w:tcW w:w="1557" w:type="dxa"/>
          </w:tcPr>
          <w:p w14:paraId="7D9CB2F5" w14:textId="271431ED" w:rsidR="006053D4" w:rsidRPr="007C06DD" w:rsidRDefault="00031D8C" w:rsidP="00414AC1">
            <w:pPr>
              <w:pStyle w:val="Tabletext"/>
              <w:rPr>
                <w:sz w:val="22"/>
                <w:szCs w:val="22"/>
                <w:lang w:val="fr-FR" w:eastAsia="ja-JP"/>
              </w:rPr>
            </w:pPr>
            <w:hyperlink r:id="rId89" w:history="1">
              <w:r w:rsidR="006053D4" w:rsidRPr="007C06DD">
                <w:rPr>
                  <w:rFonts w:eastAsia="SimSun"/>
                  <w:color w:val="0000FF"/>
                  <w:sz w:val="22"/>
                  <w:szCs w:val="22"/>
                  <w:u w:val="single"/>
                  <w:lang w:val="fr-FR" w:eastAsia="ja-JP"/>
                </w:rPr>
                <w:t xml:space="preserve">Document </w:t>
              </w:r>
              <w:bookmarkStart w:id="124" w:name="lt_pId327"/>
              <w:r w:rsidR="006053D4" w:rsidRPr="007C06DD">
                <w:rPr>
                  <w:rFonts w:eastAsia="SimSun"/>
                  <w:color w:val="0000FF"/>
                  <w:sz w:val="22"/>
                  <w:szCs w:val="22"/>
                  <w:u w:val="single"/>
                  <w:lang w:val="fr-FR" w:eastAsia="ja-JP"/>
                </w:rPr>
                <w:t>TD</w:t>
              </w:r>
              <w:bookmarkEnd w:id="124"/>
              <w:r w:rsidR="006053D4" w:rsidRPr="007C06DD">
                <w:rPr>
                  <w:rFonts w:eastAsia="SimSun"/>
                  <w:color w:val="0000FF"/>
                  <w:sz w:val="22"/>
                  <w:szCs w:val="22"/>
                  <w:u w:val="single"/>
                  <w:lang w:val="fr-FR" w:eastAsia="ja-JP"/>
                </w:rPr>
                <w:t>6</w:t>
              </w:r>
              <w:r w:rsidR="006053D4" w:rsidRPr="007C06DD">
                <w:rPr>
                  <w:rFonts w:eastAsia="SimSun"/>
                  <w:color w:val="0000FF"/>
                  <w:sz w:val="22"/>
                  <w:szCs w:val="22"/>
                  <w:u w:val="single"/>
                  <w:lang w:val="fr-FR"/>
                </w:rPr>
                <w:t>53</w:t>
              </w:r>
            </w:hyperlink>
          </w:p>
        </w:tc>
        <w:tc>
          <w:tcPr>
            <w:tcW w:w="2890" w:type="dxa"/>
          </w:tcPr>
          <w:p w14:paraId="7F8A67F2" w14:textId="6816121D" w:rsidR="006053D4" w:rsidRPr="007C06DD" w:rsidRDefault="006053D4" w:rsidP="00F03F04">
            <w:pPr>
              <w:pStyle w:val="Tabletext"/>
              <w:ind w:left="284" w:hanging="284"/>
              <w:rPr>
                <w:sz w:val="22"/>
                <w:szCs w:val="22"/>
                <w:lang w:val="fr-FR" w:eastAsia="ja-JP"/>
              </w:rPr>
            </w:pPr>
            <w:r w:rsidRPr="007C06DD">
              <w:rPr>
                <w:sz w:val="22"/>
                <w:szCs w:val="22"/>
                <w:lang w:val="fr-FR" w:eastAsia="ja-JP"/>
              </w:rPr>
              <w:t>•</w:t>
            </w:r>
            <w:r w:rsidRPr="007C06DD">
              <w:rPr>
                <w:sz w:val="22"/>
                <w:szCs w:val="22"/>
                <w:lang w:val="fr-FR" w:eastAsia="ja-JP"/>
              </w:rPr>
              <w:tab/>
            </w:r>
            <w:r w:rsidR="00F57464" w:rsidRPr="007C06DD">
              <w:rPr>
                <w:sz w:val="22"/>
                <w:szCs w:val="22"/>
                <w:lang w:val="fr-FR" w:eastAsia="ja-JP"/>
              </w:rPr>
              <w:t xml:space="preserve">Note de liaison envoyée à toutes les </w:t>
            </w:r>
            <w:r w:rsidR="000523ED" w:rsidRPr="007C06DD">
              <w:rPr>
                <w:sz w:val="22"/>
                <w:szCs w:val="22"/>
                <w:lang w:val="fr-FR" w:eastAsia="ja-JP"/>
              </w:rPr>
              <w:t>C</w:t>
            </w:r>
            <w:r w:rsidR="00F57464" w:rsidRPr="007C06DD">
              <w:rPr>
                <w:sz w:val="22"/>
                <w:szCs w:val="22"/>
                <w:lang w:val="fr-FR" w:eastAsia="ja-JP"/>
              </w:rPr>
              <w:t>ommissions d</w:t>
            </w:r>
            <w:r w:rsidR="00EF2BC6" w:rsidRPr="007C06DD">
              <w:rPr>
                <w:sz w:val="22"/>
                <w:szCs w:val="22"/>
                <w:lang w:val="fr-FR" w:eastAsia="ja-JP"/>
              </w:rPr>
              <w:t>'</w:t>
            </w:r>
            <w:r w:rsidR="00F57464" w:rsidRPr="007C06DD">
              <w:rPr>
                <w:sz w:val="22"/>
                <w:szCs w:val="22"/>
                <w:lang w:val="fr-FR" w:eastAsia="ja-JP"/>
              </w:rPr>
              <w:t>études de</w:t>
            </w:r>
            <w:r w:rsidR="00F57464" w:rsidRPr="007C06DD">
              <w:rPr>
                <w:iCs/>
                <w:sz w:val="22"/>
                <w:szCs w:val="22"/>
                <w:lang w:val="fr-FR" w:eastAsia="ja-JP"/>
              </w:rPr>
              <w:t xml:space="preserve"> l</w:t>
            </w:r>
            <w:r w:rsidR="00EF2BC6" w:rsidRPr="007C06DD">
              <w:rPr>
                <w:iCs/>
                <w:sz w:val="22"/>
                <w:szCs w:val="22"/>
                <w:lang w:val="fr-FR" w:eastAsia="ja-JP"/>
              </w:rPr>
              <w:t>'</w:t>
            </w:r>
            <w:r w:rsidR="00F57464" w:rsidRPr="007C06DD">
              <w:rPr>
                <w:iCs/>
                <w:sz w:val="22"/>
                <w:szCs w:val="22"/>
                <w:lang w:val="fr-FR" w:eastAsia="ja-JP"/>
              </w:rPr>
              <w:t>UIT</w:t>
            </w:r>
            <w:r w:rsidR="00F03F04" w:rsidRPr="007C06DD">
              <w:rPr>
                <w:iCs/>
                <w:sz w:val="22"/>
                <w:szCs w:val="22"/>
                <w:lang w:val="fr-FR" w:eastAsia="ja-JP"/>
              </w:rPr>
              <w:t>-</w:t>
            </w:r>
            <w:r w:rsidR="00F57464" w:rsidRPr="007C06DD">
              <w:rPr>
                <w:iCs/>
                <w:sz w:val="22"/>
                <w:szCs w:val="22"/>
                <w:lang w:val="fr-FR" w:eastAsia="ja-JP"/>
              </w:rPr>
              <w:t>T pour les informer que le</w:t>
            </w:r>
            <w:r w:rsidR="00F57464" w:rsidRPr="007C06DD">
              <w:rPr>
                <w:sz w:val="22"/>
                <w:szCs w:val="22"/>
                <w:lang w:val="fr-FR"/>
              </w:rPr>
              <w:t xml:space="preserve"> </w:t>
            </w:r>
            <w:r w:rsidR="00894A6B" w:rsidRPr="007C06DD">
              <w:rPr>
                <w:i/>
                <w:iCs/>
                <w:sz w:val="22"/>
                <w:szCs w:val="22"/>
                <w:lang w:val="fr-FR"/>
              </w:rPr>
              <w:t>Manuel à l'intention des Rapporteurs et des éditeurs</w:t>
            </w:r>
            <w:r w:rsidR="00894A6B" w:rsidRPr="007C06DD">
              <w:rPr>
                <w:sz w:val="22"/>
                <w:szCs w:val="22"/>
                <w:lang w:val="fr-FR"/>
              </w:rPr>
              <w:t xml:space="preserve"> a</w:t>
            </w:r>
            <w:r w:rsidR="005D17D4" w:rsidRPr="007C06DD">
              <w:rPr>
                <w:sz w:val="22"/>
                <w:szCs w:val="22"/>
                <w:lang w:val="fr-FR"/>
              </w:rPr>
              <w:t xml:space="preserve"> </w:t>
            </w:r>
            <w:r w:rsidR="00894A6B" w:rsidRPr="007C06DD">
              <w:rPr>
                <w:sz w:val="22"/>
                <w:szCs w:val="22"/>
                <w:lang w:val="fr-FR"/>
              </w:rPr>
              <w:t>été approuvé.</w:t>
            </w:r>
            <w:r w:rsidR="005D17D4" w:rsidRPr="007C06DD">
              <w:rPr>
                <w:sz w:val="22"/>
                <w:szCs w:val="22"/>
                <w:lang w:val="fr-FR"/>
              </w:rPr>
              <w:t xml:space="preserve"> </w:t>
            </w:r>
            <w:r w:rsidRPr="007C06DD">
              <w:rPr>
                <w:iCs/>
                <w:sz w:val="22"/>
                <w:szCs w:val="22"/>
                <w:lang w:val="fr-FR" w:eastAsia="ja-JP"/>
              </w:rPr>
              <w:t>(</w:t>
            </w:r>
            <w:hyperlink r:id="rId90" w:history="1">
              <w:r w:rsidR="0015277E" w:rsidRPr="007C06DD">
                <w:rPr>
                  <w:color w:val="0000FF"/>
                  <w:sz w:val="22"/>
                  <w:szCs w:val="22"/>
                  <w:u w:val="single"/>
                  <w:lang w:val="fr-FR" w:eastAsia="ja-JP"/>
                </w:rPr>
                <w:t>TSAG</w:t>
              </w:r>
              <w:r w:rsidRPr="007C06DD">
                <w:rPr>
                  <w:color w:val="0000FF"/>
                  <w:sz w:val="22"/>
                  <w:szCs w:val="22"/>
                  <w:u w:val="single"/>
                  <w:lang w:val="fr-FR" w:eastAsia="ja-JP"/>
                </w:rPr>
                <w:t>-LS34</w:t>
              </w:r>
            </w:hyperlink>
            <w:r w:rsidRPr="007C06DD">
              <w:rPr>
                <w:iCs/>
                <w:sz w:val="22"/>
                <w:szCs w:val="22"/>
                <w:lang w:val="fr-FR" w:eastAsia="ja-JP"/>
              </w:rPr>
              <w:t>).</w:t>
            </w:r>
          </w:p>
        </w:tc>
        <w:tc>
          <w:tcPr>
            <w:tcW w:w="4137" w:type="dxa"/>
          </w:tcPr>
          <w:p w14:paraId="7BC2B45C" w14:textId="3FE3F4B2" w:rsidR="006053D4" w:rsidRPr="007C06DD" w:rsidRDefault="006053D4" w:rsidP="00F03F04">
            <w:pPr>
              <w:pStyle w:val="Tabletext"/>
              <w:ind w:left="284" w:hanging="284"/>
              <w:rPr>
                <w:sz w:val="22"/>
                <w:szCs w:val="22"/>
                <w:lang w:val="fr-FR" w:eastAsia="ja-JP"/>
              </w:rPr>
            </w:pPr>
            <w:bookmarkStart w:id="125" w:name="lt_pId329"/>
            <w:r w:rsidRPr="007C06DD">
              <w:rPr>
                <w:sz w:val="22"/>
                <w:szCs w:val="22"/>
                <w:lang w:val="fr-FR" w:eastAsia="ja-JP"/>
              </w:rPr>
              <w:t>•</w:t>
            </w:r>
            <w:r w:rsidRPr="007C06DD">
              <w:rPr>
                <w:sz w:val="22"/>
                <w:szCs w:val="22"/>
                <w:lang w:val="fr-FR" w:eastAsia="ja-JP"/>
              </w:rPr>
              <w:tab/>
              <w:t xml:space="preserve">Deux réunions électroniques intérimaires </w:t>
            </w:r>
            <w:bookmarkEnd w:id="125"/>
            <w:r w:rsidRPr="007C06DD">
              <w:rPr>
                <w:sz w:val="22"/>
                <w:szCs w:val="22"/>
                <w:lang w:val="fr-FR" w:eastAsia="ja-JP"/>
              </w:rPr>
              <w:t>avant la prochaine réunion du GCNT</w:t>
            </w:r>
            <w:r w:rsidR="00894A6B" w:rsidRPr="007C06DD">
              <w:rPr>
                <w:sz w:val="22"/>
                <w:szCs w:val="22"/>
                <w:lang w:val="fr-FR" w:eastAsia="ja-JP"/>
              </w:rPr>
              <w:t xml:space="preserve"> (dates à déterminer</w:t>
            </w:r>
            <w:r w:rsidR="006F5BDB" w:rsidRPr="007C06DD">
              <w:rPr>
                <w:sz w:val="22"/>
                <w:szCs w:val="22"/>
                <w:lang w:val="fr-FR" w:eastAsia="ja-JP"/>
              </w:rPr>
              <w:t>).</w:t>
            </w:r>
            <w:r w:rsidRPr="007C06DD">
              <w:rPr>
                <w:sz w:val="22"/>
                <w:szCs w:val="22"/>
                <w:lang w:val="fr-FR" w:eastAsia="ja-JP"/>
              </w:rPr>
              <w:t xml:space="preserve"> Les dates</w:t>
            </w:r>
            <w:r w:rsidR="00894A6B" w:rsidRPr="007C06DD">
              <w:rPr>
                <w:sz w:val="22"/>
                <w:szCs w:val="22"/>
                <w:lang w:val="fr-FR" w:eastAsia="ja-JP"/>
              </w:rPr>
              <w:t xml:space="preserve"> correspondant à chaque activité seront arrêté</w:t>
            </w:r>
            <w:r w:rsidR="00C7114D" w:rsidRPr="007C06DD">
              <w:rPr>
                <w:sz w:val="22"/>
                <w:szCs w:val="22"/>
                <w:lang w:val="fr-FR" w:eastAsia="ja-JP"/>
              </w:rPr>
              <w:t>e</w:t>
            </w:r>
            <w:r w:rsidR="00894A6B" w:rsidRPr="007C06DD">
              <w:rPr>
                <w:sz w:val="22"/>
                <w:szCs w:val="22"/>
                <w:lang w:val="fr-FR" w:eastAsia="ja-JP"/>
              </w:rPr>
              <w:t>s et annoncées en temps voulu à l</w:t>
            </w:r>
            <w:r w:rsidR="00EF2BC6" w:rsidRPr="007C06DD">
              <w:rPr>
                <w:sz w:val="22"/>
                <w:szCs w:val="22"/>
                <w:lang w:val="fr-FR" w:eastAsia="ja-JP"/>
              </w:rPr>
              <w:t>'</w:t>
            </w:r>
            <w:r w:rsidR="00894A6B" w:rsidRPr="007C06DD">
              <w:rPr>
                <w:sz w:val="22"/>
                <w:szCs w:val="22"/>
                <w:lang w:val="fr-FR" w:eastAsia="ja-JP"/>
              </w:rPr>
              <w:t>issue de consultations</w:t>
            </w:r>
            <w:r w:rsidR="005D17D4" w:rsidRPr="007C06DD">
              <w:rPr>
                <w:sz w:val="22"/>
                <w:szCs w:val="22"/>
                <w:lang w:val="fr-FR" w:eastAsia="ja-JP"/>
              </w:rPr>
              <w:t xml:space="preserve"> </w:t>
            </w:r>
          </w:p>
          <w:p w14:paraId="778E1A97" w14:textId="2F002428" w:rsidR="006053D4" w:rsidRPr="007C06DD" w:rsidRDefault="006053D4" w:rsidP="00F03F0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64"/>
              <w:rPr>
                <w:sz w:val="22"/>
                <w:szCs w:val="22"/>
                <w:lang w:val="fr-FR" w:eastAsia="ja-JP"/>
              </w:rPr>
            </w:pPr>
            <w:r w:rsidRPr="007C06DD">
              <w:rPr>
                <w:sz w:val="22"/>
                <w:szCs w:val="22"/>
                <w:lang w:val="fr-FR" w:eastAsia="ja-JP"/>
              </w:rPr>
              <w:t xml:space="preserve">Le programme des réunions intérimaires sera </w:t>
            </w:r>
            <w:r w:rsidR="00894A6B" w:rsidRPr="007C06DD">
              <w:rPr>
                <w:sz w:val="22"/>
                <w:szCs w:val="22"/>
                <w:lang w:val="fr-FR" w:eastAsia="ja-JP"/>
              </w:rPr>
              <w:t>le suivant</w:t>
            </w:r>
            <w:r w:rsidRPr="007C06DD">
              <w:rPr>
                <w:sz w:val="22"/>
                <w:szCs w:val="22"/>
                <w:lang w:val="fr-FR" w:eastAsia="ja-JP"/>
              </w:rPr>
              <w:t>:</w:t>
            </w:r>
          </w:p>
          <w:p w14:paraId="219F05B9" w14:textId="0A0655EC" w:rsidR="006053D4" w:rsidRPr="007C06DD" w:rsidRDefault="00F03F04" w:rsidP="00F03F04">
            <w:pPr>
              <w:pStyle w:val="Tabletext"/>
              <w:ind w:left="568" w:hanging="284"/>
              <w:rPr>
                <w:sz w:val="22"/>
                <w:szCs w:val="22"/>
                <w:lang w:val="fr-FR" w:eastAsia="ja-JP"/>
              </w:rPr>
            </w:pPr>
            <w:r w:rsidRPr="007C06DD">
              <w:rPr>
                <w:szCs w:val="22"/>
                <w:lang w:val="fr-FR" w:eastAsia="ja-JP"/>
              </w:rPr>
              <w:t>–</w:t>
            </w:r>
            <w:r w:rsidR="006053D4" w:rsidRPr="007C06DD">
              <w:rPr>
                <w:sz w:val="22"/>
                <w:szCs w:val="22"/>
                <w:lang w:val="fr-FR" w:eastAsia="ja-JP"/>
              </w:rPr>
              <w:tab/>
              <w:t>Première réunion électronique:</w:t>
            </w:r>
            <w:r w:rsidR="002C4C14" w:rsidRPr="007C06DD">
              <w:rPr>
                <w:sz w:val="22"/>
                <w:szCs w:val="22"/>
                <w:lang w:val="fr-FR" w:eastAsia="ja-JP"/>
              </w:rPr>
              <w:t xml:space="preserve"> examen de la </w:t>
            </w:r>
            <w:r w:rsidR="006053D4" w:rsidRPr="007C06DD">
              <w:rPr>
                <w:sz w:val="22"/>
                <w:szCs w:val="22"/>
                <w:lang w:val="fr-FR" w:eastAsia="ja-JP"/>
              </w:rPr>
              <w:t>Recommandation UIT</w:t>
            </w:r>
            <w:r w:rsidRPr="007C06DD">
              <w:rPr>
                <w:sz w:val="22"/>
                <w:szCs w:val="22"/>
                <w:lang w:val="fr-FR" w:eastAsia="ja-JP"/>
              </w:rPr>
              <w:noBreakHyphen/>
            </w:r>
            <w:r w:rsidR="006053D4" w:rsidRPr="007C06DD">
              <w:rPr>
                <w:sz w:val="22"/>
                <w:szCs w:val="22"/>
                <w:lang w:val="fr-FR" w:eastAsia="ja-JP"/>
              </w:rPr>
              <w:t>T A.7.</w:t>
            </w:r>
          </w:p>
          <w:p w14:paraId="6CAB4F37" w14:textId="7C89E0F2" w:rsidR="006053D4" w:rsidRPr="007C06DD" w:rsidRDefault="00F03F04" w:rsidP="00F03F04">
            <w:pPr>
              <w:pStyle w:val="Tabletext"/>
              <w:ind w:left="568" w:hanging="284"/>
              <w:rPr>
                <w:sz w:val="22"/>
                <w:szCs w:val="22"/>
                <w:lang w:val="fr-FR" w:eastAsia="ja-JP"/>
              </w:rPr>
            </w:pPr>
            <w:r w:rsidRPr="007C06DD">
              <w:rPr>
                <w:szCs w:val="22"/>
                <w:lang w:val="fr-FR" w:eastAsia="ja-JP"/>
              </w:rPr>
              <w:t>–</w:t>
            </w:r>
            <w:r w:rsidR="006053D4" w:rsidRPr="007C06DD">
              <w:rPr>
                <w:sz w:val="22"/>
                <w:szCs w:val="22"/>
                <w:lang w:val="fr-FR" w:eastAsia="ja-JP"/>
              </w:rPr>
              <w:tab/>
              <w:t xml:space="preserve">Seconde réunion électronique: </w:t>
            </w:r>
            <w:r w:rsidR="002C4C14" w:rsidRPr="007C06DD">
              <w:rPr>
                <w:sz w:val="22"/>
                <w:szCs w:val="22"/>
                <w:lang w:val="fr-FR" w:eastAsia="ja-JP"/>
              </w:rPr>
              <w:t xml:space="preserve">examen de la </w:t>
            </w:r>
            <w:r w:rsidR="006053D4" w:rsidRPr="007C06DD">
              <w:rPr>
                <w:sz w:val="22"/>
                <w:szCs w:val="22"/>
                <w:lang w:val="fr-FR" w:eastAsia="ja-JP"/>
              </w:rPr>
              <w:t>Résolution 1 de l'AMNT et Recommandation UIT</w:t>
            </w:r>
            <w:r w:rsidR="003F1EA5" w:rsidRPr="007C06DD">
              <w:rPr>
                <w:sz w:val="22"/>
                <w:szCs w:val="22"/>
                <w:lang w:val="fr-FR" w:eastAsia="ja-JP"/>
              </w:rPr>
              <w:noBreakHyphen/>
            </w:r>
            <w:r w:rsidR="006053D4" w:rsidRPr="007C06DD">
              <w:rPr>
                <w:lang w:val="fr-FR"/>
              </w:rPr>
              <w:t>T</w:t>
            </w:r>
            <w:r w:rsidR="003F1EA5" w:rsidRPr="007C06DD">
              <w:rPr>
                <w:lang w:val="fr-FR"/>
              </w:rPr>
              <w:t> </w:t>
            </w:r>
            <w:r w:rsidR="006053D4" w:rsidRPr="007C06DD">
              <w:rPr>
                <w:lang w:val="fr-FR"/>
              </w:rPr>
              <w:t>A</w:t>
            </w:r>
            <w:r w:rsidR="006053D4" w:rsidRPr="007C06DD">
              <w:rPr>
                <w:sz w:val="22"/>
                <w:szCs w:val="22"/>
                <w:lang w:val="fr-FR" w:eastAsia="ja-JP"/>
              </w:rPr>
              <w:t>.1.</w:t>
            </w:r>
          </w:p>
          <w:p w14:paraId="030AD5FD" w14:textId="5087AA7C" w:rsidR="006053D4" w:rsidRPr="007C06DD" w:rsidRDefault="002C4C14" w:rsidP="00414AC1">
            <w:pPr>
              <w:pStyle w:val="Tabletext"/>
              <w:rPr>
                <w:sz w:val="22"/>
                <w:szCs w:val="22"/>
                <w:lang w:val="fr-FR" w:eastAsia="ja-JP"/>
              </w:rPr>
            </w:pPr>
            <w:r w:rsidRPr="007C06DD">
              <w:rPr>
                <w:sz w:val="22"/>
                <w:szCs w:val="22"/>
                <w:lang w:val="fr-FR" w:eastAsia="ja-JP"/>
              </w:rPr>
              <w:t>Pour ces deux réunions, les auteurs de contributions devraient indiquer s</w:t>
            </w:r>
            <w:r w:rsidR="00EF2BC6" w:rsidRPr="007C06DD">
              <w:rPr>
                <w:sz w:val="22"/>
                <w:szCs w:val="22"/>
                <w:lang w:val="fr-FR" w:eastAsia="ja-JP"/>
              </w:rPr>
              <w:t>'</w:t>
            </w:r>
            <w:r w:rsidRPr="007C06DD">
              <w:rPr>
                <w:sz w:val="22"/>
                <w:szCs w:val="22"/>
                <w:lang w:val="fr-FR" w:eastAsia="ja-JP"/>
              </w:rPr>
              <w:t>ils souhaitent qu</w:t>
            </w:r>
            <w:r w:rsidR="00EF2BC6" w:rsidRPr="007C06DD">
              <w:rPr>
                <w:sz w:val="22"/>
                <w:szCs w:val="22"/>
                <w:lang w:val="fr-FR" w:eastAsia="ja-JP"/>
              </w:rPr>
              <w:t>'</w:t>
            </w:r>
            <w:r w:rsidRPr="007C06DD">
              <w:rPr>
                <w:sz w:val="22"/>
                <w:szCs w:val="22"/>
                <w:lang w:val="fr-FR" w:eastAsia="ja-JP"/>
              </w:rPr>
              <w:t xml:space="preserve">une contribution soumise à cette réunion soit </w:t>
            </w:r>
            <w:r w:rsidR="006F5BDB" w:rsidRPr="007C06DD">
              <w:rPr>
                <w:sz w:val="22"/>
                <w:szCs w:val="22"/>
                <w:lang w:val="fr-FR" w:eastAsia="ja-JP"/>
              </w:rPr>
              <w:t>étudiée,</w:t>
            </w:r>
            <w:r w:rsidRPr="007C06DD">
              <w:rPr>
                <w:sz w:val="22"/>
                <w:szCs w:val="22"/>
                <w:lang w:val="fr-FR" w:eastAsia="ja-JP"/>
              </w:rPr>
              <w:t xml:space="preserve"> ou devraient soumettre une version actualisée de l</w:t>
            </w:r>
            <w:r w:rsidR="00EF2BC6" w:rsidRPr="007C06DD">
              <w:rPr>
                <w:sz w:val="22"/>
                <w:szCs w:val="22"/>
                <w:lang w:val="fr-FR" w:eastAsia="ja-JP"/>
              </w:rPr>
              <w:t>'</w:t>
            </w:r>
            <w:r w:rsidRPr="007C06DD">
              <w:rPr>
                <w:sz w:val="22"/>
                <w:szCs w:val="22"/>
                <w:lang w:val="fr-FR" w:eastAsia="ja-JP"/>
              </w:rPr>
              <w:t>une de ces propositions, ou de nouvelles propositions relevant du programme indiqué.</w:t>
            </w:r>
          </w:p>
          <w:p w14:paraId="51BFF8B1" w14:textId="77777777" w:rsidR="006053D4" w:rsidRPr="007C06DD" w:rsidRDefault="006053D4" w:rsidP="00414AC1">
            <w:pPr>
              <w:pStyle w:val="Tabletext"/>
              <w:rPr>
                <w:sz w:val="22"/>
                <w:szCs w:val="22"/>
                <w:lang w:val="fr-FR" w:eastAsia="ja-JP"/>
              </w:rPr>
            </w:pPr>
            <w:r w:rsidRPr="007C06DD">
              <w:rPr>
                <w:sz w:val="22"/>
                <w:szCs w:val="22"/>
                <w:lang w:val="fr-FR" w:eastAsia="ja-JP"/>
              </w:rPr>
              <w:t>•</w:t>
            </w:r>
            <w:r w:rsidRPr="007C06DD">
              <w:rPr>
                <w:sz w:val="22"/>
                <w:szCs w:val="22"/>
                <w:lang w:val="fr-FR" w:eastAsia="ja-JP"/>
              </w:rPr>
              <w:tab/>
              <w:t>Prochaine réunion du GCNT.</w:t>
            </w:r>
          </w:p>
        </w:tc>
      </w:tr>
      <w:tr w:rsidR="006053D4" w:rsidRPr="007C06DD" w14:paraId="39F4FE47" w14:textId="77777777" w:rsidTr="00414AC1">
        <w:tc>
          <w:tcPr>
            <w:tcW w:w="1329" w:type="dxa"/>
          </w:tcPr>
          <w:p w14:paraId="425806EB" w14:textId="77777777" w:rsidR="006053D4" w:rsidRPr="007C06DD" w:rsidRDefault="006053D4" w:rsidP="00414AC1">
            <w:pPr>
              <w:pStyle w:val="Tabletext"/>
              <w:rPr>
                <w:sz w:val="22"/>
                <w:szCs w:val="22"/>
                <w:lang w:val="fr-FR" w:eastAsia="ja-JP"/>
              </w:rPr>
            </w:pPr>
            <w:r w:rsidRPr="007C06DD">
              <w:rPr>
                <w:sz w:val="22"/>
                <w:szCs w:val="22"/>
                <w:lang w:val="fr-FR" w:eastAsia="ja-JP"/>
              </w:rPr>
              <w:t>RG-WP</w:t>
            </w:r>
          </w:p>
        </w:tc>
        <w:tc>
          <w:tcPr>
            <w:tcW w:w="1557" w:type="dxa"/>
          </w:tcPr>
          <w:p w14:paraId="460E346C" w14:textId="12815A0A" w:rsidR="006053D4" w:rsidRPr="007C06DD" w:rsidRDefault="00031D8C" w:rsidP="00414AC1">
            <w:pPr>
              <w:pStyle w:val="Tabletext"/>
              <w:rPr>
                <w:sz w:val="22"/>
                <w:szCs w:val="22"/>
                <w:lang w:val="fr-FR" w:eastAsia="ja-JP"/>
              </w:rPr>
            </w:pPr>
            <w:hyperlink r:id="rId91" w:history="1">
              <w:r w:rsidR="006053D4" w:rsidRPr="007C06DD">
                <w:rPr>
                  <w:rFonts w:eastAsia="SimSun"/>
                  <w:color w:val="0000FF"/>
                  <w:sz w:val="22"/>
                  <w:szCs w:val="22"/>
                  <w:u w:val="single"/>
                  <w:lang w:val="fr-FR" w:eastAsia="ja-JP"/>
                </w:rPr>
                <w:t>Document TD6</w:t>
              </w:r>
              <w:r w:rsidR="006053D4" w:rsidRPr="007C06DD">
                <w:rPr>
                  <w:rFonts w:eastAsia="SimSun"/>
                  <w:color w:val="0000FF"/>
                  <w:sz w:val="22"/>
                  <w:szCs w:val="22"/>
                  <w:u w:val="single"/>
                  <w:lang w:val="fr-FR"/>
                </w:rPr>
                <w:t>55-R1</w:t>
              </w:r>
            </w:hyperlink>
          </w:p>
        </w:tc>
        <w:tc>
          <w:tcPr>
            <w:tcW w:w="2890" w:type="dxa"/>
          </w:tcPr>
          <w:p w14:paraId="29FDDEEA" w14:textId="3F372695" w:rsidR="006053D4" w:rsidRPr="007C06DD" w:rsidRDefault="006053D4" w:rsidP="00F03F04">
            <w:pPr>
              <w:pStyle w:val="Tabletext"/>
              <w:ind w:left="284" w:hanging="284"/>
              <w:rPr>
                <w:sz w:val="22"/>
                <w:szCs w:val="22"/>
                <w:lang w:val="fr-FR" w:eastAsia="ja-JP"/>
              </w:rPr>
            </w:pPr>
            <w:r w:rsidRPr="007C06DD">
              <w:rPr>
                <w:sz w:val="22"/>
                <w:szCs w:val="22"/>
                <w:lang w:val="fr-FR" w:eastAsia="ja-JP"/>
              </w:rPr>
              <w:t>•</w:t>
            </w:r>
            <w:r w:rsidRPr="007C06DD">
              <w:rPr>
                <w:sz w:val="22"/>
                <w:szCs w:val="22"/>
                <w:lang w:val="fr-FR" w:eastAsia="ja-JP"/>
              </w:rPr>
              <w:tab/>
            </w:r>
            <w:r w:rsidR="00B7282C" w:rsidRPr="007C06DD">
              <w:rPr>
                <w:sz w:val="22"/>
                <w:szCs w:val="22"/>
                <w:lang w:val="fr-FR" w:eastAsia="ja-JP"/>
              </w:rPr>
              <w:t>Note de liaison envoyée à la CE</w:t>
            </w:r>
            <w:r w:rsidR="003F1EA5" w:rsidRPr="007C06DD">
              <w:rPr>
                <w:sz w:val="22"/>
                <w:szCs w:val="22"/>
                <w:lang w:val="fr-FR" w:eastAsia="ja-JP"/>
              </w:rPr>
              <w:t xml:space="preserve"> </w:t>
            </w:r>
            <w:r w:rsidR="00B7282C" w:rsidRPr="007C06DD">
              <w:rPr>
                <w:sz w:val="22"/>
                <w:szCs w:val="22"/>
                <w:lang w:val="fr-FR" w:eastAsia="ja-JP"/>
              </w:rPr>
              <w:t>16 sur l</w:t>
            </w:r>
            <w:r w:rsidR="00EF2BC6" w:rsidRPr="007C06DD">
              <w:rPr>
                <w:sz w:val="22"/>
                <w:szCs w:val="22"/>
                <w:lang w:val="fr-FR" w:eastAsia="ja-JP"/>
              </w:rPr>
              <w:t>'</w:t>
            </w:r>
            <w:r w:rsidR="00B7282C" w:rsidRPr="007C06DD">
              <w:rPr>
                <w:sz w:val="22"/>
                <w:szCs w:val="22"/>
                <w:lang w:val="fr-FR" w:eastAsia="ja-JP"/>
              </w:rPr>
              <w:t>élaboration d</w:t>
            </w:r>
            <w:r w:rsidR="00EF2BC6" w:rsidRPr="007C06DD">
              <w:rPr>
                <w:sz w:val="22"/>
                <w:szCs w:val="22"/>
                <w:lang w:val="fr-FR" w:eastAsia="ja-JP"/>
              </w:rPr>
              <w:t>'</w:t>
            </w:r>
            <w:r w:rsidR="00B7282C" w:rsidRPr="007C06DD">
              <w:rPr>
                <w:sz w:val="22"/>
                <w:szCs w:val="22"/>
                <w:lang w:val="fr-FR" w:eastAsia="ja-JP"/>
              </w:rPr>
              <w:t>une nouvelle Question</w:t>
            </w:r>
            <w:r w:rsidR="005D17D4" w:rsidRPr="007C06DD">
              <w:rPr>
                <w:sz w:val="22"/>
                <w:szCs w:val="22"/>
                <w:lang w:val="fr-FR" w:eastAsia="ja-JP"/>
              </w:rPr>
              <w:t xml:space="preserve"> </w:t>
            </w:r>
            <w:r w:rsidR="00B7282C" w:rsidRPr="007C06DD">
              <w:rPr>
                <w:sz w:val="22"/>
                <w:szCs w:val="22"/>
                <w:lang w:val="fr-FR" w:eastAsia="ja-JP"/>
              </w:rPr>
              <w:t xml:space="preserve">23/16 </w:t>
            </w:r>
            <w:r w:rsidR="00EF2BC6" w:rsidRPr="007C06DD">
              <w:rPr>
                <w:sz w:val="22"/>
                <w:szCs w:val="22"/>
                <w:lang w:val="fr-FR" w:eastAsia="ja-JP"/>
              </w:rPr>
              <w:t>"</w:t>
            </w:r>
            <w:r w:rsidR="00B7282C" w:rsidRPr="007C06DD">
              <w:rPr>
                <w:sz w:val="22"/>
                <w:szCs w:val="22"/>
                <w:lang w:val="fr-FR" w:eastAsia="ja-JP"/>
              </w:rPr>
              <w:t>Systèmes et services liés à la culture du numérique</w:t>
            </w:r>
            <w:r w:rsidR="00BD1530" w:rsidRPr="007C06DD">
              <w:rPr>
                <w:sz w:val="22"/>
                <w:szCs w:val="22"/>
                <w:lang w:val="fr-FR" w:eastAsia="ja-JP"/>
              </w:rPr>
              <w:t>"</w:t>
            </w:r>
            <w:r w:rsidR="005D17D4" w:rsidRPr="007C06DD">
              <w:rPr>
                <w:sz w:val="22"/>
                <w:szCs w:val="22"/>
                <w:lang w:val="fr-FR" w:eastAsia="ja-JP"/>
              </w:rPr>
              <w:t xml:space="preserve"> </w:t>
            </w:r>
            <w:r w:rsidR="00EF314F">
              <w:rPr>
                <w:sz w:val="22"/>
                <w:szCs w:val="22"/>
                <w:lang w:val="fr-FR" w:eastAsia="ja-JP"/>
              </w:rPr>
              <w:br/>
            </w:r>
            <w:r w:rsidRPr="007C06DD">
              <w:rPr>
                <w:sz w:val="22"/>
                <w:szCs w:val="22"/>
                <w:lang w:val="fr-FR" w:eastAsia="ja-JP"/>
              </w:rPr>
              <w:t>(</w:t>
            </w:r>
            <w:hyperlink r:id="rId92" w:history="1">
              <w:r w:rsidR="0015277E" w:rsidRPr="007C06DD">
                <w:rPr>
                  <w:rStyle w:val="Hyperlink"/>
                  <w:rFonts w:ascii="Times New Roman" w:hAnsi="Times New Roman"/>
                  <w:sz w:val="22"/>
                  <w:szCs w:val="22"/>
                  <w:lang w:val="fr-FR" w:eastAsia="ja-JP"/>
                </w:rPr>
                <w:t>TSAG</w:t>
              </w:r>
              <w:r w:rsidRPr="007C06DD">
                <w:rPr>
                  <w:rStyle w:val="Hyperlink"/>
                  <w:rFonts w:ascii="Times New Roman" w:hAnsi="Times New Roman"/>
                  <w:sz w:val="22"/>
                  <w:szCs w:val="22"/>
                  <w:lang w:val="fr-FR" w:eastAsia="ja-JP"/>
                </w:rPr>
                <w:t>-LS26</w:t>
              </w:r>
            </w:hyperlink>
            <w:r w:rsidRPr="007C06DD">
              <w:rPr>
                <w:sz w:val="22"/>
                <w:szCs w:val="22"/>
                <w:lang w:val="fr-FR" w:eastAsia="ja-JP"/>
              </w:rPr>
              <w:t>)</w:t>
            </w:r>
            <w:r w:rsidR="00EF314F">
              <w:rPr>
                <w:sz w:val="22"/>
                <w:szCs w:val="22"/>
                <w:lang w:val="fr-FR" w:eastAsia="ja-JP"/>
              </w:rPr>
              <w:t>.</w:t>
            </w:r>
          </w:p>
          <w:p w14:paraId="0B5D7C05" w14:textId="73777120" w:rsidR="006053D4" w:rsidRPr="007C06DD" w:rsidRDefault="006053D4" w:rsidP="00F03F04">
            <w:pPr>
              <w:pStyle w:val="Tabletext"/>
              <w:ind w:left="284" w:hanging="284"/>
              <w:rPr>
                <w:sz w:val="22"/>
                <w:szCs w:val="22"/>
                <w:lang w:val="fr-FR" w:eastAsia="ja-JP"/>
              </w:rPr>
            </w:pPr>
            <w:r w:rsidRPr="007C06DD">
              <w:rPr>
                <w:sz w:val="22"/>
                <w:szCs w:val="22"/>
                <w:lang w:val="fr-FR" w:eastAsia="ja-JP"/>
              </w:rPr>
              <w:lastRenderedPageBreak/>
              <w:t>•</w:t>
            </w:r>
            <w:r w:rsidRPr="007C06DD">
              <w:rPr>
                <w:sz w:val="22"/>
                <w:szCs w:val="22"/>
                <w:lang w:val="fr-FR" w:eastAsia="ja-JP"/>
              </w:rPr>
              <w:tab/>
            </w:r>
            <w:r w:rsidR="00B7282C" w:rsidRPr="007C06DD">
              <w:rPr>
                <w:sz w:val="22"/>
                <w:szCs w:val="22"/>
                <w:lang w:val="fr-FR" w:eastAsia="ja-JP"/>
              </w:rPr>
              <w:t xml:space="preserve">Note de liaison envoyée à toutes les </w:t>
            </w:r>
            <w:r w:rsidR="000523ED" w:rsidRPr="007C06DD">
              <w:rPr>
                <w:sz w:val="22"/>
                <w:szCs w:val="22"/>
                <w:lang w:val="fr-FR" w:eastAsia="ja-JP"/>
              </w:rPr>
              <w:t>C</w:t>
            </w:r>
            <w:r w:rsidR="00B7282C" w:rsidRPr="007C06DD">
              <w:rPr>
                <w:sz w:val="22"/>
                <w:szCs w:val="22"/>
                <w:lang w:val="fr-FR" w:eastAsia="ja-JP"/>
              </w:rPr>
              <w:t>ommissions d</w:t>
            </w:r>
            <w:r w:rsidR="00EF2BC6" w:rsidRPr="007C06DD">
              <w:rPr>
                <w:sz w:val="22"/>
                <w:szCs w:val="22"/>
                <w:lang w:val="fr-FR" w:eastAsia="ja-JP"/>
              </w:rPr>
              <w:t>'</w:t>
            </w:r>
            <w:r w:rsidR="00B7282C" w:rsidRPr="007C06DD">
              <w:rPr>
                <w:sz w:val="22"/>
                <w:szCs w:val="22"/>
                <w:lang w:val="fr-FR" w:eastAsia="ja-JP"/>
              </w:rPr>
              <w:t>études de l</w:t>
            </w:r>
            <w:r w:rsidR="00EF2BC6" w:rsidRPr="007C06DD">
              <w:rPr>
                <w:sz w:val="22"/>
                <w:szCs w:val="22"/>
                <w:lang w:val="fr-FR" w:eastAsia="ja-JP"/>
              </w:rPr>
              <w:t>'</w:t>
            </w:r>
            <w:r w:rsidR="00B7282C" w:rsidRPr="007C06DD">
              <w:rPr>
                <w:sz w:val="22"/>
                <w:szCs w:val="22"/>
                <w:lang w:val="fr-FR" w:eastAsia="ja-JP"/>
              </w:rPr>
              <w:t>UIT</w:t>
            </w:r>
            <w:r w:rsidR="00F03F04" w:rsidRPr="007C06DD">
              <w:rPr>
                <w:sz w:val="22"/>
                <w:szCs w:val="22"/>
                <w:lang w:val="fr-FR" w:eastAsia="ja-JP"/>
              </w:rPr>
              <w:t>-</w:t>
            </w:r>
            <w:r w:rsidR="00B7282C" w:rsidRPr="007C06DD">
              <w:rPr>
                <w:sz w:val="22"/>
                <w:szCs w:val="22"/>
                <w:lang w:val="fr-FR" w:eastAsia="ja-JP"/>
              </w:rPr>
              <w:t>T sur les travaux préparatoires en vue de</w:t>
            </w:r>
            <w:r w:rsidR="005D17D4" w:rsidRPr="007C06DD">
              <w:rPr>
                <w:sz w:val="22"/>
                <w:szCs w:val="22"/>
                <w:lang w:val="fr-FR" w:eastAsia="ja-JP"/>
              </w:rPr>
              <w:t xml:space="preserve"> </w:t>
            </w:r>
            <w:r w:rsidR="00B7282C" w:rsidRPr="007C06DD">
              <w:rPr>
                <w:sz w:val="22"/>
                <w:szCs w:val="22"/>
                <w:lang w:val="fr-FR" w:eastAsia="ja-JP"/>
              </w:rPr>
              <w:t>l</w:t>
            </w:r>
            <w:r w:rsidR="00EF2BC6" w:rsidRPr="007C06DD">
              <w:rPr>
                <w:sz w:val="22"/>
                <w:szCs w:val="22"/>
                <w:lang w:val="fr-FR" w:eastAsia="ja-JP"/>
              </w:rPr>
              <w:t>'</w:t>
            </w:r>
            <w:r w:rsidR="00B7282C" w:rsidRPr="007C06DD">
              <w:rPr>
                <w:sz w:val="22"/>
                <w:szCs w:val="22"/>
                <w:lang w:val="fr-FR" w:eastAsia="ja-JP"/>
              </w:rPr>
              <w:t>AMNT-20</w:t>
            </w:r>
            <w:r w:rsidR="005D17D4" w:rsidRPr="007C06DD">
              <w:rPr>
                <w:sz w:val="22"/>
                <w:szCs w:val="22"/>
                <w:lang w:val="fr-FR" w:eastAsia="ja-JP"/>
              </w:rPr>
              <w:t xml:space="preserve"> </w:t>
            </w:r>
            <w:r w:rsidR="00B7282C" w:rsidRPr="007C06DD">
              <w:rPr>
                <w:sz w:val="22"/>
                <w:szCs w:val="22"/>
                <w:lang w:val="fr-FR" w:eastAsia="ja-JP"/>
              </w:rPr>
              <w:t>en ce qui concerne le programme de travail et la structure</w:t>
            </w:r>
            <w:r w:rsidR="005D17D4" w:rsidRPr="007C06DD">
              <w:rPr>
                <w:sz w:val="22"/>
                <w:szCs w:val="22"/>
                <w:lang w:val="fr-FR" w:eastAsia="ja-JP"/>
              </w:rPr>
              <w:t xml:space="preserve"> </w:t>
            </w:r>
            <w:r w:rsidRPr="007C06DD">
              <w:rPr>
                <w:sz w:val="22"/>
                <w:szCs w:val="22"/>
                <w:lang w:val="fr-FR" w:eastAsia="ja-JP"/>
              </w:rPr>
              <w:t>(</w:t>
            </w:r>
            <w:hyperlink r:id="rId93" w:history="1">
              <w:r w:rsidR="0015277E" w:rsidRPr="007C06DD">
                <w:rPr>
                  <w:rStyle w:val="Hyperlink"/>
                  <w:rFonts w:ascii="Times New Roman" w:hAnsi="Times New Roman"/>
                  <w:sz w:val="22"/>
                  <w:szCs w:val="22"/>
                  <w:lang w:val="fr-FR" w:eastAsia="ja-JP"/>
                </w:rPr>
                <w:t>TSAG</w:t>
              </w:r>
              <w:r w:rsidRPr="007C06DD">
                <w:rPr>
                  <w:rStyle w:val="Hyperlink"/>
                  <w:rFonts w:ascii="Times New Roman" w:hAnsi="Times New Roman"/>
                  <w:sz w:val="22"/>
                  <w:szCs w:val="22"/>
                  <w:lang w:val="fr-FR" w:eastAsia="ja-JP"/>
                </w:rPr>
                <w:t>-LS27</w:t>
              </w:r>
            </w:hyperlink>
            <w:r w:rsidRPr="007C06DD">
              <w:rPr>
                <w:sz w:val="22"/>
                <w:szCs w:val="22"/>
                <w:lang w:val="fr-FR" w:eastAsia="ja-JP"/>
              </w:rPr>
              <w:t>).</w:t>
            </w:r>
          </w:p>
          <w:p w14:paraId="1C6B8A75" w14:textId="13AA5996" w:rsidR="006053D4" w:rsidRPr="007C06DD" w:rsidRDefault="006053D4" w:rsidP="00F03F04">
            <w:pPr>
              <w:pStyle w:val="Tabletext"/>
              <w:ind w:left="284" w:hanging="284"/>
              <w:rPr>
                <w:sz w:val="22"/>
                <w:szCs w:val="22"/>
                <w:lang w:val="fr-FR" w:eastAsia="ja-JP"/>
              </w:rPr>
            </w:pPr>
            <w:r w:rsidRPr="007C06DD">
              <w:rPr>
                <w:sz w:val="22"/>
                <w:szCs w:val="22"/>
                <w:lang w:val="fr-FR" w:eastAsia="ja-JP"/>
              </w:rPr>
              <w:t>•</w:t>
            </w:r>
            <w:r w:rsidRPr="007C06DD">
              <w:rPr>
                <w:sz w:val="22"/>
                <w:szCs w:val="22"/>
                <w:lang w:val="fr-FR" w:eastAsia="ja-JP"/>
              </w:rPr>
              <w:tab/>
            </w:r>
            <w:r w:rsidR="00B7282C" w:rsidRPr="007C06DD">
              <w:rPr>
                <w:sz w:val="22"/>
                <w:szCs w:val="22"/>
                <w:lang w:val="fr-FR" w:eastAsia="ja-JP"/>
              </w:rPr>
              <w:t>Note de liaison envoyée à toutes les organisations régionales sur les travaux préparatoires en vue de l</w:t>
            </w:r>
            <w:r w:rsidR="00EF2BC6" w:rsidRPr="007C06DD">
              <w:rPr>
                <w:sz w:val="22"/>
                <w:szCs w:val="22"/>
                <w:lang w:val="fr-FR" w:eastAsia="ja-JP"/>
              </w:rPr>
              <w:t>'</w:t>
            </w:r>
            <w:r w:rsidR="00B7282C" w:rsidRPr="007C06DD">
              <w:rPr>
                <w:sz w:val="22"/>
                <w:szCs w:val="22"/>
                <w:lang w:val="fr-FR" w:eastAsia="ja-JP"/>
              </w:rPr>
              <w:t>AMNT-20</w:t>
            </w:r>
            <w:r w:rsidR="005D17D4" w:rsidRPr="007C06DD">
              <w:rPr>
                <w:sz w:val="22"/>
                <w:szCs w:val="22"/>
                <w:lang w:val="fr-FR" w:eastAsia="ja-JP"/>
              </w:rPr>
              <w:t xml:space="preserve"> </w:t>
            </w:r>
            <w:r w:rsidR="00B7282C" w:rsidRPr="007C06DD">
              <w:rPr>
                <w:sz w:val="22"/>
                <w:szCs w:val="22"/>
                <w:lang w:val="fr-FR" w:eastAsia="ja-JP"/>
              </w:rPr>
              <w:t>en ce qui concerne le programme de travail et la structure.</w:t>
            </w:r>
            <w:r w:rsidR="005D17D4" w:rsidRPr="007C06DD">
              <w:rPr>
                <w:sz w:val="22"/>
                <w:szCs w:val="22"/>
                <w:lang w:val="fr-FR" w:eastAsia="ja-JP"/>
              </w:rPr>
              <w:t xml:space="preserve"> </w:t>
            </w:r>
            <w:r w:rsidRPr="007C06DD">
              <w:rPr>
                <w:sz w:val="22"/>
                <w:szCs w:val="22"/>
                <w:lang w:val="fr-FR" w:eastAsia="ja-JP"/>
              </w:rPr>
              <w:t>(</w:t>
            </w:r>
            <w:hyperlink r:id="rId94" w:history="1">
              <w:r w:rsidR="0015277E" w:rsidRPr="007C06DD">
                <w:rPr>
                  <w:rStyle w:val="Hyperlink"/>
                  <w:rFonts w:ascii="Times New Roman" w:hAnsi="Times New Roman"/>
                  <w:sz w:val="22"/>
                  <w:szCs w:val="22"/>
                  <w:lang w:val="fr-FR" w:eastAsia="ja-JP"/>
                </w:rPr>
                <w:t>TSAG</w:t>
              </w:r>
              <w:r w:rsidRPr="007C06DD">
                <w:rPr>
                  <w:rStyle w:val="Hyperlink"/>
                  <w:rFonts w:ascii="Times New Roman" w:hAnsi="Times New Roman"/>
                  <w:sz w:val="22"/>
                  <w:szCs w:val="22"/>
                  <w:lang w:val="fr-FR" w:eastAsia="ja-JP"/>
                </w:rPr>
                <w:t>-LS28</w:t>
              </w:r>
            </w:hyperlink>
            <w:r w:rsidRPr="007C06DD">
              <w:rPr>
                <w:sz w:val="22"/>
                <w:szCs w:val="22"/>
                <w:lang w:val="fr-FR" w:eastAsia="ja-JP"/>
              </w:rPr>
              <w:t>).</w:t>
            </w:r>
          </w:p>
        </w:tc>
        <w:tc>
          <w:tcPr>
            <w:tcW w:w="4137" w:type="dxa"/>
          </w:tcPr>
          <w:p w14:paraId="64AB7EA5" w14:textId="6200C0B6" w:rsidR="006053D4" w:rsidRPr="007C06DD" w:rsidRDefault="006053D4" w:rsidP="00F03F04">
            <w:pPr>
              <w:pStyle w:val="Tabletext"/>
              <w:ind w:left="284" w:hanging="284"/>
              <w:rPr>
                <w:sz w:val="22"/>
                <w:szCs w:val="22"/>
                <w:lang w:val="fr-FR" w:eastAsia="ja-JP"/>
              </w:rPr>
            </w:pPr>
            <w:r w:rsidRPr="007C06DD">
              <w:rPr>
                <w:sz w:val="22"/>
                <w:szCs w:val="22"/>
                <w:lang w:val="fr-FR" w:eastAsia="ja-JP"/>
              </w:rPr>
              <w:lastRenderedPageBreak/>
              <w:t>•</w:t>
            </w:r>
            <w:r w:rsidRPr="007C06DD">
              <w:rPr>
                <w:sz w:val="22"/>
                <w:szCs w:val="22"/>
                <w:lang w:val="fr-FR" w:eastAsia="ja-JP"/>
              </w:rPr>
              <w:tab/>
            </w:r>
            <w:r w:rsidR="000523ED" w:rsidRPr="007C06DD">
              <w:rPr>
                <w:sz w:val="22"/>
                <w:szCs w:val="22"/>
                <w:lang w:val="fr-FR" w:eastAsia="ja-JP"/>
              </w:rPr>
              <w:t>U</w:t>
            </w:r>
            <w:r w:rsidR="00B7282C" w:rsidRPr="007C06DD">
              <w:rPr>
                <w:sz w:val="22"/>
                <w:szCs w:val="22"/>
                <w:lang w:val="fr-FR" w:eastAsia="ja-JP"/>
              </w:rPr>
              <w:t>ne réunion intérimaire avec possibilité de participation à distance à Genève (Suisse) du 5 au 7 août</w:t>
            </w:r>
            <w:r w:rsidR="005D17D4" w:rsidRPr="007C06DD">
              <w:rPr>
                <w:sz w:val="22"/>
                <w:szCs w:val="22"/>
                <w:lang w:val="fr-FR" w:eastAsia="ja-JP"/>
              </w:rPr>
              <w:t xml:space="preserve"> </w:t>
            </w:r>
            <w:r w:rsidR="00B7282C" w:rsidRPr="007C06DD">
              <w:rPr>
                <w:sz w:val="22"/>
                <w:szCs w:val="22"/>
                <w:lang w:val="fr-FR" w:eastAsia="ja-JP"/>
              </w:rPr>
              <w:t>2020, afin de faire avancer les discussions sur la restructuration.</w:t>
            </w:r>
          </w:p>
          <w:p w14:paraId="22267F79" w14:textId="77777777" w:rsidR="006053D4" w:rsidRPr="007C06DD" w:rsidRDefault="006053D4" w:rsidP="00414AC1">
            <w:pPr>
              <w:pStyle w:val="Tabletext"/>
              <w:rPr>
                <w:sz w:val="22"/>
                <w:szCs w:val="22"/>
                <w:lang w:val="fr-FR" w:eastAsia="ja-JP"/>
              </w:rPr>
            </w:pPr>
            <w:r w:rsidRPr="007C06DD">
              <w:rPr>
                <w:sz w:val="22"/>
                <w:szCs w:val="22"/>
                <w:lang w:val="fr-FR" w:eastAsia="ja-JP"/>
              </w:rPr>
              <w:t>•</w:t>
            </w:r>
            <w:r w:rsidRPr="007C06DD">
              <w:rPr>
                <w:sz w:val="22"/>
                <w:szCs w:val="22"/>
                <w:lang w:val="fr-FR" w:eastAsia="ja-JP"/>
              </w:rPr>
              <w:tab/>
              <w:t>Prochaine réunion du GCNT.</w:t>
            </w:r>
          </w:p>
        </w:tc>
      </w:tr>
    </w:tbl>
    <w:p w14:paraId="52CA3D95" w14:textId="77777777" w:rsidR="006053D4" w:rsidRPr="007C06DD" w:rsidRDefault="006053D4" w:rsidP="00F34AC1">
      <w:pPr>
        <w:pStyle w:val="AnnexNotitle"/>
        <w:spacing w:before="1200" w:after="240"/>
        <w:rPr>
          <w:rFonts w:eastAsia="SimSun"/>
          <w:lang w:eastAsia="ja-JP"/>
        </w:rPr>
      </w:pPr>
      <w:bookmarkStart w:id="126" w:name="_Toc515961185"/>
      <w:bookmarkStart w:id="127" w:name="_Toc535932085"/>
      <w:bookmarkStart w:id="128" w:name="_Toc25743557"/>
      <w:bookmarkStart w:id="129" w:name="_Toc36479838"/>
      <w:r w:rsidRPr="007C06DD">
        <w:rPr>
          <w:rFonts w:eastAsia="SimSun"/>
          <w:lang w:eastAsia="ja-JP"/>
        </w:rPr>
        <w:t>Annexe B</w:t>
      </w:r>
      <w:r w:rsidRPr="007C06DD">
        <w:rPr>
          <w:rFonts w:eastAsia="SimSun"/>
          <w:lang w:eastAsia="ja-JP"/>
        </w:rPr>
        <w:br/>
      </w:r>
      <w:r w:rsidRPr="007C06DD">
        <w:rPr>
          <w:rFonts w:eastAsia="SimSun"/>
          <w:lang w:eastAsia="ja-JP"/>
        </w:rPr>
        <w:br/>
      </w:r>
      <w:bookmarkEnd w:id="126"/>
      <w:r w:rsidRPr="007C06DD">
        <w:rPr>
          <w:rFonts w:eastAsia="SimSun"/>
          <w:lang w:eastAsia="ja-JP"/>
        </w:rPr>
        <w:t>Programme de travail du GCNT</w:t>
      </w:r>
      <w:bookmarkEnd w:id="127"/>
      <w:bookmarkEnd w:id="128"/>
      <w:bookmarkEnd w:id="129"/>
    </w:p>
    <w:tbl>
      <w:tblPr>
        <w:tblW w:w="1003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809"/>
        <w:gridCol w:w="1701"/>
        <w:gridCol w:w="1275"/>
        <w:gridCol w:w="2721"/>
        <w:gridCol w:w="1532"/>
      </w:tblGrid>
      <w:tr w:rsidR="006053D4" w:rsidRPr="007C06DD" w14:paraId="767BABD7" w14:textId="77777777" w:rsidTr="00400EAA">
        <w:tc>
          <w:tcPr>
            <w:tcW w:w="996" w:type="dxa"/>
          </w:tcPr>
          <w:p w14:paraId="33A9691A" w14:textId="77777777" w:rsidR="006053D4" w:rsidRPr="007C06DD" w:rsidRDefault="006053D4" w:rsidP="00414AC1">
            <w:pPr>
              <w:pStyle w:val="Tablehead"/>
              <w:rPr>
                <w:rFonts w:eastAsia="SimSun"/>
                <w:bCs/>
                <w:lang w:eastAsia="ja-JP"/>
              </w:rPr>
            </w:pPr>
            <w:r w:rsidRPr="007C06DD">
              <w:rPr>
                <w:rFonts w:eastAsia="SimSun"/>
                <w:lang w:eastAsia="ja-JP"/>
              </w:rPr>
              <w:t>Sujet d'étude</w:t>
            </w:r>
          </w:p>
        </w:tc>
        <w:tc>
          <w:tcPr>
            <w:tcW w:w="1809" w:type="dxa"/>
          </w:tcPr>
          <w:p w14:paraId="0531DA79" w14:textId="575FA759" w:rsidR="006053D4" w:rsidRPr="007C06DD" w:rsidRDefault="006053D4" w:rsidP="00414AC1">
            <w:pPr>
              <w:pStyle w:val="Tablehead"/>
              <w:rPr>
                <w:rFonts w:eastAsia="SimSun"/>
                <w:bCs/>
                <w:lang w:eastAsia="ja-JP"/>
              </w:rPr>
            </w:pPr>
            <w:bookmarkStart w:id="130" w:name="lt_pId343"/>
            <w:r w:rsidRPr="007C06DD">
              <w:rPr>
                <w:rFonts w:eastAsia="SimSun"/>
                <w:bCs/>
                <w:lang w:eastAsia="ja-JP"/>
              </w:rPr>
              <w:t>Nouvelle/révisée</w:t>
            </w:r>
            <w:bookmarkEnd w:id="130"/>
          </w:p>
        </w:tc>
        <w:tc>
          <w:tcPr>
            <w:tcW w:w="1701" w:type="dxa"/>
          </w:tcPr>
          <w:p w14:paraId="64970722" w14:textId="77777777" w:rsidR="006053D4" w:rsidRPr="007C06DD" w:rsidRDefault="006053D4" w:rsidP="00414AC1">
            <w:pPr>
              <w:pStyle w:val="Tablehead"/>
              <w:rPr>
                <w:rFonts w:eastAsia="SimSun"/>
                <w:bCs/>
                <w:lang w:eastAsia="ja-JP"/>
              </w:rPr>
            </w:pPr>
            <w:bookmarkStart w:id="131" w:name="lt_pId344"/>
            <w:r w:rsidRPr="007C06DD">
              <w:rPr>
                <w:rFonts w:eastAsia="SimSun"/>
                <w:bCs/>
                <w:lang w:eastAsia="ja-JP"/>
              </w:rPr>
              <w:t>Titre</w:t>
            </w:r>
            <w:bookmarkEnd w:id="131"/>
          </w:p>
        </w:tc>
        <w:tc>
          <w:tcPr>
            <w:tcW w:w="1275" w:type="dxa"/>
          </w:tcPr>
          <w:p w14:paraId="10F97F84" w14:textId="77777777" w:rsidR="006053D4" w:rsidRPr="007C06DD" w:rsidRDefault="006053D4" w:rsidP="00414AC1">
            <w:pPr>
              <w:pStyle w:val="Tablehead"/>
              <w:rPr>
                <w:rFonts w:eastAsia="SimSun"/>
                <w:bCs/>
                <w:lang w:eastAsia="ja-JP"/>
              </w:rPr>
            </w:pPr>
            <w:r w:rsidRPr="007C06DD">
              <w:rPr>
                <w:rFonts w:eastAsia="SimSun"/>
                <w:bCs/>
                <w:lang w:eastAsia="ja-JP"/>
              </w:rPr>
              <w:t>Éditeur</w:t>
            </w:r>
          </w:p>
        </w:tc>
        <w:tc>
          <w:tcPr>
            <w:tcW w:w="2721" w:type="dxa"/>
          </w:tcPr>
          <w:p w14:paraId="4E9DAE77" w14:textId="77777777" w:rsidR="006053D4" w:rsidRPr="007C06DD" w:rsidRDefault="006053D4" w:rsidP="00414AC1">
            <w:pPr>
              <w:pStyle w:val="Tablehead"/>
              <w:rPr>
                <w:rFonts w:eastAsia="SimSun"/>
                <w:bCs/>
                <w:lang w:eastAsia="ja-JP"/>
              </w:rPr>
            </w:pPr>
            <w:r w:rsidRPr="007C06DD">
              <w:rPr>
                <w:rFonts w:eastAsia="SimSun"/>
                <w:lang w:eastAsia="ja-JP"/>
              </w:rPr>
              <w:t>Version la plus récente figurant dans le document</w:t>
            </w:r>
          </w:p>
        </w:tc>
        <w:tc>
          <w:tcPr>
            <w:tcW w:w="1532" w:type="dxa"/>
          </w:tcPr>
          <w:p w14:paraId="123AD7F6" w14:textId="77777777" w:rsidR="006053D4" w:rsidRPr="007C06DD" w:rsidRDefault="006053D4" w:rsidP="00414AC1">
            <w:pPr>
              <w:pStyle w:val="Tablehead"/>
              <w:rPr>
                <w:rFonts w:eastAsia="SimSun"/>
                <w:bCs/>
                <w:lang w:eastAsia="ja-JP"/>
              </w:rPr>
            </w:pPr>
            <w:r w:rsidRPr="007C06DD">
              <w:rPr>
                <w:rFonts w:eastAsia="SimSun"/>
                <w:bCs/>
                <w:lang w:eastAsia="ja-JP"/>
              </w:rPr>
              <w:t>Échéance</w:t>
            </w:r>
          </w:p>
        </w:tc>
      </w:tr>
      <w:tr w:rsidR="006053D4" w:rsidRPr="007C06DD" w14:paraId="0B2B8B11" w14:textId="77777777" w:rsidTr="00400EAA">
        <w:tc>
          <w:tcPr>
            <w:tcW w:w="996" w:type="dxa"/>
            <w:vAlign w:val="center"/>
          </w:tcPr>
          <w:p w14:paraId="017C4F25" w14:textId="77777777" w:rsidR="006053D4" w:rsidRPr="007C06DD" w:rsidRDefault="006053D4" w:rsidP="00414AC1">
            <w:pPr>
              <w:pStyle w:val="Tabletext"/>
              <w:rPr>
                <w:rFonts w:eastAsia="SimSun"/>
                <w:lang w:eastAsia="ja-JP"/>
              </w:rPr>
            </w:pPr>
            <w:r w:rsidRPr="007C06DD">
              <w:rPr>
                <w:rFonts w:eastAsia="SimSun"/>
                <w:lang w:eastAsia="ja-JP"/>
              </w:rPr>
              <w:t>Aucun</w:t>
            </w:r>
          </w:p>
        </w:tc>
        <w:tc>
          <w:tcPr>
            <w:tcW w:w="1809" w:type="dxa"/>
            <w:vAlign w:val="center"/>
          </w:tcPr>
          <w:p w14:paraId="18F4F19F" w14:textId="77777777" w:rsidR="006053D4" w:rsidRPr="007C06DD" w:rsidRDefault="006053D4" w:rsidP="00414AC1">
            <w:pPr>
              <w:pStyle w:val="Tabletext"/>
              <w:rPr>
                <w:rFonts w:eastAsia="SimSun"/>
                <w:lang w:eastAsia="ja-JP"/>
              </w:rPr>
            </w:pPr>
          </w:p>
        </w:tc>
        <w:tc>
          <w:tcPr>
            <w:tcW w:w="1701" w:type="dxa"/>
            <w:vAlign w:val="center"/>
          </w:tcPr>
          <w:p w14:paraId="07E61691" w14:textId="77777777" w:rsidR="006053D4" w:rsidRPr="007C06DD" w:rsidRDefault="006053D4" w:rsidP="00414AC1">
            <w:pPr>
              <w:pStyle w:val="Tabletext"/>
              <w:rPr>
                <w:rFonts w:eastAsia="SimSun"/>
                <w:bCs/>
                <w:lang w:eastAsia="ja-JP"/>
              </w:rPr>
            </w:pPr>
          </w:p>
        </w:tc>
        <w:tc>
          <w:tcPr>
            <w:tcW w:w="1275" w:type="dxa"/>
            <w:vAlign w:val="center"/>
          </w:tcPr>
          <w:p w14:paraId="20FC6154" w14:textId="77777777" w:rsidR="006053D4" w:rsidRPr="007C06DD" w:rsidRDefault="006053D4" w:rsidP="00414AC1">
            <w:pPr>
              <w:pStyle w:val="Tabletext"/>
              <w:rPr>
                <w:rFonts w:eastAsia="SimSun"/>
                <w:bCs/>
                <w:lang w:eastAsia="ja-JP"/>
              </w:rPr>
            </w:pPr>
          </w:p>
        </w:tc>
        <w:tc>
          <w:tcPr>
            <w:tcW w:w="2721" w:type="dxa"/>
            <w:vAlign w:val="center"/>
          </w:tcPr>
          <w:p w14:paraId="0D2E8888" w14:textId="77777777" w:rsidR="006053D4" w:rsidRPr="007C06DD" w:rsidRDefault="006053D4" w:rsidP="00414AC1">
            <w:pPr>
              <w:pStyle w:val="Tabletext"/>
              <w:rPr>
                <w:rFonts w:eastAsia="SimSun"/>
                <w:u w:val="single"/>
                <w:lang w:eastAsia="ja-JP"/>
              </w:rPr>
            </w:pPr>
          </w:p>
        </w:tc>
        <w:tc>
          <w:tcPr>
            <w:tcW w:w="1532" w:type="dxa"/>
            <w:vAlign w:val="center"/>
          </w:tcPr>
          <w:p w14:paraId="4D387D4B" w14:textId="77777777" w:rsidR="006053D4" w:rsidRPr="007C06DD" w:rsidRDefault="006053D4" w:rsidP="00414AC1">
            <w:pPr>
              <w:pStyle w:val="Tabletext"/>
              <w:rPr>
                <w:rFonts w:eastAsia="SimSun"/>
                <w:lang w:eastAsia="ja-JP"/>
              </w:rPr>
            </w:pPr>
          </w:p>
        </w:tc>
      </w:tr>
    </w:tbl>
    <w:p w14:paraId="52408531" w14:textId="77777777" w:rsidR="006053D4" w:rsidRPr="007C06DD" w:rsidRDefault="006053D4" w:rsidP="005D17D4">
      <w:pPr>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rPr>
          <w:rFonts w:ascii="Times New Roman" w:eastAsia="Times New Roman" w:hAnsi="Times New Roman" w:cs="Times New Roman"/>
          <w:sz w:val="24"/>
          <w:szCs w:val="20"/>
        </w:rPr>
      </w:pPr>
      <w:r w:rsidRPr="007C06DD">
        <w:rPr>
          <w:rFonts w:ascii="Times New Roman" w:eastAsia="Times New Roman" w:hAnsi="Times New Roman" w:cs="Times New Roman"/>
          <w:sz w:val="24"/>
          <w:szCs w:val="20"/>
        </w:rPr>
        <w:t>______________</w:t>
      </w:r>
    </w:p>
    <w:sectPr w:rsidR="006053D4" w:rsidRPr="007C06DD" w:rsidSect="00400EAA">
      <w:headerReference w:type="default" r:id="rId95"/>
      <w:footerReference w:type="even" r:id="rId96"/>
      <w:headerReference w:type="first" r:id="rId97"/>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29502" w14:textId="77777777" w:rsidR="004818ED" w:rsidRDefault="004818ED" w:rsidP="006053D4">
      <w:pPr>
        <w:spacing w:after="0" w:line="240" w:lineRule="auto"/>
      </w:pPr>
      <w:r>
        <w:separator/>
      </w:r>
    </w:p>
  </w:endnote>
  <w:endnote w:type="continuationSeparator" w:id="0">
    <w:p w14:paraId="684CE33E" w14:textId="77777777" w:rsidR="004818ED" w:rsidRDefault="004818ED" w:rsidP="0060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F88C" w14:textId="77777777" w:rsidR="00031D8C" w:rsidRDefault="00031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C731" w14:textId="5D9F6E77" w:rsidR="004818ED" w:rsidRPr="00031D8C" w:rsidRDefault="004818ED" w:rsidP="00031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8938" w14:textId="762DFF13" w:rsidR="004818ED" w:rsidRPr="00031D8C" w:rsidRDefault="004818ED" w:rsidP="00031D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8A4C" w14:textId="6E0E16BF" w:rsidR="004818ED" w:rsidRPr="008C1EA9" w:rsidRDefault="00031D8C">
    <w:pPr>
      <w:pStyle w:val="Footer"/>
      <w:rPr>
        <w:lang w:val="fr-CH"/>
      </w:rPr>
    </w:pPr>
    <w:r>
      <w:fldChar w:fldCharType="begin"/>
    </w:r>
    <w:r>
      <w:instrText xml:space="preserve"> FILENAME \p \* MERGEFORMAT </w:instrText>
    </w:r>
    <w:r>
      <w:fldChar w:fldCharType="separate"/>
    </w:r>
    <w:r w:rsidR="00EF314F" w:rsidRPr="00EF314F">
      <w:rPr>
        <w:lang w:val="fr-CH"/>
      </w:rPr>
      <w:t>P</w:t>
    </w:r>
    <w:r w:rsidR="00EF314F">
      <w:t>:\FRA\ITU-T\TSAG\R\009F.docx</w:t>
    </w:r>
    <w:r>
      <w:fldChar w:fldCharType="end"/>
    </w:r>
    <w:r w:rsidR="004818ED" w:rsidRPr="008C1EA9">
      <w:rPr>
        <w:lang w:val="fr-CH"/>
      </w:rPr>
      <w:tab/>
    </w:r>
    <w:r w:rsidR="004818ED">
      <w:fldChar w:fldCharType="begin"/>
    </w:r>
    <w:r w:rsidR="004818ED">
      <w:instrText xml:space="preserve"> savedate \@ dd.MM.yy </w:instrText>
    </w:r>
    <w:r w:rsidR="004818ED">
      <w:fldChar w:fldCharType="separate"/>
    </w:r>
    <w:r>
      <w:t>01.04.20</w:t>
    </w:r>
    <w:r w:rsidR="004818ED">
      <w:fldChar w:fldCharType="end"/>
    </w:r>
    <w:r w:rsidR="004818ED" w:rsidRPr="008C1EA9">
      <w:rPr>
        <w:lang w:val="fr-CH"/>
      </w:rPr>
      <w:tab/>
    </w:r>
    <w:r w:rsidR="004818ED">
      <w:fldChar w:fldCharType="begin"/>
    </w:r>
    <w:r w:rsidR="004818ED">
      <w:instrText xml:space="preserve"> printdate \@ dd.MM.yy </w:instrText>
    </w:r>
    <w:r w:rsidR="004818ED">
      <w:fldChar w:fldCharType="separate"/>
    </w:r>
    <w:r w:rsidR="00EF314F">
      <w:t>00.00.00</w:t>
    </w:r>
    <w:r w:rsidR="004818E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8E5E" w14:textId="77777777" w:rsidR="004818ED" w:rsidRDefault="004818ED" w:rsidP="006053D4">
      <w:pPr>
        <w:spacing w:after="0" w:line="240" w:lineRule="auto"/>
      </w:pPr>
      <w:r>
        <w:separator/>
      </w:r>
    </w:p>
  </w:footnote>
  <w:footnote w:type="continuationSeparator" w:id="0">
    <w:p w14:paraId="26F5002B" w14:textId="77777777" w:rsidR="004818ED" w:rsidRDefault="004818ED" w:rsidP="006053D4">
      <w:pPr>
        <w:spacing w:after="0" w:line="240" w:lineRule="auto"/>
      </w:pPr>
      <w:r>
        <w:continuationSeparator/>
      </w:r>
    </w:p>
  </w:footnote>
  <w:footnote w:id="1">
    <w:p w14:paraId="7444AA74" w14:textId="77777777" w:rsidR="004818ED" w:rsidRDefault="004818ED" w:rsidP="00EF2BC6">
      <w:pPr>
        <w:pStyle w:val="FootnoteText"/>
      </w:pPr>
      <w:r>
        <w:rPr>
          <w:rStyle w:val="FootnoteReference"/>
        </w:rPr>
        <w:footnoteRef/>
      </w:r>
      <w:r>
        <w:tab/>
      </w:r>
      <w:hyperlink r:id="rId1" w:history="1">
        <w:r w:rsidRPr="000B5790">
          <w:rPr>
            <w:rStyle w:val="Hyperlink"/>
            <w:szCs w:val="24"/>
            <w:lang w:val="en-GB"/>
          </w:rPr>
          <w:t>https://extranet.itu.int/sites/itu-t/studygroups/2017-2020/tsag/SitePages/Captioning-Archive.aspx</w:t>
        </w:r>
      </w:hyperlink>
      <w:r w:rsidRPr="003347DD">
        <w:rPr>
          <w:szCs w:val="24"/>
        </w:rPr>
        <w:t>.</w:t>
      </w:r>
    </w:p>
  </w:footnote>
  <w:footnote w:id="2">
    <w:p w14:paraId="094C0BC5" w14:textId="77777777" w:rsidR="004818ED" w:rsidRDefault="004818ED" w:rsidP="00EF2BC6">
      <w:pPr>
        <w:pStyle w:val="FootnoteText"/>
      </w:pPr>
      <w:r w:rsidRPr="003B45A1">
        <w:rPr>
          <w:rStyle w:val="FootnoteReference"/>
          <w:sz w:val="20"/>
        </w:rPr>
        <w:footnoteRef/>
      </w:r>
      <w:bookmarkStart w:id="25" w:name="lt_pId475"/>
      <w:r>
        <w:rPr>
          <w:sz w:val="20"/>
        </w:rPr>
        <w:tab/>
      </w:r>
      <w:r w:rsidRPr="003347DD">
        <w:rPr>
          <w:rFonts w:asciiTheme="majorBidi" w:hAnsiTheme="majorBidi" w:cstheme="majorBidi"/>
          <w:szCs w:val="24"/>
        </w:rPr>
        <w:t xml:space="preserve">Les diffusions sur le web sont enregistrées à l'adresse suivante: </w:t>
      </w:r>
      <w:hyperlink r:id="rId2" w:history="1">
        <w:r w:rsidRPr="003347DD">
          <w:rPr>
            <w:rStyle w:val="Hyperlink"/>
            <w:szCs w:val="24"/>
          </w:rPr>
          <w:t>https://www.itu.int/en/ITU-T/tsag/2017-2020/Pages/webcasts-l.aspx</w:t>
        </w:r>
      </w:hyperlink>
      <w:r w:rsidRPr="003347DD">
        <w:rPr>
          <w:rFonts w:asciiTheme="majorBidi" w:hAnsiTheme="majorBidi" w:cstheme="majorBidi"/>
          <w:szCs w:val="24"/>
        </w:rPr>
        <w:t>.</w:t>
      </w:r>
      <w:bookmarkEnd w:id="25"/>
      <w:r w:rsidRPr="003347DD">
        <w:rPr>
          <w:rFonts w:asciiTheme="majorBidi" w:hAnsiTheme="majorBidi" w:cstheme="majorBidi"/>
          <w:szCs w:val="24"/>
        </w:rPr>
        <w:t xml:space="preserve"> </w:t>
      </w:r>
      <w:bookmarkStart w:id="26" w:name="lt_pId476"/>
      <w:r w:rsidRPr="003347DD">
        <w:rPr>
          <w:rFonts w:asciiTheme="majorBidi" w:hAnsiTheme="majorBidi" w:cstheme="majorBidi"/>
          <w:szCs w:val="24"/>
        </w:rPr>
        <w:t xml:space="preserve">Les archives de diffusions sur le web sont accessibles, par lien direct, </w:t>
      </w:r>
      <w:hyperlink r:id="rId3" w:history="1">
        <w:r w:rsidRPr="003347DD">
          <w:rPr>
            <w:rStyle w:val="Hyperlink"/>
            <w:rFonts w:cstheme="majorBidi"/>
            <w:szCs w:val="24"/>
          </w:rPr>
          <w:t>ici</w:t>
        </w:r>
      </w:hyperlink>
      <w:r w:rsidRPr="003347DD">
        <w:rPr>
          <w:rFonts w:asciiTheme="majorBidi" w:hAnsiTheme="majorBidi" w:cstheme="majorBidi"/>
          <w:szCs w:val="24"/>
        </w:rPr>
        <w:t>.</w:t>
      </w:r>
      <w:bookmarkEnd w:id="2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B7BA" w14:textId="77777777" w:rsidR="00031D8C" w:rsidRDefault="00031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16C7" w14:textId="4B7446F7" w:rsidR="004818ED" w:rsidRDefault="004818ED" w:rsidP="00400EAA">
    <w:pPr>
      <w:pStyle w:val="Header"/>
      <w:rPr>
        <w:szCs w:val="18"/>
        <w:lang w:val="pt-BR"/>
      </w:rPr>
    </w:pP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22</w:t>
    </w:r>
    <w:r w:rsidRPr="004905E6">
      <w:rPr>
        <w:szCs w:val="18"/>
      </w:rPr>
      <w:fldChar w:fldCharType="end"/>
    </w:r>
  </w:p>
  <w:p w14:paraId="37F7AD21" w14:textId="77777777" w:rsidR="004818ED" w:rsidRPr="004905E6" w:rsidRDefault="004818ED" w:rsidP="00400EAA">
    <w:pPr>
      <w:pStyle w:val="Header"/>
      <w:rPr>
        <w:szCs w:val="18"/>
        <w:lang w:val="pt-BR"/>
      </w:rPr>
    </w:pPr>
    <w:r>
      <w:rPr>
        <w:szCs w:val="18"/>
        <w:lang w:val="pt-BR"/>
      </w:rPr>
      <w:t>TSAG – R 9 –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FF1C" w14:textId="77777777" w:rsidR="00031D8C" w:rsidRDefault="00031D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4BBF" w14:textId="37C600EB" w:rsidR="004818ED" w:rsidRDefault="004818ED" w:rsidP="00400EAA">
    <w:pPr>
      <w:pStyle w:val="Header"/>
      <w:rPr>
        <w:szCs w:val="18"/>
        <w:lang w:val="pt-BR"/>
      </w:rPr>
    </w:pP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27</w:t>
    </w:r>
    <w:r w:rsidRPr="004905E6">
      <w:rPr>
        <w:szCs w:val="18"/>
      </w:rPr>
      <w:fldChar w:fldCharType="end"/>
    </w:r>
  </w:p>
  <w:p w14:paraId="1C34A51F" w14:textId="77777777" w:rsidR="004818ED" w:rsidRPr="00433D86" w:rsidRDefault="004818ED" w:rsidP="00400EAA">
    <w:pPr>
      <w:pStyle w:val="Header"/>
      <w:rPr>
        <w:szCs w:val="18"/>
        <w:lang w:val="pt-BR"/>
      </w:rPr>
    </w:pPr>
    <w:r>
      <w:rPr>
        <w:szCs w:val="18"/>
        <w:lang w:val="pt-BR"/>
      </w:rPr>
      <w:t>TSAG – R 9 – 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84F4" w14:textId="77777777" w:rsidR="004818ED" w:rsidRDefault="004818ED" w:rsidP="00400EAA">
    <w:pPr>
      <w:pStyle w:val="Header"/>
      <w:rPr>
        <w:szCs w:val="18"/>
        <w:lang w:val="pt-BR"/>
      </w:rPr>
    </w:pP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23</w:t>
    </w:r>
    <w:r w:rsidRPr="004905E6">
      <w:rPr>
        <w:szCs w:val="18"/>
      </w:rPr>
      <w:fldChar w:fldCharType="end"/>
    </w:r>
  </w:p>
  <w:p w14:paraId="05047590" w14:textId="77777777" w:rsidR="004818ED" w:rsidRPr="00433D86" w:rsidRDefault="004818ED">
    <w:pPr>
      <w:pStyle w:val="Header"/>
      <w:rPr>
        <w:szCs w:val="18"/>
        <w:lang w:val="pt-BR"/>
      </w:rPr>
    </w:pPr>
    <w:r>
      <w:rPr>
        <w:szCs w:val="18"/>
        <w:lang w:val="pt-BR"/>
      </w:rPr>
      <w:t>TSAG – R 9 –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C7A7A"/>
    <w:multiLevelType w:val="hybridMultilevel"/>
    <w:tmpl w:val="CE7CE6AE"/>
    <w:lvl w:ilvl="0" w:tplc="349E1BB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C73867"/>
    <w:multiLevelType w:val="hybridMultilevel"/>
    <w:tmpl w:val="1AA20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94DDC3-78FA-4F4A-A1B2-4B427085EEAB}"/>
    <w:docVar w:name="dgnword-eventsink" w:val="100735344"/>
  </w:docVars>
  <w:rsids>
    <w:rsidRoot w:val="006053D4"/>
    <w:rsid w:val="000026F1"/>
    <w:rsid w:val="00031D8C"/>
    <w:rsid w:val="00050405"/>
    <w:rsid w:val="000523ED"/>
    <w:rsid w:val="00070B0B"/>
    <w:rsid w:val="0008102A"/>
    <w:rsid w:val="00086699"/>
    <w:rsid w:val="00097141"/>
    <w:rsid w:val="00112733"/>
    <w:rsid w:val="0015277E"/>
    <w:rsid w:val="00154E4B"/>
    <w:rsid w:val="00182A69"/>
    <w:rsid w:val="00184944"/>
    <w:rsid w:val="00194DB3"/>
    <w:rsid w:val="001A7745"/>
    <w:rsid w:val="001B3531"/>
    <w:rsid w:val="001C00FC"/>
    <w:rsid w:val="001C405B"/>
    <w:rsid w:val="001E73BA"/>
    <w:rsid w:val="002338C4"/>
    <w:rsid w:val="00233BD9"/>
    <w:rsid w:val="00245316"/>
    <w:rsid w:val="00281DF9"/>
    <w:rsid w:val="00282E99"/>
    <w:rsid w:val="00291651"/>
    <w:rsid w:val="002930D7"/>
    <w:rsid w:val="002C4C14"/>
    <w:rsid w:val="002D4833"/>
    <w:rsid w:val="002E4A62"/>
    <w:rsid w:val="00301E6E"/>
    <w:rsid w:val="0030316B"/>
    <w:rsid w:val="00304A38"/>
    <w:rsid w:val="00321274"/>
    <w:rsid w:val="00386530"/>
    <w:rsid w:val="003A73D7"/>
    <w:rsid w:val="003D3561"/>
    <w:rsid w:val="003F1EA5"/>
    <w:rsid w:val="004009A6"/>
    <w:rsid w:val="00400EAA"/>
    <w:rsid w:val="00414AC1"/>
    <w:rsid w:val="00417C57"/>
    <w:rsid w:val="004433E5"/>
    <w:rsid w:val="00461859"/>
    <w:rsid w:val="00462448"/>
    <w:rsid w:val="004818ED"/>
    <w:rsid w:val="004914E3"/>
    <w:rsid w:val="00495083"/>
    <w:rsid w:val="004B0909"/>
    <w:rsid w:val="005027F6"/>
    <w:rsid w:val="00523C09"/>
    <w:rsid w:val="00524587"/>
    <w:rsid w:val="00542572"/>
    <w:rsid w:val="005426C3"/>
    <w:rsid w:val="005777FE"/>
    <w:rsid w:val="005864D0"/>
    <w:rsid w:val="005B683F"/>
    <w:rsid w:val="005C28F6"/>
    <w:rsid w:val="005D17D4"/>
    <w:rsid w:val="005E7B21"/>
    <w:rsid w:val="005F257A"/>
    <w:rsid w:val="00604052"/>
    <w:rsid w:val="006053D4"/>
    <w:rsid w:val="0068626E"/>
    <w:rsid w:val="0069268F"/>
    <w:rsid w:val="006C3FE6"/>
    <w:rsid w:val="006D56B7"/>
    <w:rsid w:val="006E6D0A"/>
    <w:rsid w:val="006F5BDB"/>
    <w:rsid w:val="00716801"/>
    <w:rsid w:val="00724CA0"/>
    <w:rsid w:val="00725FE4"/>
    <w:rsid w:val="00726817"/>
    <w:rsid w:val="007451A9"/>
    <w:rsid w:val="0078611F"/>
    <w:rsid w:val="007C06DD"/>
    <w:rsid w:val="007D3C93"/>
    <w:rsid w:val="007D5EC0"/>
    <w:rsid w:val="00822602"/>
    <w:rsid w:val="00831BF6"/>
    <w:rsid w:val="00831D60"/>
    <w:rsid w:val="0083252D"/>
    <w:rsid w:val="00873086"/>
    <w:rsid w:val="00885C3F"/>
    <w:rsid w:val="00885D59"/>
    <w:rsid w:val="00892129"/>
    <w:rsid w:val="00894A6B"/>
    <w:rsid w:val="008D1D2B"/>
    <w:rsid w:val="008F0B8E"/>
    <w:rsid w:val="00910536"/>
    <w:rsid w:val="0091513E"/>
    <w:rsid w:val="00943F91"/>
    <w:rsid w:val="00952711"/>
    <w:rsid w:val="009611C4"/>
    <w:rsid w:val="00961986"/>
    <w:rsid w:val="00983AEC"/>
    <w:rsid w:val="00985B03"/>
    <w:rsid w:val="009A2D3E"/>
    <w:rsid w:val="009A3F41"/>
    <w:rsid w:val="009E127A"/>
    <w:rsid w:val="009F5B71"/>
    <w:rsid w:val="00A05370"/>
    <w:rsid w:val="00A261B5"/>
    <w:rsid w:val="00A402F5"/>
    <w:rsid w:val="00A52F88"/>
    <w:rsid w:val="00A53EDC"/>
    <w:rsid w:val="00A63FC7"/>
    <w:rsid w:val="00A65CAF"/>
    <w:rsid w:val="00AD4215"/>
    <w:rsid w:val="00AD4CB3"/>
    <w:rsid w:val="00B121FC"/>
    <w:rsid w:val="00B516C4"/>
    <w:rsid w:val="00B7282C"/>
    <w:rsid w:val="00B77BFF"/>
    <w:rsid w:val="00B92C0C"/>
    <w:rsid w:val="00BA620B"/>
    <w:rsid w:val="00BB4C88"/>
    <w:rsid w:val="00BC19B3"/>
    <w:rsid w:val="00BD0BAD"/>
    <w:rsid w:val="00BD1530"/>
    <w:rsid w:val="00BF1139"/>
    <w:rsid w:val="00C07C83"/>
    <w:rsid w:val="00C20D6E"/>
    <w:rsid w:val="00C225A0"/>
    <w:rsid w:val="00C7114D"/>
    <w:rsid w:val="00C86E0A"/>
    <w:rsid w:val="00CA1765"/>
    <w:rsid w:val="00CC5069"/>
    <w:rsid w:val="00CD3EDE"/>
    <w:rsid w:val="00CD4C95"/>
    <w:rsid w:val="00CF2255"/>
    <w:rsid w:val="00D53DE2"/>
    <w:rsid w:val="00D9755C"/>
    <w:rsid w:val="00DC7B35"/>
    <w:rsid w:val="00DF59A7"/>
    <w:rsid w:val="00E434FF"/>
    <w:rsid w:val="00E51B80"/>
    <w:rsid w:val="00E7227B"/>
    <w:rsid w:val="00EF024B"/>
    <w:rsid w:val="00EF25E4"/>
    <w:rsid w:val="00EF2BC6"/>
    <w:rsid w:val="00EF314F"/>
    <w:rsid w:val="00EF6180"/>
    <w:rsid w:val="00F03F04"/>
    <w:rsid w:val="00F106D1"/>
    <w:rsid w:val="00F1237A"/>
    <w:rsid w:val="00F34AC1"/>
    <w:rsid w:val="00F4416A"/>
    <w:rsid w:val="00F5664F"/>
    <w:rsid w:val="00F57464"/>
    <w:rsid w:val="00F610A3"/>
    <w:rsid w:val="00F665DA"/>
    <w:rsid w:val="00FA545F"/>
    <w:rsid w:val="00FB045D"/>
    <w:rsid w:val="00FB0DAB"/>
    <w:rsid w:val="00FB4DC4"/>
    <w:rsid w:val="00FE5BB8"/>
    <w:rsid w:val="00FF7A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1658B4"/>
  <w15:docId w15:val="{B89D2539-DA61-48EA-AFD9-33D4A3BD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FC7"/>
  </w:style>
  <w:style w:type="paragraph" w:styleId="Heading1">
    <w:name w:val="heading 1"/>
    <w:basedOn w:val="Normal"/>
    <w:next w:val="Normal"/>
    <w:link w:val="Heading1Char"/>
    <w:uiPriority w:val="9"/>
    <w:qFormat/>
    <w:rsid w:val="006053D4"/>
    <w:pPr>
      <w:keepNext/>
      <w:keepLines/>
      <w:tabs>
        <w:tab w:val="left" w:pos="794"/>
        <w:tab w:val="left" w:pos="1191"/>
        <w:tab w:val="left" w:pos="1588"/>
        <w:tab w:val="left" w:pos="1985"/>
      </w:tabs>
      <w:overflowPunct w:val="0"/>
      <w:autoSpaceDE w:val="0"/>
      <w:autoSpaceDN w:val="0"/>
      <w:adjustRightInd w:val="0"/>
      <w:spacing w:before="360" w:after="0" w:line="240" w:lineRule="auto"/>
      <w:ind w:left="794" w:hanging="794"/>
      <w:textAlignment w:val="baseline"/>
      <w:outlineLvl w:val="0"/>
    </w:pPr>
    <w:rPr>
      <w:rFonts w:ascii="Times New Roman" w:eastAsia="Times New Roman" w:hAnsi="Times New Roman" w:cs="Times New Roman"/>
      <w:b/>
      <w:sz w:val="24"/>
      <w:szCs w:val="20"/>
    </w:rPr>
  </w:style>
  <w:style w:type="paragraph" w:styleId="Heading2">
    <w:name w:val="heading 2"/>
    <w:basedOn w:val="Heading1"/>
    <w:next w:val="Normal"/>
    <w:link w:val="Heading2Char"/>
    <w:qFormat/>
    <w:rsid w:val="006053D4"/>
    <w:pPr>
      <w:spacing w:before="240"/>
      <w:outlineLvl w:val="1"/>
    </w:pPr>
  </w:style>
  <w:style w:type="paragraph" w:styleId="Heading3">
    <w:name w:val="heading 3"/>
    <w:basedOn w:val="Normal"/>
    <w:next w:val="Normal"/>
    <w:link w:val="Heading3Char"/>
    <w:uiPriority w:val="9"/>
    <w:semiHidden/>
    <w:unhideWhenUsed/>
    <w:qFormat/>
    <w:rsid w:val="005C28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3D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053D4"/>
    <w:rPr>
      <w:rFonts w:ascii="Times New Roman" w:eastAsia="Times New Roman" w:hAnsi="Times New Roman" w:cs="Times New Roman"/>
      <w:b/>
      <w:sz w:val="24"/>
      <w:szCs w:val="20"/>
    </w:rPr>
  </w:style>
  <w:style w:type="paragraph" w:customStyle="1" w:styleId="AnnexNotitle">
    <w:name w:val="Annex_No &amp; title"/>
    <w:basedOn w:val="Normal"/>
    <w:next w:val="Normal"/>
    <w:link w:val="AnnexNotitleChar"/>
    <w:qFormat/>
    <w:rsid w:val="006053D4"/>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rPr>
  </w:style>
  <w:style w:type="character" w:customStyle="1" w:styleId="AnnexNotitleChar">
    <w:name w:val="Annex_No &amp; title Char"/>
    <w:link w:val="AnnexNotitle"/>
    <w:locked/>
    <w:rsid w:val="006053D4"/>
    <w:rPr>
      <w:rFonts w:ascii="Times New Roman" w:eastAsia="Times New Roman" w:hAnsi="Times New Roman" w:cs="Times New Roman"/>
      <w:b/>
      <w:sz w:val="28"/>
      <w:szCs w:val="20"/>
    </w:rPr>
  </w:style>
  <w:style w:type="paragraph" w:customStyle="1" w:styleId="enumlev1">
    <w:name w:val="enumlev1"/>
    <w:basedOn w:val="Normal"/>
    <w:link w:val="enumlev1Char"/>
    <w:qFormat/>
    <w:rsid w:val="006053D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rPr>
  </w:style>
  <w:style w:type="character" w:customStyle="1" w:styleId="enumlev1Char">
    <w:name w:val="enumlev1 Char"/>
    <w:link w:val="enumlev1"/>
    <w:locked/>
    <w:rsid w:val="006053D4"/>
    <w:rPr>
      <w:rFonts w:ascii="Times New Roman" w:eastAsia="Times New Roman" w:hAnsi="Times New Roman" w:cs="Times New Roman"/>
      <w:sz w:val="24"/>
      <w:szCs w:val="20"/>
    </w:rPr>
  </w:style>
  <w:style w:type="paragraph" w:customStyle="1" w:styleId="Tablehead">
    <w:name w:val="Table_head"/>
    <w:basedOn w:val="Normal"/>
    <w:next w:val="Tabletext"/>
    <w:rsid w:val="006053D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Cs w:val="20"/>
    </w:rPr>
  </w:style>
  <w:style w:type="paragraph" w:customStyle="1" w:styleId="Tabletext">
    <w:name w:val="Table_text"/>
    <w:basedOn w:val="Normal"/>
    <w:link w:val="TabletextChar"/>
    <w:rsid w:val="006053D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rPr>
  </w:style>
  <w:style w:type="character" w:customStyle="1" w:styleId="TabletextChar">
    <w:name w:val="Table_text Char"/>
    <w:link w:val="Tabletext"/>
    <w:locked/>
    <w:rsid w:val="006053D4"/>
    <w:rPr>
      <w:rFonts w:ascii="Times New Roman" w:eastAsia="Times New Roman" w:hAnsi="Times New Roman" w:cs="Times New Roman"/>
      <w:szCs w:val="20"/>
    </w:rPr>
  </w:style>
  <w:style w:type="paragraph" w:styleId="Footer">
    <w:name w:val="footer"/>
    <w:basedOn w:val="Normal"/>
    <w:link w:val="FooterChar"/>
    <w:uiPriority w:val="99"/>
    <w:rsid w:val="006053D4"/>
    <w:pPr>
      <w:tabs>
        <w:tab w:val="left" w:pos="5954"/>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caps/>
      <w:noProof/>
      <w:sz w:val="16"/>
      <w:szCs w:val="20"/>
    </w:rPr>
  </w:style>
  <w:style w:type="character" w:customStyle="1" w:styleId="FooterChar">
    <w:name w:val="Footer Char"/>
    <w:basedOn w:val="DefaultParagraphFont"/>
    <w:link w:val="Footer"/>
    <w:uiPriority w:val="99"/>
    <w:rsid w:val="006053D4"/>
    <w:rPr>
      <w:rFonts w:ascii="Times New Roman" w:eastAsia="Times New Roman" w:hAnsi="Times New Roman" w:cs="Times New Roman"/>
      <w:caps/>
      <w:noProof/>
      <w:sz w:val="16"/>
      <w:szCs w:val="20"/>
    </w:rPr>
  </w:style>
  <w:style w:type="character" w:styleId="FootnoteReference">
    <w:name w:val="footnote reference"/>
    <w:basedOn w:val="DefaultParagraphFont"/>
    <w:uiPriority w:val="99"/>
    <w:rsid w:val="006053D4"/>
    <w:rPr>
      <w:rFonts w:cs="Times New Roman"/>
      <w:position w:val="6"/>
      <w:sz w:val="18"/>
    </w:rPr>
  </w:style>
  <w:style w:type="paragraph" w:styleId="FootnoteText">
    <w:name w:val="footnote text"/>
    <w:basedOn w:val="Normal"/>
    <w:link w:val="FootnoteTextChar"/>
    <w:uiPriority w:val="99"/>
    <w:rsid w:val="006053D4"/>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6053D4"/>
    <w:rPr>
      <w:rFonts w:ascii="Times New Roman" w:eastAsia="Times New Roman" w:hAnsi="Times New Roman" w:cs="Times New Roman"/>
      <w:sz w:val="24"/>
      <w:szCs w:val="20"/>
    </w:rPr>
  </w:style>
  <w:style w:type="paragraph" w:styleId="Header">
    <w:name w:val="header"/>
    <w:basedOn w:val="Normal"/>
    <w:link w:val="HeaderChar"/>
    <w:rsid w:val="006053D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rPr>
  </w:style>
  <w:style w:type="character" w:customStyle="1" w:styleId="HeaderChar">
    <w:name w:val="Header Char"/>
    <w:basedOn w:val="DefaultParagraphFont"/>
    <w:link w:val="Header"/>
    <w:rsid w:val="006053D4"/>
    <w:rPr>
      <w:rFonts w:ascii="Times New Roman" w:eastAsia="Times New Roman" w:hAnsi="Times New Roman" w:cs="Times New Roman"/>
      <w:sz w:val="18"/>
      <w:szCs w:val="20"/>
    </w:rPr>
  </w:style>
  <w:style w:type="paragraph" w:customStyle="1" w:styleId="toc0">
    <w:name w:val="toc 0"/>
    <w:basedOn w:val="Normal"/>
    <w:next w:val="TOC1"/>
    <w:rsid w:val="006053D4"/>
    <w:pPr>
      <w:tabs>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paragraph" w:styleId="TOC1">
    <w:name w:val="toc 1"/>
    <w:basedOn w:val="Normal"/>
    <w:uiPriority w:val="39"/>
    <w:rsid w:val="006053D4"/>
    <w:pPr>
      <w:tabs>
        <w:tab w:val="left" w:pos="964"/>
        <w:tab w:val="left" w:leader="dot" w:pos="8789"/>
        <w:tab w:val="right" w:pos="9639"/>
      </w:tabs>
      <w:overflowPunct w:val="0"/>
      <w:autoSpaceDE w:val="0"/>
      <w:autoSpaceDN w:val="0"/>
      <w:adjustRightInd w:val="0"/>
      <w:spacing w:before="120" w:after="0" w:line="240" w:lineRule="auto"/>
      <w:ind w:left="680" w:right="851" w:hanging="680"/>
      <w:textAlignment w:val="baseline"/>
    </w:pPr>
    <w:rPr>
      <w:rFonts w:ascii="Times New Roman" w:eastAsia="Times New Roman" w:hAnsi="Times New Roman" w:cs="Times New Roman"/>
      <w:sz w:val="24"/>
      <w:szCs w:val="20"/>
    </w:rPr>
  </w:style>
  <w:style w:type="character" w:styleId="Hyperlink">
    <w:name w:val="Hyperlink"/>
    <w:aliases w:val="CEO_Hyperlink,Style 58,超????,超?级链,超级链接,超链接1,하이퍼링크2"/>
    <w:basedOn w:val="DefaultParagraphFont"/>
    <w:uiPriority w:val="99"/>
    <w:qFormat/>
    <w:rsid w:val="006053D4"/>
    <w:rPr>
      <w:rFonts w:asciiTheme="majorBidi" w:hAnsiTheme="majorBidi" w:cs="Times New Roman"/>
      <w:color w:val="0000FF"/>
      <w:u w:val="single"/>
    </w:rPr>
  </w:style>
  <w:style w:type="table" w:styleId="TableGrid">
    <w:name w:val="Table Grid"/>
    <w:basedOn w:val="TableNormal"/>
    <w:uiPriority w:val="59"/>
    <w:rsid w:val="006053D4"/>
    <w:pPr>
      <w:spacing w:after="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5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D4"/>
    <w:rPr>
      <w:rFonts w:ascii="Tahoma" w:hAnsi="Tahoma" w:cs="Tahoma"/>
      <w:sz w:val="16"/>
      <w:szCs w:val="16"/>
    </w:rPr>
  </w:style>
  <w:style w:type="paragraph" w:styleId="ListParagraph">
    <w:name w:val="List Paragraph"/>
    <w:basedOn w:val="Normal"/>
    <w:uiPriority w:val="34"/>
    <w:qFormat/>
    <w:rsid w:val="00321274"/>
    <w:pPr>
      <w:ind w:left="720"/>
      <w:contextualSpacing/>
    </w:pPr>
  </w:style>
  <w:style w:type="character" w:styleId="FollowedHyperlink">
    <w:name w:val="FollowedHyperlink"/>
    <w:basedOn w:val="DefaultParagraphFont"/>
    <w:uiPriority w:val="99"/>
    <w:semiHidden/>
    <w:unhideWhenUsed/>
    <w:rsid w:val="00EF2BC6"/>
    <w:rPr>
      <w:color w:val="800080" w:themeColor="followedHyperlink"/>
      <w:u w:val="single"/>
    </w:rPr>
  </w:style>
  <w:style w:type="character" w:styleId="UnresolvedMention">
    <w:name w:val="Unresolved Mention"/>
    <w:basedOn w:val="DefaultParagraphFont"/>
    <w:uiPriority w:val="99"/>
    <w:semiHidden/>
    <w:unhideWhenUsed/>
    <w:rsid w:val="00BD1530"/>
    <w:rPr>
      <w:color w:val="605E5C"/>
      <w:shd w:val="clear" w:color="auto" w:fill="E1DFDD"/>
    </w:rPr>
  </w:style>
  <w:style w:type="paragraph" w:customStyle="1" w:styleId="Title4">
    <w:name w:val="Title 4"/>
    <w:basedOn w:val="AnnexNotitle"/>
    <w:rsid w:val="009A3F41"/>
    <w:rPr>
      <w:rFonts w:eastAsia="SimSun"/>
      <w:lang w:val="fr-CH" w:eastAsia="ja-JP"/>
    </w:rPr>
  </w:style>
  <w:style w:type="character" w:customStyle="1" w:styleId="Heading3Char">
    <w:name w:val="Heading 3 Char"/>
    <w:basedOn w:val="DefaultParagraphFont"/>
    <w:link w:val="Heading3"/>
    <w:uiPriority w:val="9"/>
    <w:semiHidden/>
    <w:rsid w:val="005C28F6"/>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831D60"/>
    <w:pPr>
      <w:tabs>
        <w:tab w:val="left" w:pos="880"/>
        <w:tab w:val="right" w:pos="9629"/>
      </w:tabs>
      <w:spacing w:before="120" w:after="100"/>
      <w:ind w:left="880" w:hanging="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210-TD-GEN-0726" TargetMode="External"/><Relationship Id="rId21" Type="http://schemas.openxmlformats.org/officeDocument/2006/relationships/hyperlink" Target="https://www.itu.int/md/T17-TSAG-200210-TD-GEN-0657" TargetMode="External"/><Relationship Id="rId42" Type="http://schemas.openxmlformats.org/officeDocument/2006/relationships/hyperlink" Target="https://www.itu.int/md/T17-TSAG-200210-TD-GEN-0731" TargetMode="External"/><Relationship Id="rId47" Type="http://schemas.openxmlformats.org/officeDocument/2006/relationships/hyperlink" Target="https://www.itu.int/md/T17-TSAG-200210-TD-GEN-0689" TargetMode="External"/><Relationship Id="rId63" Type="http://schemas.openxmlformats.org/officeDocument/2006/relationships/hyperlink" Target="https://www.itu.int/md/T17-TSAG-200210-TD-GEN-0699" TargetMode="External"/><Relationship Id="rId68" Type="http://schemas.openxmlformats.org/officeDocument/2006/relationships/hyperlink" Target="https://www.itu.int/md/T17-TSAG-200210-TD-GEN-0653" TargetMode="External"/><Relationship Id="rId84" Type="http://schemas.openxmlformats.org/officeDocument/2006/relationships/hyperlink" Target="https://www.itu.int/ifa/t/2017/ls/tsag/sp16-tsag-oLS-00029.zip" TargetMode="External"/><Relationship Id="rId89" Type="http://schemas.openxmlformats.org/officeDocument/2006/relationships/hyperlink" Target="https://www.itu.int/md/T17-TSAG-200210-TD-GEN-0653" TargetMode="External"/><Relationship Id="rId16" Type="http://schemas.openxmlformats.org/officeDocument/2006/relationships/hyperlink" Target="https://www.itu.int/md/T17-TSAG-200210-TD-GEN-0692" TargetMode="External"/><Relationship Id="rId11" Type="http://schemas.openxmlformats.org/officeDocument/2006/relationships/hyperlink" Target="https://www.itu.int/md/T17-TSAG-200210-TD-GEN-0770" TargetMode="External"/><Relationship Id="rId32" Type="http://schemas.openxmlformats.org/officeDocument/2006/relationships/hyperlink" Target="https://www.itu.int/ifa/t/2017/ls/tsag/sp16-tsag-oLS-00023.zip" TargetMode="External"/><Relationship Id="rId37" Type="http://schemas.openxmlformats.org/officeDocument/2006/relationships/hyperlink" Target="https://www.itu.int/md/T17-TSAG-200210-TD-GEN-0673" TargetMode="External"/><Relationship Id="rId53" Type="http://schemas.openxmlformats.org/officeDocument/2006/relationships/hyperlink" Target="https://www.itu.int/ifa/t/2017/ls/tsag/sp16-tsag-oLS-00030r1.zip" TargetMode="External"/><Relationship Id="rId58" Type="http://schemas.openxmlformats.org/officeDocument/2006/relationships/hyperlink" Target="https://www.itu.int/ifa/t/2017/ls/tsag/sp16-tsag-oLS-00032.zip"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s://www.itu.int/ifa/t/2017/ls/tsag/sp16-tsag-oLS-00034.docx" TargetMode="External"/><Relationship Id="rId95" Type="http://schemas.openxmlformats.org/officeDocument/2006/relationships/header" Target="header4.xml"/><Relationship Id="rId22" Type="http://schemas.openxmlformats.org/officeDocument/2006/relationships/hyperlink" Target="https://www.itu.int/md/T17-TSAG-200210-TD-GEN-0658" TargetMode="External"/><Relationship Id="rId27" Type="http://schemas.openxmlformats.org/officeDocument/2006/relationships/hyperlink" Target="https://www.itu.int/md/T17-TSAG-200210-TD-GEN-0682" TargetMode="External"/><Relationship Id="rId43" Type="http://schemas.openxmlformats.org/officeDocument/2006/relationships/hyperlink" Target="https://www.itu.int/md/T17-TSAG-C-0126" TargetMode="External"/><Relationship Id="rId48" Type="http://schemas.openxmlformats.org/officeDocument/2006/relationships/hyperlink" Target="https://www.itu.int/md/T17-TSAG-200210-TD-GEN-0690" TargetMode="External"/><Relationship Id="rId64" Type="http://schemas.openxmlformats.org/officeDocument/2006/relationships/hyperlink" Target="ttps://www.itu.int/md/T17-TSAG-200210-TD-GEN-0741" TargetMode="External"/><Relationship Id="rId69" Type="http://schemas.openxmlformats.org/officeDocument/2006/relationships/hyperlink" Target="https://www.itu.int/md/T17-TSAG-200210-TD-GEN-0760/en" TargetMode="External"/><Relationship Id="rId80" Type="http://schemas.openxmlformats.org/officeDocument/2006/relationships/hyperlink" Target="https://www.itu.int/md/T17-TSAG-200210-TD-GEN-0645" TargetMode="External"/><Relationship Id="rId85" Type="http://schemas.openxmlformats.org/officeDocument/2006/relationships/hyperlink" Target="https://www.itu.int/md/T17-TSAG-200210-TD-GEN-0649" TargetMode="External"/><Relationship Id="rId3" Type="http://schemas.openxmlformats.org/officeDocument/2006/relationships/styles" Target="styles.xml"/><Relationship Id="rId12" Type="http://schemas.openxmlformats.org/officeDocument/2006/relationships/hyperlink" Target="https://www.itu.int/md/T17-TSAG-200210-TD-GEN-0688" TargetMode="External"/><Relationship Id="rId17" Type="http://schemas.openxmlformats.org/officeDocument/2006/relationships/hyperlink" Target="https://www.itu.int/md/T17-TSAG-200210-TD-GEN-0769" TargetMode="External"/><Relationship Id="rId25" Type="http://schemas.openxmlformats.org/officeDocument/2006/relationships/hyperlink" Target="https://www.itu.int/md/T17-TSAG-C-0112" TargetMode="External"/><Relationship Id="rId33" Type="http://schemas.openxmlformats.org/officeDocument/2006/relationships/hyperlink" Target="https://www.itu.int/ifa/t/2017/ls/tsag/sp16-tsag-oLS-00023.zip" TargetMode="External"/><Relationship Id="rId38" Type="http://schemas.openxmlformats.org/officeDocument/2006/relationships/hyperlink" Target="https://www.itu.int/md/T17-TSAG-200210-TD-GEN-0767" TargetMode="External"/><Relationship Id="rId46" Type="http://schemas.openxmlformats.org/officeDocument/2006/relationships/hyperlink" Target="https://www.ic.gc.ca/eic/site/smt-gst.nsf/fra/h_sf02075.html" TargetMode="External"/><Relationship Id="rId59" Type="http://schemas.openxmlformats.org/officeDocument/2006/relationships/hyperlink" Target="https://www.itu.int/md/T17-TSAG-200210-TD-GEN-0655" TargetMode="External"/><Relationship Id="rId67" Type="http://schemas.openxmlformats.org/officeDocument/2006/relationships/hyperlink" Target="https://www.itu.int/ifa/t/2017/ls/tsag/sp16-tsag-oLS-00028.zip" TargetMode="External"/><Relationship Id="rId20" Type="http://schemas.openxmlformats.org/officeDocument/2006/relationships/hyperlink" Target="https://www.itu.int/md/T17-TSAG-200210-TD-GEN-0659" TargetMode="External"/><Relationship Id="rId41" Type="http://schemas.openxmlformats.org/officeDocument/2006/relationships/hyperlink" Target="https://www.itu.int/md/T17-TSAG-200210-TD-GEN-0733" TargetMode="External"/><Relationship Id="rId54" Type="http://schemas.openxmlformats.org/officeDocument/2006/relationships/hyperlink" Target="https://www.itu.int/ifa/t/2017/ls/tsag/sp16-tsag-oLS-00029.zip" TargetMode="External"/><Relationship Id="rId62" Type="http://schemas.openxmlformats.org/officeDocument/2006/relationships/hyperlink" Target="https://www.itu.int/md/T17-TSAG-200210-TD-GEN-0750" TargetMode="External"/><Relationship Id="rId70" Type="http://schemas.openxmlformats.org/officeDocument/2006/relationships/hyperlink" Target="https://www.itu.int/ifa/t/2017/ls/tsag/sp16-tsag-oLS-00034.docx" TargetMode="External"/><Relationship Id="rId75" Type="http://schemas.openxmlformats.org/officeDocument/2006/relationships/header" Target="header2.xml"/><Relationship Id="rId83" Type="http://schemas.openxmlformats.org/officeDocument/2006/relationships/hyperlink" Target="https://www.itu.int/ifa/t/2017/ls/tsag/sp16-tsag-oLS-00030r1.zip" TargetMode="External"/><Relationship Id="rId88" Type="http://schemas.openxmlformats.org/officeDocument/2006/relationships/hyperlink" Target="https://www.itu.int/ifa/t/2017/ls/tsag/sp16-tsag-oLS-00032.zip" TargetMode="External"/><Relationship Id="rId91" Type="http://schemas.openxmlformats.org/officeDocument/2006/relationships/hyperlink" Target="https://www.itu.int/md/T17-TSAG-200210-TD-GEN-0655"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00210-TD-GEN-0642" TargetMode="External"/><Relationship Id="rId23" Type="http://schemas.openxmlformats.org/officeDocument/2006/relationships/hyperlink" Target="https://www.itu.int/md/T17-TSAG-200210-TD-GEN-0657" TargetMode="External"/><Relationship Id="rId28" Type="http://schemas.openxmlformats.org/officeDocument/2006/relationships/hyperlink" Target="https://www.itu.int/md/T17-TSAG-200210-TD-GEN-0718" TargetMode="External"/><Relationship Id="rId36" Type="http://schemas.openxmlformats.org/officeDocument/2006/relationships/hyperlink" Target="https://www.itu.int/md/T17-TSAG-200210-TD-GEN-0762" TargetMode="External"/><Relationship Id="rId49" Type="http://schemas.openxmlformats.org/officeDocument/2006/relationships/hyperlink" Target="https://www.itu.int/md/meetingdoc.asp?lang=en&amp;parent=T17-TSAG-190923-TD-GEN-0506" TargetMode="External"/><Relationship Id="rId57" Type="http://schemas.openxmlformats.org/officeDocument/2006/relationships/hyperlink" Target="https://www.itu.int/md/T17-TSAG-200210-TD-GEN-0651" TargetMode="External"/><Relationship Id="rId10" Type="http://schemas.openxmlformats.org/officeDocument/2006/relationships/hyperlink" Target="https://www.itu.int/md/T17-TSAG-200210-TD-GEN-0684" TargetMode="External"/><Relationship Id="rId31" Type="http://schemas.openxmlformats.org/officeDocument/2006/relationships/hyperlink" Target="https://www.itu.int/md/T17-TSAG-200210-TD-GEN-0697" TargetMode="External"/><Relationship Id="rId44" Type="http://schemas.openxmlformats.org/officeDocument/2006/relationships/hyperlink" Target="https://www.itu.int/md/T17-TSAG-C-0100" TargetMode="External"/><Relationship Id="rId52" Type="http://schemas.openxmlformats.org/officeDocument/2006/relationships/hyperlink" Target="https://www.itu.int/md/T17-TSAG-200210-TD-GEN-0647" TargetMode="External"/><Relationship Id="rId60" Type="http://schemas.openxmlformats.org/officeDocument/2006/relationships/hyperlink" Target="https://www.itu.int/md/T17-TSAG-200210-TD-GEN-0704" TargetMode="External"/><Relationship Id="rId65" Type="http://schemas.openxmlformats.org/officeDocument/2006/relationships/hyperlink" Target="https://www.itu.int/ifa/t/2017/ls/tsag/sp16-tsag-oLS-00026.docx" TargetMode="External"/><Relationship Id="rId73" Type="http://schemas.openxmlformats.org/officeDocument/2006/relationships/hyperlink" Target="https://www.itu.int/md/T17-TSAG-200210-TD-GEN-0662" TargetMode="External"/><Relationship Id="rId78" Type="http://schemas.openxmlformats.org/officeDocument/2006/relationships/header" Target="header3.xml"/><Relationship Id="rId81" Type="http://schemas.openxmlformats.org/officeDocument/2006/relationships/hyperlink" Target="https://www.itu.int/md/T17-TSAG-200210-TD-GEN-0766" TargetMode="External"/><Relationship Id="rId86" Type="http://schemas.openxmlformats.org/officeDocument/2006/relationships/hyperlink" Target="https://www.itu.int/ifa/t/2017/ls/tsag/sp16-tsag-oLS-00031.zip" TargetMode="External"/><Relationship Id="rId94" Type="http://schemas.openxmlformats.org/officeDocument/2006/relationships/hyperlink" Target="https://www.itu.int/ifa/t/2017/ls/tsag/sp16-tsag-oLS-00028.zip"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00210-TD-GEN-0641" TargetMode="External"/><Relationship Id="rId18" Type="http://schemas.openxmlformats.org/officeDocument/2006/relationships/hyperlink" Target="https://www.itu.int/md/T17-TSAG-200210-TD-GEN-0656" TargetMode="External"/><Relationship Id="rId39" Type="http://schemas.openxmlformats.org/officeDocument/2006/relationships/hyperlink" Target="https://www.itu.int/md/T17-TSAG-200210-TD-GEN-0717" TargetMode="External"/><Relationship Id="rId34" Type="http://schemas.openxmlformats.org/officeDocument/2006/relationships/hyperlink" Target="https://www.itu.int/md/T17-TSAG-200210-TD-GEN-0710" TargetMode="External"/><Relationship Id="rId50" Type="http://schemas.openxmlformats.org/officeDocument/2006/relationships/hyperlink" Target="https://www.itu.int/md/T17-TSAG-200210-TD-GEN-0645" TargetMode="External"/><Relationship Id="rId55" Type="http://schemas.openxmlformats.org/officeDocument/2006/relationships/hyperlink" Target="https://www.itu.int/md/T17-TSAG-200210-TD-GEN-0649" TargetMode="External"/><Relationship Id="rId76" Type="http://schemas.openxmlformats.org/officeDocument/2006/relationships/footer" Target="footer1.xml"/><Relationship Id="rId9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www.itu.int/md/T17-TSAG-200210-TD-GEN-0754" TargetMode="External"/><Relationship Id="rId92" Type="http://schemas.openxmlformats.org/officeDocument/2006/relationships/hyperlink" Target="https://www.itu.int/ifa/t/2017/ls/tsag/sp16-tsag-oLS-00026.docx" TargetMode="External"/><Relationship Id="rId2" Type="http://schemas.openxmlformats.org/officeDocument/2006/relationships/numbering" Target="numbering.xml"/><Relationship Id="rId29" Type="http://schemas.openxmlformats.org/officeDocument/2006/relationships/hyperlink" Target="https://www.itu.int/md/T17-TSAG-C-0133" TargetMode="External"/><Relationship Id="rId24" Type="http://schemas.openxmlformats.org/officeDocument/2006/relationships/hyperlink" Target="https://www.itu.int/md/T17-TSAG-200210-TD-GEN-0694" TargetMode="External"/><Relationship Id="rId40" Type="http://schemas.openxmlformats.org/officeDocument/2006/relationships/hyperlink" Target="https://www.itu.int/md/T17-TSAG-C-0111" TargetMode="External"/><Relationship Id="rId45" Type="http://schemas.openxmlformats.org/officeDocument/2006/relationships/hyperlink" Target="https://www.itu.int/md/T17-TSAG-200210-TD-GEN-0727" TargetMode="External"/><Relationship Id="rId66" Type="http://schemas.openxmlformats.org/officeDocument/2006/relationships/hyperlink" Target="https://www.itu.int/ifa/t/2017/ls/tsag/sp16-tsag-oLS-00027.zip" TargetMode="External"/><Relationship Id="rId87" Type="http://schemas.openxmlformats.org/officeDocument/2006/relationships/hyperlink" Target="https://www.itu.int/md/T17-TSAG-200210-TD-GEN-0651" TargetMode="External"/><Relationship Id="rId61" Type="http://schemas.openxmlformats.org/officeDocument/2006/relationships/hyperlink" Target="https://www.itu.int/md/T17-TSAG-200210-TD-GEN-0750" TargetMode="External"/><Relationship Id="rId82" Type="http://schemas.openxmlformats.org/officeDocument/2006/relationships/hyperlink" Target="https://www.itu.int/md/T17-TSAG-200210-TD-GEN-0647" TargetMode="External"/><Relationship Id="rId19" Type="http://schemas.openxmlformats.org/officeDocument/2006/relationships/hyperlink" Target="https://www.itu.int/md/T17-TSAG-200210-TD-GEN-0664" TargetMode="External"/><Relationship Id="rId14" Type="http://schemas.openxmlformats.org/officeDocument/2006/relationships/hyperlink" Target="https://www.itu.int/md/T17-TSAG-200210-TD-GEN-0639" TargetMode="External"/><Relationship Id="rId30" Type="http://schemas.openxmlformats.org/officeDocument/2006/relationships/hyperlink" Target="https://www.itu.int/md/T17-TSAG-C-0135" TargetMode="External"/><Relationship Id="rId35" Type="http://schemas.openxmlformats.org/officeDocument/2006/relationships/hyperlink" Target="https://www.itu.int/md/T17-TSAG-200210-TD-GEN-0757" TargetMode="External"/><Relationship Id="rId56" Type="http://schemas.openxmlformats.org/officeDocument/2006/relationships/hyperlink" Target="https://www.itu.int/ifa/t/2017/ls/tsag/sp16-tsag-oLS-00031.zip"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itu.int/md/T17-TSAG-200210-TD-GEN-0766" TargetMode="External"/><Relationship Id="rId72" Type="http://schemas.openxmlformats.org/officeDocument/2006/relationships/hyperlink" Target="https://www.itu.int/md/T17-TSAG-200210-TD-GEN-0662" TargetMode="External"/><Relationship Id="rId93" Type="http://schemas.openxmlformats.org/officeDocument/2006/relationships/hyperlink" Target="https://www.itu.int/ifa/t/2017/ls/tsag/sp16-tsag-oLS-00027.zip" TargetMode="Externa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5D49-46ED-4DA1-80E5-DD3DBB18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17</Pages>
  <Words>7553</Words>
  <Characters>43057</Characters>
  <Application>Microsoft Office Word</Application>
  <DocSecurity>0</DocSecurity>
  <Lines>358</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Marie&amp;Cie</dc:creator>
  <cp:lastModifiedBy>Al-Mnini, Lara</cp:lastModifiedBy>
  <cp:revision>45</cp:revision>
  <dcterms:created xsi:type="dcterms:W3CDTF">2020-03-30T13:47:00Z</dcterms:created>
  <dcterms:modified xsi:type="dcterms:W3CDTF">2020-04-20T14:37:00Z</dcterms:modified>
</cp:coreProperties>
</file>