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143"/>
        <w:gridCol w:w="3417"/>
        <w:gridCol w:w="480"/>
        <w:gridCol w:w="313"/>
        <w:gridCol w:w="808"/>
        <w:gridCol w:w="3345"/>
      </w:tblGrid>
      <w:tr w:rsidR="00E434AD" w:rsidRPr="00B0289C" w14:paraId="27D2F996" w14:textId="77777777" w:rsidTr="00E434AD">
        <w:trPr>
          <w:cantSplit/>
        </w:trPr>
        <w:tc>
          <w:tcPr>
            <w:tcW w:w="1417" w:type="dxa"/>
            <w:vMerge w:val="restart"/>
          </w:tcPr>
          <w:p w14:paraId="64665CCF" w14:textId="77777777" w:rsidR="00E434AD" w:rsidRPr="00B0289C" w:rsidRDefault="00FA17A8" w:rsidP="00A21B7C">
            <w:pPr>
              <w:rPr>
                <w:noProof/>
                <w:lang w:val="en-GB"/>
              </w:rPr>
            </w:pPr>
            <w:bookmarkStart w:id="0" w:name="InsertLogo"/>
            <w:bookmarkStart w:id="1" w:name="dnum" w:colFirst="2" w:colLast="2"/>
            <w:bookmarkStart w:id="2" w:name="dtableau"/>
            <w:bookmarkEnd w:id="0"/>
            <w:r w:rsidRPr="00B0289C">
              <w:rPr>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B0289C" w:rsidRDefault="00E434AD" w:rsidP="00A21B7C">
            <w:pPr>
              <w:rPr>
                <w:noProof/>
                <w:sz w:val="22"/>
                <w:szCs w:val="22"/>
                <w:lang w:val="en-GB"/>
              </w:rPr>
            </w:pPr>
            <w:r w:rsidRPr="00B0289C">
              <w:rPr>
                <w:rFonts w:ascii="SimSun" w:hAnsi="SimSun"/>
                <w:noProof/>
                <w:sz w:val="22"/>
                <w:szCs w:val="22"/>
                <w:lang w:val="en-GB" w:eastAsia="zh-CN"/>
              </w:rPr>
              <w:t>国际电信联盟</w:t>
            </w:r>
          </w:p>
        </w:tc>
        <w:tc>
          <w:tcPr>
            <w:tcW w:w="3345" w:type="dxa"/>
          </w:tcPr>
          <w:p w14:paraId="076E26CB" w14:textId="446B635F" w:rsidR="00E434AD" w:rsidRPr="00B0289C" w:rsidRDefault="00E434AD" w:rsidP="00C75039">
            <w:pPr>
              <w:jc w:val="right"/>
              <w:rPr>
                <w:b/>
                <w:noProof/>
                <w:sz w:val="28"/>
                <w:lang w:val="en-GB"/>
              </w:rPr>
            </w:pPr>
            <w:r w:rsidRPr="00B0289C">
              <w:rPr>
                <w:b/>
                <w:noProof/>
                <w:sz w:val="28"/>
                <w:lang w:val="en-GB"/>
              </w:rPr>
              <w:t xml:space="preserve">TSAG – R </w:t>
            </w:r>
            <w:r w:rsidR="0035057C" w:rsidRPr="00B0289C">
              <w:rPr>
                <w:b/>
                <w:noProof/>
                <w:sz w:val="28"/>
                <w:lang w:val="en-GB" w:eastAsia="zh-CN"/>
              </w:rPr>
              <w:t>22</w:t>
            </w:r>
            <w:r w:rsidRPr="00B0289C">
              <w:rPr>
                <w:b/>
                <w:noProof/>
                <w:sz w:val="28"/>
                <w:lang w:val="en-GB"/>
              </w:rPr>
              <w:t xml:space="preserve"> – </w:t>
            </w:r>
            <w:r w:rsidRPr="00B0289C">
              <w:rPr>
                <w:b/>
                <w:noProof/>
                <w:sz w:val="28"/>
                <w:lang w:val="en-GB" w:eastAsia="zh-CN"/>
              </w:rPr>
              <w:t>C</w:t>
            </w:r>
          </w:p>
        </w:tc>
      </w:tr>
      <w:tr w:rsidR="00E434AD" w:rsidRPr="00B0289C" w14:paraId="017E99CE" w14:textId="77777777" w:rsidTr="00E434AD">
        <w:trPr>
          <w:cantSplit/>
          <w:trHeight w:val="355"/>
        </w:trPr>
        <w:tc>
          <w:tcPr>
            <w:tcW w:w="1417" w:type="dxa"/>
            <w:vMerge/>
          </w:tcPr>
          <w:p w14:paraId="63BDC00A" w14:textId="77777777" w:rsidR="00E434AD" w:rsidRPr="00B0289C" w:rsidRDefault="00E434AD" w:rsidP="00A21B7C">
            <w:pPr>
              <w:rPr>
                <w:noProof/>
                <w:lang w:val="en-GB"/>
              </w:rPr>
            </w:pPr>
            <w:bookmarkStart w:id="3" w:name="ddate" w:colFirst="2" w:colLast="2"/>
            <w:bookmarkEnd w:id="1"/>
          </w:p>
        </w:tc>
        <w:tc>
          <w:tcPr>
            <w:tcW w:w="4040" w:type="dxa"/>
            <w:gridSpan w:val="3"/>
            <w:vMerge w:val="restart"/>
          </w:tcPr>
          <w:p w14:paraId="017D2397" w14:textId="77777777" w:rsidR="00E434AD" w:rsidRPr="00B0289C" w:rsidRDefault="00E434AD" w:rsidP="00A21B7C">
            <w:pPr>
              <w:rPr>
                <w:b/>
                <w:bCs/>
                <w:noProof/>
                <w:sz w:val="26"/>
                <w:lang w:val="en-GB" w:eastAsia="zh-CN"/>
              </w:rPr>
            </w:pPr>
            <w:r w:rsidRPr="00B0289C">
              <w:rPr>
                <w:rFonts w:ascii="SimSun" w:hAnsi="SimSun"/>
                <w:b/>
                <w:bCs/>
                <w:noProof/>
                <w:sz w:val="26"/>
                <w:lang w:val="en-GB" w:eastAsia="zh-CN"/>
              </w:rPr>
              <w:t>电信标准化部门</w:t>
            </w:r>
          </w:p>
          <w:p w14:paraId="38CB172C" w14:textId="77777777" w:rsidR="00E434AD" w:rsidRPr="00B0289C" w:rsidRDefault="00E434AD" w:rsidP="001C7541">
            <w:pPr>
              <w:rPr>
                <w:smallCaps/>
                <w:noProof/>
                <w:sz w:val="22"/>
                <w:szCs w:val="22"/>
                <w:lang w:val="en-GB" w:eastAsia="zh-CN"/>
              </w:rPr>
            </w:pPr>
            <w:r w:rsidRPr="00B0289C">
              <w:rPr>
                <w:noProof/>
                <w:sz w:val="22"/>
                <w:szCs w:val="22"/>
                <w:lang w:val="en-GB" w:eastAsia="zh-CN"/>
              </w:rPr>
              <w:t>20</w:t>
            </w:r>
            <w:r w:rsidR="00C75039" w:rsidRPr="00B0289C">
              <w:rPr>
                <w:noProof/>
                <w:sz w:val="22"/>
                <w:szCs w:val="22"/>
                <w:lang w:val="en-GB" w:eastAsia="zh-CN"/>
              </w:rPr>
              <w:t>17</w:t>
            </w:r>
            <w:r w:rsidRPr="00B0289C">
              <w:rPr>
                <w:noProof/>
                <w:sz w:val="22"/>
                <w:szCs w:val="22"/>
                <w:lang w:val="en-GB" w:eastAsia="zh-CN"/>
              </w:rPr>
              <w:t>-20</w:t>
            </w:r>
            <w:r w:rsidR="00C75039" w:rsidRPr="00B0289C">
              <w:rPr>
                <w:noProof/>
                <w:sz w:val="22"/>
                <w:szCs w:val="22"/>
                <w:lang w:val="en-GB" w:eastAsia="zh-CN"/>
              </w:rPr>
              <w:t>20</w:t>
            </w:r>
            <w:r w:rsidRPr="00B0289C">
              <w:rPr>
                <w:rFonts w:ascii="SimSun" w:hAnsi="SimSun"/>
                <w:noProof/>
                <w:sz w:val="22"/>
                <w:szCs w:val="22"/>
                <w:lang w:val="en-GB" w:eastAsia="zh-CN"/>
              </w:rPr>
              <w:t>年研究期</w:t>
            </w:r>
          </w:p>
        </w:tc>
        <w:tc>
          <w:tcPr>
            <w:tcW w:w="4466" w:type="dxa"/>
            <w:gridSpan w:val="3"/>
          </w:tcPr>
          <w:p w14:paraId="6244B91E" w14:textId="6D6B3E91" w:rsidR="00E434AD" w:rsidRPr="00B0289C" w:rsidRDefault="00547038" w:rsidP="00C75039">
            <w:pPr>
              <w:jc w:val="right"/>
              <w:rPr>
                <w:b/>
                <w:bCs/>
                <w:noProof/>
                <w:sz w:val="28"/>
                <w:lang w:val="en-GB"/>
              </w:rPr>
            </w:pPr>
            <w:r w:rsidRPr="00B0289C">
              <w:rPr>
                <w:b/>
                <w:bCs/>
                <w:noProof/>
                <w:sz w:val="28"/>
                <w:lang w:val="en-GB" w:eastAsia="zh-CN"/>
              </w:rPr>
              <w:t>TSAG</w:t>
            </w:r>
          </w:p>
        </w:tc>
      </w:tr>
      <w:tr w:rsidR="00E434AD" w:rsidRPr="00B0289C" w14:paraId="3EAF2F7E" w14:textId="77777777" w:rsidTr="00E434AD">
        <w:trPr>
          <w:cantSplit/>
          <w:trHeight w:val="780"/>
        </w:trPr>
        <w:tc>
          <w:tcPr>
            <w:tcW w:w="1417" w:type="dxa"/>
            <w:vMerge/>
            <w:tcBorders>
              <w:bottom w:val="single" w:sz="12" w:space="0" w:color="auto"/>
            </w:tcBorders>
          </w:tcPr>
          <w:p w14:paraId="70DF2882" w14:textId="77777777" w:rsidR="00E434AD" w:rsidRPr="00B0289C" w:rsidRDefault="00E434AD" w:rsidP="00A21B7C">
            <w:pPr>
              <w:rPr>
                <w:noProof/>
                <w:lang w:val="en-GB"/>
              </w:rPr>
            </w:pPr>
            <w:bookmarkStart w:id="4" w:name="dorlang" w:colFirst="2" w:colLast="2"/>
            <w:bookmarkEnd w:id="3"/>
          </w:p>
        </w:tc>
        <w:tc>
          <w:tcPr>
            <w:tcW w:w="4040" w:type="dxa"/>
            <w:gridSpan w:val="3"/>
            <w:vMerge/>
            <w:tcBorders>
              <w:bottom w:val="single" w:sz="12" w:space="0" w:color="auto"/>
            </w:tcBorders>
          </w:tcPr>
          <w:p w14:paraId="3C21F7AB" w14:textId="77777777" w:rsidR="00E434AD" w:rsidRPr="00B0289C" w:rsidRDefault="00E434AD" w:rsidP="00A21B7C">
            <w:pPr>
              <w:rPr>
                <w:b/>
                <w:bCs/>
                <w:noProof/>
                <w:sz w:val="26"/>
                <w:lang w:val="en-GB"/>
              </w:rPr>
            </w:pPr>
          </w:p>
        </w:tc>
        <w:tc>
          <w:tcPr>
            <w:tcW w:w="4466" w:type="dxa"/>
            <w:gridSpan w:val="3"/>
            <w:tcBorders>
              <w:bottom w:val="single" w:sz="12" w:space="0" w:color="auto"/>
            </w:tcBorders>
            <w:vAlign w:val="center"/>
          </w:tcPr>
          <w:p w14:paraId="7E272479" w14:textId="77777777" w:rsidR="00E434AD" w:rsidRPr="00B0289C" w:rsidRDefault="00E434AD" w:rsidP="00A21B7C">
            <w:pPr>
              <w:jc w:val="right"/>
              <w:rPr>
                <w:b/>
                <w:bCs/>
                <w:noProof/>
                <w:sz w:val="28"/>
                <w:lang w:val="en-GB"/>
              </w:rPr>
            </w:pPr>
            <w:r w:rsidRPr="00B0289C">
              <w:rPr>
                <w:rFonts w:ascii="SimSun" w:hAnsi="SimSun"/>
                <w:b/>
                <w:bCs/>
                <w:noProof/>
                <w:sz w:val="28"/>
                <w:lang w:val="en-GB" w:eastAsia="zh-CN"/>
              </w:rPr>
              <w:t>原文：英文</w:t>
            </w:r>
          </w:p>
        </w:tc>
      </w:tr>
      <w:tr w:rsidR="00E434AD" w:rsidRPr="00B0289C" w14:paraId="3677C5BC" w14:textId="77777777" w:rsidTr="005773BA">
        <w:trPr>
          <w:cantSplit/>
          <w:trHeight w:val="357"/>
        </w:trPr>
        <w:tc>
          <w:tcPr>
            <w:tcW w:w="1560" w:type="dxa"/>
            <w:gridSpan w:val="2"/>
          </w:tcPr>
          <w:p w14:paraId="61BDC039" w14:textId="77777777" w:rsidR="00E434AD" w:rsidRPr="00B0289C" w:rsidRDefault="00E434AD" w:rsidP="00A21B7C">
            <w:pPr>
              <w:rPr>
                <w:b/>
                <w:bCs/>
                <w:noProof/>
                <w:szCs w:val="24"/>
                <w:lang w:val="en-GB"/>
              </w:rPr>
            </w:pPr>
            <w:bookmarkStart w:id="5" w:name="dmeeting" w:colFirst="2" w:colLast="2"/>
            <w:bookmarkStart w:id="6" w:name="dbluepink" w:colFirst="1" w:colLast="1"/>
            <w:bookmarkEnd w:id="4"/>
            <w:r w:rsidRPr="00B0289C">
              <w:rPr>
                <w:b/>
                <w:bCs/>
                <w:noProof/>
                <w:szCs w:val="24"/>
                <w:lang w:val="en-GB" w:eastAsia="zh-CN"/>
              </w:rPr>
              <w:t>课题：</w:t>
            </w:r>
          </w:p>
        </w:tc>
        <w:tc>
          <w:tcPr>
            <w:tcW w:w="3417" w:type="dxa"/>
          </w:tcPr>
          <w:p w14:paraId="4784478A" w14:textId="5E71170A" w:rsidR="00E434AD" w:rsidRPr="00B0289C" w:rsidRDefault="000B2726" w:rsidP="00A21B7C">
            <w:pPr>
              <w:rPr>
                <w:noProof/>
                <w:lang w:val="en-GB"/>
              </w:rPr>
            </w:pPr>
            <w:bookmarkStart w:id="7" w:name="lt_pId011"/>
            <w:r w:rsidRPr="00B0289C">
              <w:rPr>
                <w:noProof/>
                <w:lang w:val="en-GB"/>
              </w:rPr>
              <w:t>N/A</w:t>
            </w:r>
            <w:bookmarkEnd w:id="7"/>
          </w:p>
        </w:tc>
        <w:tc>
          <w:tcPr>
            <w:tcW w:w="4946" w:type="dxa"/>
            <w:gridSpan w:val="4"/>
          </w:tcPr>
          <w:p w14:paraId="38B94423" w14:textId="398B897A" w:rsidR="00E434AD" w:rsidRPr="00B0289C" w:rsidRDefault="000B2726" w:rsidP="00A21B7C">
            <w:pPr>
              <w:jc w:val="right"/>
              <w:rPr>
                <w:noProof/>
                <w:lang w:val="en-US" w:eastAsia="zh-CN"/>
              </w:rPr>
            </w:pPr>
            <w:r w:rsidRPr="00B0289C">
              <w:rPr>
                <w:noProof/>
                <w:lang w:val="en-GB" w:eastAsia="zh-CN"/>
              </w:rPr>
              <w:t>20</w:t>
            </w:r>
            <w:r w:rsidR="00153E17" w:rsidRPr="00B0289C">
              <w:rPr>
                <w:noProof/>
                <w:lang w:val="en-GB" w:eastAsia="zh-CN"/>
              </w:rPr>
              <w:t>2</w:t>
            </w:r>
            <w:r w:rsidR="00547038" w:rsidRPr="00B0289C">
              <w:rPr>
                <w:noProof/>
                <w:lang w:val="en-GB" w:eastAsia="zh-CN"/>
              </w:rPr>
              <w:t>1</w:t>
            </w:r>
            <w:r w:rsidR="007B66BA" w:rsidRPr="00B0289C">
              <w:rPr>
                <w:noProof/>
                <w:lang w:val="en-GB" w:eastAsia="zh-CN"/>
              </w:rPr>
              <w:t>年</w:t>
            </w:r>
            <w:r w:rsidR="00547038" w:rsidRPr="00B0289C">
              <w:rPr>
                <w:noProof/>
                <w:lang w:val="en-GB" w:eastAsia="zh-CN"/>
              </w:rPr>
              <w:t>1</w:t>
            </w:r>
            <w:r w:rsidR="007B66BA" w:rsidRPr="00B0289C">
              <w:rPr>
                <w:noProof/>
                <w:lang w:val="en-GB" w:eastAsia="zh-CN"/>
              </w:rPr>
              <w:t>月</w:t>
            </w:r>
            <w:r w:rsidR="00153E17" w:rsidRPr="00B0289C">
              <w:rPr>
                <w:noProof/>
                <w:lang w:val="en-GB" w:eastAsia="zh-CN"/>
              </w:rPr>
              <w:t>1</w:t>
            </w:r>
            <w:r w:rsidR="00547038" w:rsidRPr="00B0289C">
              <w:rPr>
                <w:noProof/>
                <w:lang w:val="en-GB" w:eastAsia="zh-CN"/>
              </w:rPr>
              <w:t>1</w:t>
            </w:r>
            <w:r w:rsidR="007B66BA" w:rsidRPr="00B0289C">
              <w:rPr>
                <w:noProof/>
                <w:lang w:val="en-GB" w:eastAsia="zh-CN"/>
              </w:rPr>
              <w:t>-</w:t>
            </w:r>
            <w:r w:rsidR="00153E17" w:rsidRPr="00B0289C">
              <w:rPr>
                <w:noProof/>
                <w:lang w:val="en-GB" w:eastAsia="zh-CN"/>
              </w:rPr>
              <w:t>1</w:t>
            </w:r>
            <w:r w:rsidR="00547038" w:rsidRPr="00B0289C">
              <w:rPr>
                <w:noProof/>
                <w:lang w:val="en-GB" w:eastAsia="zh-CN"/>
              </w:rPr>
              <w:t>8</w:t>
            </w:r>
            <w:r w:rsidR="007B66BA" w:rsidRPr="00B0289C">
              <w:rPr>
                <w:noProof/>
                <w:lang w:val="en-GB" w:eastAsia="zh-CN"/>
              </w:rPr>
              <w:t>日，</w:t>
            </w:r>
            <w:r w:rsidR="0035057C" w:rsidRPr="00B0289C">
              <w:rPr>
                <w:rFonts w:hint="eastAsia"/>
                <w:noProof/>
                <w:lang w:val="en-GB" w:eastAsia="zh-CN"/>
              </w:rPr>
              <w:t>虚拟</w:t>
            </w:r>
            <w:r w:rsidR="00312E50" w:rsidRPr="00B0289C">
              <w:rPr>
                <w:rFonts w:hint="eastAsia"/>
                <w:noProof/>
                <w:lang w:val="en-GB" w:eastAsia="zh-CN"/>
              </w:rPr>
              <w:t>形式</w:t>
            </w:r>
          </w:p>
        </w:tc>
      </w:tr>
      <w:tr w:rsidR="00E434AD" w:rsidRPr="00B0289C" w14:paraId="133CA7ED" w14:textId="77777777" w:rsidTr="00E434AD">
        <w:trPr>
          <w:cantSplit/>
          <w:trHeight w:val="357"/>
        </w:trPr>
        <w:tc>
          <w:tcPr>
            <w:tcW w:w="9923" w:type="dxa"/>
            <w:gridSpan w:val="7"/>
          </w:tcPr>
          <w:p w14:paraId="3CD35A51" w14:textId="604D3513" w:rsidR="00E434AD" w:rsidRPr="00B0289C" w:rsidRDefault="00E434AD" w:rsidP="00A21B7C">
            <w:pPr>
              <w:jc w:val="center"/>
              <w:rPr>
                <w:b/>
                <w:bCs/>
                <w:noProof/>
                <w:lang w:val="en-GB" w:eastAsia="zh-CN"/>
              </w:rPr>
            </w:pPr>
            <w:bookmarkStart w:id="8" w:name="dtitle" w:colFirst="0" w:colLast="0"/>
            <w:bookmarkEnd w:id="5"/>
            <w:bookmarkEnd w:id="6"/>
            <w:r w:rsidRPr="00B0289C">
              <w:rPr>
                <w:b/>
                <w:bCs/>
                <w:noProof/>
                <w:lang w:val="en-GB" w:eastAsia="zh-CN"/>
              </w:rPr>
              <w:t>报告</w:t>
            </w:r>
          </w:p>
        </w:tc>
      </w:tr>
      <w:tr w:rsidR="00E434AD" w:rsidRPr="00B0289C" w14:paraId="011F1410" w14:textId="77777777" w:rsidTr="005773BA">
        <w:trPr>
          <w:cantSplit/>
          <w:trHeight w:val="357"/>
        </w:trPr>
        <w:tc>
          <w:tcPr>
            <w:tcW w:w="1560" w:type="dxa"/>
            <w:gridSpan w:val="2"/>
          </w:tcPr>
          <w:p w14:paraId="1902E20D" w14:textId="77777777" w:rsidR="00E434AD" w:rsidRPr="00B0289C" w:rsidRDefault="00E434AD" w:rsidP="00A21B7C">
            <w:pPr>
              <w:rPr>
                <w:b/>
                <w:bCs/>
                <w:noProof/>
                <w:lang w:val="en-GB"/>
              </w:rPr>
            </w:pPr>
            <w:bookmarkStart w:id="9" w:name="dsource" w:colFirst="1" w:colLast="1"/>
            <w:bookmarkEnd w:id="8"/>
            <w:r w:rsidRPr="00B0289C">
              <w:rPr>
                <w:b/>
                <w:bCs/>
                <w:noProof/>
                <w:lang w:val="en-GB" w:eastAsia="zh-CN"/>
              </w:rPr>
              <w:t>来源：</w:t>
            </w:r>
          </w:p>
        </w:tc>
        <w:tc>
          <w:tcPr>
            <w:tcW w:w="8363" w:type="dxa"/>
            <w:gridSpan w:val="5"/>
          </w:tcPr>
          <w:p w14:paraId="1EA6D3FB" w14:textId="77777777" w:rsidR="00E434AD" w:rsidRPr="00B0289C" w:rsidRDefault="00E434AD" w:rsidP="00A21B7C">
            <w:pPr>
              <w:rPr>
                <w:noProof/>
                <w:lang w:val="en-GB"/>
              </w:rPr>
            </w:pPr>
            <w:r w:rsidRPr="00B0289C">
              <w:rPr>
                <w:noProof/>
                <w:lang w:val="en-GB" w:eastAsia="zh-CN"/>
              </w:rPr>
              <w:t>电信标准化顾问组</w:t>
            </w:r>
          </w:p>
        </w:tc>
      </w:tr>
      <w:tr w:rsidR="00E434AD" w:rsidRPr="003F3CA9" w14:paraId="7B89E23F" w14:textId="77777777" w:rsidTr="005773BA">
        <w:trPr>
          <w:cantSplit/>
          <w:trHeight w:val="357"/>
        </w:trPr>
        <w:tc>
          <w:tcPr>
            <w:tcW w:w="1560" w:type="dxa"/>
            <w:gridSpan w:val="2"/>
          </w:tcPr>
          <w:p w14:paraId="20514F0E" w14:textId="77777777" w:rsidR="00E434AD" w:rsidRPr="00B0289C" w:rsidRDefault="00E434AD" w:rsidP="00A21B7C">
            <w:pPr>
              <w:spacing w:after="120"/>
              <w:rPr>
                <w:noProof/>
                <w:lang w:val="en-GB"/>
              </w:rPr>
            </w:pPr>
            <w:bookmarkStart w:id="10" w:name="dtitle1" w:colFirst="1" w:colLast="1"/>
            <w:bookmarkEnd w:id="9"/>
            <w:r w:rsidRPr="00B0289C">
              <w:rPr>
                <w:b/>
                <w:bCs/>
                <w:noProof/>
                <w:lang w:val="en-GB" w:eastAsia="zh-CN"/>
              </w:rPr>
              <w:t>标题：</w:t>
            </w:r>
          </w:p>
        </w:tc>
        <w:tc>
          <w:tcPr>
            <w:tcW w:w="8363" w:type="dxa"/>
            <w:gridSpan w:val="5"/>
          </w:tcPr>
          <w:p w14:paraId="6A528A20" w14:textId="3C1FF31A" w:rsidR="00E434AD" w:rsidRPr="00B0289C" w:rsidRDefault="000B2726" w:rsidP="00002B65">
            <w:pPr>
              <w:spacing w:after="120"/>
              <w:rPr>
                <w:noProof/>
                <w:lang w:val="en-GB" w:eastAsia="zh-CN"/>
              </w:rPr>
            </w:pPr>
            <w:r w:rsidRPr="00B0289C">
              <w:rPr>
                <w:bCs/>
                <w:noProof/>
                <w:lang w:val="en-GB" w:eastAsia="zh-CN"/>
              </w:rPr>
              <w:t>电信标准化顾问组（</w:t>
            </w:r>
            <w:r w:rsidRPr="00B0289C">
              <w:rPr>
                <w:bCs/>
                <w:noProof/>
                <w:lang w:val="en-GB" w:eastAsia="zh-CN"/>
              </w:rPr>
              <w:t>TSAG</w:t>
            </w:r>
            <w:r w:rsidRPr="00B0289C">
              <w:rPr>
                <w:bCs/>
                <w:noProof/>
                <w:lang w:val="en-GB" w:eastAsia="zh-CN"/>
              </w:rPr>
              <w:t>）第</w:t>
            </w:r>
            <w:r w:rsidR="00BD5744" w:rsidRPr="00B0289C">
              <w:rPr>
                <w:bCs/>
                <w:noProof/>
                <w:lang w:val="en-GB" w:eastAsia="zh-CN"/>
              </w:rPr>
              <w:t>七</w:t>
            </w:r>
            <w:r w:rsidRPr="00B0289C">
              <w:rPr>
                <w:bCs/>
                <w:noProof/>
                <w:lang w:val="en-GB" w:eastAsia="zh-CN"/>
              </w:rPr>
              <w:t>次会议的报告</w:t>
            </w:r>
            <w:r w:rsidR="00E32922" w:rsidRPr="00B0289C">
              <w:rPr>
                <w:bCs/>
                <w:noProof/>
                <w:lang w:val="en-GB" w:eastAsia="zh-CN"/>
              </w:rPr>
              <w:br/>
            </w:r>
            <w:r w:rsidR="005D723F" w:rsidRPr="00B0289C">
              <w:rPr>
                <w:bCs/>
                <w:noProof/>
                <w:lang w:val="en-GB" w:eastAsia="zh-CN"/>
              </w:rPr>
              <w:t>（</w:t>
            </w:r>
            <w:r w:rsidR="000B28E3" w:rsidRPr="00B0289C">
              <w:rPr>
                <w:bCs/>
                <w:noProof/>
                <w:lang w:val="en-GB" w:eastAsia="zh-CN"/>
              </w:rPr>
              <w:t>202</w:t>
            </w:r>
            <w:r w:rsidR="00BD5744" w:rsidRPr="00B0289C">
              <w:rPr>
                <w:bCs/>
                <w:noProof/>
                <w:lang w:val="en-GB" w:eastAsia="zh-CN"/>
              </w:rPr>
              <w:t>1</w:t>
            </w:r>
            <w:r w:rsidR="000B28E3" w:rsidRPr="00B0289C">
              <w:rPr>
                <w:bCs/>
                <w:noProof/>
                <w:lang w:val="en-GB" w:eastAsia="zh-CN"/>
              </w:rPr>
              <w:t>年</w:t>
            </w:r>
            <w:r w:rsidR="00BD5744" w:rsidRPr="00B0289C">
              <w:rPr>
                <w:bCs/>
                <w:noProof/>
                <w:lang w:val="en-GB" w:eastAsia="zh-CN"/>
              </w:rPr>
              <w:t>1</w:t>
            </w:r>
            <w:r w:rsidR="000B28E3" w:rsidRPr="00B0289C">
              <w:rPr>
                <w:bCs/>
                <w:noProof/>
                <w:lang w:val="en-GB" w:eastAsia="zh-CN"/>
              </w:rPr>
              <w:t>月</w:t>
            </w:r>
            <w:r w:rsidR="00BD5744" w:rsidRPr="00B0289C">
              <w:rPr>
                <w:bCs/>
                <w:noProof/>
                <w:lang w:val="en-GB" w:eastAsia="zh-CN"/>
              </w:rPr>
              <w:t>11</w:t>
            </w:r>
            <w:r w:rsidR="000B28E3" w:rsidRPr="00B0289C">
              <w:rPr>
                <w:bCs/>
                <w:noProof/>
                <w:lang w:val="en-GB" w:eastAsia="zh-CN"/>
              </w:rPr>
              <w:t>-1</w:t>
            </w:r>
            <w:r w:rsidR="00BD5744" w:rsidRPr="00B0289C">
              <w:rPr>
                <w:bCs/>
                <w:noProof/>
                <w:lang w:val="en-GB" w:eastAsia="zh-CN"/>
              </w:rPr>
              <w:t>8</w:t>
            </w:r>
            <w:r w:rsidR="000B28E3" w:rsidRPr="00B0289C">
              <w:rPr>
                <w:bCs/>
                <w:noProof/>
                <w:lang w:val="en-GB" w:eastAsia="zh-CN"/>
              </w:rPr>
              <w:t>日</w:t>
            </w:r>
            <w:r w:rsidR="005D723F" w:rsidRPr="00B0289C">
              <w:rPr>
                <w:bCs/>
                <w:noProof/>
                <w:lang w:val="en-GB" w:eastAsia="zh-CN"/>
              </w:rPr>
              <w:t>，</w:t>
            </w:r>
            <w:r w:rsidR="0035057C" w:rsidRPr="00B0289C">
              <w:rPr>
                <w:rFonts w:hint="eastAsia"/>
                <w:noProof/>
                <w:lang w:val="en-GB" w:eastAsia="zh-CN"/>
              </w:rPr>
              <w:t>虚拟</w:t>
            </w:r>
            <w:r w:rsidR="003B22AE" w:rsidRPr="00B0289C">
              <w:rPr>
                <w:rFonts w:hint="eastAsia"/>
                <w:noProof/>
                <w:lang w:val="en-GB" w:eastAsia="zh-CN"/>
              </w:rPr>
              <w:t>会议</w:t>
            </w:r>
            <w:r w:rsidR="00D47276" w:rsidRPr="00B0289C">
              <w:rPr>
                <w:bCs/>
                <w:noProof/>
                <w:lang w:val="en-GB" w:eastAsia="zh-CN"/>
              </w:rPr>
              <w:t>）</w:t>
            </w:r>
            <w:r w:rsidR="0035057C" w:rsidRPr="00B0289C">
              <w:rPr>
                <w:rFonts w:hint="eastAsia"/>
                <w:bCs/>
                <w:noProof/>
                <w:lang w:val="en-GB" w:eastAsia="zh-CN"/>
              </w:rPr>
              <w:t xml:space="preserve"> -</w:t>
            </w:r>
            <w:r w:rsidR="0035057C" w:rsidRPr="00B0289C">
              <w:rPr>
                <w:bCs/>
                <w:noProof/>
                <w:lang w:val="en-GB" w:eastAsia="zh-CN"/>
              </w:rPr>
              <w:t xml:space="preserve"> </w:t>
            </w:r>
            <w:r w:rsidR="003B22AE" w:rsidRPr="00B0289C">
              <w:rPr>
                <w:bCs/>
                <w:noProof/>
                <w:lang w:val="en-GB" w:eastAsia="zh-CN"/>
              </w:rPr>
              <w:t xml:space="preserve"> </w:t>
            </w:r>
            <w:r w:rsidR="00FD656B" w:rsidRPr="00B0289C">
              <w:rPr>
                <w:rFonts w:hint="eastAsia"/>
                <w:bCs/>
                <w:noProof/>
                <w:lang w:val="en-GB" w:eastAsia="zh-CN"/>
              </w:rPr>
              <w:t>第</w:t>
            </w:r>
            <w:r w:rsidR="0035057C" w:rsidRPr="00B0289C">
              <w:rPr>
                <w:bCs/>
                <w:noProof/>
                <w:lang w:val="en-GB" w:eastAsia="zh-CN"/>
              </w:rPr>
              <w:t>20</w:t>
            </w:r>
            <w:r w:rsidR="00FD656B" w:rsidRPr="00B0289C">
              <w:rPr>
                <w:rFonts w:hint="eastAsia"/>
                <w:bCs/>
                <w:noProof/>
                <w:lang w:val="en-GB" w:eastAsia="zh-CN"/>
              </w:rPr>
              <w:t>研究组获得批准的系列课题</w:t>
            </w:r>
          </w:p>
        </w:tc>
      </w:tr>
      <w:tr w:rsidR="00C75039" w:rsidRPr="00B0289C" w14:paraId="71030E2C" w14:textId="77777777" w:rsidTr="005773BA">
        <w:trPr>
          <w:cantSplit/>
          <w:trHeight w:val="357"/>
        </w:trPr>
        <w:tc>
          <w:tcPr>
            <w:tcW w:w="1560" w:type="dxa"/>
            <w:gridSpan w:val="2"/>
            <w:tcBorders>
              <w:bottom w:val="single" w:sz="12" w:space="0" w:color="auto"/>
            </w:tcBorders>
          </w:tcPr>
          <w:p w14:paraId="73B993B4" w14:textId="77777777" w:rsidR="00C75039" w:rsidRPr="00B0289C" w:rsidRDefault="00C75039" w:rsidP="00C75039">
            <w:pPr>
              <w:rPr>
                <w:b/>
                <w:bCs/>
                <w:noProof/>
                <w:lang w:val="en-GB" w:eastAsia="zh-CN"/>
              </w:rPr>
            </w:pPr>
            <w:r w:rsidRPr="00B0289C">
              <w:rPr>
                <w:b/>
                <w:bCs/>
                <w:noProof/>
                <w:lang w:val="en-GB" w:eastAsia="zh-CN"/>
              </w:rPr>
              <w:t>目的：</w:t>
            </w:r>
          </w:p>
        </w:tc>
        <w:tc>
          <w:tcPr>
            <w:tcW w:w="8363" w:type="dxa"/>
            <w:gridSpan w:val="5"/>
            <w:tcBorders>
              <w:bottom w:val="single" w:sz="4" w:space="0" w:color="auto"/>
            </w:tcBorders>
          </w:tcPr>
          <w:p w14:paraId="3164544E" w14:textId="1C475136" w:rsidR="00C75039" w:rsidRPr="00B0289C" w:rsidRDefault="000475E7" w:rsidP="00C75039">
            <w:pPr>
              <w:rPr>
                <w:noProof/>
                <w:lang w:val="en-GB" w:eastAsia="zh-CN"/>
              </w:rPr>
            </w:pPr>
            <w:r w:rsidRPr="00B0289C">
              <w:rPr>
                <w:noProof/>
                <w:lang w:val="en-GB" w:eastAsia="zh-CN"/>
              </w:rPr>
              <w:t>行政管理</w:t>
            </w:r>
          </w:p>
        </w:tc>
      </w:tr>
      <w:tr w:rsidR="00C75039" w:rsidRPr="003F3CA9" w14:paraId="0F33D039" w14:textId="77777777" w:rsidTr="005773BA">
        <w:trPr>
          <w:cantSplit/>
          <w:trHeight w:val="357"/>
        </w:trPr>
        <w:tc>
          <w:tcPr>
            <w:tcW w:w="1560" w:type="dxa"/>
            <w:gridSpan w:val="2"/>
            <w:tcBorders>
              <w:top w:val="single" w:sz="12" w:space="0" w:color="auto"/>
              <w:bottom w:val="single" w:sz="2" w:space="0" w:color="auto"/>
            </w:tcBorders>
          </w:tcPr>
          <w:p w14:paraId="1D43A606" w14:textId="77777777" w:rsidR="00C75039" w:rsidRPr="00B0289C" w:rsidRDefault="00C75039" w:rsidP="00C75039">
            <w:pPr>
              <w:rPr>
                <w:b/>
                <w:bCs/>
                <w:noProof/>
                <w:lang w:val="en-GB" w:eastAsia="zh-CN"/>
              </w:rPr>
            </w:pPr>
            <w:r w:rsidRPr="00B0289C">
              <w:rPr>
                <w:b/>
                <w:bCs/>
                <w:noProof/>
                <w:lang w:val="en-GB" w:eastAsia="zh-CN"/>
              </w:rPr>
              <w:t>联系</w:t>
            </w:r>
            <w:r w:rsidR="00002B65" w:rsidRPr="00B0289C">
              <w:rPr>
                <w:b/>
                <w:bCs/>
                <w:noProof/>
                <w:lang w:val="en-GB" w:eastAsia="zh-CN"/>
              </w:rPr>
              <w:t>方式：</w:t>
            </w:r>
          </w:p>
        </w:tc>
        <w:tc>
          <w:tcPr>
            <w:tcW w:w="4210" w:type="dxa"/>
            <w:gridSpan w:val="3"/>
            <w:tcBorders>
              <w:top w:val="single" w:sz="12" w:space="0" w:color="auto"/>
              <w:bottom w:val="single" w:sz="2" w:space="0" w:color="auto"/>
            </w:tcBorders>
          </w:tcPr>
          <w:p w14:paraId="4744E75B" w14:textId="3E7E5F05" w:rsidR="00C75039" w:rsidRPr="00B0289C" w:rsidRDefault="00547038" w:rsidP="00C75039">
            <w:pPr>
              <w:rPr>
                <w:noProof/>
                <w:lang w:val="en-GB" w:eastAsia="zh-CN"/>
              </w:rPr>
            </w:pPr>
            <w:bookmarkStart w:id="11" w:name="lt_pId021"/>
            <w:r w:rsidRPr="00B0289C">
              <w:rPr>
                <w:noProof/>
                <w:lang w:val="en-GB"/>
              </w:rPr>
              <w:t xml:space="preserve">TSAG </w:t>
            </w:r>
            <w:r w:rsidR="00FD656B" w:rsidRPr="00B0289C">
              <w:rPr>
                <w:rFonts w:hint="eastAsia"/>
                <w:noProof/>
                <w:lang w:val="en-GB"/>
              </w:rPr>
              <w:t>秘书处</w:t>
            </w:r>
            <w:bookmarkEnd w:id="11"/>
          </w:p>
        </w:tc>
        <w:tc>
          <w:tcPr>
            <w:tcW w:w="4153" w:type="dxa"/>
            <w:gridSpan w:val="2"/>
            <w:tcBorders>
              <w:top w:val="single" w:sz="12" w:space="0" w:color="auto"/>
              <w:bottom w:val="single" w:sz="2" w:space="0" w:color="auto"/>
            </w:tcBorders>
          </w:tcPr>
          <w:p w14:paraId="396C6A39" w14:textId="0E696EB8" w:rsidR="00C75039" w:rsidRPr="00B0289C" w:rsidRDefault="000475E7" w:rsidP="002544EE">
            <w:pPr>
              <w:rPr>
                <w:noProof/>
                <w:lang w:val="en-GB" w:eastAsia="zh-CN"/>
              </w:rPr>
            </w:pPr>
            <w:r w:rsidRPr="00B0289C">
              <w:rPr>
                <w:noProof/>
                <w:lang w:val="en-GB" w:eastAsia="zh-CN"/>
              </w:rPr>
              <w:t>电子邮件：</w:t>
            </w:r>
            <w:r w:rsidR="003F3CA9">
              <w:fldChar w:fldCharType="begin"/>
            </w:r>
            <w:r w:rsidR="003F3CA9" w:rsidRPr="003F3CA9">
              <w:rPr>
                <w:lang w:val="en-GB"/>
              </w:rPr>
              <w:instrText xml:space="preserve"> HYPERLINK "mailto:tsbtsag@itu.int" </w:instrText>
            </w:r>
            <w:r w:rsidR="003F3CA9">
              <w:fldChar w:fldCharType="separate"/>
            </w:r>
            <w:r w:rsidR="00547038" w:rsidRPr="00B0289C">
              <w:rPr>
                <w:rStyle w:val="Hyperlink"/>
                <w:noProof/>
                <w:lang w:val="en-GB"/>
              </w:rPr>
              <w:t>tsbtsag@itu.int</w:t>
            </w:r>
            <w:r w:rsidR="003F3CA9">
              <w:rPr>
                <w:rStyle w:val="Hyperlink"/>
                <w:noProof/>
                <w:lang w:val="en-GB"/>
              </w:rPr>
              <w:fldChar w:fldCharType="end"/>
            </w:r>
          </w:p>
        </w:tc>
      </w:tr>
      <w:bookmarkEnd w:id="2"/>
      <w:bookmarkEnd w:id="10"/>
    </w:tbl>
    <w:p w14:paraId="51C7C112" w14:textId="77777777" w:rsidR="00E434AD" w:rsidRPr="00B0289C" w:rsidRDefault="00E434AD" w:rsidP="00A21B7C">
      <w:pPr>
        <w:pStyle w:val="NormalITU"/>
        <w:rPr>
          <w:noProof/>
          <w:lang w:val="en-GB" w:eastAsia="zh-CN"/>
        </w:rPr>
      </w:pPr>
    </w:p>
    <w:tbl>
      <w:tblPr>
        <w:tblW w:w="9639" w:type="dxa"/>
        <w:jc w:val="center"/>
        <w:tblLayout w:type="fixed"/>
        <w:tblCellMar>
          <w:left w:w="57" w:type="dxa"/>
          <w:right w:w="57" w:type="dxa"/>
        </w:tblCellMar>
        <w:tblLook w:val="0000" w:firstRow="0" w:lastRow="0" w:firstColumn="0" w:lastColumn="0" w:noHBand="0" w:noVBand="0"/>
      </w:tblPr>
      <w:tblGrid>
        <w:gridCol w:w="1560"/>
        <w:gridCol w:w="8079"/>
      </w:tblGrid>
      <w:tr w:rsidR="000B2726" w:rsidRPr="00B0289C" w14:paraId="6BBB272E" w14:textId="77777777" w:rsidTr="005773BA">
        <w:trPr>
          <w:cantSplit/>
          <w:jc w:val="center"/>
        </w:trPr>
        <w:tc>
          <w:tcPr>
            <w:tcW w:w="1560" w:type="dxa"/>
          </w:tcPr>
          <w:p w14:paraId="7746A960" w14:textId="77777777" w:rsidR="000B2726" w:rsidRPr="00B0289C" w:rsidRDefault="000B2726" w:rsidP="000B2726">
            <w:pPr>
              <w:rPr>
                <w:b/>
                <w:bCs/>
                <w:noProof/>
                <w:lang w:val="en-GB"/>
              </w:rPr>
            </w:pPr>
            <w:r w:rsidRPr="00B0289C">
              <w:rPr>
                <w:b/>
                <w:bCs/>
                <w:noProof/>
                <w:lang w:val="en-GB" w:eastAsia="zh-CN"/>
              </w:rPr>
              <w:t>关键词：</w:t>
            </w:r>
          </w:p>
        </w:tc>
        <w:tc>
          <w:tcPr>
            <w:tcW w:w="8079" w:type="dxa"/>
          </w:tcPr>
          <w:p w14:paraId="6CDCBFE8" w14:textId="3AAFC297" w:rsidR="000B2726" w:rsidRPr="00B0289C" w:rsidRDefault="000B2726" w:rsidP="000B2726">
            <w:pPr>
              <w:rPr>
                <w:noProof/>
                <w:lang w:val="en-GB"/>
              </w:rPr>
            </w:pPr>
            <w:r w:rsidRPr="00B0289C">
              <w:rPr>
                <w:noProof/>
                <w:lang w:val="en-GB"/>
              </w:rPr>
              <w:t>TSAG</w:t>
            </w:r>
            <w:r w:rsidRPr="00B0289C">
              <w:rPr>
                <w:noProof/>
                <w:lang w:val="en-GB"/>
              </w:rPr>
              <w:t>；</w:t>
            </w:r>
            <w:r w:rsidR="003B22AE" w:rsidRPr="00B0289C">
              <w:rPr>
                <w:rFonts w:hint="eastAsia"/>
                <w:noProof/>
                <w:lang w:val="en-GB" w:eastAsia="zh-CN"/>
              </w:rPr>
              <w:t>最新课题</w:t>
            </w:r>
          </w:p>
        </w:tc>
      </w:tr>
      <w:tr w:rsidR="00CC2B25" w:rsidRPr="00B0289C" w14:paraId="63F9E9F8" w14:textId="77777777" w:rsidTr="005773BA">
        <w:trPr>
          <w:cantSplit/>
          <w:jc w:val="center"/>
        </w:trPr>
        <w:tc>
          <w:tcPr>
            <w:tcW w:w="1560" w:type="dxa"/>
          </w:tcPr>
          <w:p w14:paraId="05DB1251" w14:textId="77777777" w:rsidR="00CC2B25" w:rsidRPr="00B0289C" w:rsidRDefault="00CC2B25" w:rsidP="00DF0B03">
            <w:pPr>
              <w:rPr>
                <w:b/>
                <w:bCs/>
                <w:noProof/>
                <w:lang w:val="en-GB"/>
              </w:rPr>
            </w:pPr>
            <w:r w:rsidRPr="00B0289C">
              <w:rPr>
                <w:b/>
                <w:bCs/>
                <w:noProof/>
                <w:lang w:val="en-GB" w:eastAsia="zh-CN"/>
              </w:rPr>
              <w:t>摘要：</w:t>
            </w:r>
          </w:p>
        </w:tc>
        <w:tc>
          <w:tcPr>
            <w:tcW w:w="8079" w:type="dxa"/>
          </w:tcPr>
          <w:p w14:paraId="405A519E" w14:textId="03C8E2F1" w:rsidR="00CC2B25" w:rsidRPr="00B0289C" w:rsidRDefault="00FD656B" w:rsidP="000B2726">
            <w:pPr>
              <w:rPr>
                <w:noProof/>
                <w:lang w:val="en-GB" w:eastAsia="zh-CN"/>
              </w:rPr>
            </w:pPr>
            <w:r w:rsidRPr="00B0289C">
              <w:rPr>
                <w:rFonts w:hint="eastAsia"/>
                <w:noProof/>
                <w:lang w:val="en-GB" w:eastAsia="zh-CN"/>
              </w:rPr>
              <w:t>本报告载有第</w:t>
            </w:r>
            <w:r w:rsidR="0035057C" w:rsidRPr="00B0289C">
              <w:rPr>
                <w:noProof/>
                <w:lang w:val="en-GB" w:eastAsia="zh-CN"/>
              </w:rPr>
              <w:t>20</w:t>
            </w:r>
            <w:r w:rsidRPr="00B0289C">
              <w:rPr>
                <w:rFonts w:hint="eastAsia"/>
                <w:noProof/>
                <w:lang w:val="en-GB" w:eastAsia="zh-CN"/>
              </w:rPr>
              <w:t>研究组将提交</w:t>
            </w:r>
            <w:r w:rsidRPr="00B0289C">
              <w:rPr>
                <w:rFonts w:hint="eastAsia"/>
                <w:noProof/>
                <w:lang w:val="en-GB" w:eastAsia="zh-CN"/>
              </w:rPr>
              <w:t>WTSA</w:t>
            </w:r>
            <w:r w:rsidRPr="00B0289C">
              <w:rPr>
                <w:rFonts w:hint="eastAsia"/>
                <w:noProof/>
                <w:lang w:val="en-GB" w:eastAsia="zh-CN"/>
              </w:rPr>
              <w:t>的已商定课题的清稿，这些课题在</w:t>
            </w:r>
            <w:r w:rsidRPr="00B0289C">
              <w:rPr>
                <w:rFonts w:hint="eastAsia"/>
                <w:noProof/>
                <w:lang w:val="en-GB" w:eastAsia="zh-CN"/>
              </w:rPr>
              <w:t>2021</w:t>
            </w:r>
            <w:r w:rsidRPr="00B0289C">
              <w:rPr>
                <w:rFonts w:hint="eastAsia"/>
                <w:noProof/>
                <w:lang w:val="en-GB" w:eastAsia="zh-CN"/>
              </w:rPr>
              <w:t>年</w:t>
            </w:r>
            <w:r w:rsidRPr="00B0289C">
              <w:rPr>
                <w:rFonts w:hint="eastAsia"/>
                <w:noProof/>
                <w:lang w:val="en-GB" w:eastAsia="zh-CN"/>
              </w:rPr>
              <w:t>1</w:t>
            </w:r>
            <w:r w:rsidRPr="00B0289C">
              <w:rPr>
                <w:rFonts w:hint="eastAsia"/>
                <w:noProof/>
                <w:lang w:val="en-GB" w:eastAsia="zh-CN"/>
              </w:rPr>
              <w:t>月</w:t>
            </w:r>
            <w:r w:rsidRPr="00B0289C">
              <w:rPr>
                <w:rFonts w:hint="eastAsia"/>
                <w:noProof/>
                <w:lang w:val="en-GB" w:eastAsia="zh-CN"/>
              </w:rPr>
              <w:t>11</w:t>
            </w:r>
            <w:r w:rsidRPr="00B0289C">
              <w:rPr>
                <w:rFonts w:hint="eastAsia"/>
                <w:noProof/>
                <w:lang w:val="en-GB" w:eastAsia="zh-CN"/>
              </w:rPr>
              <w:t>日至</w:t>
            </w:r>
            <w:r w:rsidRPr="00B0289C">
              <w:rPr>
                <w:rFonts w:hint="eastAsia"/>
                <w:noProof/>
                <w:lang w:val="en-GB" w:eastAsia="zh-CN"/>
              </w:rPr>
              <w:t>18</w:t>
            </w:r>
            <w:r w:rsidRPr="00B0289C">
              <w:rPr>
                <w:rFonts w:hint="eastAsia"/>
                <w:noProof/>
                <w:lang w:val="en-GB" w:eastAsia="zh-CN"/>
              </w:rPr>
              <w:t>日举行的虚拟</w:t>
            </w:r>
            <w:r w:rsidRPr="00B0289C">
              <w:rPr>
                <w:rFonts w:hint="eastAsia"/>
                <w:noProof/>
                <w:lang w:val="en-GB" w:eastAsia="zh-CN"/>
              </w:rPr>
              <w:t>TSAG</w:t>
            </w:r>
            <w:r w:rsidRPr="00B0289C">
              <w:rPr>
                <w:rFonts w:hint="eastAsia"/>
                <w:noProof/>
                <w:lang w:val="en-GB" w:eastAsia="zh-CN"/>
              </w:rPr>
              <w:t>会议上获得了批准。这套课题于</w:t>
            </w:r>
            <w:r w:rsidRPr="00B0289C">
              <w:rPr>
                <w:rFonts w:hint="eastAsia"/>
                <w:noProof/>
                <w:lang w:val="en-GB" w:eastAsia="zh-CN"/>
              </w:rPr>
              <w:t>2021</w:t>
            </w:r>
            <w:r w:rsidRPr="00B0289C">
              <w:rPr>
                <w:rFonts w:hint="eastAsia"/>
                <w:noProof/>
                <w:lang w:val="en-GB" w:eastAsia="zh-CN"/>
              </w:rPr>
              <w:t>年</w:t>
            </w:r>
            <w:r w:rsidRPr="00B0289C">
              <w:rPr>
                <w:rFonts w:hint="eastAsia"/>
                <w:noProof/>
                <w:lang w:val="en-GB" w:eastAsia="zh-CN"/>
              </w:rPr>
              <w:t>1</w:t>
            </w:r>
            <w:r w:rsidRPr="00B0289C">
              <w:rPr>
                <w:rFonts w:hint="eastAsia"/>
                <w:noProof/>
                <w:lang w:val="en-GB" w:eastAsia="zh-CN"/>
              </w:rPr>
              <w:t>月</w:t>
            </w:r>
            <w:r w:rsidRPr="00B0289C">
              <w:rPr>
                <w:rFonts w:hint="eastAsia"/>
                <w:noProof/>
                <w:lang w:val="en-GB" w:eastAsia="zh-CN"/>
              </w:rPr>
              <w:t>18</w:t>
            </w:r>
            <w:r w:rsidRPr="00B0289C">
              <w:rPr>
                <w:rFonts w:hint="eastAsia"/>
                <w:noProof/>
                <w:lang w:val="en-GB" w:eastAsia="zh-CN"/>
              </w:rPr>
              <w:t>日生效，适用于本研究期的剩余时间。</w:t>
            </w:r>
          </w:p>
        </w:tc>
      </w:tr>
    </w:tbl>
    <w:p w14:paraId="761BC904" w14:textId="267E4DB2" w:rsidR="001F0E39" w:rsidRPr="00B0289C" w:rsidRDefault="001F0E39" w:rsidP="001F0E39">
      <w:pPr>
        <w:rPr>
          <w:rFonts w:ascii="Calibri" w:hAnsi="Calibri" w:cs="Calibri"/>
          <w:b/>
          <w:bCs/>
          <w:noProof/>
          <w:color w:val="800000"/>
          <w:sz w:val="22"/>
          <w:lang w:val="en-GB" w:eastAsia="zh-CN"/>
        </w:rPr>
      </w:pPr>
    </w:p>
    <w:p w14:paraId="3B36ADA1" w14:textId="77777777" w:rsidR="00F857D4" w:rsidRPr="00B0289C" w:rsidRDefault="00F857D4" w:rsidP="00F857D4">
      <w:pPr>
        <w:rPr>
          <w:noProof/>
          <w:lang w:val="en-GB" w:eastAsia="zh-CN"/>
        </w:rPr>
      </w:pPr>
    </w:p>
    <w:sdt>
      <w:sdtPr>
        <w:rPr>
          <w:noProof/>
          <w:lang w:val="en-GB"/>
        </w:rPr>
        <w:id w:val="-1746104318"/>
        <w:docPartObj>
          <w:docPartGallery w:val="Table of Contents"/>
          <w:docPartUnique/>
        </w:docPartObj>
      </w:sdtPr>
      <w:sdtEndPr>
        <w:rPr>
          <w:b/>
          <w:bCs/>
        </w:rPr>
      </w:sdtEndPr>
      <w:sdtContent>
        <w:p w14:paraId="3BAFD19B" w14:textId="62B1E91A" w:rsidR="00F857D4" w:rsidRPr="00B0289C" w:rsidRDefault="00F857D4" w:rsidP="00F857D4">
          <w:pPr>
            <w:pageBreakBefore/>
            <w:jc w:val="center"/>
            <w:rPr>
              <w:b/>
              <w:bCs/>
              <w:noProof/>
              <w:lang w:val="en-GB"/>
            </w:rPr>
          </w:pPr>
          <w:r w:rsidRPr="00B0289C">
            <w:rPr>
              <w:b/>
              <w:bCs/>
              <w:noProof/>
              <w:lang w:val="en-GB" w:eastAsia="zh-CN"/>
            </w:rPr>
            <w:t>目录</w:t>
          </w:r>
        </w:p>
        <w:p w14:paraId="4B04AC41" w14:textId="20C2B768" w:rsidR="005076DF" w:rsidRDefault="00F857D4" w:rsidP="005076DF">
          <w:pPr>
            <w:pStyle w:val="TOC1"/>
            <w:tabs>
              <w:tab w:val="clear" w:pos="1871"/>
              <w:tab w:val="clear" w:pos="2268"/>
              <w:tab w:val="clear" w:pos="8789"/>
              <w:tab w:val="right" w:leader="dot" w:pos="9639"/>
            </w:tabs>
            <w:spacing w:before="20" w:after="20"/>
            <w:rPr>
              <w:rFonts w:asciiTheme="minorHAnsi" w:eastAsiaTheme="minorEastAsia" w:hAnsiTheme="minorHAnsi" w:cstheme="minorBidi"/>
              <w:noProof/>
              <w:sz w:val="22"/>
              <w:szCs w:val="22"/>
              <w:lang w:val="en-GB" w:eastAsia="zh-CN"/>
            </w:rPr>
          </w:pPr>
          <w:r w:rsidRPr="00B0289C">
            <w:rPr>
              <w:rFonts w:eastAsia="Batang"/>
              <w:b/>
              <w:bCs/>
              <w:noProof/>
              <w:lang w:val="en-GB"/>
            </w:rPr>
            <w:fldChar w:fldCharType="begin"/>
          </w:r>
          <w:r w:rsidRPr="00B0289C">
            <w:rPr>
              <w:b/>
              <w:bCs/>
              <w:noProof/>
              <w:lang w:val="en-GB"/>
            </w:rPr>
            <w:instrText xml:space="preserve"> TOC \o "1-3" \h \z \u </w:instrText>
          </w:r>
          <w:r w:rsidRPr="00B0289C">
            <w:rPr>
              <w:rFonts w:eastAsia="Batang"/>
              <w:b/>
              <w:bCs/>
              <w:noProof/>
              <w:lang w:val="en-GB"/>
            </w:rPr>
            <w:fldChar w:fldCharType="separate"/>
          </w:r>
          <w:hyperlink w:anchor="_Toc62635731" w:history="1">
            <w:r w:rsidR="005076DF" w:rsidRPr="00076001">
              <w:rPr>
                <w:rStyle w:val="Hyperlink"/>
                <w:noProof/>
                <w:lang w:val="en-GB" w:eastAsia="zh-CN"/>
              </w:rPr>
              <w:t>1</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val="en-GB" w:eastAsia="zh-CN"/>
              </w:rPr>
              <w:t>引言</w:t>
            </w:r>
            <w:r w:rsidR="005076DF">
              <w:rPr>
                <w:noProof/>
                <w:webHidden/>
              </w:rPr>
              <w:tab/>
            </w:r>
            <w:r w:rsidR="005076DF">
              <w:rPr>
                <w:noProof/>
                <w:webHidden/>
              </w:rPr>
              <w:fldChar w:fldCharType="begin"/>
            </w:r>
            <w:r w:rsidR="005076DF">
              <w:rPr>
                <w:noProof/>
                <w:webHidden/>
              </w:rPr>
              <w:instrText xml:space="preserve"> PAGEREF _Toc62635731 \h </w:instrText>
            </w:r>
            <w:r w:rsidR="005076DF">
              <w:rPr>
                <w:noProof/>
                <w:webHidden/>
              </w:rPr>
            </w:r>
            <w:r w:rsidR="005076DF">
              <w:rPr>
                <w:noProof/>
                <w:webHidden/>
              </w:rPr>
              <w:fldChar w:fldCharType="separate"/>
            </w:r>
            <w:r w:rsidR="005076DF">
              <w:rPr>
                <w:noProof/>
                <w:webHidden/>
              </w:rPr>
              <w:t>4</w:t>
            </w:r>
            <w:r w:rsidR="005076DF">
              <w:rPr>
                <w:noProof/>
                <w:webHidden/>
              </w:rPr>
              <w:fldChar w:fldCharType="end"/>
            </w:r>
          </w:hyperlink>
        </w:p>
        <w:p w14:paraId="0D51194D" w14:textId="04C3CD8C" w:rsidR="005076DF" w:rsidRDefault="003F3CA9" w:rsidP="005076DF">
          <w:pPr>
            <w:pStyle w:val="TOC1"/>
            <w:tabs>
              <w:tab w:val="clear" w:pos="1871"/>
              <w:tab w:val="clear" w:pos="2268"/>
              <w:tab w:val="clear" w:pos="8789"/>
              <w:tab w:val="right" w:leader="dot" w:pos="9639"/>
            </w:tabs>
            <w:spacing w:before="20" w:after="20"/>
            <w:rPr>
              <w:rFonts w:asciiTheme="minorHAnsi" w:eastAsiaTheme="minorEastAsia" w:hAnsiTheme="minorHAnsi" w:cstheme="minorBidi"/>
              <w:noProof/>
              <w:sz w:val="22"/>
              <w:szCs w:val="22"/>
              <w:lang w:val="en-GB" w:eastAsia="zh-CN"/>
            </w:rPr>
          </w:pPr>
          <w:hyperlink w:anchor="_Toc62635732" w:history="1">
            <w:r w:rsidR="005076DF" w:rsidRPr="00076001">
              <w:rPr>
                <w:rStyle w:val="Hyperlink"/>
                <w:noProof/>
                <w:lang w:val="en-GB" w:eastAsia="ja-JP"/>
              </w:rPr>
              <w:t>2</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val="en-GB" w:eastAsia="zh-CN"/>
              </w:rPr>
              <w:t>课题的措辞</w:t>
            </w:r>
            <w:r w:rsidR="005076DF">
              <w:rPr>
                <w:noProof/>
                <w:webHidden/>
              </w:rPr>
              <w:tab/>
            </w:r>
            <w:r w:rsidR="005076DF">
              <w:rPr>
                <w:noProof/>
                <w:webHidden/>
              </w:rPr>
              <w:fldChar w:fldCharType="begin"/>
            </w:r>
            <w:r w:rsidR="005076DF">
              <w:rPr>
                <w:noProof/>
                <w:webHidden/>
              </w:rPr>
              <w:instrText xml:space="preserve"> PAGEREF _Toc62635732 \h </w:instrText>
            </w:r>
            <w:r w:rsidR="005076DF">
              <w:rPr>
                <w:noProof/>
                <w:webHidden/>
              </w:rPr>
            </w:r>
            <w:r w:rsidR="005076DF">
              <w:rPr>
                <w:noProof/>
                <w:webHidden/>
              </w:rPr>
              <w:fldChar w:fldCharType="separate"/>
            </w:r>
            <w:r w:rsidR="005076DF">
              <w:rPr>
                <w:noProof/>
                <w:webHidden/>
              </w:rPr>
              <w:t>5</w:t>
            </w:r>
            <w:r w:rsidR="005076DF">
              <w:rPr>
                <w:noProof/>
                <w:webHidden/>
              </w:rPr>
              <w:fldChar w:fldCharType="end"/>
            </w:r>
          </w:hyperlink>
        </w:p>
        <w:p w14:paraId="7B4450B9" w14:textId="3383E9E4" w:rsidR="005076DF" w:rsidRDefault="003F3CA9" w:rsidP="005076DF">
          <w:pPr>
            <w:pStyle w:val="TOC2"/>
            <w:tabs>
              <w:tab w:val="clear" w:pos="964"/>
              <w:tab w:val="clear" w:pos="8789"/>
              <w:tab w:val="right" w:leader="dot" w:pos="9639"/>
            </w:tabs>
            <w:spacing w:before="20" w:after="20"/>
            <w:rPr>
              <w:rFonts w:asciiTheme="minorHAnsi" w:eastAsiaTheme="minorEastAsia" w:hAnsiTheme="minorHAnsi" w:cstheme="minorBidi"/>
              <w:noProof/>
              <w:sz w:val="22"/>
              <w:szCs w:val="22"/>
              <w:lang w:val="en-GB" w:eastAsia="zh-CN"/>
            </w:rPr>
          </w:pPr>
          <w:hyperlink w:anchor="_Toc62635733" w:history="1">
            <w:r w:rsidR="005076DF" w:rsidRPr="00076001">
              <w:rPr>
                <w:rStyle w:val="Hyperlink"/>
                <w:rFonts w:eastAsiaTheme="minorHAnsi"/>
                <w:noProof/>
                <w:lang w:val="en-GB" w:eastAsia="ja-JP"/>
              </w:rPr>
              <w:t>A</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val="en-GB" w:eastAsia="zh-CN"/>
              </w:rPr>
              <w:t>第</w:t>
            </w:r>
            <w:r w:rsidR="005076DF" w:rsidRPr="00076001">
              <w:rPr>
                <w:rStyle w:val="Hyperlink"/>
                <w:rFonts w:eastAsiaTheme="minorHAnsi"/>
                <w:noProof/>
                <w:lang w:val="en-GB" w:eastAsia="ja-JP"/>
              </w:rPr>
              <w:t>1/20</w:t>
            </w:r>
            <w:r w:rsidR="005076DF" w:rsidRPr="00076001">
              <w:rPr>
                <w:rStyle w:val="Hyperlink"/>
                <w:rFonts w:hint="eastAsia"/>
                <w:noProof/>
                <w:lang w:val="en-GB" w:eastAsia="zh-CN"/>
              </w:rPr>
              <w:t>号课题</w:t>
            </w:r>
            <w:r w:rsidR="005076DF" w:rsidRPr="00076001">
              <w:rPr>
                <w:rStyle w:val="Hyperlink"/>
                <w:rFonts w:eastAsiaTheme="minorHAnsi"/>
                <w:noProof/>
                <w:lang w:val="en-GB" w:eastAsia="ja-JP"/>
              </w:rPr>
              <w:t xml:space="preserve"> – </w:t>
            </w:r>
            <w:r w:rsidR="005076DF" w:rsidRPr="00076001">
              <w:rPr>
                <w:rStyle w:val="Hyperlink"/>
                <w:rFonts w:hint="eastAsia"/>
                <w:noProof/>
                <w:lang w:val="en-GB" w:eastAsia="ja-JP"/>
              </w:rPr>
              <w:t>物联网及智慧城市和社区应用和服务的互操作性和互联</w:t>
            </w:r>
            <w:r w:rsidR="005076DF">
              <w:rPr>
                <w:noProof/>
                <w:webHidden/>
              </w:rPr>
              <w:tab/>
            </w:r>
            <w:r w:rsidR="005076DF">
              <w:rPr>
                <w:noProof/>
                <w:webHidden/>
              </w:rPr>
              <w:fldChar w:fldCharType="begin"/>
            </w:r>
            <w:r w:rsidR="005076DF">
              <w:rPr>
                <w:noProof/>
                <w:webHidden/>
              </w:rPr>
              <w:instrText xml:space="preserve"> PAGEREF _Toc62635733 \h </w:instrText>
            </w:r>
            <w:r w:rsidR="005076DF">
              <w:rPr>
                <w:noProof/>
                <w:webHidden/>
              </w:rPr>
            </w:r>
            <w:r w:rsidR="005076DF">
              <w:rPr>
                <w:noProof/>
                <w:webHidden/>
              </w:rPr>
              <w:fldChar w:fldCharType="separate"/>
            </w:r>
            <w:r w:rsidR="005076DF">
              <w:rPr>
                <w:noProof/>
                <w:webHidden/>
              </w:rPr>
              <w:t>5</w:t>
            </w:r>
            <w:r w:rsidR="005076DF">
              <w:rPr>
                <w:noProof/>
                <w:webHidden/>
              </w:rPr>
              <w:fldChar w:fldCharType="end"/>
            </w:r>
          </w:hyperlink>
        </w:p>
        <w:p w14:paraId="06D9BA6D" w14:textId="381208D6" w:rsidR="005076DF" w:rsidRDefault="003F3CA9" w:rsidP="005076DF">
          <w:pPr>
            <w:pStyle w:val="TOC3"/>
            <w:tabs>
              <w:tab w:val="clear" w:pos="1134"/>
              <w:tab w:val="clear" w:pos="1871"/>
              <w:tab w:val="clear" w:pos="2268"/>
              <w:tab w:val="clear" w:pos="8789"/>
              <w:tab w:val="right" w:leader="dot" w:pos="9639"/>
            </w:tabs>
            <w:spacing w:before="20" w:after="20"/>
            <w:ind w:left="1843" w:hanging="709"/>
            <w:rPr>
              <w:rFonts w:asciiTheme="minorHAnsi" w:eastAsiaTheme="minorEastAsia" w:hAnsiTheme="minorHAnsi" w:cstheme="minorBidi"/>
              <w:noProof/>
              <w:sz w:val="22"/>
              <w:szCs w:val="22"/>
              <w:lang w:val="en-GB" w:eastAsia="zh-CN"/>
            </w:rPr>
          </w:pPr>
          <w:hyperlink w:anchor="_Toc62635734" w:history="1">
            <w:r w:rsidR="005076DF" w:rsidRPr="00076001">
              <w:rPr>
                <w:rStyle w:val="Hyperlink"/>
                <w:noProof/>
                <w:lang w:val="en-GB" w:eastAsia="zh-CN"/>
              </w:rPr>
              <w:t>A.1</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val="en-GB" w:eastAsia="zh-CN"/>
              </w:rPr>
              <w:t>目的</w:t>
            </w:r>
            <w:r w:rsidR="005076DF">
              <w:rPr>
                <w:noProof/>
                <w:webHidden/>
              </w:rPr>
              <w:tab/>
            </w:r>
            <w:r w:rsidR="005076DF">
              <w:rPr>
                <w:noProof/>
                <w:webHidden/>
              </w:rPr>
              <w:fldChar w:fldCharType="begin"/>
            </w:r>
            <w:r w:rsidR="005076DF">
              <w:rPr>
                <w:noProof/>
                <w:webHidden/>
              </w:rPr>
              <w:instrText xml:space="preserve"> PAGEREF _Toc62635734 \h </w:instrText>
            </w:r>
            <w:r w:rsidR="005076DF">
              <w:rPr>
                <w:noProof/>
                <w:webHidden/>
              </w:rPr>
            </w:r>
            <w:r w:rsidR="005076DF">
              <w:rPr>
                <w:noProof/>
                <w:webHidden/>
              </w:rPr>
              <w:fldChar w:fldCharType="separate"/>
            </w:r>
            <w:r w:rsidR="005076DF">
              <w:rPr>
                <w:noProof/>
                <w:webHidden/>
              </w:rPr>
              <w:t>5</w:t>
            </w:r>
            <w:r w:rsidR="005076DF">
              <w:rPr>
                <w:noProof/>
                <w:webHidden/>
              </w:rPr>
              <w:fldChar w:fldCharType="end"/>
            </w:r>
          </w:hyperlink>
        </w:p>
        <w:p w14:paraId="69D1ACC1" w14:textId="643F5B14" w:rsidR="005076DF" w:rsidRDefault="003F3CA9" w:rsidP="005076DF">
          <w:pPr>
            <w:pStyle w:val="TOC3"/>
            <w:tabs>
              <w:tab w:val="clear" w:pos="1134"/>
              <w:tab w:val="clear" w:pos="1871"/>
              <w:tab w:val="clear" w:pos="2268"/>
              <w:tab w:val="clear" w:pos="8789"/>
              <w:tab w:val="right" w:leader="dot" w:pos="9639"/>
            </w:tabs>
            <w:spacing w:before="20" w:after="20"/>
            <w:ind w:left="1843" w:hanging="709"/>
            <w:rPr>
              <w:rFonts w:asciiTheme="minorHAnsi" w:eastAsiaTheme="minorEastAsia" w:hAnsiTheme="minorHAnsi" w:cstheme="minorBidi"/>
              <w:noProof/>
              <w:sz w:val="22"/>
              <w:szCs w:val="22"/>
              <w:lang w:val="en-GB" w:eastAsia="zh-CN"/>
            </w:rPr>
          </w:pPr>
          <w:hyperlink w:anchor="_Toc62635735" w:history="1">
            <w:r w:rsidR="005076DF" w:rsidRPr="00076001">
              <w:rPr>
                <w:rStyle w:val="Hyperlink"/>
                <w:noProof/>
                <w:lang w:val="en-GB" w:eastAsia="zh-CN"/>
              </w:rPr>
              <w:t>A.2</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val="en-GB" w:eastAsia="zh-CN"/>
              </w:rPr>
              <w:t>课题</w:t>
            </w:r>
            <w:r w:rsidR="005076DF">
              <w:rPr>
                <w:noProof/>
                <w:webHidden/>
              </w:rPr>
              <w:tab/>
            </w:r>
            <w:r w:rsidR="005076DF">
              <w:rPr>
                <w:noProof/>
                <w:webHidden/>
              </w:rPr>
              <w:fldChar w:fldCharType="begin"/>
            </w:r>
            <w:r w:rsidR="005076DF">
              <w:rPr>
                <w:noProof/>
                <w:webHidden/>
              </w:rPr>
              <w:instrText xml:space="preserve"> PAGEREF _Toc62635735 \h </w:instrText>
            </w:r>
            <w:r w:rsidR="005076DF">
              <w:rPr>
                <w:noProof/>
                <w:webHidden/>
              </w:rPr>
            </w:r>
            <w:r w:rsidR="005076DF">
              <w:rPr>
                <w:noProof/>
                <w:webHidden/>
              </w:rPr>
              <w:fldChar w:fldCharType="separate"/>
            </w:r>
            <w:r w:rsidR="005076DF">
              <w:rPr>
                <w:noProof/>
                <w:webHidden/>
              </w:rPr>
              <w:t>5</w:t>
            </w:r>
            <w:r w:rsidR="005076DF">
              <w:rPr>
                <w:noProof/>
                <w:webHidden/>
              </w:rPr>
              <w:fldChar w:fldCharType="end"/>
            </w:r>
          </w:hyperlink>
        </w:p>
        <w:p w14:paraId="2BDD5B0E" w14:textId="0E3B587B" w:rsidR="005076DF" w:rsidRDefault="003F3CA9" w:rsidP="005076DF">
          <w:pPr>
            <w:pStyle w:val="TOC3"/>
            <w:tabs>
              <w:tab w:val="clear" w:pos="1134"/>
              <w:tab w:val="clear" w:pos="1871"/>
              <w:tab w:val="clear" w:pos="2268"/>
              <w:tab w:val="clear" w:pos="8789"/>
              <w:tab w:val="right" w:leader="dot" w:pos="9639"/>
            </w:tabs>
            <w:spacing w:before="20" w:after="20"/>
            <w:ind w:left="1843" w:hanging="709"/>
            <w:rPr>
              <w:rFonts w:asciiTheme="minorHAnsi" w:eastAsiaTheme="minorEastAsia" w:hAnsiTheme="minorHAnsi" w:cstheme="minorBidi"/>
              <w:noProof/>
              <w:sz w:val="22"/>
              <w:szCs w:val="22"/>
              <w:lang w:val="en-GB" w:eastAsia="zh-CN"/>
            </w:rPr>
          </w:pPr>
          <w:hyperlink w:anchor="_Toc62635736" w:history="1">
            <w:r w:rsidR="005076DF" w:rsidRPr="00076001">
              <w:rPr>
                <w:rStyle w:val="Hyperlink"/>
                <w:noProof/>
                <w:lang w:val="en-GB" w:eastAsia="zh-CN"/>
              </w:rPr>
              <w:t>A.3</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val="en-GB" w:eastAsia="zh-CN"/>
              </w:rPr>
              <w:t>任务</w:t>
            </w:r>
            <w:r w:rsidR="005076DF">
              <w:rPr>
                <w:noProof/>
                <w:webHidden/>
              </w:rPr>
              <w:tab/>
            </w:r>
            <w:r w:rsidR="005076DF">
              <w:rPr>
                <w:noProof/>
                <w:webHidden/>
              </w:rPr>
              <w:fldChar w:fldCharType="begin"/>
            </w:r>
            <w:r w:rsidR="005076DF">
              <w:rPr>
                <w:noProof/>
                <w:webHidden/>
              </w:rPr>
              <w:instrText xml:space="preserve"> PAGEREF _Toc62635736 \h </w:instrText>
            </w:r>
            <w:r w:rsidR="005076DF">
              <w:rPr>
                <w:noProof/>
                <w:webHidden/>
              </w:rPr>
            </w:r>
            <w:r w:rsidR="005076DF">
              <w:rPr>
                <w:noProof/>
                <w:webHidden/>
              </w:rPr>
              <w:fldChar w:fldCharType="separate"/>
            </w:r>
            <w:r w:rsidR="005076DF">
              <w:rPr>
                <w:noProof/>
                <w:webHidden/>
              </w:rPr>
              <w:t>5</w:t>
            </w:r>
            <w:r w:rsidR="005076DF">
              <w:rPr>
                <w:noProof/>
                <w:webHidden/>
              </w:rPr>
              <w:fldChar w:fldCharType="end"/>
            </w:r>
          </w:hyperlink>
        </w:p>
        <w:p w14:paraId="65FAF3FC" w14:textId="0A414AD0" w:rsidR="005076DF" w:rsidRDefault="003F3CA9" w:rsidP="005076DF">
          <w:pPr>
            <w:pStyle w:val="TOC3"/>
            <w:tabs>
              <w:tab w:val="clear" w:pos="1134"/>
              <w:tab w:val="clear" w:pos="1871"/>
              <w:tab w:val="clear" w:pos="2268"/>
              <w:tab w:val="clear" w:pos="8789"/>
              <w:tab w:val="right" w:leader="dot" w:pos="9639"/>
            </w:tabs>
            <w:spacing w:before="20" w:after="20"/>
            <w:ind w:left="1843" w:hanging="709"/>
            <w:rPr>
              <w:rFonts w:asciiTheme="minorHAnsi" w:eastAsiaTheme="minorEastAsia" w:hAnsiTheme="minorHAnsi" w:cstheme="minorBidi"/>
              <w:noProof/>
              <w:sz w:val="22"/>
              <w:szCs w:val="22"/>
              <w:lang w:val="en-GB" w:eastAsia="zh-CN"/>
            </w:rPr>
          </w:pPr>
          <w:hyperlink w:anchor="_Toc62635737" w:history="1">
            <w:r w:rsidR="005076DF" w:rsidRPr="00076001">
              <w:rPr>
                <w:rStyle w:val="Hyperlink"/>
                <w:noProof/>
                <w:lang w:val="en-GB" w:eastAsia="zh-CN"/>
              </w:rPr>
              <w:t>A.4</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val="en-GB" w:eastAsia="zh-CN"/>
              </w:rPr>
              <w:t>关系</w:t>
            </w:r>
            <w:r w:rsidR="005076DF">
              <w:rPr>
                <w:noProof/>
                <w:webHidden/>
              </w:rPr>
              <w:tab/>
            </w:r>
            <w:r w:rsidR="005076DF">
              <w:rPr>
                <w:noProof/>
                <w:webHidden/>
              </w:rPr>
              <w:fldChar w:fldCharType="begin"/>
            </w:r>
            <w:r w:rsidR="005076DF">
              <w:rPr>
                <w:noProof/>
                <w:webHidden/>
              </w:rPr>
              <w:instrText xml:space="preserve"> PAGEREF _Toc62635737 \h </w:instrText>
            </w:r>
            <w:r w:rsidR="005076DF">
              <w:rPr>
                <w:noProof/>
                <w:webHidden/>
              </w:rPr>
            </w:r>
            <w:r w:rsidR="005076DF">
              <w:rPr>
                <w:noProof/>
                <w:webHidden/>
              </w:rPr>
              <w:fldChar w:fldCharType="separate"/>
            </w:r>
            <w:r w:rsidR="005076DF">
              <w:rPr>
                <w:noProof/>
                <w:webHidden/>
              </w:rPr>
              <w:t>6</w:t>
            </w:r>
            <w:r w:rsidR="005076DF">
              <w:rPr>
                <w:noProof/>
                <w:webHidden/>
              </w:rPr>
              <w:fldChar w:fldCharType="end"/>
            </w:r>
          </w:hyperlink>
        </w:p>
        <w:p w14:paraId="676F0AD2" w14:textId="062127F7" w:rsidR="005076DF" w:rsidRDefault="003F3CA9" w:rsidP="005076DF">
          <w:pPr>
            <w:pStyle w:val="TOC2"/>
            <w:tabs>
              <w:tab w:val="clear" w:pos="964"/>
              <w:tab w:val="clear" w:pos="8789"/>
              <w:tab w:val="right" w:leader="dot" w:pos="9639"/>
            </w:tabs>
            <w:spacing w:before="20" w:after="20"/>
            <w:rPr>
              <w:rFonts w:asciiTheme="minorHAnsi" w:eastAsiaTheme="minorEastAsia" w:hAnsiTheme="minorHAnsi" w:cstheme="minorBidi"/>
              <w:noProof/>
              <w:sz w:val="22"/>
              <w:szCs w:val="22"/>
              <w:lang w:val="en-GB" w:eastAsia="zh-CN"/>
            </w:rPr>
          </w:pPr>
          <w:hyperlink w:anchor="_Toc62635738" w:history="1">
            <w:r w:rsidR="005076DF" w:rsidRPr="00076001">
              <w:rPr>
                <w:rStyle w:val="Hyperlink"/>
                <w:noProof/>
                <w:lang w:eastAsia="zh-CN"/>
              </w:rPr>
              <w:t>B</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eastAsia="zh-CN"/>
              </w:rPr>
              <w:t>第</w:t>
            </w:r>
            <w:r w:rsidR="005076DF" w:rsidRPr="00076001">
              <w:rPr>
                <w:rStyle w:val="Hyperlink"/>
                <w:noProof/>
                <w:lang w:eastAsia="zh-CN"/>
              </w:rPr>
              <w:t>2/20</w:t>
            </w:r>
            <w:r w:rsidR="005076DF" w:rsidRPr="00076001">
              <w:rPr>
                <w:rStyle w:val="Hyperlink"/>
                <w:rFonts w:hint="eastAsia"/>
                <w:noProof/>
                <w:lang w:eastAsia="zh-CN"/>
              </w:rPr>
              <w:t>号课题</w:t>
            </w:r>
            <w:r w:rsidR="005076DF" w:rsidRPr="00076001">
              <w:rPr>
                <w:rStyle w:val="Hyperlink"/>
                <w:noProof/>
                <w:lang w:eastAsia="zh-CN"/>
              </w:rPr>
              <w:t xml:space="preserve"> – </w:t>
            </w:r>
            <w:r w:rsidR="005076DF" w:rsidRPr="00076001">
              <w:rPr>
                <w:rStyle w:val="Hyperlink"/>
                <w:rFonts w:hint="eastAsia"/>
                <w:noProof/>
                <w:lang w:eastAsia="zh-CN"/>
              </w:rPr>
              <w:t>新兴数字技术增强后的垂直行业的需求、能力和架构框架</w:t>
            </w:r>
            <w:r w:rsidR="005076DF">
              <w:rPr>
                <w:noProof/>
                <w:webHidden/>
              </w:rPr>
              <w:tab/>
            </w:r>
            <w:r w:rsidR="005076DF">
              <w:rPr>
                <w:noProof/>
                <w:webHidden/>
              </w:rPr>
              <w:fldChar w:fldCharType="begin"/>
            </w:r>
            <w:r w:rsidR="005076DF">
              <w:rPr>
                <w:noProof/>
                <w:webHidden/>
              </w:rPr>
              <w:instrText xml:space="preserve"> PAGEREF _Toc62635738 \h </w:instrText>
            </w:r>
            <w:r w:rsidR="005076DF">
              <w:rPr>
                <w:noProof/>
                <w:webHidden/>
              </w:rPr>
            </w:r>
            <w:r w:rsidR="005076DF">
              <w:rPr>
                <w:noProof/>
                <w:webHidden/>
              </w:rPr>
              <w:fldChar w:fldCharType="separate"/>
            </w:r>
            <w:r w:rsidR="005076DF">
              <w:rPr>
                <w:noProof/>
                <w:webHidden/>
              </w:rPr>
              <w:t>7</w:t>
            </w:r>
            <w:r w:rsidR="005076DF">
              <w:rPr>
                <w:noProof/>
                <w:webHidden/>
              </w:rPr>
              <w:fldChar w:fldCharType="end"/>
            </w:r>
          </w:hyperlink>
        </w:p>
        <w:p w14:paraId="29FF194B" w14:textId="61059B80"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39" w:history="1">
            <w:r w:rsidR="005076DF" w:rsidRPr="00076001">
              <w:rPr>
                <w:rStyle w:val="Hyperlink"/>
                <w:noProof/>
                <w:lang w:val="en-GB" w:eastAsia="zh-CN"/>
              </w:rPr>
              <w:t>B.1</w:t>
            </w:r>
            <w:r w:rsidR="005076DF" w:rsidRPr="005076DF">
              <w:rPr>
                <w:rStyle w:val="Hyperlink"/>
                <w:noProof/>
                <w:lang w:val="en-GB" w:eastAsia="zh-CN"/>
              </w:rPr>
              <w:tab/>
            </w:r>
            <w:r w:rsidR="005076DF" w:rsidRPr="00076001">
              <w:rPr>
                <w:rStyle w:val="Hyperlink"/>
                <w:rFonts w:hint="eastAsia"/>
                <w:noProof/>
                <w:lang w:val="en-GB" w:eastAsia="zh-CN"/>
              </w:rPr>
              <w:t>目的</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_Toc62635739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7</w:t>
            </w:r>
            <w:r w:rsidR="005076DF" w:rsidRPr="005076DF">
              <w:rPr>
                <w:rStyle w:val="Hyperlink"/>
                <w:noProof/>
                <w:webHidden/>
                <w:lang w:val="en-GB" w:eastAsia="zh-CN"/>
              </w:rPr>
              <w:fldChar w:fldCharType="end"/>
            </w:r>
          </w:hyperlink>
        </w:p>
        <w:p w14:paraId="3A7A2784" w14:textId="1A23DEDD"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40" w:history="1">
            <w:r w:rsidR="005076DF" w:rsidRPr="00076001">
              <w:rPr>
                <w:rStyle w:val="Hyperlink"/>
                <w:noProof/>
                <w:lang w:val="en-GB" w:eastAsia="zh-CN"/>
              </w:rPr>
              <w:t>B.2</w:t>
            </w:r>
            <w:r w:rsidR="005076DF" w:rsidRPr="005076DF">
              <w:rPr>
                <w:rStyle w:val="Hyperlink"/>
                <w:noProof/>
                <w:lang w:val="en-GB" w:eastAsia="zh-CN"/>
              </w:rPr>
              <w:tab/>
            </w:r>
            <w:r w:rsidR="005076DF" w:rsidRPr="00076001">
              <w:rPr>
                <w:rStyle w:val="Hyperlink"/>
                <w:rFonts w:hint="eastAsia"/>
                <w:noProof/>
                <w:lang w:val="en-GB" w:eastAsia="zh-CN"/>
              </w:rPr>
              <w:t>课题</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_Toc62635740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7</w:t>
            </w:r>
            <w:r w:rsidR="005076DF" w:rsidRPr="005076DF">
              <w:rPr>
                <w:rStyle w:val="Hyperlink"/>
                <w:noProof/>
                <w:webHidden/>
                <w:lang w:val="en-GB" w:eastAsia="zh-CN"/>
              </w:rPr>
              <w:fldChar w:fldCharType="end"/>
            </w:r>
          </w:hyperlink>
        </w:p>
        <w:p w14:paraId="7B4AC18D" w14:textId="543F182F"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41" w:history="1">
            <w:r w:rsidR="005076DF" w:rsidRPr="00076001">
              <w:rPr>
                <w:rStyle w:val="Hyperlink"/>
                <w:noProof/>
                <w:lang w:val="en-GB" w:eastAsia="zh-CN"/>
              </w:rPr>
              <w:t>B.3</w:t>
            </w:r>
            <w:r w:rsidR="005076DF" w:rsidRPr="005076DF">
              <w:rPr>
                <w:rStyle w:val="Hyperlink"/>
                <w:noProof/>
                <w:lang w:val="en-GB" w:eastAsia="zh-CN"/>
              </w:rPr>
              <w:tab/>
            </w:r>
            <w:r w:rsidR="005076DF" w:rsidRPr="00076001">
              <w:rPr>
                <w:rStyle w:val="Hyperlink"/>
                <w:rFonts w:hint="eastAsia"/>
                <w:noProof/>
                <w:lang w:val="en-GB" w:eastAsia="zh-CN"/>
              </w:rPr>
              <w:t>任务</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_Toc62635741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7</w:t>
            </w:r>
            <w:r w:rsidR="005076DF" w:rsidRPr="005076DF">
              <w:rPr>
                <w:rStyle w:val="Hyperlink"/>
                <w:noProof/>
                <w:webHidden/>
                <w:lang w:val="en-GB" w:eastAsia="zh-CN"/>
              </w:rPr>
              <w:fldChar w:fldCharType="end"/>
            </w:r>
          </w:hyperlink>
        </w:p>
        <w:p w14:paraId="7DF02CD0" w14:textId="7A87526B"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rPr>
          </w:pPr>
          <w:hyperlink w:anchor="_Toc62635742" w:history="1">
            <w:r w:rsidR="005076DF" w:rsidRPr="00076001">
              <w:rPr>
                <w:rStyle w:val="Hyperlink"/>
                <w:noProof/>
                <w:lang w:val="en-GB" w:eastAsia="zh-CN"/>
              </w:rPr>
              <w:t>B.4</w:t>
            </w:r>
            <w:r w:rsidR="005076DF" w:rsidRPr="005076DF">
              <w:rPr>
                <w:rStyle w:val="Hyperlink"/>
                <w:noProof/>
                <w:lang w:val="en-GB" w:eastAsia="zh-CN"/>
              </w:rPr>
              <w:tab/>
            </w:r>
            <w:r w:rsidR="005076DF" w:rsidRPr="00076001">
              <w:rPr>
                <w:rStyle w:val="Hyperlink"/>
                <w:rFonts w:hint="eastAsia"/>
                <w:noProof/>
                <w:lang w:val="en-GB" w:eastAsia="zh-CN"/>
              </w:rPr>
              <w:t>关系</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_Toc62635742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8</w:t>
            </w:r>
            <w:r w:rsidR="005076DF" w:rsidRPr="005076DF">
              <w:rPr>
                <w:rStyle w:val="Hyperlink"/>
                <w:noProof/>
                <w:webHidden/>
                <w:lang w:val="en-GB" w:eastAsia="zh-CN"/>
              </w:rPr>
              <w:fldChar w:fldCharType="end"/>
            </w:r>
          </w:hyperlink>
        </w:p>
        <w:p w14:paraId="01F42BAA" w14:textId="3E85163D" w:rsidR="005076DF" w:rsidRDefault="003F3CA9" w:rsidP="00A8703C">
          <w:pPr>
            <w:pStyle w:val="TOC2"/>
            <w:tabs>
              <w:tab w:val="clear" w:pos="964"/>
              <w:tab w:val="clear" w:pos="1871"/>
              <w:tab w:val="clear" w:pos="2268"/>
              <w:tab w:val="clear" w:pos="8789"/>
              <w:tab w:val="right" w:leader="dot" w:pos="9639"/>
            </w:tabs>
            <w:spacing w:before="20" w:after="20"/>
            <w:ind w:left="1134" w:hanging="454"/>
            <w:rPr>
              <w:rFonts w:asciiTheme="minorHAnsi" w:eastAsiaTheme="minorEastAsia" w:hAnsiTheme="minorHAnsi" w:cstheme="minorBidi"/>
              <w:noProof/>
              <w:sz w:val="22"/>
              <w:szCs w:val="22"/>
              <w:lang w:val="en-GB" w:eastAsia="zh-CN"/>
            </w:rPr>
          </w:pPr>
          <w:hyperlink w:anchor="_Toc62635743" w:history="1">
            <w:r w:rsidR="005076DF" w:rsidRPr="00076001">
              <w:rPr>
                <w:rStyle w:val="Hyperlink"/>
                <w:noProof/>
                <w:lang w:eastAsia="zh-CN"/>
              </w:rPr>
              <w:t>C</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eastAsia="zh-CN"/>
              </w:rPr>
              <w:t>第</w:t>
            </w:r>
            <w:r w:rsidR="005076DF" w:rsidRPr="00076001">
              <w:rPr>
                <w:rStyle w:val="Hyperlink"/>
                <w:noProof/>
                <w:lang w:eastAsia="zh-CN"/>
              </w:rPr>
              <w:t>3/20</w:t>
            </w:r>
            <w:r w:rsidR="005076DF" w:rsidRPr="00076001">
              <w:rPr>
                <w:rStyle w:val="Hyperlink"/>
                <w:rFonts w:hint="eastAsia"/>
                <w:noProof/>
                <w:lang w:eastAsia="zh-CN"/>
              </w:rPr>
              <w:t>号课题</w:t>
            </w:r>
            <w:r w:rsidR="005076DF" w:rsidRPr="00076001">
              <w:rPr>
                <w:rStyle w:val="Hyperlink"/>
                <w:noProof/>
                <w:lang w:eastAsia="zh-CN"/>
              </w:rPr>
              <w:t xml:space="preserve"> – </w:t>
            </w:r>
            <w:r w:rsidR="005076DF" w:rsidRPr="00076001">
              <w:rPr>
                <w:rStyle w:val="Hyperlink"/>
                <w:rFonts w:hint="eastAsia"/>
                <w:noProof/>
                <w:lang w:eastAsia="zh-CN"/>
              </w:rPr>
              <w:t>物联网及智慧城市和社区的架构、协议和服务质量</w:t>
            </w:r>
            <w:r w:rsidR="005076DF" w:rsidRPr="00076001">
              <w:rPr>
                <w:rStyle w:val="Hyperlink"/>
                <w:noProof/>
                <w:lang w:eastAsia="zh-CN"/>
              </w:rPr>
              <w:t>/</w:t>
            </w:r>
            <w:r w:rsidR="005076DF" w:rsidRPr="00076001">
              <w:rPr>
                <w:rStyle w:val="Hyperlink"/>
                <w:rFonts w:hint="eastAsia"/>
                <w:noProof/>
                <w:lang w:eastAsia="zh-CN"/>
              </w:rPr>
              <w:t>体验质量</w:t>
            </w:r>
            <w:r w:rsidR="005076DF">
              <w:rPr>
                <w:noProof/>
                <w:webHidden/>
              </w:rPr>
              <w:tab/>
            </w:r>
            <w:r w:rsidR="005076DF">
              <w:rPr>
                <w:noProof/>
                <w:webHidden/>
              </w:rPr>
              <w:fldChar w:fldCharType="begin"/>
            </w:r>
            <w:r w:rsidR="005076DF">
              <w:rPr>
                <w:noProof/>
                <w:webHidden/>
              </w:rPr>
              <w:instrText xml:space="preserve"> PAGEREF _Toc62635743 \h </w:instrText>
            </w:r>
            <w:r w:rsidR="005076DF">
              <w:rPr>
                <w:noProof/>
                <w:webHidden/>
              </w:rPr>
            </w:r>
            <w:r w:rsidR="005076DF">
              <w:rPr>
                <w:noProof/>
                <w:webHidden/>
              </w:rPr>
              <w:fldChar w:fldCharType="separate"/>
            </w:r>
            <w:r w:rsidR="005076DF">
              <w:rPr>
                <w:noProof/>
                <w:webHidden/>
              </w:rPr>
              <w:t>10</w:t>
            </w:r>
            <w:r w:rsidR="005076DF">
              <w:rPr>
                <w:noProof/>
                <w:webHidden/>
              </w:rPr>
              <w:fldChar w:fldCharType="end"/>
            </w:r>
          </w:hyperlink>
        </w:p>
        <w:p w14:paraId="0F3BD53A" w14:textId="5ED283B6"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44" w:history="1">
            <w:r w:rsidR="005076DF" w:rsidRPr="00076001">
              <w:rPr>
                <w:rStyle w:val="Hyperlink"/>
                <w:noProof/>
                <w:lang w:val="en-GB" w:eastAsia="zh-CN"/>
              </w:rPr>
              <w:t>C</w:t>
            </w:r>
            <w:r w:rsidR="005076DF" w:rsidRPr="005076DF">
              <w:rPr>
                <w:rStyle w:val="Hyperlink"/>
                <w:noProof/>
                <w:lang w:val="en-GB" w:eastAsia="zh-CN"/>
              </w:rPr>
              <w:t>.1</w:t>
            </w:r>
            <w:r w:rsidR="005076DF" w:rsidRPr="005076DF">
              <w:rPr>
                <w:rStyle w:val="Hyperlink"/>
                <w:noProof/>
                <w:lang w:val="en-GB" w:eastAsia="zh-CN"/>
              </w:rPr>
              <w:tab/>
            </w:r>
            <w:r w:rsidR="005076DF" w:rsidRPr="00076001">
              <w:rPr>
                <w:rStyle w:val="Hyperlink"/>
                <w:rFonts w:hint="eastAsia"/>
                <w:noProof/>
                <w:lang w:val="en-GB" w:eastAsia="zh-CN"/>
              </w:rPr>
              <w:t>目的</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_Toc62635744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10</w:t>
            </w:r>
            <w:r w:rsidR="005076DF" w:rsidRPr="005076DF">
              <w:rPr>
                <w:rStyle w:val="Hyperlink"/>
                <w:noProof/>
                <w:webHidden/>
                <w:lang w:val="en-GB" w:eastAsia="zh-CN"/>
              </w:rPr>
              <w:fldChar w:fldCharType="end"/>
            </w:r>
          </w:hyperlink>
        </w:p>
        <w:p w14:paraId="056FDBF5" w14:textId="0311917A"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45" w:history="1">
            <w:r w:rsidR="005076DF" w:rsidRPr="00076001">
              <w:rPr>
                <w:rStyle w:val="Hyperlink"/>
                <w:noProof/>
                <w:lang w:val="en-GB" w:eastAsia="zh-CN"/>
              </w:rPr>
              <w:t>C.2</w:t>
            </w:r>
            <w:r w:rsidR="005076DF" w:rsidRPr="005076DF">
              <w:rPr>
                <w:rStyle w:val="Hyperlink"/>
                <w:noProof/>
                <w:lang w:val="en-GB" w:eastAsia="zh-CN"/>
              </w:rPr>
              <w:tab/>
            </w:r>
            <w:r w:rsidR="005076DF" w:rsidRPr="00076001">
              <w:rPr>
                <w:rStyle w:val="Hyperlink"/>
                <w:rFonts w:hint="eastAsia"/>
                <w:noProof/>
                <w:lang w:val="en-GB" w:eastAsia="zh-CN"/>
              </w:rPr>
              <w:t>课题</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_Toc62635745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10</w:t>
            </w:r>
            <w:r w:rsidR="005076DF" w:rsidRPr="005076DF">
              <w:rPr>
                <w:rStyle w:val="Hyperlink"/>
                <w:noProof/>
                <w:webHidden/>
                <w:lang w:val="en-GB" w:eastAsia="zh-CN"/>
              </w:rPr>
              <w:fldChar w:fldCharType="end"/>
            </w:r>
          </w:hyperlink>
        </w:p>
        <w:p w14:paraId="2F55EDDE" w14:textId="438F29B0"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46" w:history="1">
            <w:r w:rsidR="005076DF" w:rsidRPr="00076001">
              <w:rPr>
                <w:rStyle w:val="Hyperlink"/>
                <w:noProof/>
                <w:lang w:val="en-GB" w:eastAsia="zh-CN"/>
              </w:rPr>
              <w:t>C.3</w:t>
            </w:r>
            <w:r w:rsidR="005076DF" w:rsidRPr="005076DF">
              <w:rPr>
                <w:rStyle w:val="Hyperlink"/>
                <w:noProof/>
                <w:lang w:val="en-GB" w:eastAsia="zh-CN"/>
              </w:rPr>
              <w:tab/>
            </w:r>
            <w:r w:rsidR="005076DF" w:rsidRPr="00076001">
              <w:rPr>
                <w:rStyle w:val="Hyperlink"/>
                <w:rFonts w:hint="eastAsia"/>
                <w:noProof/>
                <w:lang w:val="en-GB" w:eastAsia="zh-CN"/>
              </w:rPr>
              <w:t>任务</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_Toc62635746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10</w:t>
            </w:r>
            <w:r w:rsidR="005076DF" w:rsidRPr="005076DF">
              <w:rPr>
                <w:rStyle w:val="Hyperlink"/>
                <w:noProof/>
                <w:webHidden/>
                <w:lang w:val="en-GB" w:eastAsia="zh-CN"/>
              </w:rPr>
              <w:fldChar w:fldCharType="end"/>
            </w:r>
          </w:hyperlink>
        </w:p>
        <w:p w14:paraId="0E932967" w14:textId="1C786CB7"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rPr>
          </w:pPr>
          <w:hyperlink w:anchor="_Toc62635747" w:history="1">
            <w:r w:rsidR="005076DF" w:rsidRPr="00076001">
              <w:rPr>
                <w:rStyle w:val="Hyperlink"/>
                <w:noProof/>
                <w:lang w:val="en-GB" w:eastAsia="zh-CN"/>
              </w:rPr>
              <w:t>C.4</w:t>
            </w:r>
            <w:r w:rsidR="005076DF" w:rsidRPr="005076DF">
              <w:rPr>
                <w:rStyle w:val="Hyperlink"/>
                <w:noProof/>
                <w:lang w:val="en-GB" w:eastAsia="zh-CN"/>
              </w:rPr>
              <w:tab/>
            </w:r>
            <w:r w:rsidR="005076DF" w:rsidRPr="00076001">
              <w:rPr>
                <w:rStyle w:val="Hyperlink"/>
                <w:rFonts w:hint="eastAsia"/>
                <w:noProof/>
                <w:lang w:val="en-GB" w:eastAsia="zh-CN"/>
              </w:rPr>
              <w:t>关系</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_Toc62635747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11</w:t>
            </w:r>
            <w:r w:rsidR="005076DF" w:rsidRPr="005076DF">
              <w:rPr>
                <w:rStyle w:val="Hyperlink"/>
                <w:noProof/>
                <w:webHidden/>
                <w:lang w:val="en-GB" w:eastAsia="zh-CN"/>
              </w:rPr>
              <w:fldChar w:fldCharType="end"/>
            </w:r>
          </w:hyperlink>
        </w:p>
        <w:p w14:paraId="3EA82065" w14:textId="1E1071F0" w:rsidR="005076DF" w:rsidRDefault="003F3CA9" w:rsidP="005076DF">
          <w:pPr>
            <w:pStyle w:val="TOC2"/>
            <w:tabs>
              <w:tab w:val="clear" w:pos="964"/>
              <w:tab w:val="clear" w:pos="8789"/>
              <w:tab w:val="right" w:leader="dot" w:pos="9639"/>
            </w:tabs>
            <w:spacing w:before="20" w:after="20"/>
            <w:ind w:left="1134" w:hanging="454"/>
            <w:rPr>
              <w:rFonts w:asciiTheme="minorHAnsi" w:eastAsiaTheme="minorEastAsia" w:hAnsiTheme="minorHAnsi" w:cstheme="minorBidi"/>
              <w:noProof/>
              <w:sz w:val="22"/>
              <w:szCs w:val="22"/>
              <w:lang w:val="en-GB" w:eastAsia="zh-CN"/>
            </w:rPr>
          </w:pPr>
          <w:hyperlink w:anchor="_Toc62635748" w:history="1">
            <w:r w:rsidR="005076DF" w:rsidRPr="00076001">
              <w:rPr>
                <w:rStyle w:val="Hyperlink"/>
                <w:noProof/>
              </w:rPr>
              <w:t>D</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rPr>
              <w:t>第</w:t>
            </w:r>
            <w:r w:rsidR="005076DF" w:rsidRPr="00076001">
              <w:rPr>
                <w:rStyle w:val="Hyperlink"/>
                <w:noProof/>
              </w:rPr>
              <w:t>4/20</w:t>
            </w:r>
            <w:r w:rsidR="005076DF" w:rsidRPr="00076001">
              <w:rPr>
                <w:rStyle w:val="Hyperlink"/>
                <w:rFonts w:hint="eastAsia"/>
                <w:noProof/>
              </w:rPr>
              <w:t>号课题</w:t>
            </w:r>
            <w:r w:rsidR="005076DF" w:rsidRPr="00076001">
              <w:rPr>
                <w:rStyle w:val="Hyperlink"/>
                <w:noProof/>
              </w:rPr>
              <w:t xml:space="preserve"> – </w:t>
            </w:r>
            <w:r w:rsidR="005076DF" w:rsidRPr="00076001">
              <w:rPr>
                <w:rStyle w:val="Hyperlink"/>
                <w:rFonts w:hint="eastAsia"/>
                <w:noProof/>
              </w:rPr>
              <w:t>物联网及智慧城市和社区的数据分析、共享、处理和管理</w:t>
            </w:r>
            <w:r w:rsidR="005076DF">
              <w:rPr>
                <w:rStyle w:val="Hyperlink"/>
                <w:rFonts w:hint="eastAsia"/>
                <w:noProof/>
                <w:lang w:eastAsia="zh-CN"/>
              </w:rPr>
              <w:t>，</w:t>
            </w:r>
            <w:r w:rsidR="005076DF" w:rsidRPr="00076001">
              <w:rPr>
                <w:rStyle w:val="Hyperlink"/>
                <w:rFonts w:hint="eastAsia"/>
                <w:noProof/>
              </w:rPr>
              <w:t>包括大数据方面</w:t>
            </w:r>
            <w:r w:rsidR="005076DF">
              <w:rPr>
                <w:noProof/>
                <w:webHidden/>
              </w:rPr>
              <w:tab/>
            </w:r>
            <w:r w:rsidR="005076DF">
              <w:rPr>
                <w:noProof/>
                <w:webHidden/>
              </w:rPr>
              <w:fldChar w:fldCharType="begin"/>
            </w:r>
            <w:r w:rsidR="005076DF">
              <w:rPr>
                <w:noProof/>
                <w:webHidden/>
              </w:rPr>
              <w:instrText xml:space="preserve"> PAGEREF _Toc62635748 \h </w:instrText>
            </w:r>
            <w:r w:rsidR="005076DF">
              <w:rPr>
                <w:noProof/>
                <w:webHidden/>
              </w:rPr>
            </w:r>
            <w:r w:rsidR="005076DF">
              <w:rPr>
                <w:noProof/>
                <w:webHidden/>
              </w:rPr>
              <w:fldChar w:fldCharType="separate"/>
            </w:r>
            <w:r w:rsidR="005076DF">
              <w:rPr>
                <w:noProof/>
                <w:webHidden/>
              </w:rPr>
              <w:t>13</w:t>
            </w:r>
            <w:r w:rsidR="005076DF">
              <w:rPr>
                <w:noProof/>
                <w:webHidden/>
              </w:rPr>
              <w:fldChar w:fldCharType="end"/>
            </w:r>
          </w:hyperlink>
        </w:p>
        <w:p w14:paraId="52EFA393" w14:textId="48652417"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49" w:history="1">
            <w:r w:rsidR="005076DF" w:rsidRPr="00076001">
              <w:rPr>
                <w:rStyle w:val="Hyperlink"/>
                <w:noProof/>
                <w:lang w:val="en-GB" w:eastAsia="zh-CN"/>
              </w:rPr>
              <w:t>D</w:t>
            </w:r>
            <w:r w:rsidR="005076DF" w:rsidRPr="005076DF">
              <w:rPr>
                <w:rStyle w:val="Hyperlink"/>
                <w:noProof/>
                <w:lang w:val="en-GB" w:eastAsia="zh-CN"/>
              </w:rPr>
              <w:t>.1</w:t>
            </w:r>
            <w:r w:rsidR="005076DF" w:rsidRPr="005076DF">
              <w:rPr>
                <w:rStyle w:val="Hyperlink"/>
                <w:noProof/>
                <w:lang w:val="en-GB" w:eastAsia="zh-CN"/>
              </w:rPr>
              <w:tab/>
            </w:r>
            <w:r w:rsidR="005076DF" w:rsidRPr="00076001">
              <w:rPr>
                <w:rStyle w:val="Hyperlink"/>
                <w:rFonts w:hint="eastAsia"/>
                <w:noProof/>
                <w:lang w:val="en-GB" w:eastAsia="zh-CN"/>
              </w:rPr>
              <w:t>目的</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_Toc62635749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13</w:t>
            </w:r>
            <w:r w:rsidR="005076DF" w:rsidRPr="005076DF">
              <w:rPr>
                <w:rStyle w:val="Hyperlink"/>
                <w:noProof/>
                <w:webHidden/>
                <w:lang w:val="en-GB" w:eastAsia="zh-CN"/>
              </w:rPr>
              <w:fldChar w:fldCharType="end"/>
            </w:r>
          </w:hyperlink>
        </w:p>
        <w:p w14:paraId="4E6312EC" w14:textId="349B16EA"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50" w:history="1">
            <w:r w:rsidR="005076DF" w:rsidRPr="00076001">
              <w:rPr>
                <w:rStyle w:val="Hyperlink"/>
                <w:noProof/>
                <w:lang w:val="en-GB" w:eastAsia="zh-CN"/>
              </w:rPr>
              <w:t>D.2</w:t>
            </w:r>
            <w:r w:rsidR="005076DF" w:rsidRPr="005076DF">
              <w:rPr>
                <w:rStyle w:val="Hyperlink"/>
                <w:noProof/>
                <w:lang w:val="en-GB" w:eastAsia="zh-CN"/>
              </w:rPr>
              <w:tab/>
            </w:r>
            <w:r w:rsidR="005076DF" w:rsidRPr="00076001">
              <w:rPr>
                <w:rStyle w:val="Hyperlink"/>
                <w:rFonts w:hint="eastAsia"/>
                <w:noProof/>
                <w:lang w:val="en-GB" w:eastAsia="zh-CN"/>
              </w:rPr>
              <w:t>课题</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_Toc62635750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13</w:t>
            </w:r>
            <w:r w:rsidR="005076DF" w:rsidRPr="005076DF">
              <w:rPr>
                <w:rStyle w:val="Hyperlink"/>
                <w:noProof/>
                <w:webHidden/>
                <w:lang w:val="en-GB" w:eastAsia="zh-CN"/>
              </w:rPr>
              <w:fldChar w:fldCharType="end"/>
            </w:r>
          </w:hyperlink>
        </w:p>
        <w:p w14:paraId="49D9BD61" w14:textId="614A57E6"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51" w:history="1">
            <w:r w:rsidR="005076DF" w:rsidRPr="00076001">
              <w:rPr>
                <w:rStyle w:val="Hyperlink"/>
                <w:noProof/>
                <w:lang w:val="en-GB" w:eastAsia="zh-CN"/>
              </w:rPr>
              <w:t>D.3</w:t>
            </w:r>
            <w:r w:rsidR="005076DF" w:rsidRPr="005076DF">
              <w:rPr>
                <w:rStyle w:val="Hyperlink"/>
                <w:noProof/>
                <w:lang w:val="en-GB" w:eastAsia="zh-CN"/>
              </w:rPr>
              <w:tab/>
            </w:r>
            <w:r w:rsidR="005076DF" w:rsidRPr="00076001">
              <w:rPr>
                <w:rStyle w:val="Hyperlink"/>
                <w:rFonts w:hint="eastAsia"/>
                <w:noProof/>
                <w:lang w:val="en-GB" w:eastAsia="zh-CN"/>
              </w:rPr>
              <w:t>任务</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_Toc62635751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13</w:t>
            </w:r>
            <w:r w:rsidR="005076DF" w:rsidRPr="005076DF">
              <w:rPr>
                <w:rStyle w:val="Hyperlink"/>
                <w:noProof/>
                <w:webHidden/>
                <w:lang w:val="en-GB" w:eastAsia="zh-CN"/>
              </w:rPr>
              <w:fldChar w:fldCharType="end"/>
            </w:r>
          </w:hyperlink>
        </w:p>
        <w:p w14:paraId="4142FD51" w14:textId="38D12AEB"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rPr>
          </w:pPr>
          <w:hyperlink w:anchor="_Toc62635752" w:history="1">
            <w:r w:rsidR="005076DF" w:rsidRPr="00076001">
              <w:rPr>
                <w:rStyle w:val="Hyperlink"/>
                <w:noProof/>
                <w:lang w:val="en-GB" w:eastAsia="zh-CN"/>
              </w:rPr>
              <w:t>D.4</w:t>
            </w:r>
            <w:r w:rsidR="005076DF" w:rsidRPr="005076DF">
              <w:rPr>
                <w:rStyle w:val="Hyperlink"/>
                <w:noProof/>
                <w:lang w:val="en-GB" w:eastAsia="zh-CN"/>
              </w:rPr>
              <w:tab/>
            </w:r>
            <w:r w:rsidR="005076DF" w:rsidRPr="00076001">
              <w:rPr>
                <w:rStyle w:val="Hyperlink"/>
                <w:rFonts w:hint="eastAsia"/>
                <w:noProof/>
                <w:lang w:val="en-GB" w:eastAsia="zh-CN"/>
              </w:rPr>
              <w:t>关系</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_Toc62635752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14</w:t>
            </w:r>
            <w:r w:rsidR="005076DF" w:rsidRPr="005076DF">
              <w:rPr>
                <w:rStyle w:val="Hyperlink"/>
                <w:noProof/>
                <w:webHidden/>
                <w:lang w:val="en-GB" w:eastAsia="zh-CN"/>
              </w:rPr>
              <w:fldChar w:fldCharType="end"/>
            </w:r>
          </w:hyperlink>
        </w:p>
        <w:p w14:paraId="41FCE66A" w14:textId="68D438E7" w:rsidR="005076DF" w:rsidRDefault="003F3CA9" w:rsidP="005076DF">
          <w:pPr>
            <w:pStyle w:val="TOC2"/>
            <w:tabs>
              <w:tab w:val="clear" w:pos="964"/>
              <w:tab w:val="clear" w:pos="8789"/>
              <w:tab w:val="right" w:leader="dot" w:pos="9639"/>
            </w:tabs>
            <w:spacing w:before="20" w:after="20"/>
            <w:rPr>
              <w:rFonts w:asciiTheme="minorHAnsi" w:eastAsiaTheme="minorEastAsia" w:hAnsiTheme="minorHAnsi" w:cstheme="minorBidi"/>
              <w:noProof/>
              <w:sz w:val="22"/>
              <w:szCs w:val="22"/>
              <w:lang w:val="en-GB" w:eastAsia="zh-CN"/>
            </w:rPr>
          </w:pPr>
          <w:hyperlink w:anchor="_Toc62635753" w:history="1">
            <w:r w:rsidR="005076DF" w:rsidRPr="00076001">
              <w:rPr>
                <w:rStyle w:val="Hyperlink"/>
                <w:noProof/>
                <w:lang w:val="en-GB" w:eastAsia="zh-CN"/>
              </w:rPr>
              <w:t>E</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eastAsia="zh-CN"/>
              </w:rPr>
              <w:t>第</w:t>
            </w:r>
            <w:r w:rsidR="005076DF" w:rsidRPr="00076001">
              <w:rPr>
                <w:rStyle w:val="Hyperlink"/>
                <w:noProof/>
                <w:lang w:val="en-GB" w:eastAsia="zh-CN"/>
              </w:rPr>
              <w:t>5/20</w:t>
            </w:r>
            <w:r w:rsidR="005076DF" w:rsidRPr="00076001">
              <w:rPr>
                <w:rStyle w:val="Hyperlink"/>
                <w:rFonts w:hint="eastAsia"/>
                <w:noProof/>
                <w:lang w:eastAsia="zh-CN"/>
              </w:rPr>
              <w:t>号课题</w:t>
            </w:r>
            <w:r w:rsidR="005076DF" w:rsidRPr="00076001">
              <w:rPr>
                <w:rStyle w:val="Hyperlink"/>
                <w:noProof/>
                <w:lang w:val="en-GB" w:eastAsia="zh-CN"/>
              </w:rPr>
              <w:t xml:space="preserve"> – </w:t>
            </w:r>
            <w:r w:rsidR="005076DF" w:rsidRPr="00076001">
              <w:rPr>
                <w:rStyle w:val="Hyperlink"/>
                <w:rFonts w:hint="eastAsia"/>
                <w:noProof/>
                <w:lang w:eastAsia="zh-CN"/>
              </w:rPr>
              <w:t>新兴数字技术、术语和定义的研究</w:t>
            </w:r>
            <w:r w:rsidR="005076DF">
              <w:rPr>
                <w:noProof/>
                <w:webHidden/>
              </w:rPr>
              <w:tab/>
            </w:r>
            <w:r w:rsidR="005076DF">
              <w:rPr>
                <w:noProof/>
                <w:webHidden/>
              </w:rPr>
              <w:fldChar w:fldCharType="begin"/>
            </w:r>
            <w:r w:rsidR="005076DF">
              <w:rPr>
                <w:noProof/>
                <w:webHidden/>
              </w:rPr>
              <w:instrText xml:space="preserve"> PAGEREF _Toc62635753 \h </w:instrText>
            </w:r>
            <w:r w:rsidR="005076DF">
              <w:rPr>
                <w:noProof/>
                <w:webHidden/>
              </w:rPr>
            </w:r>
            <w:r w:rsidR="005076DF">
              <w:rPr>
                <w:noProof/>
                <w:webHidden/>
              </w:rPr>
              <w:fldChar w:fldCharType="separate"/>
            </w:r>
            <w:r w:rsidR="005076DF">
              <w:rPr>
                <w:noProof/>
                <w:webHidden/>
              </w:rPr>
              <w:t>16</w:t>
            </w:r>
            <w:r w:rsidR="005076DF">
              <w:rPr>
                <w:noProof/>
                <w:webHidden/>
              </w:rPr>
              <w:fldChar w:fldCharType="end"/>
            </w:r>
          </w:hyperlink>
        </w:p>
        <w:p w14:paraId="1E20501E" w14:textId="051022F6"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54" w:history="1">
            <w:r w:rsidR="005076DF" w:rsidRPr="00076001">
              <w:rPr>
                <w:rStyle w:val="Hyperlink"/>
                <w:noProof/>
                <w:lang w:val="en-GB" w:eastAsia="zh-CN"/>
              </w:rPr>
              <w:t>E.1</w:t>
            </w:r>
            <w:r w:rsidR="005076DF" w:rsidRPr="005076DF">
              <w:rPr>
                <w:rStyle w:val="Hyperlink"/>
                <w:noProof/>
                <w:lang w:val="en-GB" w:eastAsia="zh-CN"/>
              </w:rPr>
              <w:tab/>
            </w:r>
            <w:r w:rsidR="005076DF" w:rsidRPr="00076001">
              <w:rPr>
                <w:rStyle w:val="Hyperlink"/>
                <w:rFonts w:hint="eastAsia"/>
                <w:noProof/>
                <w:lang w:val="en-GB" w:eastAsia="zh-CN"/>
              </w:rPr>
              <w:t>目的</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_Toc62635754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16</w:t>
            </w:r>
            <w:r w:rsidR="005076DF" w:rsidRPr="005076DF">
              <w:rPr>
                <w:rStyle w:val="Hyperlink"/>
                <w:noProof/>
                <w:webHidden/>
                <w:lang w:val="en-GB" w:eastAsia="zh-CN"/>
              </w:rPr>
              <w:fldChar w:fldCharType="end"/>
            </w:r>
          </w:hyperlink>
        </w:p>
        <w:p w14:paraId="58AE600B" w14:textId="2BAB7BE1"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55" w:history="1">
            <w:r w:rsidR="005076DF" w:rsidRPr="00076001">
              <w:rPr>
                <w:rStyle w:val="Hyperlink"/>
                <w:noProof/>
                <w:lang w:val="en-GB" w:eastAsia="zh-CN"/>
              </w:rPr>
              <w:t>E.2</w:t>
            </w:r>
            <w:r w:rsidR="005076DF" w:rsidRPr="005076DF">
              <w:rPr>
                <w:rStyle w:val="Hyperlink"/>
                <w:noProof/>
                <w:lang w:val="en-GB" w:eastAsia="zh-CN"/>
              </w:rPr>
              <w:tab/>
            </w:r>
            <w:r w:rsidR="005076DF" w:rsidRPr="00076001">
              <w:rPr>
                <w:rStyle w:val="Hyperlink"/>
                <w:rFonts w:hint="eastAsia"/>
                <w:noProof/>
                <w:lang w:val="en-GB" w:eastAsia="zh-CN"/>
              </w:rPr>
              <w:t>课题</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_Toc62635755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16</w:t>
            </w:r>
            <w:r w:rsidR="005076DF" w:rsidRPr="005076DF">
              <w:rPr>
                <w:rStyle w:val="Hyperlink"/>
                <w:noProof/>
                <w:webHidden/>
                <w:lang w:val="en-GB" w:eastAsia="zh-CN"/>
              </w:rPr>
              <w:fldChar w:fldCharType="end"/>
            </w:r>
          </w:hyperlink>
        </w:p>
        <w:p w14:paraId="34A77B56" w14:textId="0294422D"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56" w:history="1">
            <w:r w:rsidR="005076DF" w:rsidRPr="00076001">
              <w:rPr>
                <w:rStyle w:val="Hyperlink"/>
                <w:noProof/>
                <w:lang w:val="en-GB" w:eastAsia="zh-CN"/>
              </w:rPr>
              <w:t>E.3</w:t>
            </w:r>
            <w:r w:rsidR="005076DF" w:rsidRPr="005076DF">
              <w:rPr>
                <w:rStyle w:val="Hyperlink"/>
                <w:noProof/>
                <w:lang w:val="en-GB" w:eastAsia="zh-CN"/>
              </w:rPr>
              <w:tab/>
            </w:r>
            <w:r w:rsidR="005076DF" w:rsidRPr="00076001">
              <w:rPr>
                <w:rStyle w:val="Hyperlink"/>
                <w:rFonts w:hint="eastAsia"/>
                <w:noProof/>
                <w:lang w:val="en-GB" w:eastAsia="zh-CN"/>
              </w:rPr>
              <w:t>任务</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_Toc62635756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16</w:t>
            </w:r>
            <w:r w:rsidR="005076DF" w:rsidRPr="005076DF">
              <w:rPr>
                <w:rStyle w:val="Hyperlink"/>
                <w:noProof/>
                <w:webHidden/>
                <w:lang w:val="en-GB" w:eastAsia="zh-CN"/>
              </w:rPr>
              <w:fldChar w:fldCharType="end"/>
            </w:r>
          </w:hyperlink>
        </w:p>
        <w:p w14:paraId="183356F4" w14:textId="50E24189"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rPr>
          </w:pPr>
          <w:hyperlink w:anchor="_Toc62635757" w:history="1">
            <w:r w:rsidR="005076DF" w:rsidRPr="005076DF">
              <w:rPr>
                <w:rStyle w:val="Hyperlink"/>
                <w:noProof/>
                <w:lang w:val="en-GB" w:eastAsia="zh-CN"/>
              </w:rPr>
              <w:t>E.4</w:t>
            </w:r>
            <w:r w:rsidR="005076DF" w:rsidRPr="005076DF">
              <w:rPr>
                <w:rStyle w:val="Hyperlink"/>
                <w:noProof/>
                <w:lang w:val="en-GB" w:eastAsia="zh-CN"/>
              </w:rPr>
              <w:tab/>
            </w:r>
            <w:r w:rsidR="005076DF" w:rsidRPr="005076DF">
              <w:rPr>
                <w:rStyle w:val="Hyperlink"/>
                <w:rFonts w:hint="eastAsia"/>
                <w:noProof/>
                <w:lang w:val="en-GB" w:eastAsia="zh-CN"/>
              </w:rPr>
              <w:t>关系</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_Toc62635757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17</w:t>
            </w:r>
            <w:r w:rsidR="005076DF" w:rsidRPr="005076DF">
              <w:rPr>
                <w:rStyle w:val="Hyperlink"/>
                <w:noProof/>
                <w:webHidden/>
                <w:lang w:val="en-GB" w:eastAsia="zh-CN"/>
              </w:rPr>
              <w:fldChar w:fldCharType="end"/>
            </w:r>
          </w:hyperlink>
        </w:p>
        <w:p w14:paraId="049B97C6" w14:textId="004E2132" w:rsidR="005076DF" w:rsidRDefault="003F3CA9" w:rsidP="005076DF">
          <w:pPr>
            <w:pStyle w:val="TOC2"/>
            <w:tabs>
              <w:tab w:val="clear" w:pos="964"/>
              <w:tab w:val="clear" w:pos="8789"/>
              <w:tab w:val="right" w:leader="dot" w:pos="9639"/>
            </w:tabs>
            <w:spacing w:before="20" w:after="20"/>
            <w:rPr>
              <w:rFonts w:asciiTheme="minorHAnsi" w:eastAsiaTheme="minorEastAsia" w:hAnsiTheme="minorHAnsi" w:cstheme="minorBidi"/>
              <w:noProof/>
              <w:sz w:val="22"/>
              <w:szCs w:val="22"/>
              <w:lang w:val="en-GB" w:eastAsia="zh-CN"/>
            </w:rPr>
          </w:pPr>
          <w:hyperlink w:anchor="_Toc62635758" w:history="1">
            <w:r w:rsidR="005076DF" w:rsidRPr="00076001">
              <w:rPr>
                <w:rStyle w:val="Hyperlink"/>
                <w:noProof/>
                <w:lang w:eastAsia="zh-CN"/>
              </w:rPr>
              <w:t>F</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eastAsia="zh-CN"/>
              </w:rPr>
              <w:t>第</w:t>
            </w:r>
            <w:r w:rsidR="005076DF" w:rsidRPr="00076001">
              <w:rPr>
                <w:rStyle w:val="Hyperlink"/>
                <w:noProof/>
                <w:lang w:eastAsia="zh-CN"/>
              </w:rPr>
              <w:t>6/20</w:t>
            </w:r>
            <w:r w:rsidR="005076DF" w:rsidRPr="00076001">
              <w:rPr>
                <w:rStyle w:val="Hyperlink"/>
                <w:rFonts w:hint="eastAsia"/>
                <w:noProof/>
                <w:lang w:eastAsia="zh-CN"/>
              </w:rPr>
              <w:t>号课题</w:t>
            </w:r>
            <w:r w:rsidR="005076DF" w:rsidRPr="00076001">
              <w:rPr>
                <w:rStyle w:val="Hyperlink"/>
                <w:noProof/>
                <w:lang w:eastAsia="zh-CN"/>
              </w:rPr>
              <w:t xml:space="preserve"> – </w:t>
            </w:r>
            <w:r w:rsidR="005076DF" w:rsidRPr="00076001">
              <w:rPr>
                <w:rStyle w:val="Hyperlink"/>
                <w:rFonts w:hint="eastAsia"/>
                <w:noProof/>
                <w:lang w:eastAsia="zh-CN"/>
              </w:rPr>
              <w:t>物联网及智慧城市和社区的安全、隐私、信任和识别</w:t>
            </w:r>
            <w:r w:rsidR="005076DF">
              <w:rPr>
                <w:noProof/>
                <w:webHidden/>
              </w:rPr>
              <w:tab/>
            </w:r>
            <w:r w:rsidR="005076DF">
              <w:rPr>
                <w:noProof/>
                <w:webHidden/>
              </w:rPr>
              <w:fldChar w:fldCharType="begin"/>
            </w:r>
            <w:r w:rsidR="005076DF">
              <w:rPr>
                <w:noProof/>
                <w:webHidden/>
              </w:rPr>
              <w:instrText xml:space="preserve"> PAGEREF _Toc62635758 \h </w:instrText>
            </w:r>
            <w:r w:rsidR="005076DF">
              <w:rPr>
                <w:noProof/>
                <w:webHidden/>
              </w:rPr>
            </w:r>
            <w:r w:rsidR="005076DF">
              <w:rPr>
                <w:noProof/>
                <w:webHidden/>
              </w:rPr>
              <w:fldChar w:fldCharType="separate"/>
            </w:r>
            <w:r w:rsidR="005076DF">
              <w:rPr>
                <w:noProof/>
                <w:webHidden/>
              </w:rPr>
              <w:t>19</w:t>
            </w:r>
            <w:r w:rsidR="005076DF">
              <w:rPr>
                <w:noProof/>
                <w:webHidden/>
              </w:rPr>
              <w:fldChar w:fldCharType="end"/>
            </w:r>
          </w:hyperlink>
        </w:p>
        <w:p w14:paraId="601A4532" w14:textId="52C2B901"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59" w:history="1">
            <w:r w:rsidR="005076DF" w:rsidRPr="00076001">
              <w:rPr>
                <w:rStyle w:val="Hyperlink"/>
                <w:noProof/>
                <w:lang w:val="en-GB" w:eastAsia="zh-CN"/>
              </w:rPr>
              <w:t>F</w:t>
            </w:r>
            <w:r w:rsidR="005076DF" w:rsidRPr="005076DF">
              <w:rPr>
                <w:rStyle w:val="Hyperlink"/>
                <w:noProof/>
                <w:lang w:val="en-GB" w:eastAsia="zh-CN"/>
              </w:rPr>
              <w:t>.1</w:t>
            </w:r>
            <w:r w:rsidR="005076DF" w:rsidRPr="005076DF">
              <w:rPr>
                <w:rStyle w:val="Hyperlink"/>
                <w:noProof/>
                <w:lang w:val="en-GB" w:eastAsia="zh-CN"/>
              </w:rPr>
              <w:tab/>
            </w:r>
            <w:r w:rsidR="005076DF" w:rsidRPr="00076001">
              <w:rPr>
                <w:rStyle w:val="Hyperlink"/>
                <w:rFonts w:hint="eastAsia"/>
                <w:noProof/>
                <w:lang w:val="en-GB" w:eastAsia="zh-CN"/>
              </w:rPr>
              <w:t>目的</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_Toc62635759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19</w:t>
            </w:r>
            <w:r w:rsidR="005076DF" w:rsidRPr="005076DF">
              <w:rPr>
                <w:rStyle w:val="Hyperlink"/>
                <w:noProof/>
                <w:webHidden/>
                <w:lang w:val="en-GB" w:eastAsia="zh-CN"/>
              </w:rPr>
              <w:fldChar w:fldCharType="end"/>
            </w:r>
          </w:hyperlink>
        </w:p>
        <w:p w14:paraId="6ADD66D4" w14:textId="714CAE62"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60" w:history="1">
            <w:r w:rsidR="005076DF" w:rsidRPr="00076001">
              <w:rPr>
                <w:rStyle w:val="Hyperlink"/>
                <w:noProof/>
                <w:lang w:val="en-GB" w:eastAsia="zh-CN"/>
              </w:rPr>
              <w:t>F.2</w:t>
            </w:r>
            <w:r w:rsidR="005076DF" w:rsidRPr="005076DF">
              <w:rPr>
                <w:rStyle w:val="Hyperlink"/>
                <w:noProof/>
                <w:lang w:val="en-GB" w:eastAsia="zh-CN"/>
              </w:rPr>
              <w:tab/>
            </w:r>
            <w:r w:rsidR="005076DF" w:rsidRPr="00076001">
              <w:rPr>
                <w:rStyle w:val="Hyperlink"/>
                <w:rFonts w:hint="eastAsia"/>
                <w:noProof/>
                <w:lang w:val="en-GB" w:eastAsia="zh-CN"/>
              </w:rPr>
              <w:t>课题</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_Toc62635760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20</w:t>
            </w:r>
            <w:r w:rsidR="005076DF" w:rsidRPr="005076DF">
              <w:rPr>
                <w:rStyle w:val="Hyperlink"/>
                <w:noProof/>
                <w:webHidden/>
                <w:lang w:val="en-GB" w:eastAsia="zh-CN"/>
              </w:rPr>
              <w:fldChar w:fldCharType="end"/>
            </w:r>
          </w:hyperlink>
        </w:p>
        <w:p w14:paraId="4ABEC0C9" w14:textId="28B0B422"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noProof/>
              <w:lang w:val="en-GB" w:eastAsia="zh-CN"/>
            </w:rPr>
          </w:pPr>
          <w:hyperlink w:anchor="_Toc62635761" w:history="1">
            <w:r w:rsidR="005076DF" w:rsidRPr="00076001">
              <w:rPr>
                <w:rStyle w:val="Hyperlink"/>
                <w:noProof/>
                <w:lang w:val="en-GB" w:eastAsia="zh-CN"/>
              </w:rPr>
              <w:t>F.3</w:t>
            </w:r>
            <w:r w:rsidR="005076DF" w:rsidRPr="005076DF">
              <w:rPr>
                <w:rStyle w:val="Hyperlink"/>
                <w:noProof/>
                <w:lang w:val="en-GB" w:eastAsia="zh-CN"/>
              </w:rPr>
              <w:tab/>
            </w:r>
            <w:r w:rsidR="005076DF" w:rsidRPr="00076001">
              <w:rPr>
                <w:rStyle w:val="Hyperlink"/>
                <w:rFonts w:hint="eastAsia"/>
                <w:noProof/>
                <w:lang w:val="en-GB" w:eastAsia="zh-CN"/>
              </w:rPr>
              <w:t>任务</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_Toc62635761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21</w:t>
            </w:r>
            <w:r w:rsidR="005076DF" w:rsidRPr="005076DF">
              <w:rPr>
                <w:rStyle w:val="Hyperlink"/>
                <w:noProof/>
                <w:webHidden/>
                <w:lang w:val="en-GB" w:eastAsia="zh-CN"/>
              </w:rPr>
              <w:fldChar w:fldCharType="end"/>
            </w:r>
          </w:hyperlink>
        </w:p>
        <w:p w14:paraId="12F6BCE8" w14:textId="45738B98"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rPr>
          </w:pPr>
          <w:hyperlink w:anchor="_Toc62635762" w:history="1">
            <w:r w:rsidR="005076DF" w:rsidRPr="00076001">
              <w:rPr>
                <w:rStyle w:val="Hyperlink"/>
                <w:noProof/>
                <w:lang w:val="en-GB" w:eastAsia="zh-CN"/>
              </w:rPr>
              <w:t>F.4</w:t>
            </w:r>
            <w:r w:rsidR="005076DF" w:rsidRPr="005076DF">
              <w:rPr>
                <w:rStyle w:val="Hyperlink"/>
                <w:noProof/>
                <w:lang w:val="en-GB" w:eastAsia="zh-CN"/>
              </w:rPr>
              <w:tab/>
            </w:r>
            <w:r w:rsidR="005076DF" w:rsidRPr="00076001">
              <w:rPr>
                <w:rStyle w:val="Hyperlink"/>
                <w:rFonts w:hint="eastAsia"/>
                <w:noProof/>
                <w:lang w:val="en-GB" w:eastAsia="zh-CN"/>
              </w:rPr>
              <w:t>关系</w:t>
            </w:r>
            <w:r w:rsidR="005076DF" w:rsidRPr="005076DF">
              <w:rPr>
                <w:rStyle w:val="Hyperlink"/>
                <w:noProof/>
                <w:webHidden/>
                <w:lang w:val="en-GB" w:eastAsia="zh-CN"/>
              </w:rPr>
              <w:tab/>
            </w:r>
            <w:r w:rsidR="005076DF" w:rsidRPr="005076DF">
              <w:rPr>
                <w:rStyle w:val="Hyperlink"/>
                <w:noProof/>
                <w:webHidden/>
                <w:lang w:val="en-GB" w:eastAsia="zh-CN"/>
              </w:rPr>
              <w:fldChar w:fldCharType="begin"/>
            </w:r>
            <w:r w:rsidR="005076DF" w:rsidRPr="005076DF">
              <w:rPr>
                <w:rStyle w:val="Hyperlink"/>
                <w:noProof/>
                <w:webHidden/>
                <w:lang w:val="en-GB" w:eastAsia="zh-CN"/>
              </w:rPr>
              <w:instrText xml:space="preserve"> PAGEREF _Toc62635762 \h </w:instrText>
            </w:r>
            <w:r w:rsidR="005076DF" w:rsidRPr="005076DF">
              <w:rPr>
                <w:rStyle w:val="Hyperlink"/>
                <w:noProof/>
                <w:webHidden/>
                <w:lang w:val="en-GB" w:eastAsia="zh-CN"/>
              </w:rPr>
            </w:r>
            <w:r w:rsidR="005076DF" w:rsidRPr="005076DF">
              <w:rPr>
                <w:rStyle w:val="Hyperlink"/>
                <w:noProof/>
                <w:webHidden/>
                <w:lang w:val="en-GB" w:eastAsia="zh-CN"/>
              </w:rPr>
              <w:fldChar w:fldCharType="separate"/>
            </w:r>
            <w:r w:rsidR="005076DF" w:rsidRPr="005076DF">
              <w:rPr>
                <w:rStyle w:val="Hyperlink"/>
                <w:noProof/>
                <w:webHidden/>
                <w:lang w:val="en-GB" w:eastAsia="zh-CN"/>
              </w:rPr>
              <w:t>22</w:t>
            </w:r>
            <w:r w:rsidR="005076DF" w:rsidRPr="005076DF">
              <w:rPr>
                <w:rStyle w:val="Hyperlink"/>
                <w:noProof/>
                <w:webHidden/>
                <w:lang w:val="en-GB" w:eastAsia="zh-CN"/>
              </w:rPr>
              <w:fldChar w:fldCharType="end"/>
            </w:r>
          </w:hyperlink>
        </w:p>
        <w:p w14:paraId="1EB9DA9D" w14:textId="20042A2B" w:rsidR="005076DF" w:rsidRDefault="003F3CA9" w:rsidP="005076DF">
          <w:pPr>
            <w:pStyle w:val="TOC2"/>
            <w:tabs>
              <w:tab w:val="clear" w:pos="964"/>
              <w:tab w:val="clear" w:pos="8789"/>
              <w:tab w:val="right" w:leader="dot" w:pos="9639"/>
            </w:tabs>
            <w:spacing w:before="20" w:after="20"/>
            <w:rPr>
              <w:rFonts w:asciiTheme="minorHAnsi" w:eastAsiaTheme="minorEastAsia" w:hAnsiTheme="minorHAnsi" w:cstheme="minorBidi"/>
              <w:noProof/>
              <w:sz w:val="22"/>
              <w:szCs w:val="22"/>
              <w:lang w:val="en-GB" w:eastAsia="zh-CN"/>
            </w:rPr>
          </w:pPr>
          <w:hyperlink w:anchor="_Toc62635763" w:history="1">
            <w:r w:rsidR="005076DF" w:rsidRPr="00076001">
              <w:rPr>
                <w:rStyle w:val="Hyperlink"/>
                <w:noProof/>
                <w:lang w:val="en-GB" w:eastAsia="zh-CN"/>
              </w:rPr>
              <w:t>G</w:t>
            </w:r>
            <w:r w:rsidR="005076DF">
              <w:rPr>
                <w:rFonts w:asciiTheme="minorHAnsi" w:eastAsiaTheme="minorEastAsia" w:hAnsiTheme="minorHAnsi" w:cstheme="minorBidi"/>
                <w:noProof/>
                <w:sz w:val="22"/>
                <w:szCs w:val="22"/>
                <w:lang w:val="en-GB" w:eastAsia="zh-CN"/>
              </w:rPr>
              <w:tab/>
            </w:r>
            <w:r w:rsidR="005076DF" w:rsidRPr="00076001">
              <w:rPr>
                <w:rStyle w:val="Hyperlink"/>
                <w:rFonts w:hint="eastAsia"/>
                <w:noProof/>
                <w:lang w:eastAsia="zh-CN"/>
              </w:rPr>
              <w:t>第</w:t>
            </w:r>
            <w:r w:rsidR="005076DF" w:rsidRPr="00076001">
              <w:rPr>
                <w:rStyle w:val="Hyperlink"/>
                <w:noProof/>
                <w:lang w:val="en-GB" w:eastAsia="zh-CN"/>
              </w:rPr>
              <w:t>7/20</w:t>
            </w:r>
            <w:r w:rsidR="005076DF" w:rsidRPr="00076001">
              <w:rPr>
                <w:rStyle w:val="Hyperlink"/>
                <w:rFonts w:hint="eastAsia"/>
                <w:noProof/>
                <w:lang w:eastAsia="zh-CN"/>
              </w:rPr>
              <w:t>号课题</w:t>
            </w:r>
            <w:r w:rsidR="005076DF" w:rsidRPr="00076001">
              <w:rPr>
                <w:rStyle w:val="Hyperlink"/>
                <w:noProof/>
                <w:lang w:val="en-GB" w:eastAsia="zh-CN"/>
              </w:rPr>
              <w:t xml:space="preserve"> – </w:t>
            </w:r>
            <w:r w:rsidR="005076DF" w:rsidRPr="00076001">
              <w:rPr>
                <w:rStyle w:val="Hyperlink"/>
                <w:rFonts w:hint="eastAsia"/>
                <w:noProof/>
                <w:lang w:eastAsia="zh-CN"/>
              </w:rPr>
              <w:t>可持续智慧城市和社区的评估和评定</w:t>
            </w:r>
            <w:r w:rsidR="005076DF">
              <w:rPr>
                <w:noProof/>
                <w:webHidden/>
              </w:rPr>
              <w:tab/>
            </w:r>
            <w:r w:rsidR="005076DF">
              <w:rPr>
                <w:noProof/>
                <w:webHidden/>
              </w:rPr>
              <w:fldChar w:fldCharType="begin"/>
            </w:r>
            <w:r w:rsidR="005076DF">
              <w:rPr>
                <w:noProof/>
                <w:webHidden/>
              </w:rPr>
              <w:instrText xml:space="preserve"> PAGEREF _Toc62635763 \h </w:instrText>
            </w:r>
            <w:r w:rsidR="005076DF">
              <w:rPr>
                <w:noProof/>
                <w:webHidden/>
              </w:rPr>
            </w:r>
            <w:r w:rsidR="005076DF">
              <w:rPr>
                <w:noProof/>
                <w:webHidden/>
              </w:rPr>
              <w:fldChar w:fldCharType="separate"/>
            </w:r>
            <w:r w:rsidR="005076DF">
              <w:rPr>
                <w:noProof/>
                <w:webHidden/>
              </w:rPr>
              <w:t>23</w:t>
            </w:r>
            <w:r w:rsidR="005076DF">
              <w:rPr>
                <w:noProof/>
                <w:webHidden/>
              </w:rPr>
              <w:fldChar w:fldCharType="end"/>
            </w:r>
          </w:hyperlink>
        </w:p>
        <w:p w14:paraId="5B0473B4" w14:textId="5AEA9155"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rPr>
          </w:pPr>
          <w:hyperlink w:anchor="_Toc62635764" w:history="1">
            <w:r w:rsidR="005076DF" w:rsidRPr="00076001">
              <w:rPr>
                <w:rStyle w:val="Hyperlink"/>
                <w:noProof/>
                <w:lang w:val="en-GB" w:eastAsia="zh-CN"/>
              </w:rPr>
              <w:t>G.1</w:t>
            </w:r>
            <w:r w:rsidR="005076DF" w:rsidRPr="005076DF">
              <w:rPr>
                <w:rStyle w:val="Hyperlink"/>
              </w:rPr>
              <w:tab/>
            </w:r>
            <w:r w:rsidR="005076DF" w:rsidRPr="00076001">
              <w:rPr>
                <w:rStyle w:val="Hyperlink"/>
                <w:rFonts w:hint="eastAsia"/>
                <w:noProof/>
                <w:lang w:val="en-GB" w:eastAsia="zh-CN"/>
              </w:rPr>
              <w:t>目的</w:t>
            </w:r>
            <w:r w:rsidR="005076DF" w:rsidRPr="005076DF">
              <w:rPr>
                <w:rStyle w:val="Hyperlink"/>
                <w:webHidden/>
                <w:lang w:val="en-GB" w:eastAsia="zh-CN"/>
              </w:rPr>
              <w:tab/>
            </w:r>
            <w:r w:rsidR="005076DF" w:rsidRPr="005076DF">
              <w:rPr>
                <w:rStyle w:val="Hyperlink"/>
                <w:webHidden/>
                <w:lang w:val="en-GB" w:eastAsia="zh-CN"/>
              </w:rPr>
              <w:fldChar w:fldCharType="begin"/>
            </w:r>
            <w:r w:rsidR="005076DF" w:rsidRPr="005076DF">
              <w:rPr>
                <w:rStyle w:val="Hyperlink"/>
                <w:webHidden/>
                <w:lang w:val="en-GB" w:eastAsia="zh-CN"/>
              </w:rPr>
              <w:instrText xml:space="preserve"> PAGEREF _Toc62635764 \h </w:instrText>
            </w:r>
            <w:r w:rsidR="005076DF" w:rsidRPr="005076DF">
              <w:rPr>
                <w:rStyle w:val="Hyperlink"/>
                <w:webHidden/>
                <w:lang w:val="en-GB" w:eastAsia="zh-CN"/>
              </w:rPr>
            </w:r>
            <w:r w:rsidR="005076DF" w:rsidRPr="005076DF">
              <w:rPr>
                <w:rStyle w:val="Hyperlink"/>
                <w:webHidden/>
                <w:lang w:val="en-GB" w:eastAsia="zh-CN"/>
              </w:rPr>
              <w:fldChar w:fldCharType="separate"/>
            </w:r>
            <w:r w:rsidR="005076DF" w:rsidRPr="005076DF">
              <w:rPr>
                <w:rStyle w:val="Hyperlink"/>
                <w:webHidden/>
                <w:lang w:val="en-GB" w:eastAsia="zh-CN"/>
              </w:rPr>
              <w:t>23</w:t>
            </w:r>
            <w:r w:rsidR="005076DF" w:rsidRPr="005076DF">
              <w:rPr>
                <w:rStyle w:val="Hyperlink"/>
                <w:webHidden/>
                <w:lang w:val="en-GB" w:eastAsia="zh-CN"/>
              </w:rPr>
              <w:fldChar w:fldCharType="end"/>
            </w:r>
          </w:hyperlink>
        </w:p>
        <w:p w14:paraId="54D7A2D8" w14:textId="22EB2F6C"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rPr>
          </w:pPr>
          <w:hyperlink w:anchor="_Toc62635765" w:history="1">
            <w:r w:rsidR="005076DF" w:rsidRPr="00076001">
              <w:rPr>
                <w:rStyle w:val="Hyperlink"/>
                <w:noProof/>
                <w:lang w:val="en-GB" w:eastAsia="zh-CN"/>
              </w:rPr>
              <w:t>G.2</w:t>
            </w:r>
            <w:r w:rsidR="005076DF" w:rsidRPr="005076DF">
              <w:rPr>
                <w:rStyle w:val="Hyperlink"/>
              </w:rPr>
              <w:tab/>
            </w:r>
            <w:r w:rsidR="005076DF" w:rsidRPr="00076001">
              <w:rPr>
                <w:rStyle w:val="Hyperlink"/>
                <w:rFonts w:hint="eastAsia"/>
                <w:noProof/>
                <w:lang w:val="en-GB" w:eastAsia="zh-CN"/>
              </w:rPr>
              <w:t>课题</w:t>
            </w:r>
            <w:r w:rsidR="005076DF" w:rsidRPr="005076DF">
              <w:rPr>
                <w:rStyle w:val="Hyperlink"/>
                <w:webHidden/>
                <w:lang w:val="en-GB" w:eastAsia="zh-CN"/>
              </w:rPr>
              <w:tab/>
            </w:r>
            <w:r w:rsidR="005076DF" w:rsidRPr="005076DF">
              <w:rPr>
                <w:rStyle w:val="Hyperlink"/>
                <w:webHidden/>
                <w:lang w:val="en-GB" w:eastAsia="zh-CN"/>
              </w:rPr>
              <w:fldChar w:fldCharType="begin"/>
            </w:r>
            <w:r w:rsidR="005076DF" w:rsidRPr="005076DF">
              <w:rPr>
                <w:rStyle w:val="Hyperlink"/>
                <w:webHidden/>
                <w:lang w:val="en-GB" w:eastAsia="zh-CN"/>
              </w:rPr>
              <w:instrText xml:space="preserve"> PAGEREF _Toc62635765 \h </w:instrText>
            </w:r>
            <w:r w:rsidR="005076DF" w:rsidRPr="005076DF">
              <w:rPr>
                <w:rStyle w:val="Hyperlink"/>
                <w:webHidden/>
                <w:lang w:val="en-GB" w:eastAsia="zh-CN"/>
              </w:rPr>
            </w:r>
            <w:r w:rsidR="005076DF" w:rsidRPr="005076DF">
              <w:rPr>
                <w:rStyle w:val="Hyperlink"/>
                <w:webHidden/>
                <w:lang w:val="en-GB" w:eastAsia="zh-CN"/>
              </w:rPr>
              <w:fldChar w:fldCharType="separate"/>
            </w:r>
            <w:r w:rsidR="005076DF" w:rsidRPr="005076DF">
              <w:rPr>
                <w:rStyle w:val="Hyperlink"/>
                <w:webHidden/>
                <w:lang w:val="en-GB" w:eastAsia="zh-CN"/>
              </w:rPr>
              <w:t>23</w:t>
            </w:r>
            <w:r w:rsidR="005076DF" w:rsidRPr="005076DF">
              <w:rPr>
                <w:rStyle w:val="Hyperlink"/>
                <w:webHidden/>
                <w:lang w:val="en-GB" w:eastAsia="zh-CN"/>
              </w:rPr>
              <w:fldChar w:fldCharType="end"/>
            </w:r>
          </w:hyperlink>
        </w:p>
        <w:p w14:paraId="6F8F2C3B" w14:textId="52C902DD" w:rsidR="005076DF" w:rsidRPr="005076DF" w:rsidRDefault="003F3CA9" w:rsidP="005076DF">
          <w:pPr>
            <w:pStyle w:val="TOC3"/>
            <w:tabs>
              <w:tab w:val="clear" w:pos="1134"/>
              <w:tab w:val="clear" w:pos="1871"/>
              <w:tab w:val="clear" w:pos="2268"/>
              <w:tab w:val="clear" w:pos="8789"/>
              <w:tab w:val="right" w:leader="dot" w:pos="9639"/>
            </w:tabs>
            <w:spacing w:before="20" w:after="20"/>
            <w:ind w:left="1843" w:hanging="709"/>
            <w:rPr>
              <w:rStyle w:val="Hyperlink"/>
            </w:rPr>
          </w:pPr>
          <w:hyperlink w:anchor="_Toc62635766" w:history="1">
            <w:r w:rsidR="005076DF" w:rsidRPr="00076001">
              <w:rPr>
                <w:rStyle w:val="Hyperlink"/>
                <w:noProof/>
                <w:lang w:val="en-GB" w:eastAsia="zh-CN"/>
              </w:rPr>
              <w:t>G.3</w:t>
            </w:r>
            <w:r w:rsidR="005076DF" w:rsidRPr="005076DF">
              <w:rPr>
                <w:rStyle w:val="Hyperlink"/>
              </w:rPr>
              <w:tab/>
            </w:r>
            <w:r w:rsidR="005076DF" w:rsidRPr="00076001">
              <w:rPr>
                <w:rStyle w:val="Hyperlink"/>
                <w:rFonts w:hint="eastAsia"/>
                <w:noProof/>
                <w:lang w:val="en-GB" w:eastAsia="zh-CN"/>
              </w:rPr>
              <w:t>任务</w:t>
            </w:r>
            <w:r w:rsidR="005076DF" w:rsidRPr="005076DF">
              <w:rPr>
                <w:rStyle w:val="Hyperlink"/>
                <w:webHidden/>
                <w:lang w:val="en-GB" w:eastAsia="zh-CN"/>
              </w:rPr>
              <w:tab/>
            </w:r>
            <w:r w:rsidR="005076DF" w:rsidRPr="005076DF">
              <w:rPr>
                <w:rStyle w:val="Hyperlink"/>
                <w:webHidden/>
                <w:lang w:val="en-GB" w:eastAsia="zh-CN"/>
              </w:rPr>
              <w:fldChar w:fldCharType="begin"/>
            </w:r>
            <w:r w:rsidR="005076DF" w:rsidRPr="005076DF">
              <w:rPr>
                <w:rStyle w:val="Hyperlink"/>
                <w:webHidden/>
                <w:lang w:val="en-GB" w:eastAsia="zh-CN"/>
              </w:rPr>
              <w:instrText xml:space="preserve"> PAGEREF _Toc62635766 \h </w:instrText>
            </w:r>
            <w:r w:rsidR="005076DF" w:rsidRPr="005076DF">
              <w:rPr>
                <w:rStyle w:val="Hyperlink"/>
                <w:webHidden/>
                <w:lang w:val="en-GB" w:eastAsia="zh-CN"/>
              </w:rPr>
            </w:r>
            <w:r w:rsidR="005076DF" w:rsidRPr="005076DF">
              <w:rPr>
                <w:rStyle w:val="Hyperlink"/>
                <w:webHidden/>
                <w:lang w:val="en-GB" w:eastAsia="zh-CN"/>
              </w:rPr>
              <w:fldChar w:fldCharType="separate"/>
            </w:r>
            <w:r w:rsidR="005076DF" w:rsidRPr="005076DF">
              <w:rPr>
                <w:rStyle w:val="Hyperlink"/>
                <w:webHidden/>
                <w:lang w:val="en-GB" w:eastAsia="zh-CN"/>
              </w:rPr>
              <w:t>23</w:t>
            </w:r>
            <w:r w:rsidR="005076DF" w:rsidRPr="005076DF">
              <w:rPr>
                <w:rStyle w:val="Hyperlink"/>
                <w:webHidden/>
                <w:lang w:val="en-GB" w:eastAsia="zh-CN"/>
              </w:rPr>
              <w:fldChar w:fldCharType="end"/>
            </w:r>
          </w:hyperlink>
        </w:p>
        <w:p w14:paraId="45007B89" w14:textId="469F095D" w:rsidR="00F857D4" w:rsidRPr="00B0289C" w:rsidRDefault="003F3CA9" w:rsidP="005076DF">
          <w:pPr>
            <w:pStyle w:val="TOC3"/>
            <w:tabs>
              <w:tab w:val="clear" w:pos="1134"/>
              <w:tab w:val="clear" w:pos="1871"/>
              <w:tab w:val="clear" w:pos="2268"/>
              <w:tab w:val="clear" w:pos="8789"/>
              <w:tab w:val="right" w:leader="dot" w:pos="9639"/>
            </w:tabs>
            <w:spacing w:before="20" w:after="20"/>
            <w:ind w:left="1843" w:hanging="709"/>
            <w:rPr>
              <w:noProof/>
              <w:lang w:val="en-GB"/>
            </w:rPr>
          </w:pPr>
          <w:hyperlink w:anchor="_Toc62635767" w:history="1">
            <w:r w:rsidR="005076DF" w:rsidRPr="00076001">
              <w:rPr>
                <w:rStyle w:val="Hyperlink"/>
                <w:noProof/>
                <w:lang w:val="en-GB" w:eastAsia="zh-CN"/>
              </w:rPr>
              <w:t>G.4</w:t>
            </w:r>
            <w:r w:rsidR="005076DF" w:rsidRPr="005076DF">
              <w:rPr>
                <w:rStyle w:val="Hyperlink"/>
              </w:rPr>
              <w:tab/>
            </w:r>
            <w:r w:rsidR="005076DF" w:rsidRPr="00076001">
              <w:rPr>
                <w:rStyle w:val="Hyperlink"/>
                <w:rFonts w:hint="eastAsia"/>
                <w:noProof/>
                <w:lang w:val="en-GB" w:eastAsia="zh-CN"/>
              </w:rPr>
              <w:t>关系</w:t>
            </w:r>
            <w:r w:rsidR="005076DF" w:rsidRPr="005076DF">
              <w:rPr>
                <w:rStyle w:val="Hyperlink"/>
                <w:webHidden/>
                <w:lang w:val="en-GB" w:eastAsia="zh-CN"/>
              </w:rPr>
              <w:tab/>
            </w:r>
            <w:r w:rsidR="005076DF" w:rsidRPr="005076DF">
              <w:rPr>
                <w:rStyle w:val="Hyperlink"/>
                <w:webHidden/>
                <w:lang w:val="en-GB" w:eastAsia="zh-CN"/>
              </w:rPr>
              <w:fldChar w:fldCharType="begin"/>
            </w:r>
            <w:r w:rsidR="005076DF" w:rsidRPr="005076DF">
              <w:rPr>
                <w:rStyle w:val="Hyperlink"/>
                <w:webHidden/>
                <w:lang w:val="en-GB" w:eastAsia="zh-CN"/>
              </w:rPr>
              <w:instrText xml:space="preserve"> PAGEREF _Toc62635767 \h </w:instrText>
            </w:r>
            <w:r w:rsidR="005076DF" w:rsidRPr="005076DF">
              <w:rPr>
                <w:rStyle w:val="Hyperlink"/>
                <w:webHidden/>
                <w:lang w:val="en-GB" w:eastAsia="zh-CN"/>
              </w:rPr>
            </w:r>
            <w:r w:rsidR="005076DF" w:rsidRPr="005076DF">
              <w:rPr>
                <w:rStyle w:val="Hyperlink"/>
                <w:webHidden/>
                <w:lang w:val="en-GB" w:eastAsia="zh-CN"/>
              </w:rPr>
              <w:fldChar w:fldCharType="separate"/>
            </w:r>
            <w:r w:rsidR="005076DF" w:rsidRPr="005076DF">
              <w:rPr>
                <w:rStyle w:val="Hyperlink"/>
                <w:webHidden/>
                <w:lang w:val="en-GB" w:eastAsia="zh-CN"/>
              </w:rPr>
              <w:t>24</w:t>
            </w:r>
            <w:r w:rsidR="005076DF" w:rsidRPr="005076DF">
              <w:rPr>
                <w:rStyle w:val="Hyperlink"/>
                <w:webHidden/>
                <w:lang w:val="en-GB" w:eastAsia="zh-CN"/>
              </w:rPr>
              <w:fldChar w:fldCharType="end"/>
            </w:r>
          </w:hyperlink>
          <w:r w:rsidR="00F857D4" w:rsidRPr="00B0289C">
            <w:rPr>
              <w:b/>
              <w:bCs/>
              <w:noProof/>
              <w:lang w:val="en-GB"/>
            </w:rPr>
            <w:fldChar w:fldCharType="end"/>
          </w:r>
        </w:p>
      </w:sdtContent>
    </w:sdt>
    <w:p w14:paraId="1D6BD950" w14:textId="77777777" w:rsidR="00137E2D" w:rsidRPr="00B0289C" w:rsidRDefault="00137E2D">
      <w:pPr>
        <w:overflowPunct/>
        <w:autoSpaceDE/>
        <w:autoSpaceDN/>
        <w:adjustRightInd/>
        <w:spacing w:before="0"/>
        <w:textAlignment w:val="auto"/>
        <w:rPr>
          <w:b/>
          <w:noProof/>
          <w:lang w:val="en-GB"/>
        </w:rPr>
      </w:pPr>
      <w:r w:rsidRPr="00B0289C">
        <w:rPr>
          <w:noProof/>
          <w:lang w:val="en-GB"/>
        </w:rPr>
        <w:br w:type="page"/>
      </w:r>
    </w:p>
    <w:p w14:paraId="63BCD6BD" w14:textId="46C307FE" w:rsidR="00547038" w:rsidRPr="00B0289C" w:rsidRDefault="00547038" w:rsidP="00B0289C">
      <w:pPr>
        <w:pStyle w:val="Heading1"/>
        <w:ind w:left="0" w:firstLine="0"/>
        <w:rPr>
          <w:noProof/>
          <w:lang w:val="en-GB" w:eastAsia="zh-CN"/>
        </w:rPr>
      </w:pPr>
      <w:bookmarkStart w:id="12" w:name="_Toc62635731"/>
      <w:r w:rsidRPr="00B0289C">
        <w:rPr>
          <w:noProof/>
          <w:lang w:val="en-GB" w:eastAsia="zh-CN"/>
        </w:rPr>
        <w:lastRenderedPageBreak/>
        <w:t>1</w:t>
      </w:r>
      <w:r w:rsidRPr="00B0289C">
        <w:rPr>
          <w:noProof/>
          <w:lang w:val="en-GB" w:eastAsia="zh-CN"/>
        </w:rPr>
        <w:tab/>
      </w:r>
      <w:r w:rsidR="00243D87" w:rsidRPr="00B0289C">
        <w:rPr>
          <w:rFonts w:hint="eastAsia"/>
          <w:noProof/>
          <w:lang w:val="en-GB" w:eastAsia="zh-CN"/>
        </w:rPr>
        <w:t>引言</w:t>
      </w:r>
      <w:bookmarkEnd w:id="12"/>
    </w:p>
    <w:p w14:paraId="0393FA52" w14:textId="1C358D27" w:rsidR="00BD5744" w:rsidRPr="00B0289C" w:rsidRDefault="00FD656B" w:rsidP="005773BA">
      <w:pPr>
        <w:ind w:firstLineChars="200" w:firstLine="480"/>
        <w:rPr>
          <w:noProof/>
          <w:lang w:val="en-GB" w:eastAsia="zh-CN"/>
        </w:rPr>
      </w:pPr>
      <w:r w:rsidRPr="00B0289C">
        <w:rPr>
          <w:rFonts w:hint="eastAsia"/>
          <w:noProof/>
          <w:lang w:val="en-GB" w:eastAsia="zh-CN"/>
        </w:rPr>
        <w:t>本</w:t>
      </w:r>
      <w:r w:rsidR="00540E30" w:rsidRPr="00B0289C">
        <w:rPr>
          <w:rFonts w:hint="eastAsia"/>
          <w:noProof/>
          <w:lang w:val="en-GB" w:eastAsia="zh-CN"/>
        </w:rPr>
        <w:t>文件</w:t>
      </w:r>
      <w:r w:rsidRPr="00B0289C">
        <w:rPr>
          <w:rFonts w:hint="eastAsia"/>
          <w:noProof/>
          <w:lang w:val="en-GB" w:eastAsia="zh-CN"/>
        </w:rPr>
        <w:t>载有第</w:t>
      </w:r>
      <w:r w:rsidR="0035057C" w:rsidRPr="00B0289C">
        <w:rPr>
          <w:rFonts w:hint="eastAsia"/>
          <w:noProof/>
          <w:lang w:val="en-GB" w:eastAsia="zh-CN"/>
        </w:rPr>
        <w:t>20</w:t>
      </w:r>
      <w:r w:rsidRPr="00B0289C">
        <w:rPr>
          <w:rFonts w:hint="eastAsia"/>
          <w:noProof/>
          <w:lang w:val="en-GB" w:eastAsia="zh-CN"/>
        </w:rPr>
        <w:t>研究组将提交</w:t>
      </w:r>
      <w:r w:rsidRPr="00B0289C">
        <w:rPr>
          <w:rFonts w:hint="eastAsia"/>
          <w:noProof/>
          <w:lang w:val="en-GB" w:eastAsia="zh-CN"/>
        </w:rPr>
        <w:t>WTSA</w:t>
      </w:r>
      <w:r w:rsidRPr="00B0289C">
        <w:rPr>
          <w:rFonts w:hint="eastAsia"/>
          <w:noProof/>
          <w:lang w:val="en-GB" w:eastAsia="zh-CN"/>
        </w:rPr>
        <w:t>的已商定课题的清稿，这些课题在</w:t>
      </w:r>
      <w:r w:rsidRPr="00B0289C">
        <w:rPr>
          <w:rFonts w:hint="eastAsia"/>
          <w:noProof/>
          <w:lang w:val="en-GB" w:eastAsia="zh-CN"/>
        </w:rPr>
        <w:t>2021</w:t>
      </w:r>
      <w:r w:rsidRPr="00B0289C">
        <w:rPr>
          <w:rFonts w:hint="eastAsia"/>
          <w:noProof/>
          <w:lang w:val="en-GB" w:eastAsia="zh-CN"/>
        </w:rPr>
        <w:t>年</w:t>
      </w:r>
      <w:r w:rsidRPr="00B0289C">
        <w:rPr>
          <w:rFonts w:hint="eastAsia"/>
          <w:noProof/>
          <w:lang w:val="en-GB" w:eastAsia="zh-CN"/>
        </w:rPr>
        <w:t>1</w:t>
      </w:r>
      <w:r w:rsidRPr="00B0289C">
        <w:rPr>
          <w:rFonts w:hint="eastAsia"/>
          <w:noProof/>
          <w:lang w:val="en-GB" w:eastAsia="zh-CN"/>
        </w:rPr>
        <w:t>月</w:t>
      </w:r>
      <w:r w:rsidRPr="00B0289C">
        <w:rPr>
          <w:rFonts w:hint="eastAsia"/>
          <w:noProof/>
          <w:lang w:val="en-GB" w:eastAsia="zh-CN"/>
        </w:rPr>
        <w:t>11</w:t>
      </w:r>
      <w:r w:rsidRPr="00B0289C">
        <w:rPr>
          <w:rFonts w:hint="eastAsia"/>
          <w:noProof/>
          <w:lang w:val="en-GB" w:eastAsia="zh-CN"/>
        </w:rPr>
        <w:t>日至</w:t>
      </w:r>
      <w:r w:rsidRPr="00B0289C">
        <w:rPr>
          <w:rFonts w:hint="eastAsia"/>
          <w:noProof/>
          <w:lang w:val="en-GB" w:eastAsia="zh-CN"/>
        </w:rPr>
        <w:t>18</w:t>
      </w:r>
      <w:r w:rsidRPr="00B0289C">
        <w:rPr>
          <w:rFonts w:hint="eastAsia"/>
          <w:noProof/>
          <w:lang w:val="en-GB" w:eastAsia="zh-CN"/>
        </w:rPr>
        <w:t>日举行的虚拟</w:t>
      </w:r>
      <w:r w:rsidRPr="00B0289C">
        <w:rPr>
          <w:rFonts w:hint="eastAsia"/>
          <w:noProof/>
          <w:lang w:val="en-GB" w:eastAsia="zh-CN"/>
        </w:rPr>
        <w:t>TSAG</w:t>
      </w:r>
      <w:r w:rsidRPr="00B0289C">
        <w:rPr>
          <w:rFonts w:hint="eastAsia"/>
          <w:noProof/>
          <w:lang w:val="en-GB" w:eastAsia="zh-CN"/>
        </w:rPr>
        <w:t>会议上获得了批准。这套课题于</w:t>
      </w:r>
      <w:r w:rsidRPr="00B0289C">
        <w:rPr>
          <w:rFonts w:hint="eastAsia"/>
          <w:noProof/>
          <w:lang w:val="en-GB" w:eastAsia="zh-CN"/>
        </w:rPr>
        <w:t>2021</w:t>
      </w:r>
      <w:r w:rsidRPr="00B0289C">
        <w:rPr>
          <w:rFonts w:hint="eastAsia"/>
          <w:noProof/>
          <w:lang w:val="en-GB" w:eastAsia="zh-CN"/>
        </w:rPr>
        <w:t>年</w:t>
      </w:r>
      <w:r w:rsidRPr="00B0289C">
        <w:rPr>
          <w:rFonts w:hint="eastAsia"/>
          <w:noProof/>
          <w:lang w:val="en-GB" w:eastAsia="zh-CN"/>
        </w:rPr>
        <w:t>1</w:t>
      </w:r>
      <w:r w:rsidRPr="00B0289C">
        <w:rPr>
          <w:rFonts w:hint="eastAsia"/>
          <w:noProof/>
          <w:lang w:val="en-GB" w:eastAsia="zh-CN"/>
        </w:rPr>
        <w:t>月</w:t>
      </w:r>
      <w:r w:rsidRPr="00B0289C">
        <w:rPr>
          <w:rFonts w:hint="eastAsia"/>
          <w:noProof/>
          <w:lang w:val="en-GB" w:eastAsia="zh-CN"/>
        </w:rPr>
        <w:t>18</w:t>
      </w:r>
      <w:r w:rsidRPr="00B0289C">
        <w:rPr>
          <w:rFonts w:hint="eastAsia"/>
          <w:noProof/>
          <w:lang w:val="en-GB" w:eastAsia="zh-CN"/>
        </w:rPr>
        <w:t>日生效，适用于本研究期的剩余时间。</w:t>
      </w:r>
    </w:p>
    <w:p w14:paraId="3AC0F50D" w14:textId="3DA1BB3B" w:rsidR="00BD5744" w:rsidRPr="00B0289C" w:rsidRDefault="00FD656B" w:rsidP="005773BA">
      <w:pPr>
        <w:ind w:firstLineChars="200" w:firstLine="480"/>
        <w:rPr>
          <w:noProof/>
          <w:lang w:val="en-GB" w:eastAsia="zh-CN"/>
        </w:rPr>
      </w:pPr>
      <w:r w:rsidRPr="00B0289C">
        <w:rPr>
          <w:rFonts w:hint="eastAsia"/>
          <w:noProof/>
          <w:lang w:val="en-GB" w:eastAsia="zh-CN"/>
        </w:rPr>
        <w:t>表</w:t>
      </w:r>
      <w:r w:rsidRPr="00B0289C">
        <w:rPr>
          <w:rFonts w:hint="eastAsia"/>
          <w:noProof/>
          <w:lang w:val="en-GB" w:eastAsia="zh-CN"/>
        </w:rPr>
        <w:t>1</w:t>
      </w:r>
      <w:r w:rsidRPr="00B0289C">
        <w:rPr>
          <w:rFonts w:hint="eastAsia"/>
          <w:noProof/>
          <w:lang w:val="en-GB" w:eastAsia="zh-CN"/>
        </w:rPr>
        <w:t>列出了获得批准的课题及其与先前有效的课题集之间的关系。</w:t>
      </w:r>
    </w:p>
    <w:p w14:paraId="2ED23271" w14:textId="0DA318F5" w:rsidR="0035057C" w:rsidRPr="00B0289C" w:rsidRDefault="00540E30" w:rsidP="0035057C">
      <w:pPr>
        <w:keepNext/>
        <w:keepLines/>
        <w:spacing w:before="360" w:after="120"/>
        <w:jc w:val="center"/>
        <w:rPr>
          <w:b/>
          <w:lang w:val="en-GB" w:eastAsia="ja-JP"/>
        </w:rPr>
      </w:pPr>
      <w:bookmarkStart w:id="13" w:name="lt_pId034"/>
      <w:r w:rsidRPr="00B0289C">
        <w:rPr>
          <w:b/>
          <w:lang w:val="en-GB" w:eastAsia="zh-CN"/>
        </w:rPr>
        <w:t>表</w:t>
      </w:r>
      <w:r w:rsidRPr="00B0289C">
        <w:rPr>
          <w:b/>
          <w:lang w:val="en-GB" w:eastAsia="zh-CN"/>
        </w:rPr>
        <w:t xml:space="preserve">1 – </w:t>
      </w:r>
      <w:bookmarkEnd w:id="13"/>
      <w:r w:rsidRPr="00B0289C">
        <w:rPr>
          <w:b/>
          <w:lang w:val="en-GB" w:eastAsia="zh-CN"/>
        </w:rPr>
        <w:t>第</w:t>
      </w:r>
      <w:r w:rsidRPr="00B0289C">
        <w:rPr>
          <w:b/>
          <w:lang w:val="en-GB" w:eastAsia="zh-CN"/>
        </w:rPr>
        <w:t>20</w:t>
      </w:r>
      <w:r w:rsidRPr="00B0289C">
        <w:rPr>
          <w:b/>
          <w:lang w:val="en-GB" w:eastAsia="zh-CN"/>
        </w:rPr>
        <w:t>研究</w:t>
      </w:r>
      <w:proofErr w:type="gramStart"/>
      <w:r w:rsidRPr="00B0289C">
        <w:rPr>
          <w:b/>
          <w:lang w:val="en-GB" w:eastAsia="zh-CN"/>
        </w:rPr>
        <w:t>组有效</w:t>
      </w:r>
      <w:proofErr w:type="gramEnd"/>
      <w:r w:rsidRPr="00B0289C">
        <w:rPr>
          <w:b/>
          <w:lang w:val="en-GB" w:eastAsia="zh-CN"/>
        </w:rPr>
        <w:t>课题（已批准的见左侧）和先前课题（右栏）对比图</w:t>
      </w:r>
    </w:p>
    <w:tbl>
      <w:tblPr>
        <w:tblStyle w:val="TableGrid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
        <w:gridCol w:w="2425"/>
        <w:gridCol w:w="2268"/>
        <w:gridCol w:w="1134"/>
        <w:gridCol w:w="2820"/>
      </w:tblGrid>
      <w:tr w:rsidR="0035057C" w:rsidRPr="00B0289C" w14:paraId="183197A1" w14:textId="77777777" w:rsidTr="00FB7C0A">
        <w:trPr>
          <w:tblHeader/>
          <w:jc w:val="center"/>
        </w:trPr>
        <w:tc>
          <w:tcPr>
            <w:tcW w:w="962" w:type="dxa"/>
            <w:tcBorders>
              <w:top w:val="single" w:sz="12" w:space="0" w:color="auto"/>
              <w:bottom w:val="single" w:sz="12" w:space="0" w:color="auto"/>
            </w:tcBorders>
            <w:shd w:val="clear" w:color="auto" w:fill="auto"/>
          </w:tcPr>
          <w:p w14:paraId="50E5D5BE" w14:textId="77777777" w:rsidR="0035057C" w:rsidRPr="00B0289C" w:rsidRDefault="0035057C" w:rsidP="0035057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szCs w:val="22"/>
                <w:lang w:val="en-GB"/>
              </w:rPr>
            </w:pPr>
            <w:bookmarkStart w:id="14" w:name="lt_pId035"/>
            <w:r w:rsidRPr="00B0289C">
              <w:rPr>
                <w:rFonts w:ascii="SimSun" w:eastAsia="SimSun" w:hAnsi="SimSun" w:cs="SimSun" w:hint="eastAsia"/>
                <w:b/>
                <w:sz w:val="22"/>
                <w:szCs w:val="22"/>
                <w:lang w:val="en-GB" w:eastAsia="zh-CN"/>
              </w:rPr>
              <w:t>新序号</w:t>
            </w:r>
            <w:bookmarkEnd w:id="14"/>
          </w:p>
        </w:tc>
        <w:tc>
          <w:tcPr>
            <w:tcW w:w="2425" w:type="dxa"/>
            <w:tcBorders>
              <w:top w:val="single" w:sz="12" w:space="0" w:color="auto"/>
              <w:bottom w:val="single" w:sz="12" w:space="0" w:color="auto"/>
            </w:tcBorders>
            <w:shd w:val="clear" w:color="auto" w:fill="auto"/>
          </w:tcPr>
          <w:p w14:paraId="1C45B8CF" w14:textId="77777777" w:rsidR="0035057C" w:rsidRPr="00B0289C" w:rsidRDefault="0035057C" w:rsidP="0035057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szCs w:val="22"/>
                <w:lang w:val="en-GB"/>
              </w:rPr>
            </w:pPr>
            <w:r w:rsidRPr="00B0289C">
              <w:rPr>
                <w:rFonts w:ascii="SimSun" w:eastAsia="SimSun" w:hAnsi="SimSun" w:cs="SimSun" w:hint="eastAsia"/>
                <w:b/>
                <w:sz w:val="22"/>
                <w:szCs w:val="22"/>
                <w:lang w:val="en-GB" w:eastAsia="zh-CN"/>
              </w:rPr>
              <w:t>当前的课题标题</w:t>
            </w:r>
          </w:p>
        </w:tc>
        <w:tc>
          <w:tcPr>
            <w:tcW w:w="2268" w:type="dxa"/>
            <w:tcBorders>
              <w:top w:val="single" w:sz="12" w:space="0" w:color="auto"/>
              <w:bottom w:val="single" w:sz="12" w:space="0" w:color="auto"/>
            </w:tcBorders>
            <w:shd w:val="clear" w:color="auto" w:fill="auto"/>
          </w:tcPr>
          <w:p w14:paraId="39CFAE6C" w14:textId="77777777" w:rsidR="0035057C" w:rsidRPr="00B0289C" w:rsidRDefault="0035057C" w:rsidP="0035057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szCs w:val="22"/>
                <w:lang w:val="en-GB"/>
              </w:rPr>
            </w:pPr>
            <w:r w:rsidRPr="00B0289C">
              <w:rPr>
                <w:rFonts w:ascii="SimSun" w:eastAsia="SimSun" w:hAnsi="SimSun" w:cs="SimSun" w:hint="eastAsia"/>
                <w:b/>
                <w:sz w:val="22"/>
                <w:szCs w:val="22"/>
                <w:lang w:val="en-GB" w:eastAsia="zh-CN"/>
              </w:rPr>
              <w:t>状态</w:t>
            </w:r>
          </w:p>
        </w:tc>
        <w:tc>
          <w:tcPr>
            <w:tcW w:w="1134" w:type="dxa"/>
            <w:tcBorders>
              <w:top w:val="single" w:sz="12" w:space="0" w:color="auto"/>
              <w:bottom w:val="single" w:sz="12" w:space="0" w:color="auto"/>
            </w:tcBorders>
            <w:shd w:val="clear" w:color="auto" w:fill="auto"/>
          </w:tcPr>
          <w:p w14:paraId="6F633B2D" w14:textId="77777777" w:rsidR="0035057C" w:rsidRPr="00B0289C" w:rsidRDefault="0035057C" w:rsidP="0035057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szCs w:val="22"/>
                <w:lang w:val="en-GB"/>
              </w:rPr>
            </w:pPr>
            <w:r w:rsidRPr="00B0289C">
              <w:rPr>
                <w:rFonts w:ascii="SimSun" w:eastAsia="SimSun" w:hAnsi="SimSun" w:cs="SimSun" w:hint="eastAsia"/>
                <w:b/>
                <w:sz w:val="22"/>
                <w:szCs w:val="22"/>
                <w:lang w:val="en-GB" w:eastAsia="zh-CN"/>
              </w:rPr>
              <w:t>原序号</w:t>
            </w:r>
          </w:p>
        </w:tc>
        <w:tc>
          <w:tcPr>
            <w:tcW w:w="2820" w:type="dxa"/>
            <w:tcBorders>
              <w:top w:val="single" w:sz="12" w:space="0" w:color="auto"/>
              <w:bottom w:val="single" w:sz="12" w:space="0" w:color="auto"/>
            </w:tcBorders>
            <w:shd w:val="clear" w:color="auto" w:fill="auto"/>
          </w:tcPr>
          <w:p w14:paraId="4CE2144C" w14:textId="77777777" w:rsidR="0035057C" w:rsidRPr="00B0289C" w:rsidRDefault="0035057C" w:rsidP="0035057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2"/>
                <w:szCs w:val="22"/>
                <w:lang w:val="en-GB"/>
              </w:rPr>
            </w:pPr>
            <w:bookmarkStart w:id="15" w:name="lt_pId039"/>
            <w:r w:rsidRPr="00B0289C">
              <w:rPr>
                <w:rFonts w:ascii="SimSun" w:eastAsia="SimSun" w:hAnsi="SimSun" w:cs="SimSun" w:hint="eastAsia"/>
                <w:b/>
                <w:sz w:val="22"/>
                <w:szCs w:val="22"/>
                <w:lang w:val="en-GB" w:eastAsia="zh-CN"/>
              </w:rPr>
              <w:t>先前的课题标题</w:t>
            </w:r>
            <w:bookmarkEnd w:id="15"/>
          </w:p>
        </w:tc>
      </w:tr>
      <w:tr w:rsidR="0035057C" w:rsidRPr="003F3CA9" w14:paraId="76934A31" w14:textId="77777777" w:rsidTr="00FB7C0A">
        <w:trPr>
          <w:jc w:val="center"/>
        </w:trPr>
        <w:tc>
          <w:tcPr>
            <w:tcW w:w="962" w:type="dxa"/>
            <w:tcBorders>
              <w:top w:val="single" w:sz="12" w:space="0" w:color="auto"/>
            </w:tcBorders>
            <w:shd w:val="clear" w:color="auto" w:fill="auto"/>
          </w:tcPr>
          <w:p w14:paraId="4192C42B" w14:textId="77777777" w:rsidR="0035057C" w:rsidRPr="00B0289C" w:rsidRDefault="0035057C"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1/20</w:t>
            </w:r>
          </w:p>
        </w:tc>
        <w:tc>
          <w:tcPr>
            <w:tcW w:w="2425" w:type="dxa"/>
            <w:tcBorders>
              <w:top w:val="single" w:sz="12" w:space="0" w:color="auto"/>
            </w:tcBorders>
            <w:shd w:val="clear" w:color="auto" w:fill="auto"/>
          </w:tcPr>
          <w:p w14:paraId="367C86CE" w14:textId="292CA8D2" w:rsidR="0035057C" w:rsidRPr="00B0289C" w:rsidRDefault="006A425E"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bCs/>
                <w:noProof/>
                <w:sz w:val="22"/>
                <w:szCs w:val="22"/>
                <w:lang w:val="en-GB" w:eastAsia="zh-CN"/>
              </w:rPr>
              <w:t>物联网</w:t>
            </w:r>
            <w:r w:rsidRPr="00B0289C">
              <w:rPr>
                <w:rFonts w:eastAsia="SimSun"/>
                <w:noProof/>
                <w:sz w:val="22"/>
                <w:szCs w:val="22"/>
                <w:lang w:val="en-US" w:eastAsia="zh-CN"/>
              </w:rPr>
              <w:t>及</w:t>
            </w:r>
            <w:r w:rsidRPr="00B0289C">
              <w:rPr>
                <w:rFonts w:eastAsia="SimSun"/>
                <w:noProof/>
                <w:sz w:val="22"/>
                <w:szCs w:val="22"/>
                <w:lang w:val="en-GB" w:eastAsia="zh-CN"/>
              </w:rPr>
              <w:t>智慧城市和社区</w:t>
            </w:r>
            <w:r w:rsidRPr="00B0289C">
              <w:rPr>
                <w:rFonts w:eastAsia="SimSun"/>
                <w:bCs/>
                <w:noProof/>
                <w:sz w:val="22"/>
                <w:szCs w:val="22"/>
                <w:lang w:val="en-GB" w:eastAsia="zh-CN"/>
              </w:rPr>
              <w:t>应用和服务的互操作性和互联</w:t>
            </w:r>
          </w:p>
        </w:tc>
        <w:tc>
          <w:tcPr>
            <w:tcW w:w="2268" w:type="dxa"/>
            <w:tcBorders>
              <w:top w:val="single" w:sz="12" w:space="0" w:color="auto"/>
            </w:tcBorders>
            <w:shd w:val="clear" w:color="auto" w:fill="auto"/>
          </w:tcPr>
          <w:p w14:paraId="624C56DD" w14:textId="5F997CEB" w:rsidR="0035057C" w:rsidRPr="00B0289C" w:rsidRDefault="006A425E"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sz w:val="22"/>
                <w:szCs w:val="22"/>
                <w:lang w:val="en-GB" w:eastAsia="zh-CN"/>
              </w:rPr>
              <w:t>第</w:t>
            </w:r>
            <w:r w:rsidRPr="00B0289C">
              <w:rPr>
                <w:rFonts w:eastAsia="SimSun"/>
                <w:sz w:val="22"/>
                <w:szCs w:val="22"/>
                <w:lang w:val="en-GB" w:eastAsia="zh-CN"/>
              </w:rPr>
              <w:t>1/20</w:t>
            </w:r>
            <w:r w:rsidRPr="00B0289C">
              <w:rPr>
                <w:rFonts w:eastAsia="SimSun"/>
                <w:sz w:val="22"/>
                <w:szCs w:val="22"/>
                <w:lang w:val="en-GB" w:eastAsia="zh-CN"/>
              </w:rPr>
              <w:t>号课题及部分第</w:t>
            </w:r>
            <w:r w:rsidRPr="00B0289C">
              <w:rPr>
                <w:rFonts w:eastAsia="SimSun"/>
                <w:sz w:val="22"/>
                <w:szCs w:val="22"/>
                <w:lang w:val="en-GB" w:eastAsia="zh-CN"/>
              </w:rPr>
              <w:t>2/20</w:t>
            </w:r>
            <w:r w:rsidRPr="00B0289C">
              <w:rPr>
                <w:rFonts w:eastAsia="SimSun"/>
                <w:sz w:val="22"/>
                <w:szCs w:val="22"/>
                <w:lang w:val="en-GB" w:eastAsia="zh-CN"/>
              </w:rPr>
              <w:t>、</w:t>
            </w:r>
            <w:r w:rsidRPr="00B0289C">
              <w:rPr>
                <w:rFonts w:eastAsia="SimSun"/>
                <w:sz w:val="22"/>
                <w:szCs w:val="22"/>
                <w:lang w:val="en-GB" w:eastAsia="zh-CN"/>
              </w:rPr>
              <w:t>3/20</w:t>
            </w:r>
            <w:r w:rsidRPr="00B0289C">
              <w:rPr>
                <w:rFonts w:eastAsia="SimSun"/>
                <w:sz w:val="22"/>
                <w:szCs w:val="22"/>
                <w:lang w:val="en-GB" w:eastAsia="zh-CN"/>
              </w:rPr>
              <w:t>和</w:t>
            </w:r>
            <w:r w:rsidRPr="00B0289C">
              <w:rPr>
                <w:rFonts w:eastAsia="SimSun"/>
                <w:sz w:val="22"/>
                <w:szCs w:val="22"/>
                <w:lang w:val="en-GB" w:eastAsia="zh-CN"/>
              </w:rPr>
              <w:t>4/20</w:t>
            </w:r>
            <w:r w:rsidRPr="00B0289C">
              <w:rPr>
                <w:rFonts w:eastAsia="SimSun"/>
                <w:sz w:val="22"/>
                <w:szCs w:val="22"/>
                <w:lang w:val="en-GB" w:eastAsia="zh-CN"/>
              </w:rPr>
              <w:t>号课题的继续</w:t>
            </w:r>
          </w:p>
        </w:tc>
        <w:tc>
          <w:tcPr>
            <w:tcW w:w="1134" w:type="dxa"/>
            <w:tcBorders>
              <w:top w:val="single" w:sz="12" w:space="0" w:color="auto"/>
            </w:tcBorders>
            <w:shd w:val="clear" w:color="auto" w:fill="auto"/>
          </w:tcPr>
          <w:p w14:paraId="25AD47CF" w14:textId="77777777" w:rsidR="0035057C" w:rsidRPr="00B0289C" w:rsidRDefault="0035057C"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1/20</w:t>
            </w:r>
          </w:p>
        </w:tc>
        <w:tc>
          <w:tcPr>
            <w:tcW w:w="2820" w:type="dxa"/>
            <w:tcBorders>
              <w:top w:val="single" w:sz="12" w:space="0" w:color="auto"/>
            </w:tcBorders>
            <w:shd w:val="clear" w:color="auto" w:fill="auto"/>
          </w:tcPr>
          <w:p w14:paraId="03A89CC8" w14:textId="61DF5CE2" w:rsidR="0035057C" w:rsidRPr="00B0289C" w:rsidRDefault="00540E30"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hint="eastAsia"/>
                <w:sz w:val="22"/>
                <w:szCs w:val="22"/>
                <w:lang w:val="en-GB" w:eastAsia="zh-CN"/>
              </w:rPr>
              <w:t>与物联网（</w:t>
            </w:r>
            <w:r w:rsidRPr="00B0289C">
              <w:rPr>
                <w:rFonts w:eastAsia="SimSun" w:hint="eastAsia"/>
                <w:sz w:val="22"/>
                <w:szCs w:val="22"/>
                <w:lang w:val="en-GB" w:eastAsia="zh-CN"/>
              </w:rPr>
              <w:t>IoT</w:t>
            </w:r>
            <w:r w:rsidRPr="00B0289C">
              <w:rPr>
                <w:rFonts w:eastAsia="SimSun" w:hint="eastAsia"/>
                <w:sz w:val="22"/>
                <w:szCs w:val="22"/>
                <w:lang w:val="en-GB" w:eastAsia="zh-CN"/>
              </w:rPr>
              <w:t>）和智慧城市及社区（</w:t>
            </w:r>
            <w:r w:rsidRPr="00B0289C">
              <w:rPr>
                <w:rFonts w:eastAsia="SimSun" w:hint="eastAsia"/>
                <w:sz w:val="22"/>
                <w:szCs w:val="22"/>
                <w:lang w:val="en-GB" w:eastAsia="zh-CN"/>
              </w:rPr>
              <w:t>SC&amp;C</w:t>
            </w:r>
            <w:r w:rsidRPr="00B0289C">
              <w:rPr>
                <w:rFonts w:eastAsia="SimSun" w:hint="eastAsia"/>
                <w:sz w:val="22"/>
                <w:szCs w:val="22"/>
                <w:lang w:val="en-GB" w:eastAsia="zh-CN"/>
              </w:rPr>
              <w:t>）有关的端到端连接、网络、互操作性、基础设施和大数据方面问题</w:t>
            </w:r>
          </w:p>
        </w:tc>
      </w:tr>
      <w:tr w:rsidR="0035057C" w:rsidRPr="003F3CA9" w14:paraId="6C68A6D6" w14:textId="77777777" w:rsidTr="00FB7C0A">
        <w:trPr>
          <w:jc w:val="center"/>
        </w:trPr>
        <w:tc>
          <w:tcPr>
            <w:tcW w:w="962" w:type="dxa"/>
            <w:shd w:val="clear" w:color="auto" w:fill="auto"/>
          </w:tcPr>
          <w:p w14:paraId="0B923A15" w14:textId="77777777" w:rsidR="0035057C" w:rsidRPr="00B0289C" w:rsidRDefault="0035057C"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2/20</w:t>
            </w:r>
          </w:p>
        </w:tc>
        <w:tc>
          <w:tcPr>
            <w:tcW w:w="2425" w:type="dxa"/>
            <w:shd w:val="clear" w:color="auto" w:fill="auto"/>
          </w:tcPr>
          <w:p w14:paraId="03CAE9E9" w14:textId="31338429" w:rsidR="0035057C" w:rsidRPr="00B0289C" w:rsidRDefault="00FB7C0A"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sz w:val="22"/>
                <w:szCs w:val="22"/>
                <w:lang w:val="en-GB" w:eastAsia="zh-CN"/>
              </w:rPr>
              <w:t>新兴数字技术增强后的垂直行业的需求、能力和架构框架</w:t>
            </w:r>
          </w:p>
        </w:tc>
        <w:tc>
          <w:tcPr>
            <w:tcW w:w="2268" w:type="dxa"/>
            <w:shd w:val="clear" w:color="auto" w:fill="auto"/>
          </w:tcPr>
          <w:p w14:paraId="1A7C3E8D" w14:textId="1AA5F66B" w:rsidR="0035057C" w:rsidRPr="00B0289C" w:rsidRDefault="006A425E"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sz w:val="22"/>
                <w:szCs w:val="22"/>
                <w:lang w:val="en-GB" w:eastAsia="zh-CN"/>
              </w:rPr>
              <w:t>第</w:t>
            </w:r>
            <w:r w:rsidRPr="00B0289C">
              <w:rPr>
                <w:rFonts w:eastAsia="SimSun"/>
                <w:sz w:val="22"/>
                <w:szCs w:val="22"/>
                <w:lang w:val="en-GB" w:eastAsia="zh-CN"/>
              </w:rPr>
              <w:t>2/20</w:t>
            </w:r>
            <w:r w:rsidRPr="00B0289C">
              <w:rPr>
                <w:rFonts w:eastAsia="SimSun"/>
                <w:sz w:val="22"/>
                <w:szCs w:val="22"/>
                <w:lang w:val="en-GB" w:eastAsia="zh-CN"/>
              </w:rPr>
              <w:t>号课题及部分第</w:t>
            </w:r>
            <w:r w:rsidRPr="00B0289C">
              <w:rPr>
                <w:rFonts w:eastAsia="SimSun"/>
                <w:sz w:val="22"/>
                <w:szCs w:val="22"/>
                <w:lang w:val="en-GB" w:eastAsia="zh-CN"/>
              </w:rPr>
              <w:t>4/20</w:t>
            </w:r>
            <w:r w:rsidRPr="00B0289C">
              <w:rPr>
                <w:rFonts w:eastAsia="SimSun"/>
                <w:sz w:val="22"/>
                <w:szCs w:val="22"/>
                <w:lang w:val="en-GB" w:eastAsia="zh-CN"/>
              </w:rPr>
              <w:t>号课题的继续</w:t>
            </w:r>
          </w:p>
        </w:tc>
        <w:tc>
          <w:tcPr>
            <w:tcW w:w="1134" w:type="dxa"/>
            <w:shd w:val="clear" w:color="auto" w:fill="auto"/>
          </w:tcPr>
          <w:p w14:paraId="2B7875D3" w14:textId="77777777" w:rsidR="0035057C" w:rsidRPr="00B0289C" w:rsidRDefault="0035057C"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2/20</w:t>
            </w:r>
          </w:p>
        </w:tc>
        <w:tc>
          <w:tcPr>
            <w:tcW w:w="2820" w:type="dxa"/>
            <w:shd w:val="clear" w:color="auto" w:fill="auto"/>
          </w:tcPr>
          <w:p w14:paraId="474CE7E2" w14:textId="529D071B" w:rsidR="0035057C" w:rsidRPr="00B0289C" w:rsidRDefault="00540E30"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hint="eastAsia"/>
                <w:sz w:val="22"/>
                <w:szCs w:val="22"/>
                <w:lang w:val="en-GB" w:eastAsia="zh-CN"/>
              </w:rPr>
              <w:t>跨垂直行业</w:t>
            </w:r>
            <w:r w:rsidR="005773BA" w:rsidRPr="00B0289C">
              <w:rPr>
                <w:rFonts w:eastAsia="SimSun"/>
                <w:sz w:val="22"/>
                <w:szCs w:val="22"/>
                <w:lang w:val="en-GB" w:eastAsia="zh-CN"/>
              </w:rPr>
              <w:t>的要求、能力和使用案例</w:t>
            </w:r>
          </w:p>
        </w:tc>
      </w:tr>
      <w:tr w:rsidR="0035057C" w:rsidRPr="003F3CA9" w14:paraId="071F586D" w14:textId="77777777" w:rsidTr="00FB7C0A">
        <w:trPr>
          <w:jc w:val="center"/>
        </w:trPr>
        <w:tc>
          <w:tcPr>
            <w:tcW w:w="962" w:type="dxa"/>
            <w:shd w:val="clear" w:color="auto" w:fill="auto"/>
          </w:tcPr>
          <w:p w14:paraId="05D54280" w14:textId="77777777" w:rsidR="0035057C" w:rsidRPr="00B0289C" w:rsidRDefault="0035057C"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3/20</w:t>
            </w:r>
          </w:p>
        </w:tc>
        <w:tc>
          <w:tcPr>
            <w:tcW w:w="2425" w:type="dxa"/>
            <w:shd w:val="clear" w:color="auto" w:fill="auto"/>
          </w:tcPr>
          <w:p w14:paraId="6164EB8F" w14:textId="2836138F" w:rsidR="0035057C" w:rsidRPr="00B0289C" w:rsidRDefault="002D692D"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US" w:eastAsia="zh-CN"/>
              </w:rPr>
            </w:pPr>
            <w:r w:rsidRPr="00B0289C">
              <w:rPr>
                <w:rFonts w:eastAsia="SimSun"/>
                <w:sz w:val="22"/>
                <w:szCs w:val="22"/>
                <w:lang w:val="en-GB" w:eastAsia="zh-CN"/>
              </w:rPr>
              <w:t>物联网及智慧城市和社区的架构、协议和服务质量</w:t>
            </w:r>
            <w:r w:rsidRPr="00B0289C">
              <w:rPr>
                <w:rFonts w:eastAsia="SimSun"/>
                <w:sz w:val="22"/>
                <w:szCs w:val="22"/>
                <w:lang w:val="en-GB" w:eastAsia="zh-CN"/>
              </w:rPr>
              <w:t>/</w:t>
            </w:r>
            <w:r w:rsidRPr="00B0289C">
              <w:rPr>
                <w:rFonts w:eastAsia="SimSun"/>
                <w:sz w:val="22"/>
                <w:szCs w:val="22"/>
                <w:lang w:val="en-GB" w:eastAsia="zh-CN"/>
              </w:rPr>
              <w:t>体验质量</w:t>
            </w:r>
          </w:p>
        </w:tc>
        <w:tc>
          <w:tcPr>
            <w:tcW w:w="2268" w:type="dxa"/>
            <w:shd w:val="clear" w:color="auto" w:fill="auto"/>
          </w:tcPr>
          <w:p w14:paraId="77ADBC97" w14:textId="7D9301D1" w:rsidR="0035057C" w:rsidRPr="00B0289C" w:rsidRDefault="006A425E"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rPr>
            </w:pPr>
            <w:r w:rsidRPr="00B0289C">
              <w:rPr>
                <w:rFonts w:eastAsia="SimSun"/>
                <w:sz w:val="22"/>
                <w:szCs w:val="22"/>
                <w:lang w:val="en-GB" w:eastAsia="zh-CN"/>
              </w:rPr>
              <w:t>部分第</w:t>
            </w:r>
            <w:r w:rsidRPr="00B0289C">
              <w:rPr>
                <w:rFonts w:eastAsia="SimSun"/>
                <w:sz w:val="22"/>
                <w:szCs w:val="22"/>
                <w:lang w:val="en-GB" w:eastAsia="zh-CN"/>
              </w:rPr>
              <w:t>3/20</w:t>
            </w:r>
            <w:r w:rsidRPr="00B0289C">
              <w:rPr>
                <w:rFonts w:eastAsia="SimSun"/>
                <w:sz w:val="22"/>
                <w:szCs w:val="22"/>
                <w:lang w:val="en-GB" w:eastAsia="zh-CN"/>
              </w:rPr>
              <w:t>号课题的继续</w:t>
            </w:r>
          </w:p>
        </w:tc>
        <w:tc>
          <w:tcPr>
            <w:tcW w:w="1134" w:type="dxa"/>
            <w:shd w:val="clear" w:color="auto" w:fill="auto"/>
          </w:tcPr>
          <w:p w14:paraId="5F28DF6B" w14:textId="77777777" w:rsidR="0035057C" w:rsidRPr="00B0289C" w:rsidRDefault="0035057C"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3/20</w:t>
            </w:r>
          </w:p>
        </w:tc>
        <w:tc>
          <w:tcPr>
            <w:tcW w:w="2820" w:type="dxa"/>
            <w:shd w:val="clear" w:color="auto" w:fill="auto"/>
          </w:tcPr>
          <w:p w14:paraId="3E1001BC" w14:textId="28384E06" w:rsidR="0035057C" w:rsidRPr="00B0289C" w:rsidRDefault="005773BA"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sz w:val="22"/>
                <w:szCs w:val="22"/>
                <w:lang w:val="en-GB" w:eastAsia="zh-CN"/>
              </w:rPr>
              <w:t>架构、管理、协议和服务质量</w:t>
            </w:r>
          </w:p>
        </w:tc>
      </w:tr>
      <w:tr w:rsidR="0035057C" w:rsidRPr="003F3CA9" w14:paraId="0307DC15" w14:textId="77777777" w:rsidTr="00FB7C0A">
        <w:trPr>
          <w:jc w:val="center"/>
        </w:trPr>
        <w:tc>
          <w:tcPr>
            <w:tcW w:w="962" w:type="dxa"/>
            <w:shd w:val="clear" w:color="auto" w:fill="auto"/>
          </w:tcPr>
          <w:p w14:paraId="588FF9E1" w14:textId="77777777" w:rsidR="0035057C" w:rsidRPr="00B0289C" w:rsidRDefault="0035057C"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4/20</w:t>
            </w:r>
          </w:p>
        </w:tc>
        <w:tc>
          <w:tcPr>
            <w:tcW w:w="2425" w:type="dxa"/>
            <w:shd w:val="clear" w:color="auto" w:fill="auto"/>
          </w:tcPr>
          <w:p w14:paraId="267213FE" w14:textId="74361074" w:rsidR="0035057C" w:rsidRPr="00B0289C" w:rsidRDefault="006A425E"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bCs/>
                <w:noProof/>
                <w:sz w:val="22"/>
                <w:szCs w:val="22"/>
                <w:lang w:val="en-GB" w:eastAsia="zh-CN"/>
              </w:rPr>
              <w:t>物联网</w:t>
            </w:r>
            <w:r w:rsidRPr="00B0289C">
              <w:rPr>
                <w:rFonts w:eastAsia="SimSun"/>
                <w:noProof/>
                <w:sz w:val="22"/>
                <w:szCs w:val="22"/>
                <w:lang w:val="en-US" w:eastAsia="zh-CN"/>
              </w:rPr>
              <w:t>及</w:t>
            </w:r>
            <w:r w:rsidRPr="00B0289C">
              <w:rPr>
                <w:rFonts w:eastAsia="SimSun"/>
                <w:noProof/>
                <w:sz w:val="22"/>
                <w:szCs w:val="22"/>
                <w:lang w:val="en-GB" w:eastAsia="zh-CN"/>
              </w:rPr>
              <w:t>智慧城市和社区</w:t>
            </w:r>
            <w:r w:rsidRPr="00B0289C">
              <w:rPr>
                <w:rFonts w:eastAsia="SimSun"/>
                <w:bCs/>
                <w:noProof/>
                <w:sz w:val="22"/>
                <w:szCs w:val="22"/>
                <w:lang w:val="en-GB" w:eastAsia="zh-CN"/>
              </w:rPr>
              <w:t>的数据分析、共享、处理和管理，包括大数据方面</w:t>
            </w:r>
          </w:p>
        </w:tc>
        <w:tc>
          <w:tcPr>
            <w:tcW w:w="2268" w:type="dxa"/>
            <w:shd w:val="clear" w:color="auto" w:fill="auto"/>
          </w:tcPr>
          <w:p w14:paraId="0175B64B" w14:textId="0601DF79" w:rsidR="0035057C" w:rsidRPr="00B0289C" w:rsidRDefault="00A43347"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sz w:val="22"/>
                <w:szCs w:val="22"/>
                <w:lang w:val="en-GB" w:eastAsia="zh-CN"/>
              </w:rPr>
              <w:t>新的研究项目</w:t>
            </w:r>
            <w:r w:rsidR="006A425E" w:rsidRPr="00B0289C">
              <w:rPr>
                <w:rFonts w:eastAsia="SimSun"/>
                <w:sz w:val="22"/>
                <w:szCs w:val="22"/>
                <w:lang w:val="en-GB" w:eastAsia="zh-CN"/>
              </w:rPr>
              <w:t>及部分第</w:t>
            </w:r>
            <w:r w:rsidR="006A425E" w:rsidRPr="00B0289C">
              <w:rPr>
                <w:rFonts w:eastAsia="SimSun"/>
                <w:sz w:val="22"/>
                <w:szCs w:val="22"/>
                <w:lang w:val="en-GB" w:eastAsia="zh-CN"/>
              </w:rPr>
              <w:t>1/20</w:t>
            </w:r>
            <w:r w:rsidR="006A425E" w:rsidRPr="00B0289C">
              <w:rPr>
                <w:rFonts w:eastAsia="SimSun"/>
                <w:sz w:val="22"/>
                <w:szCs w:val="22"/>
                <w:lang w:val="en-GB" w:eastAsia="zh-CN"/>
              </w:rPr>
              <w:t>和</w:t>
            </w:r>
            <w:r w:rsidR="006A425E" w:rsidRPr="00B0289C">
              <w:rPr>
                <w:rFonts w:eastAsia="SimSun"/>
                <w:sz w:val="22"/>
                <w:szCs w:val="22"/>
                <w:lang w:val="en-GB" w:eastAsia="zh-CN"/>
              </w:rPr>
              <w:t>4/20</w:t>
            </w:r>
            <w:r w:rsidR="006A425E" w:rsidRPr="00B0289C">
              <w:rPr>
                <w:rFonts w:eastAsia="SimSun"/>
                <w:sz w:val="22"/>
                <w:szCs w:val="22"/>
                <w:lang w:val="en-GB" w:eastAsia="zh-CN"/>
              </w:rPr>
              <w:t>号课题的继续</w:t>
            </w:r>
          </w:p>
        </w:tc>
        <w:tc>
          <w:tcPr>
            <w:tcW w:w="1134" w:type="dxa"/>
            <w:shd w:val="clear" w:color="auto" w:fill="auto"/>
          </w:tcPr>
          <w:p w14:paraId="1BDF0582" w14:textId="77777777" w:rsidR="0035057C" w:rsidRPr="00B0289C" w:rsidRDefault="0035057C"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4/20</w:t>
            </w:r>
          </w:p>
        </w:tc>
        <w:tc>
          <w:tcPr>
            <w:tcW w:w="2820" w:type="dxa"/>
            <w:shd w:val="clear" w:color="auto" w:fill="auto"/>
          </w:tcPr>
          <w:p w14:paraId="55E310C9" w14:textId="7ED3CEAD" w:rsidR="0035057C" w:rsidRPr="00B0289C" w:rsidRDefault="00540E30"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hint="eastAsia"/>
                <w:sz w:val="22"/>
                <w:szCs w:val="22"/>
                <w:lang w:val="en-GB" w:eastAsia="zh-CN"/>
              </w:rPr>
              <w:t>电子</w:t>
            </w:r>
            <w:r w:rsidRPr="00B0289C">
              <w:rPr>
                <w:rFonts w:eastAsia="SimSun" w:hint="eastAsia"/>
                <w:sz w:val="22"/>
                <w:szCs w:val="22"/>
                <w:lang w:val="en-GB" w:eastAsia="zh-CN"/>
              </w:rPr>
              <w:t>/</w:t>
            </w:r>
            <w:r w:rsidRPr="00B0289C">
              <w:rPr>
                <w:rFonts w:eastAsia="SimSun" w:hint="eastAsia"/>
                <w:sz w:val="22"/>
                <w:szCs w:val="22"/>
                <w:lang w:val="en-GB" w:eastAsia="zh-CN"/>
              </w:rPr>
              <w:t>智能服务、应用和支持平台</w:t>
            </w:r>
          </w:p>
        </w:tc>
      </w:tr>
      <w:tr w:rsidR="0035057C" w:rsidRPr="003F3CA9" w14:paraId="17AFFA26" w14:textId="77777777" w:rsidTr="00FB7C0A">
        <w:trPr>
          <w:jc w:val="center"/>
        </w:trPr>
        <w:tc>
          <w:tcPr>
            <w:tcW w:w="962" w:type="dxa"/>
            <w:shd w:val="clear" w:color="auto" w:fill="auto"/>
          </w:tcPr>
          <w:p w14:paraId="5F92C062" w14:textId="77777777" w:rsidR="0035057C" w:rsidRPr="00B0289C" w:rsidRDefault="0035057C"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5/20</w:t>
            </w:r>
          </w:p>
        </w:tc>
        <w:tc>
          <w:tcPr>
            <w:tcW w:w="2425" w:type="dxa"/>
            <w:shd w:val="clear" w:color="auto" w:fill="auto"/>
          </w:tcPr>
          <w:p w14:paraId="1BEB56A2" w14:textId="7A487C38" w:rsidR="0035057C" w:rsidRPr="00B0289C" w:rsidRDefault="006A425E"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bCs/>
                <w:noProof/>
                <w:sz w:val="22"/>
                <w:szCs w:val="22"/>
                <w:lang w:val="en-GB" w:eastAsia="zh-CN"/>
              </w:rPr>
              <w:t>新兴数字技术、术语和定义的研究</w:t>
            </w:r>
          </w:p>
        </w:tc>
        <w:tc>
          <w:tcPr>
            <w:tcW w:w="2268" w:type="dxa"/>
            <w:shd w:val="clear" w:color="auto" w:fill="auto"/>
          </w:tcPr>
          <w:p w14:paraId="2E6745F7" w14:textId="578318DF" w:rsidR="0035057C" w:rsidRPr="00B0289C" w:rsidRDefault="006A425E"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rPr>
            </w:pPr>
            <w:r w:rsidRPr="00B0289C">
              <w:rPr>
                <w:rFonts w:eastAsia="SimSun"/>
                <w:sz w:val="22"/>
                <w:szCs w:val="22"/>
                <w:lang w:val="en-GB" w:eastAsia="zh-CN"/>
              </w:rPr>
              <w:t>第</w:t>
            </w:r>
            <w:r w:rsidRPr="00B0289C">
              <w:rPr>
                <w:rFonts w:eastAsia="SimSun"/>
                <w:sz w:val="22"/>
                <w:szCs w:val="22"/>
                <w:lang w:val="en-GB" w:eastAsia="zh-CN"/>
              </w:rPr>
              <w:t>5/20</w:t>
            </w:r>
            <w:r w:rsidRPr="00B0289C">
              <w:rPr>
                <w:rFonts w:eastAsia="SimSun"/>
                <w:sz w:val="22"/>
                <w:szCs w:val="22"/>
                <w:lang w:val="en-GB" w:eastAsia="zh-CN"/>
              </w:rPr>
              <w:t>号课题的继续</w:t>
            </w:r>
          </w:p>
        </w:tc>
        <w:tc>
          <w:tcPr>
            <w:tcW w:w="1134" w:type="dxa"/>
            <w:shd w:val="clear" w:color="auto" w:fill="auto"/>
          </w:tcPr>
          <w:p w14:paraId="4AF3E8A6" w14:textId="77777777" w:rsidR="0035057C" w:rsidRPr="00B0289C" w:rsidRDefault="0035057C"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5/20</w:t>
            </w:r>
          </w:p>
        </w:tc>
        <w:tc>
          <w:tcPr>
            <w:tcW w:w="2820" w:type="dxa"/>
            <w:shd w:val="clear" w:color="auto" w:fill="auto"/>
          </w:tcPr>
          <w:p w14:paraId="0A3112EE" w14:textId="1315F74D" w:rsidR="0035057C" w:rsidRPr="00B0289C" w:rsidRDefault="002D692D" w:rsidP="003505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sz w:val="22"/>
                <w:szCs w:val="22"/>
                <w:lang w:val="en-GB" w:eastAsia="zh-CN"/>
              </w:rPr>
              <w:t>研究和新兴技术、术语和定义</w:t>
            </w:r>
          </w:p>
        </w:tc>
      </w:tr>
      <w:tr w:rsidR="002D692D" w:rsidRPr="003F3CA9" w14:paraId="7CD6144A" w14:textId="77777777" w:rsidTr="00FB7C0A">
        <w:trPr>
          <w:jc w:val="center"/>
        </w:trPr>
        <w:tc>
          <w:tcPr>
            <w:tcW w:w="962" w:type="dxa"/>
            <w:shd w:val="clear" w:color="auto" w:fill="auto"/>
          </w:tcPr>
          <w:p w14:paraId="551C346F" w14:textId="77777777" w:rsidR="002D692D" w:rsidRPr="00B0289C" w:rsidRDefault="002D692D" w:rsidP="002D69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6/20</w:t>
            </w:r>
          </w:p>
        </w:tc>
        <w:tc>
          <w:tcPr>
            <w:tcW w:w="2425" w:type="dxa"/>
            <w:shd w:val="clear" w:color="auto" w:fill="auto"/>
          </w:tcPr>
          <w:p w14:paraId="36145BBE" w14:textId="3E604714" w:rsidR="002D692D" w:rsidRPr="00B0289C" w:rsidRDefault="002D692D" w:rsidP="002D69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sz w:val="22"/>
                <w:szCs w:val="22"/>
                <w:lang w:val="en-GB" w:eastAsia="zh-CN"/>
              </w:rPr>
              <w:t>物联网及智慧城市和社区的安全、隐私、信任和识别</w:t>
            </w:r>
          </w:p>
        </w:tc>
        <w:tc>
          <w:tcPr>
            <w:tcW w:w="2268" w:type="dxa"/>
            <w:shd w:val="clear" w:color="auto" w:fill="auto"/>
          </w:tcPr>
          <w:p w14:paraId="4610648F" w14:textId="21F82C83" w:rsidR="002D692D" w:rsidRPr="00B0289C" w:rsidRDefault="002D692D" w:rsidP="002D69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sz w:val="22"/>
                <w:szCs w:val="22"/>
                <w:lang w:val="en-GB" w:eastAsia="zh-CN"/>
              </w:rPr>
              <w:t>第</w:t>
            </w:r>
            <w:r w:rsidRPr="00B0289C">
              <w:rPr>
                <w:rFonts w:eastAsia="SimSun"/>
                <w:sz w:val="22"/>
                <w:szCs w:val="22"/>
                <w:lang w:val="en-GB" w:eastAsia="zh-CN"/>
              </w:rPr>
              <w:t>6/20</w:t>
            </w:r>
            <w:r w:rsidRPr="00B0289C">
              <w:rPr>
                <w:rFonts w:eastAsia="SimSun"/>
                <w:sz w:val="22"/>
                <w:szCs w:val="22"/>
                <w:lang w:val="en-GB" w:eastAsia="zh-CN"/>
              </w:rPr>
              <w:t>号课题及部分第</w:t>
            </w:r>
            <w:r w:rsidRPr="00B0289C">
              <w:rPr>
                <w:rFonts w:eastAsia="SimSun"/>
                <w:sz w:val="22"/>
                <w:szCs w:val="22"/>
                <w:lang w:val="en-GB" w:eastAsia="zh-CN"/>
              </w:rPr>
              <w:t>1/20</w:t>
            </w:r>
            <w:r w:rsidRPr="00B0289C">
              <w:rPr>
                <w:rFonts w:eastAsia="SimSun"/>
                <w:sz w:val="22"/>
                <w:szCs w:val="22"/>
                <w:lang w:val="en-GB" w:eastAsia="zh-CN"/>
              </w:rPr>
              <w:t>和</w:t>
            </w:r>
            <w:r w:rsidRPr="00B0289C">
              <w:rPr>
                <w:rFonts w:eastAsia="SimSun"/>
                <w:sz w:val="22"/>
                <w:szCs w:val="22"/>
                <w:lang w:val="en-GB" w:eastAsia="zh-CN"/>
              </w:rPr>
              <w:t>4/20</w:t>
            </w:r>
            <w:r w:rsidRPr="00B0289C">
              <w:rPr>
                <w:rFonts w:eastAsia="SimSun"/>
                <w:sz w:val="22"/>
                <w:szCs w:val="22"/>
                <w:lang w:val="en-GB" w:eastAsia="zh-CN"/>
              </w:rPr>
              <w:t>号课题的继续</w:t>
            </w:r>
          </w:p>
        </w:tc>
        <w:tc>
          <w:tcPr>
            <w:tcW w:w="1134" w:type="dxa"/>
            <w:shd w:val="clear" w:color="auto" w:fill="auto"/>
          </w:tcPr>
          <w:p w14:paraId="7DEEA84C" w14:textId="77777777" w:rsidR="002D692D" w:rsidRPr="00B0289C" w:rsidRDefault="002D692D" w:rsidP="002D69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6/20</w:t>
            </w:r>
          </w:p>
        </w:tc>
        <w:tc>
          <w:tcPr>
            <w:tcW w:w="2820" w:type="dxa"/>
            <w:shd w:val="clear" w:color="auto" w:fill="auto"/>
          </w:tcPr>
          <w:p w14:paraId="47BB7075" w14:textId="2ED2D241" w:rsidR="002D692D" w:rsidRPr="00B0289C" w:rsidRDefault="002D692D" w:rsidP="002D69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sz w:val="22"/>
                <w:szCs w:val="22"/>
                <w:lang w:val="en-GB" w:eastAsia="zh-CN"/>
              </w:rPr>
              <w:t>物联网及智慧城市和社区的安全、隐私、信任和识别</w:t>
            </w:r>
          </w:p>
        </w:tc>
      </w:tr>
      <w:tr w:rsidR="002D692D" w:rsidRPr="003F3CA9" w14:paraId="759D060E" w14:textId="77777777" w:rsidTr="00FB7C0A">
        <w:trPr>
          <w:jc w:val="center"/>
        </w:trPr>
        <w:tc>
          <w:tcPr>
            <w:tcW w:w="962" w:type="dxa"/>
            <w:shd w:val="clear" w:color="auto" w:fill="auto"/>
          </w:tcPr>
          <w:p w14:paraId="3BD54847" w14:textId="77777777" w:rsidR="002D692D" w:rsidRPr="00B0289C" w:rsidRDefault="002D692D" w:rsidP="002D69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7/20</w:t>
            </w:r>
          </w:p>
        </w:tc>
        <w:tc>
          <w:tcPr>
            <w:tcW w:w="2425" w:type="dxa"/>
            <w:shd w:val="clear" w:color="auto" w:fill="auto"/>
          </w:tcPr>
          <w:p w14:paraId="0042AD21" w14:textId="79493346" w:rsidR="002D692D" w:rsidRPr="00B0289C" w:rsidRDefault="002D692D" w:rsidP="002D69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bCs/>
                <w:noProof/>
                <w:sz w:val="22"/>
                <w:szCs w:val="22"/>
                <w:lang w:val="en-GB" w:eastAsia="zh-CN"/>
              </w:rPr>
              <w:t>可持续智慧城市和社区的评估和评定</w:t>
            </w:r>
          </w:p>
        </w:tc>
        <w:tc>
          <w:tcPr>
            <w:tcW w:w="2268" w:type="dxa"/>
            <w:shd w:val="clear" w:color="auto" w:fill="auto"/>
          </w:tcPr>
          <w:p w14:paraId="18F87C98" w14:textId="1A83C01D" w:rsidR="002D692D" w:rsidRPr="00B0289C" w:rsidRDefault="002D692D" w:rsidP="002D69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rPr>
            </w:pPr>
            <w:r w:rsidRPr="00B0289C">
              <w:rPr>
                <w:rFonts w:eastAsia="SimSun"/>
                <w:sz w:val="22"/>
                <w:szCs w:val="22"/>
                <w:lang w:val="en-GB" w:eastAsia="zh-CN"/>
              </w:rPr>
              <w:t>第</w:t>
            </w:r>
            <w:r w:rsidRPr="00B0289C">
              <w:rPr>
                <w:rFonts w:eastAsia="SimSun"/>
                <w:sz w:val="22"/>
                <w:szCs w:val="22"/>
                <w:lang w:val="en-GB" w:eastAsia="zh-CN"/>
              </w:rPr>
              <w:t>7/20</w:t>
            </w:r>
            <w:r w:rsidRPr="00B0289C">
              <w:rPr>
                <w:rFonts w:eastAsia="SimSun"/>
                <w:sz w:val="22"/>
                <w:szCs w:val="22"/>
                <w:lang w:val="en-GB" w:eastAsia="zh-CN"/>
              </w:rPr>
              <w:t>号课题的继续</w:t>
            </w:r>
          </w:p>
        </w:tc>
        <w:tc>
          <w:tcPr>
            <w:tcW w:w="1134" w:type="dxa"/>
            <w:shd w:val="clear" w:color="auto" w:fill="auto"/>
          </w:tcPr>
          <w:p w14:paraId="0FD09024" w14:textId="77777777" w:rsidR="002D692D" w:rsidRPr="00B0289C" w:rsidRDefault="002D692D" w:rsidP="002D69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rPr>
            </w:pPr>
            <w:r w:rsidRPr="00B0289C">
              <w:rPr>
                <w:rFonts w:eastAsia="SimSun"/>
                <w:sz w:val="22"/>
                <w:szCs w:val="22"/>
                <w:lang w:val="en-GB"/>
              </w:rPr>
              <w:t>7/20</w:t>
            </w:r>
          </w:p>
        </w:tc>
        <w:tc>
          <w:tcPr>
            <w:tcW w:w="2820" w:type="dxa"/>
            <w:shd w:val="clear" w:color="auto" w:fill="auto"/>
          </w:tcPr>
          <w:p w14:paraId="4F366A68" w14:textId="4B653733" w:rsidR="002D692D" w:rsidRPr="00B0289C" w:rsidRDefault="002D692D" w:rsidP="002D69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B0289C">
              <w:rPr>
                <w:rFonts w:eastAsia="SimSun"/>
                <w:bCs/>
                <w:noProof/>
                <w:sz w:val="22"/>
                <w:szCs w:val="22"/>
                <w:lang w:val="en-GB" w:eastAsia="zh-CN"/>
              </w:rPr>
              <w:t>可持续智慧城市和社区的评估和评定</w:t>
            </w:r>
          </w:p>
        </w:tc>
      </w:tr>
    </w:tbl>
    <w:p w14:paraId="23FE372E" w14:textId="77777777" w:rsidR="0035057C" w:rsidRPr="00B0289C" w:rsidRDefault="0035057C" w:rsidP="0035057C">
      <w:pPr>
        <w:overflowPunct/>
        <w:autoSpaceDE/>
        <w:autoSpaceDN/>
        <w:adjustRightInd/>
        <w:spacing w:before="0"/>
        <w:textAlignment w:val="auto"/>
        <w:rPr>
          <w:rFonts w:eastAsiaTheme="minorHAnsi"/>
          <w:szCs w:val="24"/>
          <w:lang w:val="en-GB" w:eastAsia="ja-JP"/>
        </w:rPr>
      </w:pPr>
      <w:r w:rsidRPr="00B0289C">
        <w:rPr>
          <w:rFonts w:eastAsiaTheme="minorHAnsi"/>
          <w:szCs w:val="24"/>
          <w:lang w:val="en-GB" w:eastAsia="ja-JP"/>
        </w:rPr>
        <w:br w:type="page"/>
      </w:r>
    </w:p>
    <w:p w14:paraId="6A97AF5C" w14:textId="3A0CD796" w:rsidR="0035057C" w:rsidRPr="00B0289C" w:rsidRDefault="0035057C" w:rsidP="00B0289C">
      <w:pPr>
        <w:pStyle w:val="Heading1"/>
        <w:ind w:left="0" w:firstLine="0"/>
        <w:rPr>
          <w:lang w:val="en-GB" w:eastAsia="ja-JP"/>
        </w:rPr>
      </w:pPr>
      <w:bookmarkStart w:id="16" w:name="_Toc62028831"/>
      <w:bookmarkStart w:id="17" w:name="_Toc62635732"/>
      <w:r w:rsidRPr="00B0289C">
        <w:rPr>
          <w:lang w:val="en-GB" w:eastAsia="ja-JP"/>
        </w:rPr>
        <w:lastRenderedPageBreak/>
        <w:t>2</w:t>
      </w:r>
      <w:r w:rsidRPr="00B0289C">
        <w:rPr>
          <w:lang w:val="en-GB" w:eastAsia="ja-JP"/>
        </w:rPr>
        <w:tab/>
      </w:r>
      <w:r w:rsidR="00540E30" w:rsidRPr="00B0289C">
        <w:rPr>
          <w:rFonts w:hint="eastAsia"/>
          <w:lang w:val="en-GB" w:eastAsia="zh-CN"/>
        </w:rPr>
        <w:t>课题的措辞</w:t>
      </w:r>
      <w:bookmarkEnd w:id="16"/>
      <w:bookmarkEnd w:id="17"/>
    </w:p>
    <w:p w14:paraId="582F397B" w14:textId="2E098399" w:rsidR="0035057C" w:rsidRPr="00B0289C" w:rsidRDefault="0035057C" w:rsidP="005D22E0">
      <w:pPr>
        <w:pStyle w:val="Heading2"/>
        <w:rPr>
          <w:rFonts w:eastAsiaTheme="minorHAnsi"/>
          <w:lang w:val="en-GB" w:eastAsia="ja-JP"/>
        </w:rPr>
      </w:pPr>
      <w:bookmarkStart w:id="18" w:name="_Toc61885297"/>
      <w:bookmarkStart w:id="19" w:name="_Toc62028832"/>
      <w:bookmarkStart w:id="20" w:name="_Toc62635733"/>
      <w:r w:rsidRPr="00B0289C">
        <w:rPr>
          <w:rFonts w:eastAsiaTheme="minorHAnsi"/>
          <w:lang w:val="en-GB" w:eastAsia="ja-JP"/>
        </w:rPr>
        <w:t>A</w:t>
      </w:r>
      <w:r w:rsidRPr="00B0289C">
        <w:rPr>
          <w:rFonts w:eastAsiaTheme="minorHAnsi"/>
          <w:lang w:val="en-GB" w:eastAsia="ja-JP"/>
        </w:rPr>
        <w:tab/>
      </w:r>
      <w:r w:rsidR="006A425E" w:rsidRPr="00B0289C">
        <w:rPr>
          <w:rFonts w:hint="eastAsia"/>
          <w:lang w:val="en-GB" w:eastAsia="zh-CN"/>
        </w:rPr>
        <w:t>第</w:t>
      </w:r>
      <w:r w:rsidRPr="00B0289C">
        <w:rPr>
          <w:rFonts w:eastAsiaTheme="minorHAnsi"/>
          <w:lang w:val="en-GB" w:eastAsia="ja-JP"/>
        </w:rPr>
        <w:t>1/20</w:t>
      </w:r>
      <w:r w:rsidR="006A425E" w:rsidRPr="00B0289C">
        <w:rPr>
          <w:rFonts w:hint="eastAsia"/>
          <w:lang w:val="en-GB" w:eastAsia="zh-CN"/>
        </w:rPr>
        <w:t>号课题</w:t>
      </w:r>
      <w:r w:rsidRPr="00B0289C">
        <w:rPr>
          <w:rFonts w:eastAsiaTheme="minorHAnsi"/>
          <w:lang w:val="en-GB" w:eastAsia="ja-JP"/>
        </w:rPr>
        <w:t xml:space="preserve"> – </w:t>
      </w:r>
      <w:bookmarkEnd w:id="18"/>
      <w:bookmarkEnd w:id="19"/>
      <w:r w:rsidR="006A425E" w:rsidRPr="00B0289C">
        <w:rPr>
          <w:rFonts w:hint="eastAsia"/>
          <w:lang w:val="en-GB" w:eastAsia="ja-JP"/>
        </w:rPr>
        <w:t>物联网及智慧城市和社区应用和服务的互操作性和互联</w:t>
      </w:r>
      <w:bookmarkEnd w:id="20"/>
    </w:p>
    <w:p w14:paraId="26BD1474" w14:textId="6900D5E4" w:rsidR="0035057C" w:rsidRPr="00B0289C" w:rsidRDefault="005D22E0" w:rsidP="0035057C">
      <w:pPr>
        <w:overflowPunct/>
        <w:autoSpaceDE/>
        <w:autoSpaceDN/>
        <w:adjustRightInd/>
        <w:textAlignment w:val="auto"/>
        <w:rPr>
          <w:lang w:val="en-GB" w:eastAsia="zh-CN"/>
        </w:rPr>
      </w:pPr>
      <w:r w:rsidRPr="00B0289C">
        <w:rPr>
          <w:lang w:val="en-GB" w:eastAsia="zh-CN"/>
        </w:rPr>
        <w:t>（</w:t>
      </w:r>
      <w:r w:rsidRPr="00B0289C">
        <w:rPr>
          <w:rFonts w:ascii="SimSun" w:hAnsi="SimSun" w:cs="SimSun" w:hint="eastAsia"/>
          <w:sz w:val="22"/>
          <w:lang w:val="en-GB" w:eastAsia="zh-CN"/>
        </w:rPr>
        <w:t>第</w:t>
      </w:r>
      <w:r w:rsidRPr="00B0289C">
        <w:rPr>
          <w:sz w:val="22"/>
          <w:lang w:val="en-GB" w:eastAsia="zh-CN"/>
        </w:rPr>
        <w:t>1/20</w:t>
      </w:r>
      <w:r w:rsidRPr="00B0289C">
        <w:rPr>
          <w:rFonts w:ascii="SimSun" w:hAnsi="SimSun" w:cs="SimSun" w:hint="eastAsia"/>
          <w:sz w:val="22"/>
          <w:lang w:val="en-GB" w:eastAsia="zh-CN"/>
        </w:rPr>
        <w:t>号课题及部分第</w:t>
      </w:r>
      <w:r w:rsidRPr="00B0289C">
        <w:rPr>
          <w:sz w:val="22"/>
          <w:lang w:val="en-GB" w:eastAsia="zh-CN"/>
        </w:rPr>
        <w:t>2/20</w:t>
      </w:r>
      <w:r w:rsidRPr="00B0289C">
        <w:rPr>
          <w:rFonts w:ascii="SimSun" w:hAnsi="SimSun" w:cs="SimSun" w:hint="eastAsia"/>
          <w:sz w:val="22"/>
          <w:lang w:val="en-GB" w:eastAsia="zh-CN"/>
        </w:rPr>
        <w:t>、</w:t>
      </w:r>
      <w:r w:rsidRPr="00B0289C">
        <w:rPr>
          <w:sz w:val="22"/>
          <w:lang w:val="en-GB" w:eastAsia="zh-CN"/>
        </w:rPr>
        <w:t>3/20</w:t>
      </w:r>
      <w:r w:rsidRPr="00B0289C">
        <w:rPr>
          <w:rFonts w:ascii="SimSun" w:hAnsi="SimSun" w:cs="SimSun" w:hint="eastAsia"/>
          <w:sz w:val="22"/>
          <w:lang w:val="en-GB" w:eastAsia="zh-CN"/>
        </w:rPr>
        <w:t>和</w:t>
      </w:r>
      <w:r w:rsidRPr="00B0289C">
        <w:rPr>
          <w:sz w:val="22"/>
          <w:lang w:val="en-GB" w:eastAsia="zh-CN"/>
        </w:rPr>
        <w:t>4/20</w:t>
      </w:r>
      <w:r w:rsidRPr="00B0289C">
        <w:rPr>
          <w:rFonts w:ascii="SimSun" w:hAnsi="SimSun" w:cs="SimSun" w:hint="eastAsia"/>
          <w:sz w:val="22"/>
          <w:lang w:val="en-GB" w:eastAsia="zh-CN"/>
        </w:rPr>
        <w:t>号课题的继续</w:t>
      </w:r>
      <w:r w:rsidRPr="00B0289C">
        <w:rPr>
          <w:lang w:val="en-GB" w:eastAsia="zh-CN"/>
        </w:rPr>
        <w:t>）</w:t>
      </w:r>
    </w:p>
    <w:p w14:paraId="50D423BB" w14:textId="6E5A14A9" w:rsidR="005D22E0" w:rsidRPr="00B0289C" w:rsidRDefault="005D22E0" w:rsidP="005D22E0">
      <w:pPr>
        <w:pStyle w:val="Heading3"/>
        <w:rPr>
          <w:lang w:val="en-GB" w:eastAsia="zh-CN"/>
        </w:rPr>
      </w:pPr>
      <w:bookmarkStart w:id="21" w:name="_Toc62635734"/>
      <w:r w:rsidRPr="00B0289C">
        <w:rPr>
          <w:lang w:val="en-GB" w:eastAsia="zh-CN"/>
        </w:rPr>
        <w:t>A.1</w:t>
      </w:r>
      <w:r w:rsidRPr="00B0289C">
        <w:rPr>
          <w:lang w:val="en-GB" w:eastAsia="zh-CN"/>
        </w:rPr>
        <w:tab/>
      </w:r>
      <w:r w:rsidRPr="00B0289C">
        <w:rPr>
          <w:rFonts w:hint="eastAsia"/>
          <w:lang w:val="en-GB" w:eastAsia="zh-CN"/>
        </w:rPr>
        <w:t>目的</w:t>
      </w:r>
      <w:bookmarkEnd w:id="21"/>
    </w:p>
    <w:p w14:paraId="756BA515" w14:textId="77777777" w:rsidR="005D22E0" w:rsidRPr="00B0289C" w:rsidRDefault="005D22E0" w:rsidP="005D22E0">
      <w:pPr>
        <w:overflowPunct/>
        <w:autoSpaceDE/>
        <w:autoSpaceDN/>
        <w:adjustRightInd/>
        <w:ind w:firstLineChars="200" w:firstLine="480"/>
        <w:textAlignment w:val="auto"/>
        <w:rPr>
          <w:color w:val="000000"/>
          <w:szCs w:val="22"/>
          <w:lang w:val="en-GB" w:eastAsia="zh-CN"/>
        </w:rPr>
      </w:pPr>
      <w:r w:rsidRPr="00B0289C">
        <w:rPr>
          <w:color w:val="000000"/>
          <w:szCs w:val="22"/>
          <w:lang w:val="en-GB" w:eastAsia="zh-CN"/>
        </w:rPr>
        <w:t>世界城市人口增</w:t>
      </w:r>
      <w:r w:rsidRPr="00B0289C">
        <w:rPr>
          <w:rFonts w:hint="eastAsia"/>
          <w:color w:val="000000"/>
          <w:szCs w:val="22"/>
          <w:lang w:val="en-GB" w:eastAsia="zh-CN"/>
        </w:rPr>
        <w:t>长迅速，预计到</w:t>
      </w:r>
      <w:r w:rsidRPr="00B0289C">
        <w:rPr>
          <w:color w:val="000000"/>
          <w:szCs w:val="22"/>
          <w:lang w:val="en-GB" w:eastAsia="zh-CN"/>
        </w:rPr>
        <w:t>2050</w:t>
      </w:r>
      <w:r w:rsidRPr="00B0289C">
        <w:rPr>
          <w:color w:val="000000"/>
          <w:szCs w:val="22"/>
          <w:lang w:val="en-GB" w:eastAsia="zh-CN"/>
        </w:rPr>
        <w:t>年，世界</w:t>
      </w:r>
      <w:r w:rsidRPr="00B0289C">
        <w:rPr>
          <w:color w:val="000000"/>
          <w:szCs w:val="22"/>
          <w:lang w:val="en-GB" w:eastAsia="zh-CN"/>
        </w:rPr>
        <w:t>68%</w:t>
      </w:r>
      <w:r w:rsidRPr="00B0289C">
        <w:rPr>
          <w:color w:val="000000"/>
          <w:szCs w:val="22"/>
          <w:lang w:val="en-GB" w:eastAsia="zh-CN"/>
        </w:rPr>
        <w:t>的人口将生活在城市地区。</w:t>
      </w:r>
      <w:r w:rsidRPr="00B0289C">
        <w:rPr>
          <w:rFonts w:hint="eastAsia"/>
          <w:color w:val="000000"/>
          <w:szCs w:val="22"/>
          <w:lang w:val="en-GB" w:eastAsia="zh-CN"/>
        </w:rPr>
        <w:t>这种快速城市化带来了社会不稳定、关键基础设施故障、水危机和传染病流行的风险。</w:t>
      </w:r>
    </w:p>
    <w:p w14:paraId="3DA902E7" w14:textId="77777777" w:rsidR="005D22E0" w:rsidRPr="00B0289C" w:rsidRDefault="005D22E0" w:rsidP="005D22E0">
      <w:pPr>
        <w:overflowPunct/>
        <w:autoSpaceDE/>
        <w:autoSpaceDN/>
        <w:adjustRightInd/>
        <w:ind w:firstLineChars="200" w:firstLine="480"/>
        <w:textAlignment w:val="auto"/>
        <w:rPr>
          <w:rFonts w:eastAsia="MS Mincho"/>
          <w:szCs w:val="24"/>
          <w:lang w:val="en-GB" w:eastAsia="ja-JP"/>
        </w:rPr>
      </w:pPr>
      <w:r w:rsidRPr="00B0289C">
        <w:rPr>
          <w:color w:val="000000"/>
          <w:szCs w:val="22"/>
          <w:lang w:val="en-GB" w:eastAsia="zh-CN"/>
        </w:rPr>
        <w:t>城市和社区</w:t>
      </w:r>
      <w:r w:rsidRPr="00B0289C">
        <w:rPr>
          <w:rFonts w:hint="eastAsia"/>
          <w:color w:val="000000"/>
          <w:szCs w:val="22"/>
          <w:lang w:val="en-GB" w:eastAsia="zh-CN"/>
        </w:rPr>
        <w:t>（</w:t>
      </w:r>
      <w:r w:rsidRPr="00B0289C">
        <w:rPr>
          <w:color w:val="000000"/>
          <w:szCs w:val="22"/>
          <w:lang w:val="en-GB" w:eastAsia="zh-CN"/>
        </w:rPr>
        <w:t>包括村庄和城</w:t>
      </w:r>
      <w:r w:rsidRPr="00B0289C">
        <w:rPr>
          <w:rFonts w:hint="eastAsia"/>
          <w:color w:val="000000"/>
          <w:szCs w:val="22"/>
          <w:lang w:val="en-GB" w:eastAsia="zh-CN"/>
        </w:rPr>
        <w:t>镇）</w:t>
      </w:r>
      <w:r w:rsidRPr="00B0289C">
        <w:rPr>
          <w:color w:val="000000"/>
          <w:szCs w:val="22"/>
          <w:lang w:val="en-GB" w:eastAsia="zh-CN"/>
        </w:rPr>
        <w:t>需要提高运作效率，利用</w:t>
      </w:r>
      <w:r w:rsidRPr="00B0289C">
        <w:rPr>
          <w:rFonts w:hint="eastAsia"/>
          <w:color w:val="000000"/>
          <w:szCs w:val="22"/>
          <w:lang w:val="en-GB" w:eastAsia="zh-CN"/>
        </w:rPr>
        <w:t>资源应对快速城市化带来的相关挑战。</w:t>
      </w:r>
    </w:p>
    <w:p w14:paraId="17E11D87" w14:textId="77777777" w:rsidR="005D22E0" w:rsidRPr="00B0289C" w:rsidRDefault="005D22E0" w:rsidP="005D22E0">
      <w:pPr>
        <w:overflowPunct/>
        <w:autoSpaceDE/>
        <w:autoSpaceDN/>
        <w:adjustRightInd/>
        <w:ind w:firstLineChars="200" w:firstLine="480"/>
        <w:textAlignment w:val="auto"/>
        <w:rPr>
          <w:rFonts w:eastAsia="MS Mincho"/>
          <w:szCs w:val="24"/>
          <w:lang w:val="en-GB" w:eastAsia="ja-JP"/>
        </w:rPr>
      </w:pPr>
      <w:r w:rsidRPr="00B0289C">
        <w:rPr>
          <w:color w:val="000000"/>
          <w:szCs w:val="22"/>
          <w:lang w:val="en-GB" w:eastAsia="zh-CN"/>
        </w:rPr>
        <w:t>通</w:t>
      </w:r>
      <w:r w:rsidRPr="00B0289C">
        <w:rPr>
          <w:rFonts w:hint="eastAsia"/>
          <w:color w:val="000000"/>
          <w:szCs w:val="22"/>
          <w:lang w:val="en-GB" w:eastAsia="zh-CN"/>
        </w:rPr>
        <w:t>过将城市和社区内的各个系统（</w:t>
      </w:r>
      <w:r w:rsidRPr="00B0289C">
        <w:rPr>
          <w:color w:val="000000"/>
          <w:szCs w:val="22"/>
          <w:lang w:val="en-GB" w:eastAsia="zh-CN"/>
        </w:rPr>
        <w:t>如水、</w:t>
      </w:r>
      <w:r w:rsidRPr="00B0289C">
        <w:rPr>
          <w:rFonts w:hint="eastAsia"/>
          <w:color w:val="000000"/>
          <w:szCs w:val="22"/>
          <w:lang w:val="en-GB" w:eastAsia="zh-CN"/>
        </w:rPr>
        <w:t>电、废</w:t>
      </w:r>
      <w:r w:rsidRPr="00B0289C">
        <w:rPr>
          <w:color w:val="000000"/>
          <w:szCs w:val="22"/>
          <w:lang w:val="en-GB" w:eastAsia="zh-CN"/>
        </w:rPr>
        <w:t>物管理和运</w:t>
      </w:r>
      <w:r w:rsidRPr="00B0289C">
        <w:rPr>
          <w:rFonts w:hint="eastAsia"/>
          <w:color w:val="000000"/>
          <w:szCs w:val="22"/>
          <w:lang w:val="en-GB" w:eastAsia="zh-CN"/>
        </w:rPr>
        <w:t>输）</w:t>
      </w:r>
      <w:r w:rsidRPr="00B0289C">
        <w:rPr>
          <w:color w:val="000000"/>
          <w:szCs w:val="22"/>
          <w:lang w:val="en-GB" w:eastAsia="zh-CN"/>
        </w:rPr>
        <w:t>相互</w:t>
      </w:r>
      <w:r w:rsidRPr="00B0289C">
        <w:rPr>
          <w:rFonts w:hint="eastAsia"/>
          <w:color w:val="000000"/>
          <w:szCs w:val="22"/>
          <w:lang w:val="en-GB" w:eastAsia="zh-CN"/>
        </w:rPr>
        <w:t>连接起来，并共享城市各领域内的数据，可以提高效率。</w:t>
      </w:r>
    </w:p>
    <w:p w14:paraId="32369411" w14:textId="77777777" w:rsidR="005D22E0" w:rsidRPr="00B0289C" w:rsidRDefault="005D22E0" w:rsidP="005D22E0">
      <w:pPr>
        <w:overflowPunct/>
        <w:autoSpaceDE/>
        <w:autoSpaceDN/>
        <w:adjustRightInd/>
        <w:ind w:firstLineChars="200" w:firstLine="480"/>
        <w:textAlignment w:val="auto"/>
        <w:rPr>
          <w:rFonts w:eastAsia="Malgun Gothic"/>
          <w:szCs w:val="24"/>
          <w:lang w:val="en-GB" w:eastAsia="ko-KR"/>
        </w:rPr>
      </w:pPr>
      <w:r w:rsidRPr="00B0289C">
        <w:rPr>
          <w:color w:val="000000"/>
          <w:szCs w:val="22"/>
          <w:lang w:val="en-GB" w:eastAsia="zh-CN"/>
        </w:rPr>
        <w:t>由于</w:t>
      </w:r>
      <w:r w:rsidRPr="00B0289C">
        <w:rPr>
          <w:rFonts w:hint="eastAsia"/>
          <w:color w:val="000000"/>
          <w:szCs w:val="22"/>
          <w:lang w:val="en-GB" w:eastAsia="zh-CN"/>
        </w:rPr>
        <w:t>许多市民频繁地迁移到其他城市，城市之间的互操作性也很重要</w:t>
      </w:r>
      <w:r w:rsidRPr="00B0289C">
        <w:rPr>
          <w:color w:val="000000"/>
          <w:szCs w:val="22"/>
          <w:lang w:val="en-GB" w:eastAsia="zh-CN"/>
        </w:rPr>
        <w:t>。</w:t>
      </w:r>
    </w:p>
    <w:p w14:paraId="72DB29B6" w14:textId="4D88ACCA" w:rsidR="005D22E0" w:rsidRPr="00B0289C" w:rsidRDefault="005D22E0" w:rsidP="005D22E0">
      <w:pPr>
        <w:pStyle w:val="Heading3"/>
        <w:rPr>
          <w:lang w:val="en-GB" w:eastAsia="zh-CN"/>
        </w:rPr>
      </w:pPr>
      <w:bookmarkStart w:id="22" w:name="_Toc62635735"/>
      <w:r w:rsidRPr="00B0289C">
        <w:rPr>
          <w:lang w:val="en-GB" w:eastAsia="zh-CN"/>
        </w:rPr>
        <w:t>A</w:t>
      </w:r>
      <w:r w:rsidRPr="00B0289C">
        <w:rPr>
          <w:rFonts w:hint="eastAsia"/>
          <w:lang w:val="en-GB" w:eastAsia="zh-CN"/>
        </w:rPr>
        <w:t>.2</w:t>
      </w:r>
      <w:r w:rsidRPr="00B0289C">
        <w:rPr>
          <w:lang w:val="en-GB" w:eastAsia="zh-CN"/>
        </w:rPr>
        <w:tab/>
      </w:r>
      <w:r w:rsidRPr="00B0289C">
        <w:rPr>
          <w:rFonts w:hint="eastAsia"/>
          <w:lang w:val="en-GB" w:eastAsia="zh-CN"/>
        </w:rPr>
        <w:t>课题</w:t>
      </w:r>
      <w:bookmarkEnd w:id="22"/>
    </w:p>
    <w:p w14:paraId="5CDC2DA4" w14:textId="77777777" w:rsidR="005D22E0" w:rsidRPr="00B0289C" w:rsidRDefault="005D22E0" w:rsidP="005D22E0">
      <w:pPr>
        <w:ind w:firstLineChars="200" w:firstLine="480"/>
        <w:rPr>
          <w:rFonts w:eastAsia="MS Mincho"/>
          <w:szCs w:val="24"/>
          <w:lang w:val="en-GB" w:eastAsia="ja-JP"/>
        </w:rPr>
      </w:pPr>
      <w:r w:rsidRPr="00B0289C">
        <w:rPr>
          <w:rFonts w:hint="eastAsia"/>
          <w:color w:val="000000"/>
          <w:szCs w:val="22"/>
          <w:lang w:val="en-GB" w:eastAsia="zh-CN"/>
        </w:rPr>
        <w:t>本课题涉及用例、需求、架构、数据集和格式，以支持物联网及智慧城市和社区应用和服务之间的互联互通和互操作性，不仅是在城市内部，而且也在城市和社区之间。</w:t>
      </w:r>
    </w:p>
    <w:p w14:paraId="05CFD69B" w14:textId="77777777" w:rsidR="005D22E0" w:rsidRPr="00B0289C" w:rsidRDefault="005D22E0" w:rsidP="005D22E0">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研究项目包括，但不限于：</w:t>
      </w:r>
    </w:p>
    <w:p w14:paraId="1168AC9D" w14:textId="77777777" w:rsidR="005D22E0" w:rsidRPr="00B0289C" w:rsidRDefault="005D22E0" w:rsidP="005D22E0">
      <w:pPr>
        <w:tabs>
          <w:tab w:val="left" w:pos="2608"/>
          <w:tab w:val="left" w:pos="3345"/>
        </w:tabs>
        <w:spacing w:before="80"/>
        <w:ind w:left="1134" w:hanging="1134"/>
        <w:rPr>
          <w:rFonts w:eastAsia="MS Mincho"/>
          <w:lang w:val="en-GB" w:eastAsia="ja-JP"/>
        </w:rPr>
      </w:pPr>
      <w:r w:rsidRPr="00B0289C">
        <w:rPr>
          <w:lang w:val="en-GB" w:eastAsia="zh-CN"/>
        </w:rPr>
        <w:t>–</w:t>
      </w:r>
      <w:r w:rsidRPr="00B0289C">
        <w:rPr>
          <w:lang w:val="en-GB" w:eastAsia="zh-CN"/>
        </w:rPr>
        <w:tab/>
      </w:r>
      <w:r w:rsidRPr="00B0289C">
        <w:rPr>
          <w:rFonts w:hint="eastAsia"/>
          <w:bdr w:val="none" w:sz="0" w:space="0" w:color="auto" w:frame="1"/>
          <w:shd w:val="clear" w:color="auto" w:fill="FFFFFF"/>
          <w:lang w:val="en-US" w:eastAsia="ja-JP"/>
        </w:rPr>
        <w:t>物联网及智慧城市和社区应用和服务</w:t>
      </w:r>
      <w:r w:rsidRPr="00B0289C">
        <w:rPr>
          <w:rFonts w:hint="eastAsia"/>
          <w:bdr w:val="none" w:sz="0" w:space="0" w:color="auto" w:frame="1"/>
          <w:shd w:val="clear" w:color="auto" w:fill="FFFFFF"/>
          <w:lang w:val="en-US" w:eastAsia="zh-CN"/>
        </w:rPr>
        <w:t>互联</w:t>
      </w:r>
      <w:r w:rsidRPr="00B0289C">
        <w:rPr>
          <w:rFonts w:hint="eastAsia"/>
          <w:bdr w:val="none" w:sz="0" w:space="0" w:color="auto" w:frame="1"/>
          <w:shd w:val="clear" w:color="auto" w:fill="FFFFFF"/>
          <w:lang w:val="en-US" w:eastAsia="ja-JP"/>
        </w:rPr>
        <w:t>互通有哪些用例？</w:t>
      </w:r>
    </w:p>
    <w:p w14:paraId="77B2AE44"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eastAsia="zh-CN"/>
        </w:rPr>
        <w:t>–</w:t>
      </w:r>
      <w:r w:rsidRPr="00B0289C">
        <w:rPr>
          <w:lang w:val="en-GB" w:eastAsia="zh-CN"/>
        </w:rPr>
        <w:tab/>
      </w:r>
      <w:r w:rsidRPr="00B0289C">
        <w:rPr>
          <w:rFonts w:hint="eastAsia"/>
          <w:bdr w:val="none" w:sz="0" w:space="0" w:color="auto" w:frame="1"/>
          <w:shd w:val="clear" w:color="auto" w:fill="FFFFFF"/>
          <w:lang w:val="en-US" w:eastAsia="ja-JP"/>
        </w:rPr>
        <w:t>支持物联网及智慧城市和社区应用及服务</w:t>
      </w:r>
      <w:r w:rsidRPr="00B0289C">
        <w:rPr>
          <w:rFonts w:hint="eastAsia"/>
          <w:bdr w:val="none" w:sz="0" w:space="0" w:color="auto" w:frame="1"/>
          <w:shd w:val="clear" w:color="auto" w:fill="FFFFFF"/>
          <w:lang w:val="en-US" w:eastAsia="zh-CN"/>
        </w:rPr>
        <w:t>互联</w:t>
      </w:r>
      <w:r w:rsidRPr="00B0289C">
        <w:rPr>
          <w:rFonts w:hint="eastAsia"/>
          <w:bdr w:val="none" w:sz="0" w:space="0" w:color="auto" w:frame="1"/>
          <w:shd w:val="clear" w:color="auto" w:fill="FFFFFF"/>
          <w:lang w:val="en-US" w:eastAsia="ja-JP"/>
        </w:rPr>
        <w:t>互通并提供互操作性的要求和架构是什么？</w:t>
      </w:r>
    </w:p>
    <w:p w14:paraId="1CD45F7D"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eastAsia="zh-CN"/>
        </w:rPr>
        <w:t>–</w:t>
      </w:r>
      <w:r w:rsidRPr="00B0289C">
        <w:rPr>
          <w:lang w:val="en-GB" w:eastAsia="zh-CN"/>
        </w:rPr>
        <w:tab/>
      </w:r>
      <w:r w:rsidRPr="00B0289C">
        <w:rPr>
          <w:rFonts w:hint="eastAsia"/>
          <w:bdr w:val="none" w:sz="0" w:space="0" w:color="auto" w:frame="1"/>
          <w:shd w:val="clear" w:color="auto" w:fill="FFFFFF"/>
          <w:lang w:val="en-US" w:eastAsia="ja-JP"/>
        </w:rPr>
        <w:t>如何提供数据互操作性和语义互操作性？</w:t>
      </w:r>
    </w:p>
    <w:p w14:paraId="1A6010C2" w14:textId="7ADB746E" w:rsidR="005D22E0" w:rsidRPr="00B0289C" w:rsidRDefault="005D22E0" w:rsidP="005D22E0">
      <w:pPr>
        <w:pStyle w:val="Heading3"/>
        <w:rPr>
          <w:lang w:val="en-GB" w:eastAsia="zh-CN"/>
        </w:rPr>
      </w:pPr>
      <w:bookmarkStart w:id="23" w:name="_Toc62635736"/>
      <w:r w:rsidRPr="00B0289C">
        <w:rPr>
          <w:lang w:val="en-GB" w:eastAsia="zh-CN"/>
        </w:rPr>
        <w:t>A.3</w:t>
      </w:r>
      <w:r w:rsidRPr="00B0289C">
        <w:rPr>
          <w:lang w:val="en-GB" w:eastAsia="zh-CN"/>
        </w:rPr>
        <w:tab/>
      </w:r>
      <w:r w:rsidRPr="00B0289C">
        <w:rPr>
          <w:rFonts w:hint="eastAsia"/>
          <w:lang w:val="en-GB" w:eastAsia="zh-CN"/>
        </w:rPr>
        <w:t>任务</w:t>
      </w:r>
      <w:bookmarkEnd w:id="23"/>
    </w:p>
    <w:p w14:paraId="726FADDA" w14:textId="77777777" w:rsidR="005D22E0" w:rsidRPr="00B0289C" w:rsidRDefault="005D22E0" w:rsidP="005D22E0">
      <w:pPr>
        <w:ind w:firstLineChars="200" w:firstLine="480"/>
        <w:rPr>
          <w:lang w:val="en-GB" w:eastAsia="zh-CN"/>
        </w:rPr>
      </w:pPr>
      <w:r w:rsidRPr="00B0289C">
        <w:rPr>
          <w:lang w:val="en-GB" w:eastAsia="zh-CN"/>
        </w:rPr>
        <w:t>任务包括但不限于</w:t>
      </w:r>
      <w:r w:rsidRPr="00B0289C">
        <w:rPr>
          <w:rFonts w:hint="eastAsia"/>
          <w:lang w:val="en-GB" w:eastAsia="zh-CN"/>
        </w:rPr>
        <w:t>：</w:t>
      </w:r>
    </w:p>
    <w:p w14:paraId="416D7A0F"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eastAsia="zh-CN"/>
        </w:rPr>
        <w:t>–</w:t>
      </w:r>
      <w:r w:rsidRPr="00B0289C">
        <w:rPr>
          <w:lang w:val="en-GB" w:eastAsia="zh-CN"/>
        </w:rPr>
        <w:tab/>
      </w:r>
      <w:r w:rsidRPr="00B0289C">
        <w:rPr>
          <w:rFonts w:hint="eastAsia"/>
          <w:lang w:val="en-GB" w:eastAsia="zh-CN"/>
        </w:rPr>
        <w:t>酌情制定有关以下内容的建议书、增补、报告、导则：</w:t>
      </w:r>
    </w:p>
    <w:p w14:paraId="1FF060A7" w14:textId="77777777" w:rsidR="005D22E0" w:rsidRPr="00B0289C" w:rsidRDefault="005D22E0" w:rsidP="005D22E0">
      <w:pPr>
        <w:tabs>
          <w:tab w:val="left" w:pos="2608"/>
          <w:tab w:val="left" w:pos="3345"/>
        </w:tabs>
        <w:spacing w:before="80"/>
        <w:ind w:left="1871" w:hanging="737"/>
        <w:rPr>
          <w:lang w:val="en-GB" w:eastAsia="zh-CN"/>
        </w:rPr>
      </w:pPr>
      <w:r w:rsidRPr="00B0289C">
        <w:rPr>
          <w:lang w:val="en-GB" w:eastAsia="zh-CN"/>
        </w:rPr>
        <w:t>•</w:t>
      </w:r>
      <w:r w:rsidRPr="00B0289C">
        <w:rPr>
          <w:lang w:val="en-GB" w:eastAsia="zh-CN"/>
        </w:rPr>
        <w:tab/>
      </w:r>
      <w:r w:rsidRPr="00B0289C">
        <w:rPr>
          <w:rFonts w:hint="eastAsia"/>
          <w:lang w:val="en-GB" w:eastAsia="zh-CN"/>
        </w:rPr>
        <w:t>物联网及智慧城市和社区应用与服务在不同垂直行业互联互通的使用案例；</w:t>
      </w:r>
    </w:p>
    <w:p w14:paraId="63B899EB" w14:textId="77777777" w:rsidR="005D22E0" w:rsidRPr="00B0289C" w:rsidRDefault="005D22E0" w:rsidP="005D22E0">
      <w:pPr>
        <w:tabs>
          <w:tab w:val="left" w:pos="2608"/>
          <w:tab w:val="left" w:pos="3345"/>
        </w:tabs>
        <w:spacing w:before="80"/>
        <w:ind w:left="1871" w:hanging="737"/>
        <w:rPr>
          <w:rFonts w:eastAsia="MS Mincho"/>
          <w:szCs w:val="24"/>
          <w:lang w:val="en-GB" w:eastAsia="ja-JP"/>
        </w:rPr>
      </w:pPr>
      <w:r w:rsidRPr="00B0289C">
        <w:rPr>
          <w:lang w:val="en-GB" w:eastAsia="zh-CN"/>
        </w:rPr>
        <w:t>•</w:t>
      </w:r>
      <w:r w:rsidRPr="00B0289C">
        <w:rPr>
          <w:lang w:val="en-GB" w:eastAsia="zh-CN"/>
        </w:rPr>
        <w:tab/>
      </w:r>
      <w:r w:rsidRPr="00B0289C">
        <w:rPr>
          <w:rFonts w:hint="eastAsia"/>
          <w:lang w:val="en-GB" w:eastAsia="zh-CN"/>
        </w:rPr>
        <w:t>互联互通和互操作的要求和架构；</w:t>
      </w:r>
      <w:r w:rsidRPr="00B0289C">
        <w:rPr>
          <w:rFonts w:eastAsia="MS Mincho"/>
          <w:szCs w:val="24"/>
          <w:lang w:val="en-GB" w:eastAsia="ja-JP"/>
        </w:rPr>
        <w:t xml:space="preserve"> </w:t>
      </w:r>
    </w:p>
    <w:p w14:paraId="3BF5AF80" w14:textId="77777777" w:rsidR="005D22E0" w:rsidRPr="00B0289C" w:rsidRDefault="005D22E0" w:rsidP="005D22E0">
      <w:pPr>
        <w:tabs>
          <w:tab w:val="left" w:pos="2608"/>
          <w:tab w:val="left" w:pos="3345"/>
        </w:tabs>
        <w:spacing w:before="80"/>
        <w:ind w:left="1871" w:hanging="737"/>
        <w:rPr>
          <w:rFonts w:eastAsia="MS Mincho"/>
          <w:szCs w:val="24"/>
          <w:lang w:val="en-GB" w:eastAsia="ja-JP"/>
        </w:rPr>
      </w:pPr>
      <w:r w:rsidRPr="00B0289C">
        <w:rPr>
          <w:lang w:val="en-GB" w:eastAsia="zh-CN"/>
        </w:rPr>
        <w:t>•</w:t>
      </w:r>
      <w:r w:rsidRPr="00B0289C">
        <w:rPr>
          <w:lang w:val="en-GB" w:eastAsia="zh-CN"/>
        </w:rPr>
        <w:tab/>
      </w:r>
      <w:r w:rsidRPr="00B0289C">
        <w:rPr>
          <w:rFonts w:hint="eastAsia"/>
          <w:lang w:val="en-GB" w:eastAsia="zh-CN"/>
        </w:rPr>
        <w:t>互联互通和互操作的中间件和平台；</w:t>
      </w:r>
    </w:p>
    <w:p w14:paraId="5B5AA740" w14:textId="77777777" w:rsidR="005D22E0" w:rsidRPr="00B0289C" w:rsidRDefault="005D22E0" w:rsidP="005D22E0">
      <w:pPr>
        <w:tabs>
          <w:tab w:val="left" w:pos="2608"/>
          <w:tab w:val="left" w:pos="3345"/>
        </w:tabs>
        <w:spacing w:before="80"/>
        <w:ind w:left="1871" w:hanging="737"/>
        <w:rPr>
          <w:lang w:val="en-GB" w:eastAsia="zh-CN"/>
        </w:rPr>
      </w:pPr>
      <w:r w:rsidRPr="00B0289C">
        <w:rPr>
          <w:lang w:val="en-GB" w:eastAsia="zh-CN"/>
        </w:rPr>
        <w:t>•</w:t>
      </w:r>
      <w:r w:rsidRPr="00B0289C">
        <w:rPr>
          <w:lang w:val="en-GB" w:eastAsia="zh-CN"/>
        </w:rPr>
        <w:tab/>
      </w:r>
      <w:r w:rsidRPr="00B0289C">
        <w:rPr>
          <w:rFonts w:hint="eastAsia"/>
          <w:lang w:val="en-GB" w:eastAsia="zh-CN"/>
        </w:rPr>
        <w:t>实现不同垂直行业之间的数据互操作性和语义互操作性的数据集和格式；以及</w:t>
      </w:r>
    </w:p>
    <w:p w14:paraId="3FCF35B7" w14:textId="77777777" w:rsidR="005D22E0" w:rsidRPr="00B0289C" w:rsidRDefault="005D22E0" w:rsidP="005D22E0">
      <w:pPr>
        <w:tabs>
          <w:tab w:val="left" w:pos="2608"/>
          <w:tab w:val="left" w:pos="3345"/>
        </w:tabs>
        <w:spacing w:before="80"/>
        <w:ind w:left="1871" w:hanging="737"/>
        <w:rPr>
          <w:rFonts w:eastAsia="MS Mincho"/>
          <w:szCs w:val="24"/>
          <w:lang w:val="en-GB" w:eastAsia="ja-JP"/>
        </w:rPr>
      </w:pPr>
      <w:r w:rsidRPr="00B0289C">
        <w:rPr>
          <w:lang w:val="en-GB" w:eastAsia="zh-CN"/>
        </w:rPr>
        <w:t>•</w:t>
      </w:r>
      <w:r w:rsidRPr="00B0289C">
        <w:rPr>
          <w:lang w:val="en-GB" w:eastAsia="zh-CN"/>
        </w:rPr>
        <w:tab/>
      </w:r>
      <w:r w:rsidRPr="00B0289C">
        <w:rPr>
          <w:rFonts w:hint="eastAsia"/>
          <w:lang w:val="en-GB" w:eastAsia="zh-CN"/>
        </w:rPr>
        <w:t>与上述任务相关的实施、部署、操作和维护。</w:t>
      </w:r>
    </w:p>
    <w:p w14:paraId="0B4C83CD"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为在国际电联内以及在</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和其它相关</w:t>
      </w:r>
      <w:r w:rsidRPr="00B0289C">
        <w:rPr>
          <w:rFonts w:hint="eastAsia"/>
          <w:szCs w:val="24"/>
          <w:bdr w:val="none" w:sz="0" w:space="0" w:color="auto" w:frame="1"/>
          <w:shd w:val="clear" w:color="auto" w:fill="FFFFFF"/>
          <w:lang w:val="en-US" w:eastAsia="zh-CN"/>
        </w:rPr>
        <w:t>SDO</w:t>
      </w:r>
      <w:r w:rsidRPr="00B0289C">
        <w:rPr>
          <w:rFonts w:hint="eastAsia"/>
          <w:szCs w:val="24"/>
          <w:bdr w:val="none" w:sz="0" w:space="0" w:color="auto" w:frame="1"/>
          <w:shd w:val="clear" w:color="auto" w:fill="FFFFFF"/>
          <w:lang w:val="en-US" w:eastAsia="zh-CN"/>
        </w:rPr>
        <w:t>、企业联盟和论坛之间开展有关本领域的联合活动提供必要的协作。</w:t>
      </w:r>
    </w:p>
    <w:p w14:paraId="11690C8B" w14:textId="731B98D6" w:rsidR="005D22E0" w:rsidRPr="00B0289C" w:rsidRDefault="005D22E0" w:rsidP="005D22E0">
      <w:pPr>
        <w:ind w:firstLineChars="200" w:firstLine="480"/>
        <w:rPr>
          <w:lang w:val="en-GB" w:eastAsia="zh-CN"/>
        </w:rPr>
      </w:pPr>
      <w:r w:rsidRPr="00B0289C">
        <w:rPr>
          <w:rFonts w:hint="eastAsia"/>
          <w:szCs w:val="24"/>
          <w:lang w:val="en-GB" w:eastAsia="zh-CN"/>
        </w:rPr>
        <w:t>按照本课题开展的工作的最新情况见第</w:t>
      </w:r>
      <w:r w:rsidRPr="00B0289C">
        <w:rPr>
          <w:rFonts w:hint="eastAsia"/>
          <w:szCs w:val="24"/>
          <w:lang w:val="en-GB" w:eastAsia="zh-CN"/>
        </w:rPr>
        <w:t>20</w:t>
      </w:r>
      <w:r w:rsidRPr="00B0289C">
        <w:rPr>
          <w:rFonts w:hint="eastAsia"/>
          <w:szCs w:val="24"/>
          <w:lang w:val="en-GB" w:eastAsia="zh-CN"/>
        </w:rPr>
        <w:t>研究组工作计划</w:t>
      </w:r>
      <w:r w:rsidRPr="00B0289C">
        <w:rPr>
          <w:szCs w:val="24"/>
          <w:lang w:val="en-GB" w:eastAsia="zh-CN"/>
        </w:rPr>
        <w:t>（</w:t>
      </w:r>
      <w:r w:rsidR="003F3CA9">
        <w:fldChar w:fldCharType="begin"/>
      </w:r>
      <w:r w:rsidR="003F3CA9" w:rsidRPr="003F3CA9">
        <w:rPr>
          <w:lang w:val="en-GB"/>
        </w:rPr>
        <w:instrText xml:space="preserve"> HYPERLINK "https://www.itu.int/ITU-T/workprog/wp_search.aspx?q=1/20" </w:instrText>
      </w:r>
      <w:r w:rsidR="003F3CA9">
        <w:fldChar w:fldCharType="separate"/>
      </w:r>
      <w:r w:rsidRPr="00B0289C">
        <w:rPr>
          <w:rStyle w:val="Hyperlink"/>
          <w:lang w:val="en-GB"/>
        </w:rPr>
        <w:t>https://www.itu.int/ITU-T/workprog/wp_search.aspx?q=1/20</w:t>
      </w:r>
      <w:r w:rsidR="003F3CA9">
        <w:rPr>
          <w:rStyle w:val="Hyperlink"/>
          <w:lang w:val="en-GB"/>
        </w:rPr>
        <w:fldChar w:fldCharType="end"/>
      </w:r>
      <w:r w:rsidRPr="00B0289C">
        <w:rPr>
          <w:rFonts w:hint="eastAsia"/>
          <w:szCs w:val="24"/>
          <w:lang w:val="en-GB" w:eastAsia="zh-CN"/>
        </w:rPr>
        <w:t>）。</w:t>
      </w:r>
    </w:p>
    <w:p w14:paraId="0612E566" w14:textId="594EDD98" w:rsidR="005D22E0" w:rsidRPr="00B0289C" w:rsidRDefault="005D22E0" w:rsidP="00B0289C">
      <w:pPr>
        <w:pStyle w:val="Heading3"/>
        <w:rPr>
          <w:lang w:val="en-GB" w:eastAsia="zh-CN"/>
        </w:rPr>
      </w:pPr>
      <w:bookmarkStart w:id="24" w:name="_Toc62635737"/>
      <w:r w:rsidRPr="00B0289C">
        <w:rPr>
          <w:lang w:val="en-GB" w:eastAsia="zh-CN"/>
        </w:rPr>
        <w:lastRenderedPageBreak/>
        <w:t>A.4</w:t>
      </w:r>
      <w:r w:rsidRPr="00B0289C">
        <w:rPr>
          <w:lang w:val="en-GB" w:eastAsia="zh-CN"/>
        </w:rPr>
        <w:tab/>
      </w:r>
      <w:r w:rsidRPr="00B0289C">
        <w:rPr>
          <w:rFonts w:hint="eastAsia"/>
          <w:lang w:val="en-GB" w:eastAsia="zh-CN"/>
        </w:rPr>
        <w:t>关系</w:t>
      </w:r>
      <w:bookmarkEnd w:id="24"/>
    </w:p>
    <w:p w14:paraId="1DF736AD" w14:textId="77777777" w:rsidR="005D22E0" w:rsidRPr="00B0289C" w:rsidRDefault="005D22E0" w:rsidP="00B0289C">
      <w:pPr>
        <w:keepNext/>
        <w:keepLines/>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WSIS</w:t>
      </w:r>
      <w:r w:rsidRPr="00B0289C">
        <w:rPr>
          <w:rFonts w:ascii="Times New Roman Bold" w:hAnsi="Times New Roman Bold" w:cs="Times New Roman Bold" w:hint="eastAsia"/>
          <w:b/>
          <w:lang w:val="en-GB" w:eastAsia="zh-CN"/>
        </w:rPr>
        <w:t>行动方面：</w:t>
      </w:r>
    </w:p>
    <w:p w14:paraId="2FF93C4D" w14:textId="77777777" w:rsidR="005D22E0" w:rsidRPr="00B0289C" w:rsidRDefault="005D22E0" w:rsidP="00B0289C">
      <w:pPr>
        <w:keepNext/>
        <w:keepLines/>
        <w:tabs>
          <w:tab w:val="left" w:pos="2608"/>
          <w:tab w:val="left" w:pos="3345"/>
        </w:tabs>
        <w:spacing w:before="80"/>
        <w:ind w:left="1134" w:hanging="1134"/>
        <w:rPr>
          <w:bCs/>
          <w:lang w:val="en-GB" w:eastAsia="zh-CN"/>
        </w:rPr>
      </w:pPr>
      <w:r w:rsidRPr="00B0289C">
        <w:rPr>
          <w:lang w:val="en-GB" w:eastAsia="zh-CN"/>
        </w:rPr>
        <w:t>–</w:t>
      </w:r>
      <w:r w:rsidRPr="00B0289C">
        <w:rPr>
          <w:lang w:val="en-GB" w:eastAsia="zh-CN"/>
        </w:rPr>
        <w:tab/>
      </w:r>
      <w:r w:rsidRPr="00B0289C">
        <w:rPr>
          <w:bCs/>
          <w:lang w:val="en-GB" w:eastAsia="zh-CN"/>
        </w:rPr>
        <w:t>C2</w:t>
      </w:r>
      <w:r w:rsidRPr="00B0289C">
        <w:rPr>
          <w:bCs/>
          <w:lang w:val="en-GB" w:eastAsia="zh-CN"/>
        </w:rPr>
        <w:t>、</w:t>
      </w:r>
      <w:r w:rsidRPr="00B0289C">
        <w:rPr>
          <w:bCs/>
          <w:lang w:val="en-GB" w:eastAsia="zh-CN"/>
        </w:rPr>
        <w:t>C3</w:t>
      </w:r>
      <w:r w:rsidRPr="00B0289C">
        <w:rPr>
          <w:bCs/>
          <w:lang w:val="en-GB" w:eastAsia="zh-CN"/>
        </w:rPr>
        <w:t>、</w:t>
      </w:r>
      <w:r w:rsidRPr="00B0289C">
        <w:rPr>
          <w:bCs/>
          <w:lang w:val="en-GB" w:eastAsia="zh-CN"/>
        </w:rPr>
        <w:t>C5</w:t>
      </w:r>
      <w:r w:rsidRPr="00B0289C">
        <w:rPr>
          <w:bCs/>
          <w:lang w:val="en-GB" w:eastAsia="zh-CN"/>
        </w:rPr>
        <w:t>、</w:t>
      </w:r>
      <w:r w:rsidRPr="00B0289C">
        <w:rPr>
          <w:bCs/>
          <w:lang w:val="en-GB" w:eastAsia="zh-CN"/>
        </w:rPr>
        <w:t>C6</w:t>
      </w:r>
      <w:r w:rsidRPr="00B0289C">
        <w:rPr>
          <w:bCs/>
          <w:lang w:val="en-GB" w:eastAsia="zh-CN"/>
        </w:rPr>
        <w:t>、</w:t>
      </w:r>
      <w:r w:rsidRPr="00B0289C">
        <w:rPr>
          <w:bCs/>
          <w:lang w:val="en-GB" w:eastAsia="zh-CN"/>
        </w:rPr>
        <w:t>C7</w:t>
      </w:r>
      <w:r w:rsidRPr="00B0289C">
        <w:rPr>
          <w:bCs/>
          <w:lang w:val="en-GB" w:eastAsia="zh-CN"/>
        </w:rPr>
        <w:t>、</w:t>
      </w:r>
      <w:r w:rsidRPr="00B0289C">
        <w:rPr>
          <w:bCs/>
          <w:lang w:val="en-GB" w:eastAsia="zh-CN"/>
        </w:rPr>
        <w:t>C8</w:t>
      </w:r>
      <w:r w:rsidRPr="00B0289C">
        <w:rPr>
          <w:bCs/>
          <w:lang w:val="en-GB" w:eastAsia="zh-CN"/>
        </w:rPr>
        <w:t>、</w:t>
      </w:r>
      <w:r w:rsidRPr="00B0289C">
        <w:rPr>
          <w:bCs/>
          <w:lang w:val="en-GB" w:eastAsia="zh-CN"/>
        </w:rPr>
        <w:t>C10</w:t>
      </w:r>
    </w:p>
    <w:p w14:paraId="078B2B52"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可持续发展目标：</w:t>
      </w:r>
    </w:p>
    <w:p w14:paraId="01099800" w14:textId="77777777" w:rsidR="005D22E0" w:rsidRPr="00B0289C" w:rsidRDefault="005D22E0" w:rsidP="005D22E0">
      <w:pPr>
        <w:tabs>
          <w:tab w:val="left" w:pos="2608"/>
          <w:tab w:val="left" w:pos="3345"/>
        </w:tabs>
        <w:spacing w:before="80"/>
        <w:ind w:left="1134" w:hanging="1134"/>
        <w:rPr>
          <w:bCs/>
          <w:lang w:val="en-GB" w:eastAsia="zh-CN"/>
        </w:rPr>
      </w:pPr>
      <w:r w:rsidRPr="00B0289C">
        <w:rPr>
          <w:lang w:val="en-GB" w:eastAsia="zh-CN"/>
        </w:rPr>
        <w:t>–</w:t>
      </w:r>
      <w:r w:rsidRPr="00B0289C">
        <w:rPr>
          <w:lang w:val="en-GB" w:eastAsia="zh-CN"/>
        </w:rPr>
        <w:tab/>
      </w:r>
      <w:r w:rsidRPr="00B0289C">
        <w:rPr>
          <w:bCs/>
          <w:lang w:val="en-GB" w:eastAsia="zh-CN"/>
        </w:rPr>
        <w:t>11</w:t>
      </w:r>
    </w:p>
    <w:p w14:paraId="6818D5BF"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建议书：</w:t>
      </w:r>
    </w:p>
    <w:p w14:paraId="1BCCDE80" w14:textId="2065F58F" w:rsidR="005D22E0" w:rsidRPr="00B0289C" w:rsidRDefault="005D22E0" w:rsidP="005D22E0">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Y.4000</w:t>
      </w:r>
      <w:r w:rsidRPr="00B0289C">
        <w:rPr>
          <w:rFonts w:hint="eastAsia"/>
          <w:lang w:val="en-GB" w:eastAsia="zh-CN"/>
        </w:rPr>
        <w:t>系列</w:t>
      </w:r>
      <w:r w:rsidRPr="00B0289C">
        <w:rPr>
          <w:rFonts w:hint="eastAsia"/>
          <w:lang w:val="en-GB" w:eastAsia="zh-CN"/>
        </w:rPr>
        <w:t xml:space="preserve"> </w:t>
      </w:r>
      <w:r w:rsidRPr="00B0289C">
        <w:rPr>
          <w:rFonts w:hint="eastAsia"/>
          <w:lang w:val="en-GB" w:eastAsia="zh-CN"/>
        </w:rPr>
        <w:t>包括</w:t>
      </w:r>
      <w:r w:rsidRPr="00B0289C">
        <w:rPr>
          <w:lang w:val="en-GB" w:eastAsia="zh-CN"/>
        </w:rPr>
        <w:t>Y.4100/Y.2066</w:t>
      </w:r>
      <w:r w:rsidRPr="00B0289C">
        <w:rPr>
          <w:lang w:val="en-GB" w:eastAsia="zh-CN"/>
        </w:rPr>
        <w:t>、</w:t>
      </w:r>
      <w:r w:rsidRPr="00B0289C">
        <w:rPr>
          <w:lang w:val="en-GB" w:eastAsia="zh-CN"/>
        </w:rPr>
        <w:t>Y.4111/Y.2076</w:t>
      </w:r>
      <w:r w:rsidRPr="00B0289C">
        <w:rPr>
          <w:lang w:eastAsia="zh-CN"/>
        </w:rPr>
        <w:t>、</w:t>
      </w:r>
      <w:r w:rsidRPr="00B0289C">
        <w:rPr>
          <w:lang w:val="en-GB" w:eastAsia="zh-CN"/>
        </w:rPr>
        <w:t>Y.4113</w:t>
      </w:r>
      <w:r w:rsidRPr="00B0289C">
        <w:rPr>
          <w:lang w:eastAsia="zh-CN"/>
        </w:rPr>
        <w:t>、</w:t>
      </w:r>
      <w:r w:rsidRPr="00B0289C">
        <w:rPr>
          <w:lang w:val="en-GB" w:eastAsia="zh-CN"/>
        </w:rPr>
        <w:t>Y.4114</w:t>
      </w:r>
      <w:r w:rsidRPr="00B0289C">
        <w:rPr>
          <w:lang w:eastAsia="zh-CN"/>
        </w:rPr>
        <w:t>、</w:t>
      </w:r>
      <w:r w:rsidRPr="00B0289C">
        <w:rPr>
          <w:lang w:val="en-GB" w:eastAsia="zh-CN"/>
        </w:rPr>
        <w:t>Y.4200</w:t>
      </w:r>
      <w:r w:rsidRPr="00B0289C">
        <w:rPr>
          <w:lang w:eastAsia="zh-CN"/>
        </w:rPr>
        <w:t>、</w:t>
      </w:r>
      <w:r w:rsidRPr="00B0289C">
        <w:rPr>
          <w:lang w:val="en-GB" w:eastAsia="zh-CN"/>
        </w:rPr>
        <w:t>Y.4201</w:t>
      </w:r>
      <w:r w:rsidRPr="00B0289C">
        <w:rPr>
          <w:lang w:eastAsia="zh-CN"/>
        </w:rPr>
        <w:t>、</w:t>
      </w:r>
      <w:r w:rsidRPr="00B0289C">
        <w:rPr>
          <w:lang w:val="en-GB" w:eastAsia="zh-CN"/>
        </w:rPr>
        <w:t>Y.4401/Y.2068</w:t>
      </w:r>
      <w:r w:rsidRPr="00B0289C">
        <w:rPr>
          <w:lang w:eastAsia="zh-CN"/>
        </w:rPr>
        <w:t>、</w:t>
      </w:r>
      <w:r w:rsidRPr="00B0289C">
        <w:rPr>
          <w:lang w:val="en-GB" w:eastAsia="zh-CN"/>
        </w:rPr>
        <w:t>Y.4461</w:t>
      </w:r>
      <w:r w:rsidRPr="00B0289C">
        <w:rPr>
          <w:lang w:eastAsia="zh-CN"/>
        </w:rPr>
        <w:t>、</w:t>
      </w:r>
      <w:r w:rsidRPr="00B0289C">
        <w:rPr>
          <w:lang w:val="en-GB" w:eastAsia="zh-CN"/>
        </w:rPr>
        <w:t>Y.4552/Y.2078</w:t>
      </w:r>
    </w:p>
    <w:p w14:paraId="1D8098D6"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课题：</w:t>
      </w:r>
    </w:p>
    <w:p w14:paraId="69741664" w14:textId="77777777" w:rsidR="005D22E0" w:rsidRPr="00B0289C" w:rsidRDefault="005D22E0" w:rsidP="005D22E0">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ITU-T</w:t>
      </w:r>
      <w:r w:rsidRPr="00B0289C">
        <w:rPr>
          <w:lang w:val="en-GB" w:eastAsia="zh-CN"/>
        </w:rPr>
        <w:t>第</w:t>
      </w:r>
      <w:r w:rsidRPr="00B0289C">
        <w:rPr>
          <w:lang w:val="en-GB" w:eastAsia="zh-CN"/>
        </w:rPr>
        <w:t>20</w:t>
      </w:r>
      <w:r w:rsidRPr="00B0289C">
        <w:rPr>
          <w:lang w:val="en-GB" w:eastAsia="zh-CN"/>
        </w:rPr>
        <w:t>研究组所有课题</w:t>
      </w:r>
    </w:p>
    <w:p w14:paraId="258BF390"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研究组：</w:t>
      </w:r>
    </w:p>
    <w:p w14:paraId="050BB11C" w14:textId="77777777" w:rsidR="005D22E0" w:rsidRPr="00B0289C" w:rsidRDefault="005D22E0" w:rsidP="005D22E0">
      <w:pPr>
        <w:tabs>
          <w:tab w:val="left" w:pos="2608"/>
          <w:tab w:val="left" w:pos="3345"/>
        </w:tabs>
        <w:spacing w:before="80"/>
        <w:ind w:left="1134" w:hanging="1134"/>
        <w:rPr>
          <w:rFonts w:ascii="Calibri" w:hAnsi="Calibri" w:cs="Calibri"/>
          <w:b/>
          <w:color w:val="800000"/>
          <w:sz w:val="22"/>
          <w:lang w:val="en-GB" w:eastAsia="zh-CN"/>
        </w:rPr>
      </w:pPr>
      <w:r w:rsidRPr="00B0289C">
        <w:rPr>
          <w:lang w:val="en-GB" w:eastAsia="zh-CN"/>
        </w:rPr>
        <w:t>–</w:t>
      </w:r>
      <w:r w:rsidRPr="00B0289C">
        <w:rPr>
          <w:lang w:val="en-GB" w:eastAsia="zh-CN"/>
        </w:rPr>
        <w:tab/>
      </w:r>
      <w:r w:rsidRPr="00B0289C">
        <w:rPr>
          <w:rFonts w:hint="eastAsia"/>
          <w:lang w:val="en-GB" w:eastAsia="zh-CN"/>
        </w:rPr>
        <w:t>相关的</w:t>
      </w:r>
      <w:r w:rsidRPr="00B0289C">
        <w:rPr>
          <w:lang w:val="en-GB" w:eastAsia="zh-CN"/>
        </w:rPr>
        <w:t>ITU-T</w:t>
      </w:r>
      <w:r w:rsidRPr="00B0289C">
        <w:rPr>
          <w:rFonts w:hint="eastAsia"/>
          <w:lang w:val="en-GB" w:eastAsia="zh-CN"/>
        </w:rPr>
        <w:t>（如</w:t>
      </w:r>
      <w:r w:rsidRPr="00B0289C">
        <w:rPr>
          <w:lang w:val="en-GB" w:eastAsia="zh-CN"/>
        </w:rPr>
        <w:t>考虑其牵头研究组的作用</w:t>
      </w:r>
      <w:r w:rsidRPr="00B0289C">
        <w:rPr>
          <w:rFonts w:hint="eastAsia"/>
          <w:lang w:val="en-GB" w:eastAsia="zh-CN"/>
        </w:rPr>
        <w:t>）、</w:t>
      </w:r>
      <w:r w:rsidRPr="00B0289C">
        <w:rPr>
          <w:rFonts w:hint="eastAsia"/>
          <w:lang w:val="en-GB" w:eastAsia="zh-CN"/>
        </w:rPr>
        <w:t>ITU-D</w:t>
      </w:r>
      <w:r w:rsidRPr="00B0289C">
        <w:rPr>
          <w:rFonts w:hint="eastAsia"/>
          <w:lang w:val="en-GB" w:eastAsia="zh-CN"/>
        </w:rPr>
        <w:t>和</w:t>
      </w:r>
      <w:r w:rsidRPr="00B0289C">
        <w:rPr>
          <w:rFonts w:hint="eastAsia"/>
          <w:lang w:val="en-GB" w:eastAsia="zh-CN"/>
        </w:rPr>
        <w:t>ITU-R</w:t>
      </w:r>
      <w:r w:rsidRPr="00B0289C">
        <w:rPr>
          <w:rFonts w:hint="eastAsia"/>
          <w:lang w:val="en-GB" w:eastAsia="zh-CN"/>
        </w:rPr>
        <w:t>研究组</w:t>
      </w:r>
    </w:p>
    <w:p w14:paraId="2C9631D3" w14:textId="77777777" w:rsidR="005D22E0" w:rsidRPr="00B0289C" w:rsidRDefault="005D22E0" w:rsidP="005D22E0">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本问题将在大数据相关方面与</w:t>
      </w:r>
      <w:r w:rsidRPr="00B0289C">
        <w:rPr>
          <w:rFonts w:hint="eastAsia"/>
          <w:lang w:val="en-GB" w:eastAsia="zh-CN"/>
        </w:rPr>
        <w:t>ITU-T SG13</w:t>
      </w:r>
      <w:r w:rsidRPr="00B0289C">
        <w:rPr>
          <w:rFonts w:hint="eastAsia"/>
          <w:lang w:val="en-GB" w:eastAsia="zh-CN"/>
        </w:rPr>
        <w:t>进行协调。</w:t>
      </w:r>
    </w:p>
    <w:p w14:paraId="19023D67"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其它</w:t>
      </w:r>
      <w:r w:rsidRPr="00B0289C">
        <w:rPr>
          <w:rFonts w:ascii="Times New Roman Bold" w:hAnsi="Times New Roman Bold" w:cs="Times New Roman Bold"/>
          <w:b/>
          <w:lang w:val="en-GB" w:eastAsia="zh-CN"/>
        </w:rPr>
        <w:t>机构</w:t>
      </w:r>
      <w:r w:rsidRPr="00B0289C">
        <w:rPr>
          <w:rFonts w:ascii="Times New Roman Bold" w:hAnsi="Times New Roman Bold" w:cs="Times New Roman Bold" w:hint="eastAsia"/>
          <w:b/>
          <w:lang w:val="en-GB" w:eastAsia="zh-CN"/>
        </w:rPr>
        <w:t>：</w:t>
      </w:r>
    </w:p>
    <w:p w14:paraId="05FA526B"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rPr>
        <w:t>–</w:t>
      </w:r>
      <w:r w:rsidRPr="00B0289C">
        <w:rPr>
          <w:lang w:val="en-GB"/>
        </w:rPr>
        <w:tab/>
      </w:r>
      <w:r w:rsidRPr="00B0289C">
        <w:rPr>
          <w:rFonts w:eastAsia="MS Mincho"/>
          <w:szCs w:val="24"/>
          <w:lang w:val="en-GB" w:eastAsia="ja-JP"/>
        </w:rPr>
        <w:t>3GPP</w:t>
      </w:r>
    </w:p>
    <w:p w14:paraId="6F38769C"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rPr>
        <w:t>–</w:t>
      </w:r>
      <w:r w:rsidRPr="00B0289C">
        <w:rPr>
          <w:lang w:val="en-GB"/>
        </w:rPr>
        <w:tab/>
      </w:r>
      <w:r w:rsidRPr="00B0289C">
        <w:rPr>
          <w:rFonts w:eastAsia="MS Mincho"/>
          <w:szCs w:val="24"/>
          <w:lang w:val="en-GB" w:eastAsia="ja-JP"/>
        </w:rPr>
        <w:t>ETSI</w:t>
      </w:r>
    </w:p>
    <w:p w14:paraId="642B3129" w14:textId="77777777" w:rsidR="005D22E0" w:rsidRPr="00B0289C" w:rsidRDefault="005D22E0" w:rsidP="005D22E0">
      <w:pPr>
        <w:tabs>
          <w:tab w:val="left" w:pos="2608"/>
          <w:tab w:val="left" w:pos="3345"/>
        </w:tabs>
        <w:spacing w:before="80"/>
        <w:ind w:left="1134" w:hanging="1134"/>
        <w:rPr>
          <w:rFonts w:eastAsia="Malgun Gothic"/>
          <w:szCs w:val="24"/>
          <w:lang w:val="en-GB" w:eastAsia="ko-KR"/>
        </w:rPr>
      </w:pPr>
      <w:r w:rsidRPr="00B0289C">
        <w:rPr>
          <w:lang w:val="en-GB"/>
        </w:rPr>
        <w:t>–</w:t>
      </w:r>
      <w:r w:rsidRPr="00B0289C">
        <w:rPr>
          <w:lang w:val="en-GB"/>
        </w:rPr>
        <w:tab/>
      </w:r>
      <w:r w:rsidRPr="00B0289C">
        <w:rPr>
          <w:rFonts w:eastAsia="Malgun Gothic"/>
          <w:szCs w:val="24"/>
          <w:lang w:val="en-GB" w:eastAsia="ko-KR"/>
        </w:rPr>
        <w:t>IEC/</w:t>
      </w:r>
      <w:proofErr w:type="spellStart"/>
      <w:r w:rsidRPr="00B0289C">
        <w:rPr>
          <w:rFonts w:eastAsia="Malgun Gothic"/>
          <w:szCs w:val="24"/>
          <w:lang w:val="en-GB" w:eastAsia="ko-KR"/>
        </w:rPr>
        <w:t>SyC</w:t>
      </w:r>
      <w:proofErr w:type="spellEnd"/>
      <w:r w:rsidRPr="00B0289C">
        <w:rPr>
          <w:rFonts w:eastAsia="Malgun Gothic"/>
          <w:szCs w:val="24"/>
          <w:lang w:val="en-GB" w:eastAsia="ko-KR"/>
        </w:rPr>
        <w:t xml:space="preserve"> smart cities</w:t>
      </w:r>
    </w:p>
    <w:p w14:paraId="6809E0B6"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rPr>
        <w:t>–</w:t>
      </w:r>
      <w:r w:rsidRPr="00B0289C">
        <w:rPr>
          <w:lang w:val="en-GB"/>
        </w:rPr>
        <w:tab/>
      </w:r>
      <w:r w:rsidRPr="00B0289C">
        <w:rPr>
          <w:rFonts w:eastAsia="Malgun Gothic"/>
          <w:szCs w:val="24"/>
          <w:lang w:val="en-GB" w:eastAsia="ko-KR"/>
        </w:rPr>
        <w:t>IETF</w:t>
      </w:r>
    </w:p>
    <w:p w14:paraId="5DFE98C2"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rPr>
        <w:t>–</w:t>
      </w:r>
      <w:r w:rsidRPr="00B0289C">
        <w:rPr>
          <w:lang w:val="en-GB"/>
        </w:rPr>
        <w:tab/>
      </w:r>
      <w:r w:rsidRPr="00B0289C">
        <w:rPr>
          <w:rFonts w:eastAsia="MS Mincho"/>
          <w:szCs w:val="24"/>
          <w:lang w:val="en-GB" w:eastAsia="ja-JP"/>
        </w:rPr>
        <w:t>ISO/IEC JTC 1/SC 41, ISO/IEC JTC 1/WG 11</w:t>
      </w:r>
    </w:p>
    <w:p w14:paraId="0B3720DF"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eastAsia="zh-CN"/>
        </w:rPr>
        <w:t>–</w:t>
      </w:r>
      <w:r w:rsidRPr="00B0289C">
        <w:rPr>
          <w:lang w:val="en-GB" w:eastAsia="zh-CN"/>
        </w:rPr>
        <w:tab/>
      </w:r>
      <w:r w:rsidRPr="00B0289C">
        <w:rPr>
          <w:rFonts w:eastAsia="Malgun Gothic"/>
          <w:szCs w:val="24"/>
          <w:lang w:val="en-GB" w:eastAsia="ko-KR"/>
        </w:rPr>
        <w:t>ISO/TC 268</w:t>
      </w:r>
    </w:p>
    <w:p w14:paraId="5CF4CF0C"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IEC-ISO-ITU</w:t>
      </w:r>
      <w:r w:rsidRPr="00B0289C">
        <w:rPr>
          <w:szCs w:val="24"/>
          <w:bdr w:val="none" w:sz="0" w:space="0" w:color="auto" w:frame="1"/>
          <w:shd w:val="clear" w:color="auto" w:fill="FFFFFF"/>
          <w:lang w:val="en-GB" w:eastAsia="zh-CN"/>
        </w:rPr>
        <w:t>智慧城市联合任务组</w:t>
      </w:r>
    </w:p>
    <w:p w14:paraId="36B7D680"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eastAsia="zh-CN"/>
        </w:rPr>
        <w:t>–</w:t>
      </w:r>
      <w:r w:rsidRPr="00B0289C">
        <w:rPr>
          <w:lang w:val="en-GB" w:eastAsia="zh-CN"/>
        </w:rPr>
        <w:tab/>
      </w:r>
      <w:r w:rsidRPr="00B0289C">
        <w:rPr>
          <w:rFonts w:eastAsia="MS Mincho"/>
          <w:szCs w:val="24"/>
          <w:lang w:val="en-GB" w:eastAsia="ja-JP"/>
        </w:rPr>
        <w:t>oneM2M</w:t>
      </w:r>
    </w:p>
    <w:p w14:paraId="45ACCFDB" w14:textId="77777777" w:rsidR="005D22E0" w:rsidRPr="00B0289C" w:rsidRDefault="005D22E0" w:rsidP="005D22E0">
      <w:pPr>
        <w:tabs>
          <w:tab w:val="left" w:pos="2608"/>
          <w:tab w:val="left" w:pos="3345"/>
        </w:tabs>
        <w:spacing w:before="80"/>
        <w:ind w:left="1134" w:hanging="1134"/>
        <w:rPr>
          <w:rFonts w:eastAsia="MS Mincho"/>
          <w:szCs w:val="24"/>
          <w:lang w:val="en-GB" w:eastAsia="ja-JP"/>
        </w:rPr>
      </w:pPr>
      <w:r w:rsidRPr="00B0289C">
        <w:rPr>
          <w:lang w:val="en-GB" w:eastAsia="zh-CN"/>
        </w:rPr>
        <w:t>–</w:t>
      </w:r>
      <w:r w:rsidRPr="00B0289C">
        <w:rPr>
          <w:lang w:val="en-GB" w:eastAsia="zh-CN"/>
        </w:rPr>
        <w:tab/>
      </w:r>
      <w:r w:rsidRPr="00B0289C">
        <w:rPr>
          <w:rFonts w:eastAsia="MS Mincho"/>
          <w:szCs w:val="24"/>
          <w:lang w:val="en-GB" w:eastAsia="ja-JP"/>
        </w:rPr>
        <w:t>W3C</w:t>
      </w:r>
    </w:p>
    <w:p w14:paraId="7AA63B98" w14:textId="77777777" w:rsidR="0035057C" w:rsidRPr="00B0289C" w:rsidRDefault="0035057C" w:rsidP="0035057C">
      <w:pPr>
        <w:overflowPunct/>
        <w:autoSpaceDE/>
        <w:autoSpaceDN/>
        <w:adjustRightInd/>
        <w:spacing w:before="0"/>
        <w:textAlignment w:val="auto"/>
        <w:rPr>
          <w:rFonts w:eastAsiaTheme="minorHAnsi"/>
          <w:szCs w:val="24"/>
          <w:lang w:val="en-GB" w:eastAsia="ja-JP"/>
        </w:rPr>
      </w:pPr>
      <w:r w:rsidRPr="00B0289C">
        <w:rPr>
          <w:rFonts w:eastAsiaTheme="minorHAnsi"/>
          <w:szCs w:val="24"/>
          <w:lang w:val="en-GB" w:eastAsia="ja-JP"/>
        </w:rPr>
        <w:br w:type="page"/>
      </w:r>
    </w:p>
    <w:p w14:paraId="56493BF7" w14:textId="55977A80" w:rsidR="0035057C" w:rsidRPr="003F3CA9" w:rsidRDefault="0035057C" w:rsidP="005D22E0">
      <w:pPr>
        <w:pStyle w:val="Heading2"/>
        <w:rPr>
          <w:lang w:val="en-GB" w:eastAsia="zh-CN"/>
        </w:rPr>
      </w:pPr>
      <w:bookmarkStart w:id="25" w:name="_Toc61885302"/>
      <w:bookmarkStart w:id="26" w:name="_Toc62028837"/>
      <w:bookmarkStart w:id="27" w:name="_Toc62635738"/>
      <w:r w:rsidRPr="003F3CA9">
        <w:rPr>
          <w:lang w:val="en-GB" w:eastAsia="zh-CN"/>
        </w:rPr>
        <w:lastRenderedPageBreak/>
        <w:t>B</w:t>
      </w:r>
      <w:r w:rsidRPr="003F3CA9">
        <w:rPr>
          <w:lang w:val="en-GB" w:eastAsia="zh-CN"/>
        </w:rPr>
        <w:tab/>
      </w:r>
      <w:r w:rsidR="005D22E0" w:rsidRPr="00B0289C">
        <w:rPr>
          <w:rFonts w:hint="eastAsia"/>
          <w:lang w:eastAsia="zh-CN"/>
        </w:rPr>
        <w:t>第</w:t>
      </w:r>
      <w:r w:rsidR="005D22E0" w:rsidRPr="003F3CA9">
        <w:rPr>
          <w:rFonts w:hint="eastAsia"/>
          <w:lang w:val="en-GB" w:eastAsia="zh-CN"/>
        </w:rPr>
        <w:t>2</w:t>
      </w:r>
      <w:r w:rsidRPr="003F3CA9">
        <w:rPr>
          <w:lang w:val="en-GB" w:eastAsia="zh-CN"/>
        </w:rPr>
        <w:t>/20</w:t>
      </w:r>
      <w:r w:rsidR="005D22E0" w:rsidRPr="00B0289C">
        <w:rPr>
          <w:rFonts w:hint="eastAsia"/>
          <w:lang w:eastAsia="zh-CN"/>
        </w:rPr>
        <w:t>号课题</w:t>
      </w:r>
      <w:r w:rsidRPr="003F3CA9">
        <w:rPr>
          <w:lang w:val="en-GB" w:eastAsia="zh-CN"/>
        </w:rPr>
        <w:t xml:space="preserve"> – </w:t>
      </w:r>
      <w:bookmarkEnd w:id="25"/>
      <w:bookmarkEnd w:id="26"/>
      <w:r w:rsidR="005D22E0" w:rsidRPr="00B0289C">
        <w:rPr>
          <w:rFonts w:hint="eastAsia"/>
          <w:lang w:eastAsia="zh-CN"/>
        </w:rPr>
        <w:t>新兴数字技术增强后的垂直行业的需求、能力和架构框架</w:t>
      </w:r>
      <w:bookmarkEnd w:id="27"/>
    </w:p>
    <w:p w14:paraId="7EDC9684" w14:textId="439B2B5E" w:rsidR="005D22E0" w:rsidRPr="00B0289C" w:rsidRDefault="005D22E0" w:rsidP="005D22E0">
      <w:pPr>
        <w:rPr>
          <w:szCs w:val="24"/>
          <w:lang w:val="en-GB" w:eastAsia="zh-CN"/>
        </w:rPr>
      </w:pPr>
      <w:r w:rsidRPr="00B0289C">
        <w:rPr>
          <w:rFonts w:hint="eastAsia"/>
          <w:lang w:val="en-GB" w:eastAsia="zh-CN"/>
        </w:rPr>
        <w:t>（</w:t>
      </w:r>
      <w:r w:rsidRPr="00B0289C">
        <w:rPr>
          <w:rFonts w:hint="eastAsia"/>
          <w:color w:val="000000"/>
          <w:szCs w:val="22"/>
          <w:lang w:val="en-GB" w:eastAsia="zh-CN"/>
        </w:rPr>
        <w:t>第</w:t>
      </w:r>
      <w:r w:rsidRPr="00B0289C">
        <w:rPr>
          <w:rFonts w:hint="eastAsia"/>
          <w:color w:val="000000"/>
          <w:szCs w:val="22"/>
          <w:lang w:val="en-GB" w:eastAsia="zh-CN"/>
        </w:rPr>
        <w:t>2</w:t>
      </w:r>
      <w:r w:rsidRPr="00B0289C">
        <w:rPr>
          <w:color w:val="000000"/>
          <w:szCs w:val="22"/>
          <w:lang w:val="en-GB" w:eastAsia="zh-CN"/>
        </w:rPr>
        <w:t>/20</w:t>
      </w:r>
      <w:r w:rsidRPr="00B0289C">
        <w:rPr>
          <w:rFonts w:hint="eastAsia"/>
          <w:color w:val="000000"/>
          <w:szCs w:val="22"/>
          <w:lang w:val="en-GB" w:eastAsia="zh-CN"/>
        </w:rPr>
        <w:t>号课题及部分第</w:t>
      </w:r>
      <w:r w:rsidRPr="00B0289C">
        <w:rPr>
          <w:rFonts w:hint="eastAsia"/>
          <w:color w:val="000000"/>
          <w:szCs w:val="22"/>
          <w:lang w:val="en-GB" w:eastAsia="zh-CN"/>
        </w:rPr>
        <w:t>4</w:t>
      </w:r>
      <w:r w:rsidRPr="00B0289C">
        <w:rPr>
          <w:color w:val="000000"/>
          <w:szCs w:val="22"/>
          <w:lang w:val="en-GB" w:eastAsia="zh-CN"/>
        </w:rPr>
        <w:t>/20</w:t>
      </w:r>
      <w:r w:rsidRPr="00B0289C">
        <w:rPr>
          <w:rFonts w:hint="eastAsia"/>
          <w:color w:val="000000"/>
          <w:szCs w:val="22"/>
          <w:lang w:val="en-GB" w:eastAsia="zh-CN"/>
        </w:rPr>
        <w:t>号课题的继续</w:t>
      </w:r>
      <w:r w:rsidRPr="00B0289C">
        <w:rPr>
          <w:rFonts w:hint="eastAsia"/>
          <w:lang w:val="en-GB" w:eastAsia="zh-CN"/>
        </w:rPr>
        <w:t>）</w:t>
      </w:r>
    </w:p>
    <w:p w14:paraId="6F8754EA" w14:textId="2CF506FB" w:rsidR="005D22E0" w:rsidRPr="00B0289C" w:rsidRDefault="005D22E0" w:rsidP="005D22E0">
      <w:pPr>
        <w:pStyle w:val="Heading3"/>
        <w:rPr>
          <w:lang w:val="en-GB" w:eastAsia="zh-CN"/>
        </w:rPr>
      </w:pPr>
      <w:bookmarkStart w:id="28" w:name="_Toc62635739"/>
      <w:r w:rsidRPr="00B0289C">
        <w:rPr>
          <w:lang w:val="en-GB" w:eastAsia="zh-CN"/>
        </w:rPr>
        <w:t>B.1</w:t>
      </w:r>
      <w:r w:rsidRPr="00B0289C">
        <w:rPr>
          <w:lang w:val="en-GB" w:eastAsia="zh-CN"/>
        </w:rPr>
        <w:tab/>
      </w:r>
      <w:r w:rsidRPr="00B0289C">
        <w:rPr>
          <w:rFonts w:hint="eastAsia"/>
          <w:lang w:val="en-GB" w:eastAsia="zh-CN"/>
        </w:rPr>
        <w:t>目的</w:t>
      </w:r>
      <w:bookmarkEnd w:id="28"/>
    </w:p>
    <w:p w14:paraId="35D184BA" w14:textId="77777777" w:rsidR="005D22E0" w:rsidRPr="00B0289C" w:rsidRDefault="005D22E0" w:rsidP="005D22E0">
      <w:pPr>
        <w:ind w:firstLineChars="200" w:firstLine="480"/>
        <w:rPr>
          <w:shd w:val="clear" w:color="auto" w:fill="FFFFFF"/>
          <w:lang w:val="en-US" w:eastAsia="zh-CN"/>
        </w:rPr>
      </w:pPr>
      <w:r w:rsidRPr="00B0289C">
        <w:rPr>
          <w:rFonts w:hint="eastAsia"/>
          <w:shd w:val="clear" w:color="auto" w:fill="FFFFFF"/>
          <w:lang w:val="en-US" w:eastAsia="zh-CN"/>
        </w:rPr>
        <w:t>随着物联网服务和应用的不断增多，需要研究物联网及智慧城市和智慧社区（</w:t>
      </w:r>
      <w:r w:rsidRPr="00B0289C">
        <w:rPr>
          <w:shd w:val="clear" w:color="auto" w:fill="FFFFFF"/>
          <w:lang w:val="en-US" w:eastAsia="zh-CN"/>
        </w:rPr>
        <w:t>SC&amp;C</w:t>
      </w:r>
      <w:r w:rsidRPr="00B0289C">
        <w:rPr>
          <w:rFonts w:hint="eastAsia"/>
          <w:shd w:val="clear" w:color="auto" w:fill="FFFFFF"/>
          <w:lang w:val="en-US" w:eastAsia="zh-CN"/>
        </w:rPr>
        <w:t>）的要求、能力和架构框架。新兴的物联网及智慧城市和智慧社区服务和应用对网络和新服务的提供提出了越来越多的要求，这就需要通过提供新的功能使网络变得越来越智能。</w:t>
      </w:r>
    </w:p>
    <w:p w14:paraId="41DDA6D1" w14:textId="77777777" w:rsidR="005D22E0" w:rsidRPr="00B0289C" w:rsidRDefault="005D22E0" w:rsidP="005D22E0">
      <w:pPr>
        <w:ind w:firstLineChars="200" w:firstLine="480"/>
        <w:rPr>
          <w:szCs w:val="24"/>
          <w:shd w:val="clear" w:color="auto" w:fill="FFFFFF"/>
          <w:lang w:val="en-US" w:eastAsia="zh-CN"/>
        </w:rPr>
      </w:pPr>
      <w:r w:rsidRPr="00B0289C">
        <w:rPr>
          <w:rFonts w:hint="eastAsia"/>
          <w:szCs w:val="24"/>
          <w:shd w:val="clear" w:color="auto" w:fill="FFFFFF"/>
          <w:lang w:val="en-US" w:eastAsia="zh-CN"/>
        </w:rPr>
        <w:t>一个首要目标是最大程度地运用通用能力和架构框架，从而在融合基础设施中以一种具备成本效益、多厂商且</w:t>
      </w:r>
      <w:proofErr w:type="gramStart"/>
      <w:r w:rsidRPr="00B0289C">
        <w:rPr>
          <w:rFonts w:hint="eastAsia"/>
          <w:szCs w:val="24"/>
          <w:shd w:val="clear" w:color="auto" w:fill="FFFFFF"/>
          <w:lang w:val="en-US" w:eastAsia="zh-CN"/>
        </w:rPr>
        <w:t>易部署</w:t>
      </w:r>
      <w:proofErr w:type="gramEnd"/>
      <w:r w:rsidRPr="00B0289C">
        <w:rPr>
          <w:rFonts w:hint="eastAsia"/>
          <w:szCs w:val="24"/>
          <w:shd w:val="clear" w:color="auto" w:fill="FFFFFF"/>
          <w:lang w:val="en-US" w:eastAsia="zh-CN"/>
        </w:rPr>
        <w:t>的方式对不同垂直市场中的各种物联网</w:t>
      </w:r>
      <w:r w:rsidRPr="00B0289C">
        <w:rPr>
          <w:rFonts w:hint="eastAsia"/>
          <w:shd w:val="clear" w:color="auto" w:fill="FFFFFF"/>
          <w:lang w:val="en-US" w:eastAsia="zh-CN"/>
        </w:rPr>
        <w:t>及智慧城市和智慧社区</w:t>
      </w:r>
      <w:r w:rsidRPr="00B0289C">
        <w:rPr>
          <w:rFonts w:hint="eastAsia"/>
          <w:szCs w:val="24"/>
          <w:shd w:val="clear" w:color="auto" w:fill="FFFFFF"/>
          <w:lang w:val="en-US" w:eastAsia="zh-CN"/>
        </w:rPr>
        <w:t>服务和应用提供支持。</w:t>
      </w:r>
    </w:p>
    <w:p w14:paraId="6F557232" w14:textId="77777777" w:rsidR="005D22E0" w:rsidRPr="00B0289C" w:rsidRDefault="005D22E0" w:rsidP="005D22E0">
      <w:pPr>
        <w:ind w:firstLineChars="200" w:firstLine="480"/>
        <w:rPr>
          <w:shd w:val="clear" w:color="auto" w:fill="FFFFFF"/>
          <w:lang w:val="en-US" w:eastAsia="zh-CN"/>
        </w:rPr>
      </w:pPr>
      <w:r w:rsidRPr="00B0289C">
        <w:rPr>
          <w:rFonts w:hint="eastAsia"/>
          <w:shd w:val="clear" w:color="auto" w:fill="FFFFFF"/>
          <w:lang w:val="en-US" w:eastAsia="zh-CN"/>
        </w:rPr>
        <w:t>在物联网中，信息通信技术（</w:t>
      </w:r>
      <w:r w:rsidRPr="00B0289C">
        <w:rPr>
          <w:rFonts w:hint="eastAsia"/>
          <w:shd w:val="clear" w:color="auto" w:fill="FFFFFF"/>
          <w:lang w:val="en-US" w:eastAsia="zh-CN"/>
        </w:rPr>
        <w:t>ICT</w:t>
      </w:r>
      <w:r w:rsidRPr="00B0289C">
        <w:rPr>
          <w:rFonts w:hint="eastAsia"/>
          <w:shd w:val="clear" w:color="auto" w:fill="FFFFFF"/>
          <w:lang w:val="en-US" w:eastAsia="zh-CN"/>
        </w:rPr>
        <w:t>）与新兴数字技术日益融合，包括但不限于边缘计算、人工智能</w:t>
      </w:r>
      <w:r w:rsidRPr="00B0289C">
        <w:rPr>
          <w:rFonts w:hint="eastAsia"/>
          <w:shd w:val="clear" w:color="auto" w:fill="FFFFFF"/>
          <w:lang w:val="en-US" w:eastAsia="zh-CN"/>
        </w:rPr>
        <w:t>/</w:t>
      </w:r>
      <w:r w:rsidRPr="00B0289C">
        <w:rPr>
          <w:rFonts w:hint="eastAsia"/>
          <w:shd w:val="clear" w:color="auto" w:fill="FFFFFF"/>
          <w:lang w:val="en-US" w:eastAsia="zh-CN"/>
        </w:rPr>
        <w:t>机器学习（</w:t>
      </w:r>
      <w:r w:rsidRPr="00B0289C">
        <w:rPr>
          <w:rFonts w:hint="eastAsia"/>
          <w:shd w:val="clear" w:color="auto" w:fill="FFFFFF"/>
          <w:lang w:val="en-US" w:eastAsia="zh-CN"/>
        </w:rPr>
        <w:t>AI/ML</w:t>
      </w:r>
      <w:r w:rsidRPr="00B0289C">
        <w:rPr>
          <w:rFonts w:hint="eastAsia"/>
          <w:shd w:val="clear" w:color="auto" w:fill="FFFFFF"/>
          <w:lang w:val="en-US" w:eastAsia="zh-CN"/>
        </w:rPr>
        <w:t>）、区块链、数字映射、数据处理和分析、协调和自动化技术、新兴网络技术，以及先进的传感和驱动技术。这些技术为物联网及智慧城市和智慧社区服务及应用的支持提供了大量先进的功能，这些功能需要从通用（与垂直行业无关的）和特定的垂直行业角度在架构框架方面进行集成。</w:t>
      </w:r>
    </w:p>
    <w:p w14:paraId="3C0AD2F0" w14:textId="77777777" w:rsidR="005D22E0" w:rsidRPr="00B0289C" w:rsidRDefault="005D22E0" w:rsidP="005D22E0">
      <w:pPr>
        <w:ind w:firstLineChars="200" w:firstLine="480"/>
        <w:rPr>
          <w:szCs w:val="24"/>
          <w:shd w:val="clear" w:color="auto" w:fill="FFFFFF"/>
          <w:lang w:val="en-US" w:eastAsia="zh-CN"/>
        </w:rPr>
      </w:pPr>
      <w:r w:rsidRPr="00B0289C">
        <w:rPr>
          <w:rFonts w:hint="eastAsia"/>
          <w:shd w:val="clear" w:color="auto" w:fill="FFFFFF"/>
          <w:lang w:val="en-US" w:eastAsia="zh-CN"/>
        </w:rPr>
        <w:t>还需要将物联网及智慧城市和智慧社区，以及智慧城市和智慧社区标准与实施、部署、运营和维护的实际方面有效联系起来，以评估在具体应用场景中使用这些标准的机会和好处。</w:t>
      </w:r>
    </w:p>
    <w:p w14:paraId="064B14E3" w14:textId="4D588F8E" w:rsidR="005D22E0" w:rsidRPr="00B0289C" w:rsidRDefault="005D22E0" w:rsidP="005D22E0">
      <w:pPr>
        <w:pStyle w:val="Heading3"/>
        <w:rPr>
          <w:lang w:val="en-GB" w:eastAsia="zh-CN"/>
        </w:rPr>
      </w:pPr>
      <w:bookmarkStart w:id="29" w:name="_Toc62635740"/>
      <w:r w:rsidRPr="00B0289C">
        <w:rPr>
          <w:lang w:val="en-GB" w:eastAsia="zh-CN"/>
        </w:rPr>
        <w:t>B.2</w:t>
      </w:r>
      <w:r w:rsidRPr="00B0289C">
        <w:rPr>
          <w:lang w:val="en-GB" w:eastAsia="zh-CN"/>
        </w:rPr>
        <w:tab/>
      </w:r>
      <w:r w:rsidRPr="00B0289C">
        <w:rPr>
          <w:rFonts w:hint="eastAsia"/>
          <w:lang w:val="en-GB" w:eastAsia="zh-CN"/>
        </w:rPr>
        <w:t>课题</w:t>
      </w:r>
      <w:bookmarkEnd w:id="29"/>
    </w:p>
    <w:p w14:paraId="096CF7D3" w14:textId="77777777" w:rsidR="005D22E0" w:rsidRPr="00B0289C" w:rsidRDefault="005D22E0" w:rsidP="005D22E0">
      <w:pPr>
        <w:ind w:firstLineChars="200" w:firstLine="480"/>
        <w:rPr>
          <w:szCs w:val="24"/>
          <w:lang w:val="en-US" w:eastAsia="zh-CN"/>
        </w:rPr>
      </w:pPr>
      <w:r w:rsidRPr="00B0289C">
        <w:rPr>
          <w:szCs w:val="24"/>
          <w:lang w:val="en-GB" w:eastAsia="zh-CN"/>
        </w:rPr>
        <w:t>本课题</w:t>
      </w:r>
      <w:r w:rsidRPr="00B0289C">
        <w:rPr>
          <w:rFonts w:hint="eastAsia"/>
          <w:szCs w:val="24"/>
          <w:lang w:val="en-GB" w:eastAsia="zh-CN"/>
        </w:rPr>
        <w:t>研究</w:t>
      </w:r>
      <w:r w:rsidRPr="00B0289C">
        <w:rPr>
          <w:szCs w:val="24"/>
          <w:lang w:val="en-GB" w:eastAsia="zh-CN"/>
        </w:rPr>
        <w:t>新兴技术增强</w:t>
      </w:r>
      <w:r w:rsidRPr="00B0289C">
        <w:rPr>
          <w:rFonts w:hint="eastAsia"/>
          <w:szCs w:val="24"/>
          <w:lang w:val="en-GB" w:eastAsia="zh-CN"/>
        </w:rPr>
        <w:t>后</w:t>
      </w:r>
      <w:r w:rsidRPr="00B0289C">
        <w:rPr>
          <w:szCs w:val="24"/>
          <w:lang w:val="en-GB" w:eastAsia="zh-CN"/>
        </w:rPr>
        <w:t>的</w:t>
      </w:r>
      <w:r w:rsidRPr="00B0289C">
        <w:rPr>
          <w:rFonts w:hint="eastAsia"/>
          <w:szCs w:val="24"/>
          <w:lang w:val="en-GB" w:eastAsia="zh-CN"/>
        </w:rPr>
        <w:t>各种</w:t>
      </w:r>
      <w:r w:rsidRPr="00B0289C">
        <w:rPr>
          <w:szCs w:val="24"/>
          <w:lang w:val="en-GB" w:eastAsia="zh-CN"/>
        </w:rPr>
        <w:t>垂直</w:t>
      </w:r>
      <w:r w:rsidRPr="00B0289C">
        <w:rPr>
          <w:rFonts w:hint="eastAsia"/>
          <w:szCs w:val="24"/>
          <w:lang w:val="en-GB" w:eastAsia="zh-CN"/>
        </w:rPr>
        <w:t>行业</w:t>
      </w:r>
      <w:r w:rsidRPr="00B0289C">
        <w:rPr>
          <w:szCs w:val="24"/>
          <w:lang w:val="en-GB" w:eastAsia="zh-CN"/>
        </w:rPr>
        <w:t>的</w:t>
      </w:r>
      <w:r w:rsidRPr="00B0289C">
        <w:rPr>
          <w:rFonts w:hint="eastAsia"/>
          <w:szCs w:val="24"/>
          <w:lang w:val="en-GB" w:eastAsia="zh-CN"/>
        </w:rPr>
        <w:t>通用</w:t>
      </w:r>
      <w:r w:rsidRPr="00B0289C">
        <w:rPr>
          <w:szCs w:val="24"/>
          <w:lang w:val="en-GB" w:eastAsia="zh-CN"/>
        </w:rPr>
        <w:t>和</w:t>
      </w:r>
      <w:r w:rsidRPr="00B0289C">
        <w:rPr>
          <w:rFonts w:hint="eastAsia"/>
          <w:szCs w:val="24"/>
          <w:lang w:val="en-GB" w:eastAsia="zh-CN"/>
        </w:rPr>
        <w:t>具体要求</w:t>
      </w:r>
      <w:r w:rsidRPr="00B0289C">
        <w:rPr>
          <w:szCs w:val="24"/>
          <w:lang w:val="en-GB" w:eastAsia="zh-CN"/>
        </w:rPr>
        <w:t>、功能和架构框架。</w:t>
      </w:r>
    </w:p>
    <w:p w14:paraId="346C0556" w14:textId="77777777" w:rsidR="005D22E0" w:rsidRPr="00B0289C" w:rsidRDefault="005D22E0" w:rsidP="005D22E0">
      <w:pPr>
        <w:ind w:firstLineChars="200" w:firstLine="480"/>
        <w:rPr>
          <w:szCs w:val="24"/>
          <w:bdr w:val="none" w:sz="0" w:space="0" w:color="auto" w:frame="1"/>
          <w:shd w:val="clear" w:color="auto" w:fill="FFFFFF"/>
          <w:lang w:val="en-US" w:eastAsia="zh-CN"/>
        </w:rPr>
      </w:pPr>
      <w:r w:rsidRPr="00B0289C">
        <w:rPr>
          <w:szCs w:val="24"/>
          <w:lang w:val="en-GB" w:eastAsia="zh-CN"/>
        </w:rPr>
        <w:t>在用例和相关生态系统方面的基础上，新兴技术为支持物联网及智慧城市和智慧社区服务和应用而增强的</w:t>
      </w:r>
      <w:r w:rsidRPr="00B0289C">
        <w:rPr>
          <w:rFonts w:hint="eastAsia"/>
          <w:szCs w:val="24"/>
          <w:lang w:val="en-GB" w:eastAsia="zh-CN"/>
        </w:rPr>
        <w:t>要求</w:t>
      </w:r>
      <w:r w:rsidRPr="00B0289C">
        <w:rPr>
          <w:szCs w:val="24"/>
          <w:lang w:val="en-GB" w:eastAsia="zh-CN"/>
        </w:rPr>
        <w:t>、能力和架构框架将从</w:t>
      </w:r>
      <w:r w:rsidRPr="00B0289C">
        <w:rPr>
          <w:rFonts w:hint="eastAsia"/>
          <w:shd w:val="clear" w:color="auto" w:fill="FFFFFF"/>
          <w:lang w:val="en-US" w:eastAsia="zh-CN"/>
        </w:rPr>
        <w:t>通用（与垂直行业无关的）和特定的垂直行业角度</w:t>
      </w:r>
      <w:r w:rsidRPr="00B0289C">
        <w:rPr>
          <w:szCs w:val="24"/>
          <w:lang w:val="en-GB" w:eastAsia="zh-CN"/>
        </w:rPr>
        <w:t>进行</w:t>
      </w:r>
      <w:r w:rsidRPr="00B0289C">
        <w:rPr>
          <w:rFonts w:hint="eastAsia"/>
          <w:szCs w:val="24"/>
          <w:lang w:val="en-GB" w:eastAsia="zh-CN"/>
        </w:rPr>
        <w:t>规定。</w:t>
      </w:r>
    </w:p>
    <w:p w14:paraId="2F158A1D" w14:textId="77777777" w:rsidR="005D22E0" w:rsidRPr="00B0289C" w:rsidRDefault="005D22E0" w:rsidP="005D22E0">
      <w:pPr>
        <w:ind w:firstLineChars="200" w:firstLine="480"/>
        <w:rPr>
          <w:szCs w:val="24"/>
          <w:bdr w:val="none" w:sz="0" w:space="0" w:color="auto" w:frame="1"/>
          <w:shd w:val="clear" w:color="auto" w:fill="FFFFFF"/>
          <w:lang w:val="en-US" w:eastAsia="zh-CN"/>
        </w:rPr>
      </w:pPr>
      <w:r w:rsidRPr="00B0289C">
        <w:rPr>
          <w:szCs w:val="24"/>
          <w:shd w:val="clear" w:color="auto" w:fill="FFFFFF"/>
          <w:lang w:val="en-GB" w:eastAsia="zh-CN"/>
        </w:rPr>
        <w:t>研究项目包括、但不限于：</w:t>
      </w:r>
    </w:p>
    <w:p w14:paraId="68603427" w14:textId="77777777" w:rsidR="005D22E0" w:rsidRPr="00B0289C" w:rsidRDefault="005D22E0" w:rsidP="005D22E0">
      <w:pPr>
        <w:tabs>
          <w:tab w:val="left" w:pos="2608"/>
          <w:tab w:val="left" w:pos="3345"/>
        </w:tabs>
        <w:spacing w:before="80"/>
        <w:ind w:left="1134" w:hanging="1134"/>
        <w:rPr>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bdr w:val="none" w:sz="0" w:space="0" w:color="auto" w:frame="1"/>
          <w:shd w:val="clear" w:color="auto" w:fill="FFFFFF"/>
          <w:lang w:val="en-US" w:eastAsia="zh-CN"/>
        </w:rPr>
        <w:t>不同垂直行业的物联网及智慧城市和智慧社区应用及服务有哪些使用案例？</w:t>
      </w:r>
    </w:p>
    <w:p w14:paraId="4DBDB028" w14:textId="77777777" w:rsidR="005D22E0" w:rsidRPr="00B0289C" w:rsidRDefault="005D22E0" w:rsidP="005D22E0">
      <w:pPr>
        <w:tabs>
          <w:tab w:val="left" w:pos="2608"/>
          <w:tab w:val="left" w:pos="3345"/>
        </w:tabs>
        <w:spacing w:before="80"/>
        <w:ind w:left="1134" w:hanging="1134"/>
        <w:rPr>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bdr w:val="none" w:sz="0" w:space="0" w:color="auto" w:frame="1"/>
          <w:shd w:val="clear" w:color="auto" w:fill="FFFFFF"/>
          <w:lang w:val="en-US" w:eastAsia="zh-CN"/>
        </w:rPr>
        <w:t>支持不同垂直行业的物联网及智慧城市和智慧社区的新兴服务和应用需要哪些要求、能力和架构框架？</w:t>
      </w:r>
    </w:p>
    <w:p w14:paraId="011BCF45" w14:textId="77777777" w:rsidR="005D22E0" w:rsidRPr="00B0289C" w:rsidRDefault="005D22E0" w:rsidP="005D22E0">
      <w:pPr>
        <w:tabs>
          <w:tab w:val="left" w:pos="2608"/>
          <w:tab w:val="left" w:pos="3345"/>
        </w:tabs>
        <w:spacing w:before="80"/>
        <w:ind w:left="1134" w:hanging="1134"/>
        <w:rPr>
          <w:rFonts w:ascii="Calibri" w:hAnsi="Calibri" w:cs="Calibri"/>
          <w:b/>
          <w:color w:val="800000"/>
          <w:sz w:val="22"/>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需与哪些标准制定组织（</w:t>
      </w:r>
      <w:r w:rsidRPr="00B0289C">
        <w:rPr>
          <w:rFonts w:hint="eastAsia"/>
          <w:szCs w:val="24"/>
          <w:bdr w:val="none" w:sz="0" w:space="0" w:color="auto" w:frame="1"/>
          <w:shd w:val="clear" w:color="auto" w:fill="FFFFFF"/>
          <w:lang w:val="en-US" w:eastAsia="zh-CN"/>
        </w:rPr>
        <w:t>S</w:t>
      </w:r>
      <w:r w:rsidRPr="00B0289C">
        <w:rPr>
          <w:szCs w:val="24"/>
          <w:bdr w:val="none" w:sz="0" w:space="0" w:color="auto" w:frame="1"/>
          <w:shd w:val="clear" w:color="auto" w:fill="FFFFFF"/>
          <w:lang w:val="en-US" w:eastAsia="zh-CN"/>
        </w:rPr>
        <w:t>DO</w:t>
      </w:r>
      <w:r w:rsidRPr="00B0289C">
        <w:rPr>
          <w:rFonts w:hint="eastAsia"/>
          <w:szCs w:val="24"/>
          <w:bdr w:val="none" w:sz="0" w:space="0" w:color="auto" w:frame="1"/>
          <w:shd w:val="clear" w:color="auto" w:fill="FFFFFF"/>
          <w:lang w:val="en-US" w:eastAsia="zh-CN"/>
        </w:rPr>
        <w:t>）协作，以便在最大程度上形成合力并统一现有标准？</w:t>
      </w:r>
    </w:p>
    <w:p w14:paraId="22EB2A4A" w14:textId="55985EDA" w:rsidR="005D22E0" w:rsidRPr="00B0289C" w:rsidRDefault="005D22E0" w:rsidP="005D22E0">
      <w:pPr>
        <w:pStyle w:val="Heading3"/>
        <w:rPr>
          <w:lang w:val="en-GB" w:eastAsia="zh-CN"/>
        </w:rPr>
      </w:pPr>
      <w:bookmarkStart w:id="30" w:name="_Toc62635741"/>
      <w:r w:rsidRPr="00B0289C">
        <w:rPr>
          <w:lang w:val="en-GB" w:eastAsia="zh-CN"/>
        </w:rPr>
        <w:t>B.3</w:t>
      </w:r>
      <w:r w:rsidRPr="00B0289C">
        <w:rPr>
          <w:lang w:val="en-GB" w:eastAsia="zh-CN"/>
        </w:rPr>
        <w:tab/>
      </w:r>
      <w:r w:rsidRPr="00B0289C">
        <w:rPr>
          <w:rFonts w:hint="eastAsia"/>
          <w:lang w:val="en-GB" w:eastAsia="zh-CN"/>
        </w:rPr>
        <w:t>任务</w:t>
      </w:r>
      <w:bookmarkEnd w:id="30"/>
    </w:p>
    <w:p w14:paraId="32C21068" w14:textId="77777777" w:rsidR="005D22E0" w:rsidRPr="00B0289C" w:rsidRDefault="005D22E0" w:rsidP="005D22E0">
      <w:pPr>
        <w:ind w:firstLineChars="200" w:firstLine="480"/>
        <w:rPr>
          <w:lang w:val="en-GB" w:eastAsia="zh-CN"/>
        </w:rPr>
      </w:pPr>
      <w:r w:rsidRPr="00B0289C">
        <w:rPr>
          <w:rFonts w:hint="eastAsia"/>
          <w:lang w:val="en-GB" w:eastAsia="zh-CN"/>
        </w:rPr>
        <w:t>任务包括、但不限于：</w:t>
      </w:r>
    </w:p>
    <w:p w14:paraId="59FC3B9C" w14:textId="77777777" w:rsidR="005D22E0" w:rsidRPr="00B0289C" w:rsidRDefault="005D22E0" w:rsidP="005D22E0">
      <w:pPr>
        <w:tabs>
          <w:tab w:val="left" w:pos="2608"/>
          <w:tab w:val="left" w:pos="3345"/>
        </w:tabs>
        <w:spacing w:before="80"/>
        <w:ind w:left="1134" w:hanging="1134"/>
        <w:rPr>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lang w:val="en-GB" w:eastAsia="zh-CN"/>
        </w:rPr>
        <w:t>酌情制定建议书、报告、路线图、导则等，以支持物联网及智慧城市和智慧社区的新兴服务和应用，涵盖：</w:t>
      </w:r>
    </w:p>
    <w:p w14:paraId="3C87BF5A" w14:textId="77777777" w:rsidR="005D22E0" w:rsidRPr="00B0289C" w:rsidRDefault="005D22E0" w:rsidP="005D22E0">
      <w:pPr>
        <w:tabs>
          <w:tab w:val="left" w:pos="2608"/>
          <w:tab w:val="left" w:pos="3345"/>
        </w:tabs>
        <w:spacing w:before="80"/>
        <w:ind w:left="1871" w:hanging="737"/>
        <w:rPr>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bdr w:val="none" w:sz="0" w:space="0" w:color="auto" w:frame="1"/>
          <w:shd w:val="clear" w:color="auto" w:fill="FFFFFF"/>
          <w:lang w:val="en-GB" w:eastAsia="zh-CN"/>
        </w:rPr>
        <w:t>物联网及智慧城市和智慧社区服务及应用在不同垂直行业的使用案例；</w:t>
      </w:r>
    </w:p>
    <w:p w14:paraId="3EC4C29A" w14:textId="77777777" w:rsidR="005D22E0" w:rsidRPr="00B0289C" w:rsidRDefault="005D22E0" w:rsidP="005D22E0">
      <w:pPr>
        <w:tabs>
          <w:tab w:val="left" w:pos="2608"/>
          <w:tab w:val="left" w:pos="3345"/>
        </w:tabs>
        <w:spacing w:before="80"/>
        <w:ind w:left="1871" w:hanging="737"/>
        <w:rPr>
          <w:rFonts w:ascii="Calibri" w:hAnsi="Calibri" w:cs="Calibri"/>
          <w:b/>
          <w:color w:val="800000"/>
          <w:sz w:val="22"/>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考虑到商业模式和使用案例的生态系统方面；</w:t>
      </w:r>
    </w:p>
    <w:p w14:paraId="1D6A5ECC" w14:textId="77777777" w:rsidR="005D22E0" w:rsidRPr="00B0289C" w:rsidRDefault="005D22E0" w:rsidP="005D22E0">
      <w:pPr>
        <w:tabs>
          <w:tab w:val="left" w:pos="2608"/>
          <w:tab w:val="left" w:pos="3345"/>
        </w:tabs>
        <w:spacing w:before="80"/>
        <w:ind w:left="1871" w:hanging="737"/>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不同垂直行业经新兴技术增强之后的通用和具体要求、能力和架构框架；以及</w:t>
      </w:r>
    </w:p>
    <w:p w14:paraId="14C36B37" w14:textId="77777777" w:rsidR="005D22E0" w:rsidRPr="00B0289C" w:rsidRDefault="005D22E0" w:rsidP="005D22E0">
      <w:pPr>
        <w:tabs>
          <w:tab w:val="left" w:pos="2608"/>
          <w:tab w:val="left" w:pos="3345"/>
        </w:tabs>
        <w:spacing w:before="80"/>
        <w:ind w:left="1871" w:hanging="737"/>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物联网及智慧城市和智慧社区与上述任务相关的实施、部署、运营和维护以及概念验证。</w:t>
      </w:r>
    </w:p>
    <w:p w14:paraId="27F4CBD0" w14:textId="77777777" w:rsidR="005D22E0" w:rsidRPr="00B0289C" w:rsidRDefault="005D22E0" w:rsidP="005D22E0">
      <w:pPr>
        <w:tabs>
          <w:tab w:val="left" w:pos="2608"/>
          <w:tab w:val="left" w:pos="3345"/>
        </w:tabs>
        <w:spacing w:before="80"/>
        <w:ind w:left="1134" w:hanging="1134"/>
        <w:rPr>
          <w:szCs w:val="24"/>
          <w:bdr w:val="none" w:sz="0" w:space="0" w:color="auto" w:frame="1"/>
          <w:shd w:val="clear" w:color="auto" w:fill="FFFFFF"/>
          <w:lang w:val="en-US" w:eastAsia="zh-CN"/>
        </w:rPr>
      </w:pPr>
      <w:r w:rsidRPr="00B0289C">
        <w:rPr>
          <w:lang w:val="en-GB" w:eastAsia="zh-CN"/>
        </w:rPr>
        <w:lastRenderedPageBreak/>
        <w:t>–</w:t>
      </w:r>
      <w:r w:rsidRPr="00B0289C">
        <w:rPr>
          <w:lang w:val="en-GB" w:eastAsia="zh-CN"/>
        </w:rPr>
        <w:tab/>
      </w:r>
      <w:r w:rsidRPr="00B0289C">
        <w:rPr>
          <w:rFonts w:hint="eastAsia"/>
          <w:szCs w:val="24"/>
          <w:bdr w:val="none" w:sz="0" w:space="0" w:color="auto" w:frame="1"/>
          <w:shd w:val="clear" w:color="auto" w:fill="FFFFFF"/>
          <w:lang w:val="en-US" w:eastAsia="zh-CN"/>
        </w:rPr>
        <w:t>为在国际电联内以及在</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和其它相关</w:t>
      </w:r>
      <w:r w:rsidRPr="00B0289C">
        <w:rPr>
          <w:rFonts w:hint="eastAsia"/>
          <w:szCs w:val="24"/>
          <w:bdr w:val="none" w:sz="0" w:space="0" w:color="auto" w:frame="1"/>
          <w:shd w:val="clear" w:color="auto" w:fill="FFFFFF"/>
          <w:lang w:val="en-US" w:eastAsia="zh-CN"/>
        </w:rPr>
        <w:t>SDO</w:t>
      </w:r>
      <w:r w:rsidRPr="00B0289C">
        <w:rPr>
          <w:rFonts w:hint="eastAsia"/>
          <w:szCs w:val="24"/>
          <w:bdr w:val="none" w:sz="0" w:space="0" w:color="auto" w:frame="1"/>
          <w:shd w:val="clear" w:color="auto" w:fill="FFFFFF"/>
          <w:lang w:val="en-US" w:eastAsia="zh-CN"/>
        </w:rPr>
        <w:t>、企业联盟和论坛之间开展有关本领域的联合活动提供必要的协作。</w:t>
      </w:r>
    </w:p>
    <w:p w14:paraId="753BB231" w14:textId="58BD8E5B" w:rsidR="005D22E0" w:rsidRPr="00B0289C" w:rsidRDefault="005D22E0" w:rsidP="005D22E0">
      <w:pPr>
        <w:ind w:firstLineChars="200" w:firstLine="480"/>
        <w:rPr>
          <w:lang w:val="en-GB"/>
        </w:rPr>
      </w:pPr>
      <w:proofErr w:type="spellStart"/>
      <w:r w:rsidRPr="00B0289C">
        <w:rPr>
          <w:rFonts w:hint="eastAsia"/>
          <w:lang w:val="en-GB"/>
        </w:rPr>
        <w:t>此课题的最新工作状况见第</w:t>
      </w:r>
      <w:proofErr w:type="spellEnd"/>
      <w:r w:rsidRPr="00B0289C">
        <w:rPr>
          <w:rFonts w:hint="eastAsia"/>
          <w:lang w:val="en-GB"/>
        </w:rPr>
        <w:t>20</w:t>
      </w:r>
      <w:proofErr w:type="spellStart"/>
      <w:r w:rsidRPr="00B0289C">
        <w:rPr>
          <w:rFonts w:hint="eastAsia"/>
          <w:lang w:val="en-GB"/>
        </w:rPr>
        <w:t>研究组的工作计划</w:t>
      </w:r>
      <w:proofErr w:type="spellEnd"/>
      <w:r w:rsidRPr="00B0289C">
        <w:rPr>
          <w:rFonts w:hint="eastAsia"/>
          <w:lang w:val="en-GB" w:eastAsia="zh-CN"/>
        </w:rPr>
        <w:t>（</w:t>
      </w:r>
      <w:r w:rsidR="003F3CA9">
        <w:fldChar w:fldCharType="begin"/>
      </w:r>
      <w:r w:rsidR="003F3CA9" w:rsidRPr="003F3CA9">
        <w:rPr>
          <w:lang w:val="en-US"/>
        </w:rPr>
        <w:instrText xml:space="preserve"> HYPERLINK "https://www.itu.int/ITU-T/workprog/wp_search.aspx?q=2/20" </w:instrText>
      </w:r>
      <w:r w:rsidR="003F3CA9">
        <w:fldChar w:fldCharType="separate"/>
      </w:r>
      <w:r w:rsidR="00DF00C9" w:rsidRPr="00B0289C">
        <w:rPr>
          <w:rStyle w:val="Hyperlink"/>
          <w:lang w:val="en-US"/>
        </w:rPr>
        <w:t>https://www.itu.int/ITU-T/workprog/wp_search.aspx?q=2/20</w:t>
      </w:r>
      <w:r w:rsidR="003F3CA9">
        <w:rPr>
          <w:rStyle w:val="Hyperlink"/>
          <w:lang w:val="en-US"/>
        </w:rPr>
        <w:fldChar w:fldCharType="end"/>
      </w:r>
      <w:r w:rsidRPr="00B0289C">
        <w:rPr>
          <w:rFonts w:hint="eastAsia"/>
          <w:lang w:val="en-GB" w:eastAsia="zh-CN"/>
        </w:rPr>
        <w:t>）</w:t>
      </w:r>
    </w:p>
    <w:p w14:paraId="0E2FF485" w14:textId="143FDD33" w:rsidR="005D22E0" w:rsidRPr="00B0289C" w:rsidRDefault="005D22E0" w:rsidP="005D22E0">
      <w:pPr>
        <w:pStyle w:val="Heading3"/>
        <w:rPr>
          <w:lang w:val="en-GB" w:eastAsia="zh-CN"/>
        </w:rPr>
      </w:pPr>
      <w:bookmarkStart w:id="31" w:name="_Toc62635742"/>
      <w:r w:rsidRPr="00B0289C">
        <w:rPr>
          <w:lang w:val="en-GB" w:eastAsia="zh-CN"/>
        </w:rPr>
        <w:t>B.4</w:t>
      </w:r>
      <w:r w:rsidRPr="00B0289C">
        <w:rPr>
          <w:lang w:val="en-GB" w:eastAsia="zh-CN"/>
        </w:rPr>
        <w:tab/>
      </w:r>
      <w:r w:rsidRPr="00B0289C">
        <w:rPr>
          <w:rFonts w:hint="eastAsia"/>
          <w:lang w:val="en-GB" w:eastAsia="zh-CN"/>
        </w:rPr>
        <w:t>关系</w:t>
      </w:r>
      <w:bookmarkEnd w:id="31"/>
    </w:p>
    <w:p w14:paraId="60C44963"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WSIS</w:t>
      </w:r>
      <w:r w:rsidRPr="00B0289C">
        <w:rPr>
          <w:rFonts w:ascii="Times New Roman Bold" w:hAnsi="Times New Roman Bold" w:cs="Times New Roman Bold" w:hint="eastAsia"/>
          <w:b/>
          <w:lang w:val="en-GB" w:eastAsia="zh-CN"/>
        </w:rPr>
        <w:t>行动方面：</w:t>
      </w:r>
    </w:p>
    <w:p w14:paraId="65404835" w14:textId="77777777" w:rsidR="005D22E0" w:rsidRPr="00B0289C" w:rsidRDefault="005D22E0" w:rsidP="005D22E0">
      <w:pPr>
        <w:tabs>
          <w:tab w:val="left" w:pos="2608"/>
          <w:tab w:val="left" w:pos="3345"/>
        </w:tabs>
        <w:spacing w:before="80"/>
        <w:ind w:left="1134" w:hanging="1134"/>
        <w:rPr>
          <w:bCs/>
          <w:lang w:val="en-GB"/>
        </w:rPr>
      </w:pPr>
      <w:r w:rsidRPr="00B0289C">
        <w:rPr>
          <w:lang w:val="en-GB"/>
        </w:rPr>
        <w:t>–</w:t>
      </w:r>
      <w:r w:rsidRPr="00B0289C">
        <w:rPr>
          <w:lang w:val="en-GB"/>
        </w:rPr>
        <w:tab/>
      </w:r>
      <w:r w:rsidRPr="00B0289C">
        <w:rPr>
          <w:bCs/>
          <w:lang w:val="en-GB"/>
        </w:rPr>
        <w:t>C2</w:t>
      </w:r>
      <w:r w:rsidRPr="00B0289C">
        <w:rPr>
          <w:bCs/>
          <w:lang w:val="en-GB"/>
        </w:rPr>
        <w:t>、</w:t>
      </w:r>
      <w:r w:rsidRPr="00B0289C">
        <w:rPr>
          <w:bCs/>
          <w:lang w:val="en-GB"/>
        </w:rPr>
        <w:t>C3</w:t>
      </w:r>
      <w:r w:rsidRPr="00B0289C">
        <w:rPr>
          <w:bCs/>
          <w:lang w:val="en-GB"/>
        </w:rPr>
        <w:t>、</w:t>
      </w:r>
      <w:r w:rsidRPr="00B0289C">
        <w:rPr>
          <w:bCs/>
          <w:lang w:val="en-GB"/>
        </w:rPr>
        <w:t>C5</w:t>
      </w:r>
      <w:r w:rsidRPr="00B0289C">
        <w:rPr>
          <w:bCs/>
          <w:lang w:val="en-GB"/>
        </w:rPr>
        <w:t>、</w:t>
      </w:r>
      <w:r w:rsidRPr="00B0289C">
        <w:rPr>
          <w:bCs/>
          <w:lang w:val="en-GB"/>
        </w:rPr>
        <w:t>C6</w:t>
      </w:r>
      <w:r w:rsidRPr="00B0289C">
        <w:rPr>
          <w:bCs/>
          <w:lang w:val="en-GB"/>
        </w:rPr>
        <w:t>、</w:t>
      </w:r>
      <w:r w:rsidRPr="00B0289C">
        <w:rPr>
          <w:bCs/>
          <w:lang w:val="en-GB"/>
        </w:rPr>
        <w:t>C7</w:t>
      </w:r>
      <w:r w:rsidRPr="00B0289C">
        <w:rPr>
          <w:bCs/>
          <w:lang w:val="en-GB"/>
        </w:rPr>
        <w:t>、</w:t>
      </w:r>
      <w:r w:rsidRPr="00B0289C">
        <w:rPr>
          <w:bCs/>
          <w:lang w:val="en-GB"/>
        </w:rPr>
        <w:t>C8</w:t>
      </w:r>
      <w:r w:rsidRPr="00B0289C">
        <w:rPr>
          <w:bCs/>
          <w:lang w:val="en-GB"/>
        </w:rPr>
        <w:t>、</w:t>
      </w:r>
      <w:r w:rsidRPr="00B0289C">
        <w:rPr>
          <w:bCs/>
          <w:lang w:val="en-GB"/>
        </w:rPr>
        <w:t>C10</w:t>
      </w:r>
    </w:p>
    <w:p w14:paraId="6E1F1303"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可持续发展目标：</w:t>
      </w:r>
    </w:p>
    <w:p w14:paraId="39293A4C" w14:textId="77777777" w:rsidR="005D22E0" w:rsidRPr="00B0289C" w:rsidRDefault="005D22E0" w:rsidP="005D22E0">
      <w:pPr>
        <w:tabs>
          <w:tab w:val="left" w:pos="2608"/>
          <w:tab w:val="left" w:pos="3345"/>
        </w:tabs>
        <w:spacing w:before="80"/>
        <w:ind w:left="1134" w:hanging="1134"/>
        <w:rPr>
          <w:bCs/>
          <w:lang w:val="en-GB" w:eastAsia="zh-CN"/>
        </w:rPr>
      </w:pPr>
      <w:r w:rsidRPr="00B0289C">
        <w:rPr>
          <w:lang w:val="en-GB" w:eastAsia="zh-CN"/>
        </w:rPr>
        <w:t>–</w:t>
      </w:r>
      <w:r w:rsidRPr="00B0289C">
        <w:rPr>
          <w:lang w:val="en-GB" w:eastAsia="zh-CN"/>
        </w:rPr>
        <w:tab/>
      </w:r>
      <w:r w:rsidRPr="00B0289C">
        <w:rPr>
          <w:bCs/>
          <w:lang w:val="en-GB" w:eastAsia="zh-CN"/>
        </w:rPr>
        <w:t>9</w:t>
      </w:r>
      <w:r w:rsidRPr="00B0289C">
        <w:rPr>
          <w:rFonts w:hint="eastAsia"/>
          <w:bCs/>
          <w:lang w:val="en-GB" w:eastAsia="zh-CN"/>
        </w:rPr>
        <w:t>、</w:t>
      </w:r>
      <w:r w:rsidRPr="00B0289C">
        <w:rPr>
          <w:rFonts w:hint="eastAsia"/>
          <w:bCs/>
          <w:lang w:val="en-GB" w:eastAsia="zh-CN"/>
        </w:rPr>
        <w:t>10</w:t>
      </w:r>
      <w:r w:rsidRPr="00B0289C">
        <w:rPr>
          <w:bCs/>
          <w:lang w:val="en-GB" w:eastAsia="zh-CN"/>
        </w:rPr>
        <w:t xml:space="preserve"> </w:t>
      </w:r>
      <w:r w:rsidRPr="00B0289C">
        <w:rPr>
          <w:rFonts w:hint="eastAsia"/>
          <w:bCs/>
          <w:lang w:val="en-GB" w:eastAsia="zh-CN"/>
        </w:rPr>
        <w:t>和</w:t>
      </w:r>
      <w:r w:rsidRPr="00B0289C">
        <w:rPr>
          <w:bCs/>
          <w:lang w:val="en-GB" w:eastAsia="zh-CN"/>
        </w:rPr>
        <w:t xml:space="preserve"> 11</w:t>
      </w:r>
    </w:p>
    <w:p w14:paraId="7DAE5823"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建议书：</w:t>
      </w:r>
    </w:p>
    <w:p w14:paraId="24783173" w14:textId="29D40317" w:rsidR="005D22E0" w:rsidRPr="00B0289C" w:rsidRDefault="005D22E0" w:rsidP="005D22E0">
      <w:pPr>
        <w:tabs>
          <w:tab w:val="left" w:pos="2608"/>
          <w:tab w:val="left" w:pos="3345"/>
        </w:tabs>
        <w:spacing w:before="80"/>
        <w:ind w:left="1134" w:hanging="1134"/>
        <w:rPr>
          <w:lang w:val="en-GB"/>
        </w:rPr>
      </w:pPr>
      <w:r w:rsidRPr="00B0289C">
        <w:rPr>
          <w:lang w:val="en-GB"/>
        </w:rPr>
        <w:t>–</w:t>
      </w:r>
      <w:r w:rsidRPr="00B0289C">
        <w:rPr>
          <w:lang w:val="en-GB"/>
        </w:rPr>
        <w:tab/>
        <w:t>Y.4000</w:t>
      </w:r>
      <w:r w:rsidRPr="00B0289C">
        <w:rPr>
          <w:rFonts w:hint="eastAsia"/>
          <w:lang w:val="en-GB" w:eastAsia="zh-CN"/>
        </w:rPr>
        <w:t>系列</w:t>
      </w:r>
      <w:r w:rsidRPr="00B0289C">
        <w:rPr>
          <w:rFonts w:hint="eastAsia"/>
          <w:lang w:val="en-GB" w:eastAsia="zh-CN"/>
        </w:rPr>
        <w:t xml:space="preserve"> </w:t>
      </w:r>
      <w:r w:rsidRPr="00B0289C">
        <w:rPr>
          <w:rFonts w:hint="eastAsia"/>
          <w:lang w:val="en-GB" w:eastAsia="zh-CN"/>
        </w:rPr>
        <w:t>包括</w:t>
      </w:r>
      <w:r w:rsidR="00DF00C9" w:rsidRPr="00B0289C">
        <w:rPr>
          <w:lang w:val="en-GB"/>
        </w:rPr>
        <w:t>Y.4000/Y.2060</w:t>
      </w:r>
      <w:r w:rsidR="00DF00C9" w:rsidRPr="00B0289C">
        <w:rPr>
          <w:lang w:val="en-GB"/>
        </w:rPr>
        <w:t>、</w:t>
      </w:r>
      <w:r w:rsidR="00DF00C9" w:rsidRPr="00B0289C">
        <w:rPr>
          <w:lang w:val="en-GB"/>
        </w:rPr>
        <w:t>Y.4003</w:t>
      </w:r>
      <w:r w:rsidR="00DF00C9" w:rsidRPr="00B0289C">
        <w:rPr>
          <w:lang w:val="en-GB"/>
        </w:rPr>
        <w:t>、</w:t>
      </w:r>
      <w:r w:rsidR="00DF00C9" w:rsidRPr="00B0289C">
        <w:rPr>
          <w:lang w:val="en-GB"/>
        </w:rPr>
        <w:t>Y.4100/Y.2066</w:t>
      </w:r>
      <w:r w:rsidR="00DF00C9" w:rsidRPr="00B0289C">
        <w:rPr>
          <w:lang w:val="en-GB"/>
        </w:rPr>
        <w:t>、</w:t>
      </w:r>
      <w:r w:rsidR="00DF00C9" w:rsidRPr="00B0289C">
        <w:rPr>
          <w:lang w:val="en-GB"/>
        </w:rPr>
        <w:t>Y.4101/Y.2067</w:t>
      </w:r>
      <w:r w:rsidR="00DF00C9" w:rsidRPr="00B0289C">
        <w:rPr>
          <w:lang w:val="en-GB"/>
        </w:rPr>
        <w:t>、</w:t>
      </w:r>
      <w:r w:rsidR="00DF00C9" w:rsidRPr="00B0289C">
        <w:rPr>
          <w:lang w:val="en-GB"/>
        </w:rPr>
        <w:t>Y.4102/Y.2074</w:t>
      </w:r>
      <w:r w:rsidR="00DF00C9" w:rsidRPr="00B0289C">
        <w:rPr>
          <w:lang w:val="en-GB"/>
        </w:rPr>
        <w:t>、</w:t>
      </w:r>
      <w:r w:rsidR="00DF00C9" w:rsidRPr="00B0289C">
        <w:rPr>
          <w:lang w:val="en-GB"/>
        </w:rPr>
        <w:t>Y.4103/F.748.0</w:t>
      </w:r>
      <w:r w:rsidR="00DF00C9" w:rsidRPr="00B0289C">
        <w:rPr>
          <w:lang w:val="en-GB"/>
        </w:rPr>
        <w:t>、</w:t>
      </w:r>
      <w:r w:rsidR="00DF00C9" w:rsidRPr="00B0289C">
        <w:rPr>
          <w:lang w:val="en-GB"/>
        </w:rPr>
        <w:t>Y.4105/Y.2221</w:t>
      </w:r>
      <w:r w:rsidR="00DF00C9" w:rsidRPr="00B0289C">
        <w:rPr>
          <w:lang w:val="en-GB"/>
        </w:rPr>
        <w:t>、</w:t>
      </w:r>
      <w:r w:rsidR="00DF00C9" w:rsidRPr="00B0289C">
        <w:rPr>
          <w:lang w:val="en-GB"/>
        </w:rPr>
        <w:t>Y.4108/Y.2213</w:t>
      </w:r>
      <w:r w:rsidR="00DF00C9" w:rsidRPr="00B0289C">
        <w:rPr>
          <w:lang w:val="en-GB"/>
        </w:rPr>
        <w:t>、</w:t>
      </w:r>
      <w:r w:rsidR="00DF00C9" w:rsidRPr="00B0289C">
        <w:rPr>
          <w:lang w:val="en-GB"/>
        </w:rPr>
        <w:t>Y.4109/Y.2061</w:t>
      </w:r>
      <w:r w:rsidR="00DF00C9" w:rsidRPr="00B0289C">
        <w:rPr>
          <w:lang w:val="en-GB"/>
        </w:rPr>
        <w:t>、</w:t>
      </w:r>
      <w:r w:rsidR="00DF00C9" w:rsidRPr="00B0289C">
        <w:rPr>
          <w:lang w:val="en-GB"/>
        </w:rPr>
        <w:t>Y.4110/Y.2065</w:t>
      </w:r>
      <w:r w:rsidR="00DF00C9" w:rsidRPr="00B0289C">
        <w:rPr>
          <w:lang w:val="en-GB"/>
        </w:rPr>
        <w:t>、</w:t>
      </w:r>
      <w:r w:rsidR="00DF00C9" w:rsidRPr="00B0289C">
        <w:rPr>
          <w:lang w:val="en-GB"/>
        </w:rPr>
        <w:t>Y.4111/Y.2076</w:t>
      </w:r>
      <w:r w:rsidR="00DF00C9" w:rsidRPr="00B0289C">
        <w:rPr>
          <w:lang w:val="en-GB"/>
        </w:rPr>
        <w:t>、</w:t>
      </w:r>
      <w:r w:rsidR="00DF00C9" w:rsidRPr="00B0289C">
        <w:rPr>
          <w:lang w:val="en-GB"/>
        </w:rPr>
        <w:t>Y.4112/Y.2077</w:t>
      </w:r>
      <w:r w:rsidR="00DF00C9" w:rsidRPr="00B0289C">
        <w:rPr>
          <w:lang w:val="en-GB"/>
        </w:rPr>
        <w:t>、</w:t>
      </w:r>
      <w:r w:rsidR="00DF00C9" w:rsidRPr="00B0289C">
        <w:rPr>
          <w:lang w:val="en-GB"/>
        </w:rPr>
        <w:t>Y.4113</w:t>
      </w:r>
      <w:r w:rsidR="00DF00C9" w:rsidRPr="00B0289C">
        <w:rPr>
          <w:lang w:val="en-GB"/>
        </w:rPr>
        <w:t>、</w:t>
      </w:r>
      <w:r w:rsidR="00DF00C9" w:rsidRPr="00B0289C">
        <w:rPr>
          <w:lang w:val="en-GB"/>
        </w:rPr>
        <w:t>Y.4116</w:t>
      </w:r>
      <w:r w:rsidR="00DF00C9" w:rsidRPr="00B0289C">
        <w:rPr>
          <w:lang w:val="en-GB"/>
        </w:rPr>
        <w:t>、</w:t>
      </w:r>
      <w:r w:rsidR="00DF00C9" w:rsidRPr="00B0289C">
        <w:rPr>
          <w:lang w:val="en-GB"/>
        </w:rPr>
        <w:t>Y.4117</w:t>
      </w:r>
      <w:r w:rsidR="00DF00C9" w:rsidRPr="00B0289C">
        <w:rPr>
          <w:lang w:val="en-GB"/>
        </w:rPr>
        <w:t>、</w:t>
      </w:r>
      <w:r w:rsidR="00DF00C9" w:rsidRPr="00B0289C">
        <w:rPr>
          <w:lang w:val="en-GB"/>
        </w:rPr>
        <w:t>Y.4118</w:t>
      </w:r>
      <w:r w:rsidR="00DF00C9" w:rsidRPr="00B0289C">
        <w:rPr>
          <w:lang w:val="en-GB"/>
        </w:rPr>
        <w:t>、</w:t>
      </w:r>
      <w:r w:rsidR="00DF00C9" w:rsidRPr="00B0289C">
        <w:rPr>
          <w:lang w:val="en-GB"/>
        </w:rPr>
        <w:t>Y.4119</w:t>
      </w:r>
      <w:r w:rsidR="00DF00C9" w:rsidRPr="00B0289C">
        <w:rPr>
          <w:lang w:val="en-GB"/>
        </w:rPr>
        <w:t>、</w:t>
      </w:r>
      <w:r w:rsidR="00DF00C9" w:rsidRPr="00B0289C">
        <w:rPr>
          <w:lang w:val="en-GB"/>
        </w:rPr>
        <w:t>Y.4120</w:t>
      </w:r>
      <w:r w:rsidR="00DF00C9" w:rsidRPr="00B0289C">
        <w:rPr>
          <w:lang w:val="en-GB"/>
        </w:rPr>
        <w:t>、</w:t>
      </w:r>
      <w:r w:rsidR="00DF00C9" w:rsidRPr="00B0289C">
        <w:rPr>
          <w:lang w:val="en-GB"/>
        </w:rPr>
        <w:t>Y.4121</w:t>
      </w:r>
      <w:r w:rsidR="00DF00C9" w:rsidRPr="00B0289C">
        <w:rPr>
          <w:lang w:val="en-GB"/>
        </w:rPr>
        <w:t>、</w:t>
      </w:r>
      <w:r w:rsidR="00DF00C9" w:rsidRPr="00B0289C">
        <w:rPr>
          <w:lang w:val="en-GB"/>
        </w:rPr>
        <w:t>Y.4201</w:t>
      </w:r>
      <w:r w:rsidR="00DF00C9" w:rsidRPr="00B0289C">
        <w:rPr>
          <w:lang w:val="en-GB"/>
        </w:rPr>
        <w:t>、</w:t>
      </w:r>
      <w:r w:rsidR="00DF00C9" w:rsidRPr="00B0289C">
        <w:rPr>
          <w:lang w:val="en-GB"/>
        </w:rPr>
        <w:t>Y.4203</w:t>
      </w:r>
      <w:r w:rsidR="00DF00C9" w:rsidRPr="00B0289C">
        <w:rPr>
          <w:lang w:val="en-GB"/>
        </w:rPr>
        <w:t>、</w:t>
      </w:r>
      <w:r w:rsidR="00DF00C9" w:rsidRPr="00B0289C">
        <w:rPr>
          <w:lang w:val="en-GB"/>
        </w:rPr>
        <w:t>Y.4204</w:t>
      </w:r>
      <w:r w:rsidR="00DF00C9" w:rsidRPr="00B0289C">
        <w:rPr>
          <w:lang w:val="en-GB"/>
        </w:rPr>
        <w:t>、</w:t>
      </w:r>
      <w:r w:rsidR="00DF00C9" w:rsidRPr="00B0289C">
        <w:rPr>
          <w:lang w:val="en-GB"/>
        </w:rPr>
        <w:t>Y.4207</w:t>
      </w:r>
      <w:r w:rsidR="00DF00C9" w:rsidRPr="00B0289C">
        <w:rPr>
          <w:lang w:val="en-GB"/>
        </w:rPr>
        <w:t>、</w:t>
      </w:r>
      <w:r w:rsidR="00DF00C9" w:rsidRPr="00B0289C">
        <w:rPr>
          <w:lang w:val="en-GB"/>
        </w:rPr>
        <w:t>Y.4208</w:t>
      </w:r>
      <w:r w:rsidR="00DF00C9" w:rsidRPr="00B0289C">
        <w:rPr>
          <w:lang w:val="en-GB"/>
        </w:rPr>
        <w:t>、</w:t>
      </w:r>
      <w:r w:rsidR="00DF00C9" w:rsidRPr="00B0289C">
        <w:rPr>
          <w:lang w:val="en-GB"/>
        </w:rPr>
        <w:t>Y.4250/Y.2222</w:t>
      </w:r>
      <w:r w:rsidR="00DF00C9" w:rsidRPr="00B0289C">
        <w:rPr>
          <w:lang w:val="en-GB"/>
        </w:rPr>
        <w:t>、</w:t>
      </w:r>
      <w:r w:rsidR="00DF00C9" w:rsidRPr="00B0289C">
        <w:rPr>
          <w:lang w:val="en-GB"/>
        </w:rPr>
        <w:t>Y.4401/Y.2068</w:t>
      </w:r>
      <w:r w:rsidR="00DF00C9" w:rsidRPr="00B0289C">
        <w:rPr>
          <w:lang w:val="en-GB"/>
        </w:rPr>
        <w:t>、</w:t>
      </w:r>
      <w:r w:rsidR="00DF00C9" w:rsidRPr="00B0289C">
        <w:rPr>
          <w:lang w:val="en-GB"/>
        </w:rPr>
        <w:t>Y.4408/Y.2075</w:t>
      </w:r>
      <w:r w:rsidR="00DF00C9" w:rsidRPr="00B0289C">
        <w:rPr>
          <w:lang w:val="en-GB"/>
        </w:rPr>
        <w:t>、</w:t>
      </w:r>
      <w:r w:rsidR="00DF00C9" w:rsidRPr="00B0289C">
        <w:rPr>
          <w:lang w:val="en-GB"/>
        </w:rPr>
        <w:t>Y.4457</w:t>
      </w:r>
      <w:r w:rsidR="00DF00C9" w:rsidRPr="00B0289C">
        <w:rPr>
          <w:lang w:val="en-GB"/>
        </w:rPr>
        <w:t>、</w:t>
      </w:r>
      <w:r w:rsidR="00DF00C9" w:rsidRPr="00B0289C">
        <w:rPr>
          <w:lang w:val="en-GB"/>
        </w:rPr>
        <w:t>Y.4464</w:t>
      </w:r>
      <w:r w:rsidR="00DF00C9" w:rsidRPr="00B0289C">
        <w:rPr>
          <w:lang w:val="en-GB"/>
        </w:rPr>
        <w:t>、</w:t>
      </w:r>
      <w:r w:rsidR="00DF00C9" w:rsidRPr="00B0289C">
        <w:rPr>
          <w:lang w:val="en-GB"/>
        </w:rPr>
        <w:t>Y.4552/Y.2078</w:t>
      </w:r>
      <w:r w:rsidR="00DF00C9" w:rsidRPr="00B0289C">
        <w:rPr>
          <w:lang w:val="en-GB"/>
        </w:rPr>
        <w:t>、</w:t>
      </w:r>
      <w:r w:rsidR="00DF00C9" w:rsidRPr="00B0289C">
        <w:rPr>
          <w:lang w:val="en-GB"/>
        </w:rPr>
        <w:t>Y.4702</w:t>
      </w:r>
      <w:r w:rsidR="00DF00C9" w:rsidRPr="00B0289C">
        <w:rPr>
          <w:lang w:val="en-GB"/>
        </w:rPr>
        <w:t>、</w:t>
      </w:r>
      <w:r w:rsidR="00DF00C9" w:rsidRPr="00B0289C">
        <w:rPr>
          <w:lang w:val="en-GB"/>
        </w:rPr>
        <w:t>Y.Suppl.53</w:t>
      </w:r>
      <w:r w:rsidR="00DF00C9" w:rsidRPr="00B0289C">
        <w:rPr>
          <w:lang w:val="en-GB"/>
        </w:rPr>
        <w:t>、</w:t>
      </w:r>
      <w:r w:rsidR="00DF00C9" w:rsidRPr="00B0289C">
        <w:rPr>
          <w:lang w:val="en-GB"/>
        </w:rPr>
        <w:t>Y.Suppl.56</w:t>
      </w:r>
      <w:r w:rsidR="00DF00C9" w:rsidRPr="00B0289C">
        <w:rPr>
          <w:rFonts w:hint="eastAsia"/>
          <w:lang w:val="en-GB" w:eastAsia="zh-CN"/>
        </w:rPr>
        <w:t>至</w:t>
      </w:r>
      <w:r w:rsidR="00DF00C9" w:rsidRPr="00B0289C">
        <w:rPr>
          <w:lang w:val="en-GB"/>
        </w:rPr>
        <w:t>Y</w:t>
      </w:r>
      <w:r w:rsidR="00DF00C9" w:rsidRPr="00B0289C">
        <w:rPr>
          <w:rFonts w:hint="eastAsia"/>
          <w:lang w:val="en-GB" w:eastAsia="zh-CN"/>
        </w:rPr>
        <w:t>系列</w:t>
      </w:r>
    </w:p>
    <w:p w14:paraId="320DD0A2"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课题：</w:t>
      </w:r>
    </w:p>
    <w:p w14:paraId="5709B81B" w14:textId="77777777" w:rsidR="005D22E0" w:rsidRPr="00B0289C" w:rsidRDefault="005D22E0" w:rsidP="005D22E0">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ITU-T</w:t>
      </w:r>
      <w:r w:rsidRPr="00B0289C">
        <w:rPr>
          <w:rFonts w:hint="eastAsia"/>
          <w:lang w:val="ru-RU" w:eastAsia="zh-CN"/>
        </w:rPr>
        <w:t>第</w:t>
      </w:r>
      <w:r w:rsidRPr="00B0289C">
        <w:rPr>
          <w:lang w:val="ru-RU" w:eastAsia="zh-CN"/>
        </w:rPr>
        <w:t>20</w:t>
      </w:r>
      <w:r w:rsidRPr="00B0289C">
        <w:rPr>
          <w:rFonts w:hint="eastAsia"/>
          <w:lang w:val="ru-RU" w:eastAsia="zh-CN"/>
        </w:rPr>
        <w:t>研究组所有课题</w:t>
      </w:r>
    </w:p>
    <w:p w14:paraId="2AE8DB2C"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研究组：</w:t>
      </w:r>
    </w:p>
    <w:p w14:paraId="422CE806" w14:textId="77777777" w:rsidR="005D22E0" w:rsidRPr="00B0289C" w:rsidRDefault="005D22E0" w:rsidP="005D22E0">
      <w:pPr>
        <w:tabs>
          <w:tab w:val="left" w:pos="2608"/>
          <w:tab w:val="left" w:pos="3345"/>
        </w:tabs>
        <w:spacing w:before="80"/>
        <w:ind w:left="1134" w:hanging="1134"/>
        <w:rPr>
          <w:rFonts w:ascii="Calibri" w:hAnsi="Calibri" w:cs="Calibri"/>
          <w:b/>
          <w:color w:val="800000"/>
          <w:sz w:val="22"/>
          <w:lang w:val="en-GB" w:eastAsia="zh-CN"/>
        </w:rPr>
      </w:pPr>
      <w:r w:rsidRPr="00B0289C">
        <w:rPr>
          <w:lang w:val="en-GB" w:eastAsia="zh-CN"/>
        </w:rPr>
        <w:t>–</w:t>
      </w:r>
      <w:r w:rsidRPr="00B0289C">
        <w:rPr>
          <w:lang w:val="en-GB" w:eastAsia="zh-CN"/>
        </w:rPr>
        <w:tab/>
      </w:r>
      <w:r w:rsidRPr="00B0289C">
        <w:rPr>
          <w:rFonts w:hint="eastAsia"/>
          <w:lang w:val="en-GB" w:eastAsia="zh-CN"/>
        </w:rPr>
        <w:t>相关的</w:t>
      </w:r>
      <w:r w:rsidRPr="00B0289C">
        <w:rPr>
          <w:lang w:val="en-GB" w:eastAsia="zh-CN"/>
        </w:rPr>
        <w:t>ITU-T</w:t>
      </w:r>
      <w:r w:rsidRPr="00B0289C">
        <w:rPr>
          <w:rFonts w:hint="eastAsia"/>
          <w:lang w:val="en-GB" w:eastAsia="zh-CN"/>
        </w:rPr>
        <w:t>（如</w:t>
      </w:r>
      <w:r w:rsidRPr="00B0289C">
        <w:rPr>
          <w:lang w:val="en-GB" w:eastAsia="zh-CN"/>
        </w:rPr>
        <w:t>考虑其牵头研究组的作用</w:t>
      </w:r>
      <w:r w:rsidRPr="00B0289C">
        <w:rPr>
          <w:rFonts w:hint="eastAsia"/>
          <w:lang w:val="en-GB" w:eastAsia="zh-CN"/>
        </w:rPr>
        <w:t>）、</w:t>
      </w:r>
      <w:r w:rsidRPr="00B0289C">
        <w:rPr>
          <w:rFonts w:hint="eastAsia"/>
          <w:lang w:val="en-GB" w:eastAsia="zh-CN"/>
        </w:rPr>
        <w:t>ITU-D</w:t>
      </w:r>
      <w:r w:rsidRPr="00B0289C">
        <w:rPr>
          <w:rFonts w:hint="eastAsia"/>
          <w:lang w:val="en-GB" w:eastAsia="zh-CN"/>
        </w:rPr>
        <w:t>和</w:t>
      </w:r>
      <w:r w:rsidRPr="00B0289C">
        <w:rPr>
          <w:rFonts w:hint="eastAsia"/>
          <w:lang w:val="en-GB" w:eastAsia="zh-CN"/>
        </w:rPr>
        <w:t>ITU-R</w:t>
      </w:r>
      <w:r w:rsidRPr="00B0289C">
        <w:rPr>
          <w:rFonts w:hint="eastAsia"/>
          <w:lang w:val="en-GB" w:eastAsia="zh-CN"/>
        </w:rPr>
        <w:t>研究组</w:t>
      </w:r>
    </w:p>
    <w:p w14:paraId="4FCDFB21" w14:textId="77777777" w:rsidR="005D22E0" w:rsidRPr="00B0289C" w:rsidRDefault="005D22E0" w:rsidP="005D22E0">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标准化机构：</w:t>
      </w:r>
    </w:p>
    <w:p w14:paraId="2C280FBC" w14:textId="77777777" w:rsidR="005D22E0" w:rsidRPr="00B0289C" w:rsidRDefault="005D22E0" w:rsidP="005D22E0">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IETF</w:t>
      </w:r>
    </w:p>
    <w:p w14:paraId="17F0649C" w14:textId="77777777" w:rsidR="005D22E0" w:rsidRPr="00B0289C" w:rsidRDefault="005D22E0" w:rsidP="005D22E0">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开放移动联盟（</w:t>
      </w:r>
      <w:r w:rsidRPr="00B0289C">
        <w:rPr>
          <w:rFonts w:hint="eastAsia"/>
          <w:lang w:val="en-GB" w:eastAsia="zh-CN"/>
        </w:rPr>
        <w:t>OMA</w:t>
      </w:r>
      <w:r w:rsidRPr="00B0289C">
        <w:rPr>
          <w:rFonts w:hint="eastAsia"/>
          <w:lang w:val="en-GB" w:eastAsia="zh-CN"/>
        </w:rPr>
        <w:t>）</w:t>
      </w:r>
    </w:p>
    <w:p w14:paraId="7C5068D2" w14:textId="77777777" w:rsidR="005D22E0" w:rsidRPr="00B0289C" w:rsidRDefault="005D22E0" w:rsidP="005D22E0">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开放地理空间联盟（</w:t>
      </w:r>
      <w:r w:rsidRPr="00B0289C">
        <w:rPr>
          <w:lang w:val="en-GB" w:eastAsia="zh-CN"/>
        </w:rPr>
        <w:t>OGC</w:t>
      </w:r>
      <w:r w:rsidRPr="00B0289C">
        <w:rPr>
          <w:rFonts w:hint="eastAsia"/>
          <w:lang w:val="en-GB" w:eastAsia="zh-CN"/>
        </w:rPr>
        <w:t>）</w:t>
      </w:r>
    </w:p>
    <w:p w14:paraId="33D22A50" w14:textId="77777777" w:rsidR="005D22E0" w:rsidRPr="00B0289C" w:rsidRDefault="005D22E0" w:rsidP="005D22E0">
      <w:pPr>
        <w:tabs>
          <w:tab w:val="left" w:pos="2608"/>
          <w:tab w:val="left" w:pos="3345"/>
        </w:tabs>
        <w:spacing w:before="80"/>
        <w:ind w:left="1134" w:hanging="1134"/>
        <w:rPr>
          <w:lang w:val="fr-CH"/>
        </w:rPr>
      </w:pPr>
      <w:r w:rsidRPr="00B0289C">
        <w:rPr>
          <w:lang w:val="fr-CH"/>
        </w:rPr>
        <w:t>–</w:t>
      </w:r>
      <w:r w:rsidRPr="00B0289C">
        <w:rPr>
          <w:lang w:val="fr-CH"/>
        </w:rPr>
        <w:tab/>
        <w:t>IEEE</w:t>
      </w:r>
    </w:p>
    <w:p w14:paraId="20AE19CE" w14:textId="77777777" w:rsidR="005D22E0" w:rsidRPr="00B0289C" w:rsidRDefault="005D22E0" w:rsidP="005D22E0">
      <w:pPr>
        <w:tabs>
          <w:tab w:val="left" w:pos="2608"/>
          <w:tab w:val="left" w:pos="3345"/>
        </w:tabs>
        <w:spacing w:before="80"/>
        <w:ind w:left="1134" w:hanging="1134"/>
        <w:rPr>
          <w:lang w:val="fr-CH"/>
        </w:rPr>
      </w:pPr>
      <w:r w:rsidRPr="00B0289C">
        <w:rPr>
          <w:lang w:val="fr-CH"/>
        </w:rPr>
        <w:t>–</w:t>
      </w:r>
      <w:r w:rsidRPr="00B0289C">
        <w:rPr>
          <w:lang w:val="fr-CH"/>
        </w:rPr>
        <w:tab/>
        <w:t xml:space="preserve">ATIS </w:t>
      </w:r>
    </w:p>
    <w:p w14:paraId="5220A60A" w14:textId="77777777" w:rsidR="005D22E0" w:rsidRPr="00B0289C" w:rsidRDefault="005D22E0" w:rsidP="005D22E0">
      <w:pPr>
        <w:tabs>
          <w:tab w:val="left" w:pos="2608"/>
          <w:tab w:val="left" w:pos="3345"/>
        </w:tabs>
        <w:spacing w:before="80"/>
        <w:ind w:left="1134" w:hanging="1134"/>
      </w:pPr>
      <w:r w:rsidRPr="00B0289C">
        <w:t>–</w:t>
      </w:r>
      <w:r w:rsidRPr="00B0289C">
        <w:tab/>
        <w:t>ETSI TC Smart M2M</w:t>
      </w:r>
    </w:p>
    <w:p w14:paraId="498E9BEF" w14:textId="77777777" w:rsidR="005D22E0" w:rsidRPr="00B0289C" w:rsidRDefault="005D22E0" w:rsidP="005D22E0">
      <w:pPr>
        <w:tabs>
          <w:tab w:val="left" w:pos="2608"/>
          <w:tab w:val="left" w:pos="3345"/>
        </w:tabs>
        <w:spacing w:before="80"/>
        <w:ind w:left="1134" w:hanging="1134"/>
      </w:pPr>
      <w:r w:rsidRPr="00B0289C">
        <w:t>–</w:t>
      </w:r>
      <w:r w:rsidRPr="00B0289C">
        <w:tab/>
        <w:t>CCSA TC10</w:t>
      </w:r>
    </w:p>
    <w:p w14:paraId="7F00F28B" w14:textId="77777777" w:rsidR="005D22E0" w:rsidRPr="00B0289C" w:rsidRDefault="005D22E0" w:rsidP="005D22E0">
      <w:pPr>
        <w:tabs>
          <w:tab w:val="left" w:pos="2608"/>
          <w:tab w:val="left" w:pos="3345"/>
        </w:tabs>
        <w:spacing w:before="80"/>
        <w:ind w:left="1134" w:hanging="1134"/>
      </w:pPr>
      <w:r w:rsidRPr="00B0289C">
        <w:t>–</w:t>
      </w:r>
      <w:r w:rsidRPr="00B0289C">
        <w:tab/>
        <w:t>oneM2M</w:t>
      </w:r>
    </w:p>
    <w:p w14:paraId="6265ACB7" w14:textId="77777777" w:rsidR="005D22E0" w:rsidRPr="00B0289C" w:rsidRDefault="005D22E0" w:rsidP="005D22E0">
      <w:pPr>
        <w:tabs>
          <w:tab w:val="left" w:pos="2608"/>
          <w:tab w:val="left" w:pos="3345"/>
        </w:tabs>
        <w:spacing w:before="80"/>
        <w:ind w:left="1134" w:hanging="1134"/>
      </w:pPr>
      <w:r w:rsidRPr="00B0289C">
        <w:t>–</w:t>
      </w:r>
      <w:r w:rsidRPr="00B0289C">
        <w:tab/>
        <w:t>ISO/IEC JTC 1/SC41, ISO/IEC JTC 1/WG11</w:t>
      </w:r>
    </w:p>
    <w:p w14:paraId="719FC9CF" w14:textId="77777777" w:rsidR="005D22E0" w:rsidRPr="00B0289C" w:rsidRDefault="005D22E0" w:rsidP="005D22E0">
      <w:pPr>
        <w:tabs>
          <w:tab w:val="left" w:pos="2608"/>
          <w:tab w:val="left" w:pos="3345"/>
        </w:tabs>
        <w:spacing w:before="80"/>
        <w:ind w:left="1134" w:hanging="1134"/>
        <w:rPr>
          <w:lang w:eastAsia="zh-CN"/>
        </w:rPr>
      </w:pPr>
      <w:r w:rsidRPr="00B0289C">
        <w:rPr>
          <w:lang w:eastAsia="zh-CN"/>
        </w:rPr>
        <w:t>–</w:t>
      </w:r>
      <w:r w:rsidRPr="00B0289C">
        <w:rPr>
          <w:lang w:eastAsia="zh-CN"/>
        </w:rPr>
        <w:tab/>
        <w:t>IEC-ISO-ITU</w:t>
      </w:r>
      <w:r w:rsidRPr="00B0289C">
        <w:rPr>
          <w:lang w:val="en-GB" w:eastAsia="zh-CN"/>
        </w:rPr>
        <w:t>智慧城市联合任务组</w:t>
      </w:r>
    </w:p>
    <w:p w14:paraId="1A0E0888" w14:textId="77777777" w:rsidR="005D22E0" w:rsidRPr="00B0289C" w:rsidRDefault="005D22E0" w:rsidP="005D22E0">
      <w:pPr>
        <w:tabs>
          <w:tab w:val="left" w:pos="2608"/>
          <w:tab w:val="left" w:pos="3345"/>
        </w:tabs>
        <w:spacing w:before="80"/>
        <w:ind w:left="1134" w:hanging="1134"/>
        <w:rPr>
          <w:lang w:eastAsia="zh-CN"/>
        </w:rPr>
      </w:pPr>
      <w:r w:rsidRPr="00B0289C">
        <w:rPr>
          <w:lang w:eastAsia="zh-CN"/>
        </w:rPr>
        <w:t>–</w:t>
      </w:r>
      <w:r w:rsidRPr="00B0289C">
        <w:rPr>
          <w:lang w:eastAsia="zh-CN"/>
        </w:rPr>
        <w:tab/>
        <w:t>GSMA</w:t>
      </w:r>
    </w:p>
    <w:p w14:paraId="276A067A" w14:textId="77777777" w:rsidR="005D22E0" w:rsidRPr="00B0289C" w:rsidRDefault="005D22E0" w:rsidP="005D22E0">
      <w:pPr>
        <w:tabs>
          <w:tab w:val="left" w:pos="2608"/>
          <w:tab w:val="left" w:pos="3345"/>
        </w:tabs>
        <w:spacing w:before="80"/>
        <w:ind w:left="1134" w:hanging="1134"/>
        <w:rPr>
          <w:lang w:eastAsia="zh-CN"/>
        </w:rPr>
      </w:pPr>
      <w:r w:rsidRPr="00B0289C">
        <w:rPr>
          <w:lang w:eastAsia="zh-CN"/>
        </w:rPr>
        <w:t>–</w:t>
      </w:r>
      <w:r w:rsidRPr="00B0289C">
        <w:rPr>
          <w:lang w:eastAsia="zh-CN"/>
        </w:rPr>
        <w:tab/>
        <w:t>3GPP/3GPP2</w:t>
      </w:r>
    </w:p>
    <w:p w14:paraId="29872B39" w14:textId="77777777" w:rsidR="005D22E0" w:rsidRPr="00B0289C" w:rsidRDefault="005D22E0" w:rsidP="005D22E0">
      <w:pPr>
        <w:tabs>
          <w:tab w:val="left" w:pos="2608"/>
          <w:tab w:val="left" w:pos="3345"/>
        </w:tabs>
        <w:spacing w:before="80"/>
        <w:ind w:left="1134" w:hanging="1134"/>
        <w:rPr>
          <w:lang w:eastAsia="zh-CN"/>
        </w:rPr>
      </w:pPr>
      <w:r w:rsidRPr="00B0289C">
        <w:rPr>
          <w:lang w:eastAsia="zh-CN"/>
        </w:rPr>
        <w:t>–</w:t>
      </w:r>
      <w:r w:rsidRPr="00B0289C">
        <w:rPr>
          <w:lang w:eastAsia="zh-CN"/>
        </w:rPr>
        <w:tab/>
        <w:t>W3C</w:t>
      </w:r>
    </w:p>
    <w:p w14:paraId="4191E653" w14:textId="77777777" w:rsidR="005D22E0" w:rsidRPr="00B0289C" w:rsidRDefault="005D22E0" w:rsidP="005D22E0">
      <w:pPr>
        <w:tabs>
          <w:tab w:val="left" w:pos="2608"/>
          <w:tab w:val="left" w:pos="3345"/>
        </w:tabs>
        <w:spacing w:before="80"/>
        <w:ind w:left="1134" w:hanging="1134"/>
        <w:rPr>
          <w:lang w:eastAsia="zh-CN"/>
        </w:rPr>
      </w:pPr>
      <w:r w:rsidRPr="00B0289C">
        <w:rPr>
          <w:lang w:eastAsia="zh-CN"/>
        </w:rPr>
        <w:t>–</w:t>
      </w:r>
      <w:r w:rsidRPr="00B0289C">
        <w:rPr>
          <w:lang w:eastAsia="zh-CN"/>
        </w:rPr>
        <w:tab/>
      </w:r>
      <w:r w:rsidRPr="00B0289C">
        <w:rPr>
          <w:rFonts w:hint="eastAsia"/>
          <w:lang w:val="en-GB" w:eastAsia="zh-CN"/>
        </w:rPr>
        <w:t>结构化信息标准促进组织</w:t>
      </w:r>
      <w:r w:rsidRPr="00B0289C">
        <w:rPr>
          <w:rFonts w:hint="eastAsia"/>
          <w:lang w:eastAsia="zh-CN"/>
        </w:rPr>
        <w:t>（</w:t>
      </w:r>
      <w:r w:rsidRPr="00B0289C">
        <w:rPr>
          <w:rFonts w:hint="eastAsia"/>
          <w:lang w:eastAsia="zh-CN"/>
        </w:rPr>
        <w:t>OASIS</w:t>
      </w:r>
      <w:r w:rsidRPr="00B0289C">
        <w:rPr>
          <w:rFonts w:hint="eastAsia"/>
          <w:lang w:eastAsia="zh-CN"/>
        </w:rPr>
        <w:t>）</w:t>
      </w:r>
    </w:p>
    <w:p w14:paraId="153DD5F9" w14:textId="77777777" w:rsidR="005D22E0" w:rsidRPr="00B0289C" w:rsidRDefault="005D22E0" w:rsidP="005D22E0">
      <w:pPr>
        <w:tabs>
          <w:tab w:val="left" w:pos="2608"/>
          <w:tab w:val="left" w:pos="3345"/>
        </w:tabs>
        <w:spacing w:before="80"/>
        <w:ind w:left="1134" w:hanging="1134"/>
        <w:rPr>
          <w:lang w:eastAsia="zh-CN"/>
        </w:rPr>
      </w:pPr>
      <w:r w:rsidRPr="00B0289C">
        <w:rPr>
          <w:lang w:eastAsia="zh-CN"/>
        </w:rPr>
        <w:t>–</w:t>
      </w:r>
      <w:r w:rsidRPr="00B0289C">
        <w:rPr>
          <w:lang w:eastAsia="zh-CN"/>
        </w:rPr>
        <w:tab/>
      </w:r>
      <w:r w:rsidRPr="00B0289C">
        <w:rPr>
          <w:rFonts w:hint="eastAsia"/>
          <w:lang w:val="en-GB" w:eastAsia="zh-CN"/>
        </w:rPr>
        <w:t>对象管理组织</w:t>
      </w:r>
      <w:r w:rsidRPr="00B0289C">
        <w:rPr>
          <w:rFonts w:hint="eastAsia"/>
          <w:lang w:eastAsia="zh-CN"/>
        </w:rPr>
        <w:t>（</w:t>
      </w:r>
      <w:r w:rsidRPr="00B0289C">
        <w:rPr>
          <w:rFonts w:hint="eastAsia"/>
          <w:lang w:eastAsia="zh-CN"/>
        </w:rPr>
        <w:t>OMG</w:t>
      </w:r>
      <w:r w:rsidRPr="00B0289C">
        <w:rPr>
          <w:rFonts w:hint="eastAsia"/>
          <w:lang w:eastAsia="zh-CN"/>
        </w:rPr>
        <w:t>）</w:t>
      </w:r>
    </w:p>
    <w:p w14:paraId="00466071" w14:textId="77777777" w:rsidR="005D22E0" w:rsidRPr="003F3CA9" w:rsidRDefault="005D22E0" w:rsidP="005D22E0">
      <w:pPr>
        <w:tabs>
          <w:tab w:val="left" w:pos="2608"/>
          <w:tab w:val="left" w:pos="3345"/>
        </w:tabs>
        <w:spacing w:before="80"/>
        <w:ind w:left="1134" w:hanging="1134"/>
        <w:rPr>
          <w:lang w:eastAsia="zh-CN"/>
        </w:rPr>
      </w:pPr>
      <w:r w:rsidRPr="003F3CA9">
        <w:rPr>
          <w:lang w:eastAsia="zh-CN"/>
        </w:rPr>
        <w:t>–</w:t>
      </w:r>
      <w:r w:rsidRPr="003F3CA9">
        <w:rPr>
          <w:lang w:eastAsia="zh-CN"/>
        </w:rPr>
        <w:tab/>
      </w:r>
      <w:r w:rsidRPr="00B0289C">
        <w:rPr>
          <w:rFonts w:hint="eastAsia"/>
          <w:lang w:val="en-GB" w:eastAsia="zh-CN"/>
        </w:rPr>
        <w:t>工业互联网联盟</w:t>
      </w:r>
      <w:r w:rsidRPr="003F3CA9">
        <w:rPr>
          <w:rFonts w:hint="eastAsia"/>
          <w:lang w:eastAsia="zh-CN"/>
        </w:rPr>
        <w:t>（</w:t>
      </w:r>
      <w:r w:rsidRPr="003F3CA9">
        <w:rPr>
          <w:lang w:eastAsia="zh-CN"/>
        </w:rPr>
        <w:t>IIC</w:t>
      </w:r>
      <w:r w:rsidRPr="003F3CA9">
        <w:rPr>
          <w:rFonts w:hint="eastAsia"/>
          <w:lang w:eastAsia="zh-CN"/>
        </w:rPr>
        <w:t>）</w:t>
      </w:r>
    </w:p>
    <w:p w14:paraId="26EE7E42" w14:textId="77777777" w:rsidR="005D22E0" w:rsidRPr="003F3CA9" w:rsidRDefault="005D22E0" w:rsidP="005D22E0">
      <w:pPr>
        <w:tabs>
          <w:tab w:val="left" w:pos="2608"/>
          <w:tab w:val="left" w:pos="3345"/>
        </w:tabs>
        <w:spacing w:before="80"/>
        <w:ind w:left="1134" w:hanging="1134"/>
        <w:rPr>
          <w:lang w:eastAsia="zh-CN"/>
        </w:rPr>
      </w:pPr>
      <w:r w:rsidRPr="003F3CA9">
        <w:rPr>
          <w:lang w:eastAsia="zh-CN"/>
        </w:rPr>
        <w:lastRenderedPageBreak/>
        <w:t>–</w:t>
      </w:r>
      <w:r w:rsidRPr="003F3CA9">
        <w:rPr>
          <w:lang w:eastAsia="zh-CN"/>
        </w:rPr>
        <w:tab/>
      </w:r>
      <w:r w:rsidRPr="00B0289C">
        <w:rPr>
          <w:rFonts w:hint="eastAsia"/>
          <w:lang w:val="en-GB" w:eastAsia="zh-CN"/>
        </w:rPr>
        <w:t>工业互联网联盟</w:t>
      </w:r>
      <w:r w:rsidRPr="003F3CA9">
        <w:rPr>
          <w:rFonts w:hint="eastAsia"/>
          <w:lang w:eastAsia="zh-CN"/>
        </w:rPr>
        <w:t>（</w:t>
      </w:r>
      <w:r w:rsidRPr="003F3CA9">
        <w:rPr>
          <w:lang w:eastAsia="zh-CN"/>
        </w:rPr>
        <w:t>AII</w:t>
      </w:r>
      <w:r w:rsidRPr="003F3CA9">
        <w:rPr>
          <w:rFonts w:hint="eastAsia"/>
          <w:lang w:eastAsia="zh-CN"/>
        </w:rPr>
        <w:t>）</w:t>
      </w:r>
    </w:p>
    <w:p w14:paraId="266E6E17" w14:textId="77777777" w:rsidR="005D22E0" w:rsidRPr="003F3CA9" w:rsidRDefault="005D22E0" w:rsidP="005D22E0">
      <w:pPr>
        <w:tabs>
          <w:tab w:val="left" w:pos="2608"/>
          <w:tab w:val="left" w:pos="3345"/>
        </w:tabs>
        <w:spacing w:before="80"/>
        <w:ind w:left="1134" w:hanging="1134"/>
        <w:rPr>
          <w:rFonts w:ascii="Calibri" w:hAnsi="Calibri" w:cs="Calibri"/>
          <w:b/>
          <w:color w:val="800000"/>
          <w:sz w:val="22"/>
          <w:lang w:eastAsia="zh-CN"/>
        </w:rPr>
      </w:pPr>
      <w:r w:rsidRPr="003F3CA9">
        <w:rPr>
          <w:lang w:eastAsia="zh-CN"/>
        </w:rPr>
        <w:t>–</w:t>
      </w:r>
      <w:r w:rsidRPr="003F3CA9">
        <w:rPr>
          <w:lang w:eastAsia="zh-CN"/>
        </w:rPr>
        <w:tab/>
      </w:r>
      <w:r w:rsidRPr="00B0289C">
        <w:rPr>
          <w:rFonts w:hint="eastAsia"/>
          <w:lang w:val="en-GB" w:eastAsia="zh-CN"/>
        </w:rPr>
        <w:t>物联网创新联盟</w:t>
      </w:r>
      <w:r w:rsidRPr="003F3CA9">
        <w:rPr>
          <w:rFonts w:hint="eastAsia"/>
          <w:lang w:eastAsia="zh-CN"/>
        </w:rPr>
        <w:t>（</w:t>
      </w:r>
      <w:r w:rsidRPr="003F3CA9">
        <w:rPr>
          <w:lang w:eastAsia="zh-CN"/>
        </w:rPr>
        <w:t>AIOTI</w:t>
      </w:r>
      <w:r w:rsidRPr="003F3CA9">
        <w:rPr>
          <w:rFonts w:hint="eastAsia"/>
          <w:lang w:eastAsia="zh-CN"/>
        </w:rPr>
        <w:t>）</w:t>
      </w:r>
    </w:p>
    <w:p w14:paraId="75822E7C" w14:textId="77777777" w:rsidR="005D22E0" w:rsidRPr="003F3CA9" w:rsidRDefault="005D22E0" w:rsidP="005D22E0">
      <w:pPr>
        <w:tabs>
          <w:tab w:val="left" w:pos="2608"/>
          <w:tab w:val="left" w:pos="3345"/>
        </w:tabs>
        <w:spacing w:before="80"/>
        <w:ind w:left="1134" w:hanging="1134"/>
        <w:rPr>
          <w:lang w:eastAsia="zh-CN"/>
        </w:rPr>
      </w:pPr>
      <w:r w:rsidRPr="003F3CA9">
        <w:rPr>
          <w:lang w:eastAsia="zh-CN"/>
        </w:rPr>
        <w:t>–</w:t>
      </w:r>
      <w:r w:rsidRPr="003F3CA9">
        <w:rPr>
          <w:lang w:eastAsia="zh-CN"/>
        </w:rPr>
        <w:tab/>
      </w:r>
      <w:r w:rsidRPr="00B0289C">
        <w:rPr>
          <w:rFonts w:hint="eastAsia"/>
          <w:lang w:val="en-GB" w:eastAsia="zh-CN"/>
        </w:rPr>
        <w:t>开放连接基金会</w:t>
      </w:r>
      <w:r w:rsidRPr="003F3CA9">
        <w:rPr>
          <w:rFonts w:hint="eastAsia"/>
          <w:lang w:eastAsia="zh-CN"/>
        </w:rPr>
        <w:t>（</w:t>
      </w:r>
      <w:r w:rsidRPr="003F3CA9">
        <w:rPr>
          <w:lang w:eastAsia="zh-CN"/>
        </w:rPr>
        <w:t>OCF</w:t>
      </w:r>
      <w:r w:rsidRPr="003F3CA9">
        <w:rPr>
          <w:rFonts w:hint="eastAsia"/>
          <w:lang w:eastAsia="zh-CN"/>
        </w:rPr>
        <w:t>）</w:t>
      </w:r>
    </w:p>
    <w:p w14:paraId="1E3E4BDA" w14:textId="77777777" w:rsidR="005D22E0" w:rsidRPr="003F3CA9" w:rsidRDefault="005D22E0" w:rsidP="005D22E0">
      <w:pPr>
        <w:tabs>
          <w:tab w:val="left" w:pos="2608"/>
          <w:tab w:val="left" w:pos="3345"/>
        </w:tabs>
        <w:spacing w:before="80"/>
        <w:ind w:left="1134" w:hanging="1134"/>
        <w:rPr>
          <w:lang w:eastAsia="zh-CN"/>
        </w:rPr>
      </w:pPr>
      <w:r w:rsidRPr="003F3CA9">
        <w:rPr>
          <w:lang w:eastAsia="zh-CN"/>
        </w:rPr>
        <w:t>–</w:t>
      </w:r>
      <w:r w:rsidRPr="003F3CA9">
        <w:rPr>
          <w:lang w:eastAsia="zh-CN"/>
        </w:rPr>
        <w:tab/>
        <w:t>5G</w:t>
      </w:r>
      <w:r w:rsidRPr="00B0289C">
        <w:rPr>
          <w:rFonts w:hint="eastAsia"/>
          <w:lang w:val="en-GB" w:eastAsia="zh-CN"/>
        </w:rPr>
        <w:t>联盟</w:t>
      </w:r>
      <w:r w:rsidRPr="003F3CA9">
        <w:rPr>
          <w:rFonts w:hint="eastAsia"/>
          <w:lang w:eastAsia="zh-CN"/>
        </w:rPr>
        <w:t>（</w:t>
      </w:r>
      <w:r w:rsidRPr="00B0289C">
        <w:rPr>
          <w:rFonts w:hint="eastAsia"/>
          <w:lang w:val="en-GB" w:eastAsia="zh-CN"/>
        </w:rPr>
        <w:t>如</w:t>
      </w:r>
      <w:r w:rsidRPr="003F3CA9">
        <w:rPr>
          <w:lang w:eastAsia="zh-CN"/>
        </w:rPr>
        <w:t>5G AA</w:t>
      </w:r>
      <w:r w:rsidRPr="00B0289C">
        <w:rPr>
          <w:rFonts w:hint="eastAsia"/>
          <w:lang w:val="en-GB" w:eastAsia="zh-CN"/>
        </w:rPr>
        <w:t>、</w:t>
      </w:r>
      <w:r w:rsidRPr="003F3CA9">
        <w:rPr>
          <w:lang w:eastAsia="zh-CN"/>
        </w:rPr>
        <w:t>5G ACIA</w:t>
      </w:r>
      <w:r w:rsidRPr="00B0289C">
        <w:rPr>
          <w:rFonts w:hint="eastAsia"/>
          <w:lang w:val="en-GB" w:eastAsia="zh-CN"/>
        </w:rPr>
        <w:t>等</w:t>
      </w:r>
      <w:r w:rsidRPr="003F3CA9">
        <w:rPr>
          <w:rFonts w:hint="eastAsia"/>
          <w:lang w:eastAsia="zh-CN"/>
        </w:rPr>
        <w:t>）</w:t>
      </w:r>
    </w:p>
    <w:p w14:paraId="7D988673" w14:textId="77777777" w:rsidR="0035057C" w:rsidRPr="003F3CA9" w:rsidRDefault="0035057C" w:rsidP="0035057C">
      <w:pPr>
        <w:overflowPunct/>
        <w:autoSpaceDE/>
        <w:autoSpaceDN/>
        <w:adjustRightInd/>
        <w:spacing w:before="0"/>
        <w:textAlignment w:val="auto"/>
        <w:rPr>
          <w:rFonts w:eastAsiaTheme="minorHAnsi"/>
          <w:szCs w:val="24"/>
          <w:lang w:eastAsia="ja-JP"/>
        </w:rPr>
      </w:pPr>
      <w:r w:rsidRPr="003F3CA9">
        <w:rPr>
          <w:rFonts w:eastAsiaTheme="minorHAnsi"/>
          <w:szCs w:val="24"/>
          <w:lang w:eastAsia="ja-JP"/>
        </w:rPr>
        <w:br w:type="page"/>
      </w:r>
    </w:p>
    <w:p w14:paraId="5F6AF61E" w14:textId="2D9D7D92" w:rsidR="0035057C" w:rsidRPr="00B0289C" w:rsidRDefault="0035057C" w:rsidP="00DF00C9">
      <w:pPr>
        <w:pStyle w:val="Heading2"/>
        <w:rPr>
          <w:lang w:eastAsia="zh-CN"/>
        </w:rPr>
      </w:pPr>
      <w:bookmarkStart w:id="32" w:name="_Toc61885307"/>
      <w:bookmarkStart w:id="33" w:name="_Toc62028842"/>
      <w:bookmarkStart w:id="34" w:name="_Toc62635743"/>
      <w:r w:rsidRPr="00B0289C">
        <w:rPr>
          <w:lang w:eastAsia="zh-CN"/>
        </w:rPr>
        <w:lastRenderedPageBreak/>
        <w:t>C</w:t>
      </w:r>
      <w:r w:rsidRPr="00B0289C">
        <w:rPr>
          <w:lang w:eastAsia="zh-CN"/>
        </w:rPr>
        <w:tab/>
      </w:r>
      <w:r w:rsidR="00DF00C9" w:rsidRPr="00B0289C">
        <w:rPr>
          <w:rFonts w:hint="eastAsia"/>
          <w:lang w:eastAsia="zh-CN"/>
        </w:rPr>
        <w:t>第</w:t>
      </w:r>
      <w:r w:rsidRPr="00B0289C">
        <w:rPr>
          <w:lang w:eastAsia="zh-CN"/>
        </w:rPr>
        <w:t>3/20</w:t>
      </w:r>
      <w:r w:rsidR="00DF00C9" w:rsidRPr="00B0289C">
        <w:rPr>
          <w:rFonts w:hint="eastAsia"/>
          <w:lang w:eastAsia="zh-CN"/>
        </w:rPr>
        <w:t>号课题</w:t>
      </w:r>
      <w:r w:rsidRPr="00B0289C">
        <w:rPr>
          <w:lang w:eastAsia="zh-CN"/>
        </w:rPr>
        <w:t xml:space="preserve"> – </w:t>
      </w:r>
      <w:bookmarkEnd w:id="32"/>
      <w:bookmarkEnd w:id="33"/>
      <w:r w:rsidR="00DF00C9" w:rsidRPr="00B0289C">
        <w:rPr>
          <w:rFonts w:hint="eastAsia"/>
          <w:lang w:eastAsia="zh-CN"/>
        </w:rPr>
        <w:t>物联网及智慧城市和社区的架构、协议和服务质量</w:t>
      </w:r>
      <w:r w:rsidR="00DF00C9" w:rsidRPr="00B0289C">
        <w:rPr>
          <w:rFonts w:hint="eastAsia"/>
          <w:lang w:eastAsia="zh-CN"/>
        </w:rPr>
        <w:t>/</w:t>
      </w:r>
      <w:r w:rsidR="00DF00C9" w:rsidRPr="00B0289C">
        <w:rPr>
          <w:rFonts w:hint="eastAsia"/>
          <w:lang w:eastAsia="zh-CN"/>
        </w:rPr>
        <w:t>体验质量</w:t>
      </w:r>
      <w:bookmarkEnd w:id="34"/>
    </w:p>
    <w:p w14:paraId="267DEF43" w14:textId="222DBCFE" w:rsidR="00DF00C9" w:rsidRPr="00B0289C" w:rsidRDefault="00DF00C9" w:rsidP="00DF00C9">
      <w:pPr>
        <w:pStyle w:val="Questionhistory"/>
        <w:rPr>
          <w:lang w:val="ru-RU" w:eastAsia="zh-CN"/>
        </w:rPr>
      </w:pPr>
      <w:bookmarkStart w:id="35" w:name="_Toc61885308"/>
      <w:bookmarkStart w:id="36" w:name="_Toc62028843"/>
      <w:r w:rsidRPr="00B0289C">
        <w:rPr>
          <w:rFonts w:asciiTheme="majorBidi" w:eastAsiaTheme="minorEastAsia" w:hAnsiTheme="majorBidi" w:cstheme="majorBidi"/>
          <w:lang w:val="ru-RU" w:eastAsia="zh-CN"/>
        </w:rPr>
        <w:t>（</w:t>
      </w:r>
      <w:r w:rsidRPr="00B0289C">
        <w:rPr>
          <w:rFonts w:asciiTheme="majorBidi" w:eastAsiaTheme="minorEastAsia" w:hAnsiTheme="majorBidi" w:cstheme="majorBidi" w:hint="eastAsia"/>
          <w:lang w:eastAsia="zh-CN"/>
        </w:rPr>
        <w:t>部分</w:t>
      </w:r>
      <w:r w:rsidRPr="00B0289C">
        <w:rPr>
          <w:rFonts w:asciiTheme="majorBidi" w:eastAsiaTheme="minorEastAsia" w:hAnsiTheme="majorBidi" w:cstheme="majorBidi"/>
          <w:lang w:eastAsia="zh-CN"/>
        </w:rPr>
        <w:t>第</w:t>
      </w:r>
      <w:r w:rsidRPr="003F3CA9">
        <w:rPr>
          <w:rFonts w:asciiTheme="majorBidi" w:eastAsiaTheme="minorEastAsia" w:hAnsiTheme="majorBidi" w:cstheme="majorBidi" w:hint="eastAsia"/>
          <w:lang w:val="fr-FR" w:eastAsia="zh-CN"/>
        </w:rPr>
        <w:t>3</w:t>
      </w:r>
      <w:r w:rsidRPr="00B0289C">
        <w:rPr>
          <w:rFonts w:asciiTheme="majorBidi" w:eastAsiaTheme="minorEastAsia" w:hAnsiTheme="majorBidi" w:cstheme="majorBidi"/>
          <w:lang w:val="ru-RU" w:eastAsia="zh-CN"/>
        </w:rPr>
        <w:t>/20</w:t>
      </w:r>
      <w:r w:rsidRPr="00B0289C">
        <w:rPr>
          <w:rFonts w:asciiTheme="majorBidi" w:eastAsiaTheme="minorEastAsia" w:hAnsiTheme="majorBidi" w:cstheme="majorBidi"/>
          <w:lang w:eastAsia="zh-CN"/>
        </w:rPr>
        <w:t>号课题的继续</w:t>
      </w:r>
      <w:r w:rsidRPr="00B0289C">
        <w:rPr>
          <w:rFonts w:asciiTheme="majorBidi" w:eastAsiaTheme="minorEastAsia" w:hAnsiTheme="majorBidi" w:cstheme="majorBidi"/>
          <w:lang w:val="ru-RU" w:eastAsia="zh-CN"/>
        </w:rPr>
        <w:t>）</w:t>
      </w:r>
    </w:p>
    <w:p w14:paraId="50D9D30E" w14:textId="15B09CFF" w:rsidR="00DF00C9" w:rsidRPr="00B0289C" w:rsidRDefault="00DF00C9" w:rsidP="00DF00C9">
      <w:pPr>
        <w:pStyle w:val="Heading3"/>
        <w:rPr>
          <w:lang w:val="ru-RU" w:eastAsia="zh-CN"/>
        </w:rPr>
      </w:pPr>
      <w:bookmarkStart w:id="37" w:name="_Toc62635744"/>
      <w:bookmarkEnd w:id="35"/>
      <w:bookmarkEnd w:id="36"/>
      <w:r w:rsidRPr="00B0289C">
        <w:rPr>
          <w:rFonts w:hint="eastAsia"/>
          <w:lang w:val="en-GB" w:eastAsia="zh-CN"/>
        </w:rPr>
        <w:t>C</w:t>
      </w:r>
      <w:r w:rsidRPr="00B0289C">
        <w:rPr>
          <w:lang w:val="ru-RU" w:eastAsia="zh-CN"/>
        </w:rPr>
        <w:t>.1</w:t>
      </w:r>
      <w:r w:rsidRPr="00B0289C">
        <w:rPr>
          <w:lang w:val="ru-RU" w:eastAsia="zh-CN"/>
        </w:rPr>
        <w:tab/>
      </w:r>
      <w:r w:rsidRPr="00B0289C">
        <w:rPr>
          <w:lang w:val="en-GB" w:eastAsia="zh-CN"/>
        </w:rPr>
        <w:t>目的</w:t>
      </w:r>
      <w:bookmarkEnd w:id="37"/>
    </w:p>
    <w:p w14:paraId="4F829BB9" w14:textId="77777777" w:rsidR="00DF00C9" w:rsidRPr="00B0289C" w:rsidRDefault="00DF00C9" w:rsidP="00DF00C9">
      <w:pPr>
        <w:ind w:firstLineChars="200" w:firstLine="480"/>
        <w:rPr>
          <w:rFonts w:ascii="Calibri" w:hAnsi="Calibri" w:cs="Calibri"/>
          <w:b/>
          <w:color w:val="800000"/>
          <w:sz w:val="22"/>
          <w:shd w:val="clear" w:color="auto" w:fill="FFFFFF"/>
          <w:lang w:val="en-US" w:eastAsia="zh-CN"/>
        </w:rPr>
      </w:pPr>
      <w:bookmarkStart w:id="38" w:name="_Toc421729562"/>
      <w:r w:rsidRPr="00B0289C">
        <w:rPr>
          <w:rFonts w:hint="eastAsia"/>
          <w:shd w:val="clear" w:color="auto" w:fill="FFFFFF"/>
          <w:lang w:val="en-US" w:eastAsia="zh-CN"/>
        </w:rPr>
        <w:t>由于物联网确立了其作为各种应用支撑机制的地位</w:t>
      </w:r>
      <w:r w:rsidRPr="003F3CA9">
        <w:rPr>
          <w:rFonts w:hint="eastAsia"/>
          <w:shd w:val="clear" w:color="auto" w:fill="FFFFFF"/>
          <w:lang w:val="ru-RU" w:eastAsia="zh-CN"/>
        </w:rPr>
        <w:t>，</w:t>
      </w:r>
      <w:r w:rsidRPr="00B0289C">
        <w:rPr>
          <w:rFonts w:hint="eastAsia"/>
          <w:shd w:val="clear" w:color="auto" w:fill="FFFFFF"/>
          <w:lang w:val="en-US" w:eastAsia="zh-CN"/>
        </w:rPr>
        <w:t>正在特别关注如何在物联网和相关概念架构</w:t>
      </w:r>
      <w:r w:rsidRPr="003F3CA9">
        <w:rPr>
          <w:rFonts w:hint="eastAsia"/>
          <w:shd w:val="clear" w:color="auto" w:fill="FFFFFF"/>
          <w:lang w:val="ru-RU" w:eastAsia="zh-CN"/>
        </w:rPr>
        <w:t>（</w:t>
      </w:r>
      <w:r w:rsidRPr="00B0289C">
        <w:rPr>
          <w:rFonts w:hint="eastAsia"/>
          <w:shd w:val="clear" w:color="auto" w:fill="FFFFFF"/>
          <w:lang w:val="en-US" w:eastAsia="zh-CN"/>
        </w:rPr>
        <w:t>包括网络要求和协议</w:t>
      </w:r>
      <w:r w:rsidRPr="003F3CA9">
        <w:rPr>
          <w:rFonts w:hint="eastAsia"/>
          <w:shd w:val="clear" w:color="auto" w:fill="FFFFFF"/>
          <w:lang w:val="ru-RU" w:eastAsia="zh-CN"/>
        </w:rPr>
        <w:t>）</w:t>
      </w:r>
      <w:r w:rsidRPr="00B0289C">
        <w:rPr>
          <w:rFonts w:hint="eastAsia"/>
          <w:shd w:val="clear" w:color="auto" w:fill="FFFFFF"/>
          <w:lang w:val="en-US" w:eastAsia="zh-CN"/>
        </w:rPr>
        <w:t>基础上设计先进的信息通信技术</w:t>
      </w:r>
      <w:r w:rsidRPr="003F3CA9">
        <w:rPr>
          <w:rFonts w:hint="eastAsia"/>
          <w:shd w:val="clear" w:color="auto" w:fill="FFFFFF"/>
          <w:lang w:val="ru-RU" w:eastAsia="zh-CN"/>
        </w:rPr>
        <w:t>（</w:t>
      </w:r>
      <w:r w:rsidRPr="00B0289C">
        <w:rPr>
          <w:rFonts w:hint="eastAsia"/>
          <w:shd w:val="clear" w:color="auto" w:fill="FFFFFF"/>
          <w:lang w:val="en-US" w:eastAsia="zh-CN"/>
        </w:rPr>
        <w:t>ICT</w:t>
      </w:r>
      <w:r w:rsidRPr="003F3CA9">
        <w:rPr>
          <w:rFonts w:hint="eastAsia"/>
          <w:shd w:val="clear" w:color="auto" w:fill="FFFFFF"/>
          <w:lang w:val="ru-RU" w:eastAsia="zh-CN"/>
        </w:rPr>
        <w:t>）</w:t>
      </w:r>
      <w:r w:rsidRPr="00B0289C">
        <w:rPr>
          <w:rFonts w:hint="eastAsia"/>
          <w:shd w:val="clear" w:color="auto" w:fill="FFFFFF"/>
          <w:lang w:val="en-US" w:eastAsia="zh-CN"/>
        </w:rPr>
        <w:t>系统。考虑到物联网的丰富功能，可通过基于物联网架构的辅助开发实现满足垂直行业需求的高性能</w:t>
      </w:r>
      <w:r w:rsidRPr="00B0289C">
        <w:rPr>
          <w:rFonts w:hint="eastAsia"/>
          <w:shd w:val="clear" w:color="auto" w:fill="FFFFFF"/>
          <w:lang w:val="en-US" w:eastAsia="zh-CN"/>
        </w:rPr>
        <w:t>ICT</w:t>
      </w:r>
      <w:r w:rsidRPr="00B0289C">
        <w:rPr>
          <w:rFonts w:hint="eastAsia"/>
          <w:shd w:val="clear" w:color="auto" w:fill="FFFFFF"/>
          <w:lang w:val="en-US" w:eastAsia="zh-CN"/>
        </w:rPr>
        <w:t>系统。就效率和上市时机而言，这是一个有前途的方式。</w:t>
      </w:r>
    </w:p>
    <w:p w14:paraId="609CE7AA" w14:textId="294A2665" w:rsidR="00DF00C9" w:rsidRPr="00B0289C" w:rsidRDefault="00DF00C9" w:rsidP="00DF00C9">
      <w:pPr>
        <w:ind w:firstLineChars="200" w:firstLine="480"/>
        <w:rPr>
          <w:i/>
          <w:iCs/>
          <w:lang w:val="en-US" w:eastAsia="zh-CN"/>
        </w:rPr>
      </w:pPr>
      <w:r w:rsidRPr="00B0289C">
        <w:rPr>
          <w:rFonts w:hint="eastAsia"/>
          <w:szCs w:val="24"/>
          <w:shd w:val="clear" w:color="auto" w:fill="FFFFFF"/>
          <w:lang w:val="en-US" w:eastAsia="zh-CN"/>
        </w:rPr>
        <w:t>为了支持这种方法，在现有建议书（包括</w:t>
      </w:r>
      <w:r w:rsidRPr="00B0289C">
        <w:rPr>
          <w:szCs w:val="24"/>
          <w:shd w:val="clear" w:color="auto" w:fill="FFFFFF"/>
          <w:lang w:val="en-GB" w:eastAsia="zh-CN"/>
        </w:rPr>
        <w:t>ITU-T Y.4000/Y.2060</w:t>
      </w:r>
      <w:r w:rsidRPr="00B0289C">
        <w:rPr>
          <w:rFonts w:hint="eastAsia"/>
          <w:szCs w:val="24"/>
          <w:shd w:val="clear" w:color="auto" w:fill="FFFFFF"/>
          <w:lang w:val="en-US" w:eastAsia="zh-CN"/>
        </w:rPr>
        <w:t>）的基础上，必须研究物联网及智慧城市和社区的体系结构、它们的功能、接口、协议、数据模型、智能管理机制、控制机制、连接技术、应用编程接口（</w:t>
      </w:r>
      <w:r w:rsidRPr="00B0289C">
        <w:rPr>
          <w:rFonts w:hint="eastAsia"/>
          <w:szCs w:val="24"/>
          <w:shd w:val="clear" w:color="auto" w:fill="FFFFFF"/>
          <w:lang w:val="en-US" w:eastAsia="zh-CN"/>
        </w:rPr>
        <w:t>A</w:t>
      </w:r>
      <w:r w:rsidRPr="00B0289C">
        <w:rPr>
          <w:szCs w:val="24"/>
          <w:shd w:val="clear" w:color="auto" w:fill="FFFFFF"/>
          <w:lang w:val="en-US" w:eastAsia="zh-CN"/>
        </w:rPr>
        <w:t>PI</w:t>
      </w:r>
      <w:r w:rsidRPr="00B0289C">
        <w:rPr>
          <w:rFonts w:hint="eastAsia"/>
          <w:szCs w:val="24"/>
          <w:shd w:val="clear" w:color="auto" w:fill="FFFFFF"/>
          <w:lang w:val="en-US" w:eastAsia="zh-CN"/>
        </w:rPr>
        <w:t>）和体验</w:t>
      </w:r>
      <w:r w:rsidRPr="00B0289C">
        <w:rPr>
          <w:rFonts w:hint="eastAsia"/>
          <w:szCs w:val="24"/>
          <w:shd w:val="clear" w:color="auto" w:fill="FFFFFF"/>
          <w:lang w:val="en-US" w:eastAsia="zh-CN"/>
        </w:rPr>
        <w:t>/</w:t>
      </w:r>
      <w:r w:rsidRPr="00B0289C">
        <w:rPr>
          <w:rFonts w:hint="eastAsia"/>
          <w:szCs w:val="24"/>
          <w:shd w:val="clear" w:color="auto" w:fill="FFFFFF"/>
          <w:lang w:val="en-US" w:eastAsia="zh-CN"/>
        </w:rPr>
        <w:t>服务质量（</w:t>
      </w:r>
      <w:proofErr w:type="spellStart"/>
      <w:r w:rsidRPr="00B0289C">
        <w:rPr>
          <w:rFonts w:hint="eastAsia"/>
          <w:szCs w:val="24"/>
          <w:shd w:val="clear" w:color="auto" w:fill="FFFFFF"/>
          <w:lang w:val="en-US" w:eastAsia="zh-CN"/>
        </w:rPr>
        <w:t>QoE</w:t>
      </w:r>
      <w:proofErr w:type="spellEnd"/>
      <w:r w:rsidRPr="00B0289C">
        <w:rPr>
          <w:rFonts w:hint="eastAsia"/>
          <w:szCs w:val="24"/>
          <w:shd w:val="clear" w:color="auto" w:fill="FFFFFF"/>
          <w:lang w:val="en-US" w:eastAsia="zh-CN"/>
        </w:rPr>
        <w:t>/QoS</w:t>
      </w:r>
      <w:r w:rsidRPr="00B0289C">
        <w:rPr>
          <w:rFonts w:hint="eastAsia"/>
          <w:szCs w:val="24"/>
          <w:shd w:val="clear" w:color="auto" w:fill="FFFFFF"/>
          <w:lang w:val="en-US" w:eastAsia="zh-CN"/>
        </w:rPr>
        <w:t>）。</w:t>
      </w:r>
    </w:p>
    <w:p w14:paraId="7E704E54" w14:textId="097952F8" w:rsidR="00DF00C9" w:rsidRPr="00B0289C" w:rsidRDefault="00DF00C9" w:rsidP="00DF00C9">
      <w:pPr>
        <w:pStyle w:val="Heading3"/>
        <w:rPr>
          <w:lang w:val="en-GB" w:eastAsia="zh-CN"/>
        </w:rPr>
      </w:pPr>
      <w:bookmarkStart w:id="39" w:name="_Toc62635745"/>
      <w:bookmarkEnd w:id="38"/>
      <w:r w:rsidRPr="00B0289C">
        <w:rPr>
          <w:rFonts w:hint="eastAsia"/>
          <w:lang w:val="en-GB" w:eastAsia="zh-CN"/>
        </w:rPr>
        <w:t>C.2</w:t>
      </w:r>
      <w:r w:rsidRPr="00B0289C">
        <w:rPr>
          <w:lang w:val="en-GB" w:eastAsia="zh-CN"/>
        </w:rPr>
        <w:tab/>
      </w:r>
      <w:r w:rsidRPr="00B0289C">
        <w:rPr>
          <w:rFonts w:hint="eastAsia"/>
          <w:lang w:val="en-GB" w:eastAsia="zh-CN"/>
        </w:rPr>
        <w:t>课题</w:t>
      </w:r>
      <w:bookmarkEnd w:id="39"/>
    </w:p>
    <w:p w14:paraId="3579EA19" w14:textId="77777777" w:rsidR="00DF00C9" w:rsidRPr="00B0289C" w:rsidRDefault="00DF00C9" w:rsidP="00DF00C9">
      <w:pPr>
        <w:ind w:firstLineChars="200" w:firstLine="480"/>
        <w:rPr>
          <w:szCs w:val="24"/>
          <w:bdr w:val="none" w:sz="0" w:space="0" w:color="auto" w:frame="1"/>
          <w:shd w:val="clear" w:color="auto" w:fill="FFFFFF"/>
          <w:lang w:val="en-US" w:eastAsia="zh-CN"/>
        </w:rPr>
      </w:pPr>
      <w:r w:rsidRPr="00B0289C">
        <w:rPr>
          <w:szCs w:val="24"/>
          <w:shd w:val="clear" w:color="auto" w:fill="FFFFFF"/>
          <w:lang w:val="en-GB" w:eastAsia="zh-CN"/>
        </w:rPr>
        <w:t>本</w:t>
      </w:r>
      <w:r w:rsidRPr="00B0289C">
        <w:rPr>
          <w:rFonts w:hint="eastAsia"/>
          <w:szCs w:val="24"/>
          <w:shd w:val="clear" w:color="auto" w:fill="FFFFFF"/>
          <w:lang w:val="en-GB" w:eastAsia="zh-CN"/>
        </w:rPr>
        <w:t>课题</w:t>
      </w:r>
      <w:r w:rsidRPr="00B0289C">
        <w:rPr>
          <w:szCs w:val="24"/>
          <w:shd w:val="clear" w:color="auto" w:fill="FFFFFF"/>
          <w:lang w:val="en-GB" w:eastAsia="zh-CN"/>
        </w:rPr>
        <w:t>涉及架构，包括其功能、接口、协议、数据模型、智能管理机制、控制机制、连接技术、应用编程接口以及物联网</w:t>
      </w:r>
      <w:r w:rsidRPr="00B0289C">
        <w:rPr>
          <w:rFonts w:hint="eastAsia"/>
          <w:szCs w:val="24"/>
          <w:shd w:val="clear" w:color="auto" w:fill="FFFFFF"/>
          <w:lang w:val="en-US" w:eastAsia="zh-CN"/>
        </w:rPr>
        <w:t>及可持续智慧城市和社区（</w:t>
      </w:r>
      <w:r w:rsidRPr="00B0289C">
        <w:rPr>
          <w:szCs w:val="24"/>
          <w:shd w:val="clear" w:color="auto" w:fill="FFFFFF"/>
          <w:lang w:val="en-US" w:eastAsia="zh-CN"/>
        </w:rPr>
        <w:t>S</w:t>
      </w:r>
      <w:r w:rsidRPr="00B0289C">
        <w:rPr>
          <w:rFonts w:hint="eastAsia"/>
          <w:szCs w:val="24"/>
          <w:shd w:val="clear" w:color="auto" w:fill="FFFFFF"/>
          <w:lang w:val="en-US" w:eastAsia="zh-CN"/>
        </w:rPr>
        <w:t>S</w:t>
      </w:r>
      <w:r w:rsidRPr="00B0289C">
        <w:rPr>
          <w:szCs w:val="24"/>
          <w:shd w:val="clear" w:color="auto" w:fill="FFFFFF"/>
          <w:lang w:val="en-US" w:eastAsia="zh-CN"/>
        </w:rPr>
        <w:t>C&amp;C</w:t>
      </w:r>
      <w:r w:rsidRPr="00B0289C">
        <w:rPr>
          <w:rFonts w:hint="eastAsia"/>
          <w:szCs w:val="24"/>
          <w:shd w:val="clear" w:color="auto" w:fill="FFFFFF"/>
          <w:lang w:val="en-US" w:eastAsia="zh-CN"/>
        </w:rPr>
        <w:t>）</w:t>
      </w:r>
      <w:r w:rsidRPr="00B0289C">
        <w:rPr>
          <w:szCs w:val="24"/>
          <w:shd w:val="clear" w:color="auto" w:fill="FFFFFF"/>
          <w:lang w:val="en-GB" w:eastAsia="zh-CN"/>
        </w:rPr>
        <w:t>的体验</w:t>
      </w:r>
      <w:r w:rsidRPr="00B0289C">
        <w:rPr>
          <w:szCs w:val="24"/>
          <w:shd w:val="clear" w:color="auto" w:fill="FFFFFF"/>
          <w:lang w:val="en-GB" w:eastAsia="zh-CN"/>
        </w:rPr>
        <w:t>/</w:t>
      </w:r>
      <w:r w:rsidRPr="00B0289C">
        <w:rPr>
          <w:szCs w:val="24"/>
          <w:shd w:val="clear" w:color="auto" w:fill="FFFFFF"/>
          <w:lang w:val="en-GB" w:eastAsia="zh-CN"/>
        </w:rPr>
        <w:t>服务质量</w:t>
      </w:r>
      <w:r w:rsidRPr="00B0289C">
        <w:rPr>
          <w:rFonts w:hint="eastAsia"/>
          <w:szCs w:val="24"/>
          <w:shd w:val="clear" w:color="auto" w:fill="FFFFFF"/>
          <w:lang w:val="en-GB" w:eastAsia="zh-CN"/>
        </w:rPr>
        <w:t>（</w:t>
      </w:r>
      <w:proofErr w:type="spellStart"/>
      <w:r w:rsidRPr="00B0289C">
        <w:rPr>
          <w:szCs w:val="24"/>
          <w:shd w:val="clear" w:color="auto" w:fill="FFFFFF"/>
          <w:lang w:val="en-GB" w:eastAsia="zh-CN"/>
        </w:rPr>
        <w:t>QoE</w:t>
      </w:r>
      <w:proofErr w:type="spellEnd"/>
      <w:r w:rsidRPr="00B0289C">
        <w:rPr>
          <w:szCs w:val="24"/>
          <w:shd w:val="clear" w:color="auto" w:fill="FFFFFF"/>
          <w:lang w:val="en-GB" w:eastAsia="zh-CN"/>
        </w:rPr>
        <w:t>/QoS</w:t>
      </w:r>
      <w:r w:rsidRPr="00B0289C">
        <w:rPr>
          <w:rFonts w:hint="eastAsia"/>
          <w:szCs w:val="24"/>
          <w:shd w:val="clear" w:color="auto" w:fill="FFFFFF"/>
          <w:lang w:val="en-GB" w:eastAsia="zh-CN"/>
        </w:rPr>
        <w:t>）</w:t>
      </w:r>
      <w:r w:rsidRPr="00B0289C">
        <w:rPr>
          <w:szCs w:val="24"/>
          <w:shd w:val="clear" w:color="auto" w:fill="FFFFFF"/>
          <w:lang w:val="en-GB" w:eastAsia="zh-CN"/>
        </w:rPr>
        <w:t>，这些都需要构建架构框架来与服务和应用程序以及不同的网络和系统进行交互</w:t>
      </w:r>
      <w:r w:rsidRPr="00B0289C">
        <w:rPr>
          <w:rFonts w:hint="eastAsia"/>
          <w:szCs w:val="24"/>
          <w:shd w:val="clear" w:color="auto" w:fill="FFFFFF"/>
          <w:lang w:val="en-GB" w:eastAsia="zh-CN"/>
        </w:rPr>
        <w:t>。</w:t>
      </w:r>
      <w:r w:rsidRPr="00B0289C">
        <w:rPr>
          <w:szCs w:val="24"/>
          <w:shd w:val="clear" w:color="auto" w:fill="FFFFFF"/>
          <w:lang w:val="en-US" w:eastAsia="zh-CN"/>
        </w:rPr>
        <w:t xml:space="preserve"> </w:t>
      </w:r>
    </w:p>
    <w:p w14:paraId="2116850B" w14:textId="77777777" w:rsidR="00DF00C9" w:rsidRPr="00B0289C" w:rsidRDefault="00DF00C9" w:rsidP="00DF00C9">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77FAC72B" w14:textId="77777777" w:rsidR="00DF00C9" w:rsidRPr="00B0289C" w:rsidRDefault="00DF00C9" w:rsidP="00DF00C9">
      <w:pPr>
        <w:tabs>
          <w:tab w:val="left" w:pos="2608"/>
          <w:tab w:val="left" w:pos="3345"/>
        </w:tabs>
        <w:spacing w:before="80"/>
        <w:ind w:left="1134" w:hanging="1134"/>
        <w:rPr>
          <w:shd w:val="clear" w:color="auto" w:fill="FFFFFF"/>
          <w:lang w:val="en-GB" w:eastAsia="zh-CN"/>
        </w:rPr>
      </w:pPr>
      <w:r w:rsidRPr="00B0289C">
        <w:rPr>
          <w:lang w:val="en-GB" w:eastAsia="zh-CN"/>
        </w:rPr>
        <w:t>–</w:t>
      </w:r>
      <w:r w:rsidRPr="00B0289C">
        <w:rPr>
          <w:lang w:val="en-GB" w:eastAsia="zh-CN"/>
        </w:rPr>
        <w:tab/>
      </w:r>
      <w:r w:rsidRPr="00B0289C">
        <w:rPr>
          <w:shd w:val="clear" w:color="auto" w:fill="FFFFFF"/>
          <w:lang w:val="en-GB" w:eastAsia="zh-CN"/>
        </w:rPr>
        <w:t>实现物联网及智慧城市和社区架构需要哪些新的和经修订的建议</w:t>
      </w:r>
      <w:r w:rsidRPr="00B0289C">
        <w:rPr>
          <w:rFonts w:hint="eastAsia"/>
          <w:shd w:val="clear" w:color="auto" w:fill="FFFFFF"/>
          <w:lang w:val="en-GB" w:eastAsia="zh-CN"/>
        </w:rPr>
        <w:t>书</w:t>
      </w:r>
      <w:r w:rsidRPr="00B0289C">
        <w:rPr>
          <w:shd w:val="clear" w:color="auto" w:fill="FFFFFF"/>
          <w:lang w:val="en-GB" w:eastAsia="zh-CN"/>
        </w:rPr>
        <w:t>？</w:t>
      </w:r>
    </w:p>
    <w:p w14:paraId="6AB7A418" w14:textId="77777777" w:rsidR="00DF00C9" w:rsidRPr="00B0289C" w:rsidRDefault="00DF00C9" w:rsidP="00DF00C9">
      <w:pPr>
        <w:tabs>
          <w:tab w:val="left" w:pos="2608"/>
          <w:tab w:val="left" w:pos="3345"/>
        </w:tabs>
        <w:spacing w:before="80"/>
        <w:ind w:left="1134" w:hanging="1134"/>
        <w:rPr>
          <w:szCs w:val="24"/>
          <w:shd w:val="clear" w:color="auto" w:fill="FFFFFF"/>
          <w:lang w:val="en-GB" w:eastAsia="zh-CN"/>
        </w:rPr>
      </w:pPr>
      <w:r w:rsidRPr="00B0289C">
        <w:rPr>
          <w:lang w:val="en-GB" w:eastAsia="zh-CN"/>
        </w:rPr>
        <w:t>–</w:t>
      </w:r>
      <w:r w:rsidRPr="00B0289C">
        <w:rPr>
          <w:lang w:val="en-GB" w:eastAsia="zh-CN"/>
        </w:rPr>
        <w:tab/>
      </w:r>
      <w:r w:rsidRPr="00B0289C">
        <w:rPr>
          <w:shd w:val="clear" w:color="auto" w:fill="FFFFFF"/>
          <w:lang w:val="en-GB" w:eastAsia="zh-CN"/>
        </w:rPr>
        <w:t>物联网及智慧城市和社区的架构需要哪些技术，包括网络、接口、功能、管理机制以及协议？</w:t>
      </w:r>
    </w:p>
    <w:p w14:paraId="221F2714" w14:textId="77777777" w:rsidR="00DF00C9" w:rsidRPr="00B0289C" w:rsidRDefault="00DF00C9" w:rsidP="00DF00C9">
      <w:pPr>
        <w:tabs>
          <w:tab w:val="left" w:pos="2608"/>
          <w:tab w:val="left" w:pos="3345"/>
        </w:tabs>
        <w:spacing w:before="80"/>
        <w:ind w:left="1134" w:hanging="1134"/>
        <w:rPr>
          <w:szCs w:val="24"/>
          <w:shd w:val="clear" w:color="auto" w:fill="FFFFFF"/>
          <w:lang w:val="en-GB" w:eastAsia="zh-CN"/>
        </w:rPr>
      </w:pPr>
      <w:r w:rsidRPr="00B0289C">
        <w:rPr>
          <w:lang w:val="en-GB" w:eastAsia="zh-CN"/>
        </w:rPr>
        <w:t>–</w:t>
      </w:r>
      <w:r w:rsidRPr="00B0289C">
        <w:rPr>
          <w:lang w:val="en-GB" w:eastAsia="zh-CN"/>
        </w:rPr>
        <w:tab/>
      </w:r>
      <w:r w:rsidRPr="00B0289C">
        <w:rPr>
          <w:shd w:val="clear" w:color="auto" w:fill="FFFFFF"/>
          <w:lang w:val="en-GB" w:eastAsia="zh-CN"/>
        </w:rPr>
        <w:t>支持物联网及智慧城市和社区的服务和</w:t>
      </w:r>
      <w:r w:rsidRPr="00B0289C">
        <w:rPr>
          <w:shd w:val="clear" w:color="auto" w:fill="FFFFFF"/>
          <w:lang w:val="en-GB" w:eastAsia="zh-CN"/>
        </w:rPr>
        <w:t>/</w:t>
      </w:r>
      <w:r w:rsidRPr="00B0289C">
        <w:rPr>
          <w:shd w:val="clear" w:color="auto" w:fill="FFFFFF"/>
          <w:lang w:val="en-GB" w:eastAsia="zh-CN"/>
        </w:rPr>
        <w:t>或应用需要</w:t>
      </w:r>
      <w:r w:rsidRPr="00B0289C">
        <w:rPr>
          <w:rFonts w:hint="eastAsia"/>
          <w:shd w:val="clear" w:color="auto" w:fill="FFFFFF"/>
          <w:lang w:val="en-GB" w:eastAsia="zh-CN"/>
        </w:rPr>
        <w:t>信息通信</w:t>
      </w:r>
      <w:r w:rsidRPr="00B0289C">
        <w:rPr>
          <w:shd w:val="clear" w:color="auto" w:fill="FFFFFF"/>
          <w:lang w:val="en-GB" w:eastAsia="zh-CN"/>
        </w:rPr>
        <w:t>技术、信令和控制架构的哪些功能？</w:t>
      </w:r>
    </w:p>
    <w:p w14:paraId="202AF57F" w14:textId="77777777" w:rsidR="00DF00C9" w:rsidRPr="00B0289C" w:rsidRDefault="00DF00C9" w:rsidP="00DF00C9">
      <w:pPr>
        <w:tabs>
          <w:tab w:val="left" w:pos="2608"/>
          <w:tab w:val="left" w:pos="3345"/>
        </w:tabs>
        <w:spacing w:before="80"/>
        <w:ind w:left="1134" w:hanging="1134"/>
        <w:rPr>
          <w:szCs w:val="24"/>
          <w:shd w:val="clear" w:color="auto" w:fill="FFFFFF"/>
          <w:lang w:val="en-GB" w:eastAsia="zh-CN"/>
        </w:rPr>
      </w:pPr>
      <w:r w:rsidRPr="00B0289C">
        <w:rPr>
          <w:lang w:val="en-GB" w:eastAsia="zh-CN"/>
        </w:rPr>
        <w:t>–</w:t>
      </w:r>
      <w:r w:rsidRPr="00B0289C">
        <w:rPr>
          <w:lang w:val="en-GB" w:eastAsia="zh-CN"/>
        </w:rPr>
        <w:tab/>
      </w:r>
      <w:r w:rsidRPr="00B0289C">
        <w:rPr>
          <w:shd w:val="clear" w:color="auto" w:fill="FFFFFF"/>
          <w:lang w:val="en-GB" w:eastAsia="zh-CN"/>
        </w:rPr>
        <w:t>需要对现有的连接、接口、功能、管理机制和协议进行哪些增强，以支持物联网及智慧城市和社区的机器对机器</w:t>
      </w:r>
      <w:r w:rsidRPr="00B0289C">
        <w:rPr>
          <w:rFonts w:hint="eastAsia"/>
          <w:shd w:val="clear" w:color="auto" w:fill="FFFFFF"/>
          <w:lang w:val="en-GB" w:eastAsia="zh-CN"/>
        </w:rPr>
        <w:t>（</w:t>
      </w:r>
      <w:r w:rsidRPr="00B0289C">
        <w:rPr>
          <w:shd w:val="clear" w:color="auto" w:fill="FFFFFF"/>
          <w:lang w:val="en-GB" w:eastAsia="zh-CN"/>
        </w:rPr>
        <w:t>M2M</w:t>
      </w:r>
      <w:r w:rsidRPr="00B0289C">
        <w:rPr>
          <w:rFonts w:hint="eastAsia"/>
          <w:shd w:val="clear" w:color="auto" w:fill="FFFFFF"/>
          <w:lang w:val="en-GB" w:eastAsia="zh-CN"/>
        </w:rPr>
        <w:t>）</w:t>
      </w:r>
      <w:r w:rsidRPr="00B0289C">
        <w:rPr>
          <w:shd w:val="clear" w:color="auto" w:fill="FFFFFF"/>
          <w:lang w:val="en-GB" w:eastAsia="zh-CN"/>
        </w:rPr>
        <w:t>通信服务和</w:t>
      </w:r>
      <w:r w:rsidRPr="00B0289C">
        <w:rPr>
          <w:shd w:val="clear" w:color="auto" w:fill="FFFFFF"/>
          <w:lang w:val="en-GB" w:eastAsia="zh-CN"/>
        </w:rPr>
        <w:t>/</w:t>
      </w:r>
      <w:r w:rsidRPr="00B0289C">
        <w:rPr>
          <w:shd w:val="clear" w:color="auto" w:fill="FFFFFF"/>
          <w:lang w:val="en-GB" w:eastAsia="zh-CN"/>
        </w:rPr>
        <w:t>或应用？</w:t>
      </w:r>
      <w:r w:rsidRPr="00B0289C">
        <w:rPr>
          <w:shd w:val="clear" w:color="auto" w:fill="FFFFFF"/>
          <w:lang w:val="en-GB" w:eastAsia="zh-CN"/>
        </w:rPr>
        <w:t xml:space="preserve"> </w:t>
      </w:r>
    </w:p>
    <w:p w14:paraId="2B18CAB3" w14:textId="77777777" w:rsidR="00DF00C9" w:rsidRPr="00B0289C" w:rsidRDefault="00DF00C9" w:rsidP="00DF00C9">
      <w:pPr>
        <w:tabs>
          <w:tab w:val="left" w:pos="2608"/>
          <w:tab w:val="left" w:pos="3345"/>
        </w:tabs>
        <w:spacing w:before="80"/>
        <w:ind w:left="1134" w:hanging="1134"/>
        <w:rPr>
          <w:szCs w:val="24"/>
          <w:shd w:val="clear" w:color="auto" w:fill="FFFFFF"/>
          <w:lang w:val="en-GB" w:eastAsia="zh-CN"/>
        </w:rPr>
      </w:pPr>
      <w:r w:rsidRPr="00B0289C">
        <w:rPr>
          <w:lang w:val="en-GB" w:eastAsia="zh-CN"/>
        </w:rPr>
        <w:t>–</w:t>
      </w:r>
      <w:r w:rsidRPr="00B0289C">
        <w:rPr>
          <w:lang w:val="en-GB" w:eastAsia="zh-CN"/>
        </w:rPr>
        <w:tab/>
      </w:r>
      <w:r w:rsidRPr="00B0289C">
        <w:rPr>
          <w:shd w:val="clear" w:color="auto" w:fill="FFFFFF"/>
          <w:lang w:val="en-GB" w:eastAsia="zh-CN"/>
        </w:rPr>
        <w:t>支持物联网及智慧城市和社区的服务和</w:t>
      </w:r>
      <w:r w:rsidRPr="00B0289C">
        <w:rPr>
          <w:shd w:val="clear" w:color="auto" w:fill="FFFFFF"/>
          <w:lang w:val="en-GB" w:eastAsia="zh-CN"/>
        </w:rPr>
        <w:t>/</w:t>
      </w:r>
      <w:r w:rsidRPr="00B0289C">
        <w:rPr>
          <w:shd w:val="clear" w:color="auto" w:fill="FFFFFF"/>
          <w:lang w:val="en-GB" w:eastAsia="zh-CN"/>
        </w:rPr>
        <w:t>或应用需要连接技术的哪些性能要求？</w:t>
      </w:r>
    </w:p>
    <w:p w14:paraId="71250C64" w14:textId="77777777" w:rsidR="00DF00C9" w:rsidRPr="00B0289C" w:rsidRDefault="00DF00C9" w:rsidP="00DF00C9">
      <w:pPr>
        <w:tabs>
          <w:tab w:val="left" w:pos="2608"/>
          <w:tab w:val="left" w:pos="3345"/>
        </w:tabs>
        <w:spacing w:before="80"/>
        <w:ind w:left="1134" w:hanging="1134"/>
        <w:rPr>
          <w:szCs w:val="24"/>
          <w:shd w:val="clear" w:color="auto" w:fill="FFFFFF"/>
          <w:lang w:val="en-GB" w:eastAsia="zh-CN"/>
        </w:rPr>
      </w:pPr>
      <w:r w:rsidRPr="00B0289C">
        <w:rPr>
          <w:lang w:val="en-GB" w:eastAsia="zh-CN"/>
        </w:rPr>
        <w:t>–</w:t>
      </w:r>
      <w:r w:rsidRPr="00B0289C">
        <w:rPr>
          <w:lang w:val="en-GB" w:eastAsia="zh-CN"/>
        </w:rPr>
        <w:tab/>
      </w:r>
      <w:r w:rsidRPr="00B0289C">
        <w:rPr>
          <w:shd w:val="clear" w:color="auto" w:fill="FFFFFF"/>
          <w:lang w:val="en-GB" w:eastAsia="zh-CN"/>
        </w:rPr>
        <w:t>物联网及智慧城市和社区需要哪些实现服务质量</w:t>
      </w:r>
      <w:r w:rsidRPr="00B0289C">
        <w:rPr>
          <w:shd w:val="clear" w:color="auto" w:fill="FFFFFF"/>
          <w:lang w:val="en-GB" w:eastAsia="zh-CN"/>
        </w:rPr>
        <w:t>/</w:t>
      </w:r>
      <w:r w:rsidRPr="00B0289C">
        <w:rPr>
          <w:rFonts w:hint="eastAsia"/>
          <w:shd w:val="clear" w:color="auto" w:fill="FFFFFF"/>
          <w:lang w:val="en-GB" w:eastAsia="zh-CN"/>
        </w:rPr>
        <w:t>体验</w:t>
      </w:r>
      <w:r w:rsidRPr="00B0289C">
        <w:rPr>
          <w:shd w:val="clear" w:color="auto" w:fill="FFFFFF"/>
          <w:lang w:val="en-GB" w:eastAsia="zh-CN"/>
        </w:rPr>
        <w:t>质量的机制和</w:t>
      </w:r>
      <w:r w:rsidRPr="00B0289C">
        <w:rPr>
          <w:rFonts w:hint="eastAsia"/>
          <w:shd w:val="clear" w:color="auto" w:fill="FFFFFF"/>
          <w:lang w:val="en-GB" w:eastAsia="zh-CN"/>
        </w:rPr>
        <w:t>衡量</w:t>
      </w:r>
      <w:r w:rsidRPr="00B0289C">
        <w:rPr>
          <w:shd w:val="clear" w:color="auto" w:fill="FFFFFF"/>
          <w:lang w:val="en-GB" w:eastAsia="zh-CN"/>
        </w:rPr>
        <w:t>原则？</w:t>
      </w:r>
    </w:p>
    <w:p w14:paraId="35595097" w14:textId="77777777" w:rsidR="00DF00C9" w:rsidRPr="00B0289C" w:rsidRDefault="00DF00C9" w:rsidP="00DF00C9">
      <w:pPr>
        <w:tabs>
          <w:tab w:val="left" w:pos="2608"/>
          <w:tab w:val="left" w:pos="3345"/>
        </w:tabs>
        <w:spacing w:before="80"/>
        <w:ind w:left="1134" w:hanging="1134"/>
        <w:rPr>
          <w:rFonts w:ascii="Calibri" w:hAnsi="Calibri" w:cs="Calibri"/>
          <w:b/>
          <w:color w:val="800000"/>
          <w:sz w:val="22"/>
          <w:szCs w:val="24"/>
          <w:shd w:val="clear" w:color="auto" w:fill="FFFFFF"/>
          <w:lang w:val="en-GB" w:eastAsia="zh-CN"/>
        </w:rPr>
      </w:pPr>
      <w:r w:rsidRPr="00B0289C">
        <w:rPr>
          <w:lang w:val="en-GB" w:eastAsia="zh-CN"/>
        </w:rPr>
        <w:t>–</w:t>
      </w:r>
      <w:r w:rsidRPr="00B0289C">
        <w:rPr>
          <w:lang w:val="en-GB" w:eastAsia="zh-CN"/>
        </w:rPr>
        <w:tab/>
      </w:r>
      <w:r w:rsidRPr="00B0289C">
        <w:rPr>
          <w:rFonts w:hint="eastAsia"/>
          <w:szCs w:val="24"/>
          <w:shd w:val="clear" w:color="auto" w:fill="FFFFFF"/>
          <w:lang w:val="en-GB" w:eastAsia="zh-CN"/>
        </w:rPr>
        <w:t>需与哪些标准制定组织（</w:t>
      </w:r>
      <w:r w:rsidRPr="00B0289C">
        <w:rPr>
          <w:rFonts w:hint="eastAsia"/>
          <w:szCs w:val="24"/>
          <w:shd w:val="clear" w:color="auto" w:fill="FFFFFF"/>
          <w:lang w:val="en-GB" w:eastAsia="zh-CN"/>
        </w:rPr>
        <w:t>SDO</w:t>
      </w:r>
      <w:r w:rsidRPr="00B0289C">
        <w:rPr>
          <w:rFonts w:hint="eastAsia"/>
          <w:szCs w:val="24"/>
          <w:shd w:val="clear" w:color="auto" w:fill="FFFFFF"/>
          <w:lang w:val="en-GB" w:eastAsia="zh-CN"/>
        </w:rPr>
        <w:t>）协作，以便在最大程度上形成合力并统一现有标准？</w:t>
      </w:r>
    </w:p>
    <w:p w14:paraId="3E7578DD" w14:textId="2D7E4950" w:rsidR="00DF00C9" w:rsidRPr="00B0289C" w:rsidRDefault="00DF00C9" w:rsidP="00DF00C9">
      <w:pPr>
        <w:pStyle w:val="Heading3"/>
        <w:rPr>
          <w:lang w:val="en-GB" w:eastAsia="zh-CN"/>
        </w:rPr>
      </w:pPr>
      <w:bookmarkStart w:id="40" w:name="_Toc62635746"/>
      <w:r w:rsidRPr="00B0289C">
        <w:rPr>
          <w:rFonts w:hint="eastAsia"/>
          <w:lang w:val="en-GB" w:eastAsia="zh-CN"/>
        </w:rPr>
        <w:t>C.3</w:t>
      </w:r>
      <w:r w:rsidRPr="00B0289C">
        <w:rPr>
          <w:lang w:val="en-GB" w:eastAsia="zh-CN"/>
        </w:rPr>
        <w:tab/>
      </w:r>
      <w:r w:rsidRPr="00B0289C">
        <w:rPr>
          <w:rFonts w:hint="eastAsia"/>
          <w:lang w:val="en-GB" w:eastAsia="zh-CN"/>
        </w:rPr>
        <w:t>任务</w:t>
      </w:r>
      <w:bookmarkEnd w:id="40"/>
    </w:p>
    <w:p w14:paraId="3BAA7F1E" w14:textId="77777777" w:rsidR="00DF00C9" w:rsidRPr="00B0289C" w:rsidRDefault="00DF00C9" w:rsidP="00DF00C9">
      <w:pPr>
        <w:ind w:firstLineChars="200" w:firstLine="480"/>
        <w:rPr>
          <w:lang w:val="en-GB" w:eastAsia="zh-CN"/>
        </w:rPr>
      </w:pPr>
      <w:r w:rsidRPr="00B0289C">
        <w:rPr>
          <w:rFonts w:hint="eastAsia"/>
          <w:lang w:val="en-GB" w:eastAsia="zh-CN"/>
        </w:rPr>
        <w:t>任务包括但不限于：</w:t>
      </w:r>
    </w:p>
    <w:p w14:paraId="16DB6AA8" w14:textId="77777777" w:rsidR="00DF00C9" w:rsidRPr="00B0289C" w:rsidRDefault="00DF00C9" w:rsidP="00DF00C9">
      <w:pPr>
        <w:tabs>
          <w:tab w:val="left" w:pos="2608"/>
          <w:tab w:val="left" w:pos="3345"/>
        </w:tabs>
        <w:spacing w:before="80"/>
        <w:ind w:left="1134" w:hanging="1134"/>
        <w:rPr>
          <w:szCs w:val="24"/>
          <w:shd w:val="clear" w:color="auto" w:fill="FFFFFF"/>
          <w:lang w:val="en-GB" w:eastAsia="zh-CN"/>
        </w:rPr>
      </w:pPr>
      <w:r w:rsidRPr="00B0289C">
        <w:rPr>
          <w:lang w:val="en-GB" w:eastAsia="zh-CN"/>
        </w:rPr>
        <w:t>–</w:t>
      </w:r>
      <w:r w:rsidRPr="00B0289C">
        <w:rPr>
          <w:lang w:val="en-GB" w:eastAsia="zh-CN"/>
        </w:rPr>
        <w:tab/>
      </w:r>
      <w:r w:rsidRPr="00B0289C">
        <w:rPr>
          <w:rFonts w:hint="eastAsia"/>
          <w:lang w:val="en-GB" w:eastAsia="zh-CN"/>
        </w:rPr>
        <w:t>酌情制定有关以下内容的建议书、报告、导则：</w:t>
      </w:r>
    </w:p>
    <w:p w14:paraId="7A9770D1" w14:textId="77777777" w:rsidR="00DF00C9" w:rsidRPr="00B0289C" w:rsidRDefault="00DF00C9" w:rsidP="00DF00C9">
      <w:pPr>
        <w:tabs>
          <w:tab w:val="left" w:pos="2608"/>
          <w:tab w:val="left" w:pos="3345"/>
        </w:tabs>
        <w:spacing w:before="80"/>
        <w:ind w:left="1871" w:hanging="737"/>
        <w:rPr>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bdr w:val="none" w:sz="0" w:space="0" w:color="auto" w:frame="1"/>
          <w:shd w:val="clear" w:color="auto" w:fill="FFFFFF"/>
          <w:lang w:val="en-US" w:eastAsia="zh-CN"/>
        </w:rPr>
        <w:t>研究物联网的一般性参考模型以及垂直行业的需求；</w:t>
      </w:r>
    </w:p>
    <w:p w14:paraId="1ECFEE33" w14:textId="77777777" w:rsidR="00DF00C9" w:rsidRPr="00B0289C" w:rsidRDefault="00DF00C9" w:rsidP="00DF00C9">
      <w:pPr>
        <w:tabs>
          <w:tab w:val="left" w:pos="2608"/>
          <w:tab w:val="left" w:pos="3345"/>
        </w:tabs>
        <w:spacing w:before="80"/>
        <w:ind w:left="1871" w:hanging="737"/>
        <w:rPr>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制定确定物联网</w:t>
      </w:r>
      <w:r w:rsidRPr="00B0289C">
        <w:rPr>
          <w:shd w:val="clear" w:color="auto" w:fill="FFFFFF"/>
          <w:lang w:val="en-GB" w:eastAsia="zh-CN"/>
        </w:rPr>
        <w:t>及智慧城市和社区</w:t>
      </w:r>
      <w:r w:rsidRPr="00B0289C">
        <w:rPr>
          <w:rFonts w:hint="eastAsia"/>
          <w:shd w:val="clear" w:color="auto" w:fill="FFFFFF"/>
          <w:lang w:val="en-GB" w:eastAsia="zh-CN"/>
        </w:rPr>
        <w:t>的</w:t>
      </w:r>
      <w:r w:rsidRPr="00B0289C">
        <w:rPr>
          <w:rFonts w:hint="eastAsia"/>
          <w:szCs w:val="24"/>
          <w:bdr w:val="none" w:sz="0" w:space="0" w:color="auto" w:frame="1"/>
          <w:shd w:val="clear" w:color="auto" w:fill="FFFFFF"/>
          <w:lang w:val="en-US" w:eastAsia="zh-CN"/>
        </w:rPr>
        <w:t>基本架构组成和观点的框架。这些将以确定源自行业需求的架构要求为基础；</w:t>
      </w:r>
    </w:p>
    <w:p w14:paraId="29F1E023" w14:textId="77777777" w:rsidR="00DF00C9" w:rsidRPr="00B0289C" w:rsidRDefault="00DF00C9" w:rsidP="00DF00C9">
      <w:pPr>
        <w:tabs>
          <w:tab w:val="left" w:pos="2608"/>
          <w:tab w:val="left" w:pos="3345"/>
        </w:tabs>
        <w:spacing w:before="80"/>
        <w:ind w:left="1871" w:hanging="737"/>
        <w:rPr>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确定为物联网应用和服务提供支持所需的实体、它们的功能及参考点；</w:t>
      </w:r>
    </w:p>
    <w:p w14:paraId="3F306EBD" w14:textId="77777777" w:rsidR="00DF00C9" w:rsidRPr="00B0289C" w:rsidRDefault="00DF00C9" w:rsidP="00DF00C9">
      <w:pPr>
        <w:tabs>
          <w:tab w:val="left" w:pos="2608"/>
          <w:tab w:val="left" w:pos="3345"/>
        </w:tabs>
        <w:spacing w:before="80"/>
        <w:ind w:left="1871" w:hanging="737"/>
        <w:rPr>
          <w:rFonts w:ascii="Calibri" w:hAnsi="Calibri" w:cs="Calibri"/>
          <w:b/>
          <w:color w:val="800000"/>
          <w:sz w:val="22"/>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确定连通性和协议拟支持的要求。考虑到</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和其他标准制定组织所提供的连通性和管理机制（包括设备管理），这些要求有必要定期调整以反映物联网相关技术的发展；</w:t>
      </w:r>
    </w:p>
    <w:p w14:paraId="40152233" w14:textId="77777777" w:rsidR="00DF00C9" w:rsidRPr="00B0289C" w:rsidRDefault="00DF00C9" w:rsidP="00DF00C9">
      <w:pPr>
        <w:tabs>
          <w:tab w:val="left" w:pos="2608"/>
          <w:tab w:val="left" w:pos="3345"/>
        </w:tabs>
        <w:spacing w:before="80"/>
        <w:ind w:left="1871" w:hanging="737"/>
        <w:rPr>
          <w:szCs w:val="24"/>
          <w:bdr w:val="none" w:sz="0" w:space="0" w:color="auto" w:frame="1"/>
          <w:shd w:val="clear" w:color="auto" w:fill="FFFFFF"/>
          <w:lang w:val="en-US" w:eastAsia="zh-CN"/>
        </w:rPr>
      </w:pPr>
      <w:r w:rsidRPr="00B0289C">
        <w:rPr>
          <w:lang w:val="en-GB" w:eastAsia="zh-CN"/>
        </w:rPr>
        <w:lastRenderedPageBreak/>
        <w:t>•</w:t>
      </w:r>
      <w:r w:rsidRPr="00B0289C">
        <w:rPr>
          <w:lang w:val="en-GB" w:eastAsia="zh-CN"/>
        </w:rPr>
        <w:tab/>
      </w:r>
      <w:r w:rsidRPr="00B0289C">
        <w:rPr>
          <w:rFonts w:hint="eastAsia"/>
          <w:szCs w:val="24"/>
          <w:bdr w:val="none" w:sz="0" w:space="0" w:color="auto" w:frame="1"/>
          <w:shd w:val="clear" w:color="auto" w:fill="FFFFFF"/>
          <w:lang w:val="en-US" w:eastAsia="zh-CN"/>
        </w:rPr>
        <w:t>对信令要求、连接技术、管理机制（包括设备管理）和协议进行修改和增强，使其能够满足物联网及智慧城市和社区的要求和架构；</w:t>
      </w:r>
    </w:p>
    <w:p w14:paraId="05CDDAB1" w14:textId="77777777" w:rsidR="00DF00C9" w:rsidRPr="00B0289C" w:rsidRDefault="00DF00C9" w:rsidP="00DF00C9">
      <w:pPr>
        <w:tabs>
          <w:tab w:val="left" w:pos="2608"/>
          <w:tab w:val="left" w:pos="3345"/>
        </w:tabs>
        <w:spacing w:before="80"/>
        <w:ind w:left="1871" w:hanging="737"/>
        <w:rPr>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确定连接技术的性能要求，使其能够满足物联网及智慧城市和社区的要求；</w:t>
      </w:r>
      <w:r w:rsidRPr="00B0289C">
        <w:rPr>
          <w:szCs w:val="24"/>
          <w:bdr w:val="none" w:sz="0" w:space="0" w:color="auto" w:frame="1"/>
          <w:shd w:val="clear" w:color="auto" w:fill="FFFFFF"/>
          <w:lang w:val="en-US" w:eastAsia="zh-CN"/>
        </w:rPr>
        <w:t xml:space="preserve"> </w:t>
      </w:r>
    </w:p>
    <w:p w14:paraId="454B7BD0" w14:textId="77777777" w:rsidR="00DF00C9" w:rsidRPr="00B0289C" w:rsidRDefault="00DF00C9" w:rsidP="00DF00C9">
      <w:pPr>
        <w:tabs>
          <w:tab w:val="left" w:pos="2608"/>
          <w:tab w:val="left" w:pos="3345"/>
        </w:tabs>
        <w:spacing w:before="80"/>
        <w:ind w:left="1871" w:hanging="737"/>
        <w:rPr>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开发实现物联网及智慧城市和社区所需的服务质量及其衡量原则的机制；</w:t>
      </w:r>
    </w:p>
    <w:p w14:paraId="7BD9A749" w14:textId="77777777" w:rsidR="00DF00C9" w:rsidRPr="00B0289C" w:rsidRDefault="00DF00C9" w:rsidP="00DF00C9">
      <w:pPr>
        <w:tabs>
          <w:tab w:val="left" w:pos="2608"/>
          <w:tab w:val="left" w:pos="3345"/>
        </w:tabs>
        <w:spacing w:before="80"/>
        <w:ind w:left="1871" w:hanging="737"/>
        <w:rPr>
          <w:rFonts w:ascii="Calibri" w:hAnsi="Calibri" w:cs="Calibri"/>
          <w:b/>
          <w:color w:val="800000"/>
          <w:sz w:val="22"/>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确定不同物联网网元之间互操作所需的接口，为此，需要研究详细的要求并对协议进行标准化；</w:t>
      </w:r>
    </w:p>
    <w:p w14:paraId="67F39BB8" w14:textId="77777777" w:rsidR="00DF00C9" w:rsidRPr="00B0289C" w:rsidRDefault="00DF00C9" w:rsidP="00DF00C9">
      <w:pPr>
        <w:tabs>
          <w:tab w:val="left" w:pos="2608"/>
          <w:tab w:val="left" w:pos="3345"/>
        </w:tabs>
        <w:spacing w:before="80"/>
        <w:ind w:left="1871" w:hanging="737"/>
        <w:rPr>
          <w:rFonts w:ascii="Calibri" w:hAnsi="Calibri" w:cs="Calibri"/>
          <w:b/>
          <w:color w:val="800000"/>
          <w:sz w:val="22"/>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规定与原有系统的互联互通；</w:t>
      </w:r>
    </w:p>
    <w:p w14:paraId="07A9D9F5" w14:textId="77777777" w:rsidR="00DF00C9" w:rsidRPr="00B0289C" w:rsidRDefault="00DF00C9" w:rsidP="00DF00C9">
      <w:pPr>
        <w:tabs>
          <w:tab w:val="left" w:pos="2608"/>
          <w:tab w:val="left" w:pos="3345"/>
        </w:tabs>
        <w:spacing w:before="80"/>
        <w:ind w:left="1871" w:hanging="737"/>
        <w:rPr>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开发智能控制相关技术，为各种垂直行业和系统的物联网应用和服务提供支持；</w:t>
      </w:r>
      <w:r w:rsidRPr="00B0289C">
        <w:rPr>
          <w:szCs w:val="24"/>
          <w:bdr w:val="none" w:sz="0" w:space="0" w:color="auto" w:frame="1"/>
          <w:shd w:val="clear" w:color="auto" w:fill="FFFFFF"/>
          <w:lang w:val="en-US" w:eastAsia="zh-CN"/>
        </w:rPr>
        <w:t xml:space="preserve"> </w:t>
      </w:r>
    </w:p>
    <w:p w14:paraId="1A1B4600" w14:textId="77777777" w:rsidR="00DF00C9" w:rsidRPr="00B0289C" w:rsidRDefault="00DF00C9" w:rsidP="00DF00C9">
      <w:pPr>
        <w:tabs>
          <w:tab w:val="left" w:pos="2608"/>
          <w:tab w:val="left" w:pos="3345"/>
        </w:tabs>
        <w:spacing w:before="80"/>
        <w:ind w:left="1871" w:hanging="737"/>
        <w:rPr>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确定实现物联网及智慧城市和社区架构互操作性的机制。</w:t>
      </w:r>
    </w:p>
    <w:p w14:paraId="2359381B" w14:textId="77777777" w:rsidR="00DF00C9" w:rsidRPr="00B0289C" w:rsidRDefault="00DF00C9" w:rsidP="00DF00C9">
      <w:pPr>
        <w:tabs>
          <w:tab w:val="left" w:pos="2608"/>
          <w:tab w:val="left" w:pos="3345"/>
        </w:tabs>
        <w:spacing w:before="80"/>
        <w:ind w:left="1134" w:hanging="1134"/>
        <w:rPr>
          <w:szCs w:val="24"/>
          <w:shd w:val="clear" w:color="auto" w:fill="FFFFFF"/>
          <w:lang w:val="en-GB" w:eastAsia="zh-CN"/>
        </w:rPr>
      </w:pPr>
      <w:r w:rsidRPr="00B0289C">
        <w:rPr>
          <w:lang w:val="en-GB" w:eastAsia="zh-CN"/>
        </w:rPr>
        <w:t>–</w:t>
      </w:r>
      <w:r w:rsidRPr="00B0289C">
        <w:rPr>
          <w:lang w:val="en-GB" w:eastAsia="zh-CN"/>
        </w:rPr>
        <w:tab/>
      </w:r>
      <w:r w:rsidRPr="00B0289C">
        <w:rPr>
          <w:rFonts w:hint="eastAsia"/>
          <w:szCs w:val="24"/>
          <w:shd w:val="clear" w:color="auto" w:fill="FFFFFF"/>
          <w:lang w:val="en-GB" w:eastAsia="zh-CN"/>
        </w:rPr>
        <w:t>为在国际电联内以及国际电联与</w:t>
      </w:r>
      <w:r w:rsidRPr="00B0289C">
        <w:rPr>
          <w:rFonts w:hint="eastAsia"/>
          <w:szCs w:val="24"/>
          <w:shd w:val="clear" w:color="auto" w:fill="FFFFFF"/>
          <w:lang w:val="en-GB" w:eastAsia="zh-CN"/>
        </w:rPr>
        <w:t>SDO</w:t>
      </w:r>
      <w:r w:rsidRPr="00B0289C">
        <w:rPr>
          <w:rFonts w:hint="eastAsia"/>
          <w:szCs w:val="24"/>
          <w:shd w:val="clear" w:color="auto" w:fill="FFFFFF"/>
          <w:lang w:val="en-GB" w:eastAsia="zh-CN"/>
        </w:rPr>
        <w:t>、企业联盟和论坛之间开展本领域的联合活动提供必要的协作。</w:t>
      </w:r>
    </w:p>
    <w:p w14:paraId="30CA2FF0" w14:textId="23FCF44E" w:rsidR="00DF00C9" w:rsidRPr="00B0289C" w:rsidRDefault="00DF00C9" w:rsidP="00DF00C9">
      <w:pPr>
        <w:ind w:firstLineChars="200" w:firstLine="480"/>
        <w:rPr>
          <w:lang w:val="en-GB" w:eastAsia="zh-CN"/>
        </w:rPr>
      </w:pPr>
      <w:r w:rsidRPr="00B0289C">
        <w:rPr>
          <w:rFonts w:hint="eastAsia"/>
          <w:lang w:val="en-GB" w:eastAsia="zh-CN"/>
        </w:rPr>
        <w:t>按照本课题开展的工作的最新情况见第</w:t>
      </w:r>
      <w:r w:rsidRPr="00B0289C">
        <w:rPr>
          <w:lang w:val="en-GB" w:eastAsia="zh-CN"/>
        </w:rPr>
        <w:t>20</w:t>
      </w:r>
      <w:r w:rsidRPr="00B0289C">
        <w:rPr>
          <w:rFonts w:hint="eastAsia"/>
          <w:lang w:val="en-GB" w:eastAsia="zh-CN"/>
        </w:rPr>
        <w:t>研究组工作计划</w:t>
      </w:r>
      <w:r w:rsidRPr="00B0289C">
        <w:rPr>
          <w:lang w:val="en-GB" w:eastAsia="zh-CN"/>
        </w:rPr>
        <w:t>（</w:t>
      </w:r>
      <w:r w:rsidR="003F3CA9">
        <w:fldChar w:fldCharType="begin"/>
      </w:r>
      <w:r w:rsidR="003F3CA9" w:rsidRPr="003F3CA9">
        <w:rPr>
          <w:lang w:val="en-GB"/>
        </w:rPr>
        <w:instrText xml:space="preserve"> HYPERLINK "https://www.itu.int/ITU-T/workprog/wp_search.aspx?q=3/20" </w:instrText>
      </w:r>
      <w:r w:rsidR="003F3CA9">
        <w:fldChar w:fldCharType="separate"/>
      </w:r>
      <w:r w:rsidRPr="00B0289C">
        <w:rPr>
          <w:rStyle w:val="Hyperlink"/>
          <w:lang w:val="en-GB"/>
        </w:rPr>
        <w:t>https://www.itu.int/ITU-T/workprog/wp_search.aspx?q=3/20</w:t>
      </w:r>
      <w:r w:rsidR="003F3CA9">
        <w:rPr>
          <w:rStyle w:val="Hyperlink"/>
          <w:lang w:val="en-GB"/>
        </w:rPr>
        <w:fldChar w:fldCharType="end"/>
      </w:r>
      <w:r w:rsidRPr="00B0289C">
        <w:rPr>
          <w:lang w:val="en-GB" w:eastAsia="zh-CN"/>
        </w:rPr>
        <w:t>）。</w:t>
      </w:r>
    </w:p>
    <w:p w14:paraId="579DD2A4" w14:textId="1BBC382A" w:rsidR="00DF00C9" w:rsidRPr="00B0289C" w:rsidRDefault="00DF00C9" w:rsidP="00DF00C9">
      <w:pPr>
        <w:pStyle w:val="Heading3"/>
        <w:rPr>
          <w:lang w:val="en-GB" w:eastAsia="zh-CN"/>
        </w:rPr>
      </w:pPr>
      <w:bookmarkStart w:id="41" w:name="_Toc421729564"/>
      <w:bookmarkStart w:id="42" w:name="_Toc62635747"/>
      <w:r w:rsidRPr="00B0289C">
        <w:rPr>
          <w:rFonts w:hint="eastAsia"/>
          <w:lang w:val="en-GB" w:eastAsia="zh-CN"/>
        </w:rPr>
        <w:t>C</w:t>
      </w:r>
      <w:r w:rsidRPr="00B0289C">
        <w:rPr>
          <w:lang w:val="en-GB" w:eastAsia="zh-CN"/>
        </w:rPr>
        <w:t>.4</w:t>
      </w:r>
      <w:r w:rsidRPr="00B0289C">
        <w:rPr>
          <w:lang w:val="en-GB" w:eastAsia="zh-CN"/>
        </w:rPr>
        <w:tab/>
      </w:r>
      <w:bookmarkEnd w:id="41"/>
      <w:r w:rsidRPr="00B0289C">
        <w:rPr>
          <w:rFonts w:hint="eastAsia"/>
          <w:lang w:val="en-GB" w:eastAsia="zh-CN"/>
        </w:rPr>
        <w:t>关系</w:t>
      </w:r>
      <w:bookmarkEnd w:id="42"/>
    </w:p>
    <w:p w14:paraId="5CA6D038" w14:textId="77777777" w:rsidR="00DF00C9" w:rsidRPr="00B0289C" w:rsidRDefault="00DF00C9" w:rsidP="00DF00C9">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WSIS</w:t>
      </w:r>
      <w:r w:rsidRPr="00B0289C">
        <w:rPr>
          <w:rFonts w:ascii="Times New Roman Bold" w:hAnsi="Times New Roman Bold" w:cs="Times New Roman Bold" w:hint="eastAsia"/>
          <w:b/>
          <w:lang w:val="en-GB" w:eastAsia="zh-CN"/>
        </w:rPr>
        <w:t>行动方面：</w:t>
      </w:r>
    </w:p>
    <w:p w14:paraId="068ECABD" w14:textId="77777777" w:rsidR="00DF00C9" w:rsidRPr="00B0289C" w:rsidRDefault="00DF00C9" w:rsidP="00DF00C9">
      <w:pPr>
        <w:tabs>
          <w:tab w:val="left" w:pos="2608"/>
          <w:tab w:val="left" w:pos="3345"/>
        </w:tabs>
        <w:spacing w:before="80"/>
        <w:ind w:left="1134" w:hanging="1134"/>
        <w:rPr>
          <w:bCs/>
          <w:lang w:val="en-GB" w:eastAsia="zh-CN"/>
        </w:rPr>
      </w:pPr>
      <w:r w:rsidRPr="00B0289C">
        <w:rPr>
          <w:lang w:val="en-GB" w:eastAsia="zh-CN"/>
        </w:rPr>
        <w:t>–</w:t>
      </w:r>
      <w:r w:rsidRPr="00B0289C">
        <w:rPr>
          <w:lang w:val="en-GB" w:eastAsia="zh-CN"/>
        </w:rPr>
        <w:tab/>
      </w:r>
      <w:r w:rsidRPr="00B0289C">
        <w:rPr>
          <w:bCs/>
          <w:lang w:val="en-GB" w:eastAsia="zh-CN"/>
        </w:rPr>
        <w:t>C2</w:t>
      </w:r>
      <w:r w:rsidRPr="00B0289C">
        <w:rPr>
          <w:bCs/>
          <w:lang w:val="en-GB" w:eastAsia="zh-CN"/>
        </w:rPr>
        <w:t>、</w:t>
      </w:r>
      <w:r w:rsidRPr="00B0289C">
        <w:rPr>
          <w:bCs/>
          <w:lang w:val="en-GB" w:eastAsia="zh-CN"/>
        </w:rPr>
        <w:t>C3</w:t>
      </w:r>
      <w:r w:rsidRPr="00B0289C">
        <w:rPr>
          <w:bCs/>
          <w:lang w:val="en-GB" w:eastAsia="zh-CN"/>
        </w:rPr>
        <w:t>、</w:t>
      </w:r>
      <w:r w:rsidRPr="00B0289C">
        <w:rPr>
          <w:bCs/>
          <w:lang w:val="en-GB" w:eastAsia="zh-CN"/>
        </w:rPr>
        <w:t>C5</w:t>
      </w:r>
      <w:r w:rsidRPr="00B0289C">
        <w:rPr>
          <w:bCs/>
          <w:lang w:val="en-GB" w:eastAsia="zh-CN"/>
        </w:rPr>
        <w:t>、</w:t>
      </w:r>
      <w:r w:rsidRPr="00B0289C">
        <w:rPr>
          <w:bCs/>
          <w:lang w:val="en-GB" w:eastAsia="zh-CN"/>
        </w:rPr>
        <w:t>C6</w:t>
      </w:r>
      <w:r w:rsidRPr="00B0289C">
        <w:rPr>
          <w:bCs/>
          <w:lang w:val="en-GB" w:eastAsia="zh-CN"/>
        </w:rPr>
        <w:t>、</w:t>
      </w:r>
      <w:r w:rsidRPr="00B0289C">
        <w:rPr>
          <w:bCs/>
          <w:lang w:val="en-GB" w:eastAsia="zh-CN"/>
        </w:rPr>
        <w:t>C7</w:t>
      </w:r>
      <w:r w:rsidRPr="00B0289C">
        <w:rPr>
          <w:bCs/>
          <w:lang w:val="en-GB" w:eastAsia="zh-CN"/>
        </w:rPr>
        <w:t>、</w:t>
      </w:r>
      <w:r w:rsidRPr="00B0289C">
        <w:rPr>
          <w:bCs/>
          <w:lang w:val="en-GB" w:eastAsia="zh-CN"/>
        </w:rPr>
        <w:t>C8</w:t>
      </w:r>
      <w:r w:rsidRPr="00B0289C">
        <w:rPr>
          <w:bCs/>
          <w:lang w:val="en-GB" w:eastAsia="zh-CN"/>
        </w:rPr>
        <w:t>、</w:t>
      </w:r>
      <w:r w:rsidRPr="00B0289C">
        <w:rPr>
          <w:bCs/>
          <w:lang w:val="en-GB" w:eastAsia="zh-CN"/>
        </w:rPr>
        <w:t>C10</w:t>
      </w:r>
    </w:p>
    <w:p w14:paraId="2F0478B2" w14:textId="77777777" w:rsidR="00DF00C9" w:rsidRPr="00B0289C" w:rsidRDefault="00DF00C9" w:rsidP="00DF00C9">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可持续发展目标：</w:t>
      </w:r>
    </w:p>
    <w:p w14:paraId="59971BCE" w14:textId="77777777" w:rsidR="00DF00C9" w:rsidRPr="00B0289C" w:rsidRDefault="00DF00C9" w:rsidP="00DF00C9">
      <w:pPr>
        <w:tabs>
          <w:tab w:val="left" w:pos="2608"/>
          <w:tab w:val="left" w:pos="3345"/>
        </w:tabs>
        <w:spacing w:before="80"/>
        <w:ind w:left="1134" w:hanging="1134"/>
        <w:rPr>
          <w:bCs/>
          <w:lang w:val="en-GB" w:eastAsia="zh-CN"/>
        </w:rPr>
      </w:pPr>
      <w:r w:rsidRPr="00B0289C">
        <w:rPr>
          <w:lang w:val="en-GB" w:eastAsia="zh-CN"/>
        </w:rPr>
        <w:t>–</w:t>
      </w:r>
      <w:r w:rsidRPr="00B0289C">
        <w:rPr>
          <w:lang w:val="en-GB" w:eastAsia="zh-CN"/>
        </w:rPr>
        <w:tab/>
      </w:r>
      <w:r w:rsidRPr="00B0289C">
        <w:rPr>
          <w:bCs/>
          <w:lang w:val="en-GB" w:eastAsia="zh-CN"/>
        </w:rPr>
        <w:t xml:space="preserve">9 </w:t>
      </w:r>
      <w:r w:rsidRPr="00B0289C">
        <w:rPr>
          <w:rFonts w:hint="eastAsia"/>
          <w:bCs/>
          <w:lang w:val="en-GB" w:eastAsia="zh-CN"/>
        </w:rPr>
        <w:t>和</w:t>
      </w:r>
      <w:r w:rsidRPr="00B0289C">
        <w:rPr>
          <w:bCs/>
          <w:lang w:val="en-GB" w:eastAsia="zh-CN"/>
        </w:rPr>
        <w:t xml:space="preserve"> 11</w:t>
      </w:r>
    </w:p>
    <w:p w14:paraId="15129132" w14:textId="77777777" w:rsidR="00DF00C9" w:rsidRPr="00B0289C" w:rsidRDefault="00DF00C9" w:rsidP="00DF00C9">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建议书：</w:t>
      </w:r>
    </w:p>
    <w:p w14:paraId="0458D919" w14:textId="77777777" w:rsidR="00DF00C9" w:rsidRPr="00B0289C" w:rsidRDefault="00DF00C9" w:rsidP="00DF00C9">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Y.4000</w:t>
      </w:r>
      <w:r w:rsidRPr="00B0289C">
        <w:rPr>
          <w:rFonts w:hint="eastAsia"/>
          <w:lang w:val="en-GB" w:eastAsia="zh-CN"/>
        </w:rPr>
        <w:t>系列</w:t>
      </w:r>
      <w:r w:rsidRPr="00B0289C">
        <w:rPr>
          <w:lang w:val="en-GB" w:eastAsia="zh-CN"/>
        </w:rPr>
        <w:t>。</w:t>
      </w:r>
    </w:p>
    <w:p w14:paraId="5F8D54D2" w14:textId="77777777" w:rsidR="00DF00C9" w:rsidRPr="00B0289C" w:rsidRDefault="00DF00C9" w:rsidP="00DF00C9">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课题：</w:t>
      </w:r>
    </w:p>
    <w:p w14:paraId="4BFBD3BB" w14:textId="77777777" w:rsidR="00DF00C9" w:rsidRPr="00B0289C" w:rsidRDefault="00DF00C9" w:rsidP="00DF00C9">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ITU-T</w:t>
      </w:r>
      <w:r w:rsidRPr="00B0289C">
        <w:rPr>
          <w:lang w:val="en-GB" w:eastAsia="zh-CN"/>
        </w:rPr>
        <w:t>第</w:t>
      </w:r>
      <w:r w:rsidRPr="00B0289C">
        <w:rPr>
          <w:lang w:val="en-GB" w:eastAsia="zh-CN"/>
        </w:rPr>
        <w:t>20</w:t>
      </w:r>
      <w:r w:rsidRPr="00B0289C">
        <w:rPr>
          <w:lang w:val="en-GB" w:eastAsia="zh-CN"/>
        </w:rPr>
        <w:t>研究组所有课题</w:t>
      </w:r>
    </w:p>
    <w:p w14:paraId="16F685CD" w14:textId="77777777" w:rsidR="00DF00C9" w:rsidRPr="00B0289C" w:rsidRDefault="00DF00C9" w:rsidP="00DF00C9">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研究组：</w:t>
      </w:r>
    </w:p>
    <w:p w14:paraId="0A77CD49" w14:textId="77777777" w:rsidR="00DF00C9" w:rsidRPr="00B0289C" w:rsidRDefault="00DF00C9" w:rsidP="00DF00C9">
      <w:pPr>
        <w:tabs>
          <w:tab w:val="left" w:pos="2608"/>
          <w:tab w:val="left" w:pos="3345"/>
        </w:tabs>
        <w:spacing w:before="80"/>
        <w:ind w:left="1134" w:hanging="1134"/>
        <w:rPr>
          <w:rFonts w:ascii="Calibri" w:hAnsi="Calibri" w:cs="Calibri"/>
          <w:b/>
          <w:color w:val="800000"/>
          <w:sz w:val="22"/>
          <w:lang w:val="en-GB" w:eastAsia="zh-CN"/>
        </w:rPr>
      </w:pPr>
      <w:r w:rsidRPr="00B0289C">
        <w:rPr>
          <w:lang w:val="en-GB" w:eastAsia="zh-CN"/>
        </w:rPr>
        <w:t>–</w:t>
      </w:r>
      <w:r w:rsidRPr="00B0289C">
        <w:rPr>
          <w:lang w:val="en-GB" w:eastAsia="zh-CN"/>
        </w:rPr>
        <w:tab/>
      </w:r>
      <w:r w:rsidRPr="00B0289C">
        <w:rPr>
          <w:rFonts w:hint="eastAsia"/>
          <w:lang w:val="en-GB" w:eastAsia="zh-CN"/>
        </w:rPr>
        <w:t>相关的</w:t>
      </w:r>
      <w:r w:rsidRPr="00B0289C">
        <w:rPr>
          <w:lang w:val="en-GB" w:eastAsia="zh-CN"/>
        </w:rPr>
        <w:t>ITU-T</w:t>
      </w:r>
      <w:r w:rsidRPr="00B0289C">
        <w:rPr>
          <w:rFonts w:hint="eastAsia"/>
          <w:lang w:val="en-GB" w:eastAsia="zh-CN"/>
        </w:rPr>
        <w:t>（如</w:t>
      </w:r>
      <w:r w:rsidRPr="00B0289C">
        <w:rPr>
          <w:lang w:val="en-GB" w:eastAsia="zh-CN"/>
        </w:rPr>
        <w:t>考虑其牵头研究组的作用</w:t>
      </w:r>
      <w:r w:rsidRPr="00B0289C">
        <w:rPr>
          <w:rFonts w:hint="eastAsia"/>
          <w:lang w:val="en-GB" w:eastAsia="zh-CN"/>
        </w:rPr>
        <w:t>）、</w:t>
      </w:r>
      <w:r w:rsidRPr="00B0289C">
        <w:rPr>
          <w:rFonts w:hint="eastAsia"/>
          <w:lang w:val="en-GB" w:eastAsia="zh-CN"/>
        </w:rPr>
        <w:t>ITU-D</w:t>
      </w:r>
      <w:r w:rsidRPr="00B0289C">
        <w:rPr>
          <w:rFonts w:hint="eastAsia"/>
          <w:lang w:val="en-GB" w:eastAsia="zh-CN"/>
        </w:rPr>
        <w:t>和</w:t>
      </w:r>
      <w:r w:rsidRPr="00B0289C">
        <w:rPr>
          <w:rFonts w:hint="eastAsia"/>
          <w:lang w:val="en-GB" w:eastAsia="zh-CN"/>
        </w:rPr>
        <w:t>ITU-R</w:t>
      </w:r>
      <w:r w:rsidRPr="00B0289C">
        <w:rPr>
          <w:rFonts w:hint="eastAsia"/>
          <w:lang w:val="en-GB" w:eastAsia="zh-CN"/>
        </w:rPr>
        <w:t>研究组</w:t>
      </w:r>
    </w:p>
    <w:p w14:paraId="310B2BC2" w14:textId="77777777" w:rsidR="00DF00C9" w:rsidRPr="00B0289C" w:rsidRDefault="00DF00C9" w:rsidP="00DF00C9">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lang w:val="en-GB" w:eastAsia="zh-CN"/>
        </w:rPr>
        <w:t>将与</w:t>
      </w:r>
      <w:r w:rsidRPr="00B0289C">
        <w:rPr>
          <w:lang w:val="en-GB" w:eastAsia="zh-CN"/>
        </w:rPr>
        <w:t>ITU-T</w:t>
      </w:r>
      <w:r w:rsidRPr="00B0289C">
        <w:rPr>
          <w:rFonts w:hint="eastAsia"/>
          <w:lang w:val="en-GB" w:eastAsia="zh-CN"/>
        </w:rPr>
        <w:t>第</w:t>
      </w:r>
      <w:r w:rsidRPr="00B0289C">
        <w:rPr>
          <w:lang w:val="en-GB" w:eastAsia="zh-CN"/>
        </w:rPr>
        <w:t>11</w:t>
      </w:r>
      <w:r w:rsidRPr="00B0289C">
        <w:rPr>
          <w:rFonts w:hint="eastAsia"/>
          <w:lang w:val="en-GB" w:eastAsia="zh-CN"/>
        </w:rPr>
        <w:t>研究组</w:t>
      </w:r>
      <w:r w:rsidRPr="00B0289C">
        <w:rPr>
          <w:lang w:val="en-GB" w:eastAsia="zh-CN"/>
        </w:rPr>
        <w:t>合作</w:t>
      </w:r>
      <w:r w:rsidRPr="00B0289C">
        <w:rPr>
          <w:rFonts w:hint="eastAsia"/>
          <w:lang w:val="en-GB" w:eastAsia="zh-CN"/>
        </w:rPr>
        <w:t>制定</w:t>
      </w:r>
      <w:r w:rsidRPr="00B0289C">
        <w:rPr>
          <w:lang w:val="en-GB" w:eastAsia="zh-CN"/>
        </w:rPr>
        <w:t>物联网信令和协议</w:t>
      </w:r>
    </w:p>
    <w:p w14:paraId="149A7AD6" w14:textId="77777777" w:rsidR="00DF00C9" w:rsidRPr="00B0289C" w:rsidRDefault="00DF00C9" w:rsidP="00DF00C9">
      <w:pPr>
        <w:keepNext/>
        <w:spacing w:before="160"/>
        <w:rPr>
          <w:rFonts w:ascii="Times New Roman Bold" w:hAnsi="Times New Roman Bold" w:cs="Times New Roman Bold"/>
          <w:b/>
          <w:lang w:val="fr-CH" w:eastAsia="zh-CN"/>
        </w:rPr>
      </w:pPr>
      <w:r w:rsidRPr="00B0289C">
        <w:rPr>
          <w:rFonts w:ascii="Times New Roman Bold" w:hAnsi="Times New Roman Bold" w:cs="Times New Roman Bold" w:hint="eastAsia"/>
          <w:b/>
          <w:lang w:val="en-GB" w:eastAsia="zh-CN"/>
        </w:rPr>
        <w:t>其它</w:t>
      </w:r>
      <w:r w:rsidRPr="00B0289C">
        <w:rPr>
          <w:rFonts w:ascii="Times New Roman Bold" w:hAnsi="Times New Roman Bold" w:cs="Times New Roman Bold"/>
          <w:b/>
          <w:lang w:val="en-GB" w:eastAsia="zh-CN"/>
        </w:rPr>
        <w:t>机构</w:t>
      </w:r>
      <w:r w:rsidRPr="00B0289C">
        <w:rPr>
          <w:rFonts w:ascii="Times New Roman Bold" w:hAnsi="Times New Roman Bold" w:cs="Times New Roman Bold" w:hint="eastAsia"/>
          <w:b/>
          <w:lang w:val="fr-CH" w:eastAsia="zh-CN"/>
        </w:rPr>
        <w:t>：</w:t>
      </w:r>
    </w:p>
    <w:p w14:paraId="0567108E" w14:textId="77777777" w:rsidR="00DF00C9" w:rsidRPr="00B0289C" w:rsidRDefault="00DF00C9" w:rsidP="00DF00C9">
      <w:pPr>
        <w:tabs>
          <w:tab w:val="left" w:pos="2608"/>
          <w:tab w:val="left" w:pos="3345"/>
        </w:tabs>
        <w:spacing w:before="80"/>
        <w:ind w:left="1134" w:hanging="1134"/>
        <w:rPr>
          <w:szCs w:val="24"/>
          <w:shd w:val="clear" w:color="auto" w:fill="FFFFFF"/>
          <w:lang w:val="fr-CH"/>
        </w:rPr>
      </w:pPr>
      <w:r w:rsidRPr="00B0289C">
        <w:rPr>
          <w:lang w:val="fr-CH"/>
        </w:rPr>
        <w:t>–</w:t>
      </w:r>
      <w:r w:rsidRPr="00B0289C">
        <w:rPr>
          <w:lang w:val="fr-CH"/>
        </w:rPr>
        <w:tab/>
      </w:r>
      <w:r w:rsidRPr="00B0289C">
        <w:rPr>
          <w:szCs w:val="24"/>
          <w:shd w:val="clear" w:color="auto" w:fill="FFFFFF"/>
          <w:lang w:val="fr-CH"/>
        </w:rPr>
        <w:t>ATIS</w:t>
      </w:r>
    </w:p>
    <w:p w14:paraId="5DF2BC86" w14:textId="77777777" w:rsidR="00DF00C9" w:rsidRPr="00B0289C" w:rsidRDefault="00DF00C9" w:rsidP="00DF00C9">
      <w:pPr>
        <w:tabs>
          <w:tab w:val="left" w:pos="2608"/>
          <w:tab w:val="left" w:pos="3345"/>
        </w:tabs>
        <w:spacing w:before="80"/>
        <w:ind w:left="1134" w:hanging="1134"/>
        <w:rPr>
          <w:szCs w:val="24"/>
          <w:shd w:val="clear" w:color="auto" w:fill="FFFFFF"/>
          <w:lang w:val="fr-CH"/>
        </w:rPr>
      </w:pPr>
      <w:r w:rsidRPr="00B0289C">
        <w:rPr>
          <w:lang w:val="fr-CH"/>
        </w:rPr>
        <w:t>–</w:t>
      </w:r>
      <w:r w:rsidRPr="00B0289C">
        <w:rPr>
          <w:lang w:val="fr-CH"/>
        </w:rPr>
        <w:tab/>
      </w:r>
      <w:r w:rsidRPr="00B0289C">
        <w:rPr>
          <w:szCs w:val="24"/>
          <w:shd w:val="clear" w:color="auto" w:fill="FFFFFF"/>
          <w:lang w:val="fr-CH"/>
        </w:rPr>
        <w:t>IETF</w:t>
      </w:r>
    </w:p>
    <w:p w14:paraId="44374F93" w14:textId="77777777" w:rsidR="00DF00C9" w:rsidRPr="00B0289C" w:rsidRDefault="00DF00C9" w:rsidP="00DF00C9">
      <w:pPr>
        <w:tabs>
          <w:tab w:val="left" w:pos="2608"/>
          <w:tab w:val="left" w:pos="3345"/>
        </w:tabs>
        <w:spacing w:before="80"/>
        <w:ind w:left="1134" w:hanging="1134"/>
        <w:rPr>
          <w:szCs w:val="24"/>
          <w:shd w:val="clear" w:color="auto" w:fill="FFFFFF"/>
          <w:lang w:val="fr-CH"/>
        </w:rPr>
      </w:pPr>
      <w:r w:rsidRPr="00B0289C">
        <w:rPr>
          <w:lang w:val="fr-CH"/>
        </w:rPr>
        <w:t>–</w:t>
      </w:r>
      <w:r w:rsidRPr="00B0289C">
        <w:rPr>
          <w:lang w:val="fr-CH"/>
        </w:rPr>
        <w:tab/>
      </w:r>
      <w:r w:rsidRPr="00B0289C">
        <w:rPr>
          <w:szCs w:val="24"/>
          <w:shd w:val="clear" w:color="auto" w:fill="FFFFFF"/>
          <w:lang w:val="fr-CH"/>
        </w:rPr>
        <w:t xml:space="preserve">ETSI </w:t>
      </w:r>
    </w:p>
    <w:p w14:paraId="18F48DA6" w14:textId="77777777" w:rsidR="00DF00C9" w:rsidRPr="00B0289C" w:rsidRDefault="00DF00C9" w:rsidP="00DF00C9">
      <w:pPr>
        <w:tabs>
          <w:tab w:val="left" w:pos="2608"/>
          <w:tab w:val="left" w:pos="3345"/>
        </w:tabs>
        <w:spacing w:before="80"/>
        <w:ind w:left="1134" w:hanging="1134"/>
        <w:rPr>
          <w:szCs w:val="24"/>
          <w:shd w:val="clear" w:color="auto" w:fill="FFFFFF"/>
          <w:lang w:val="fr-CH"/>
        </w:rPr>
      </w:pPr>
      <w:r w:rsidRPr="00B0289C">
        <w:rPr>
          <w:lang w:val="fr-CH"/>
        </w:rPr>
        <w:t>–</w:t>
      </w:r>
      <w:r w:rsidRPr="00B0289C">
        <w:rPr>
          <w:lang w:val="fr-CH"/>
        </w:rPr>
        <w:tab/>
      </w:r>
      <w:r w:rsidRPr="00B0289C">
        <w:rPr>
          <w:szCs w:val="24"/>
          <w:shd w:val="clear" w:color="auto" w:fill="FFFFFF"/>
          <w:lang w:val="fr-CH"/>
        </w:rPr>
        <w:t>oneM2M</w:t>
      </w:r>
    </w:p>
    <w:p w14:paraId="78EAEB93" w14:textId="77777777" w:rsidR="00DF00C9" w:rsidRPr="00B0289C" w:rsidRDefault="00DF00C9" w:rsidP="00DF00C9">
      <w:pPr>
        <w:tabs>
          <w:tab w:val="left" w:pos="2608"/>
          <w:tab w:val="left" w:pos="3345"/>
        </w:tabs>
        <w:spacing w:before="80"/>
        <w:ind w:left="1134" w:hanging="1134"/>
        <w:rPr>
          <w:szCs w:val="24"/>
          <w:shd w:val="clear" w:color="auto" w:fill="FFFFFF"/>
          <w:lang w:val="fr-CH"/>
        </w:rPr>
      </w:pPr>
      <w:r w:rsidRPr="00B0289C">
        <w:rPr>
          <w:lang w:val="fr-CH"/>
        </w:rPr>
        <w:t>–</w:t>
      </w:r>
      <w:r w:rsidRPr="00B0289C">
        <w:rPr>
          <w:lang w:val="fr-CH"/>
        </w:rPr>
        <w:tab/>
      </w:r>
      <w:r w:rsidRPr="00B0289C">
        <w:rPr>
          <w:szCs w:val="24"/>
          <w:shd w:val="clear" w:color="auto" w:fill="FFFFFF"/>
          <w:lang w:val="fr-CH"/>
        </w:rPr>
        <w:t>ISO/IEC JTC 1/ WG10</w:t>
      </w:r>
    </w:p>
    <w:p w14:paraId="675C512C" w14:textId="77777777" w:rsidR="00DF00C9" w:rsidRPr="00B0289C" w:rsidRDefault="00DF00C9" w:rsidP="00DF00C9">
      <w:pPr>
        <w:tabs>
          <w:tab w:val="left" w:pos="2608"/>
          <w:tab w:val="left" w:pos="3345"/>
        </w:tabs>
        <w:spacing w:before="80"/>
        <w:ind w:left="1134" w:hanging="1134"/>
        <w:rPr>
          <w:szCs w:val="24"/>
          <w:shd w:val="clear" w:color="auto" w:fill="FFFFFF"/>
          <w:lang w:val="fr-CH"/>
        </w:rPr>
      </w:pPr>
      <w:r w:rsidRPr="00B0289C">
        <w:rPr>
          <w:lang w:val="fr-CH"/>
        </w:rPr>
        <w:t>–</w:t>
      </w:r>
      <w:r w:rsidRPr="00B0289C">
        <w:rPr>
          <w:lang w:val="fr-CH"/>
        </w:rPr>
        <w:tab/>
      </w:r>
      <w:r w:rsidRPr="00B0289C">
        <w:rPr>
          <w:szCs w:val="24"/>
          <w:shd w:val="clear" w:color="auto" w:fill="FFFFFF"/>
          <w:lang w:val="fr-CH"/>
        </w:rPr>
        <w:t>IEC-ISO-ITU</w:t>
      </w:r>
      <w:r w:rsidRPr="00B0289C">
        <w:rPr>
          <w:rFonts w:hint="eastAsia"/>
          <w:szCs w:val="24"/>
          <w:shd w:val="clear" w:color="auto" w:fill="FFFFFF"/>
          <w:lang w:val="en-GB" w:eastAsia="zh-CN"/>
        </w:rPr>
        <w:t>智慧城市联合任务组</w:t>
      </w:r>
    </w:p>
    <w:p w14:paraId="5BA2FF0B" w14:textId="77777777" w:rsidR="00DF00C9" w:rsidRPr="003F3CA9" w:rsidRDefault="00DF00C9" w:rsidP="00DF00C9">
      <w:pPr>
        <w:tabs>
          <w:tab w:val="left" w:pos="2608"/>
          <w:tab w:val="left" w:pos="3345"/>
        </w:tabs>
        <w:spacing w:before="80"/>
        <w:ind w:left="1134" w:hanging="1134"/>
        <w:rPr>
          <w:szCs w:val="24"/>
          <w:shd w:val="clear" w:color="auto" w:fill="FFFFFF"/>
          <w:lang w:val="en-GB"/>
        </w:rPr>
      </w:pPr>
      <w:r w:rsidRPr="003F3CA9">
        <w:rPr>
          <w:lang w:val="en-GB"/>
        </w:rPr>
        <w:t>–</w:t>
      </w:r>
      <w:r w:rsidRPr="003F3CA9">
        <w:rPr>
          <w:lang w:val="en-GB"/>
        </w:rPr>
        <w:tab/>
      </w:r>
      <w:r w:rsidRPr="003F3CA9">
        <w:rPr>
          <w:szCs w:val="24"/>
          <w:shd w:val="clear" w:color="auto" w:fill="FFFFFF"/>
          <w:lang w:val="en-GB"/>
        </w:rPr>
        <w:t>3GPP/3GPP2</w:t>
      </w:r>
    </w:p>
    <w:p w14:paraId="171F1EB8" w14:textId="77777777" w:rsidR="00DF00C9" w:rsidRPr="003F3CA9" w:rsidRDefault="00DF00C9" w:rsidP="00DF00C9">
      <w:pPr>
        <w:tabs>
          <w:tab w:val="left" w:pos="2608"/>
          <w:tab w:val="left" w:pos="3345"/>
        </w:tabs>
        <w:spacing w:before="80"/>
        <w:ind w:left="1134" w:hanging="1134"/>
        <w:rPr>
          <w:szCs w:val="24"/>
          <w:shd w:val="clear" w:color="auto" w:fill="FFFFFF"/>
          <w:lang w:val="en-GB"/>
        </w:rPr>
      </w:pPr>
      <w:r w:rsidRPr="003F3CA9">
        <w:rPr>
          <w:lang w:val="en-GB"/>
        </w:rPr>
        <w:t>–</w:t>
      </w:r>
      <w:r w:rsidRPr="003F3CA9">
        <w:rPr>
          <w:lang w:val="en-GB"/>
        </w:rPr>
        <w:tab/>
      </w:r>
      <w:r w:rsidRPr="003F3CA9">
        <w:rPr>
          <w:szCs w:val="24"/>
          <w:shd w:val="clear" w:color="auto" w:fill="FFFFFF"/>
          <w:lang w:val="en-GB"/>
        </w:rPr>
        <w:t>IEEE</w:t>
      </w:r>
    </w:p>
    <w:p w14:paraId="1FEA2487" w14:textId="77777777" w:rsidR="00DF00C9" w:rsidRPr="003F3CA9" w:rsidRDefault="00DF00C9" w:rsidP="00DF00C9">
      <w:pPr>
        <w:tabs>
          <w:tab w:val="left" w:pos="2608"/>
          <w:tab w:val="left" w:pos="3345"/>
        </w:tabs>
        <w:spacing w:before="80"/>
        <w:ind w:left="1134" w:hanging="1134"/>
        <w:rPr>
          <w:szCs w:val="24"/>
          <w:shd w:val="clear" w:color="auto" w:fill="FFFFFF"/>
          <w:lang w:val="en-GB"/>
        </w:rPr>
      </w:pPr>
      <w:r w:rsidRPr="003F3CA9">
        <w:rPr>
          <w:lang w:val="en-GB"/>
        </w:rPr>
        <w:lastRenderedPageBreak/>
        <w:t>–</w:t>
      </w:r>
      <w:r w:rsidRPr="003F3CA9">
        <w:rPr>
          <w:lang w:val="en-GB"/>
        </w:rPr>
        <w:tab/>
      </w:r>
      <w:r w:rsidRPr="003F3CA9">
        <w:rPr>
          <w:szCs w:val="24"/>
          <w:shd w:val="clear" w:color="auto" w:fill="FFFFFF"/>
          <w:lang w:val="en-GB"/>
        </w:rPr>
        <w:t>W3C</w:t>
      </w:r>
    </w:p>
    <w:p w14:paraId="3DC6FAC9" w14:textId="748824E8" w:rsidR="0035057C" w:rsidRPr="003F3CA9" w:rsidRDefault="00DF00C9" w:rsidP="00DF00C9">
      <w:pPr>
        <w:tabs>
          <w:tab w:val="left" w:pos="2608"/>
          <w:tab w:val="left" w:pos="3345"/>
        </w:tabs>
        <w:spacing w:before="80"/>
        <w:ind w:left="1134" w:hanging="1134"/>
        <w:rPr>
          <w:rFonts w:eastAsiaTheme="minorHAnsi"/>
          <w:szCs w:val="24"/>
          <w:lang w:val="en-GB" w:eastAsia="ja-JP"/>
        </w:rPr>
      </w:pPr>
      <w:r w:rsidRPr="003F3CA9">
        <w:rPr>
          <w:lang w:val="en-GB"/>
        </w:rPr>
        <w:t>–</w:t>
      </w:r>
      <w:r w:rsidRPr="003F3CA9">
        <w:rPr>
          <w:lang w:val="en-GB"/>
        </w:rPr>
        <w:tab/>
      </w:r>
      <w:r w:rsidRPr="003F3CA9">
        <w:rPr>
          <w:szCs w:val="24"/>
          <w:shd w:val="clear" w:color="auto" w:fill="FFFFFF"/>
          <w:lang w:val="en-GB"/>
        </w:rPr>
        <w:t>OCF</w:t>
      </w:r>
      <w:r w:rsidRPr="003F3CA9">
        <w:rPr>
          <w:lang w:val="en-GB" w:eastAsia="zh-CN"/>
        </w:rPr>
        <w:t xml:space="preserve"> </w:t>
      </w:r>
      <w:r w:rsidR="0035057C" w:rsidRPr="003F3CA9">
        <w:rPr>
          <w:rFonts w:eastAsiaTheme="minorHAnsi"/>
          <w:szCs w:val="24"/>
          <w:lang w:val="en-GB" w:eastAsia="ja-JP"/>
        </w:rPr>
        <w:br w:type="page"/>
      </w:r>
    </w:p>
    <w:p w14:paraId="158FCA90" w14:textId="280D678C" w:rsidR="0035057C" w:rsidRPr="003F3CA9" w:rsidRDefault="0035057C" w:rsidP="005076DF">
      <w:pPr>
        <w:pStyle w:val="Heading2"/>
        <w:ind w:left="1134" w:hanging="1134"/>
        <w:rPr>
          <w:lang w:val="en-GB"/>
        </w:rPr>
      </w:pPr>
      <w:bookmarkStart w:id="43" w:name="_Toc61885312"/>
      <w:bookmarkStart w:id="44" w:name="_Toc62028847"/>
      <w:bookmarkStart w:id="45" w:name="_Toc62635748"/>
      <w:r w:rsidRPr="003F3CA9">
        <w:rPr>
          <w:lang w:val="en-GB"/>
        </w:rPr>
        <w:lastRenderedPageBreak/>
        <w:t>D</w:t>
      </w:r>
      <w:r w:rsidRPr="003F3CA9">
        <w:rPr>
          <w:lang w:val="en-GB"/>
        </w:rPr>
        <w:tab/>
      </w:r>
      <w:r w:rsidR="00A43347" w:rsidRPr="00B0289C">
        <w:rPr>
          <w:rFonts w:hint="eastAsia"/>
        </w:rPr>
        <w:t>第</w:t>
      </w:r>
      <w:r w:rsidRPr="003F3CA9">
        <w:rPr>
          <w:lang w:val="en-GB"/>
        </w:rPr>
        <w:t>4/20</w:t>
      </w:r>
      <w:proofErr w:type="spellStart"/>
      <w:r w:rsidR="00A43347" w:rsidRPr="00B0289C">
        <w:rPr>
          <w:rFonts w:hint="eastAsia"/>
        </w:rPr>
        <w:t>号课题</w:t>
      </w:r>
      <w:proofErr w:type="spellEnd"/>
      <w:r w:rsidRPr="003F3CA9">
        <w:rPr>
          <w:lang w:val="en-GB"/>
        </w:rPr>
        <w:t xml:space="preserve"> – </w:t>
      </w:r>
      <w:bookmarkEnd w:id="43"/>
      <w:bookmarkEnd w:id="44"/>
      <w:proofErr w:type="spellStart"/>
      <w:r w:rsidR="00A43347" w:rsidRPr="00B0289C">
        <w:rPr>
          <w:rFonts w:hint="eastAsia"/>
        </w:rPr>
        <w:t>物联网及智慧城市和社区的数据分析、共享、处理和管理</w:t>
      </w:r>
      <w:proofErr w:type="spellEnd"/>
      <w:r w:rsidR="00A43347" w:rsidRPr="003F3CA9">
        <w:rPr>
          <w:rFonts w:hint="eastAsia"/>
          <w:lang w:val="en-GB"/>
        </w:rPr>
        <w:t>，</w:t>
      </w:r>
      <w:proofErr w:type="spellStart"/>
      <w:r w:rsidR="00A43347" w:rsidRPr="00B0289C">
        <w:rPr>
          <w:rFonts w:hint="eastAsia"/>
        </w:rPr>
        <w:t>包括大数据方面</w:t>
      </w:r>
      <w:bookmarkEnd w:id="45"/>
      <w:proofErr w:type="spellEnd"/>
    </w:p>
    <w:p w14:paraId="4156EA95" w14:textId="77777777" w:rsidR="00A43347" w:rsidRPr="003F3CA9" w:rsidRDefault="00A43347" w:rsidP="00A43347">
      <w:pPr>
        <w:rPr>
          <w:rFonts w:eastAsia="Times New Roman"/>
          <w:lang w:val="en-GB" w:eastAsia="zh-CN"/>
        </w:rPr>
      </w:pPr>
      <w:bookmarkStart w:id="46" w:name="_Toc61885313"/>
      <w:bookmarkStart w:id="47" w:name="_Toc62028848"/>
      <w:r w:rsidRPr="003F3CA9">
        <w:rPr>
          <w:rFonts w:eastAsiaTheme="minorEastAsia"/>
          <w:lang w:val="en-GB" w:eastAsia="zh-CN"/>
        </w:rPr>
        <w:t>（</w:t>
      </w:r>
      <w:r w:rsidRPr="00B0289C">
        <w:rPr>
          <w:rFonts w:hint="eastAsia"/>
          <w:color w:val="000000"/>
          <w:szCs w:val="22"/>
          <w:lang w:eastAsia="zh-CN"/>
        </w:rPr>
        <w:t>部分第</w:t>
      </w:r>
      <w:r w:rsidRPr="003F3CA9">
        <w:rPr>
          <w:rFonts w:hint="eastAsia"/>
          <w:color w:val="000000"/>
          <w:szCs w:val="22"/>
          <w:lang w:val="en-GB" w:eastAsia="zh-CN"/>
        </w:rPr>
        <w:t>1</w:t>
      </w:r>
      <w:r w:rsidRPr="003F3CA9">
        <w:rPr>
          <w:color w:val="000000"/>
          <w:szCs w:val="22"/>
          <w:lang w:val="en-GB" w:eastAsia="zh-CN"/>
        </w:rPr>
        <w:t>/20</w:t>
      </w:r>
      <w:r w:rsidRPr="00B0289C">
        <w:rPr>
          <w:rFonts w:hint="eastAsia"/>
          <w:color w:val="000000"/>
          <w:szCs w:val="22"/>
          <w:lang w:eastAsia="zh-CN"/>
        </w:rPr>
        <w:t>号课题及部分第</w:t>
      </w:r>
      <w:r w:rsidRPr="003F3CA9">
        <w:rPr>
          <w:rFonts w:hint="eastAsia"/>
          <w:color w:val="000000"/>
          <w:szCs w:val="22"/>
          <w:lang w:val="en-GB" w:eastAsia="zh-CN"/>
        </w:rPr>
        <w:t>4</w:t>
      </w:r>
      <w:r w:rsidRPr="003F3CA9">
        <w:rPr>
          <w:color w:val="000000"/>
          <w:szCs w:val="22"/>
          <w:lang w:val="en-GB" w:eastAsia="zh-CN"/>
        </w:rPr>
        <w:t>/20</w:t>
      </w:r>
      <w:r w:rsidRPr="00B0289C">
        <w:rPr>
          <w:rFonts w:hint="eastAsia"/>
          <w:color w:val="000000"/>
          <w:szCs w:val="22"/>
          <w:lang w:eastAsia="zh-CN"/>
        </w:rPr>
        <w:t>号课题的继续并增加了新的研究项目</w:t>
      </w:r>
      <w:r w:rsidRPr="003F3CA9">
        <w:rPr>
          <w:rFonts w:eastAsiaTheme="minorEastAsia"/>
          <w:lang w:val="en-GB" w:eastAsia="zh-CN"/>
        </w:rPr>
        <w:t>）</w:t>
      </w:r>
    </w:p>
    <w:p w14:paraId="287433A0" w14:textId="77777777" w:rsidR="00A43347" w:rsidRPr="00B0289C" w:rsidRDefault="00A43347" w:rsidP="00A43347">
      <w:pPr>
        <w:pStyle w:val="Heading3"/>
        <w:rPr>
          <w:lang w:val="ru-RU" w:eastAsia="zh-CN"/>
        </w:rPr>
      </w:pPr>
      <w:bookmarkStart w:id="48" w:name="_Toc62635749"/>
      <w:bookmarkEnd w:id="46"/>
      <w:bookmarkEnd w:id="47"/>
      <w:r w:rsidRPr="00B0289C">
        <w:rPr>
          <w:lang w:val="en-GB" w:eastAsia="zh-CN"/>
        </w:rPr>
        <w:t>D</w:t>
      </w:r>
      <w:r w:rsidRPr="00B0289C">
        <w:rPr>
          <w:lang w:val="ru-RU" w:eastAsia="zh-CN"/>
        </w:rPr>
        <w:t>.1</w:t>
      </w:r>
      <w:r w:rsidRPr="00B0289C">
        <w:rPr>
          <w:lang w:val="ru-RU" w:eastAsia="zh-CN"/>
        </w:rPr>
        <w:tab/>
      </w:r>
      <w:r w:rsidRPr="00B0289C">
        <w:rPr>
          <w:lang w:val="en-GB" w:eastAsia="zh-CN"/>
        </w:rPr>
        <w:t>目的</w:t>
      </w:r>
      <w:bookmarkEnd w:id="48"/>
    </w:p>
    <w:p w14:paraId="0CED385A" w14:textId="77777777" w:rsidR="00A43347" w:rsidRPr="00B0289C" w:rsidRDefault="00A43347" w:rsidP="00A43347">
      <w:pPr>
        <w:ind w:firstLineChars="200" w:firstLine="480"/>
        <w:rPr>
          <w:szCs w:val="24"/>
          <w:lang w:val="en-US" w:eastAsia="zh-CN"/>
        </w:rPr>
      </w:pPr>
      <w:r w:rsidRPr="00B0289C">
        <w:rPr>
          <w:rFonts w:hint="eastAsia"/>
          <w:szCs w:val="24"/>
          <w:lang w:val="en-US" w:eastAsia="zh-CN"/>
        </w:rPr>
        <w:t>对无源嵌入式设备普遍接入的互联城市的需求不断增加，以提高物联网（</w:t>
      </w:r>
      <w:r w:rsidRPr="00B0289C">
        <w:rPr>
          <w:szCs w:val="24"/>
          <w:lang w:val="en-US" w:eastAsia="zh-CN"/>
        </w:rPr>
        <w:t>IoT</w:t>
      </w:r>
      <w:r w:rsidRPr="00B0289C">
        <w:rPr>
          <w:rFonts w:hint="eastAsia"/>
          <w:szCs w:val="24"/>
          <w:lang w:val="en-US" w:eastAsia="zh-CN"/>
        </w:rPr>
        <w:t>）以及智慧城市和社区（</w:t>
      </w:r>
      <w:r w:rsidRPr="00B0289C">
        <w:rPr>
          <w:rFonts w:hint="eastAsia"/>
          <w:szCs w:val="24"/>
          <w:lang w:val="en-US" w:eastAsia="zh-CN"/>
        </w:rPr>
        <w:t>SC&amp;C</w:t>
      </w:r>
      <w:r w:rsidRPr="00B0289C">
        <w:rPr>
          <w:rFonts w:hint="eastAsia"/>
          <w:szCs w:val="24"/>
          <w:lang w:val="en-US" w:eastAsia="zh-CN"/>
        </w:rPr>
        <w:t>）服务的质量。使用互联对象的物联网技术的演变有助于构建一个“智慧环境”，它拥有自主的信息基础设施、若干数据源，在物联网及智慧城市和社区生态系统中拥有超过</w:t>
      </w:r>
      <w:r w:rsidRPr="00B0289C">
        <w:rPr>
          <w:rFonts w:hint="eastAsia"/>
          <w:szCs w:val="24"/>
          <w:lang w:val="en-US" w:eastAsia="zh-CN"/>
        </w:rPr>
        <w:t>500</w:t>
      </w:r>
      <w:r w:rsidRPr="00B0289C">
        <w:rPr>
          <w:rFonts w:hint="eastAsia"/>
          <w:szCs w:val="24"/>
          <w:lang w:val="en-US" w:eastAsia="zh-CN"/>
        </w:rPr>
        <w:t>亿个的设备。</w:t>
      </w:r>
    </w:p>
    <w:p w14:paraId="03978328" w14:textId="77777777" w:rsidR="00A43347" w:rsidRPr="00B0289C" w:rsidRDefault="00A43347" w:rsidP="00A43347">
      <w:pPr>
        <w:ind w:firstLineChars="200" w:firstLine="480"/>
        <w:rPr>
          <w:szCs w:val="24"/>
          <w:lang w:val="en-US" w:eastAsia="zh-CN"/>
        </w:rPr>
      </w:pPr>
      <w:r w:rsidRPr="00B0289C">
        <w:rPr>
          <w:rFonts w:hint="eastAsia"/>
          <w:szCs w:val="24"/>
          <w:lang w:val="en-US" w:eastAsia="zh-CN"/>
        </w:rPr>
        <w:t>虽然传统的城市信息数据库、分析架构和基础设施仍然很重要，但随着数据管理需求的增长，需要特定的能力来处理来自不同数据源的多样、复杂数据流。需要对这些数据进行正确处理和管理，以便以安全和符合规定的方式实现其价值最大化，同时与其他信息源实现互补。</w:t>
      </w:r>
    </w:p>
    <w:p w14:paraId="668F3A52" w14:textId="77777777" w:rsidR="00A43347" w:rsidRPr="00B0289C" w:rsidRDefault="00A43347" w:rsidP="00A43347">
      <w:pPr>
        <w:ind w:firstLineChars="200" w:firstLine="480"/>
        <w:rPr>
          <w:szCs w:val="24"/>
          <w:lang w:val="en-US" w:eastAsia="zh-CN"/>
        </w:rPr>
      </w:pPr>
      <w:r w:rsidRPr="00B0289C">
        <w:rPr>
          <w:rFonts w:hint="eastAsia"/>
          <w:szCs w:val="24"/>
          <w:lang w:val="en-US" w:eastAsia="zh-CN"/>
        </w:rPr>
        <w:t>重要的是要注意，数据处理和管理（</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）框架内的任何不完善都将对服务质量产生不利影响，造成与安全相关的风险，并可能阻碍整个城市规划和决策过程。</w:t>
      </w:r>
    </w:p>
    <w:p w14:paraId="1FBD3CC0" w14:textId="77777777" w:rsidR="00A43347" w:rsidRPr="00B0289C" w:rsidRDefault="00A43347" w:rsidP="00A43347">
      <w:pPr>
        <w:ind w:firstLineChars="200" w:firstLine="480"/>
        <w:rPr>
          <w:szCs w:val="24"/>
          <w:lang w:val="en-US" w:eastAsia="zh-CN"/>
        </w:rPr>
      </w:pPr>
      <w:r w:rsidRPr="00B0289C">
        <w:rPr>
          <w:rFonts w:hint="eastAsia"/>
          <w:szCs w:val="24"/>
          <w:lang w:val="en-US" w:eastAsia="zh-CN"/>
        </w:rPr>
        <w:t>鉴于上述情况，物联网及智慧城市和社区环境越来越多地需要明确的和全面的数据处理与管理框架和指导方针，并结合合理的措施，以实现分层的、以数据为中心的“范式”。数据驱动的服务和应用将通过使用新兴技术（如区块链、人工智能、数字映射等）纳入数据生态系统的数据分析来实现，来支持物联网及智慧城市和社区。因此，本课题将考虑物联网及智慧城市和社区的大数据方面，确定和研究新兴</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系统的特征。</w:t>
      </w:r>
      <w:r w:rsidRPr="00B0289C">
        <w:rPr>
          <w:szCs w:val="24"/>
          <w:lang w:val="en-US" w:eastAsia="zh-CN"/>
        </w:rPr>
        <w:t xml:space="preserve"> </w:t>
      </w:r>
    </w:p>
    <w:p w14:paraId="39D046E0" w14:textId="77777777" w:rsidR="00A43347" w:rsidRPr="00B0289C" w:rsidRDefault="00A43347" w:rsidP="00A43347">
      <w:pPr>
        <w:ind w:firstLineChars="200" w:firstLine="480"/>
        <w:rPr>
          <w:rFonts w:ascii="Calibri" w:hAnsi="Calibri" w:cs="Calibri"/>
          <w:b/>
          <w:strike/>
          <w:color w:val="800000"/>
          <w:sz w:val="22"/>
          <w:szCs w:val="24"/>
          <w:lang w:val="en-US" w:eastAsia="zh-CN"/>
        </w:rPr>
      </w:pPr>
      <w:r w:rsidRPr="00B0289C">
        <w:rPr>
          <w:rFonts w:hint="eastAsia"/>
          <w:szCs w:val="24"/>
          <w:lang w:val="en-US" w:eastAsia="zh-CN"/>
        </w:rPr>
        <w:t>实施可行的</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指南和标准可以在解决数据复杂性和管理问题的同时，快速而高效费比地收集、存储、检索和处理大量数据。</w:t>
      </w:r>
    </w:p>
    <w:p w14:paraId="063BD0E7" w14:textId="77777777" w:rsidR="00A43347" w:rsidRPr="00B0289C" w:rsidRDefault="00A43347" w:rsidP="00A43347">
      <w:pPr>
        <w:ind w:firstLineChars="200" w:firstLine="480"/>
        <w:rPr>
          <w:szCs w:val="24"/>
          <w:lang w:val="en-US" w:eastAsia="zh-CN"/>
        </w:rPr>
      </w:pPr>
      <w:r w:rsidRPr="00B0289C">
        <w:rPr>
          <w:rFonts w:hint="eastAsia"/>
          <w:szCs w:val="24"/>
          <w:lang w:val="en-US" w:eastAsia="zh-CN"/>
        </w:rPr>
        <w:t>本课题将考虑到影响各利益攸关方的数据生态系统，为物联网及智慧城市和社区制定一系列关于有效</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、数据分析和共享的建议书。</w:t>
      </w:r>
    </w:p>
    <w:p w14:paraId="3FC9D302" w14:textId="77777777" w:rsidR="00A43347" w:rsidRPr="00B0289C" w:rsidRDefault="00A43347" w:rsidP="00A43347">
      <w:pPr>
        <w:pStyle w:val="Heading3"/>
        <w:rPr>
          <w:lang w:val="en-GB" w:eastAsia="zh-CN"/>
        </w:rPr>
      </w:pPr>
      <w:bookmarkStart w:id="49" w:name="_Toc62635750"/>
      <w:r w:rsidRPr="00B0289C">
        <w:rPr>
          <w:rFonts w:hint="eastAsia"/>
          <w:lang w:val="en-GB" w:eastAsia="zh-CN"/>
        </w:rPr>
        <w:t>D.2</w:t>
      </w:r>
      <w:r w:rsidRPr="00B0289C">
        <w:rPr>
          <w:lang w:val="en-GB" w:eastAsia="zh-CN"/>
        </w:rPr>
        <w:tab/>
      </w:r>
      <w:r w:rsidRPr="00B0289C">
        <w:rPr>
          <w:rFonts w:hint="eastAsia"/>
          <w:lang w:val="en-GB" w:eastAsia="zh-CN"/>
        </w:rPr>
        <w:t>课题</w:t>
      </w:r>
      <w:bookmarkEnd w:id="49"/>
    </w:p>
    <w:p w14:paraId="3CB0CA32" w14:textId="77777777" w:rsidR="00A43347" w:rsidRPr="00B0289C" w:rsidRDefault="00A43347" w:rsidP="00A43347">
      <w:pPr>
        <w:ind w:firstLineChars="200" w:firstLine="480"/>
        <w:rPr>
          <w:lang w:val="en-GB" w:eastAsia="zh-CN"/>
        </w:rPr>
      </w:pPr>
      <w:r w:rsidRPr="00B0289C">
        <w:rPr>
          <w:rFonts w:hint="eastAsia"/>
          <w:lang w:val="en-GB" w:eastAsia="zh-CN"/>
        </w:rPr>
        <w:t>本课题侧重于物联网及智慧城市和社区的</w:t>
      </w:r>
      <w:r w:rsidRPr="00B0289C">
        <w:rPr>
          <w:rFonts w:hint="eastAsia"/>
          <w:lang w:val="en-GB" w:eastAsia="zh-CN"/>
        </w:rPr>
        <w:t>D</w:t>
      </w:r>
      <w:r w:rsidRPr="00B0289C">
        <w:rPr>
          <w:lang w:val="en-GB" w:eastAsia="zh-CN"/>
        </w:rPr>
        <w:t>PM</w:t>
      </w:r>
      <w:r w:rsidRPr="00B0289C">
        <w:rPr>
          <w:rFonts w:hint="eastAsia"/>
          <w:lang w:val="en-GB" w:eastAsia="zh-CN"/>
        </w:rPr>
        <w:t>、数据分析和共享，包括大数据方面。</w:t>
      </w:r>
    </w:p>
    <w:p w14:paraId="6549AB2A" w14:textId="77777777" w:rsidR="00A43347" w:rsidRPr="00B0289C" w:rsidRDefault="00A43347" w:rsidP="00A43347">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研究项目包括，但不限于：</w:t>
      </w:r>
    </w:p>
    <w:p w14:paraId="563863A4"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为支持</w:t>
      </w:r>
      <w:r w:rsidRPr="00B0289C">
        <w:rPr>
          <w:rFonts w:hint="eastAsia"/>
          <w:szCs w:val="24"/>
          <w:lang w:val="en-US" w:eastAsia="zh-CN"/>
        </w:rPr>
        <w:t>第</w:t>
      </w:r>
      <w:r w:rsidRPr="00B0289C">
        <w:rPr>
          <w:rFonts w:hint="eastAsia"/>
          <w:szCs w:val="24"/>
          <w:lang w:val="en-GB" w:eastAsia="zh-CN"/>
        </w:rPr>
        <w:t>20</w:t>
      </w:r>
      <w:r w:rsidRPr="00B0289C">
        <w:rPr>
          <w:rFonts w:hint="eastAsia"/>
          <w:szCs w:val="24"/>
          <w:lang w:val="en-GB" w:eastAsia="zh-CN"/>
        </w:rPr>
        <w:t>组的职责，分析</w:t>
      </w:r>
      <w:r w:rsidRPr="00B0289C">
        <w:rPr>
          <w:rFonts w:hint="eastAsia"/>
          <w:szCs w:val="24"/>
          <w:lang w:val="en-GB" w:eastAsia="zh-CN"/>
        </w:rPr>
        <w:t>DPM</w:t>
      </w:r>
      <w:r w:rsidRPr="00B0289C">
        <w:rPr>
          <w:rFonts w:hint="eastAsia"/>
          <w:szCs w:val="24"/>
          <w:lang w:val="en-GB" w:eastAsia="zh-CN"/>
        </w:rPr>
        <w:t>的现有技术、平台、导则和标准；</w:t>
      </w:r>
    </w:p>
    <w:p w14:paraId="4C536E4F"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未来数据驱动生态系统的架构框架及其在</w:t>
      </w:r>
      <w:r w:rsidRPr="00B0289C">
        <w:rPr>
          <w:rFonts w:hint="eastAsia"/>
          <w:szCs w:val="24"/>
          <w:lang w:val="en-GB" w:eastAsia="zh-CN"/>
        </w:rPr>
        <w:t>DPM</w:t>
      </w:r>
      <w:r w:rsidRPr="00B0289C">
        <w:rPr>
          <w:rFonts w:hint="eastAsia"/>
          <w:szCs w:val="24"/>
          <w:lang w:val="en-GB" w:eastAsia="zh-CN"/>
        </w:rPr>
        <w:t>和大数据方面的应用；</w:t>
      </w:r>
    </w:p>
    <w:p w14:paraId="37BB9D79"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高效和可扩展的</w:t>
      </w:r>
      <w:r w:rsidRPr="00B0289C">
        <w:rPr>
          <w:rFonts w:hint="eastAsia"/>
          <w:szCs w:val="24"/>
          <w:lang w:val="en-GB" w:eastAsia="zh-CN"/>
        </w:rPr>
        <w:t>DPM</w:t>
      </w:r>
      <w:r w:rsidRPr="00B0289C">
        <w:rPr>
          <w:rFonts w:hint="eastAsia"/>
          <w:szCs w:val="24"/>
          <w:lang w:val="en-GB" w:eastAsia="zh-CN"/>
        </w:rPr>
        <w:t>处理方法不断发展的情况下的数据分析和数据共享问题；</w:t>
      </w:r>
    </w:p>
    <w:p w14:paraId="3394FD74"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新兴技术（如区块链、人工智能和数字映射等）在支持</w:t>
      </w:r>
      <w:r w:rsidRPr="00B0289C">
        <w:rPr>
          <w:rFonts w:hint="eastAsia"/>
          <w:szCs w:val="24"/>
          <w:lang w:val="en-GB" w:eastAsia="zh-CN"/>
        </w:rPr>
        <w:t>DPM</w:t>
      </w:r>
      <w:r w:rsidRPr="00B0289C">
        <w:rPr>
          <w:rFonts w:hint="eastAsia"/>
          <w:szCs w:val="24"/>
          <w:lang w:val="en-GB" w:eastAsia="zh-CN"/>
        </w:rPr>
        <w:t>方面可发挥的作用；</w:t>
      </w:r>
      <w:r w:rsidRPr="00B0289C">
        <w:rPr>
          <w:szCs w:val="24"/>
          <w:lang w:val="en-GB" w:eastAsia="zh-CN"/>
        </w:rPr>
        <w:t xml:space="preserve"> </w:t>
      </w:r>
    </w:p>
    <w:p w14:paraId="75CC2474"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DPM</w:t>
      </w:r>
      <w:r w:rsidRPr="00B0289C">
        <w:rPr>
          <w:rFonts w:hint="eastAsia"/>
          <w:szCs w:val="24"/>
          <w:lang w:val="en-GB" w:eastAsia="zh-CN"/>
        </w:rPr>
        <w:t>框架内的治理、安全和隐私问题；</w:t>
      </w:r>
      <w:r w:rsidRPr="00B0289C">
        <w:rPr>
          <w:szCs w:val="24"/>
          <w:lang w:val="en-GB" w:eastAsia="zh-CN"/>
        </w:rPr>
        <w:t xml:space="preserve"> </w:t>
      </w:r>
    </w:p>
    <w:p w14:paraId="339F63C3" w14:textId="77777777" w:rsidR="00A43347" w:rsidRPr="00B0289C" w:rsidRDefault="00A43347" w:rsidP="00A43347">
      <w:pPr>
        <w:tabs>
          <w:tab w:val="left" w:pos="2608"/>
          <w:tab w:val="left" w:pos="3345"/>
        </w:tabs>
        <w:spacing w:before="80"/>
        <w:ind w:left="1134" w:hanging="1134"/>
        <w:rPr>
          <w:i/>
          <w:iCs/>
          <w:szCs w:val="24"/>
          <w:u w:val="single"/>
          <w:lang w:val="en-GB" w:eastAsia="zh-CN"/>
        </w:rPr>
      </w:pPr>
      <w:r w:rsidRPr="00B0289C">
        <w:rPr>
          <w:lang w:val="en-GB" w:eastAsia="zh-CN"/>
        </w:rPr>
        <w:t>–</w:t>
      </w:r>
      <w:r w:rsidRPr="00B0289C">
        <w:rPr>
          <w:lang w:val="en-GB" w:eastAsia="zh-CN"/>
        </w:rPr>
        <w:tab/>
      </w:r>
      <w:r w:rsidRPr="00B0289C">
        <w:rPr>
          <w:rFonts w:hint="eastAsia"/>
          <w:szCs w:val="24"/>
          <w:lang w:val="en-GB" w:eastAsia="zh-CN"/>
        </w:rPr>
        <w:t>DPM</w:t>
      </w:r>
      <w:r w:rsidRPr="00B0289C">
        <w:rPr>
          <w:rFonts w:hint="eastAsia"/>
          <w:szCs w:val="24"/>
          <w:lang w:val="en-GB" w:eastAsia="zh-CN"/>
        </w:rPr>
        <w:t>框架中的可信数据和数据质量，包括数字识别和认证；以及</w:t>
      </w:r>
    </w:p>
    <w:p w14:paraId="04C2FFCB" w14:textId="77777777" w:rsidR="00A43347" w:rsidRPr="00B0289C" w:rsidRDefault="00A43347" w:rsidP="00A43347">
      <w:pPr>
        <w:tabs>
          <w:tab w:val="left" w:pos="2608"/>
          <w:tab w:val="left" w:pos="3345"/>
        </w:tabs>
        <w:spacing w:before="80"/>
        <w:ind w:left="1134" w:hanging="1134"/>
        <w:rPr>
          <w:rFonts w:ascii="Calibri" w:hAnsi="Calibri" w:cs="Calibri"/>
          <w:b/>
          <w:color w:val="800000"/>
          <w:sz w:val="22"/>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与标准制定组织（</w:t>
      </w:r>
      <w:r w:rsidRPr="00B0289C">
        <w:rPr>
          <w:rFonts w:hint="eastAsia"/>
          <w:szCs w:val="24"/>
          <w:lang w:val="en-GB" w:eastAsia="zh-CN"/>
        </w:rPr>
        <w:t>SDO</w:t>
      </w:r>
      <w:r w:rsidRPr="00B0289C">
        <w:rPr>
          <w:rFonts w:hint="eastAsia"/>
          <w:szCs w:val="24"/>
          <w:lang w:val="en-GB" w:eastAsia="zh-CN"/>
        </w:rPr>
        <w:t>）协作以便在最大程度上形成合力并统一与本领域工作相关的现有标准。</w:t>
      </w:r>
    </w:p>
    <w:p w14:paraId="47DBBAF4" w14:textId="77777777" w:rsidR="00A43347" w:rsidRPr="00B0289C" w:rsidRDefault="00A43347" w:rsidP="00A43347">
      <w:pPr>
        <w:pStyle w:val="Heading3"/>
        <w:rPr>
          <w:lang w:val="en-GB" w:eastAsia="zh-CN"/>
        </w:rPr>
      </w:pPr>
      <w:bookmarkStart w:id="50" w:name="_Toc62635751"/>
      <w:r w:rsidRPr="00B0289C">
        <w:rPr>
          <w:lang w:val="en-GB" w:eastAsia="zh-CN"/>
        </w:rPr>
        <w:t>D.3</w:t>
      </w:r>
      <w:r w:rsidRPr="00B0289C">
        <w:rPr>
          <w:lang w:val="en-GB" w:eastAsia="zh-CN"/>
        </w:rPr>
        <w:tab/>
      </w:r>
      <w:r w:rsidRPr="00B0289C">
        <w:rPr>
          <w:rFonts w:hint="eastAsia"/>
          <w:lang w:val="en-GB" w:eastAsia="zh-CN"/>
        </w:rPr>
        <w:t>任务</w:t>
      </w:r>
      <w:bookmarkEnd w:id="50"/>
    </w:p>
    <w:p w14:paraId="53A002EC" w14:textId="77777777" w:rsidR="00A43347" w:rsidRPr="00B0289C" w:rsidRDefault="00A43347" w:rsidP="00A43347">
      <w:pPr>
        <w:ind w:firstLineChars="200" w:firstLine="480"/>
        <w:rPr>
          <w:lang w:val="en-GB" w:eastAsia="zh-CN"/>
        </w:rPr>
      </w:pPr>
      <w:r w:rsidRPr="00B0289C">
        <w:rPr>
          <w:rFonts w:hint="eastAsia"/>
          <w:lang w:val="en-GB" w:eastAsia="zh-CN"/>
        </w:rPr>
        <w:t>任务包括但不限于：</w:t>
      </w:r>
    </w:p>
    <w:p w14:paraId="3C9D013C"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lang w:val="en-GB" w:eastAsia="zh-CN"/>
        </w:rPr>
        <w:t>就</w:t>
      </w:r>
      <w:r w:rsidRPr="00B0289C">
        <w:rPr>
          <w:rFonts w:hint="eastAsia"/>
          <w:szCs w:val="24"/>
          <w:lang w:val="en-US" w:eastAsia="zh-CN"/>
        </w:rPr>
        <w:t>物联网及智慧城市和社区的</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问题，</w:t>
      </w:r>
      <w:r w:rsidRPr="00B0289C">
        <w:rPr>
          <w:rFonts w:hint="eastAsia"/>
          <w:lang w:val="en-GB" w:eastAsia="zh-CN"/>
        </w:rPr>
        <w:t>酌情制定有关以下内容的建议书、增补、报告、导则等，涵盖：</w:t>
      </w:r>
    </w:p>
    <w:p w14:paraId="6E452B0B" w14:textId="77777777" w:rsidR="00A43347" w:rsidRPr="00B0289C" w:rsidRDefault="00A43347" w:rsidP="00A43347">
      <w:pPr>
        <w:tabs>
          <w:tab w:val="left" w:pos="2608"/>
          <w:tab w:val="left" w:pos="3345"/>
        </w:tabs>
        <w:spacing w:before="80"/>
        <w:ind w:left="1871" w:hanging="737"/>
        <w:rPr>
          <w:szCs w:val="24"/>
          <w:lang w:val="en-GB" w:eastAsia="zh-CN"/>
        </w:rPr>
      </w:pPr>
      <w:r w:rsidRPr="00B0289C">
        <w:rPr>
          <w:lang w:val="en-GB"/>
        </w:rPr>
        <w:lastRenderedPageBreak/>
        <w:t>•</w:t>
      </w:r>
      <w:r w:rsidRPr="00B0289C">
        <w:rPr>
          <w:lang w:val="en-GB"/>
        </w:rPr>
        <w:tab/>
      </w:r>
      <w:r w:rsidRPr="00B0289C">
        <w:rPr>
          <w:szCs w:val="24"/>
          <w:lang w:val="en-GB" w:eastAsia="zh-CN"/>
        </w:rPr>
        <w:t>基于用例和需求分析的</w:t>
      </w:r>
      <w:r w:rsidRPr="00B0289C">
        <w:rPr>
          <w:rFonts w:hint="eastAsia"/>
          <w:szCs w:val="24"/>
          <w:lang w:val="en-GB" w:eastAsia="zh-CN"/>
        </w:rPr>
        <w:t>D</w:t>
      </w:r>
      <w:r w:rsidRPr="00B0289C">
        <w:rPr>
          <w:szCs w:val="24"/>
          <w:lang w:val="en-GB" w:eastAsia="zh-CN"/>
        </w:rPr>
        <w:t>PM</w:t>
      </w:r>
      <w:r w:rsidRPr="00B0289C">
        <w:rPr>
          <w:szCs w:val="24"/>
          <w:lang w:val="en-GB" w:eastAsia="zh-CN"/>
        </w:rPr>
        <w:t>概念构建方法；</w:t>
      </w:r>
      <w:r w:rsidRPr="00B0289C">
        <w:rPr>
          <w:szCs w:val="24"/>
          <w:lang w:val="en-GB" w:eastAsia="zh-CN"/>
        </w:rPr>
        <w:t xml:space="preserve"> </w:t>
      </w:r>
    </w:p>
    <w:p w14:paraId="6E913370" w14:textId="77777777" w:rsidR="00A43347" w:rsidRPr="00B0289C" w:rsidRDefault="00A43347" w:rsidP="00A43347">
      <w:pPr>
        <w:tabs>
          <w:tab w:val="left" w:pos="2608"/>
          <w:tab w:val="left" w:pos="3345"/>
        </w:tabs>
        <w:spacing w:before="80"/>
        <w:ind w:left="1871" w:hanging="737"/>
        <w:rPr>
          <w:szCs w:val="24"/>
          <w:lang w:val="en-GB" w:eastAsia="zh-CN"/>
        </w:rPr>
      </w:pPr>
      <w:r w:rsidRPr="00B0289C">
        <w:rPr>
          <w:lang w:val="en-GB" w:eastAsia="zh-CN"/>
        </w:rPr>
        <w:t>•</w:t>
      </w:r>
      <w:r w:rsidRPr="00B0289C">
        <w:rPr>
          <w:lang w:val="en-GB" w:eastAsia="zh-CN"/>
        </w:rPr>
        <w:tab/>
      </w:r>
      <w:r w:rsidRPr="00B0289C">
        <w:rPr>
          <w:szCs w:val="24"/>
          <w:lang w:val="en-GB" w:eastAsia="zh-CN"/>
        </w:rPr>
        <w:t>支持物联网及智慧城市和社区的</w:t>
      </w:r>
      <w:r w:rsidRPr="00B0289C">
        <w:rPr>
          <w:rFonts w:hint="eastAsia"/>
          <w:szCs w:val="24"/>
          <w:lang w:val="en-GB" w:eastAsia="zh-CN"/>
        </w:rPr>
        <w:t>D</w:t>
      </w:r>
      <w:r w:rsidRPr="00B0289C">
        <w:rPr>
          <w:szCs w:val="24"/>
          <w:lang w:val="en-GB" w:eastAsia="zh-CN"/>
        </w:rPr>
        <w:t>PM</w:t>
      </w:r>
      <w:r w:rsidRPr="00B0289C">
        <w:rPr>
          <w:szCs w:val="24"/>
          <w:lang w:val="en-GB" w:eastAsia="zh-CN"/>
        </w:rPr>
        <w:t>的数据价值链、数据生命周期、功能和功能架构，包括大数据方面；</w:t>
      </w:r>
      <w:r w:rsidRPr="00B0289C">
        <w:rPr>
          <w:szCs w:val="24"/>
          <w:lang w:val="en-GB" w:eastAsia="zh-CN"/>
        </w:rPr>
        <w:t xml:space="preserve"> </w:t>
      </w:r>
    </w:p>
    <w:p w14:paraId="536F4600" w14:textId="77777777" w:rsidR="00A43347" w:rsidRPr="00B0289C" w:rsidRDefault="00A43347" w:rsidP="00A43347">
      <w:pPr>
        <w:tabs>
          <w:tab w:val="left" w:pos="2608"/>
          <w:tab w:val="left" w:pos="3345"/>
        </w:tabs>
        <w:spacing w:before="80"/>
        <w:ind w:left="1871" w:hanging="737"/>
        <w:rPr>
          <w:szCs w:val="24"/>
          <w:lang w:val="en-GB" w:eastAsia="zh-CN"/>
        </w:rPr>
      </w:pPr>
      <w:r w:rsidRPr="00B0289C">
        <w:rPr>
          <w:lang w:val="en-GB" w:eastAsia="zh-CN"/>
        </w:rPr>
        <w:t>•</w:t>
      </w:r>
      <w:r w:rsidRPr="00B0289C">
        <w:rPr>
          <w:lang w:val="en-GB" w:eastAsia="zh-CN"/>
        </w:rPr>
        <w:tab/>
      </w:r>
      <w:r w:rsidRPr="00B0289C">
        <w:rPr>
          <w:szCs w:val="24"/>
          <w:lang w:val="en-GB" w:eastAsia="zh-CN"/>
        </w:rPr>
        <w:t>数据分析和数据共享，</w:t>
      </w:r>
      <w:r w:rsidRPr="00B0289C">
        <w:rPr>
          <w:rFonts w:hint="eastAsia"/>
          <w:szCs w:val="24"/>
          <w:lang w:val="en-GB" w:eastAsia="zh-CN"/>
        </w:rPr>
        <w:t>以</w:t>
      </w:r>
      <w:r w:rsidRPr="00B0289C">
        <w:rPr>
          <w:szCs w:val="24"/>
          <w:lang w:val="en-GB" w:eastAsia="zh-CN"/>
        </w:rPr>
        <w:t>支持物联网及智慧城市和社区的数据驱动智能服务和应用；</w:t>
      </w:r>
      <w:r w:rsidRPr="00B0289C">
        <w:rPr>
          <w:szCs w:val="24"/>
          <w:lang w:val="en-GB" w:eastAsia="zh-CN"/>
        </w:rPr>
        <w:t xml:space="preserve"> </w:t>
      </w:r>
    </w:p>
    <w:p w14:paraId="6EDD40A5" w14:textId="77777777" w:rsidR="00A43347" w:rsidRPr="00B0289C" w:rsidRDefault="00A43347" w:rsidP="00A43347">
      <w:pPr>
        <w:tabs>
          <w:tab w:val="left" w:pos="2608"/>
          <w:tab w:val="left" w:pos="3345"/>
        </w:tabs>
        <w:spacing w:before="80"/>
        <w:ind w:left="1871" w:hanging="737"/>
        <w:rPr>
          <w:szCs w:val="24"/>
          <w:lang w:val="en-GB" w:eastAsia="zh-CN"/>
        </w:rPr>
      </w:pPr>
      <w:r w:rsidRPr="00B0289C">
        <w:rPr>
          <w:lang w:val="en-GB" w:eastAsia="zh-CN"/>
        </w:rPr>
        <w:t>•</w:t>
      </w:r>
      <w:r w:rsidRPr="00B0289C">
        <w:rPr>
          <w:lang w:val="en-GB" w:eastAsia="zh-CN"/>
        </w:rPr>
        <w:tab/>
      </w:r>
      <w:r w:rsidRPr="00B0289C">
        <w:rPr>
          <w:szCs w:val="24"/>
          <w:lang w:val="en-GB" w:eastAsia="zh-CN"/>
        </w:rPr>
        <w:t>用于数据分析和数据共享的工具、机制和标准化</w:t>
      </w:r>
      <w:r w:rsidRPr="00B0289C">
        <w:rPr>
          <w:rFonts w:hint="eastAsia"/>
          <w:szCs w:val="24"/>
          <w:lang w:val="en-GB" w:eastAsia="zh-CN"/>
        </w:rPr>
        <w:t>接口；</w:t>
      </w:r>
    </w:p>
    <w:p w14:paraId="3905E131" w14:textId="77777777" w:rsidR="00A43347" w:rsidRPr="00B0289C" w:rsidRDefault="00A43347" w:rsidP="00A43347">
      <w:pPr>
        <w:tabs>
          <w:tab w:val="left" w:pos="2608"/>
          <w:tab w:val="left" w:pos="3345"/>
        </w:tabs>
        <w:spacing w:before="80"/>
        <w:ind w:left="1871" w:hanging="737"/>
        <w:rPr>
          <w:szCs w:val="24"/>
          <w:lang w:val="en-GB" w:eastAsia="zh-CN"/>
        </w:rPr>
      </w:pPr>
      <w:r w:rsidRPr="00B0289C">
        <w:rPr>
          <w:lang w:val="en-GB" w:eastAsia="zh-CN"/>
        </w:rPr>
        <w:t>•</w:t>
      </w:r>
      <w:r w:rsidRPr="00B0289C">
        <w:rPr>
          <w:lang w:val="en-GB" w:eastAsia="zh-CN"/>
        </w:rPr>
        <w:tab/>
      </w:r>
      <w:r w:rsidRPr="00B0289C">
        <w:rPr>
          <w:szCs w:val="24"/>
          <w:lang w:val="en-GB" w:eastAsia="zh-CN"/>
        </w:rPr>
        <w:t>在新兴技术</w:t>
      </w:r>
      <w:r w:rsidRPr="00B0289C">
        <w:rPr>
          <w:rFonts w:hint="eastAsia"/>
          <w:szCs w:val="24"/>
          <w:lang w:val="en-GB" w:eastAsia="zh-CN"/>
        </w:rPr>
        <w:t>（</w:t>
      </w:r>
      <w:r w:rsidRPr="00B0289C">
        <w:rPr>
          <w:szCs w:val="24"/>
          <w:lang w:val="en-GB" w:eastAsia="zh-CN"/>
        </w:rPr>
        <w:t>如区块链、人工智能和数字</w:t>
      </w:r>
      <w:r w:rsidRPr="00B0289C">
        <w:rPr>
          <w:rFonts w:hint="eastAsia"/>
          <w:szCs w:val="24"/>
          <w:lang w:val="en-GB" w:eastAsia="zh-CN"/>
        </w:rPr>
        <w:t>映射</w:t>
      </w:r>
      <w:r w:rsidRPr="00B0289C">
        <w:rPr>
          <w:szCs w:val="24"/>
          <w:lang w:val="en-GB" w:eastAsia="zh-CN"/>
        </w:rPr>
        <w:t>等</w:t>
      </w:r>
      <w:r w:rsidRPr="00B0289C">
        <w:rPr>
          <w:rFonts w:hint="eastAsia"/>
          <w:szCs w:val="24"/>
          <w:lang w:val="en-GB" w:eastAsia="zh-CN"/>
        </w:rPr>
        <w:t>）</w:t>
      </w:r>
      <w:r w:rsidRPr="00B0289C">
        <w:rPr>
          <w:szCs w:val="24"/>
          <w:lang w:val="en-GB" w:eastAsia="zh-CN"/>
        </w:rPr>
        <w:t>的支持下进行物联网及智慧城市和社区</w:t>
      </w:r>
      <w:r w:rsidRPr="00B0289C">
        <w:rPr>
          <w:rFonts w:hint="eastAsia"/>
          <w:szCs w:val="24"/>
          <w:lang w:val="en-GB" w:eastAsia="zh-CN"/>
        </w:rPr>
        <w:t>的</w:t>
      </w:r>
      <w:r w:rsidRPr="00B0289C">
        <w:rPr>
          <w:rFonts w:hint="eastAsia"/>
          <w:szCs w:val="24"/>
          <w:lang w:val="en-GB" w:eastAsia="zh-CN"/>
        </w:rPr>
        <w:t>D</w:t>
      </w:r>
      <w:r w:rsidRPr="00B0289C">
        <w:rPr>
          <w:szCs w:val="24"/>
          <w:lang w:val="en-GB" w:eastAsia="zh-CN"/>
        </w:rPr>
        <w:t>PM</w:t>
      </w:r>
      <w:r w:rsidRPr="00B0289C">
        <w:rPr>
          <w:szCs w:val="24"/>
          <w:lang w:val="en-GB" w:eastAsia="zh-CN"/>
        </w:rPr>
        <w:t>、数据分析和共享</w:t>
      </w:r>
      <w:r w:rsidRPr="00B0289C">
        <w:rPr>
          <w:rFonts w:hint="eastAsia"/>
          <w:szCs w:val="24"/>
          <w:lang w:val="en-GB" w:eastAsia="zh-CN"/>
        </w:rPr>
        <w:t>；</w:t>
      </w:r>
      <w:r w:rsidRPr="00B0289C">
        <w:rPr>
          <w:szCs w:val="24"/>
          <w:lang w:val="en-GB" w:eastAsia="zh-CN"/>
        </w:rPr>
        <w:t xml:space="preserve"> </w:t>
      </w:r>
    </w:p>
    <w:p w14:paraId="319CFA54" w14:textId="77777777" w:rsidR="00A43347" w:rsidRPr="00B0289C" w:rsidRDefault="00A43347" w:rsidP="00A43347">
      <w:pPr>
        <w:tabs>
          <w:tab w:val="left" w:pos="2608"/>
          <w:tab w:val="left" w:pos="3345"/>
        </w:tabs>
        <w:spacing w:before="80"/>
        <w:ind w:left="1871" w:hanging="737"/>
        <w:rPr>
          <w:szCs w:val="24"/>
          <w:lang w:val="en-GB" w:eastAsia="zh-CN"/>
        </w:rPr>
      </w:pPr>
      <w:r w:rsidRPr="00B0289C">
        <w:rPr>
          <w:lang w:val="en-GB" w:eastAsia="zh-CN"/>
        </w:rPr>
        <w:t>•</w:t>
      </w:r>
      <w:r w:rsidRPr="00B0289C">
        <w:rPr>
          <w:lang w:val="en-GB" w:eastAsia="zh-CN"/>
        </w:rPr>
        <w:tab/>
      </w:r>
      <w:r w:rsidRPr="00B0289C">
        <w:rPr>
          <w:szCs w:val="24"/>
          <w:lang w:val="en-GB" w:eastAsia="zh-CN"/>
        </w:rPr>
        <w:t>物联网及智慧城市和社区的治理、安全、隐私保护和风险管理；</w:t>
      </w:r>
      <w:r w:rsidRPr="00B0289C">
        <w:rPr>
          <w:szCs w:val="24"/>
          <w:lang w:val="en-GB" w:eastAsia="zh-CN"/>
        </w:rPr>
        <w:t xml:space="preserve"> </w:t>
      </w:r>
    </w:p>
    <w:p w14:paraId="6E3C4713" w14:textId="77777777" w:rsidR="00A43347" w:rsidRPr="00B0289C" w:rsidRDefault="00A43347" w:rsidP="00A43347">
      <w:pPr>
        <w:tabs>
          <w:tab w:val="left" w:pos="2608"/>
          <w:tab w:val="left" w:pos="3345"/>
        </w:tabs>
        <w:spacing w:before="80"/>
        <w:ind w:left="1871" w:hanging="737"/>
        <w:rPr>
          <w:szCs w:val="24"/>
          <w:lang w:val="en-GB" w:eastAsia="zh-CN"/>
        </w:rPr>
      </w:pPr>
      <w:r w:rsidRPr="00B0289C">
        <w:rPr>
          <w:lang w:val="en-GB" w:eastAsia="zh-CN"/>
        </w:rPr>
        <w:t>•</w:t>
      </w:r>
      <w:r w:rsidRPr="00B0289C">
        <w:rPr>
          <w:lang w:val="en-GB" w:eastAsia="zh-CN"/>
        </w:rPr>
        <w:tab/>
      </w:r>
      <w:r w:rsidRPr="00B0289C">
        <w:rPr>
          <w:szCs w:val="24"/>
          <w:lang w:val="en-GB" w:eastAsia="zh-CN"/>
        </w:rPr>
        <w:t>物联网及智慧城市和社区的可信数据和数据质量管理</w:t>
      </w:r>
      <w:r w:rsidRPr="00B0289C">
        <w:rPr>
          <w:rFonts w:hint="eastAsia"/>
          <w:szCs w:val="24"/>
          <w:lang w:val="en-GB" w:eastAsia="zh-CN"/>
        </w:rPr>
        <w:t>。</w:t>
      </w:r>
    </w:p>
    <w:p w14:paraId="197F8696"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为在国际电联内以及在</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和其它相关</w:t>
      </w:r>
      <w:r w:rsidRPr="00B0289C">
        <w:rPr>
          <w:rFonts w:hint="eastAsia"/>
          <w:szCs w:val="24"/>
          <w:bdr w:val="none" w:sz="0" w:space="0" w:color="auto" w:frame="1"/>
          <w:shd w:val="clear" w:color="auto" w:fill="FFFFFF"/>
          <w:lang w:val="en-US" w:eastAsia="zh-CN"/>
        </w:rPr>
        <w:t>SDO</w:t>
      </w:r>
      <w:r w:rsidRPr="00B0289C">
        <w:rPr>
          <w:rFonts w:hint="eastAsia"/>
          <w:szCs w:val="24"/>
          <w:bdr w:val="none" w:sz="0" w:space="0" w:color="auto" w:frame="1"/>
          <w:shd w:val="clear" w:color="auto" w:fill="FFFFFF"/>
          <w:lang w:val="en-US" w:eastAsia="zh-CN"/>
        </w:rPr>
        <w:t>、企业联盟和论坛之间开展有关本领域的联合活动提供必要的协作</w:t>
      </w:r>
    </w:p>
    <w:p w14:paraId="4C5AE482" w14:textId="49672AB2" w:rsidR="00A43347" w:rsidRPr="00B0289C" w:rsidRDefault="00A43347" w:rsidP="00A43347">
      <w:pPr>
        <w:ind w:firstLineChars="200" w:firstLine="480"/>
        <w:rPr>
          <w:lang w:val="en-GB" w:eastAsia="zh-CN"/>
        </w:rPr>
      </w:pPr>
      <w:r w:rsidRPr="00B0289C">
        <w:rPr>
          <w:rFonts w:hint="eastAsia"/>
          <w:lang w:val="en-GB" w:eastAsia="zh-CN"/>
        </w:rPr>
        <w:t>按照本课题开展的工作的最新情况见第</w:t>
      </w:r>
      <w:r w:rsidRPr="00B0289C">
        <w:rPr>
          <w:lang w:val="en-GB" w:eastAsia="zh-CN"/>
        </w:rPr>
        <w:t>20</w:t>
      </w:r>
      <w:r w:rsidRPr="00B0289C">
        <w:rPr>
          <w:rFonts w:hint="eastAsia"/>
          <w:lang w:val="en-GB" w:eastAsia="zh-CN"/>
        </w:rPr>
        <w:t>研究组工作计划</w:t>
      </w:r>
      <w:r w:rsidRPr="00B0289C">
        <w:rPr>
          <w:lang w:val="en-GB" w:eastAsia="zh-CN"/>
        </w:rPr>
        <w:t>（</w:t>
      </w:r>
      <w:r w:rsidR="003F3CA9">
        <w:fldChar w:fldCharType="begin"/>
      </w:r>
      <w:r w:rsidR="003F3CA9" w:rsidRPr="003F3CA9">
        <w:rPr>
          <w:lang w:val="en-GB"/>
        </w:rPr>
        <w:instrText xml:space="preserve"> HYPERLINK "https://www.itu.int/</w:instrText>
      </w:r>
      <w:r w:rsidR="003F3CA9" w:rsidRPr="003F3CA9">
        <w:rPr>
          <w:lang w:val="en-GB"/>
        </w:rPr>
        <w:instrText xml:space="preserve">ITU-T/workprog/wp_search.aspx?q=4/20" </w:instrText>
      </w:r>
      <w:r w:rsidR="003F3CA9">
        <w:fldChar w:fldCharType="separate"/>
      </w:r>
      <w:r w:rsidRPr="00B0289C">
        <w:rPr>
          <w:rStyle w:val="Hyperlink"/>
          <w:lang w:val="en-GB"/>
        </w:rPr>
        <w:t>https://www.itu.int/ITU-T/workprog/wp_search.aspx?q=4/20</w:t>
      </w:r>
      <w:r w:rsidR="003F3CA9">
        <w:rPr>
          <w:rStyle w:val="Hyperlink"/>
          <w:lang w:val="en-GB"/>
        </w:rPr>
        <w:fldChar w:fldCharType="end"/>
      </w:r>
      <w:r w:rsidRPr="00B0289C">
        <w:rPr>
          <w:lang w:val="en-GB" w:eastAsia="zh-CN"/>
        </w:rPr>
        <w:t>）。</w:t>
      </w:r>
    </w:p>
    <w:p w14:paraId="55FD3C05" w14:textId="77777777" w:rsidR="00A43347" w:rsidRPr="00B0289C" w:rsidRDefault="00A43347" w:rsidP="00A43347">
      <w:pPr>
        <w:pStyle w:val="Heading3"/>
        <w:rPr>
          <w:lang w:val="en-GB" w:eastAsia="zh-CN"/>
        </w:rPr>
      </w:pPr>
      <w:bookmarkStart w:id="51" w:name="_Toc62635752"/>
      <w:r w:rsidRPr="00B0289C">
        <w:rPr>
          <w:lang w:val="en-GB" w:eastAsia="zh-CN"/>
        </w:rPr>
        <w:t>D.4</w:t>
      </w:r>
      <w:r w:rsidRPr="00B0289C">
        <w:rPr>
          <w:lang w:val="en-GB" w:eastAsia="zh-CN"/>
        </w:rPr>
        <w:tab/>
      </w:r>
      <w:r w:rsidRPr="00B0289C">
        <w:rPr>
          <w:rFonts w:hint="eastAsia"/>
          <w:lang w:val="en-GB" w:eastAsia="zh-CN"/>
        </w:rPr>
        <w:t>关系</w:t>
      </w:r>
      <w:bookmarkEnd w:id="51"/>
    </w:p>
    <w:p w14:paraId="6EF48220" w14:textId="77777777" w:rsidR="00A43347" w:rsidRPr="00B0289C" w:rsidRDefault="00A43347" w:rsidP="00A43347">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WSIS</w:t>
      </w:r>
      <w:r w:rsidRPr="00B0289C">
        <w:rPr>
          <w:rFonts w:ascii="Times New Roman Bold" w:hAnsi="Times New Roman Bold" w:cs="Times New Roman Bold" w:hint="eastAsia"/>
          <w:b/>
          <w:lang w:val="en-GB" w:eastAsia="zh-CN"/>
        </w:rPr>
        <w:t>行动方面：</w:t>
      </w:r>
    </w:p>
    <w:p w14:paraId="3530FE8F" w14:textId="77777777" w:rsidR="00A43347" w:rsidRPr="00B0289C" w:rsidRDefault="00A43347" w:rsidP="00A43347">
      <w:pPr>
        <w:tabs>
          <w:tab w:val="left" w:pos="2608"/>
          <w:tab w:val="left" w:pos="3345"/>
        </w:tabs>
        <w:spacing w:before="80"/>
        <w:ind w:left="1134" w:hanging="1134"/>
        <w:rPr>
          <w:i/>
          <w:iCs/>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C2</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C3</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C5</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C6</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C7</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C8</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C10</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C11</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C12</w:t>
      </w:r>
      <w:r w:rsidRPr="00B0289C">
        <w:rPr>
          <w:i/>
          <w:iCs/>
          <w:szCs w:val="24"/>
          <w:bdr w:val="none" w:sz="0" w:space="0" w:color="auto" w:frame="1"/>
          <w:shd w:val="clear" w:color="auto" w:fill="FFFFFF"/>
          <w:lang w:val="en-US" w:eastAsia="zh-CN"/>
        </w:rPr>
        <w:t xml:space="preserve"> </w:t>
      </w:r>
    </w:p>
    <w:p w14:paraId="33A29462" w14:textId="77777777" w:rsidR="00A43347" w:rsidRPr="00B0289C" w:rsidRDefault="00A43347" w:rsidP="00A43347">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可持续发展目标：</w:t>
      </w:r>
    </w:p>
    <w:p w14:paraId="7F2344AC" w14:textId="77777777" w:rsidR="00A43347" w:rsidRPr="00B0289C" w:rsidRDefault="00A43347" w:rsidP="00A43347">
      <w:pPr>
        <w:tabs>
          <w:tab w:val="left" w:pos="2608"/>
          <w:tab w:val="left" w:pos="3345"/>
        </w:tabs>
        <w:spacing w:before="80"/>
        <w:ind w:left="1134" w:hanging="1134"/>
        <w:rPr>
          <w:bCs/>
          <w:lang w:val="en-GB" w:eastAsia="zh-CN"/>
        </w:rPr>
      </w:pPr>
      <w:r w:rsidRPr="00B0289C">
        <w:rPr>
          <w:lang w:val="en-GB" w:eastAsia="zh-CN"/>
        </w:rPr>
        <w:t>–</w:t>
      </w:r>
      <w:r w:rsidRPr="00B0289C">
        <w:rPr>
          <w:lang w:val="en-GB" w:eastAsia="zh-CN"/>
        </w:rPr>
        <w:tab/>
      </w:r>
      <w:r w:rsidRPr="00B0289C">
        <w:rPr>
          <w:bCs/>
          <w:lang w:val="en-US" w:eastAsia="zh-CN"/>
        </w:rPr>
        <w:t>9</w:t>
      </w:r>
      <w:r w:rsidRPr="00B0289C">
        <w:rPr>
          <w:rFonts w:hint="eastAsia"/>
          <w:bCs/>
          <w:lang w:val="en-US" w:eastAsia="zh-CN"/>
        </w:rPr>
        <w:t>、</w:t>
      </w:r>
      <w:r w:rsidRPr="00B0289C">
        <w:rPr>
          <w:bCs/>
          <w:lang w:val="en-US" w:eastAsia="zh-CN"/>
        </w:rPr>
        <w:t xml:space="preserve">10 </w:t>
      </w:r>
      <w:r w:rsidRPr="00B0289C">
        <w:rPr>
          <w:rFonts w:hint="eastAsia"/>
          <w:bCs/>
          <w:lang w:val="en-US" w:eastAsia="zh-CN"/>
        </w:rPr>
        <w:t>和</w:t>
      </w:r>
      <w:r w:rsidRPr="00B0289C">
        <w:rPr>
          <w:bCs/>
          <w:lang w:val="en-US" w:eastAsia="zh-CN"/>
        </w:rPr>
        <w:t xml:space="preserve"> 11</w:t>
      </w:r>
    </w:p>
    <w:p w14:paraId="070E68DC" w14:textId="77777777" w:rsidR="00A43347" w:rsidRPr="00B0289C" w:rsidRDefault="00A43347" w:rsidP="00A43347">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建议书：</w:t>
      </w:r>
    </w:p>
    <w:p w14:paraId="4ED96277" w14:textId="77777777" w:rsidR="00A43347" w:rsidRPr="00B0289C" w:rsidRDefault="00A43347" w:rsidP="00A43347">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有关</w:t>
      </w:r>
      <w:r w:rsidRPr="00B0289C">
        <w:rPr>
          <w:szCs w:val="24"/>
          <w:lang w:val="en-GB" w:eastAsia="zh-CN"/>
        </w:rPr>
        <w:t>物联网及智慧城市和社区</w:t>
      </w:r>
      <w:r w:rsidRPr="00B0289C">
        <w:rPr>
          <w:rFonts w:hint="eastAsia"/>
          <w:szCs w:val="24"/>
          <w:lang w:val="en-GB" w:eastAsia="zh-CN"/>
        </w:rPr>
        <w:t>的</w:t>
      </w:r>
      <w:r w:rsidRPr="00B0289C">
        <w:rPr>
          <w:lang w:val="en-GB" w:eastAsia="zh-CN"/>
        </w:rPr>
        <w:t>Y.4000</w:t>
      </w:r>
      <w:r w:rsidRPr="00B0289C">
        <w:rPr>
          <w:rFonts w:hint="eastAsia"/>
          <w:lang w:val="en-GB" w:eastAsia="zh-CN"/>
        </w:rPr>
        <w:t>系列</w:t>
      </w:r>
    </w:p>
    <w:p w14:paraId="04A33EF5" w14:textId="77777777" w:rsidR="00A43347" w:rsidRPr="00B0289C" w:rsidRDefault="00A43347" w:rsidP="00A43347">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有关</w:t>
      </w:r>
      <w:r w:rsidRPr="00B0289C">
        <w:rPr>
          <w:rFonts w:hint="eastAsia"/>
          <w:szCs w:val="24"/>
          <w:lang w:val="en-US" w:eastAsia="zh-CN"/>
        </w:rPr>
        <w:t>数据处理和管理</w:t>
      </w:r>
      <w:r w:rsidRPr="00B0289C">
        <w:rPr>
          <w:rFonts w:hint="eastAsia"/>
          <w:lang w:val="en-GB" w:eastAsia="zh-CN"/>
        </w:rPr>
        <w:t>的</w:t>
      </w:r>
      <w:r w:rsidRPr="00B0289C">
        <w:rPr>
          <w:lang w:val="en-GB" w:eastAsia="zh-CN"/>
        </w:rPr>
        <w:t>Y.4000</w:t>
      </w:r>
      <w:r w:rsidRPr="00B0289C">
        <w:rPr>
          <w:rFonts w:hint="eastAsia"/>
          <w:lang w:val="en-GB" w:eastAsia="zh-CN"/>
        </w:rPr>
        <w:t>系列（包括</w:t>
      </w:r>
      <w:r w:rsidRPr="00B0289C">
        <w:rPr>
          <w:lang w:val="en-GB" w:eastAsia="zh-CN"/>
        </w:rPr>
        <w:t>ITU-T</w:t>
      </w:r>
      <w:r w:rsidRPr="00B0289C">
        <w:rPr>
          <w:rFonts w:hint="eastAsia"/>
          <w:lang w:val="en-GB" w:eastAsia="zh-CN"/>
        </w:rPr>
        <w:t>的</w:t>
      </w:r>
      <w:r w:rsidRPr="00B0289C">
        <w:rPr>
          <w:lang w:val="en-GB" w:eastAsia="zh-CN"/>
        </w:rPr>
        <w:t>DPM</w:t>
      </w:r>
      <w:r w:rsidRPr="00B0289C">
        <w:rPr>
          <w:rFonts w:hint="eastAsia"/>
          <w:lang w:val="en-GB" w:eastAsia="zh-CN"/>
        </w:rPr>
        <w:t>焦点组的实际交付成果）</w:t>
      </w:r>
    </w:p>
    <w:p w14:paraId="05B2FAAC" w14:textId="77777777" w:rsidR="00A43347" w:rsidRPr="00B0289C" w:rsidRDefault="00A43347" w:rsidP="00A43347">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课题：</w:t>
      </w:r>
    </w:p>
    <w:p w14:paraId="3E475EC4" w14:textId="77777777" w:rsidR="00A43347" w:rsidRPr="00B0289C" w:rsidRDefault="00A43347" w:rsidP="00A43347">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ITU-T</w:t>
      </w:r>
      <w:r w:rsidRPr="00B0289C">
        <w:rPr>
          <w:lang w:val="en-GB" w:eastAsia="zh-CN"/>
        </w:rPr>
        <w:t>第</w:t>
      </w:r>
      <w:r w:rsidRPr="00B0289C">
        <w:rPr>
          <w:lang w:val="en-GB" w:eastAsia="zh-CN"/>
        </w:rPr>
        <w:t>20</w:t>
      </w:r>
      <w:r w:rsidRPr="00B0289C">
        <w:rPr>
          <w:lang w:val="en-GB" w:eastAsia="zh-CN"/>
        </w:rPr>
        <w:t>研究组所有课题</w:t>
      </w:r>
    </w:p>
    <w:p w14:paraId="530B6D94" w14:textId="77777777" w:rsidR="00A43347" w:rsidRPr="00B0289C" w:rsidRDefault="00A43347" w:rsidP="00A43347">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研究组：</w:t>
      </w:r>
    </w:p>
    <w:p w14:paraId="7877A193" w14:textId="77777777" w:rsidR="00A43347" w:rsidRPr="00B0289C" w:rsidRDefault="00A43347" w:rsidP="00A43347">
      <w:pPr>
        <w:tabs>
          <w:tab w:val="left" w:pos="2608"/>
          <w:tab w:val="left" w:pos="3345"/>
        </w:tabs>
        <w:spacing w:before="80"/>
        <w:ind w:left="1134" w:hanging="1134"/>
        <w:rPr>
          <w:rFonts w:ascii="Calibri" w:hAnsi="Calibri" w:cs="Calibri"/>
          <w:b/>
          <w:color w:val="800000"/>
          <w:sz w:val="22"/>
          <w:lang w:val="en-GB" w:eastAsia="zh-CN"/>
        </w:rPr>
      </w:pPr>
      <w:r w:rsidRPr="00B0289C">
        <w:rPr>
          <w:lang w:val="en-GB" w:eastAsia="zh-CN"/>
        </w:rPr>
        <w:t>–</w:t>
      </w:r>
      <w:r w:rsidRPr="00B0289C">
        <w:rPr>
          <w:lang w:val="en-GB" w:eastAsia="zh-CN"/>
        </w:rPr>
        <w:tab/>
      </w:r>
      <w:r w:rsidRPr="00B0289C">
        <w:rPr>
          <w:rFonts w:hint="eastAsia"/>
          <w:lang w:val="en-GB" w:eastAsia="zh-CN"/>
        </w:rPr>
        <w:t>相关的</w:t>
      </w:r>
      <w:r w:rsidRPr="00B0289C">
        <w:rPr>
          <w:lang w:val="en-GB" w:eastAsia="zh-CN"/>
        </w:rPr>
        <w:t>ITU-T</w:t>
      </w:r>
      <w:r w:rsidRPr="00B0289C">
        <w:rPr>
          <w:rFonts w:hint="eastAsia"/>
          <w:lang w:val="en-GB" w:eastAsia="zh-CN"/>
        </w:rPr>
        <w:t>（如</w:t>
      </w:r>
      <w:r w:rsidRPr="00B0289C">
        <w:rPr>
          <w:lang w:val="en-GB" w:eastAsia="zh-CN"/>
        </w:rPr>
        <w:t>考虑其牵头研究组的作用</w:t>
      </w:r>
      <w:r w:rsidRPr="00B0289C">
        <w:rPr>
          <w:rFonts w:hint="eastAsia"/>
          <w:lang w:val="en-GB" w:eastAsia="zh-CN"/>
        </w:rPr>
        <w:t>）、</w:t>
      </w:r>
      <w:r w:rsidRPr="00B0289C">
        <w:rPr>
          <w:rFonts w:hint="eastAsia"/>
          <w:lang w:val="en-GB" w:eastAsia="zh-CN"/>
        </w:rPr>
        <w:t>ITU-D</w:t>
      </w:r>
      <w:r w:rsidRPr="00B0289C">
        <w:rPr>
          <w:rFonts w:hint="eastAsia"/>
          <w:lang w:val="en-GB" w:eastAsia="zh-CN"/>
        </w:rPr>
        <w:t>和</w:t>
      </w:r>
      <w:r w:rsidRPr="00B0289C">
        <w:rPr>
          <w:rFonts w:hint="eastAsia"/>
          <w:lang w:val="en-GB" w:eastAsia="zh-CN"/>
        </w:rPr>
        <w:t>ITU-R</w:t>
      </w:r>
      <w:r w:rsidRPr="00B0289C">
        <w:rPr>
          <w:rFonts w:hint="eastAsia"/>
          <w:lang w:val="en-GB" w:eastAsia="zh-CN"/>
        </w:rPr>
        <w:t>研究组</w:t>
      </w:r>
    </w:p>
    <w:p w14:paraId="207E8A4D" w14:textId="77777777" w:rsidR="00A43347" w:rsidRPr="00B0289C" w:rsidRDefault="00A43347" w:rsidP="00A43347">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本课题将在大数据相关方面与</w:t>
      </w:r>
      <w:r w:rsidRPr="00B0289C">
        <w:rPr>
          <w:lang w:val="en-GB" w:eastAsia="zh-CN"/>
        </w:rPr>
        <w:t>ITU-T</w:t>
      </w:r>
      <w:r w:rsidRPr="00B0289C">
        <w:rPr>
          <w:rFonts w:hint="eastAsia"/>
          <w:lang w:val="en-GB" w:eastAsia="zh-CN"/>
        </w:rPr>
        <w:t>第</w:t>
      </w:r>
      <w:r w:rsidRPr="00B0289C">
        <w:rPr>
          <w:lang w:val="en-GB" w:eastAsia="zh-CN"/>
        </w:rPr>
        <w:t>13</w:t>
      </w:r>
      <w:r w:rsidRPr="00B0289C">
        <w:rPr>
          <w:rFonts w:hint="eastAsia"/>
          <w:lang w:val="en-GB" w:eastAsia="zh-CN"/>
        </w:rPr>
        <w:t>研究组开展协调。</w:t>
      </w:r>
    </w:p>
    <w:p w14:paraId="318C763A" w14:textId="77777777" w:rsidR="00A43347" w:rsidRPr="00B0289C" w:rsidRDefault="00A43347" w:rsidP="00A43347">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其它</w:t>
      </w:r>
      <w:r w:rsidRPr="00B0289C">
        <w:rPr>
          <w:rFonts w:ascii="Times New Roman Bold" w:hAnsi="Times New Roman Bold" w:cs="Times New Roman Bold"/>
          <w:b/>
          <w:lang w:val="en-GB" w:eastAsia="zh-CN"/>
        </w:rPr>
        <w:t>机构</w:t>
      </w:r>
      <w:r w:rsidRPr="00B0289C">
        <w:rPr>
          <w:rFonts w:ascii="Times New Roman Bold" w:hAnsi="Times New Roman Bold" w:cs="Times New Roman Bold" w:hint="eastAsia"/>
          <w:b/>
          <w:lang w:val="en-GB" w:eastAsia="zh-CN"/>
        </w:rPr>
        <w:t>：</w:t>
      </w:r>
    </w:p>
    <w:p w14:paraId="74A06922"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rPr>
        <w:t>–</w:t>
      </w:r>
      <w:r w:rsidRPr="00B0289C">
        <w:rPr>
          <w:lang w:val="en-GB"/>
        </w:rPr>
        <w:tab/>
      </w:r>
      <w:r w:rsidRPr="00B0289C">
        <w:rPr>
          <w:szCs w:val="24"/>
          <w:lang w:val="en-GB" w:eastAsia="zh-CN"/>
        </w:rPr>
        <w:t>3GPP</w:t>
      </w:r>
    </w:p>
    <w:p w14:paraId="48EE23EE"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rPr>
        <w:t>–</w:t>
      </w:r>
      <w:r w:rsidRPr="00B0289C">
        <w:rPr>
          <w:lang w:val="en-GB"/>
        </w:rPr>
        <w:tab/>
      </w:r>
      <w:r w:rsidRPr="00B0289C">
        <w:rPr>
          <w:szCs w:val="24"/>
          <w:lang w:val="en-GB" w:eastAsia="zh-CN"/>
        </w:rPr>
        <w:t>5G</w:t>
      </w:r>
      <w:r w:rsidRPr="00B0289C">
        <w:rPr>
          <w:szCs w:val="24"/>
          <w:lang w:val="fr-CH" w:eastAsia="zh-CN"/>
        </w:rPr>
        <w:t>联盟</w:t>
      </w:r>
      <w:r w:rsidRPr="00B0289C">
        <w:rPr>
          <w:szCs w:val="24"/>
          <w:lang w:val="en-GB" w:eastAsia="zh-CN"/>
        </w:rPr>
        <w:t>（</w:t>
      </w:r>
      <w:r w:rsidRPr="00B0289C">
        <w:rPr>
          <w:szCs w:val="24"/>
          <w:lang w:val="en-GB" w:eastAsia="zh-CN"/>
        </w:rPr>
        <w:t>5G AA</w:t>
      </w:r>
      <w:r w:rsidRPr="00B0289C">
        <w:rPr>
          <w:szCs w:val="24"/>
          <w:lang w:val="fr-CH" w:eastAsia="zh-CN"/>
        </w:rPr>
        <w:t>、</w:t>
      </w:r>
      <w:r w:rsidRPr="00B0289C">
        <w:rPr>
          <w:szCs w:val="24"/>
          <w:lang w:val="en-GB" w:eastAsia="zh-CN"/>
        </w:rPr>
        <w:t>5G ACIA</w:t>
      </w:r>
      <w:r w:rsidRPr="00B0289C">
        <w:rPr>
          <w:szCs w:val="24"/>
          <w:lang w:val="fr-CH" w:eastAsia="zh-CN"/>
        </w:rPr>
        <w:t>等</w:t>
      </w:r>
      <w:r w:rsidRPr="00B0289C">
        <w:rPr>
          <w:szCs w:val="24"/>
          <w:lang w:val="en-GB" w:eastAsia="zh-CN"/>
        </w:rPr>
        <w:t>）</w:t>
      </w:r>
    </w:p>
    <w:p w14:paraId="72E52E8F"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rPr>
        <w:t>–</w:t>
      </w:r>
      <w:r w:rsidRPr="00B0289C">
        <w:rPr>
          <w:lang w:val="en-GB"/>
        </w:rPr>
        <w:tab/>
      </w:r>
      <w:r w:rsidRPr="00B0289C">
        <w:rPr>
          <w:szCs w:val="24"/>
          <w:lang w:val="en-GB" w:eastAsia="zh-CN"/>
        </w:rPr>
        <w:t>BDVA</w:t>
      </w:r>
    </w:p>
    <w:p w14:paraId="5D3820A1"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rPr>
        <w:t>–</w:t>
      </w:r>
      <w:r w:rsidRPr="00B0289C">
        <w:rPr>
          <w:lang w:val="en-GB"/>
        </w:rPr>
        <w:tab/>
      </w:r>
      <w:r w:rsidRPr="00B0289C">
        <w:rPr>
          <w:szCs w:val="24"/>
          <w:lang w:val="en-GB" w:eastAsia="zh-CN"/>
        </w:rPr>
        <w:t>BSI</w:t>
      </w:r>
    </w:p>
    <w:p w14:paraId="4D48A3EB"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rPr>
        <w:t>–</w:t>
      </w:r>
      <w:r w:rsidRPr="00B0289C">
        <w:rPr>
          <w:lang w:val="en-GB"/>
        </w:rPr>
        <w:tab/>
      </w:r>
      <w:r w:rsidRPr="00B0289C">
        <w:rPr>
          <w:szCs w:val="24"/>
          <w:lang w:val="en-GB" w:eastAsia="zh-CN"/>
        </w:rPr>
        <w:t>ETSI</w:t>
      </w:r>
    </w:p>
    <w:p w14:paraId="76C549A1"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rPr>
        <w:t>–</w:t>
      </w:r>
      <w:r w:rsidRPr="00B0289C">
        <w:rPr>
          <w:lang w:val="en-GB"/>
        </w:rPr>
        <w:tab/>
      </w:r>
      <w:r w:rsidRPr="00B0289C">
        <w:rPr>
          <w:szCs w:val="24"/>
          <w:lang w:val="en-GB" w:eastAsia="zh-CN"/>
        </w:rPr>
        <w:t>GSMA</w:t>
      </w:r>
    </w:p>
    <w:p w14:paraId="09A6AED6"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rPr>
        <w:t>–</w:t>
      </w:r>
      <w:r w:rsidRPr="00B0289C">
        <w:rPr>
          <w:lang w:val="en-GB"/>
        </w:rPr>
        <w:tab/>
      </w:r>
      <w:r w:rsidRPr="00B0289C">
        <w:rPr>
          <w:szCs w:val="24"/>
          <w:lang w:val="en-GB" w:eastAsia="zh-CN"/>
        </w:rPr>
        <w:t>IEEE</w:t>
      </w:r>
    </w:p>
    <w:p w14:paraId="5A8DF945"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rPr>
        <w:t>–</w:t>
      </w:r>
      <w:r w:rsidRPr="00B0289C">
        <w:rPr>
          <w:lang w:val="en-GB"/>
        </w:rPr>
        <w:tab/>
      </w:r>
      <w:r w:rsidRPr="00B0289C">
        <w:rPr>
          <w:szCs w:val="24"/>
          <w:lang w:val="en-GB" w:eastAsia="zh-CN"/>
        </w:rPr>
        <w:t xml:space="preserve">IETF </w:t>
      </w:r>
    </w:p>
    <w:p w14:paraId="13A0A862"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rPr>
        <w:lastRenderedPageBreak/>
        <w:t>–</w:t>
      </w:r>
      <w:r w:rsidRPr="00B0289C">
        <w:rPr>
          <w:lang w:val="en-GB"/>
        </w:rPr>
        <w:tab/>
      </w:r>
      <w:r w:rsidRPr="00B0289C">
        <w:rPr>
          <w:szCs w:val="24"/>
          <w:lang w:val="en-GB" w:eastAsia="zh-CN"/>
        </w:rPr>
        <w:t>ISO/IEC JTC 1</w:t>
      </w:r>
    </w:p>
    <w:p w14:paraId="156862B0" w14:textId="77777777" w:rsidR="00A43347" w:rsidRPr="00B0289C" w:rsidRDefault="00A43347" w:rsidP="00A43347">
      <w:pPr>
        <w:tabs>
          <w:tab w:val="left" w:pos="2608"/>
          <w:tab w:val="left" w:pos="3345"/>
        </w:tabs>
        <w:spacing w:before="80"/>
        <w:ind w:left="1134" w:hanging="1134"/>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IEC-ISO-ITU</w:t>
      </w:r>
      <w:r w:rsidRPr="00B0289C">
        <w:rPr>
          <w:szCs w:val="24"/>
          <w:bdr w:val="none" w:sz="0" w:space="0" w:color="auto" w:frame="1"/>
          <w:shd w:val="clear" w:color="auto" w:fill="FFFFFF"/>
          <w:lang w:val="en-GB" w:eastAsia="zh-CN"/>
        </w:rPr>
        <w:t>智慧城市联合任务组</w:t>
      </w:r>
    </w:p>
    <w:p w14:paraId="609EBE6C"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szCs w:val="24"/>
          <w:lang w:val="en-GB" w:eastAsia="zh-CN"/>
        </w:rPr>
        <w:t>OASC</w:t>
      </w:r>
    </w:p>
    <w:p w14:paraId="44FC0FD3"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szCs w:val="24"/>
          <w:lang w:val="en-GB" w:eastAsia="zh-CN"/>
        </w:rPr>
        <w:t>OCF</w:t>
      </w:r>
    </w:p>
    <w:p w14:paraId="14F7DC49"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szCs w:val="24"/>
          <w:lang w:val="en-GB" w:eastAsia="zh-CN"/>
        </w:rPr>
        <w:t>OMA</w:t>
      </w:r>
    </w:p>
    <w:p w14:paraId="03CA8CB4"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szCs w:val="24"/>
          <w:lang w:val="en-GB" w:eastAsia="zh-CN"/>
        </w:rPr>
        <w:t>oneM2M</w:t>
      </w:r>
    </w:p>
    <w:p w14:paraId="0C848101"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szCs w:val="24"/>
          <w:lang w:val="en-GB" w:eastAsia="zh-CN"/>
        </w:rPr>
        <w:t>OSG</w:t>
      </w:r>
    </w:p>
    <w:p w14:paraId="5255ABE6" w14:textId="77777777" w:rsidR="00A43347" w:rsidRPr="00B0289C" w:rsidRDefault="00A43347" w:rsidP="00A43347">
      <w:pPr>
        <w:tabs>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szCs w:val="24"/>
          <w:lang w:val="en-GB" w:eastAsia="zh-CN"/>
        </w:rPr>
        <w:t>W3C</w:t>
      </w:r>
    </w:p>
    <w:p w14:paraId="6FAB83C0" w14:textId="77777777" w:rsidR="0035057C" w:rsidRPr="00B0289C" w:rsidRDefault="0035057C" w:rsidP="0035057C">
      <w:pPr>
        <w:overflowPunct/>
        <w:autoSpaceDE/>
        <w:autoSpaceDN/>
        <w:adjustRightInd/>
        <w:spacing w:before="0"/>
        <w:textAlignment w:val="auto"/>
        <w:rPr>
          <w:rFonts w:eastAsiaTheme="minorHAnsi"/>
          <w:szCs w:val="24"/>
          <w:lang w:val="en-GB" w:eastAsia="ja-JP"/>
        </w:rPr>
      </w:pPr>
      <w:r w:rsidRPr="00B0289C">
        <w:rPr>
          <w:rFonts w:eastAsiaTheme="minorHAnsi"/>
          <w:szCs w:val="24"/>
          <w:lang w:val="en-GB" w:eastAsia="ja-JP"/>
        </w:rPr>
        <w:br w:type="page"/>
      </w:r>
    </w:p>
    <w:p w14:paraId="21EA5144" w14:textId="3C752A9C" w:rsidR="0035057C" w:rsidRPr="00B0289C" w:rsidRDefault="0035057C" w:rsidP="00307943">
      <w:pPr>
        <w:pStyle w:val="Heading2"/>
        <w:rPr>
          <w:lang w:val="en-GB" w:eastAsia="zh-CN"/>
        </w:rPr>
      </w:pPr>
      <w:bookmarkStart w:id="52" w:name="_Toc61885317"/>
      <w:bookmarkStart w:id="53" w:name="_Toc62028852"/>
      <w:bookmarkStart w:id="54" w:name="_Toc62635753"/>
      <w:r w:rsidRPr="00B0289C">
        <w:rPr>
          <w:lang w:val="en-GB" w:eastAsia="zh-CN"/>
        </w:rPr>
        <w:lastRenderedPageBreak/>
        <w:t>E</w:t>
      </w:r>
      <w:r w:rsidRPr="00B0289C">
        <w:rPr>
          <w:lang w:val="en-GB" w:eastAsia="zh-CN"/>
        </w:rPr>
        <w:tab/>
      </w:r>
      <w:r w:rsidR="00AE1435" w:rsidRPr="00B0289C">
        <w:rPr>
          <w:rFonts w:hint="eastAsia"/>
          <w:lang w:eastAsia="zh-CN"/>
        </w:rPr>
        <w:t>第</w:t>
      </w:r>
      <w:r w:rsidRPr="00B0289C">
        <w:rPr>
          <w:lang w:val="en-GB" w:eastAsia="zh-CN"/>
        </w:rPr>
        <w:t>5/20</w:t>
      </w:r>
      <w:r w:rsidR="00AE1435" w:rsidRPr="00B0289C">
        <w:rPr>
          <w:rFonts w:hint="eastAsia"/>
          <w:lang w:eastAsia="zh-CN"/>
        </w:rPr>
        <w:t>号课题</w:t>
      </w:r>
      <w:r w:rsidRPr="00B0289C">
        <w:rPr>
          <w:lang w:val="en-GB" w:eastAsia="zh-CN"/>
        </w:rPr>
        <w:t xml:space="preserve"> – </w:t>
      </w:r>
      <w:bookmarkEnd w:id="52"/>
      <w:bookmarkEnd w:id="53"/>
      <w:r w:rsidR="00AE1435" w:rsidRPr="00B0289C">
        <w:rPr>
          <w:rFonts w:hint="eastAsia"/>
          <w:lang w:eastAsia="zh-CN"/>
        </w:rPr>
        <w:t>新兴数字技术、术语和定义的研究</w:t>
      </w:r>
      <w:bookmarkEnd w:id="54"/>
    </w:p>
    <w:p w14:paraId="21CE843A" w14:textId="77777777" w:rsidR="00AE1435" w:rsidRPr="00B0289C" w:rsidRDefault="00AE1435" w:rsidP="00AE1435">
      <w:pPr>
        <w:pStyle w:val="Questionhistory"/>
        <w:rPr>
          <w:rFonts w:eastAsiaTheme="minorEastAsia"/>
          <w:lang w:eastAsia="zh-CN"/>
        </w:rPr>
      </w:pPr>
      <w:bookmarkStart w:id="55" w:name="_Toc61885318"/>
      <w:bookmarkStart w:id="56" w:name="_Toc62028853"/>
      <w:r w:rsidRPr="00B0289C">
        <w:rPr>
          <w:rFonts w:eastAsiaTheme="minorEastAsia" w:hint="eastAsia"/>
          <w:lang w:eastAsia="zh-CN"/>
        </w:rPr>
        <w:t>（第</w:t>
      </w:r>
      <w:r w:rsidRPr="00B0289C">
        <w:rPr>
          <w:rFonts w:eastAsiaTheme="minorEastAsia"/>
          <w:lang w:eastAsia="zh-CN"/>
        </w:rPr>
        <w:t>5</w:t>
      </w:r>
      <w:r w:rsidRPr="00B0289C">
        <w:rPr>
          <w:lang w:eastAsia="zh-CN"/>
        </w:rPr>
        <w:t>/20</w:t>
      </w:r>
      <w:r w:rsidRPr="00B0289C">
        <w:rPr>
          <w:rFonts w:eastAsiaTheme="minorEastAsia" w:hint="eastAsia"/>
          <w:lang w:eastAsia="zh-CN"/>
        </w:rPr>
        <w:t>号</w:t>
      </w:r>
      <w:r w:rsidRPr="00B0289C">
        <w:rPr>
          <w:rFonts w:eastAsiaTheme="minorEastAsia"/>
          <w:lang w:eastAsia="zh-CN"/>
        </w:rPr>
        <w:t>课题的继续</w:t>
      </w:r>
      <w:r w:rsidRPr="00B0289C">
        <w:rPr>
          <w:rFonts w:eastAsiaTheme="minorEastAsia" w:hint="eastAsia"/>
          <w:lang w:eastAsia="zh-CN"/>
        </w:rPr>
        <w:t>）</w:t>
      </w:r>
    </w:p>
    <w:p w14:paraId="6C1E7178" w14:textId="77777777" w:rsidR="00AE1435" w:rsidRPr="00B0289C" w:rsidRDefault="00AE1435" w:rsidP="00307943">
      <w:pPr>
        <w:pStyle w:val="Heading3"/>
        <w:rPr>
          <w:lang w:val="en-GB" w:eastAsia="zh-CN"/>
        </w:rPr>
      </w:pPr>
      <w:bookmarkStart w:id="57" w:name="_Toc433307519"/>
      <w:bookmarkStart w:id="58" w:name="_Toc62635754"/>
      <w:bookmarkEnd w:id="55"/>
      <w:bookmarkEnd w:id="56"/>
      <w:r w:rsidRPr="00B0289C">
        <w:rPr>
          <w:rFonts w:hint="eastAsia"/>
          <w:lang w:val="en-GB" w:eastAsia="zh-CN"/>
        </w:rPr>
        <w:t>E</w:t>
      </w:r>
      <w:r w:rsidRPr="00B0289C">
        <w:rPr>
          <w:lang w:val="en-GB" w:eastAsia="zh-CN"/>
        </w:rPr>
        <w:t>.1</w:t>
      </w:r>
      <w:r w:rsidRPr="00B0289C">
        <w:rPr>
          <w:lang w:val="en-GB" w:eastAsia="zh-CN"/>
        </w:rPr>
        <w:tab/>
      </w:r>
      <w:bookmarkEnd w:id="57"/>
      <w:r w:rsidRPr="00B0289C">
        <w:rPr>
          <w:rFonts w:hint="eastAsia"/>
          <w:lang w:val="en-GB" w:eastAsia="zh-CN"/>
        </w:rPr>
        <w:t>目的</w:t>
      </w:r>
      <w:bookmarkEnd w:id="58"/>
    </w:p>
    <w:p w14:paraId="66F3FE01" w14:textId="77777777" w:rsidR="00AE1435" w:rsidRPr="00B0289C" w:rsidRDefault="00AE1435" w:rsidP="00AE1435">
      <w:pPr>
        <w:ind w:firstLineChars="200" w:firstLine="480"/>
        <w:rPr>
          <w:bdr w:val="none" w:sz="0" w:space="0" w:color="auto" w:frame="1"/>
          <w:shd w:val="clear" w:color="auto" w:fill="FFFFFF"/>
          <w:lang w:val="en-US" w:eastAsia="zh-CN"/>
        </w:rPr>
      </w:pPr>
      <w:bookmarkStart w:id="59" w:name="_Toc433307521"/>
      <w:r w:rsidRPr="00B0289C">
        <w:rPr>
          <w:rFonts w:hint="eastAsia"/>
          <w:bdr w:val="none" w:sz="0" w:space="0" w:color="auto" w:frame="1"/>
          <w:shd w:val="clear" w:color="auto" w:fill="FFFFFF"/>
          <w:lang w:val="en-US" w:eastAsia="zh-CN"/>
        </w:rPr>
        <w:t>物联网（</w:t>
      </w:r>
      <w:r w:rsidRPr="00B0289C">
        <w:rPr>
          <w:rFonts w:hint="eastAsia"/>
          <w:bdr w:val="none" w:sz="0" w:space="0" w:color="auto" w:frame="1"/>
          <w:shd w:val="clear" w:color="auto" w:fill="FFFFFF"/>
          <w:lang w:val="en-US" w:eastAsia="zh-CN"/>
        </w:rPr>
        <w:t>IoT</w:t>
      </w:r>
      <w:r w:rsidRPr="00B0289C">
        <w:rPr>
          <w:rFonts w:hint="eastAsia"/>
          <w:bdr w:val="none" w:sz="0" w:space="0" w:color="auto" w:frame="1"/>
          <w:shd w:val="clear" w:color="auto" w:fill="FFFFFF"/>
          <w:lang w:val="en-US" w:eastAsia="zh-CN"/>
        </w:rPr>
        <w:t>）具有改变人们的生活方式和与环境互动方式的潜力，尤其是在智慧城市和社区（</w:t>
      </w:r>
      <w:r w:rsidRPr="00B0289C">
        <w:rPr>
          <w:rFonts w:hint="eastAsia"/>
          <w:bdr w:val="none" w:sz="0" w:space="0" w:color="auto" w:frame="1"/>
          <w:shd w:val="clear" w:color="auto" w:fill="FFFFFF"/>
          <w:lang w:val="en-US" w:eastAsia="zh-CN"/>
        </w:rPr>
        <w:t>SC&amp;C</w:t>
      </w:r>
      <w:r w:rsidRPr="00B0289C">
        <w:rPr>
          <w:rFonts w:hint="eastAsia"/>
          <w:bdr w:val="none" w:sz="0" w:space="0" w:color="auto" w:frame="1"/>
          <w:shd w:val="clear" w:color="auto" w:fill="FFFFFF"/>
          <w:lang w:val="en-US" w:eastAsia="zh-CN"/>
        </w:rPr>
        <w:t>）方面。在此方面，探索有助于形成这种变革的新兴技术和趋势至关重要。预计物联网将对城市包括交通、健康和能源行业的主要基础设施、生活质量（</w:t>
      </w:r>
      <w:r w:rsidRPr="00B0289C">
        <w:rPr>
          <w:rFonts w:hint="eastAsia"/>
          <w:bdr w:val="none" w:sz="0" w:space="0" w:color="auto" w:frame="1"/>
          <w:shd w:val="clear" w:color="auto" w:fill="FFFFFF"/>
          <w:lang w:val="en-US" w:eastAsia="zh-CN"/>
        </w:rPr>
        <w:t>QoL</w:t>
      </w:r>
      <w:r w:rsidRPr="00B0289C">
        <w:rPr>
          <w:rFonts w:hint="eastAsia"/>
          <w:bdr w:val="none" w:sz="0" w:space="0" w:color="auto" w:frame="1"/>
          <w:shd w:val="clear" w:color="auto" w:fill="FFFFFF"/>
          <w:lang w:val="en-US" w:eastAsia="zh-CN"/>
        </w:rPr>
        <w:t>）和环境乃至整个社会和经济产生重大影响。由于其无所不在的特性，物联网与所有应用领域和所有国家直接互动，直接影响可持续发展目标的实现。</w:t>
      </w:r>
    </w:p>
    <w:p w14:paraId="39645E7B" w14:textId="77777777" w:rsidR="00AE1435" w:rsidRPr="00B0289C" w:rsidRDefault="00AE1435" w:rsidP="00AE1435">
      <w:pPr>
        <w:ind w:firstLineChars="200" w:firstLine="480"/>
        <w:rPr>
          <w:szCs w:val="24"/>
          <w:bdr w:val="none" w:sz="0" w:space="0" w:color="auto" w:frame="1"/>
          <w:shd w:val="clear" w:color="auto" w:fill="FFFFFF"/>
          <w:lang w:val="en-US" w:eastAsia="zh-CN"/>
        </w:rPr>
      </w:pPr>
      <w:r w:rsidRPr="00B0289C">
        <w:rPr>
          <w:rFonts w:hint="eastAsia"/>
          <w:szCs w:val="24"/>
          <w:bdr w:val="none" w:sz="0" w:space="0" w:color="auto" w:frame="1"/>
          <w:shd w:val="clear" w:color="auto" w:fill="FFFFFF"/>
          <w:lang w:val="en-US" w:eastAsia="zh-CN"/>
        </w:rPr>
        <w:t>为便于讨论并提高对相关问题背景的共同认识，有关</w:t>
      </w:r>
      <w:r w:rsidRPr="00B0289C">
        <w:rPr>
          <w:rFonts w:hint="eastAsia"/>
          <w:szCs w:val="24"/>
          <w:bdr w:val="none" w:sz="0" w:space="0" w:color="auto" w:frame="1"/>
          <w:shd w:val="clear" w:color="auto" w:fill="FFFFFF"/>
          <w:lang w:val="en-US" w:eastAsia="zh-CN"/>
        </w:rPr>
        <w:t>IoT</w:t>
      </w:r>
      <w:r w:rsidRPr="00B0289C">
        <w:rPr>
          <w:rFonts w:hint="eastAsia"/>
          <w:szCs w:val="24"/>
          <w:bdr w:val="none" w:sz="0" w:space="0" w:color="auto" w:frame="1"/>
          <w:shd w:val="clear" w:color="auto" w:fill="FFFFFF"/>
          <w:lang w:val="en-US" w:eastAsia="zh-CN"/>
        </w:rPr>
        <w:t>和</w:t>
      </w:r>
      <w:r w:rsidRPr="00B0289C">
        <w:rPr>
          <w:rFonts w:hint="eastAsia"/>
          <w:szCs w:val="24"/>
          <w:bdr w:val="none" w:sz="0" w:space="0" w:color="auto" w:frame="1"/>
          <w:shd w:val="clear" w:color="auto" w:fill="FFFFFF"/>
          <w:lang w:val="en-US" w:eastAsia="zh-CN"/>
        </w:rPr>
        <w:t>SC&amp;C</w:t>
      </w:r>
      <w:r w:rsidRPr="00B0289C">
        <w:rPr>
          <w:rFonts w:hint="eastAsia"/>
          <w:szCs w:val="24"/>
          <w:bdr w:val="none" w:sz="0" w:space="0" w:color="auto" w:frame="1"/>
          <w:shd w:val="clear" w:color="auto" w:fill="FFFFFF"/>
          <w:lang w:val="en-US" w:eastAsia="zh-CN"/>
        </w:rPr>
        <w:t>的术语有必要协调和统一。</w:t>
      </w:r>
      <w:r w:rsidRPr="00B0289C">
        <w:rPr>
          <w:rFonts w:hint="eastAsia"/>
          <w:lang w:val="en-GB" w:eastAsia="zh-CN"/>
        </w:rPr>
        <w:t>确定</w:t>
      </w:r>
      <w:r w:rsidRPr="00B0289C">
        <w:rPr>
          <w:rFonts w:hint="eastAsia"/>
          <w:szCs w:val="24"/>
          <w:bdr w:val="none" w:sz="0" w:space="0" w:color="auto" w:frame="1"/>
          <w:shd w:val="clear" w:color="auto" w:fill="FFFFFF"/>
          <w:lang w:val="en-US" w:eastAsia="zh-CN"/>
        </w:rPr>
        <w:t>、研究和分析与物联网和</w:t>
      </w:r>
      <w:r w:rsidRPr="00B0289C">
        <w:rPr>
          <w:rFonts w:hint="eastAsia"/>
          <w:szCs w:val="24"/>
          <w:bdr w:val="none" w:sz="0" w:space="0" w:color="auto" w:frame="1"/>
          <w:shd w:val="clear" w:color="auto" w:fill="FFFFFF"/>
          <w:lang w:val="en-US" w:eastAsia="zh-CN"/>
        </w:rPr>
        <w:t>/</w:t>
      </w:r>
      <w:r w:rsidRPr="00B0289C">
        <w:rPr>
          <w:rFonts w:hint="eastAsia"/>
          <w:szCs w:val="24"/>
          <w:bdr w:val="none" w:sz="0" w:space="0" w:color="auto" w:frame="1"/>
          <w:shd w:val="clear" w:color="auto" w:fill="FFFFFF"/>
          <w:lang w:val="en-US" w:eastAsia="zh-CN"/>
        </w:rPr>
        <w:t>或智慧城市和社区标准化相关的新兴数字技术也是合适的。本课题旨在充当研究界的桥梁，并在适当的时候促进和加快新兴技术向标准化的转移。本课题将侧重于其他课题尚未涉及的主题。</w:t>
      </w:r>
    </w:p>
    <w:p w14:paraId="5A8960A9" w14:textId="77777777" w:rsidR="00AE1435" w:rsidRPr="00B0289C" w:rsidRDefault="00AE1435" w:rsidP="00307943">
      <w:pPr>
        <w:pStyle w:val="Heading3"/>
        <w:rPr>
          <w:lang w:val="en-GB" w:eastAsia="zh-CN"/>
        </w:rPr>
      </w:pPr>
      <w:bookmarkStart w:id="60" w:name="_Toc62635755"/>
      <w:r w:rsidRPr="00B0289C">
        <w:rPr>
          <w:rFonts w:hint="eastAsia"/>
          <w:lang w:val="en-GB" w:eastAsia="zh-CN"/>
        </w:rPr>
        <w:t>E.2</w:t>
      </w:r>
      <w:r w:rsidRPr="00B0289C">
        <w:rPr>
          <w:lang w:val="en-GB" w:eastAsia="zh-CN"/>
        </w:rPr>
        <w:tab/>
      </w:r>
      <w:r w:rsidRPr="00B0289C">
        <w:rPr>
          <w:rFonts w:hint="eastAsia"/>
          <w:lang w:val="en-GB" w:eastAsia="zh-CN"/>
        </w:rPr>
        <w:t>课题</w:t>
      </w:r>
      <w:bookmarkEnd w:id="60"/>
    </w:p>
    <w:p w14:paraId="634E1446" w14:textId="77777777" w:rsidR="00AE1435" w:rsidRPr="00B0289C" w:rsidRDefault="00AE1435" w:rsidP="00AE1435">
      <w:pPr>
        <w:ind w:firstLineChars="200" w:firstLine="480"/>
        <w:rPr>
          <w:szCs w:val="24"/>
          <w:bdr w:val="none" w:sz="0" w:space="0" w:color="auto" w:frame="1"/>
          <w:shd w:val="clear" w:color="auto" w:fill="FFFFFF"/>
          <w:lang w:val="en-US" w:eastAsia="zh-CN"/>
        </w:rPr>
      </w:pPr>
      <w:r w:rsidRPr="00B0289C">
        <w:rPr>
          <w:rFonts w:hint="eastAsia"/>
          <w:szCs w:val="24"/>
          <w:bdr w:val="none" w:sz="0" w:space="0" w:color="auto" w:frame="1"/>
          <w:shd w:val="clear" w:color="auto" w:fill="FFFFFF"/>
          <w:lang w:val="en-US" w:eastAsia="zh-CN"/>
        </w:rPr>
        <w:t>该课题旨在掌握并制定定义，为有关</w:t>
      </w:r>
      <w:r w:rsidRPr="00B0289C">
        <w:rPr>
          <w:rFonts w:hint="eastAsia"/>
          <w:szCs w:val="24"/>
          <w:bdr w:val="none" w:sz="0" w:space="0" w:color="auto" w:frame="1"/>
          <w:shd w:val="clear" w:color="auto" w:fill="FFFFFF"/>
          <w:lang w:val="en-US" w:eastAsia="zh-CN"/>
        </w:rPr>
        <w:t>IoT</w:t>
      </w:r>
      <w:r w:rsidRPr="00B0289C">
        <w:rPr>
          <w:rFonts w:hint="eastAsia"/>
          <w:szCs w:val="24"/>
          <w:bdr w:val="none" w:sz="0" w:space="0" w:color="auto" w:frame="1"/>
          <w:shd w:val="clear" w:color="auto" w:fill="FFFFFF"/>
          <w:lang w:val="en-US" w:eastAsia="zh-CN"/>
        </w:rPr>
        <w:t>和</w:t>
      </w:r>
      <w:r w:rsidRPr="00B0289C">
        <w:rPr>
          <w:rFonts w:hint="eastAsia"/>
          <w:szCs w:val="24"/>
          <w:bdr w:val="none" w:sz="0" w:space="0" w:color="auto" w:frame="1"/>
          <w:shd w:val="clear" w:color="auto" w:fill="FFFFFF"/>
          <w:lang w:val="en-US" w:eastAsia="zh-CN"/>
        </w:rPr>
        <w:t>SC&amp;C</w:t>
      </w:r>
      <w:r w:rsidRPr="00B0289C">
        <w:rPr>
          <w:rFonts w:hint="eastAsia"/>
          <w:szCs w:val="24"/>
          <w:bdr w:val="none" w:sz="0" w:space="0" w:color="auto" w:frame="1"/>
          <w:shd w:val="clear" w:color="auto" w:fill="FFFFFF"/>
          <w:lang w:val="en-US" w:eastAsia="zh-CN"/>
        </w:rPr>
        <w:t>的通用术语添砖加瓦。该课题也有助于针对不同技术的互操作性解决方案开展研究，同时考虑到最终用户、监管和市场需求。考虑到</w:t>
      </w:r>
      <w:r w:rsidRPr="00B0289C">
        <w:rPr>
          <w:rFonts w:hint="eastAsia"/>
          <w:szCs w:val="24"/>
          <w:bdr w:val="none" w:sz="0" w:space="0" w:color="auto" w:frame="1"/>
          <w:shd w:val="clear" w:color="auto" w:fill="FFFFFF"/>
          <w:lang w:val="en-US" w:eastAsia="zh-CN"/>
        </w:rPr>
        <w:t>IoT</w:t>
      </w:r>
      <w:r w:rsidRPr="00B0289C">
        <w:rPr>
          <w:rFonts w:hint="eastAsia"/>
          <w:szCs w:val="24"/>
          <w:bdr w:val="none" w:sz="0" w:space="0" w:color="auto" w:frame="1"/>
          <w:shd w:val="clear" w:color="auto" w:fill="FFFFFF"/>
          <w:lang w:val="en-US" w:eastAsia="zh-CN"/>
        </w:rPr>
        <w:t>领域的快速发展，该课题也有助于确定和讨论该领域的相关研究和技术发展，使</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第</w:t>
      </w:r>
      <w:r w:rsidRPr="00B0289C">
        <w:rPr>
          <w:rFonts w:hint="eastAsia"/>
          <w:szCs w:val="24"/>
          <w:bdr w:val="none" w:sz="0" w:space="0" w:color="auto" w:frame="1"/>
          <w:shd w:val="clear" w:color="auto" w:fill="FFFFFF"/>
          <w:lang w:val="en-US" w:eastAsia="zh-CN"/>
        </w:rPr>
        <w:t>20</w:t>
      </w:r>
      <w:r w:rsidRPr="00B0289C">
        <w:rPr>
          <w:rFonts w:hint="eastAsia"/>
          <w:szCs w:val="24"/>
          <w:bdr w:val="none" w:sz="0" w:space="0" w:color="auto" w:frame="1"/>
          <w:shd w:val="clear" w:color="auto" w:fill="FFFFFF"/>
          <w:lang w:val="en-US" w:eastAsia="zh-CN"/>
        </w:rPr>
        <w:t>研究组（</w:t>
      </w:r>
      <w:r w:rsidRPr="00B0289C">
        <w:rPr>
          <w:rFonts w:hint="eastAsia"/>
          <w:szCs w:val="24"/>
          <w:bdr w:val="none" w:sz="0" w:space="0" w:color="auto" w:frame="1"/>
          <w:shd w:val="clear" w:color="auto" w:fill="FFFFFF"/>
          <w:lang w:val="en-US" w:eastAsia="zh-CN"/>
        </w:rPr>
        <w:t>SG20</w:t>
      </w:r>
      <w:r w:rsidRPr="00B0289C">
        <w:rPr>
          <w:rFonts w:hint="eastAsia"/>
          <w:szCs w:val="24"/>
          <w:bdr w:val="none" w:sz="0" w:space="0" w:color="auto" w:frame="1"/>
          <w:shd w:val="clear" w:color="auto" w:fill="FFFFFF"/>
          <w:lang w:val="en-US" w:eastAsia="zh-CN"/>
        </w:rPr>
        <w:t>）关注最相关的主题和</w:t>
      </w:r>
      <w:r w:rsidRPr="00B0289C">
        <w:rPr>
          <w:rFonts w:hint="eastAsia"/>
          <w:szCs w:val="24"/>
          <w:bdr w:val="none" w:sz="0" w:space="0" w:color="auto" w:frame="1"/>
          <w:shd w:val="clear" w:color="auto" w:fill="FFFFFF"/>
          <w:lang w:val="en-US" w:eastAsia="zh-CN"/>
        </w:rPr>
        <w:t>/</w:t>
      </w:r>
      <w:r w:rsidRPr="00B0289C">
        <w:rPr>
          <w:rFonts w:hint="eastAsia"/>
          <w:szCs w:val="24"/>
          <w:bdr w:val="none" w:sz="0" w:space="0" w:color="auto" w:frame="1"/>
          <w:shd w:val="clear" w:color="auto" w:fill="FFFFFF"/>
          <w:lang w:val="en-US" w:eastAsia="zh-CN"/>
        </w:rPr>
        <w:t>或相应的课题。</w:t>
      </w:r>
      <w:r w:rsidRPr="00B0289C">
        <w:rPr>
          <w:szCs w:val="24"/>
          <w:bdr w:val="none" w:sz="0" w:space="0" w:color="auto" w:frame="1"/>
          <w:shd w:val="clear" w:color="auto" w:fill="FFFFFF"/>
          <w:lang w:val="en-GB" w:eastAsia="zh-CN"/>
        </w:rPr>
        <w:t>考虑到物联网技术的快速发展和上市时间的缩短，该</w:t>
      </w:r>
      <w:r w:rsidRPr="00B0289C">
        <w:rPr>
          <w:rFonts w:hint="eastAsia"/>
          <w:szCs w:val="24"/>
          <w:bdr w:val="none" w:sz="0" w:space="0" w:color="auto" w:frame="1"/>
          <w:shd w:val="clear" w:color="auto" w:fill="FFFFFF"/>
          <w:lang w:val="en-GB" w:eastAsia="zh-CN"/>
        </w:rPr>
        <w:t>课题</w:t>
      </w:r>
      <w:r w:rsidRPr="00B0289C">
        <w:rPr>
          <w:szCs w:val="24"/>
          <w:bdr w:val="none" w:sz="0" w:space="0" w:color="auto" w:frame="1"/>
          <w:shd w:val="clear" w:color="auto" w:fill="FFFFFF"/>
          <w:lang w:val="en-GB" w:eastAsia="zh-CN"/>
        </w:rPr>
        <w:t>有望成为研究和创新</w:t>
      </w:r>
      <w:r w:rsidRPr="00B0289C">
        <w:rPr>
          <w:rFonts w:hint="eastAsia"/>
          <w:szCs w:val="24"/>
          <w:bdr w:val="none" w:sz="0" w:space="0" w:color="auto" w:frame="1"/>
          <w:shd w:val="clear" w:color="auto" w:fill="FFFFFF"/>
          <w:lang w:val="en-GB" w:eastAsia="zh-CN"/>
        </w:rPr>
        <w:t>界</w:t>
      </w:r>
      <w:r w:rsidRPr="00B0289C">
        <w:rPr>
          <w:szCs w:val="24"/>
          <w:bdr w:val="none" w:sz="0" w:space="0" w:color="auto" w:frame="1"/>
          <w:shd w:val="clear" w:color="auto" w:fill="FFFFFF"/>
          <w:lang w:val="en-GB" w:eastAsia="zh-CN"/>
        </w:rPr>
        <w:t>的推动者，以确定全球市场和行业需要</w:t>
      </w:r>
      <w:r w:rsidRPr="00B0289C">
        <w:rPr>
          <w:rFonts w:hint="eastAsia"/>
          <w:szCs w:val="24"/>
          <w:bdr w:val="none" w:sz="0" w:space="0" w:color="auto" w:frame="1"/>
          <w:shd w:val="clear" w:color="auto" w:fill="FFFFFF"/>
          <w:lang w:val="en-GB" w:eastAsia="zh-CN"/>
        </w:rPr>
        <w:t>进行</w:t>
      </w:r>
      <w:r w:rsidRPr="00B0289C">
        <w:rPr>
          <w:szCs w:val="24"/>
          <w:bdr w:val="none" w:sz="0" w:space="0" w:color="auto" w:frame="1"/>
          <w:shd w:val="clear" w:color="auto" w:fill="FFFFFF"/>
          <w:lang w:val="en-GB" w:eastAsia="zh-CN"/>
        </w:rPr>
        <w:t>标准化的新兴技术</w:t>
      </w:r>
      <w:r w:rsidRPr="00B0289C">
        <w:rPr>
          <w:rFonts w:hint="eastAsia"/>
          <w:szCs w:val="24"/>
          <w:bdr w:val="none" w:sz="0" w:space="0" w:color="auto" w:frame="1"/>
          <w:shd w:val="clear" w:color="auto" w:fill="FFFFFF"/>
          <w:lang w:val="en-GB" w:eastAsia="zh-CN"/>
        </w:rPr>
        <w:t>。</w:t>
      </w:r>
    </w:p>
    <w:p w14:paraId="456CBC50" w14:textId="77777777" w:rsidR="00AE1435" w:rsidRPr="00B0289C" w:rsidRDefault="00AE1435" w:rsidP="00AE1435">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77811EB4" w14:textId="77777777" w:rsidR="00AE1435" w:rsidRPr="00B0289C" w:rsidRDefault="00AE1435" w:rsidP="00AE1435">
      <w:pPr>
        <w:tabs>
          <w:tab w:val="left" w:pos="2608"/>
          <w:tab w:val="left" w:pos="3345"/>
        </w:tabs>
        <w:spacing w:before="80"/>
        <w:ind w:left="1134" w:hanging="1134"/>
        <w:rPr>
          <w:rFonts w:ascii="Calibri" w:hAnsi="Calibri" w:cs="Calibri"/>
          <w:b/>
          <w:color w:val="800000"/>
          <w:sz w:val="22"/>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IoT</w:t>
      </w:r>
      <w:r w:rsidRPr="00B0289C">
        <w:rPr>
          <w:rFonts w:hint="eastAsia"/>
          <w:szCs w:val="24"/>
          <w:bdr w:val="none" w:sz="0" w:space="0" w:color="auto" w:frame="1"/>
          <w:shd w:val="clear" w:color="auto" w:fill="FFFFFF"/>
          <w:lang w:val="en-GB" w:eastAsia="zh-CN"/>
        </w:rPr>
        <w:t>和</w:t>
      </w:r>
      <w:r w:rsidRPr="00B0289C">
        <w:rPr>
          <w:rFonts w:hint="eastAsia"/>
          <w:szCs w:val="24"/>
          <w:bdr w:val="none" w:sz="0" w:space="0" w:color="auto" w:frame="1"/>
          <w:shd w:val="clear" w:color="auto" w:fill="FFFFFF"/>
          <w:lang w:val="en-GB" w:eastAsia="zh-CN"/>
        </w:rPr>
        <w:t>SC&amp;C</w:t>
      </w:r>
      <w:r w:rsidRPr="00B0289C">
        <w:rPr>
          <w:rFonts w:hint="eastAsia"/>
          <w:szCs w:val="24"/>
          <w:bdr w:val="none" w:sz="0" w:space="0" w:color="auto" w:frame="1"/>
          <w:shd w:val="clear" w:color="auto" w:fill="FFFFFF"/>
          <w:lang w:val="en-GB" w:eastAsia="zh-CN"/>
        </w:rPr>
        <w:t>研究使用了哪些术语、定义、缩略语、字母符号和图形符号？</w:t>
      </w:r>
    </w:p>
    <w:p w14:paraId="2F83D0D5" w14:textId="77777777" w:rsidR="00AE1435" w:rsidRPr="00B0289C" w:rsidRDefault="00AE1435" w:rsidP="00AE1435">
      <w:pPr>
        <w:tabs>
          <w:tab w:val="left" w:pos="2608"/>
          <w:tab w:val="left" w:pos="3345"/>
        </w:tabs>
        <w:spacing w:before="80"/>
        <w:ind w:left="1134" w:hanging="1134"/>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有哪些与物联网和</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或智慧城市和社区相关的新兴研究和技术与标准化相关？</w:t>
      </w:r>
    </w:p>
    <w:p w14:paraId="6EEF5584" w14:textId="77777777" w:rsidR="00AE1435" w:rsidRPr="00B0289C" w:rsidRDefault="00AE1435" w:rsidP="00AE1435">
      <w:pPr>
        <w:tabs>
          <w:tab w:val="left" w:pos="2608"/>
          <w:tab w:val="left" w:pos="3345"/>
        </w:tabs>
        <w:spacing w:before="80"/>
        <w:ind w:left="1134" w:hanging="1134"/>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物联网技术如何为实现可持续发展目标</w:t>
      </w:r>
      <w:r w:rsidRPr="00B0289C">
        <w:rPr>
          <w:rFonts w:hint="eastAsia"/>
          <w:szCs w:val="24"/>
          <w:bdr w:val="none" w:sz="0" w:space="0" w:color="auto" w:frame="1"/>
          <w:shd w:val="clear" w:color="auto" w:fill="FFFFFF"/>
          <w:lang w:val="en-GB" w:eastAsia="zh-CN"/>
        </w:rPr>
        <w:t>（</w:t>
      </w:r>
      <w:r w:rsidRPr="00B0289C">
        <w:rPr>
          <w:rFonts w:hint="eastAsia"/>
          <w:szCs w:val="24"/>
          <w:bdr w:val="none" w:sz="0" w:space="0" w:color="auto" w:frame="1"/>
          <w:shd w:val="clear" w:color="auto" w:fill="FFFFFF"/>
          <w:lang w:val="en-GB" w:eastAsia="zh-CN"/>
        </w:rPr>
        <w:t>S</w:t>
      </w:r>
      <w:r w:rsidRPr="00B0289C">
        <w:rPr>
          <w:szCs w:val="24"/>
          <w:bdr w:val="none" w:sz="0" w:space="0" w:color="auto" w:frame="1"/>
          <w:shd w:val="clear" w:color="auto" w:fill="FFFFFF"/>
          <w:lang w:val="en-GB" w:eastAsia="zh-CN"/>
        </w:rPr>
        <w:t>DG</w:t>
      </w:r>
      <w:r w:rsidRPr="00B0289C">
        <w:rPr>
          <w:rFonts w:hint="eastAsia"/>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做出贡献？</w:t>
      </w:r>
    </w:p>
    <w:p w14:paraId="6EB0967F" w14:textId="77777777" w:rsidR="00AE1435" w:rsidRPr="00B0289C" w:rsidRDefault="00AE1435" w:rsidP="00AE1435">
      <w:pPr>
        <w:tabs>
          <w:tab w:val="left" w:pos="2608"/>
          <w:tab w:val="left" w:pos="3345"/>
        </w:tabs>
        <w:spacing w:before="80"/>
        <w:ind w:left="1134" w:hanging="1134"/>
        <w:rPr>
          <w:rFonts w:ascii="Calibri" w:hAnsi="Calibri" w:cs="Calibri"/>
          <w:b/>
          <w:color w:val="800000"/>
          <w:sz w:val="22"/>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将</w:t>
      </w:r>
      <w:r w:rsidRPr="00B0289C">
        <w:rPr>
          <w:rFonts w:hint="eastAsia"/>
          <w:szCs w:val="24"/>
          <w:bdr w:val="none" w:sz="0" w:space="0" w:color="auto" w:frame="1"/>
          <w:shd w:val="clear" w:color="auto" w:fill="FFFFFF"/>
          <w:lang w:val="en-GB" w:eastAsia="zh-CN"/>
        </w:rPr>
        <w:t>IoT</w:t>
      </w:r>
      <w:r w:rsidRPr="00B0289C">
        <w:rPr>
          <w:rFonts w:hint="eastAsia"/>
          <w:szCs w:val="24"/>
          <w:bdr w:val="none" w:sz="0" w:space="0" w:color="auto" w:frame="1"/>
          <w:shd w:val="clear" w:color="auto" w:fill="FFFFFF"/>
          <w:lang w:val="en-GB" w:eastAsia="zh-CN"/>
        </w:rPr>
        <w:t>用于人类活动将产生哪些影响？如何应对由此产生的限制？</w:t>
      </w:r>
    </w:p>
    <w:p w14:paraId="078A758F" w14:textId="77777777" w:rsidR="00AE1435" w:rsidRPr="00B0289C" w:rsidRDefault="00AE1435" w:rsidP="00AE1435">
      <w:pPr>
        <w:tabs>
          <w:tab w:val="left" w:pos="2608"/>
          <w:tab w:val="left" w:pos="3345"/>
        </w:tabs>
        <w:spacing w:before="80"/>
        <w:ind w:left="1134" w:hanging="1134"/>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如何</w:t>
      </w:r>
      <w:r w:rsidRPr="00B0289C">
        <w:rPr>
          <w:rFonts w:hint="eastAsia"/>
          <w:szCs w:val="24"/>
          <w:bdr w:val="none" w:sz="0" w:space="0" w:color="auto" w:frame="1"/>
          <w:shd w:val="clear" w:color="auto" w:fill="FFFFFF"/>
          <w:lang w:val="en-GB" w:eastAsia="zh-CN"/>
        </w:rPr>
        <w:t>改善</w:t>
      </w:r>
      <w:r w:rsidRPr="00B0289C">
        <w:rPr>
          <w:szCs w:val="24"/>
          <w:bdr w:val="none" w:sz="0" w:space="0" w:color="auto" w:frame="1"/>
          <w:shd w:val="clear" w:color="auto" w:fill="FFFFFF"/>
          <w:lang w:val="en-GB" w:eastAsia="zh-CN"/>
        </w:rPr>
        <w:t>物联网的最终用户体验？</w:t>
      </w:r>
    </w:p>
    <w:p w14:paraId="65CCA652" w14:textId="77777777" w:rsidR="00AE1435" w:rsidRPr="00B0289C" w:rsidRDefault="00AE1435" w:rsidP="00AE1435">
      <w:pPr>
        <w:tabs>
          <w:tab w:val="left" w:pos="2608"/>
          <w:tab w:val="left" w:pos="3345"/>
        </w:tabs>
        <w:spacing w:before="80"/>
        <w:ind w:left="1134" w:hanging="1134"/>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物联网如何遵守监管要求，以及物联网系统和组件如何以标准化的方式相互交流其法律合规性信息？</w:t>
      </w:r>
    </w:p>
    <w:p w14:paraId="77157A8B" w14:textId="77777777" w:rsidR="00AE1435" w:rsidRPr="00B0289C" w:rsidRDefault="00AE1435" w:rsidP="00AE1435">
      <w:pPr>
        <w:tabs>
          <w:tab w:val="left" w:pos="2608"/>
          <w:tab w:val="left" w:pos="3345"/>
        </w:tabs>
        <w:spacing w:before="80"/>
        <w:ind w:left="1134" w:hanging="1134"/>
        <w:rPr>
          <w:rFonts w:ascii="Calibri" w:hAnsi="Calibri" w:cs="Calibri"/>
          <w:b/>
          <w:color w:val="800000"/>
          <w:sz w:val="22"/>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IoT</w:t>
      </w:r>
      <w:r w:rsidRPr="00B0289C">
        <w:rPr>
          <w:rFonts w:hint="eastAsia"/>
          <w:szCs w:val="24"/>
          <w:bdr w:val="none" w:sz="0" w:space="0" w:color="auto" w:frame="1"/>
          <w:shd w:val="clear" w:color="auto" w:fill="FFFFFF"/>
          <w:lang w:val="en-GB" w:eastAsia="zh-CN"/>
        </w:rPr>
        <w:t>将如何改变商业模式和市场环境？</w:t>
      </w:r>
    </w:p>
    <w:p w14:paraId="0E0B0FC6" w14:textId="77777777" w:rsidR="00AE1435" w:rsidRPr="00B0289C" w:rsidRDefault="00AE1435" w:rsidP="00AE1435">
      <w:pPr>
        <w:tabs>
          <w:tab w:val="left" w:pos="2608"/>
          <w:tab w:val="left" w:pos="3345"/>
        </w:tabs>
        <w:spacing w:before="80"/>
        <w:ind w:left="1134" w:hanging="1134"/>
        <w:rPr>
          <w:rFonts w:ascii="Calibri" w:hAnsi="Calibri" w:cs="Calibri"/>
          <w:b/>
          <w:color w:val="800000"/>
          <w:sz w:val="22"/>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需与哪些标准制定组织（</w:t>
      </w:r>
      <w:r w:rsidRPr="00B0289C">
        <w:rPr>
          <w:rFonts w:hint="eastAsia"/>
          <w:szCs w:val="24"/>
          <w:bdr w:val="none" w:sz="0" w:space="0" w:color="auto" w:frame="1"/>
          <w:shd w:val="clear" w:color="auto" w:fill="FFFFFF"/>
          <w:lang w:val="en-GB" w:eastAsia="zh-CN"/>
        </w:rPr>
        <w:t>SDO</w:t>
      </w:r>
      <w:r w:rsidRPr="00B0289C">
        <w:rPr>
          <w:rFonts w:hint="eastAsia"/>
          <w:szCs w:val="24"/>
          <w:bdr w:val="none" w:sz="0" w:space="0" w:color="auto" w:frame="1"/>
          <w:shd w:val="clear" w:color="auto" w:fill="FFFFFF"/>
          <w:lang w:val="en-GB" w:eastAsia="zh-CN"/>
        </w:rPr>
        <w:t>）协作，以便在最大程度上形成合力并统一现有标准？</w:t>
      </w:r>
    </w:p>
    <w:p w14:paraId="5968DA59" w14:textId="77777777" w:rsidR="00AE1435" w:rsidRPr="00B0289C" w:rsidRDefault="00AE1435" w:rsidP="00AE1435">
      <w:pPr>
        <w:tabs>
          <w:tab w:val="left" w:pos="2608"/>
          <w:tab w:val="left" w:pos="3345"/>
        </w:tabs>
        <w:spacing w:before="80"/>
        <w:ind w:left="1134" w:hanging="1134"/>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如何与整个物联网</w:t>
      </w:r>
      <w:r w:rsidRPr="00B0289C">
        <w:rPr>
          <w:rFonts w:hint="eastAsia"/>
          <w:szCs w:val="24"/>
          <w:bdr w:val="none" w:sz="0" w:space="0" w:color="auto" w:frame="1"/>
          <w:shd w:val="clear" w:color="auto" w:fill="FFFFFF"/>
          <w:lang w:val="en-GB" w:eastAsia="zh-CN"/>
        </w:rPr>
        <w:t>界</w:t>
      </w:r>
      <w:r w:rsidRPr="00B0289C">
        <w:rPr>
          <w:szCs w:val="24"/>
          <w:bdr w:val="none" w:sz="0" w:space="0" w:color="auto" w:frame="1"/>
          <w:shd w:val="clear" w:color="auto" w:fill="FFFFFF"/>
          <w:lang w:val="en-GB" w:eastAsia="zh-CN"/>
        </w:rPr>
        <w:t>，包括其各种利益</w:t>
      </w:r>
      <w:r w:rsidRPr="00B0289C">
        <w:rPr>
          <w:rFonts w:hint="eastAsia"/>
          <w:szCs w:val="24"/>
          <w:bdr w:val="none" w:sz="0" w:space="0" w:color="auto" w:frame="1"/>
          <w:shd w:val="clear" w:color="auto" w:fill="FFFFFF"/>
          <w:lang w:val="en-GB" w:eastAsia="zh-CN"/>
        </w:rPr>
        <w:t>攸关</w:t>
      </w:r>
      <w:r w:rsidRPr="00B0289C">
        <w:rPr>
          <w:szCs w:val="24"/>
          <w:bdr w:val="none" w:sz="0" w:space="0" w:color="auto" w:frame="1"/>
          <w:shd w:val="clear" w:color="auto" w:fill="FFFFFF"/>
          <w:lang w:val="en-GB" w:eastAsia="zh-CN"/>
        </w:rPr>
        <w:t>方合作，支持全球标准化和互操作性？</w:t>
      </w:r>
    </w:p>
    <w:p w14:paraId="268D63BF" w14:textId="77777777" w:rsidR="00AE1435" w:rsidRPr="00B0289C" w:rsidRDefault="00AE1435" w:rsidP="00307943">
      <w:pPr>
        <w:pStyle w:val="Heading3"/>
        <w:rPr>
          <w:lang w:val="en-GB" w:eastAsia="zh-CN"/>
        </w:rPr>
      </w:pPr>
      <w:bookmarkStart w:id="61" w:name="_Toc62635756"/>
      <w:r w:rsidRPr="00B0289C">
        <w:rPr>
          <w:rFonts w:hint="eastAsia"/>
          <w:lang w:val="en-GB" w:eastAsia="zh-CN"/>
        </w:rPr>
        <w:t>E</w:t>
      </w:r>
      <w:r w:rsidRPr="00B0289C">
        <w:rPr>
          <w:lang w:val="en-GB" w:eastAsia="zh-CN"/>
        </w:rPr>
        <w:t>.3</w:t>
      </w:r>
      <w:r w:rsidRPr="00B0289C">
        <w:rPr>
          <w:lang w:val="en-GB" w:eastAsia="zh-CN"/>
        </w:rPr>
        <w:tab/>
      </w:r>
      <w:bookmarkEnd w:id="59"/>
      <w:r w:rsidRPr="00B0289C">
        <w:rPr>
          <w:rFonts w:hint="eastAsia"/>
          <w:lang w:val="en-GB" w:eastAsia="zh-CN"/>
        </w:rPr>
        <w:t>任务</w:t>
      </w:r>
      <w:bookmarkEnd w:id="61"/>
    </w:p>
    <w:p w14:paraId="193860F1" w14:textId="77777777" w:rsidR="00AE1435" w:rsidRPr="00B0289C" w:rsidRDefault="00AE1435" w:rsidP="00AE1435">
      <w:pPr>
        <w:keepNext/>
        <w:ind w:firstLineChars="200" w:firstLine="480"/>
        <w:rPr>
          <w:lang w:val="en-GB" w:eastAsia="zh-CN"/>
        </w:rPr>
      </w:pPr>
      <w:r w:rsidRPr="00B0289C">
        <w:rPr>
          <w:rFonts w:hint="eastAsia"/>
          <w:lang w:val="en-GB" w:eastAsia="zh-CN"/>
        </w:rPr>
        <w:t>任务包括但不限于：</w:t>
      </w:r>
    </w:p>
    <w:p w14:paraId="22EBCD20" w14:textId="77777777" w:rsidR="00AE1435" w:rsidRPr="00B0289C" w:rsidRDefault="00AE1435" w:rsidP="00AE1435">
      <w:pPr>
        <w:tabs>
          <w:tab w:val="left" w:pos="2608"/>
          <w:tab w:val="left" w:pos="3345"/>
        </w:tabs>
        <w:spacing w:before="80"/>
        <w:ind w:left="1134" w:hanging="1134"/>
        <w:rPr>
          <w:rFonts w:ascii="Calibri" w:hAnsi="Calibri" w:cs="Calibri"/>
          <w:b/>
          <w:color w:val="800000"/>
          <w:sz w:val="22"/>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lang w:val="en-GB" w:eastAsia="zh-CN"/>
        </w:rPr>
        <w:t>酌情制定有关以下内容的建议书、报告、导则：</w:t>
      </w:r>
    </w:p>
    <w:p w14:paraId="4B291AB8" w14:textId="77777777" w:rsidR="00AE1435" w:rsidRPr="00B0289C" w:rsidRDefault="00AE1435" w:rsidP="00AE1435">
      <w:pPr>
        <w:tabs>
          <w:tab w:val="left" w:pos="2608"/>
          <w:tab w:val="left" w:pos="3345"/>
        </w:tabs>
        <w:spacing w:before="80"/>
        <w:ind w:left="1871" w:hanging="737"/>
        <w:rPr>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bdr w:val="none" w:sz="0" w:space="0" w:color="auto" w:frame="1"/>
          <w:shd w:val="clear" w:color="auto" w:fill="FFFFFF"/>
          <w:lang w:val="en-GB" w:eastAsia="zh-CN"/>
        </w:rPr>
        <w:t>制定、维护和</w:t>
      </w:r>
      <w:r w:rsidRPr="00B0289C">
        <w:rPr>
          <w:rFonts w:hint="eastAsia"/>
          <w:bdr w:val="none" w:sz="0" w:space="0" w:color="auto" w:frame="1"/>
          <w:shd w:val="clear" w:color="auto" w:fill="FFFFFF"/>
          <w:lang w:val="en-GB" w:eastAsia="zh-CN"/>
        </w:rPr>
        <w:t>完善</w:t>
      </w:r>
      <w:r w:rsidRPr="00B0289C">
        <w:rPr>
          <w:bdr w:val="none" w:sz="0" w:space="0" w:color="auto" w:frame="1"/>
          <w:shd w:val="clear" w:color="auto" w:fill="FFFFFF"/>
          <w:lang w:val="en-GB" w:eastAsia="zh-CN"/>
        </w:rPr>
        <w:t>物联网</w:t>
      </w:r>
      <w:r w:rsidRPr="00B0289C">
        <w:rPr>
          <w:rFonts w:hint="eastAsia"/>
          <w:bdr w:val="none" w:sz="0" w:space="0" w:color="auto" w:frame="1"/>
          <w:shd w:val="clear" w:color="auto" w:fill="FFFFFF"/>
          <w:lang w:val="en-GB" w:eastAsia="zh-CN"/>
        </w:rPr>
        <w:t>及</w:t>
      </w:r>
      <w:r w:rsidRPr="00B0289C">
        <w:rPr>
          <w:bdr w:val="none" w:sz="0" w:space="0" w:color="auto" w:frame="1"/>
          <w:shd w:val="clear" w:color="auto" w:fill="FFFFFF"/>
          <w:lang w:val="en-GB" w:eastAsia="zh-CN"/>
        </w:rPr>
        <w:t>智慧城市和社区相关术语的建议</w:t>
      </w:r>
      <w:r w:rsidRPr="00B0289C">
        <w:rPr>
          <w:rFonts w:hint="eastAsia"/>
          <w:bdr w:val="none" w:sz="0" w:space="0" w:color="auto" w:frame="1"/>
          <w:shd w:val="clear" w:color="auto" w:fill="FFFFFF"/>
          <w:lang w:val="en-GB" w:eastAsia="zh-CN"/>
        </w:rPr>
        <w:t>书</w:t>
      </w:r>
      <w:r w:rsidRPr="00B0289C">
        <w:rPr>
          <w:bdr w:val="none" w:sz="0" w:space="0" w:color="auto" w:frame="1"/>
          <w:shd w:val="clear" w:color="auto" w:fill="FFFFFF"/>
          <w:lang w:val="en-GB" w:eastAsia="zh-CN"/>
        </w:rPr>
        <w:t>；</w:t>
      </w:r>
    </w:p>
    <w:p w14:paraId="02F2D35F" w14:textId="77777777" w:rsidR="00AE1435" w:rsidRPr="00B0289C" w:rsidRDefault="00AE1435" w:rsidP="00AE1435">
      <w:pPr>
        <w:tabs>
          <w:tab w:val="left" w:pos="2608"/>
          <w:tab w:val="left" w:pos="3345"/>
        </w:tabs>
        <w:spacing w:before="80"/>
        <w:ind w:left="1871" w:hanging="737"/>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bdr w:val="none" w:sz="0" w:space="0" w:color="auto" w:frame="1"/>
          <w:shd w:val="clear" w:color="auto" w:fill="FFFFFF"/>
          <w:lang w:val="en-GB" w:eastAsia="zh-CN"/>
        </w:rPr>
        <w:t>维护和</w:t>
      </w:r>
      <w:r w:rsidRPr="00B0289C">
        <w:rPr>
          <w:rFonts w:hint="eastAsia"/>
          <w:bdr w:val="none" w:sz="0" w:space="0" w:color="auto" w:frame="1"/>
          <w:shd w:val="clear" w:color="auto" w:fill="FFFFFF"/>
          <w:lang w:val="en-GB" w:eastAsia="zh-CN"/>
        </w:rPr>
        <w:t>完善第</w:t>
      </w:r>
      <w:r w:rsidRPr="00B0289C">
        <w:rPr>
          <w:bdr w:val="none" w:sz="0" w:space="0" w:color="auto" w:frame="1"/>
          <w:shd w:val="clear" w:color="auto" w:fill="FFFFFF"/>
          <w:lang w:val="en-GB" w:eastAsia="zh-CN"/>
        </w:rPr>
        <w:t>20</w:t>
      </w:r>
      <w:r w:rsidRPr="00B0289C">
        <w:rPr>
          <w:bdr w:val="none" w:sz="0" w:space="0" w:color="auto" w:frame="1"/>
          <w:shd w:val="clear" w:color="auto" w:fill="FFFFFF"/>
          <w:lang w:val="en-GB" w:eastAsia="zh-CN"/>
        </w:rPr>
        <w:t>研究组的建议</w:t>
      </w:r>
      <w:r w:rsidRPr="00B0289C">
        <w:rPr>
          <w:rFonts w:hint="eastAsia"/>
          <w:bdr w:val="none" w:sz="0" w:space="0" w:color="auto" w:frame="1"/>
          <w:shd w:val="clear" w:color="auto" w:fill="FFFFFF"/>
          <w:lang w:val="en-GB" w:eastAsia="zh-CN"/>
        </w:rPr>
        <w:t>书；</w:t>
      </w:r>
    </w:p>
    <w:p w14:paraId="38A3A4C6" w14:textId="77777777" w:rsidR="00AE1435" w:rsidRPr="00B0289C" w:rsidRDefault="00AE1435" w:rsidP="00AE1435">
      <w:pPr>
        <w:tabs>
          <w:tab w:val="left" w:pos="2608"/>
          <w:tab w:val="left" w:pos="3345"/>
        </w:tabs>
        <w:spacing w:before="80"/>
        <w:ind w:left="1871" w:hanging="737"/>
        <w:rPr>
          <w:rFonts w:ascii="Calibri" w:hAnsi="Calibri" w:cs="Calibri"/>
          <w:b/>
          <w:color w:val="800000"/>
          <w:sz w:val="22"/>
          <w:szCs w:val="24"/>
          <w:bdr w:val="none" w:sz="0" w:space="0" w:color="auto" w:frame="1"/>
          <w:shd w:val="clear" w:color="auto" w:fill="FFFFFF"/>
          <w:lang w:val="en-GB" w:eastAsia="zh-CN"/>
        </w:rPr>
      </w:pPr>
      <w:r w:rsidRPr="00B0289C">
        <w:rPr>
          <w:lang w:val="en-GB" w:eastAsia="zh-CN"/>
        </w:rPr>
        <w:lastRenderedPageBreak/>
        <w:t>•</w:t>
      </w:r>
      <w:r w:rsidRPr="00B0289C">
        <w:rPr>
          <w:lang w:val="en-GB" w:eastAsia="zh-CN"/>
        </w:rPr>
        <w:tab/>
      </w:r>
      <w:r w:rsidRPr="00B0289C">
        <w:rPr>
          <w:rFonts w:hint="eastAsia"/>
          <w:szCs w:val="24"/>
          <w:bdr w:val="none" w:sz="0" w:space="0" w:color="auto" w:frame="1"/>
          <w:shd w:val="clear" w:color="auto" w:fill="FFFFFF"/>
          <w:lang w:val="en-GB" w:eastAsia="zh-CN"/>
        </w:rPr>
        <w:t>在</w:t>
      </w:r>
      <w:r w:rsidRPr="00B0289C">
        <w:rPr>
          <w:rFonts w:hint="eastAsia"/>
          <w:szCs w:val="24"/>
          <w:bdr w:val="none" w:sz="0" w:space="0" w:color="auto" w:frame="1"/>
          <w:shd w:val="clear" w:color="auto" w:fill="FFFFFF"/>
          <w:lang w:val="en-GB" w:eastAsia="zh-CN"/>
        </w:rPr>
        <w:t>ITU-T</w:t>
      </w:r>
      <w:r w:rsidRPr="00B0289C">
        <w:rPr>
          <w:rFonts w:hint="eastAsia"/>
          <w:szCs w:val="24"/>
          <w:bdr w:val="none" w:sz="0" w:space="0" w:color="auto" w:frame="1"/>
          <w:shd w:val="clear" w:color="auto" w:fill="FFFFFF"/>
          <w:lang w:val="en-GB" w:eastAsia="zh-CN"/>
        </w:rPr>
        <w:t>内与其它第</w:t>
      </w:r>
      <w:r w:rsidRPr="00B0289C">
        <w:rPr>
          <w:rFonts w:hint="eastAsia"/>
          <w:szCs w:val="24"/>
          <w:bdr w:val="none" w:sz="0" w:space="0" w:color="auto" w:frame="1"/>
          <w:shd w:val="clear" w:color="auto" w:fill="FFFFFF"/>
          <w:lang w:val="en-GB" w:eastAsia="zh-CN"/>
        </w:rPr>
        <w:t>20</w:t>
      </w:r>
      <w:r w:rsidRPr="00B0289C">
        <w:rPr>
          <w:rFonts w:hint="eastAsia"/>
          <w:szCs w:val="24"/>
          <w:bdr w:val="none" w:sz="0" w:space="0" w:color="auto" w:frame="1"/>
          <w:shd w:val="clear" w:color="auto" w:fill="FFFFFF"/>
          <w:lang w:val="en-GB" w:eastAsia="zh-CN"/>
        </w:rPr>
        <w:t>研究组课题就统一和协调制定物联网（</w:t>
      </w:r>
      <w:r w:rsidRPr="00B0289C">
        <w:rPr>
          <w:rFonts w:hint="eastAsia"/>
          <w:szCs w:val="24"/>
          <w:bdr w:val="none" w:sz="0" w:space="0" w:color="auto" w:frame="1"/>
          <w:shd w:val="clear" w:color="auto" w:fill="FFFFFF"/>
          <w:lang w:val="en-GB" w:eastAsia="zh-CN"/>
        </w:rPr>
        <w:t>IoT</w:t>
      </w:r>
      <w:r w:rsidRPr="00B0289C">
        <w:rPr>
          <w:rFonts w:hint="eastAsia"/>
          <w:szCs w:val="24"/>
          <w:bdr w:val="none" w:sz="0" w:space="0" w:color="auto" w:frame="1"/>
          <w:shd w:val="clear" w:color="auto" w:fill="FFFFFF"/>
          <w:lang w:val="en-GB" w:eastAsia="zh-CN"/>
        </w:rPr>
        <w:t>），包括</w:t>
      </w:r>
      <w:r w:rsidRPr="00B0289C">
        <w:rPr>
          <w:rFonts w:hint="eastAsia"/>
          <w:szCs w:val="24"/>
          <w:bdr w:val="none" w:sz="0" w:space="0" w:color="auto" w:frame="1"/>
          <w:shd w:val="clear" w:color="auto" w:fill="FFFFFF"/>
          <w:lang w:val="en-GB" w:eastAsia="zh-CN"/>
        </w:rPr>
        <w:t>M2M</w:t>
      </w:r>
      <w:r w:rsidRPr="00B0289C">
        <w:rPr>
          <w:rFonts w:hint="eastAsia"/>
          <w:szCs w:val="24"/>
          <w:bdr w:val="none" w:sz="0" w:space="0" w:color="auto" w:frame="1"/>
          <w:shd w:val="clear" w:color="auto" w:fill="FFFFFF"/>
          <w:lang w:val="en-GB" w:eastAsia="zh-CN"/>
        </w:rPr>
        <w:t>通信和无处不在的传感器网络的框架和路线图开展合作；</w:t>
      </w:r>
    </w:p>
    <w:p w14:paraId="78F521C9" w14:textId="77777777" w:rsidR="00AE1435" w:rsidRPr="00B0289C" w:rsidRDefault="00AE1435" w:rsidP="00AE1435">
      <w:pPr>
        <w:tabs>
          <w:tab w:val="left" w:pos="2608"/>
          <w:tab w:val="left" w:pos="3345"/>
        </w:tabs>
        <w:spacing w:before="80"/>
        <w:ind w:left="1871" w:hanging="737"/>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与</w:t>
      </w:r>
      <w:r w:rsidRPr="00B0289C">
        <w:rPr>
          <w:rFonts w:hint="eastAsia"/>
          <w:szCs w:val="24"/>
          <w:bdr w:val="none" w:sz="0" w:space="0" w:color="auto" w:frame="1"/>
          <w:shd w:val="clear" w:color="auto" w:fill="FFFFFF"/>
          <w:lang w:val="en-GB" w:eastAsia="zh-CN"/>
        </w:rPr>
        <w:t>ITU-D</w:t>
      </w:r>
      <w:r w:rsidRPr="00B0289C">
        <w:rPr>
          <w:rFonts w:hint="eastAsia"/>
          <w:szCs w:val="24"/>
          <w:bdr w:val="none" w:sz="0" w:space="0" w:color="auto" w:frame="1"/>
          <w:shd w:val="clear" w:color="auto" w:fill="FFFFFF"/>
          <w:lang w:val="en-GB" w:eastAsia="zh-CN"/>
        </w:rPr>
        <w:t>和</w:t>
      </w:r>
      <w:r w:rsidRPr="00B0289C">
        <w:rPr>
          <w:rFonts w:hint="eastAsia"/>
          <w:szCs w:val="24"/>
          <w:bdr w:val="none" w:sz="0" w:space="0" w:color="auto" w:frame="1"/>
          <w:shd w:val="clear" w:color="auto" w:fill="FFFFFF"/>
          <w:lang w:val="en-GB" w:eastAsia="zh-CN"/>
        </w:rPr>
        <w:t>ITU-R</w:t>
      </w:r>
      <w:r w:rsidRPr="00B0289C">
        <w:rPr>
          <w:rFonts w:hint="eastAsia"/>
          <w:szCs w:val="24"/>
          <w:bdr w:val="none" w:sz="0" w:space="0" w:color="auto" w:frame="1"/>
          <w:shd w:val="clear" w:color="auto" w:fill="FFFFFF"/>
          <w:lang w:val="en-GB" w:eastAsia="zh-CN"/>
        </w:rPr>
        <w:t>研究组和其它区域和国际标准制定组织（</w:t>
      </w:r>
      <w:r w:rsidRPr="00B0289C">
        <w:rPr>
          <w:rFonts w:hint="eastAsia"/>
          <w:szCs w:val="24"/>
          <w:bdr w:val="none" w:sz="0" w:space="0" w:color="auto" w:frame="1"/>
          <w:shd w:val="clear" w:color="auto" w:fill="FFFFFF"/>
          <w:lang w:val="en-GB" w:eastAsia="zh-CN"/>
        </w:rPr>
        <w:t>SDO</w:t>
      </w:r>
      <w:r w:rsidRPr="00B0289C">
        <w:rPr>
          <w:rFonts w:hint="eastAsia"/>
          <w:szCs w:val="24"/>
          <w:bdr w:val="none" w:sz="0" w:space="0" w:color="auto" w:frame="1"/>
          <w:shd w:val="clear" w:color="auto" w:fill="FFFFFF"/>
          <w:lang w:val="en-GB" w:eastAsia="zh-CN"/>
        </w:rPr>
        <w:t>）、学术界和业界论坛开展合作；</w:t>
      </w:r>
    </w:p>
    <w:p w14:paraId="6F1E1567" w14:textId="77777777" w:rsidR="00AE1435" w:rsidRPr="00B0289C" w:rsidRDefault="00AE1435" w:rsidP="00AE1435">
      <w:pPr>
        <w:tabs>
          <w:tab w:val="left" w:pos="2608"/>
          <w:tab w:val="left" w:pos="3345"/>
        </w:tabs>
        <w:spacing w:before="80"/>
        <w:ind w:left="1871" w:hanging="737"/>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制定与物联网</w:t>
      </w:r>
      <w:r w:rsidRPr="00B0289C">
        <w:rPr>
          <w:rFonts w:hint="eastAsia"/>
          <w:szCs w:val="24"/>
          <w:bdr w:val="none" w:sz="0" w:space="0" w:color="auto" w:frame="1"/>
          <w:shd w:val="clear" w:color="auto" w:fill="FFFFFF"/>
          <w:lang w:val="en-GB" w:eastAsia="zh-CN"/>
        </w:rPr>
        <w:t>及</w:t>
      </w:r>
      <w:r w:rsidRPr="00B0289C">
        <w:rPr>
          <w:szCs w:val="24"/>
          <w:bdr w:val="none" w:sz="0" w:space="0" w:color="auto" w:frame="1"/>
          <w:shd w:val="clear" w:color="auto" w:fill="FFFFFF"/>
          <w:lang w:val="en-GB" w:eastAsia="zh-CN"/>
        </w:rPr>
        <w:t>智慧城市和社区相关的</w:t>
      </w:r>
      <w:r w:rsidRPr="00B0289C">
        <w:rPr>
          <w:rFonts w:hint="eastAsia"/>
          <w:szCs w:val="24"/>
          <w:bdr w:val="none" w:sz="0" w:space="0" w:color="auto" w:frame="1"/>
          <w:shd w:val="clear" w:color="auto" w:fill="FFFFFF"/>
          <w:lang w:val="en-GB" w:eastAsia="zh-CN"/>
        </w:rPr>
        <w:t>导则</w:t>
      </w:r>
      <w:r w:rsidRPr="00B0289C">
        <w:rPr>
          <w:szCs w:val="24"/>
          <w:bdr w:val="none" w:sz="0" w:space="0" w:color="auto" w:frame="1"/>
          <w:shd w:val="clear" w:color="auto" w:fill="FFFFFF"/>
          <w:lang w:val="en-GB" w:eastAsia="zh-CN"/>
        </w:rPr>
        <w:t>、方法和最佳</w:t>
      </w:r>
      <w:r w:rsidRPr="00B0289C">
        <w:rPr>
          <w:rFonts w:hint="eastAsia"/>
          <w:szCs w:val="24"/>
          <w:bdr w:val="none" w:sz="0" w:space="0" w:color="auto" w:frame="1"/>
          <w:shd w:val="clear" w:color="auto" w:fill="FFFFFF"/>
          <w:lang w:val="en-GB" w:eastAsia="zh-CN"/>
        </w:rPr>
        <w:t>做法</w:t>
      </w:r>
      <w:r w:rsidRPr="00B0289C">
        <w:rPr>
          <w:szCs w:val="24"/>
          <w:bdr w:val="none" w:sz="0" w:space="0" w:color="auto" w:frame="1"/>
          <w:shd w:val="clear" w:color="auto" w:fill="FFFFFF"/>
          <w:lang w:val="en-GB" w:eastAsia="zh-CN"/>
        </w:rPr>
        <w:t>，以支持实现可持续发展目标</w:t>
      </w:r>
      <w:r w:rsidRPr="00B0289C">
        <w:rPr>
          <w:rFonts w:hint="eastAsia"/>
          <w:szCs w:val="24"/>
          <w:bdr w:val="none" w:sz="0" w:space="0" w:color="auto" w:frame="1"/>
          <w:shd w:val="clear" w:color="auto" w:fill="FFFFFF"/>
          <w:lang w:val="en-GB" w:eastAsia="zh-CN"/>
        </w:rPr>
        <w:t>（</w:t>
      </w:r>
      <w:r w:rsidRPr="00B0289C">
        <w:rPr>
          <w:rFonts w:hint="eastAsia"/>
          <w:szCs w:val="24"/>
          <w:bdr w:val="none" w:sz="0" w:space="0" w:color="auto" w:frame="1"/>
          <w:shd w:val="clear" w:color="auto" w:fill="FFFFFF"/>
          <w:lang w:val="en-GB" w:eastAsia="zh-CN"/>
        </w:rPr>
        <w:t>S</w:t>
      </w:r>
      <w:r w:rsidRPr="00B0289C">
        <w:rPr>
          <w:szCs w:val="24"/>
          <w:bdr w:val="none" w:sz="0" w:space="0" w:color="auto" w:frame="1"/>
          <w:shd w:val="clear" w:color="auto" w:fill="FFFFFF"/>
          <w:lang w:val="en-GB" w:eastAsia="zh-CN"/>
        </w:rPr>
        <w:t>DG</w:t>
      </w:r>
      <w:r w:rsidRPr="00B0289C">
        <w:rPr>
          <w:rFonts w:hint="eastAsia"/>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，并防止发展中国家</w:t>
      </w:r>
      <w:r w:rsidRPr="00B0289C">
        <w:rPr>
          <w:rFonts w:hint="eastAsia"/>
          <w:szCs w:val="24"/>
          <w:bdr w:val="none" w:sz="0" w:space="0" w:color="auto" w:frame="1"/>
          <w:shd w:val="clear" w:color="auto" w:fill="FFFFFF"/>
          <w:lang w:val="en-GB" w:eastAsia="zh-CN"/>
        </w:rPr>
        <w:t>出现</w:t>
      </w:r>
      <w:r w:rsidRPr="00B0289C">
        <w:rPr>
          <w:szCs w:val="24"/>
          <w:bdr w:val="none" w:sz="0" w:space="0" w:color="auto" w:frame="1"/>
          <w:shd w:val="clear" w:color="auto" w:fill="FFFFFF"/>
          <w:lang w:val="en-GB" w:eastAsia="zh-CN"/>
        </w:rPr>
        <w:t>数字鸿沟；</w:t>
      </w:r>
    </w:p>
    <w:p w14:paraId="7027F425" w14:textId="77777777" w:rsidR="00AE1435" w:rsidRPr="00B0289C" w:rsidRDefault="00AE1435" w:rsidP="00AE1435">
      <w:pPr>
        <w:tabs>
          <w:tab w:val="left" w:pos="2608"/>
          <w:tab w:val="left" w:pos="3345"/>
        </w:tabs>
        <w:spacing w:before="80"/>
        <w:ind w:left="1871" w:hanging="737"/>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制定与物联网相关的</w:t>
      </w:r>
      <w:r w:rsidRPr="00B0289C">
        <w:rPr>
          <w:rFonts w:hint="eastAsia"/>
          <w:szCs w:val="24"/>
          <w:bdr w:val="none" w:sz="0" w:space="0" w:color="auto" w:frame="1"/>
          <w:shd w:val="clear" w:color="auto" w:fill="FFFFFF"/>
          <w:lang w:val="en-GB" w:eastAsia="zh-CN"/>
        </w:rPr>
        <w:t>导则</w:t>
      </w:r>
      <w:r w:rsidRPr="00B0289C">
        <w:rPr>
          <w:szCs w:val="24"/>
          <w:bdr w:val="none" w:sz="0" w:space="0" w:color="auto" w:frame="1"/>
          <w:shd w:val="clear" w:color="auto" w:fill="FFFFFF"/>
          <w:lang w:val="en-GB" w:eastAsia="zh-CN"/>
        </w:rPr>
        <w:t>、方法和最佳</w:t>
      </w:r>
      <w:r w:rsidRPr="00B0289C">
        <w:rPr>
          <w:rFonts w:hint="eastAsia"/>
          <w:szCs w:val="24"/>
          <w:bdr w:val="none" w:sz="0" w:space="0" w:color="auto" w:frame="1"/>
          <w:shd w:val="clear" w:color="auto" w:fill="FFFFFF"/>
          <w:lang w:val="en-GB" w:eastAsia="zh-CN"/>
        </w:rPr>
        <w:t>做法</w:t>
      </w:r>
      <w:r w:rsidRPr="00B0289C">
        <w:rPr>
          <w:szCs w:val="24"/>
          <w:bdr w:val="none" w:sz="0" w:space="0" w:color="auto" w:frame="1"/>
          <w:shd w:val="clear" w:color="auto" w:fill="FFFFFF"/>
          <w:lang w:val="en-GB" w:eastAsia="zh-CN"/>
        </w:rPr>
        <w:t>，以标准化和可互操作的方式支持物联网系统和解决方案的法律合规性；</w:t>
      </w:r>
    </w:p>
    <w:p w14:paraId="47CE26A7" w14:textId="77777777" w:rsidR="00AE1435" w:rsidRPr="00B0289C" w:rsidRDefault="00AE1435" w:rsidP="00AE1435">
      <w:pPr>
        <w:tabs>
          <w:tab w:val="left" w:pos="2608"/>
          <w:tab w:val="left" w:pos="3345"/>
        </w:tabs>
        <w:spacing w:before="80"/>
        <w:ind w:left="1871" w:hanging="737"/>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确定</w:t>
      </w:r>
      <w:r w:rsidRPr="00B0289C">
        <w:rPr>
          <w:szCs w:val="24"/>
          <w:bdr w:val="none" w:sz="0" w:space="0" w:color="auto" w:frame="1"/>
          <w:shd w:val="clear" w:color="auto" w:fill="FFFFFF"/>
          <w:lang w:val="en-GB" w:eastAsia="zh-CN"/>
        </w:rPr>
        <w:t>与标准化相关的新兴技术以及物联网</w:t>
      </w:r>
      <w:r w:rsidRPr="00B0289C">
        <w:rPr>
          <w:rFonts w:hint="eastAsia"/>
          <w:szCs w:val="24"/>
          <w:bdr w:val="none" w:sz="0" w:space="0" w:color="auto" w:frame="1"/>
          <w:shd w:val="clear" w:color="auto" w:fill="FFFFFF"/>
          <w:lang w:val="en-GB" w:eastAsia="zh-CN"/>
        </w:rPr>
        <w:t>及</w:t>
      </w:r>
      <w:r w:rsidRPr="00B0289C">
        <w:rPr>
          <w:szCs w:val="24"/>
          <w:bdr w:val="none" w:sz="0" w:space="0" w:color="auto" w:frame="1"/>
          <w:shd w:val="clear" w:color="auto" w:fill="FFFFFF"/>
          <w:lang w:val="en-GB" w:eastAsia="zh-CN"/>
        </w:rPr>
        <w:t>智慧城市和社区相关研究工作</w:t>
      </w:r>
      <w:r w:rsidRPr="00B0289C">
        <w:rPr>
          <w:rFonts w:hint="eastAsia"/>
          <w:szCs w:val="24"/>
          <w:bdr w:val="none" w:sz="0" w:space="0" w:color="auto" w:frame="1"/>
          <w:shd w:val="clear" w:color="auto" w:fill="FFFFFF"/>
          <w:lang w:val="en-GB" w:eastAsia="zh-CN"/>
        </w:rPr>
        <w:t>；</w:t>
      </w:r>
    </w:p>
    <w:p w14:paraId="4AADAE35" w14:textId="77777777" w:rsidR="00AE1435" w:rsidRPr="00B0289C" w:rsidRDefault="00AE1435" w:rsidP="00AE1435">
      <w:pPr>
        <w:tabs>
          <w:tab w:val="left" w:pos="2608"/>
          <w:tab w:val="left" w:pos="3345"/>
        </w:tabs>
        <w:spacing w:before="80"/>
        <w:ind w:left="1871" w:hanging="737"/>
        <w:rPr>
          <w:rFonts w:ascii="Calibri" w:hAnsi="Calibri" w:cs="Calibri"/>
          <w:b/>
          <w:color w:val="800000"/>
          <w:sz w:val="22"/>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与学术界、研究界和创新界就</w:t>
      </w:r>
      <w:r w:rsidRPr="00B0289C">
        <w:rPr>
          <w:rFonts w:hint="eastAsia"/>
          <w:szCs w:val="24"/>
          <w:bdr w:val="none" w:sz="0" w:space="0" w:color="auto" w:frame="1"/>
          <w:shd w:val="clear" w:color="auto" w:fill="FFFFFF"/>
          <w:lang w:val="en-GB" w:eastAsia="zh-CN"/>
        </w:rPr>
        <w:t>IoT</w:t>
      </w:r>
      <w:r w:rsidRPr="00B0289C">
        <w:rPr>
          <w:rFonts w:hint="eastAsia"/>
          <w:szCs w:val="24"/>
          <w:bdr w:val="none" w:sz="0" w:space="0" w:color="auto" w:frame="1"/>
          <w:shd w:val="clear" w:color="auto" w:fill="FFFFFF"/>
          <w:lang w:val="en-GB" w:eastAsia="zh-CN"/>
        </w:rPr>
        <w:t>和</w:t>
      </w:r>
      <w:r w:rsidRPr="00B0289C">
        <w:rPr>
          <w:rFonts w:hint="eastAsia"/>
          <w:szCs w:val="24"/>
          <w:bdr w:val="none" w:sz="0" w:space="0" w:color="auto" w:frame="1"/>
          <w:shd w:val="clear" w:color="auto" w:fill="FFFFFF"/>
          <w:lang w:val="en-GB" w:eastAsia="zh-CN"/>
        </w:rPr>
        <w:t>SC&amp;C</w:t>
      </w:r>
      <w:r w:rsidRPr="00B0289C">
        <w:rPr>
          <w:rFonts w:hint="eastAsia"/>
          <w:szCs w:val="24"/>
          <w:bdr w:val="none" w:sz="0" w:space="0" w:color="auto" w:frame="1"/>
          <w:shd w:val="clear" w:color="auto" w:fill="FFFFFF"/>
          <w:lang w:val="en-GB" w:eastAsia="zh-CN"/>
        </w:rPr>
        <w:t>开展联络并加强合作；与其它</w:t>
      </w:r>
      <w:r w:rsidRPr="00B0289C">
        <w:rPr>
          <w:rFonts w:hint="eastAsia"/>
          <w:szCs w:val="24"/>
          <w:bdr w:val="none" w:sz="0" w:space="0" w:color="auto" w:frame="1"/>
          <w:shd w:val="clear" w:color="auto" w:fill="FFFFFF"/>
          <w:lang w:val="en-GB" w:eastAsia="zh-CN"/>
        </w:rPr>
        <w:t>SDO</w:t>
      </w:r>
      <w:r w:rsidRPr="00B0289C">
        <w:rPr>
          <w:rFonts w:hint="eastAsia"/>
          <w:szCs w:val="24"/>
          <w:bdr w:val="none" w:sz="0" w:space="0" w:color="auto" w:frame="1"/>
          <w:shd w:val="clear" w:color="auto" w:fill="FFFFFF"/>
          <w:lang w:val="en-GB" w:eastAsia="zh-CN"/>
        </w:rPr>
        <w:t>和包括中小企业（</w:t>
      </w:r>
      <w:r w:rsidRPr="00B0289C">
        <w:rPr>
          <w:rFonts w:hint="eastAsia"/>
          <w:szCs w:val="24"/>
          <w:bdr w:val="none" w:sz="0" w:space="0" w:color="auto" w:frame="1"/>
          <w:shd w:val="clear" w:color="auto" w:fill="FFFFFF"/>
          <w:lang w:val="en-GB" w:eastAsia="zh-CN"/>
        </w:rPr>
        <w:t>SME</w:t>
      </w:r>
      <w:r w:rsidRPr="00B0289C">
        <w:rPr>
          <w:rFonts w:hint="eastAsia"/>
          <w:szCs w:val="24"/>
          <w:bdr w:val="none" w:sz="0" w:space="0" w:color="auto" w:frame="1"/>
          <w:shd w:val="clear" w:color="auto" w:fill="FFFFFF"/>
          <w:lang w:val="en-GB" w:eastAsia="zh-CN"/>
        </w:rPr>
        <w:t>）在内的业界论坛就</w:t>
      </w:r>
      <w:r w:rsidRPr="00B0289C">
        <w:rPr>
          <w:rFonts w:hint="eastAsia"/>
          <w:szCs w:val="24"/>
          <w:bdr w:val="none" w:sz="0" w:space="0" w:color="auto" w:frame="1"/>
          <w:shd w:val="clear" w:color="auto" w:fill="FFFFFF"/>
          <w:lang w:val="en-GB" w:eastAsia="zh-CN"/>
        </w:rPr>
        <w:t>IoT</w:t>
      </w:r>
      <w:r w:rsidRPr="00B0289C">
        <w:rPr>
          <w:rFonts w:hint="eastAsia"/>
          <w:szCs w:val="24"/>
          <w:bdr w:val="none" w:sz="0" w:space="0" w:color="auto" w:frame="1"/>
          <w:shd w:val="clear" w:color="auto" w:fill="FFFFFF"/>
          <w:lang w:val="en-GB" w:eastAsia="zh-CN"/>
        </w:rPr>
        <w:t>和</w:t>
      </w:r>
      <w:r w:rsidRPr="00B0289C">
        <w:rPr>
          <w:rFonts w:hint="eastAsia"/>
          <w:szCs w:val="24"/>
          <w:bdr w:val="none" w:sz="0" w:space="0" w:color="auto" w:frame="1"/>
          <w:shd w:val="clear" w:color="auto" w:fill="FFFFFF"/>
          <w:lang w:val="en-GB" w:eastAsia="zh-CN"/>
        </w:rPr>
        <w:t>SC&amp;C</w:t>
      </w:r>
      <w:r w:rsidRPr="00B0289C">
        <w:rPr>
          <w:rFonts w:hint="eastAsia"/>
          <w:szCs w:val="24"/>
          <w:bdr w:val="none" w:sz="0" w:space="0" w:color="auto" w:frame="1"/>
          <w:shd w:val="clear" w:color="auto" w:fill="FFFFFF"/>
          <w:lang w:val="en-GB" w:eastAsia="zh-CN"/>
        </w:rPr>
        <w:t>开展联络并加强合作；</w:t>
      </w:r>
    </w:p>
    <w:p w14:paraId="0401036B" w14:textId="77777777" w:rsidR="00AE1435" w:rsidRPr="00B0289C" w:rsidRDefault="00AE1435" w:rsidP="00AE1435">
      <w:pPr>
        <w:tabs>
          <w:tab w:val="left" w:pos="2608"/>
          <w:tab w:val="left" w:pos="3345"/>
        </w:tabs>
        <w:spacing w:before="80"/>
        <w:ind w:left="1871" w:hanging="737"/>
        <w:rPr>
          <w:rFonts w:ascii="Calibri" w:hAnsi="Calibri" w:cs="Calibri"/>
          <w:b/>
          <w:color w:val="800000"/>
          <w:sz w:val="22"/>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GB" w:eastAsia="zh-CN"/>
        </w:rPr>
        <w:t>与其它第</w:t>
      </w:r>
      <w:r w:rsidRPr="00B0289C">
        <w:rPr>
          <w:rFonts w:hint="eastAsia"/>
          <w:szCs w:val="24"/>
          <w:bdr w:val="none" w:sz="0" w:space="0" w:color="auto" w:frame="1"/>
          <w:shd w:val="clear" w:color="auto" w:fill="FFFFFF"/>
          <w:lang w:val="en-GB" w:eastAsia="zh-CN"/>
        </w:rPr>
        <w:t>20</w:t>
      </w:r>
      <w:r w:rsidRPr="00B0289C">
        <w:rPr>
          <w:rFonts w:hint="eastAsia"/>
          <w:szCs w:val="24"/>
          <w:bdr w:val="none" w:sz="0" w:space="0" w:color="auto" w:frame="1"/>
          <w:shd w:val="clear" w:color="auto" w:fill="FFFFFF"/>
          <w:lang w:val="en-GB" w:eastAsia="zh-CN"/>
        </w:rPr>
        <w:t>研究组课题合作协调确定与</w:t>
      </w:r>
      <w:r w:rsidRPr="00B0289C">
        <w:rPr>
          <w:rFonts w:hint="eastAsia"/>
          <w:szCs w:val="24"/>
          <w:bdr w:val="none" w:sz="0" w:space="0" w:color="auto" w:frame="1"/>
          <w:shd w:val="clear" w:color="auto" w:fill="FFFFFF"/>
          <w:lang w:val="en-GB" w:eastAsia="zh-CN"/>
        </w:rPr>
        <w:t>IoT</w:t>
      </w:r>
      <w:r w:rsidRPr="00B0289C">
        <w:rPr>
          <w:rFonts w:hint="eastAsia"/>
          <w:szCs w:val="24"/>
          <w:bdr w:val="none" w:sz="0" w:space="0" w:color="auto" w:frame="1"/>
          <w:shd w:val="clear" w:color="auto" w:fill="FFFFFF"/>
          <w:lang w:val="en-GB" w:eastAsia="zh-CN"/>
        </w:rPr>
        <w:t>和</w:t>
      </w:r>
      <w:r w:rsidRPr="00B0289C">
        <w:rPr>
          <w:rFonts w:hint="eastAsia"/>
          <w:szCs w:val="24"/>
          <w:bdr w:val="none" w:sz="0" w:space="0" w:color="auto" w:frame="1"/>
          <w:shd w:val="clear" w:color="auto" w:fill="FFFFFF"/>
          <w:lang w:val="en-GB" w:eastAsia="zh-CN"/>
        </w:rPr>
        <w:t>SC&amp;C</w:t>
      </w:r>
      <w:r w:rsidRPr="00B0289C">
        <w:rPr>
          <w:rFonts w:hint="eastAsia"/>
          <w:szCs w:val="24"/>
          <w:bdr w:val="none" w:sz="0" w:space="0" w:color="auto" w:frame="1"/>
          <w:shd w:val="clear" w:color="auto" w:fill="FFFFFF"/>
          <w:lang w:val="en-GB" w:eastAsia="zh-CN"/>
        </w:rPr>
        <w:t>相关的新工作领域并与相关</w:t>
      </w:r>
      <w:r w:rsidRPr="00B0289C">
        <w:rPr>
          <w:rFonts w:hint="eastAsia"/>
          <w:szCs w:val="24"/>
          <w:bdr w:val="none" w:sz="0" w:space="0" w:color="auto" w:frame="1"/>
          <w:shd w:val="clear" w:color="auto" w:fill="FFFFFF"/>
          <w:lang w:val="en-GB" w:eastAsia="zh-CN"/>
        </w:rPr>
        <w:t>ITU-T</w:t>
      </w:r>
      <w:r w:rsidRPr="00B0289C">
        <w:rPr>
          <w:rFonts w:hint="eastAsia"/>
          <w:szCs w:val="24"/>
          <w:bdr w:val="none" w:sz="0" w:space="0" w:color="auto" w:frame="1"/>
          <w:shd w:val="clear" w:color="auto" w:fill="FFFFFF"/>
          <w:lang w:val="en-GB" w:eastAsia="zh-CN"/>
        </w:rPr>
        <w:t>研究组和其它</w:t>
      </w:r>
      <w:r w:rsidRPr="00B0289C">
        <w:rPr>
          <w:rFonts w:hint="eastAsia"/>
          <w:szCs w:val="24"/>
          <w:bdr w:val="none" w:sz="0" w:space="0" w:color="auto" w:frame="1"/>
          <w:shd w:val="clear" w:color="auto" w:fill="FFFFFF"/>
          <w:lang w:val="en-GB" w:eastAsia="zh-CN"/>
        </w:rPr>
        <w:t>SDO</w:t>
      </w:r>
      <w:r w:rsidRPr="00B0289C">
        <w:rPr>
          <w:rFonts w:hint="eastAsia"/>
          <w:szCs w:val="24"/>
          <w:bdr w:val="none" w:sz="0" w:space="0" w:color="auto" w:frame="1"/>
          <w:shd w:val="clear" w:color="auto" w:fill="FFFFFF"/>
          <w:lang w:val="en-GB" w:eastAsia="zh-CN"/>
        </w:rPr>
        <w:t>和论坛协作，围绕这些确定的工作领域着手开展研究；</w:t>
      </w:r>
    </w:p>
    <w:p w14:paraId="35ECE362" w14:textId="77777777" w:rsidR="00AE1435" w:rsidRPr="00B0289C" w:rsidRDefault="00AE1435" w:rsidP="00AE1435">
      <w:pPr>
        <w:tabs>
          <w:tab w:val="left" w:pos="2608"/>
          <w:tab w:val="left" w:pos="3345"/>
        </w:tabs>
        <w:spacing w:before="80"/>
        <w:ind w:left="1134" w:hanging="1134"/>
        <w:rPr>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为在国际电联内以及在</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和其它相关</w:t>
      </w:r>
      <w:r w:rsidRPr="00B0289C">
        <w:rPr>
          <w:rFonts w:hint="eastAsia"/>
          <w:szCs w:val="24"/>
          <w:bdr w:val="none" w:sz="0" w:space="0" w:color="auto" w:frame="1"/>
          <w:shd w:val="clear" w:color="auto" w:fill="FFFFFF"/>
          <w:lang w:val="en-US" w:eastAsia="zh-CN"/>
        </w:rPr>
        <w:t>SDO</w:t>
      </w:r>
      <w:r w:rsidRPr="00B0289C">
        <w:rPr>
          <w:rFonts w:hint="eastAsia"/>
          <w:szCs w:val="24"/>
          <w:bdr w:val="none" w:sz="0" w:space="0" w:color="auto" w:frame="1"/>
          <w:shd w:val="clear" w:color="auto" w:fill="FFFFFF"/>
          <w:lang w:val="en-US" w:eastAsia="zh-CN"/>
        </w:rPr>
        <w:t>、企业联盟和论坛之间开展有关本领域的联合活动提供必要的协作。</w:t>
      </w:r>
    </w:p>
    <w:p w14:paraId="5BDBF354" w14:textId="0096B56D" w:rsidR="00AE1435" w:rsidRPr="00B0289C" w:rsidRDefault="00AE1435" w:rsidP="00AE1435">
      <w:pPr>
        <w:ind w:firstLineChars="200" w:firstLine="480"/>
        <w:rPr>
          <w:lang w:val="en-GB"/>
        </w:rPr>
      </w:pPr>
      <w:proofErr w:type="spellStart"/>
      <w:r w:rsidRPr="00B0289C">
        <w:rPr>
          <w:rFonts w:hint="eastAsia"/>
          <w:lang w:val="en-GB"/>
        </w:rPr>
        <w:t>按照本课题开展的工作的最新情况见第</w:t>
      </w:r>
      <w:proofErr w:type="spellEnd"/>
      <w:r w:rsidRPr="00B0289C">
        <w:rPr>
          <w:rFonts w:hint="eastAsia"/>
          <w:lang w:val="en-GB" w:eastAsia="zh-CN"/>
        </w:rPr>
        <w:t>20</w:t>
      </w:r>
      <w:proofErr w:type="spellStart"/>
      <w:r w:rsidRPr="00B0289C">
        <w:rPr>
          <w:rFonts w:hint="eastAsia"/>
          <w:lang w:val="en-GB"/>
        </w:rPr>
        <w:t>研究组工作计划</w:t>
      </w:r>
      <w:proofErr w:type="spellEnd"/>
      <w:r w:rsidRPr="00B0289C">
        <w:rPr>
          <w:lang w:val="en-GB"/>
        </w:rPr>
        <w:t>（</w:t>
      </w:r>
      <w:r w:rsidR="003F3CA9">
        <w:fldChar w:fldCharType="begin"/>
      </w:r>
      <w:r w:rsidR="003F3CA9" w:rsidRPr="003F3CA9">
        <w:rPr>
          <w:lang w:val="en-GB"/>
        </w:rPr>
        <w:instrText xml:space="preserve"> HYPERLINK "https://www.itu.int/ITU-T/workprog/wp_search.aspx?q=5/20" </w:instrText>
      </w:r>
      <w:r w:rsidR="003F3CA9">
        <w:fldChar w:fldCharType="separate"/>
      </w:r>
      <w:r w:rsidR="00307943" w:rsidRPr="00B0289C">
        <w:rPr>
          <w:rStyle w:val="Hyperlink"/>
          <w:lang w:val="en-GB"/>
        </w:rPr>
        <w:t>https://www.itu.int/ITU-T/workprog/wp_search.aspx?q=5/20</w:t>
      </w:r>
      <w:r w:rsidR="003F3CA9">
        <w:rPr>
          <w:rStyle w:val="Hyperlink"/>
          <w:lang w:val="en-GB"/>
        </w:rPr>
        <w:fldChar w:fldCharType="end"/>
      </w:r>
      <w:r w:rsidRPr="00B0289C">
        <w:rPr>
          <w:lang w:val="en-GB"/>
        </w:rPr>
        <w:t>）</w:t>
      </w:r>
      <w:r w:rsidRPr="00B0289C">
        <w:rPr>
          <w:rFonts w:hint="eastAsia"/>
          <w:lang w:val="en-GB" w:eastAsia="zh-CN"/>
        </w:rPr>
        <w:t>。</w:t>
      </w:r>
    </w:p>
    <w:p w14:paraId="2012B75B" w14:textId="77777777" w:rsidR="00AE1435" w:rsidRPr="003F3CA9" w:rsidRDefault="00AE1435" w:rsidP="00307943">
      <w:pPr>
        <w:pStyle w:val="Heading3"/>
        <w:rPr>
          <w:lang w:val="en-GB" w:eastAsia="zh-CN"/>
        </w:rPr>
      </w:pPr>
      <w:bookmarkStart w:id="62" w:name="_Toc433307522"/>
      <w:bookmarkStart w:id="63" w:name="_Toc62635757"/>
      <w:r w:rsidRPr="003F3CA9">
        <w:rPr>
          <w:rFonts w:hint="eastAsia"/>
          <w:lang w:val="en-GB" w:eastAsia="zh-CN"/>
        </w:rPr>
        <w:t>E</w:t>
      </w:r>
      <w:r w:rsidRPr="003F3CA9">
        <w:rPr>
          <w:lang w:val="en-GB" w:eastAsia="zh-CN"/>
        </w:rPr>
        <w:t>.4</w:t>
      </w:r>
      <w:r w:rsidRPr="003F3CA9">
        <w:rPr>
          <w:lang w:val="en-GB" w:eastAsia="zh-CN"/>
        </w:rPr>
        <w:tab/>
      </w:r>
      <w:bookmarkEnd w:id="62"/>
      <w:r w:rsidRPr="00B0289C">
        <w:rPr>
          <w:rFonts w:hint="eastAsia"/>
          <w:lang w:eastAsia="zh-CN"/>
        </w:rPr>
        <w:t>关系</w:t>
      </w:r>
      <w:bookmarkEnd w:id="63"/>
    </w:p>
    <w:p w14:paraId="0910EFBC" w14:textId="77777777" w:rsidR="00AE1435" w:rsidRPr="00B0289C" w:rsidRDefault="00AE1435" w:rsidP="00AE1435">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WSIS</w:t>
      </w:r>
      <w:r w:rsidRPr="00B0289C">
        <w:rPr>
          <w:rFonts w:ascii="Times New Roman Bold" w:hAnsi="Times New Roman Bold" w:cs="Times New Roman Bold" w:hint="eastAsia"/>
          <w:b/>
          <w:lang w:val="en-GB" w:eastAsia="zh-CN"/>
        </w:rPr>
        <w:t>行动方面：</w:t>
      </w:r>
    </w:p>
    <w:p w14:paraId="69C9B252" w14:textId="77777777" w:rsidR="00AE1435" w:rsidRPr="00B0289C" w:rsidRDefault="00AE1435" w:rsidP="00AE1435">
      <w:pPr>
        <w:tabs>
          <w:tab w:val="left" w:pos="2608"/>
          <w:tab w:val="left" w:pos="3345"/>
        </w:tabs>
        <w:spacing w:before="80"/>
        <w:ind w:left="1134" w:hanging="1134"/>
        <w:rPr>
          <w:i/>
          <w:iCs/>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US" w:eastAsia="zh-CN"/>
        </w:rPr>
        <w:t>C1</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C6</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 xml:space="preserve">C11 </w:t>
      </w:r>
    </w:p>
    <w:p w14:paraId="79CAE860" w14:textId="77777777" w:rsidR="00AE1435" w:rsidRPr="00B0289C" w:rsidRDefault="00AE1435" w:rsidP="00AE1435">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可持续发展目标：</w:t>
      </w:r>
    </w:p>
    <w:p w14:paraId="78419CFD" w14:textId="77777777" w:rsidR="00AE1435" w:rsidRPr="00B0289C" w:rsidRDefault="00AE1435" w:rsidP="00AE1435">
      <w:pPr>
        <w:tabs>
          <w:tab w:val="left" w:pos="2608"/>
          <w:tab w:val="left" w:pos="3345"/>
        </w:tabs>
        <w:spacing w:before="80"/>
        <w:ind w:left="1134" w:hanging="1134"/>
        <w:rPr>
          <w:i/>
          <w:iCs/>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US" w:eastAsia="zh-CN"/>
        </w:rPr>
        <w:t>1</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2</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3</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4</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5</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6</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7</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8</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9</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10</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11</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12</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13</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14</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15</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 xml:space="preserve">16 </w:t>
      </w:r>
      <w:r w:rsidRPr="00B0289C">
        <w:rPr>
          <w:rFonts w:hint="eastAsia"/>
          <w:szCs w:val="24"/>
          <w:bdr w:val="none" w:sz="0" w:space="0" w:color="auto" w:frame="1"/>
          <w:shd w:val="clear" w:color="auto" w:fill="FFFFFF"/>
          <w:lang w:val="en-US" w:eastAsia="zh-CN"/>
        </w:rPr>
        <w:t>和</w:t>
      </w:r>
      <w:r w:rsidRPr="00B0289C">
        <w:rPr>
          <w:szCs w:val="24"/>
          <w:bdr w:val="none" w:sz="0" w:space="0" w:color="auto" w:frame="1"/>
          <w:shd w:val="clear" w:color="auto" w:fill="FFFFFF"/>
          <w:lang w:val="en-US" w:eastAsia="zh-CN"/>
        </w:rPr>
        <w:t xml:space="preserve"> 17</w:t>
      </w:r>
    </w:p>
    <w:p w14:paraId="08308854" w14:textId="77777777" w:rsidR="00AE1435" w:rsidRPr="00B0289C" w:rsidRDefault="00AE1435" w:rsidP="00AE1435">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建议书：</w:t>
      </w:r>
    </w:p>
    <w:p w14:paraId="48EAC014"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Y.4050/Y.2069</w:t>
      </w:r>
    </w:p>
    <w:p w14:paraId="70D796A1" w14:textId="77777777" w:rsidR="00AE1435" w:rsidRPr="00B0289C" w:rsidRDefault="00AE1435" w:rsidP="00AE1435">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课题：</w:t>
      </w:r>
    </w:p>
    <w:p w14:paraId="19BA96C0"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ITU-T</w:t>
      </w:r>
      <w:r w:rsidRPr="00B0289C">
        <w:rPr>
          <w:lang w:val="en-GB" w:eastAsia="zh-CN"/>
        </w:rPr>
        <w:t>第</w:t>
      </w:r>
      <w:r w:rsidRPr="00B0289C">
        <w:rPr>
          <w:lang w:val="en-GB" w:eastAsia="zh-CN"/>
        </w:rPr>
        <w:t>20</w:t>
      </w:r>
      <w:r w:rsidRPr="00B0289C">
        <w:rPr>
          <w:lang w:val="en-GB" w:eastAsia="zh-CN"/>
        </w:rPr>
        <w:t>研究组所有课题</w:t>
      </w:r>
    </w:p>
    <w:p w14:paraId="26360BC2" w14:textId="77777777" w:rsidR="00AE1435" w:rsidRPr="00B0289C" w:rsidRDefault="00AE1435" w:rsidP="00AE1435">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研究组：</w:t>
      </w:r>
    </w:p>
    <w:p w14:paraId="026DDA50" w14:textId="77777777" w:rsidR="00AE1435" w:rsidRPr="00B0289C" w:rsidRDefault="00AE1435" w:rsidP="00AE1435">
      <w:pPr>
        <w:tabs>
          <w:tab w:val="left" w:pos="2608"/>
          <w:tab w:val="left" w:pos="3345"/>
        </w:tabs>
        <w:spacing w:before="80"/>
        <w:ind w:left="1134" w:hanging="1134"/>
        <w:rPr>
          <w:rFonts w:ascii="Calibri" w:hAnsi="Calibri" w:cs="Calibri"/>
          <w:b/>
          <w:color w:val="800000"/>
          <w:sz w:val="22"/>
          <w:lang w:val="en-GB" w:eastAsia="zh-CN"/>
        </w:rPr>
      </w:pPr>
      <w:r w:rsidRPr="00B0289C">
        <w:rPr>
          <w:lang w:val="en-GB" w:eastAsia="zh-CN"/>
        </w:rPr>
        <w:t>–</w:t>
      </w:r>
      <w:r w:rsidRPr="00B0289C">
        <w:rPr>
          <w:lang w:val="en-GB" w:eastAsia="zh-CN"/>
        </w:rPr>
        <w:tab/>
      </w:r>
      <w:r w:rsidRPr="00B0289C">
        <w:rPr>
          <w:rFonts w:hint="eastAsia"/>
          <w:lang w:val="en-GB" w:eastAsia="zh-CN"/>
        </w:rPr>
        <w:t>相关的</w:t>
      </w:r>
      <w:r w:rsidRPr="00B0289C">
        <w:rPr>
          <w:lang w:val="en-GB" w:eastAsia="zh-CN"/>
        </w:rPr>
        <w:t>ITU-T</w:t>
      </w:r>
      <w:r w:rsidRPr="00B0289C">
        <w:rPr>
          <w:rFonts w:hint="eastAsia"/>
          <w:lang w:val="en-GB" w:eastAsia="zh-CN"/>
        </w:rPr>
        <w:t>（如</w:t>
      </w:r>
      <w:r w:rsidRPr="00B0289C">
        <w:rPr>
          <w:lang w:val="en-GB" w:eastAsia="zh-CN"/>
        </w:rPr>
        <w:t>考虑其牵头研究组的作用</w:t>
      </w:r>
      <w:r w:rsidRPr="00B0289C">
        <w:rPr>
          <w:rFonts w:hint="eastAsia"/>
          <w:lang w:val="en-GB" w:eastAsia="zh-CN"/>
        </w:rPr>
        <w:t>）、</w:t>
      </w:r>
      <w:r w:rsidRPr="00B0289C">
        <w:rPr>
          <w:rFonts w:hint="eastAsia"/>
          <w:lang w:val="en-GB" w:eastAsia="zh-CN"/>
        </w:rPr>
        <w:t>ITU-D</w:t>
      </w:r>
      <w:r w:rsidRPr="00B0289C">
        <w:rPr>
          <w:rFonts w:hint="eastAsia"/>
          <w:lang w:val="en-GB" w:eastAsia="zh-CN"/>
        </w:rPr>
        <w:t>和</w:t>
      </w:r>
      <w:r w:rsidRPr="00B0289C">
        <w:rPr>
          <w:rFonts w:hint="eastAsia"/>
          <w:lang w:val="en-GB" w:eastAsia="zh-CN"/>
        </w:rPr>
        <w:t>ITU-R</w:t>
      </w:r>
      <w:r w:rsidRPr="00B0289C">
        <w:rPr>
          <w:rFonts w:hint="eastAsia"/>
          <w:lang w:val="en-GB" w:eastAsia="zh-CN"/>
        </w:rPr>
        <w:t>研究组</w:t>
      </w:r>
    </w:p>
    <w:p w14:paraId="4B5CD174"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TSAG</w:t>
      </w:r>
      <w:r w:rsidRPr="00B0289C">
        <w:rPr>
          <w:rFonts w:hint="eastAsia"/>
          <w:lang w:val="en-GB" w:eastAsia="zh-CN"/>
        </w:rPr>
        <w:t>有关标准化战略的报告人组（</w:t>
      </w:r>
      <w:r w:rsidRPr="00B0289C">
        <w:rPr>
          <w:lang w:val="en-GB" w:eastAsia="zh-CN"/>
        </w:rPr>
        <w:t>RG-SS</w:t>
      </w:r>
      <w:r w:rsidRPr="00B0289C">
        <w:rPr>
          <w:rFonts w:hint="eastAsia"/>
          <w:lang w:val="en-GB" w:eastAsia="zh-CN"/>
        </w:rPr>
        <w:t>）</w:t>
      </w:r>
    </w:p>
    <w:p w14:paraId="42DC374B"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国际电联词汇标准化委员会</w:t>
      </w:r>
    </w:p>
    <w:p w14:paraId="15421529" w14:textId="77777777" w:rsidR="00AE1435" w:rsidRPr="00B0289C" w:rsidRDefault="00AE1435" w:rsidP="00AE1435">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其它</w:t>
      </w:r>
      <w:r w:rsidRPr="00B0289C">
        <w:rPr>
          <w:rFonts w:ascii="Times New Roman Bold" w:hAnsi="Times New Roman Bold" w:cs="Times New Roman Bold"/>
          <w:b/>
          <w:lang w:val="en-GB" w:eastAsia="zh-CN"/>
        </w:rPr>
        <w:t>机构</w:t>
      </w:r>
      <w:r w:rsidRPr="00B0289C">
        <w:rPr>
          <w:rFonts w:ascii="Times New Roman Bold" w:hAnsi="Times New Roman Bold" w:cs="Times New Roman Bold" w:hint="eastAsia"/>
          <w:b/>
          <w:lang w:val="en-GB" w:eastAsia="zh-CN"/>
        </w:rPr>
        <w:t>：</w:t>
      </w:r>
    </w:p>
    <w:p w14:paraId="2332825D"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IEC</w:t>
      </w:r>
    </w:p>
    <w:p w14:paraId="63BFF3AA"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 xml:space="preserve">ISO </w:t>
      </w:r>
    </w:p>
    <w:p w14:paraId="55F39E58"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IEC-ISO-ITU</w:t>
      </w:r>
      <w:r w:rsidRPr="00B0289C">
        <w:rPr>
          <w:lang w:val="en-GB" w:eastAsia="zh-CN"/>
        </w:rPr>
        <w:t>智慧城市联合任务组</w:t>
      </w:r>
    </w:p>
    <w:p w14:paraId="7E0E6AC9"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lastRenderedPageBreak/>
        <w:t>–</w:t>
      </w:r>
      <w:r w:rsidRPr="00B0289C">
        <w:rPr>
          <w:lang w:val="en-GB" w:eastAsia="zh-CN"/>
        </w:rPr>
        <w:tab/>
        <w:t>IEEE</w:t>
      </w:r>
    </w:p>
    <w:p w14:paraId="0A23928A"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t>IETF</w:t>
      </w:r>
    </w:p>
    <w:p w14:paraId="11B972CE"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IPv6</w:t>
      </w:r>
      <w:r w:rsidRPr="00B0289C">
        <w:rPr>
          <w:rFonts w:hint="eastAsia"/>
          <w:lang w:val="en-GB" w:eastAsia="zh-CN"/>
        </w:rPr>
        <w:t>论坛</w:t>
      </w:r>
    </w:p>
    <w:p w14:paraId="127604EE" w14:textId="77777777" w:rsidR="00AE1435" w:rsidRPr="00B0289C" w:rsidRDefault="00AE1435" w:rsidP="00AE1435">
      <w:pPr>
        <w:tabs>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物联网论坛</w:t>
      </w:r>
    </w:p>
    <w:p w14:paraId="0038F134" w14:textId="54A7EBDC" w:rsidR="0035057C" w:rsidRPr="00B0289C" w:rsidRDefault="00AE1435" w:rsidP="00AE1435">
      <w:pPr>
        <w:tabs>
          <w:tab w:val="left" w:pos="2608"/>
          <w:tab w:val="left" w:pos="3345"/>
        </w:tabs>
        <w:spacing w:before="80"/>
        <w:ind w:left="1134" w:hanging="1134"/>
        <w:rPr>
          <w:rFonts w:eastAsiaTheme="minorHAnsi"/>
          <w:szCs w:val="24"/>
          <w:lang w:val="en-GB" w:eastAsia="ja-JP"/>
        </w:rPr>
      </w:pPr>
      <w:r w:rsidRPr="00B0289C">
        <w:rPr>
          <w:lang w:val="en-GB" w:eastAsia="zh-CN"/>
        </w:rPr>
        <w:t>–</w:t>
      </w:r>
      <w:r w:rsidRPr="00B0289C">
        <w:rPr>
          <w:lang w:val="en-GB" w:eastAsia="zh-CN"/>
        </w:rPr>
        <w:tab/>
      </w:r>
      <w:r w:rsidRPr="00B0289C">
        <w:rPr>
          <w:rFonts w:hint="eastAsia"/>
          <w:lang w:val="en-GB" w:eastAsia="zh-CN"/>
        </w:rPr>
        <w:t>物联网实验室</w:t>
      </w:r>
      <w:r w:rsidR="0035057C" w:rsidRPr="00B0289C">
        <w:rPr>
          <w:rFonts w:eastAsiaTheme="minorHAnsi"/>
          <w:szCs w:val="24"/>
          <w:lang w:val="en-GB" w:eastAsia="ja-JP"/>
        </w:rPr>
        <w:br w:type="page"/>
      </w:r>
    </w:p>
    <w:p w14:paraId="238A0CB8" w14:textId="34F68448" w:rsidR="0035057C" w:rsidRPr="003F3CA9" w:rsidRDefault="0035057C" w:rsidP="00307943">
      <w:pPr>
        <w:pStyle w:val="Heading2"/>
        <w:rPr>
          <w:lang w:val="en-GB" w:eastAsia="zh-CN"/>
        </w:rPr>
      </w:pPr>
      <w:bookmarkStart w:id="64" w:name="_Toc61885322"/>
      <w:bookmarkStart w:id="65" w:name="_Toc62028857"/>
      <w:bookmarkStart w:id="66" w:name="_Toc62635758"/>
      <w:r w:rsidRPr="003F3CA9">
        <w:rPr>
          <w:lang w:val="en-GB" w:eastAsia="zh-CN"/>
        </w:rPr>
        <w:lastRenderedPageBreak/>
        <w:t>F</w:t>
      </w:r>
      <w:r w:rsidRPr="003F3CA9">
        <w:rPr>
          <w:lang w:val="en-GB" w:eastAsia="zh-CN"/>
        </w:rPr>
        <w:tab/>
      </w:r>
      <w:r w:rsidR="00307943" w:rsidRPr="00B0289C">
        <w:rPr>
          <w:rFonts w:hint="eastAsia"/>
          <w:lang w:eastAsia="zh-CN"/>
        </w:rPr>
        <w:t>第</w:t>
      </w:r>
      <w:r w:rsidR="00307943" w:rsidRPr="003F3CA9">
        <w:rPr>
          <w:lang w:val="en-GB" w:eastAsia="zh-CN"/>
        </w:rPr>
        <w:t>6/20</w:t>
      </w:r>
      <w:r w:rsidR="00307943" w:rsidRPr="00B0289C">
        <w:rPr>
          <w:rFonts w:hint="eastAsia"/>
          <w:lang w:eastAsia="zh-CN"/>
        </w:rPr>
        <w:t>号课题</w:t>
      </w:r>
      <w:r w:rsidRPr="003F3CA9">
        <w:rPr>
          <w:lang w:val="en-GB" w:eastAsia="zh-CN"/>
        </w:rPr>
        <w:t xml:space="preserve"> – </w:t>
      </w:r>
      <w:bookmarkEnd w:id="64"/>
      <w:bookmarkEnd w:id="65"/>
      <w:r w:rsidR="00307943" w:rsidRPr="00B0289C">
        <w:rPr>
          <w:rFonts w:hint="eastAsia"/>
          <w:lang w:eastAsia="zh-CN"/>
        </w:rPr>
        <w:t>物联网及智慧城市和社区的安全、隐私、信任和识别</w:t>
      </w:r>
      <w:bookmarkEnd w:id="66"/>
    </w:p>
    <w:p w14:paraId="04D6A678" w14:textId="77777777" w:rsidR="00307943" w:rsidRPr="003F3CA9" w:rsidRDefault="00307943" w:rsidP="00307943">
      <w:pPr>
        <w:tabs>
          <w:tab w:val="clear" w:pos="1134"/>
          <w:tab w:val="clear" w:pos="1871"/>
          <w:tab w:val="clear" w:pos="2268"/>
        </w:tabs>
        <w:overflowPunct/>
        <w:autoSpaceDE/>
        <w:autoSpaceDN/>
        <w:adjustRightInd/>
        <w:textAlignment w:val="auto"/>
        <w:rPr>
          <w:rFonts w:eastAsiaTheme="minorHAnsi"/>
          <w:szCs w:val="24"/>
          <w:lang w:val="en-GB" w:eastAsia="ja-JP"/>
        </w:rPr>
      </w:pPr>
      <w:bookmarkStart w:id="67" w:name="_Toc61885323"/>
      <w:bookmarkStart w:id="68" w:name="_Toc62028858"/>
      <w:r w:rsidRPr="003F3CA9">
        <w:rPr>
          <w:rFonts w:ascii="SimSun" w:hAnsi="SimSun" w:cs="SimSun" w:hint="eastAsia"/>
          <w:color w:val="000000"/>
          <w:szCs w:val="24"/>
          <w:lang w:val="en-GB" w:eastAsia="zh-CN"/>
        </w:rPr>
        <w:t>（</w:t>
      </w:r>
      <w:r w:rsidRPr="00B0289C">
        <w:rPr>
          <w:rFonts w:hint="eastAsia"/>
          <w:color w:val="000000"/>
          <w:szCs w:val="24"/>
          <w:lang w:eastAsia="zh-CN"/>
        </w:rPr>
        <w:t>第</w:t>
      </w:r>
      <w:r w:rsidRPr="003F3CA9">
        <w:rPr>
          <w:rFonts w:hint="eastAsia"/>
          <w:color w:val="000000"/>
          <w:szCs w:val="24"/>
          <w:lang w:val="en-GB" w:eastAsia="zh-CN"/>
        </w:rPr>
        <w:t>6</w:t>
      </w:r>
      <w:r w:rsidRPr="003F3CA9">
        <w:rPr>
          <w:color w:val="000000"/>
          <w:szCs w:val="24"/>
          <w:lang w:val="en-GB" w:eastAsia="zh-CN"/>
        </w:rPr>
        <w:t>/20</w:t>
      </w:r>
      <w:r w:rsidRPr="00B0289C">
        <w:rPr>
          <w:rFonts w:hint="eastAsia"/>
          <w:color w:val="000000"/>
          <w:szCs w:val="24"/>
          <w:lang w:eastAsia="zh-CN"/>
        </w:rPr>
        <w:t>号课题及部分第</w:t>
      </w:r>
      <w:r w:rsidRPr="003F3CA9">
        <w:rPr>
          <w:color w:val="000000"/>
          <w:szCs w:val="24"/>
          <w:lang w:val="en-GB" w:eastAsia="zh-CN"/>
        </w:rPr>
        <w:t>1/20</w:t>
      </w:r>
      <w:r w:rsidRPr="00B0289C">
        <w:rPr>
          <w:rFonts w:hint="eastAsia"/>
          <w:color w:val="000000"/>
          <w:szCs w:val="24"/>
          <w:lang w:eastAsia="zh-CN"/>
        </w:rPr>
        <w:t>和</w:t>
      </w:r>
      <w:r w:rsidRPr="003F3CA9">
        <w:rPr>
          <w:rFonts w:hint="eastAsia"/>
          <w:color w:val="000000"/>
          <w:szCs w:val="24"/>
          <w:lang w:val="en-GB" w:eastAsia="zh-CN"/>
        </w:rPr>
        <w:t>4</w:t>
      </w:r>
      <w:r w:rsidRPr="003F3CA9">
        <w:rPr>
          <w:color w:val="000000"/>
          <w:szCs w:val="24"/>
          <w:lang w:val="en-GB" w:eastAsia="zh-CN"/>
        </w:rPr>
        <w:t>/20</w:t>
      </w:r>
      <w:r w:rsidRPr="00B0289C">
        <w:rPr>
          <w:rFonts w:hint="eastAsia"/>
          <w:color w:val="000000"/>
          <w:szCs w:val="24"/>
          <w:lang w:eastAsia="zh-CN"/>
        </w:rPr>
        <w:t>号课题的继续</w:t>
      </w:r>
      <w:r w:rsidRPr="003F3CA9">
        <w:rPr>
          <w:rFonts w:ascii="SimSun" w:hAnsi="SimSun" w:cs="SimSun" w:hint="eastAsia"/>
          <w:color w:val="000000"/>
          <w:szCs w:val="24"/>
          <w:lang w:val="en-GB" w:eastAsia="zh-CN"/>
        </w:rPr>
        <w:t>）</w:t>
      </w:r>
    </w:p>
    <w:p w14:paraId="42FF93FF" w14:textId="77777777" w:rsidR="00307943" w:rsidRPr="00B0289C" w:rsidRDefault="00307943" w:rsidP="00307943">
      <w:pPr>
        <w:pStyle w:val="Heading3"/>
        <w:rPr>
          <w:lang w:val="ru-RU" w:eastAsia="zh-CN"/>
        </w:rPr>
      </w:pPr>
      <w:bookmarkStart w:id="69" w:name="_Toc62635759"/>
      <w:bookmarkEnd w:id="67"/>
      <w:bookmarkEnd w:id="68"/>
      <w:r w:rsidRPr="00B0289C">
        <w:rPr>
          <w:lang w:val="en-GB" w:eastAsia="zh-CN"/>
        </w:rPr>
        <w:t>F</w:t>
      </w:r>
      <w:r w:rsidRPr="00B0289C">
        <w:rPr>
          <w:lang w:val="ru-RU" w:eastAsia="zh-CN"/>
        </w:rPr>
        <w:t>.1</w:t>
      </w:r>
      <w:r w:rsidRPr="00B0289C">
        <w:rPr>
          <w:lang w:val="ru-RU" w:eastAsia="zh-CN"/>
        </w:rPr>
        <w:tab/>
      </w:r>
      <w:r w:rsidRPr="00B0289C">
        <w:rPr>
          <w:lang w:val="en-GB" w:eastAsia="zh-CN"/>
        </w:rPr>
        <w:t>目的</w:t>
      </w:r>
      <w:bookmarkEnd w:id="69"/>
    </w:p>
    <w:p w14:paraId="61DD7EF8" w14:textId="0BF1DB0C" w:rsidR="00307943" w:rsidRPr="00B0289C" w:rsidRDefault="00307943" w:rsidP="00307943">
      <w:pPr>
        <w:ind w:firstLineChars="200" w:firstLine="480"/>
        <w:rPr>
          <w:rFonts w:ascii="Calibri" w:hAnsi="Calibri" w:cs="Calibri"/>
          <w:b/>
          <w:color w:val="800000"/>
          <w:sz w:val="22"/>
          <w:lang w:val="en-GB" w:eastAsia="zh-CN"/>
        </w:rPr>
      </w:pPr>
      <w:r w:rsidRPr="00B0289C">
        <w:rPr>
          <w:rFonts w:hint="eastAsia"/>
          <w:lang w:val="en-GB" w:eastAsia="zh-CN"/>
        </w:rPr>
        <w:t>在迈向信息社会的过程中，网络攻击、网络犯罪以及信誉或信任的丧失不断升级。</w:t>
      </w:r>
      <w:r w:rsidRPr="00B0289C">
        <w:rPr>
          <w:rFonts w:hint="eastAsia"/>
          <w:lang w:val="en-GB" w:eastAsia="zh-CN"/>
        </w:rPr>
        <w:t>ICT</w:t>
      </w:r>
      <w:r w:rsidRPr="00B0289C">
        <w:rPr>
          <w:rFonts w:hint="eastAsia"/>
          <w:lang w:val="en-GB" w:eastAsia="zh-CN"/>
        </w:rPr>
        <w:t>基础设施通过承载大量物联网（</w:t>
      </w:r>
      <w:r w:rsidRPr="00B0289C">
        <w:rPr>
          <w:rFonts w:hint="eastAsia"/>
          <w:lang w:val="en-GB" w:eastAsia="zh-CN"/>
        </w:rPr>
        <w:t>IoT</w:t>
      </w:r>
      <w:r w:rsidRPr="00B0289C">
        <w:rPr>
          <w:rFonts w:hint="eastAsia"/>
          <w:lang w:val="en-GB" w:eastAsia="zh-CN"/>
        </w:rPr>
        <w:t>）传感器和与</w:t>
      </w:r>
      <w:r w:rsidRPr="00B0289C">
        <w:rPr>
          <w:rFonts w:hint="eastAsia"/>
          <w:lang w:val="en-GB" w:eastAsia="zh-CN"/>
        </w:rPr>
        <w:t>IoT</w:t>
      </w:r>
      <w:r w:rsidRPr="00B0289C">
        <w:rPr>
          <w:rFonts w:hint="eastAsia"/>
          <w:lang w:val="en-GB" w:eastAsia="zh-CN"/>
        </w:rPr>
        <w:t>相关的系统不断演进以提供融合的服务和应用。此外，智慧城市的发展遍及全球。来自不同行业的利益攸关多方都在使用</w:t>
      </w:r>
      <w:r w:rsidRPr="00B0289C">
        <w:rPr>
          <w:rFonts w:hint="eastAsia"/>
          <w:lang w:val="en-GB" w:eastAsia="zh-CN"/>
        </w:rPr>
        <w:t>ICT</w:t>
      </w:r>
      <w:r w:rsidRPr="00B0289C">
        <w:rPr>
          <w:rFonts w:hint="eastAsia"/>
          <w:lang w:val="en-GB" w:eastAsia="zh-CN"/>
        </w:rPr>
        <w:t>基础设施参与未来融合的智能化服务。尽管这种异构环境在服务和应用程序的配置方式以及系统的管理、治理和维护方式方面有望取得巨大进步，但同时也带来了大量与行业相关的风险和威胁载体。对安全、隐私</w:t>
      </w:r>
      <w:r w:rsidRPr="00B0289C">
        <w:rPr>
          <w:rStyle w:val="FootnoteReference"/>
        </w:rPr>
        <w:footnoteReference w:id="1"/>
      </w:r>
      <w:r w:rsidRPr="00B0289C">
        <w:rPr>
          <w:rFonts w:hint="eastAsia"/>
          <w:lang w:val="en-GB" w:eastAsia="zh-CN"/>
        </w:rPr>
        <w:t>以及对物联网和智慧城市设备、系统、服务、应用程序和平台的使用、采用和普及的总体信任的影响可能会阻碍其总体市场发展。因此，重要的是，在物联网实施中使用的产品和系统的整个设计过程中都要考虑到安全和隐私问题（通常称为设计隐私和设计安全），强调在信息技术、业务实践、系统、流程、物理设计和网络化基础设施中落实保护。</w:t>
      </w:r>
    </w:p>
    <w:p w14:paraId="095CC810" w14:textId="77777777" w:rsidR="00307943" w:rsidRPr="00B0289C" w:rsidRDefault="00307943" w:rsidP="00307943">
      <w:pPr>
        <w:ind w:firstLineChars="200" w:firstLine="480"/>
        <w:rPr>
          <w:rFonts w:ascii="Calibri" w:hAnsi="Calibri" w:cs="Calibri"/>
          <w:b/>
          <w:color w:val="800000"/>
          <w:sz w:val="22"/>
          <w:szCs w:val="24"/>
          <w:lang w:val="en-GB" w:eastAsia="zh-CN"/>
        </w:rPr>
      </w:pPr>
      <w:r w:rsidRPr="00B0289C">
        <w:rPr>
          <w:rFonts w:hint="eastAsia"/>
          <w:color w:val="000000"/>
          <w:szCs w:val="24"/>
          <w:lang w:val="en-GB" w:eastAsia="zh-CN"/>
        </w:rPr>
        <w:t>对安全和隐私要求的满意度在</w:t>
      </w:r>
      <w:r w:rsidRPr="00B0289C">
        <w:rPr>
          <w:rFonts w:hint="eastAsia"/>
          <w:color w:val="000000"/>
          <w:szCs w:val="24"/>
          <w:lang w:val="en-GB" w:eastAsia="zh-CN"/>
        </w:rPr>
        <w:t>IoT</w:t>
      </w:r>
      <w:r w:rsidRPr="00B0289C">
        <w:rPr>
          <w:rFonts w:hint="eastAsia"/>
          <w:color w:val="000000"/>
          <w:szCs w:val="24"/>
          <w:lang w:val="en-GB" w:eastAsia="zh-CN"/>
        </w:rPr>
        <w:t>环境和</w:t>
      </w:r>
      <w:r w:rsidRPr="00B0289C">
        <w:rPr>
          <w:rFonts w:hint="eastAsia"/>
          <w:color w:val="000000"/>
          <w:szCs w:val="24"/>
          <w:lang w:val="en-GB" w:eastAsia="zh-CN"/>
        </w:rPr>
        <w:t>SC&amp;C</w:t>
      </w:r>
      <w:r w:rsidRPr="00B0289C">
        <w:rPr>
          <w:rFonts w:hint="eastAsia"/>
          <w:color w:val="000000"/>
          <w:szCs w:val="24"/>
          <w:lang w:val="en-GB" w:eastAsia="zh-CN"/>
        </w:rPr>
        <w:t>中发挥着根本性作用。这种要求包括</w:t>
      </w:r>
      <w:r w:rsidRPr="00B0289C">
        <w:rPr>
          <w:rFonts w:hint="eastAsia"/>
          <w:color w:val="000000"/>
          <w:szCs w:val="24"/>
          <w:lang w:val="en-GB" w:eastAsia="zh-CN"/>
        </w:rPr>
        <w:t>IoT</w:t>
      </w:r>
      <w:r w:rsidRPr="00B0289C">
        <w:rPr>
          <w:rFonts w:hint="eastAsia"/>
          <w:color w:val="000000"/>
          <w:szCs w:val="24"/>
          <w:lang w:val="en-GB" w:eastAsia="zh-CN"/>
        </w:rPr>
        <w:t>网络内的数据保密性和认证、接入控制、可用性、数据完整性、隐私和用户与事务之间的相互信任和不可否认性。</w:t>
      </w:r>
    </w:p>
    <w:p w14:paraId="4773CABB" w14:textId="77777777" w:rsidR="00307943" w:rsidRPr="00B0289C" w:rsidRDefault="00307943" w:rsidP="00307943">
      <w:pPr>
        <w:ind w:firstLineChars="200" w:firstLine="480"/>
        <w:rPr>
          <w:color w:val="000000"/>
          <w:szCs w:val="24"/>
          <w:lang w:val="en-GB" w:eastAsia="zh-CN"/>
        </w:rPr>
      </w:pPr>
      <w:r w:rsidRPr="00B0289C">
        <w:rPr>
          <w:color w:val="000000"/>
          <w:szCs w:val="24"/>
          <w:lang w:val="en-GB" w:eastAsia="zh-CN"/>
        </w:rPr>
        <w:t>一些安全措施可能并不总是直接应用于物联网技术。</w:t>
      </w:r>
      <w:r w:rsidRPr="00B0289C">
        <w:rPr>
          <w:rFonts w:hint="eastAsia"/>
          <w:color w:val="000000"/>
          <w:szCs w:val="24"/>
          <w:lang w:val="en-GB" w:eastAsia="zh-CN"/>
        </w:rPr>
        <w:t>除此之外，大量互联设备在采用安全技术时造成可扩展问题；因此，有必要建立灵活的基础设施以处理此类环境中的威胁。</w:t>
      </w:r>
      <w:r w:rsidRPr="00B0289C">
        <w:rPr>
          <w:rFonts w:hint="eastAsia"/>
          <w:color w:val="000000"/>
          <w:szCs w:val="24"/>
          <w:lang w:val="en-GB" w:eastAsia="zh-CN"/>
        </w:rPr>
        <w:t>ICT</w:t>
      </w:r>
      <w:r w:rsidRPr="00B0289C">
        <w:rPr>
          <w:rFonts w:hint="eastAsia"/>
          <w:color w:val="000000"/>
          <w:szCs w:val="24"/>
          <w:lang w:val="en-GB" w:eastAsia="zh-CN"/>
        </w:rPr>
        <w:t>基础设施应可靠、安全、保密和可信赖。为此，</w:t>
      </w:r>
      <w:r w:rsidRPr="00B0289C">
        <w:rPr>
          <w:rFonts w:hint="eastAsia"/>
          <w:color w:val="000000"/>
          <w:szCs w:val="24"/>
          <w:lang w:val="en-GB" w:eastAsia="zh-CN"/>
        </w:rPr>
        <w:t>IoT</w:t>
      </w:r>
      <w:r w:rsidRPr="00B0289C">
        <w:rPr>
          <w:rFonts w:hint="eastAsia"/>
          <w:color w:val="000000"/>
          <w:szCs w:val="24"/>
          <w:lang w:val="en-GB" w:eastAsia="zh-CN"/>
        </w:rPr>
        <w:t>的安全和信任保证是</w:t>
      </w:r>
      <w:r w:rsidRPr="00B0289C">
        <w:rPr>
          <w:rFonts w:hint="eastAsia"/>
          <w:color w:val="000000"/>
          <w:szCs w:val="24"/>
          <w:lang w:val="en-GB" w:eastAsia="zh-CN"/>
        </w:rPr>
        <w:t>ITU-T</w:t>
      </w:r>
      <w:r w:rsidRPr="00B0289C">
        <w:rPr>
          <w:rFonts w:hint="eastAsia"/>
          <w:color w:val="000000"/>
          <w:szCs w:val="24"/>
          <w:lang w:val="en-GB" w:eastAsia="zh-CN"/>
        </w:rPr>
        <w:t>第</w:t>
      </w:r>
      <w:r w:rsidRPr="00B0289C">
        <w:rPr>
          <w:rFonts w:hint="eastAsia"/>
          <w:color w:val="000000"/>
          <w:szCs w:val="24"/>
          <w:lang w:val="en-GB" w:eastAsia="zh-CN"/>
        </w:rPr>
        <w:t>20</w:t>
      </w:r>
      <w:r w:rsidRPr="00B0289C">
        <w:rPr>
          <w:rFonts w:hint="eastAsia"/>
          <w:color w:val="000000"/>
          <w:szCs w:val="24"/>
          <w:lang w:val="en-GB" w:eastAsia="zh-CN"/>
        </w:rPr>
        <w:t>研究组面临的突出标准化问题之一。</w:t>
      </w:r>
    </w:p>
    <w:p w14:paraId="40353543" w14:textId="77777777" w:rsidR="00307943" w:rsidRPr="00B0289C" w:rsidRDefault="00307943" w:rsidP="00307943">
      <w:pPr>
        <w:ind w:firstLineChars="200" w:firstLine="480"/>
        <w:rPr>
          <w:rFonts w:ascii="Calibri" w:hAnsi="Calibri" w:cs="Calibri"/>
          <w:b/>
          <w:color w:val="800000"/>
          <w:sz w:val="22"/>
          <w:szCs w:val="24"/>
          <w:lang w:val="en-GB" w:eastAsia="zh-CN"/>
        </w:rPr>
      </w:pPr>
      <w:r w:rsidRPr="00B0289C">
        <w:rPr>
          <w:rFonts w:hint="eastAsia"/>
          <w:color w:val="000000"/>
          <w:szCs w:val="24"/>
          <w:lang w:val="en-GB" w:eastAsia="zh-CN"/>
        </w:rPr>
        <w:t>另一方面，各种识别技术一直被看作实施</w:t>
      </w:r>
      <w:r w:rsidRPr="00B0289C">
        <w:rPr>
          <w:rFonts w:hint="eastAsia"/>
          <w:color w:val="000000"/>
          <w:szCs w:val="24"/>
          <w:lang w:val="en-GB" w:eastAsia="zh-CN"/>
        </w:rPr>
        <w:t>IoT</w:t>
      </w:r>
      <w:r w:rsidRPr="00B0289C">
        <w:rPr>
          <w:rFonts w:hint="eastAsia"/>
          <w:color w:val="000000"/>
          <w:szCs w:val="24"/>
          <w:lang w:val="en-GB" w:eastAsia="zh-CN"/>
        </w:rPr>
        <w:t>的关键驱动技术。物理设备（如附有标签的物品和产品、传感设备）和虚拟实体（如计算程序、软件）均可或已经分配了标识符，以便得到标识和区分。能否单独处理并识别每个事物的身份对于解决</w:t>
      </w:r>
      <w:r w:rsidRPr="00B0289C">
        <w:rPr>
          <w:rFonts w:hint="eastAsia"/>
          <w:color w:val="000000"/>
          <w:szCs w:val="24"/>
          <w:lang w:val="en-GB" w:eastAsia="zh-CN"/>
        </w:rPr>
        <w:t>IoT</w:t>
      </w:r>
      <w:r w:rsidRPr="00B0289C">
        <w:rPr>
          <w:rFonts w:hint="eastAsia"/>
          <w:color w:val="000000"/>
          <w:szCs w:val="24"/>
          <w:lang w:val="en-GB" w:eastAsia="zh-CN"/>
        </w:rPr>
        <w:t>部署中的隐私、安全、信任和网络普及问题至关重要。</w:t>
      </w:r>
      <w:r w:rsidRPr="00B0289C">
        <w:rPr>
          <w:rFonts w:ascii="Calibri" w:hAnsi="Calibri" w:cs="Calibri"/>
          <w:b/>
          <w:color w:val="800000"/>
          <w:sz w:val="22"/>
          <w:szCs w:val="24"/>
          <w:lang w:val="en-GB" w:eastAsia="zh-CN"/>
        </w:rPr>
        <w:t xml:space="preserve"> </w:t>
      </w:r>
    </w:p>
    <w:p w14:paraId="54491033" w14:textId="77777777" w:rsidR="00307943" w:rsidRPr="00B0289C" w:rsidRDefault="00307943" w:rsidP="00307943">
      <w:pPr>
        <w:ind w:firstLineChars="200" w:firstLine="480"/>
        <w:rPr>
          <w:color w:val="000000"/>
          <w:szCs w:val="24"/>
          <w:lang w:val="en-GB" w:eastAsia="zh-CN"/>
        </w:rPr>
      </w:pPr>
      <w:r w:rsidRPr="00B0289C">
        <w:rPr>
          <w:color w:val="000000"/>
          <w:szCs w:val="24"/>
          <w:lang w:val="en-GB" w:eastAsia="zh-CN"/>
        </w:rPr>
        <w:t>考虑到物联网</w:t>
      </w:r>
      <w:r w:rsidRPr="00B0289C">
        <w:rPr>
          <w:rFonts w:hint="eastAsia"/>
          <w:color w:val="000000"/>
          <w:szCs w:val="24"/>
          <w:lang w:val="en-GB" w:eastAsia="zh-CN"/>
        </w:rPr>
        <w:t>及</w:t>
      </w:r>
      <w:r w:rsidRPr="00B0289C">
        <w:rPr>
          <w:color w:val="000000"/>
          <w:szCs w:val="24"/>
          <w:lang w:val="en-GB" w:eastAsia="zh-CN"/>
        </w:rPr>
        <w:t>智慧城市和社区领域内的各种设备、系统、服务和应用，开发可信度模型至关重要，以确保所有涉及的物理和虚拟事物都足够可信，可以成为物联网及智慧城市和社区环境的一部分。此类模型应集成到物联网及智慧城市和社区架构中，同时定义一套规则来确保可信物联网系统的实施。安全性和可信度架构应该是为物联网及智慧城市和社区垂直</w:t>
      </w:r>
      <w:r w:rsidRPr="00B0289C">
        <w:rPr>
          <w:rFonts w:hint="eastAsia"/>
          <w:color w:val="000000"/>
          <w:szCs w:val="24"/>
          <w:lang w:val="en-GB" w:eastAsia="zh-CN"/>
        </w:rPr>
        <w:t>行业</w:t>
      </w:r>
      <w:r w:rsidRPr="00B0289C">
        <w:rPr>
          <w:color w:val="000000"/>
          <w:szCs w:val="24"/>
          <w:lang w:val="en-GB" w:eastAsia="zh-CN"/>
        </w:rPr>
        <w:t>和用例开发的任何</w:t>
      </w:r>
      <w:r w:rsidRPr="00B0289C">
        <w:rPr>
          <w:color w:val="000000"/>
          <w:szCs w:val="24"/>
          <w:lang w:val="en-GB" w:eastAsia="zh-CN"/>
        </w:rPr>
        <w:t>E2E</w:t>
      </w:r>
      <w:r w:rsidRPr="00B0289C">
        <w:rPr>
          <w:color w:val="000000"/>
          <w:szCs w:val="24"/>
          <w:lang w:val="en-GB" w:eastAsia="zh-CN"/>
        </w:rPr>
        <w:t>架构的重要组成部分。</w:t>
      </w:r>
    </w:p>
    <w:p w14:paraId="11FF4B99" w14:textId="77777777" w:rsidR="00307943" w:rsidRPr="00B0289C" w:rsidRDefault="00307943" w:rsidP="00307943">
      <w:pPr>
        <w:ind w:firstLineChars="200" w:firstLine="480"/>
        <w:rPr>
          <w:color w:val="000000"/>
          <w:szCs w:val="24"/>
          <w:lang w:val="en-GB" w:eastAsia="zh-CN"/>
        </w:rPr>
      </w:pPr>
      <w:r w:rsidRPr="00B0289C">
        <w:rPr>
          <w:color w:val="000000"/>
          <w:szCs w:val="24"/>
          <w:lang w:val="en-GB" w:eastAsia="zh-CN"/>
        </w:rPr>
        <w:t>此外，</w:t>
      </w:r>
      <w:proofErr w:type="gramStart"/>
      <w:r w:rsidRPr="00B0289C">
        <w:rPr>
          <w:color w:val="000000"/>
          <w:szCs w:val="24"/>
          <w:lang w:val="en-GB" w:eastAsia="zh-CN"/>
        </w:rPr>
        <w:t>采用区</w:t>
      </w:r>
      <w:proofErr w:type="gramEnd"/>
      <w:r w:rsidRPr="00B0289C">
        <w:rPr>
          <w:color w:val="000000"/>
          <w:szCs w:val="24"/>
          <w:lang w:val="en-GB" w:eastAsia="zh-CN"/>
        </w:rPr>
        <w:t>块链、大数据、量子计算、机器学习和人工智能</w:t>
      </w:r>
      <w:r w:rsidRPr="00B0289C">
        <w:rPr>
          <w:rFonts w:hint="eastAsia"/>
          <w:color w:val="000000"/>
          <w:szCs w:val="24"/>
          <w:lang w:val="en-GB" w:eastAsia="zh-CN"/>
        </w:rPr>
        <w:t>（</w:t>
      </w:r>
      <w:r w:rsidRPr="00B0289C">
        <w:rPr>
          <w:color w:val="000000"/>
          <w:szCs w:val="24"/>
          <w:lang w:val="en-GB" w:eastAsia="zh-CN"/>
        </w:rPr>
        <w:t>AI</w:t>
      </w:r>
      <w:r w:rsidRPr="00B0289C">
        <w:rPr>
          <w:rFonts w:hint="eastAsia"/>
          <w:color w:val="000000"/>
          <w:szCs w:val="24"/>
          <w:lang w:val="en-GB" w:eastAsia="zh-CN"/>
        </w:rPr>
        <w:t>）</w:t>
      </w:r>
      <w:r w:rsidRPr="00B0289C">
        <w:rPr>
          <w:color w:val="000000"/>
          <w:szCs w:val="24"/>
          <w:lang w:val="en-GB" w:eastAsia="zh-CN"/>
        </w:rPr>
        <w:t>等</w:t>
      </w:r>
      <w:r w:rsidRPr="00B0289C">
        <w:rPr>
          <w:rFonts w:hint="eastAsia"/>
          <w:color w:val="000000"/>
          <w:szCs w:val="24"/>
          <w:lang w:val="en-GB" w:eastAsia="zh-CN"/>
        </w:rPr>
        <w:t>新兴</w:t>
      </w:r>
      <w:r w:rsidRPr="00B0289C">
        <w:rPr>
          <w:color w:val="000000"/>
          <w:szCs w:val="24"/>
          <w:lang w:val="en-GB" w:eastAsia="zh-CN"/>
        </w:rPr>
        <w:t>技术，可以在发展先进的具有成本效益的措施和机制方面发挥重要作用，以在物联网及智慧城市和社区领域创造这种值得信赖的环境。</w:t>
      </w:r>
    </w:p>
    <w:p w14:paraId="0A03E29C" w14:textId="77777777" w:rsidR="00307943" w:rsidRPr="00B0289C" w:rsidRDefault="00307943" w:rsidP="00307943">
      <w:pPr>
        <w:ind w:firstLineChars="200" w:firstLine="480"/>
        <w:rPr>
          <w:color w:val="000000"/>
          <w:szCs w:val="24"/>
          <w:lang w:val="en-GB" w:eastAsia="zh-CN"/>
        </w:rPr>
      </w:pPr>
      <w:r w:rsidRPr="00B0289C">
        <w:rPr>
          <w:color w:val="000000"/>
          <w:szCs w:val="24"/>
          <w:lang w:val="en-GB" w:eastAsia="zh-CN"/>
        </w:rPr>
        <w:t>由于物联网及智慧城市和社区设备、系统、应用程序、协议、平台和服务的性质和底层标准，上述所有要求都需要针对各种物联网垂直行业和用例进行仔细分析，这些行业和用例可能需要特定的额外要求。</w:t>
      </w:r>
    </w:p>
    <w:p w14:paraId="52192CB9" w14:textId="77777777" w:rsidR="00307943" w:rsidRPr="00B0289C" w:rsidRDefault="00307943" w:rsidP="00307943">
      <w:pPr>
        <w:pStyle w:val="Heading3"/>
        <w:rPr>
          <w:lang w:val="en-GB" w:eastAsia="zh-CN"/>
        </w:rPr>
      </w:pPr>
      <w:bookmarkStart w:id="70" w:name="_Toc62635760"/>
      <w:r w:rsidRPr="00B0289C">
        <w:rPr>
          <w:rFonts w:hint="eastAsia"/>
          <w:lang w:val="en-GB" w:eastAsia="zh-CN"/>
        </w:rPr>
        <w:lastRenderedPageBreak/>
        <w:t>F.2</w:t>
      </w:r>
      <w:r w:rsidRPr="00B0289C">
        <w:rPr>
          <w:lang w:val="en-GB" w:eastAsia="zh-CN"/>
        </w:rPr>
        <w:tab/>
      </w:r>
      <w:r w:rsidRPr="00B0289C">
        <w:rPr>
          <w:rFonts w:hint="eastAsia"/>
          <w:lang w:val="en-GB" w:eastAsia="zh-CN"/>
        </w:rPr>
        <w:t>课题</w:t>
      </w:r>
      <w:bookmarkEnd w:id="70"/>
    </w:p>
    <w:p w14:paraId="2AD59BEF" w14:textId="77777777" w:rsidR="00307943" w:rsidRPr="00B0289C" w:rsidRDefault="00307943" w:rsidP="00307943">
      <w:pPr>
        <w:keepNext/>
        <w:keepLines/>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5FCBFAC9" w14:textId="77777777" w:rsidR="00307943" w:rsidRPr="00B0289C" w:rsidRDefault="00307943" w:rsidP="00307943">
      <w:pPr>
        <w:tabs>
          <w:tab w:val="clear" w:pos="2268"/>
          <w:tab w:val="left" w:pos="2608"/>
          <w:tab w:val="left" w:pos="3345"/>
        </w:tabs>
        <w:spacing w:before="80"/>
        <w:ind w:left="1134" w:hanging="1134"/>
        <w:rPr>
          <w:rFonts w:ascii="Calibri" w:hAnsi="Calibri" w:cs="Calibri"/>
          <w:b/>
          <w:color w:val="800000"/>
          <w:sz w:val="22"/>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有哪些威胁可能破坏</w:t>
      </w:r>
      <w:r w:rsidRPr="00B0289C">
        <w:rPr>
          <w:rFonts w:hint="eastAsia"/>
          <w:color w:val="000000"/>
          <w:szCs w:val="24"/>
          <w:lang w:val="en-GB" w:eastAsia="zh-CN"/>
        </w:rPr>
        <w:t>IoT</w:t>
      </w:r>
      <w:r w:rsidRPr="00B0289C">
        <w:rPr>
          <w:rFonts w:hint="eastAsia"/>
          <w:color w:val="000000"/>
          <w:szCs w:val="24"/>
          <w:lang w:val="en-GB" w:eastAsia="zh-CN"/>
        </w:rPr>
        <w:t>和</w:t>
      </w:r>
      <w:r w:rsidRPr="00B0289C">
        <w:rPr>
          <w:color w:val="000000"/>
          <w:szCs w:val="24"/>
          <w:lang w:val="en-GB" w:eastAsia="zh-CN"/>
        </w:rPr>
        <w:t>SC&amp;C</w:t>
      </w:r>
      <w:r w:rsidRPr="00B0289C">
        <w:rPr>
          <w:rFonts w:hint="eastAsia"/>
          <w:color w:val="000000"/>
          <w:szCs w:val="24"/>
          <w:lang w:val="en-GB" w:eastAsia="zh-CN"/>
        </w:rPr>
        <w:t>设备、系统、应用、协议、平台和服务的认证、保密性、完整性、不可否认性和可用性？</w:t>
      </w:r>
    </w:p>
    <w:p w14:paraId="2F60DE7E"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rFonts w:hint="eastAsia"/>
          <w:lang w:val="en-GB" w:eastAsia="zh-CN"/>
        </w:rPr>
        <w:t>需要采取哪些措施来</w:t>
      </w:r>
      <w:r w:rsidRPr="00B0289C">
        <w:rPr>
          <w:rFonts w:hint="eastAsia"/>
          <w:color w:val="000000"/>
          <w:szCs w:val="24"/>
          <w:lang w:val="en-GB" w:eastAsia="zh-CN"/>
        </w:rPr>
        <w:t>缓解并遏制</w:t>
      </w:r>
      <w:r w:rsidRPr="00B0289C">
        <w:rPr>
          <w:rFonts w:hint="eastAsia"/>
          <w:color w:val="000000"/>
          <w:szCs w:val="24"/>
          <w:lang w:val="en-GB" w:eastAsia="zh-CN"/>
        </w:rPr>
        <w:t>IoT</w:t>
      </w:r>
      <w:r w:rsidRPr="00B0289C">
        <w:rPr>
          <w:rFonts w:hint="eastAsia"/>
          <w:color w:val="000000"/>
          <w:szCs w:val="24"/>
          <w:lang w:val="en-GB" w:eastAsia="zh-CN"/>
        </w:rPr>
        <w:t>和</w:t>
      </w:r>
      <w:r w:rsidRPr="00B0289C">
        <w:rPr>
          <w:rFonts w:hint="eastAsia"/>
          <w:color w:val="000000"/>
          <w:szCs w:val="24"/>
          <w:lang w:val="en-GB" w:eastAsia="zh-CN"/>
        </w:rPr>
        <w:t>SC&amp;C</w:t>
      </w:r>
      <w:r w:rsidRPr="00B0289C">
        <w:rPr>
          <w:rFonts w:hint="eastAsia"/>
          <w:color w:val="000000"/>
          <w:szCs w:val="24"/>
          <w:lang w:val="en-GB" w:eastAsia="zh-CN"/>
        </w:rPr>
        <w:t>系统和服务中所确定的这些风险和威胁？</w:t>
      </w:r>
    </w:p>
    <w:p w14:paraId="324449B6"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满足</w:t>
      </w:r>
      <w:r w:rsidRPr="00B0289C">
        <w:rPr>
          <w:rFonts w:hint="eastAsia"/>
          <w:color w:val="000000"/>
          <w:szCs w:val="24"/>
          <w:lang w:val="en-GB" w:eastAsia="zh-CN"/>
        </w:rPr>
        <w:t>IoT</w:t>
      </w:r>
      <w:r w:rsidRPr="00B0289C">
        <w:rPr>
          <w:rFonts w:hint="eastAsia"/>
          <w:color w:val="000000"/>
          <w:szCs w:val="24"/>
          <w:lang w:val="en-GB" w:eastAsia="zh-CN"/>
        </w:rPr>
        <w:t>和</w:t>
      </w:r>
      <w:r w:rsidRPr="00B0289C">
        <w:rPr>
          <w:rFonts w:hint="eastAsia"/>
          <w:color w:val="000000"/>
          <w:szCs w:val="24"/>
          <w:lang w:val="en-GB" w:eastAsia="zh-CN"/>
        </w:rPr>
        <w:t>SC&amp;C</w:t>
      </w:r>
      <w:r w:rsidRPr="00B0289C">
        <w:rPr>
          <w:rFonts w:hint="eastAsia"/>
          <w:color w:val="000000"/>
          <w:szCs w:val="24"/>
          <w:lang w:val="en-GB" w:eastAsia="zh-CN"/>
        </w:rPr>
        <w:t>包括安全、隐私和信任在内的要求需要哪些识别系统？</w:t>
      </w:r>
    </w:p>
    <w:p w14:paraId="00CC9EF7" w14:textId="77777777" w:rsidR="00307943" w:rsidRPr="00B0289C" w:rsidRDefault="00307943" w:rsidP="00307943">
      <w:pPr>
        <w:tabs>
          <w:tab w:val="clear" w:pos="2268"/>
          <w:tab w:val="left" w:pos="2608"/>
          <w:tab w:val="left" w:pos="3345"/>
        </w:tabs>
        <w:spacing w:before="80"/>
        <w:ind w:left="1134" w:hanging="1134"/>
        <w:rPr>
          <w:rFonts w:ascii="Calibri" w:hAnsi="Calibri" w:cs="Calibri"/>
          <w:b/>
          <w:color w:val="800000"/>
          <w:sz w:val="22"/>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为保护和防止披露事物信息需要哪些要求和机制？</w:t>
      </w:r>
    </w:p>
    <w:p w14:paraId="44FB2706"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认证技术如何与身份识别系统配合使用？</w:t>
      </w:r>
    </w:p>
    <w:p w14:paraId="7214DAFC"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考虑到设备的环境和资源可能会受到限制，如何在物联网设备中应用安全措施来保护身份、隐私和系统安全？</w:t>
      </w:r>
    </w:p>
    <w:p w14:paraId="2521D7A1" w14:textId="77777777" w:rsidR="00307943" w:rsidRPr="00B0289C" w:rsidRDefault="00307943" w:rsidP="00307943">
      <w:pPr>
        <w:tabs>
          <w:tab w:val="clear" w:pos="2268"/>
          <w:tab w:val="left" w:pos="2608"/>
          <w:tab w:val="left" w:pos="3345"/>
        </w:tabs>
        <w:spacing w:before="80"/>
        <w:ind w:left="1134" w:hanging="1134"/>
        <w:rPr>
          <w:rFonts w:ascii="Calibri" w:hAnsi="Calibri" w:cs="Calibri"/>
          <w:b/>
          <w:color w:val="800000"/>
          <w:sz w:val="22"/>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保证对</w:t>
      </w:r>
      <w:r w:rsidRPr="00B0289C">
        <w:rPr>
          <w:rFonts w:hint="eastAsia"/>
          <w:color w:val="000000"/>
          <w:szCs w:val="24"/>
          <w:lang w:val="en-GB" w:eastAsia="zh-CN"/>
        </w:rPr>
        <w:t>SC&amp;C</w:t>
      </w:r>
      <w:r w:rsidRPr="00B0289C">
        <w:rPr>
          <w:rFonts w:hint="eastAsia"/>
          <w:color w:val="000000"/>
          <w:szCs w:val="24"/>
          <w:lang w:val="en-GB" w:eastAsia="zh-CN"/>
        </w:rPr>
        <w:t>应用、服务和平台隐私的保护需要哪些技术措施？如何保持并确保对使用这些系统的信任？</w:t>
      </w:r>
    </w:p>
    <w:p w14:paraId="1E5A0C7D"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可以采取哪些措施来防止危及和保护物联网系统、应用程序、平台和服务的完整性和隐私？</w:t>
      </w:r>
    </w:p>
    <w:p w14:paraId="7F9DD872"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如何在物联网及智慧城市和社区设备、系统、应用、协议、平台和服务中创造可信度？</w:t>
      </w:r>
    </w:p>
    <w:p w14:paraId="658580BA"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如何确保物联网及智慧城市和社区相关数据以及相关数据</w:t>
      </w:r>
      <w:r w:rsidRPr="00B0289C">
        <w:rPr>
          <w:rFonts w:hint="eastAsia"/>
          <w:color w:val="000000"/>
          <w:szCs w:val="24"/>
          <w:lang w:val="en-GB" w:eastAsia="zh-CN"/>
        </w:rPr>
        <w:t>平台</w:t>
      </w:r>
      <w:r w:rsidRPr="00B0289C">
        <w:rPr>
          <w:color w:val="000000"/>
          <w:szCs w:val="24"/>
          <w:lang w:val="en-GB" w:eastAsia="zh-CN"/>
        </w:rPr>
        <w:t>的安全性、隐私和可信度？</w:t>
      </w:r>
    </w:p>
    <w:p w14:paraId="4DA84E64"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基于区块链的技术和机制如何支持物联网及智慧城市和社区中的安全性和可信度？</w:t>
      </w:r>
    </w:p>
    <w:p w14:paraId="4CD41E9B"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如何使用机器学习和人工智能</w:t>
      </w:r>
      <w:r w:rsidRPr="00B0289C">
        <w:rPr>
          <w:rFonts w:hint="eastAsia"/>
          <w:color w:val="000000"/>
          <w:szCs w:val="24"/>
          <w:lang w:val="en-GB" w:eastAsia="zh-CN"/>
        </w:rPr>
        <w:t>（</w:t>
      </w:r>
      <w:r w:rsidRPr="00B0289C">
        <w:rPr>
          <w:rFonts w:hint="eastAsia"/>
          <w:color w:val="000000"/>
          <w:szCs w:val="24"/>
          <w:lang w:val="en-GB" w:eastAsia="zh-CN"/>
        </w:rPr>
        <w:t>A</w:t>
      </w:r>
      <w:r w:rsidRPr="00B0289C">
        <w:rPr>
          <w:color w:val="000000"/>
          <w:szCs w:val="24"/>
          <w:lang w:val="en-GB" w:eastAsia="zh-CN"/>
        </w:rPr>
        <w:t>I</w:t>
      </w:r>
      <w:r w:rsidRPr="00B0289C">
        <w:rPr>
          <w:rFonts w:hint="eastAsia"/>
          <w:color w:val="000000"/>
          <w:szCs w:val="24"/>
          <w:lang w:val="en-GB" w:eastAsia="zh-CN"/>
        </w:rPr>
        <w:t>）</w:t>
      </w:r>
      <w:r w:rsidRPr="00B0289C">
        <w:rPr>
          <w:color w:val="000000"/>
          <w:szCs w:val="24"/>
          <w:lang w:val="en-GB" w:eastAsia="zh-CN"/>
        </w:rPr>
        <w:t>技术来支持物联网及智慧城市和社区中的安全互操作性和可信度？</w:t>
      </w:r>
    </w:p>
    <w:p w14:paraId="00A6F6B5"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量子技术如何支持物联网及智慧城市和社区中的安全性和可信度？</w:t>
      </w:r>
    </w:p>
    <w:p w14:paraId="20531B6E"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如何在物联网及智慧城市和社区中应用大数据技术来增强安全性和可信度？</w:t>
      </w:r>
    </w:p>
    <w:p w14:paraId="2F4FFBBE"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公钥基础设施如何增强物联网及智慧城市和社区中的认证机制和通信可信度；</w:t>
      </w:r>
    </w:p>
    <w:p w14:paraId="2A797085" w14:textId="77777777" w:rsidR="00307943" w:rsidRPr="00B0289C" w:rsidRDefault="00307943" w:rsidP="00307943">
      <w:pPr>
        <w:tabs>
          <w:tab w:val="clear" w:pos="2268"/>
          <w:tab w:val="left" w:pos="2608"/>
          <w:tab w:val="left" w:pos="3345"/>
        </w:tabs>
        <w:spacing w:before="80"/>
        <w:ind w:left="1134" w:hanging="1134"/>
        <w:rPr>
          <w:rFonts w:ascii="Calibri" w:hAnsi="Calibri" w:cs="Calibri"/>
          <w:b/>
          <w:color w:val="800000"/>
          <w:sz w:val="22"/>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可制定哪些措施确保</w:t>
      </w:r>
      <w:r w:rsidRPr="00B0289C">
        <w:rPr>
          <w:rFonts w:hint="eastAsia"/>
          <w:color w:val="000000"/>
          <w:szCs w:val="24"/>
          <w:lang w:val="en-GB" w:eastAsia="zh-CN"/>
        </w:rPr>
        <w:t>IoT</w:t>
      </w:r>
      <w:r w:rsidRPr="00B0289C">
        <w:rPr>
          <w:rFonts w:hint="eastAsia"/>
          <w:color w:val="000000"/>
          <w:szCs w:val="24"/>
          <w:lang w:val="en-GB" w:eastAsia="zh-CN"/>
        </w:rPr>
        <w:t>和</w:t>
      </w:r>
      <w:r w:rsidRPr="00B0289C">
        <w:rPr>
          <w:rFonts w:hint="eastAsia"/>
          <w:color w:val="000000"/>
          <w:szCs w:val="24"/>
          <w:lang w:val="en-GB" w:eastAsia="zh-CN"/>
        </w:rPr>
        <w:t>SC&amp;C</w:t>
      </w:r>
      <w:r w:rsidRPr="00B0289C">
        <w:rPr>
          <w:rFonts w:hint="eastAsia"/>
          <w:color w:val="000000"/>
          <w:szCs w:val="24"/>
          <w:lang w:val="en-GB" w:eastAsia="zh-CN"/>
        </w:rPr>
        <w:t>平台、系统和服务中数据的可用性和便携性？</w:t>
      </w:r>
    </w:p>
    <w:p w14:paraId="0FDE5AE6" w14:textId="77777777" w:rsidR="00307943" w:rsidRPr="00B0289C" w:rsidRDefault="00307943" w:rsidP="00307943">
      <w:pPr>
        <w:tabs>
          <w:tab w:val="clear" w:pos="2268"/>
          <w:tab w:val="left" w:pos="2608"/>
          <w:tab w:val="left" w:pos="3345"/>
        </w:tabs>
        <w:spacing w:before="80"/>
        <w:ind w:left="1134" w:hanging="1134"/>
        <w:rPr>
          <w:color w:val="000000"/>
          <w:szCs w:val="24"/>
          <w:lang w:val="en-US" w:eastAsia="zh-CN"/>
        </w:rPr>
      </w:pPr>
      <w:r w:rsidRPr="00B0289C">
        <w:rPr>
          <w:lang w:val="en-GB" w:eastAsia="zh-CN"/>
        </w:rPr>
        <w:t>–</w:t>
      </w:r>
      <w:r w:rsidRPr="00B0289C">
        <w:rPr>
          <w:lang w:val="en-GB" w:eastAsia="zh-CN"/>
        </w:rPr>
        <w:tab/>
      </w:r>
      <w:r w:rsidRPr="00B0289C">
        <w:rPr>
          <w:color w:val="000000"/>
          <w:szCs w:val="24"/>
          <w:lang w:val="en-US" w:eastAsia="zh-CN"/>
        </w:rPr>
        <w:t>智慧城市和社区有哪些选项或措施可用于识别物联网对象，包括异构物联网系统中</w:t>
      </w:r>
      <w:r w:rsidRPr="00B0289C">
        <w:rPr>
          <w:rFonts w:hint="eastAsia"/>
          <w:color w:val="000000"/>
          <w:szCs w:val="24"/>
          <w:lang w:val="en-US" w:eastAsia="zh-CN"/>
        </w:rPr>
        <w:t>并不</w:t>
      </w:r>
      <w:r w:rsidRPr="00B0289C">
        <w:rPr>
          <w:color w:val="000000"/>
          <w:szCs w:val="24"/>
          <w:lang w:val="en-US" w:eastAsia="zh-CN"/>
        </w:rPr>
        <w:t>基于</w:t>
      </w:r>
      <w:r w:rsidRPr="00B0289C">
        <w:rPr>
          <w:color w:val="000000"/>
          <w:szCs w:val="24"/>
          <w:lang w:val="en-US" w:eastAsia="zh-CN"/>
        </w:rPr>
        <w:t>IP</w:t>
      </w:r>
      <w:r w:rsidRPr="00B0289C">
        <w:rPr>
          <w:color w:val="000000"/>
          <w:szCs w:val="24"/>
          <w:lang w:val="en-US" w:eastAsia="zh-CN"/>
        </w:rPr>
        <w:t>和</w:t>
      </w:r>
      <w:r w:rsidRPr="00B0289C">
        <w:rPr>
          <w:rFonts w:hint="eastAsia"/>
          <w:color w:val="000000"/>
          <w:szCs w:val="24"/>
          <w:lang w:val="en-US" w:eastAsia="zh-CN"/>
        </w:rPr>
        <w:t>不</w:t>
      </w:r>
      <w:r w:rsidRPr="00B0289C">
        <w:rPr>
          <w:color w:val="000000"/>
          <w:szCs w:val="24"/>
          <w:lang w:val="en-US" w:eastAsia="zh-CN"/>
        </w:rPr>
        <w:t>基于网络的对象？</w:t>
      </w:r>
    </w:p>
    <w:p w14:paraId="6051EAB4"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US" w:eastAsia="zh-CN"/>
        </w:rPr>
        <w:t>可用于支持物联网及智慧城市和社区的识别系统和机制有哪些？</w:t>
      </w:r>
    </w:p>
    <w:p w14:paraId="41A5E5FA"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US" w:eastAsia="zh-CN"/>
        </w:rPr>
        <w:t>识别机制如何支持物联网及智慧城市和社区中的互操作性并降低风险？</w:t>
      </w:r>
    </w:p>
    <w:p w14:paraId="14747D3E"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US" w:eastAsia="zh-CN"/>
        </w:rPr>
        <w:t>如何通过应用编程接口</w:t>
      </w:r>
      <w:r w:rsidRPr="00B0289C">
        <w:rPr>
          <w:rFonts w:hint="eastAsia"/>
          <w:color w:val="000000"/>
          <w:szCs w:val="24"/>
          <w:lang w:val="en-US" w:eastAsia="zh-CN"/>
        </w:rPr>
        <w:t>（</w:t>
      </w:r>
      <w:r w:rsidRPr="00B0289C">
        <w:rPr>
          <w:color w:val="000000"/>
          <w:szCs w:val="24"/>
          <w:lang w:val="en-US" w:eastAsia="zh-CN"/>
        </w:rPr>
        <w:t>API</w:t>
      </w:r>
      <w:r w:rsidRPr="00B0289C">
        <w:rPr>
          <w:rFonts w:hint="eastAsia"/>
          <w:color w:val="000000"/>
          <w:szCs w:val="24"/>
          <w:lang w:val="en-US" w:eastAsia="zh-CN"/>
        </w:rPr>
        <w:t>）</w:t>
      </w:r>
      <w:r w:rsidRPr="00B0289C">
        <w:rPr>
          <w:color w:val="000000"/>
          <w:szCs w:val="24"/>
          <w:lang w:val="en-US" w:eastAsia="zh-CN"/>
        </w:rPr>
        <w:t>确保交互的安全性和可信度？</w:t>
      </w:r>
    </w:p>
    <w:p w14:paraId="53F569B2"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color w:val="000000"/>
          <w:szCs w:val="24"/>
          <w:lang w:val="en-US" w:eastAsia="zh-CN"/>
        </w:rPr>
        <w:t>在适当的时候，可以使用哪些选项和机制来注册和管理物联网标识符？</w:t>
      </w:r>
    </w:p>
    <w:p w14:paraId="08E4B805" w14:textId="77777777" w:rsidR="00307943" w:rsidRPr="00B0289C" w:rsidRDefault="00307943" w:rsidP="00307943">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color w:val="000000"/>
          <w:szCs w:val="24"/>
          <w:lang w:val="en-US" w:eastAsia="zh-CN"/>
        </w:rPr>
        <w:t>身份发现需要哪些适当的技术措施？</w:t>
      </w:r>
    </w:p>
    <w:p w14:paraId="49744FF0" w14:textId="77777777" w:rsidR="00307943" w:rsidRPr="00B0289C" w:rsidRDefault="00307943" w:rsidP="00307943">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color w:val="000000"/>
          <w:szCs w:val="24"/>
          <w:lang w:val="en-US" w:eastAsia="zh-CN"/>
        </w:rPr>
        <w:t>为了最大限度地发挥协同作用并协调现有标准，有必要与哪些标准</w:t>
      </w:r>
      <w:r w:rsidRPr="00B0289C">
        <w:rPr>
          <w:rFonts w:hint="eastAsia"/>
          <w:color w:val="000000"/>
          <w:szCs w:val="24"/>
          <w:lang w:val="en-US" w:eastAsia="zh-CN"/>
        </w:rPr>
        <w:t>制定</w:t>
      </w:r>
      <w:r w:rsidRPr="00B0289C">
        <w:rPr>
          <w:color w:val="000000"/>
          <w:szCs w:val="24"/>
          <w:lang w:val="en-US" w:eastAsia="zh-CN"/>
        </w:rPr>
        <w:t>组织</w:t>
      </w:r>
      <w:r w:rsidRPr="00B0289C">
        <w:rPr>
          <w:rFonts w:hint="eastAsia"/>
          <w:color w:val="000000"/>
          <w:szCs w:val="24"/>
          <w:lang w:val="en-US" w:eastAsia="zh-CN"/>
        </w:rPr>
        <w:t>（</w:t>
      </w:r>
      <w:r w:rsidRPr="00B0289C">
        <w:rPr>
          <w:rFonts w:hint="eastAsia"/>
          <w:color w:val="000000"/>
          <w:szCs w:val="24"/>
          <w:lang w:val="en-US" w:eastAsia="zh-CN"/>
        </w:rPr>
        <w:t>S</w:t>
      </w:r>
      <w:r w:rsidRPr="00B0289C">
        <w:rPr>
          <w:color w:val="000000"/>
          <w:szCs w:val="24"/>
          <w:lang w:val="en-US" w:eastAsia="zh-CN"/>
        </w:rPr>
        <w:t>DO</w:t>
      </w:r>
      <w:r w:rsidRPr="00B0289C">
        <w:rPr>
          <w:rFonts w:hint="eastAsia"/>
          <w:color w:val="000000"/>
          <w:szCs w:val="24"/>
          <w:lang w:val="en-US" w:eastAsia="zh-CN"/>
        </w:rPr>
        <w:t>）</w:t>
      </w:r>
      <w:r w:rsidRPr="00B0289C">
        <w:rPr>
          <w:color w:val="000000"/>
          <w:szCs w:val="24"/>
          <w:lang w:val="en-US" w:eastAsia="zh-CN"/>
        </w:rPr>
        <w:t>、联盟和论坛</w:t>
      </w:r>
      <w:r w:rsidRPr="00B0289C">
        <w:rPr>
          <w:rFonts w:hint="eastAsia"/>
          <w:color w:val="000000"/>
          <w:szCs w:val="24"/>
          <w:lang w:val="en-US" w:eastAsia="zh-CN"/>
        </w:rPr>
        <w:t>协作</w:t>
      </w:r>
      <w:r w:rsidRPr="00B0289C">
        <w:rPr>
          <w:color w:val="000000"/>
          <w:szCs w:val="24"/>
          <w:lang w:val="en-US" w:eastAsia="zh-CN"/>
        </w:rPr>
        <w:t>？</w:t>
      </w:r>
    </w:p>
    <w:p w14:paraId="0E2B85E7" w14:textId="77777777" w:rsidR="00307943" w:rsidRPr="00B0289C" w:rsidRDefault="00307943" w:rsidP="005076DF">
      <w:pPr>
        <w:pStyle w:val="Heading3"/>
        <w:rPr>
          <w:lang w:val="en-GB" w:eastAsia="zh-CN"/>
        </w:rPr>
      </w:pPr>
      <w:bookmarkStart w:id="71" w:name="_Toc62635761"/>
      <w:r w:rsidRPr="00B0289C">
        <w:rPr>
          <w:lang w:val="en-GB" w:eastAsia="zh-CN"/>
        </w:rPr>
        <w:lastRenderedPageBreak/>
        <w:t>F.3</w:t>
      </w:r>
      <w:r w:rsidRPr="00B0289C">
        <w:rPr>
          <w:lang w:val="en-GB" w:eastAsia="zh-CN"/>
        </w:rPr>
        <w:tab/>
      </w:r>
      <w:r w:rsidRPr="00B0289C">
        <w:rPr>
          <w:rFonts w:hint="eastAsia"/>
          <w:lang w:val="en-GB" w:eastAsia="zh-CN"/>
        </w:rPr>
        <w:t>任务</w:t>
      </w:r>
      <w:bookmarkEnd w:id="71"/>
    </w:p>
    <w:p w14:paraId="36BCAEFC" w14:textId="77777777" w:rsidR="00307943" w:rsidRPr="00B0289C" w:rsidRDefault="00307943" w:rsidP="005076DF">
      <w:pPr>
        <w:keepNext/>
        <w:keepLines/>
        <w:ind w:firstLineChars="200" w:firstLine="480"/>
        <w:rPr>
          <w:lang w:val="en-GB" w:eastAsia="zh-CN"/>
        </w:rPr>
      </w:pPr>
      <w:r w:rsidRPr="00B0289C">
        <w:rPr>
          <w:rFonts w:hint="eastAsia"/>
          <w:lang w:val="en-GB" w:eastAsia="zh-CN"/>
        </w:rPr>
        <w:t>任务包括但不限于：</w:t>
      </w:r>
    </w:p>
    <w:p w14:paraId="7F91B8A2"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rFonts w:hint="eastAsia"/>
          <w:lang w:val="en-GB" w:eastAsia="zh-CN"/>
        </w:rPr>
        <w:t>酌情制定有关以下内容的建议书、报告、导则：</w:t>
      </w:r>
    </w:p>
    <w:p w14:paraId="14651CCF" w14:textId="77777777" w:rsidR="00307943" w:rsidRPr="00B0289C" w:rsidRDefault="00307943" w:rsidP="00307943">
      <w:pPr>
        <w:tabs>
          <w:tab w:val="clear" w:pos="2268"/>
          <w:tab w:val="left" w:pos="2608"/>
          <w:tab w:val="left" w:pos="3345"/>
        </w:tabs>
        <w:spacing w:before="80"/>
        <w:ind w:left="1871" w:hanging="737"/>
        <w:rPr>
          <w:rFonts w:ascii="Calibri" w:hAnsi="Calibri" w:cs="Calibri"/>
          <w:b/>
          <w:color w:val="800000"/>
          <w:sz w:val="22"/>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确保</w:t>
      </w:r>
      <w:r w:rsidRPr="00B0289C">
        <w:rPr>
          <w:rFonts w:hint="eastAsia"/>
          <w:color w:val="000000"/>
          <w:szCs w:val="24"/>
          <w:lang w:val="en-GB" w:eastAsia="zh-CN"/>
        </w:rPr>
        <w:t>IoT</w:t>
      </w:r>
      <w:r w:rsidRPr="00B0289C">
        <w:rPr>
          <w:rFonts w:hint="eastAsia"/>
          <w:color w:val="000000"/>
          <w:szCs w:val="24"/>
          <w:lang w:val="en-GB" w:eastAsia="zh-CN"/>
        </w:rPr>
        <w:t>设备、系统、应用、协议、平台和服务认证、保密性、完整性、不可否认性和可用性；</w:t>
      </w:r>
    </w:p>
    <w:p w14:paraId="060EF1B7"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信息通信技术基础设施和未来异构融合服务环境中物联网的安全和信任配置；</w:t>
      </w:r>
    </w:p>
    <w:p w14:paraId="065BBC05"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不同行业利益</w:t>
      </w:r>
      <w:r w:rsidRPr="00B0289C">
        <w:rPr>
          <w:rFonts w:hint="eastAsia"/>
          <w:color w:val="000000"/>
          <w:szCs w:val="24"/>
          <w:lang w:val="en-GB" w:eastAsia="zh-CN"/>
        </w:rPr>
        <w:t>攸关方</w:t>
      </w:r>
      <w:r w:rsidRPr="00B0289C">
        <w:rPr>
          <w:color w:val="000000"/>
          <w:szCs w:val="24"/>
          <w:lang w:val="en-GB" w:eastAsia="zh-CN"/>
        </w:rPr>
        <w:t>在融合环境的物联网服务和应用中的安全性和信任配置；</w:t>
      </w:r>
    </w:p>
    <w:p w14:paraId="0848CAAF"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降低物联网及智慧城市和社区系统及服务中确定的风险和威胁的要求；</w:t>
      </w:r>
    </w:p>
    <w:p w14:paraId="6B945E42"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利用物联网系统中的安全结构来保护系统的身份、隐私和安全；</w:t>
      </w:r>
    </w:p>
    <w:p w14:paraId="35F0FD24"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防止危害、保护物联网系统、应用、平台和服务的完整性和隐私的技术措施；</w:t>
      </w:r>
    </w:p>
    <w:p w14:paraId="792C2EF5"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有关保证对</w:t>
      </w:r>
      <w:r w:rsidRPr="00B0289C">
        <w:rPr>
          <w:rFonts w:hint="eastAsia"/>
          <w:color w:val="000000"/>
          <w:szCs w:val="24"/>
          <w:lang w:val="en-GB" w:eastAsia="zh-CN"/>
        </w:rPr>
        <w:t>SC&amp;C</w:t>
      </w:r>
      <w:r w:rsidRPr="00B0289C">
        <w:rPr>
          <w:rFonts w:hint="eastAsia"/>
          <w:color w:val="000000"/>
          <w:szCs w:val="24"/>
          <w:lang w:val="en-GB" w:eastAsia="zh-CN"/>
        </w:rPr>
        <w:t>应用、服务和平台隐私提供保护的技术措施；</w:t>
      </w:r>
    </w:p>
    <w:p w14:paraId="2F1267E3"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确定与</w:t>
      </w:r>
      <w:r w:rsidRPr="00B0289C">
        <w:rPr>
          <w:rFonts w:hint="eastAsia"/>
          <w:color w:val="000000"/>
          <w:szCs w:val="24"/>
          <w:lang w:val="en-GB" w:eastAsia="zh-CN"/>
        </w:rPr>
        <w:t>SC&amp;C</w:t>
      </w:r>
      <w:r w:rsidRPr="00B0289C">
        <w:rPr>
          <w:rFonts w:hint="eastAsia"/>
          <w:color w:val="000000"/>
          <w:szCs w:val="24"/>
          <w:lang w:val="en-GB" w:eastAsia="zh-CN"/>
        </w:rPr>
        <w:t>内部提供的不同管理、行政和服务相关的潜在风险；</w:t>
      </w:r>
    </w:p>
    <w:p w14:paraId="7028451B"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如何缓解与</w:t>
      </w:r>
      <w:r w:rsidRPr="00B0289C">
        <w:rPr>
          <w:rFonts w:hint="eastAsia"/>
          <w:color w:val="000000"/>
          <w:szCs w:val="24"/>
          <w:lang w:val="en-GB" w:eastAsia="zh-CN"/>
        </w:rPr>
        <w:t>SC&amp;C</w:t>
      </w:r>
      <w:r w:rsidRPr="00B0289C">
        <w:rPr>
          <w:rFonts w:hint="eastAsia"/>
          <w:color w:val="000000"/>
          <w:szCs w:val="24"/>
          <w:lang w:val="en-GB" w:eastAsia="zh-CN"/>
        </w:rPr>
        <w:t>内部提供的不同管理、行政理、维护和服务相关的风险；</w:t>
      </w:r>
    </w:p>
    <w:p w14:paraId="53F00E40" w14:textId="77777777" w:rsidR="00307943" w:rsidRPr="00B0289C" w:rsidRDefault="00307943" w:rsidP="00307943">
      <w:pPr>
        <w:tabs>
          <w:tab w:val="clear" w:pos="2268"/>
          <w:tab w:val="left" w:pos="2608"/>
          <w:tab w:val="left" w:pos="3345"/>
        </w:tabs>
        <w:spacing w:before="80"/>
        <w:ind w:left="1871" w:hanging="737"/>
        <w:rPr>
          <w:rFonts w:ascii="Calibri" w:hAnsi="Calibri" w:cs="Calibri"/>
          <w:b/>
          <w:color w:val="800000"/>
          <w:sz w:val="22"/>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确保</w:t>
      </w:r>
      <w:r w:rsidRPr="00B0289C">
        <w:rPr>
          <w:rFonts w:hint="eastAsia"/>
          <w:color w:val="000000"/>
          <w:szCs w:val="24"/>
          <w:lang w:val="en-GB" w:eastAsia="zh-CN"/>
        </w:rPr>
        <w:t>IoT</w:t>
      </w:r>
      <w:r w:rsidRPr="00B0289C">
        <w:rPr>
          <w:rFonts w:hint="eastAsia"/>
          <w:color w:val="000000"/>
          <w:szCs w:val="24"/>
          <w:lang w:val="en-GB" w:eastAsia="zh-CN"/>
        </w:rPr>
        <w:t>和</w:t>
      </w:r>
      <w:r w:rsidRPr="00B0289C">
        <w:rPr>
          <w:rFonts w:hint="eastAsia"/>
          <w:color w:val="000000"/>
          <w:szCs w:val="24"/>
          <w:lang w:val="en-GB" w:eastAsia="zh-CN"/>
        </w:rPr>
        <w:t>SC&amp;C</w:t>
      </w:r>
      <w:r w:rsidRPr="00B0289C">
        <w:rPr>
          <w:rFonts w:hint="eastAsia"/>
          <w:color w:val="000000"/>
          <w:szCs w:val="24"/>
          <w:lang w:val="en-GB" w:eastAsia="zh-CN"/>
        </w:rPr>
        <w:t>平台、系统和服务的数据可用性和便携性；</w:t>
      </w:r>
      <w:r w:rsidRPr="00B0289C">
        <w:rPr>
          <w:rFonts w:ascii="Calibri" w:hAnsi="Calibri" w:cs="Calibri"/>
          <w:b/>
          <w:color w:val="800000"/>
          <w:sz w:val="22"/>
          <w:szCs w:val="24"/>
          <w:lang w:val="en-GB" w:eastAsia="zh-CN"/>
        </w:rPr>
        <w:t xml:space="preserve"> </w:t>
      </w:r>
    </w:p>
    <w:p w14:paraId="3B5F8764"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rFonts w:hint="eastAsia"/>
          <w:color w:val="000000"/>
          <w:szCs w:val="24"/>
          <w:lang w:val="en-GB" w:eastAsia="zh-CN"/>
        </w:rPr>
        <w:t>IoT</w:t>
      </w:r>
      <w:r w:rsidRPr="00B0289C">
        <w:rPr>
          <w:rFonts w:hint="eastAsia"/>
          <w:color w:val="000000"/>
          <w:szCs w:val="24"/>
          <w:lang w:val="en-GB" w:eastAsia="zh-CN"/>
        </w:rPr>
        <w:t>和</w:t>
      </w:r>
      <w:r w:rsidRPr="00B0289C">
        <w:rPr>
          <w:rFonts w:hint="eastAsia"/>
          <w:color w:val="000000"/>
          <w:szCs w:val="24"/>
          <w:lang w:val="en-GB" w:eastAsia="zh-CN"/>
        </w:rPr>
        <w:t>SC&amp;C</w:t>
      </w:r>
      <w:r w:rsidRPr="00B0289C">
        <w:rPr>
          <w:rFonts w:hint="eastAsia"/>
          <w:color w:val="000000"/>
          <w:szCs w:val="24"/>
          <w:lang w:val="en-GB" w:eastAsia="zh-CN"/>
        </w:rPr>
        <w:t>部署中命名、寻址和标识的使用；</w:t>
      </w:r>
    </w:p>
    <w:p w14:paraId="5AD9CE82"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物联网及智慧城市和社区中的身份发现和身份管理；</w:t>
      </w:r>
      <w:r w:rsidRPr="00B0289C">
        <w:rPr>
          <w:color w:val="000000"/>
          <w:szCs w:val="24"/>
          <w:lang w:val="en-GB" w:eastAsia="zh-CN"/>
        </w:rPr>
        <w:t xml:space="preserve"> </w:t>
      </w:r>
    </w:p>
    <w:p w14:paraId="70D4407E"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创造物联网及智慧城市和社区设备、系统、应用、协议、平台和服务可信度的方法；</w:t>
      </w:r>
      <w:r w:rsidRPr="00B0289C">
        <w:rPr>
          <w:color w:val="000000"/>
          <w:szCs w:val="24"/>
          <w:lang w:val="en-GB" w:eastAsia="zh-CN"/>
        </w:rPr>
        <w:t xml:space="preserve"> </w:t>
      </w:r>
    </w:p>
    <w:p w14:paraId="19BB17DD"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使用应用编程接口</w:t>
      </w:r>
      <w:r w:rsidRPr="00B0289C">
        <w:rPr>
          <w:rFonts w:hint="eastAsia"/>
          <w:color w:val="000000"/>
          <w:szCs w:val="24"/>
          <w:lang w:val="en-GB" w:eastAsia="zh-CN"/>
        </w:rPr>
        <w:t>（</w:t>
      </w:r>
      <w:r w:rsidRPr="00B0289C">
        <w:rPr>
          <w:color w:val="000000"/>
          <w:szCs w:val="24"/>
          <w:lang w:val="en-GB" w:eastAsia="zh-CN"/>
        </w:rPr>
        <w:t>API</w:t>
      </w:r>
      <w:r w:rsidRPr="00B0289C">
        <w:rPr>
          <w:rFonts w:hint="eastAsia"/>
          <w:color w:val="000000"/>
          <w:szCs w:val="24"/>
          <w:lang w:val="en-GB" w:eastAsia="zh-CN"/>
        </w:rPr>
        <w:t>）</w:t>
      </w:r>
      <w:r w:rsidRPr="00B0289C">
        <w:rPr>
          <w:color w:val="000000"/>
          <w:szCs w:val="24"/>
          <w:lang w:val="en-GB" w:eastAsia="zh-CN"/>
        </w:rPr>
        <w:t>的安全性和可信度；</w:t>
      </w:r>
      <w:r w:rsidRPr="00B0289C">
        <w:rPr>
          <w:color w:val="000000"/>
          <w:szCs w:val="24"/>
          <w:lang w:val="en-GB" w:eastAsia="zh-CN"/>
        </w:rPr>
        <w:t xml:space="preserve"> </w:t>
      </w:r>
    </w:p>
    <w:p w14:paraId="398F36F4"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基于区块链</w:t>
      </w:r>
      <w:r w:rsidRPr="00B0289C">
        <w:rPr>
          <w:rFonts w:hint="eastAsia"/>
          <w:color w:val="000000"/>
          <w:szCs w:val="24"/>
          <w:lang w:val="en-GB" w:eastAsia="zh-CN"/>
        </w:rPr>
        <w:t>，</w:t>
      </w:r>
      <w:r w:rsidRPr="00B0289C">
        <w:rPr>
          <w:color w:val="000000"/>
          <w:szCs w:val="24"/>
          <w:lang w:val="en-GB" w:eastAsia="zh-CN"/>
        </w:rPr>
        <w:t>支持物联网及智慧城市和社区中的安全性和可信度</w:t>
      </w:r>
      <w:r w:rsidRPr="00B0289C">
        <w:rPr>
          <w:rFonts w:hint="eastAsia"/>
          <w:color w:val="000000"/>
          <w:szCs w:val="24"/>
          <w:lang w:val="en-GB" w:eastAsia="zh-CN"/>
        </w:rPr>
        <w:t>的</w:t>
      </w:r>
      <w:r w:rsidRPr="00B0289C">
        <w:rPr>
          <w:color w:val="000000"/>
          <w:szCs w:val="24"/>
          <w:lang w:val="en-GB" w:eastAsia="zh-CN"/>
        </w:rPr>
        <w:t>技术和机制；</w:t>
      </w:r>
      <w:r w:rsidRPr="00B0289C">
        <w:rPr>
          <w:color w:val="000000"/>
          <w:szCs w:val="24"/>
          <w:lang w:val="en-GB" w:eastAsia="zh-CN"/>
        </w:rPr>
        <w:t xml:space="preserve"> </w:t>
      </w:r>
    </w:p>
    <w:p w14:paraId="463BF4EC"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支持物联网及智慧城市和社区安全互操作性和可信度的机器学习和人工智能</w:t>
      </w:r>
      <w:r w:rsidRPr="00B0289C">
        <w:rPr>
          <w:rFonts w:hint="eastAsia"/>
          <w:color w:val="000000"/>
          <w:szCs w:val="24"/>
          <w:lang w:val="en-GB" w:eastAsia="zh-CN"/>
        </w:rPr>
        <w:t>（</w:t>
      </w:r>
      <w:r w:rsidRPr="00B0289C">
        <w:rPr>
          <w:rFonts w:hint="eastAsia"/>
          <w:color w:val="000000"/>
          <w:szCs w:val="24"/>
          <w:lang w:val="en-GB" w:eastAsia="zh-CN"/>
        </w:rPr>
        <w:t>A</w:t>
      </w:r>
      <w:r w:rsidRPr="00B0289C">
        <w:rPr>
          <w:color w:val="000000"/>
          <w:szCs w:val="24"/>
          <w:lang w:val="en-GB" w:eastAsia="zh-CN"/>
        </w:rPr>
        <w:t>I</w:t>
      </w:r>
      <w:r w:rsidRPr="00B0289C">
        <w:rPr>
          <w:rFonts w:hint="eastAsia"/>
          <w:color w:val="000000"/>
          <w:szCs w:val="24"/>
          <w:lang w:val="en-GB" w:eastAsia="zh-CN"/>
        </w:rPr>
        <w:t>）</w:t>
      </w:r>
      <w:r w:rsidRPr="00B0289C">
        <w:rPr>
          <w:color w:val="000000"/>
          <w:szCs w:val="24"/>
          <w:lang w:val="en-GB" w:eastAsia="zh-CN"/>
        </w:rPr>
        <w:t>技术；</w:t>
      </w:r>
      <w:r w:rsidRPr="00B0289C">
        <w:rPr>
          <w:color w:val="000000"/>
          <w:szCs w:val="24"/>
          <w:lang w:val="en-GB" w:eastAsia="zh-CN"/>
        </w:rPr>
        <w:t xml:space="preserve"> </w:t>
      </w:r>
    </w:p>
    <w:p w14:paraId="052FEA1D"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支持物联网及智慧城市和社区中的安全性和可信度的量子计算机制；</w:t>
      </w:r>
      <w:r w:rsidRPr="00B0289C">
        <w:rPr>
          <w:color w:val="000000"/>
          <w:szCs w:val="24"/>
          <w:lang w:val="en-GB" w:eastAsia="zh-CN"/>
        </w:rPr>
        <w:t xml:space="preserve"> </w:t>
      </w:r>
    </w:p>
    <w:p w14:paraId="1A350EFD"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在物联网及智慧城市和社区中增强安全性和可信度的大数据技术；</w:t>
      </w:r>
      <w:r w:rsidRPr="00B0289C">
        <w:rPr>
          <w:color w:val="000000"/>
          <w:szCs w:val="24"/>
          <w:lang w:val="en-GB" w:eastAsia="zh-CN"/>
        </w:rPr>
        <w:t xml:space="preserve"> </w:t>
      </w:r>
    </w:p>
    <w:p w14:paraId="008CB916"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物联网及智慧城市和社区的安全架构；</w:t>
      </w:r>
      <w:r w:rsidRPr="00B0289C">
        <w:rPr>
          <w:color w:val="000000"/>
          <w:szCs w:val="24"/>
          <w:lang w:val="en-GB" w:eastAsia="zh-CN"/>
        </w:rPr>
        <w:t xml:space="preserve"> </w:t>
      </w:r>
    </w:p>
    <w:p w14:paraId="31A524CF" w14:textId="77777777" w:rsidR="00307943" w:rsidRPr="00B0289C" w:rsidRDefault="00307943" w:rsidP="00307943">
      <w:pPr>
        <w:tabs>
          <w:tab w:val="clear" w:pos="2268"/>
          <w:tab w:val="left" w:pos="2608"/>
          <w:tab w:val="left" w:pos="3345"/>
        </w:tabs>
        <w:spacing w:before="80"/>
        <w:ind w:left="1871" w:hanging="737"/>
        <w:rPr>
          <w:color w:val="000000"/>
          <w:szCs w:val="24"/>
          <w:lang w:val="en-GB" w:eastAsia="zh-CN"/>
        </w:rPr>
      </w:pPr>
      <w:r w:rsidRPr="00B0289C">
        <w:rPr>
          <w:lang w:val="en-GB" w:eastAsia="zh-CN"/>
        </w:rPr>
        <w:t>•</w:t>
      </w:r>
      <w:r w:rsidRPr="00B0289C">
        <w:rPr>
          <w:lang w:val="en-GB" w:eastAsia="zh-CN"/>
        </w:rPr>
        <w:tab/>
      </w:r>
      <w:r w:rsidRPr="00B0289C">
        <w:rPr>
          <w:color w:val="000000"/>
          <w:szCs w:val="24"/>
          <w:lang w:val="en-GB" w:eastAsia="zh-CN"/>
        </w:rPr>
        <w:t>物联网及智慧城市和社区中数据和相关平台的安全性、隐私和可信度</w:t>
      </w:r>
      <w:r w:rsidRPr="00B0289C">
        <w:rPr>
          <w:rFonts w:hint="eastAsia"/>
          <w:color w:val="000000"/>
          <w:szCs w:val="24"/>
          <w:lang w:val="en-GB" w:eastAsia="zh-CN"/>
        </w:rPr>
        <w:t>。</w:t>
      </w:r>
    </w:p>
    <w:p w14:paraId="2781EC4C" w14:textId="77777777" w:rsidR="00307943" w:rsidRPr="00B0289C" w:rsidRDefault="00307943" w:rsidP="00307943">
      <w:pPr>
        <w:tabs>
          <w:tab w:val="clear" w:pos="2268"/>
          <w:tab w:val="left" w:pos="2608"/>
          <w:tab w:val="left" w:pos="3345"/>
        </w:tabs>
        <w:spacing w:before="80"/>
        <w:ind w:left="1134" w:hanging="1134"/>
        <w:rPr>
          <w:color w:val="000000"/>
          <w:szCs w:val="24"/>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为在国际电联内以及在</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和其它相关</w:t>
      </w:r>
      <w:r w:rsidRPr="00B0289C">
        <w:rPr>
          <w:rFonts w:hint="eastAsia"/>
          <w:szCs w:val="24"/>
          <w:bdr w:val="none" w:sz="0" w:space="0" w:color="auto" w:frame="1"/>
          <w:shd w:val="clear" w:color="auto" w:fill="FFFFFF"/>
          <w:lang w:val="en-US" w:eastAsia="zh-CN"/>
        </w:rPr>
        <w:t>SDO</w:t>
      </w:r>
      <w:r w:rsidRPr="00B0289C">
        <w:rPr>
          <w:rFonts w:hint="eastAsia"/>
          <w:szCs w:val="24"/>
          <w:bdr w:val="none" w:sz="0" w:space="0" w:color="auto" w:frame="1"/>
          <w:shd w:val="clear" w:color="auto" w:fill="FFFFFF"/>
          <w:lang w:val="en-US" w:eastAsia="zh-CN"/>
        </w:rPr>
        <w:t>、企业联盟和论坛之间开展有关本领域的联合活动提供必要的协作。</w:t>
      </w:r>
    </w:p>
    <w:p w14:paraId="3E52EF72" w14:textId="577DDFF4" w:rsidR="00307943" w:rsidRPr="00B0289C" w:rsidRDefault="00307943" w:rsidP="00307943">
      <w:pPr>
        <w:ind w:firstLineChars="200" w:firstLine="480"/>
        <w:rPr>
          <w:lang w:val="en-GB" w:eastAsia="zh-CN"/>
        </w:rPr>
      </w:pPr>
      <w:r w:rsidRPr="00B0289C">
        <w:rPr>
          <w:rFonts w:hint="eastAsia"/>
          <w:lang w:val="en-GB" w:eastAsia="zh-CN"/>
        </w:rPr>
        <w:t>按照本课题开展的工作的最新情况见第</w:t>
      </w:r>
      <w:r w:rsidRPr="00B0289C">
        <w:rPr>
          <w:lang w:val="en-GB" w:eastAsia="zh-CN"/>
        </w:rPr>
        <w:t>20</w:t>
      </w:r>
      <w:r w:rsidRPr="00B0289C">
        <w:rPr>
          <w:rFonts w:hint="eastAsia"/>
          <w:lang w:val="en-GB" w:eastAsia="zh-CN"/>
        </w:rPr>
        <w:t>研究组工作计划</w:t>
      </w:r>
      <w:r w:rsidRPr="00B0289C">
        <w:rPr>
          <w:lang w:val="en-GB" w:eastAsia="zh-CN"/>
        </w:rPr>
        <w:t>（</w:t>
      </w:r>
      <w:hyperlink r:id="rId9" w:history="1">
        <w:r w:rsidR="00290504" w:rsidRPr="00B0289C">
          <w:rPr>
            <w:rStyle w:val="Hyperlink"/>
            <w:lang w:val="en-GB"/>
          </w:rPr>
          <w:t>https://www.itu.int/ITU-T/workprog/wp_search.aspx?q=6/20</w:t>
        </w:r>
      </w:hyperlink>
      <w:r w:rsidRPr="00B0289C">
        <w:rPr>
          <w:lang w:val="en-GB" w:eastAsia="zh-CN"/>
        </w:rPr>
        <w:t>）。</w:t>
      </w:r>
    </w:p>
    <w:p w14:paraId="0EB8C3B8" w14:textId="77777777" w:rsidR="00307943" w:rsidRPr="00B0289C" w:rsidRDefault="00307943" w:rsidP="005076DF">
      <w:pPr>
        <w:pStyle w:val="Heading3"/>
        <w:rPr>
          <w:lang w:val="en-GB" w:eastAsia="zh-CN"/>
        </w:rPr>
      </w:pPr>
      <w:bookmarkStart w:id="72" w:name="_Toc62635762"/>
      <w:r w:rsidRPr="00B0289C">
        <w:rPr>
          <w:lang w:val="en-GB" w:eastAsia="zh-CN"/>
        </w:rPr>
        <w:lastRenderedPageBreak/>
        <w:t>F.4</w:t>
      </w:r>
      <w:r w:rsidRPr="00B0289C">
        <w:rPr>
          <w:lang w:val="en-GB" w:eastAsia="zh-CN"/>
        </w:rPr>
        <w:tab/>
      </w:r>
      <w:r w:rsidRPr="00B0289C">
        <w:rPr>
          <w:rFonts w:hint="eastAsia"/>
          <w:lang w:val="en-GB" w:eastAsia="zh-CN"/>
        </w:rPr>
        <w:t>关系</w:t>
      </w:r>
      <w:bookmarkEnd w:id="72"/>
    </w:p>
    <w:p w14:paraId="613916CD" w14:textId="77777777" w:rsidR="00307943" w:rsidRPr="00B0289C" w:rsidRDefault="00307943" w:rsidP="005076DF">
      <w:pPr>
        <w:keepNext/>
        <w:keepLines/>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WSIS</w:t>
      </w:r>
      <w:r w:rsidRPr="00B0289C">
        <w:rPr>
          <w:rFonts w:ascii="Times New Roman Bold" w:hAnsi="Times New Roman Bold" w:cs="Times New Roman Bold" w:hint="eastAsia"/>
          <w:b/>
          <w:lang w:val="en-GB" w:eastAsia="zh-CN"/>
        </w:rPr>
        <w:t>行动方面：</w:t>
      </w:r>
    </w:p>
    <w:p w14:paraId="662C8FB6" w14:textId="77777777" w:rsidR="00307943" w:rsidRPr="00B0289C" w:rsidRDefault="00307943" w:rsidP="005076DF">
      <w:pPr>
        <w:keepNext/>
        <w:keepLines/>
        <w:tabs>
          <w:tab w:val="clear" w:pos="2268"/>
          <w:tab w:val="left" w:pos="2608"/>
          <w:tab w:val="left" w:pos="3345"/>
        </w:tabs>
        <w:spacing w:before="80"/>
        <w:ind w:left="1134" w:hanging="1134"/>
        <w:rPr>
          <w:bCs/>
          <w:lang w:val="en-GB" w:eastAsia="zh-CN"/>
        </w:rPr>
      </w:pPr>
      <w:r w:rsidRPr="00B0289C">
        <w:rPr>
          <w:lang w:val="en-GB" w:eastAsia="zh-CN"/>
        </w:rPr>
        <w:t>–</w:t>
      </w:r>
      <w:r w:rsidRPr="00B0289C">
        <w:rPr>
          <w:lang w:val="en-GB" w:eastAsia="zh-CN"/>
        </w:rPr>
        <w:tab/>
      </w:r>
      <w:r w:rsidRPr="00B0289C">
        <w:rPr>
          <w:bCs/>
          <w:lang w:val="en-GB" w:eastAsia="zh-CN"/>
        </w:rPr>
        <w:t>C5</w:t>
      </w:r>
    </w:p>
    <w:p w14:paraId="56921FC5" w14:textId="77777777" w:rsidR="00307943" w:rsidRPr="00B0289C" w:rsidRDefault="00307943" w:rsidP="00307943">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可持续发展目标：</w:t>
      </w:r>
    </w:p>
    <w:p w14:paraId="3ED99C90" w14:textId="77777777" w:rsidR="00307943" w:rsidRPr="00B0289C" w:rsidRDefault="00307943" w:rsidP="00307943">
      <w:pPr>
        <w:tabs>
          <w:tab w:val="clear" w:pos="2268"/>
          <w:tab w:val="left" w:pos="2608"/>
          <w:tab w:val="left" w:pos="3345"/>
        </w:tabs>
        <w:spacing w:before="80"/>
        <w:ind w:left="1134" w:hanging="1134"/>
        <w:rPr>
          <w:bCs/>
          <w:lang w:val="en-GB" w:eastAsia="zh-CN"/>
        </w:rPr>
      </w:pPr>
      <w:r w:rsidRPr="00B0289C">
        <w:rPr>
          <w:lang w:val="en-GB" w:eastAsia="zh-CN"/>
        </w:rPr>
        <w:t>–</w:t>
      </w:r>
      <w:r w:rsidRPr="00B0289C">
        <w:rPr>
          <w:lang w:val="en-GB" w:eastAsia="zh-CN"/>
        </w:rPr>
        <w:tab/>
      </w:r>
      <w:r w:rsidRPr="00B0289C">
        <w:rPr>
          <w:bCs/>
          <w:lang w:val="en-GB" w:eastAsia="zh-CN"/>
        </w:rPr>
        <w:t xml:space="preserve">11 </w:t>
      </w:r>
      <w:r w:rsidRPr="00B0289C">
        <w:rPr>
          <w:rFonts w:hint="eastAsia"/>
          <w:bCs/>
          <w:lang w:val="en-GB" w:eastAsia="zh-CN"/>
        </w:rPr>
        <w:t>和</w:t>
      </w:r>
      <w:r w:rsidRPr="00B0289C">
        <w:rPr>
          <w:bCs/>
          <w:lang w:val="en-GB" w:eastAsia="zh-CN"/>
        </w:rPr>
        <w:t xml:space="preserve"> 17</w:t>
      </w:r>
    </w:p>
    <w:p w14:paraId="3D580B8A" w14:textId="77777777" w:rsidR="00307943" w:rsidRPr="00B0289C" w:rsidRDefault="00307943" w:rsidP="00307943">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建议书：</w:t>
      </w:r>
    </w:p>
    <w:p w14:paraId="75BF950E" w14:textId="77777777" w:rsidR="00307943" w:rsidRPr="00B0289C" w:rsidRDefault="00307943" w:rsidP="00307943">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t>Y.4000</w:t>
      </w:r>
      <w:r w:rsidRPr="00B0289C">
        <w:rPr>
          <w:rFonts w:hint="eastAsia"/>
          <w:lang w:val="en-GB" w:eastAsia="zh-CN"/>
        </w:rPr>
        <w:t>系列和其它有关安全、隐私、信任和识别的建议书。</w:t>
      </w:r>
    </w:p>
    <w:p w14:paraId="51C637D1" w14:textId="77777777" w:rsidR="00307943" w:rsidRPr="00B0289C" w:rsidRDefault="00307943" w:rsidP="00307943">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课题：</w:t>
      </w:r>
    </w:p>
    <w:p w14:paraId="3C581EF9" w14:textId="77777777" w:rsidR="00307943" w:rsidRPr="00B0289C" w:rsidRDefault="00307943" w:rsidP="00307943">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t>ITU-T</w:t>
      </w:r>
      <w:r w:rsidRPr="00B0289C">
        <w:rPr>
          <w:lang w:val="en-GB" w:eastAsia="zh-CN"/>
        </w:rPr>
        <w:t>第</w:t>
      </w:r>
      <w:r w:rsidRPr="00B0289C">
        <w:rPr>
          <w:lang w:val="en-GB" w:eastAsia="zh-CN"/>
        </w:rPr>
        <w:t>20</w:t>
      </w:r>
      <w:r w:rsidRPr="00B0289C">
        <w:rPr>
          <w:lang w:val="en-GB" w:eastAsia="zh-CN"/>
        </w:rPr>
        <w:t>研究组所有课题</w:t>
      </w:r>
    </w:p>
    <w:p w14:paraId="1BA90C54" w14:textId="77777777" w:rsidR="00307943" w:rsidRPr="00B0289C" w:rsidRDefault="00307943" w:rsidP="00307943">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研究组：</w:t>
      </w:r>
    </w:p>
    <w:p w14:paraId="3F4AAC23" w14:textId="77777777" w:rsidR="00307943" w:rsidRPr="00B0289C" w:rsidRDefault="00307943" w:rsidP="00307943">
      <w:pPr>
        <w:tabs>
          <w:tab w:val="clear" w:pos="2268"/>
          <w:tab w:val="left" w:pos="2608"/>
          <w:tab w:val="left" w:pos="3345"/>
        </w:tabs>
        <w:spacing w:before="80"/>
        <w:ind w:left="1134" w:hanging="1134"/>
        <w:rPr>
          <w:rFonts w:ascii="Calibri" w:hAnsi="Calibri" w:cs="Calibri"/>
          <w:b/>
          <w:color w:val="800000"/>
          <w:sz w:val="22"/>
          <w:lang w:val="en-GB" w:eastAsia="zh-CN"/>
        </w:rPr>
      </w:pPr>
      <w:r w:rsidRPr="00B0289C">
        <w:rPr>
          <w:lang w:val="en-GB" w:eastAsia="zh-CN"/>
        </w:rPr>
        <w:t>–</w:t>
      </w:r>
      <w:r w:rsidRPr="00B0289C">
        <w:rPr>
          <w:lang w:val="en-GB" w:eastAsia="zh-CN"/>
        </w:rPr>
        <w:tab/>
      </w:r>
      <w:r w:rsidRPr="00B0289C">
        <w:rPr>
          <w:rFonts w:hint="eastAsia"/>
          <w:lang w:val="en-GB" w:eastAsia="zh-CN"/>
        </w:rPr>
        <w:t>相关的</w:t>
      </w:r>
      <w:r w:rsidRPr="00B0289C">
        <w:rPr>
          <w:lang w:val="en-GB" w:eastAsia="zh-CN"/>
        </w:rPr>
        <w:t>ITU-T</w:t>
      </w:r>
      <w:r w:rsidRPr="00B0289C">
        <w:rPr>
          <w:rFonts w:hint="eastAsia"/>
          <w:lang w:val="en-GB" w:eastAsia="zh-CN"/>
        </w:rPr>
        <w:t>（如</w:t>
      </w:r>
      <w:r w:rsidRPr="00B0289C">
        <w:rPr>
          <w:lang w:val="en-GB" w:eastAsia="zh-CN"/>
        </w:rPr>
        <w:t>考虑其牵头研究组的作用</w:t>
      </w:r>
      <w:r w:rsidRPr="00B0289C">
        <w:rPr>
          <w:rFonts w:hint="eastAsia"/>
          <w:lang w:val="en-GB" w:eastAsia="zh-CN"/>
        </w:rPr>
        <w:t>）、</w:t>
      </w:r>
      <w:r w:rsidRPr="00B0289C">
        <w:rPr>
          <w:rFonts w:hint="eastAsia"/>
          <w:lang w:val="en-GB" w:eastAsia="zh-CN"/>
        </w:rPr>
        <w:t>ITU-D</w:t>
      </w:r>
      <w:r w:rsidRPr="00B0289C">
        <w:rPr>
          <w:rFonts w:hint="eastAsia"/>
          <w:lang w:val="en-GB" w:eastAsia="zh-CN"/>
        </w:rPr>
        <w:t>和</w:t>
      </w:r>
      <w:r w:rsidRPr="00B0289C">
        <w:rPr>
          <w:rFonts w:hint="eastAsia"/>
          <w:lang w:val="en-GB" w:eastAsia="zh-CN"/>
        </w:rPr>
        <w:t>ITU-R</w:t>
      </w:r>
      <w:r w:rsidRPr="00B0289C">
        <w:rPr>
          <w:rFonts w:hint="eastAsia"/>
          <w:lang w:val="en-GB" w:eastAsia="zh-CN"/>
        </w:rPr>
        <w:t>研究组</w:t>
      </w:r>
    </w:p>
    <w:p w14:paraId="2EBA8858" w14:textId="77777777" w:rsidR="00307943" w:rsidRPr="00B0289C" w:rsidRDefault="00307943" w:rsidP="00307943">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该课题将与</w:t>
      </w:r>
      <w:r w:rsidRPr="00B0289C">
        <w:rPr>
          <w:rFonts w:hint="eastAsia"/>
          <w:lang w:val="en-GB" w:eastAsia="zh-CN"/>
        </w:rPr>
        <w:t>ITU-T</w:t>
      </w:r>
      <w:r w:rsidRPr="00B0289C">
        <w:rPr>
          <w:rFonts w:hint="eastAsia"/>
          <w:lang w:val="en-GB" w:eastAsia="zh-CN"/>
        </w:rPr>
        <w:t>第</w:t>
      </w:r>
      <w:r w:rsidRPr="00B0289C">
        <w:rPr>
          <w:rFonts w:hint="eastAsia"/>
          <w:lang w:val="en-GB" w:eastAsia="zh-CN"/>
        </w:rPr>
        <w:t>2</w:t>
      </w:r>
      <w:r w:rsidRPr="00B0289C">
        <w:rPr>
          <w:rFonts w:hint="eastAsia"/>
          <w:lang w:val="en-GB" w:eastAsia="zh-CN"/>
        </w:rPr>
        <w:t>研究组和</w:t>
      </w:r>
      <w:r w:rsidRPr="00B0289C">
        <w:rPr>
          <w:rFonts w:hint="eastAsia"/>
          <w:lang w:val="en-GB" w:eastAsia="zh-CN"/>
        </w:rPr>
        <w:t>ITU-T</w:t>
      </w:r>
      <w:r w:rsidRPr="00B0289C">
        <w:rPr>
          <w:rFonts w:hint="eastAsia"/>
          <w:lang w:val="en-GB" w:eastAsia="zh-CN"/>
        </w:rPr>
        <w:t>第</w:t>
      </w:r>
      <w:r w:rsidRPr="00B0289C">
        <w:rPr>
          <w:rFonts w:hint="eastAsia"/>
          <w:lang w:val="en-GB" w:eastAsia="zh-CN"/>
        </w:rPr>
        <w:t>1</w:t>
      </w:r>
      <w:r w:rsidRPr="00B0289C">
        <w:rPr>
          <w:lang w:val="en-GB" w:eastAsia="zh-CN"/>
        </w:rPr>
        <w:t>7</w:t>
      </w:r>
      <w:r w:rsidRPr="00B0289C">
        <w:rPr>
          <w:rFonts w:hint="eastAsia"/>
          <w:lang w:val="en-GB" w:eastAsia="zh-CN"/>
        </w:rPr>
        <w:t>研究组就物联网的识别问题，按照每个研究组的职责范围开展协作。</w:t>
      </w:r>
    </w:p>
    <w:p w14:paraId="450D5257" w14:textId="77777777" w:rsidR="00307943" w:rsidRPr="00B0289C" w:rsidRDefault="00307943" w:rsidP="00307943">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该课题将与</w:t>
      </w:r>
      <w:r w:rsidRPr="00B0289C">
        <w:rPr>
          <w:rFonts w:hint="eastAsia"/>
          <w:lang w:val="en-GB" w:eastAsia="zh-CN"/>
        </w:rPr>
        <w:t>ITU-T</w:t>
      </w:r>
      <w:r w:rsidRPr="00B0289C">
        <w:rPr>
          <w:rFonts w:hint="eastAsia"/>
          <w:lang w:val="en-GB" w:eastAsia="zh-CN"/>
        </w:rPr>
        <w:t>第</w:t>
      </w:r>
      <w:r w:rsidRPr="00B0289C">
        <w:rPr>
          <w:rFonts w:hint="eastAsia"/>
          <w:lang w:val="en-GB" w:eastAsia="zh-CN"/>
        </w:rPr>
        <w:t>1</w:t>
      </w:r>
      <w:r w:rsidRPr="00B0289C">
        <w:rPr>
          <w:lang w:val="en-GB" w:eastAsia="zh-CN"/>
        </w:rPr>
        <w:t>7</w:t>
      </w:r>
      <w:r w:rsidRPr="00B0289C">
        <w:rPr>
          <w:rFonts w:hint="eastAsia"/>
          <w:lang w:val="en-GB" w:eastAsia="zh-CN"/>
        </w:rPr>
        <w:t>研究组就与物联网</w:t>
      </w:r>
      <w:r w:rsidRPr="00B0289C">
        <w:rPr>
          <w:color w:val="000000"/>
          <w:szCs w:val="24"/>
          <w:lang w:val="en-GB" w:eastAsia="zh-CN"/>
        </w:rPr>
        <w:t>及智慧城市和社区</w:t>
      </w:r>
      <w:r w:rsidRPr="00B0289C">
        <w:rPr>
          <w:rFonts w:hint="eastAsia"/>
          <w:lang w:val="en-GB" w:eastAsia="zh-CN"/>
        </w:rPr>
        <w:t>相关的安全、隐私和信任问题，按照每个研究组的职责范围开展协作。</w:t>
      </w:r>
    </w:p>
    <w:p w14:paraId="2B1C9A31" w14:textId="77777777" w:rsidR="00307943" w:rsidRPr="00B0289C" w:rsidRDefault="00307943" w:rsidP="00307943">
      <w:pPr>
        <w:keepNext/>
        <w:spacing w:before="160"/>
        <w:rPr>
          <w:rFonts w:ascii="Times New Roman Bold" w:hAnsi="Times New Roman Bold" w:cs="Times New Roman Bold"/>
          <w:b/>
          <w:lang w:val="fr-CH" w:eastAsia="zh-CN"/>
        </w:rPr>
      </w:pPr>
      <w:r w:rsidRPr="00B0289C">
        <w:rPr>
          <w:rFonts w:ascii="Times New Roman Bold" w:hAnsi="Times New Roman Bold" w:cs="Times New Roman Bold" w:hint="eastAsia"/>
          <w:b/>
          <w:lang w:val="en-GB" w:eastAsia="zh-CN"/>
        </w:rPr>
        <w:t>其它</w:t>
      </w:r>
      <w:r w:rsidRPr="00B0289C">
        <w:rPr>
          <w:rFonts w:ascii="Times New Roman Bold" w:hAnsi="Times New Roman Bold" w:cs="Times New Roman Bold"/>
          <w:b/>
          <w:lang w:val="en-GB" w:eastAsia="zh-CN"/>
        </w:rPr>
        <w:t>机构</w:t>
      </w:r>
      <w:r w:rsidRPr="00B0289C">
        <w:rPr>
          <w:rFonts w:ascii="Times New Roman Bold" w:hAnsi="Times New Roman Bold" w:cs="Times New Roman Bold" w:hint="eastAsia"/>
          <w:b/>
          <w:lang w:val="fr-CH" w:eastAsia="zh-CN"/>
        </w:rPr>
        <w:t>：</w:t>
      </w:r>
    </w:p>
    <w:p w14:paraId="03540154" w14:textId="77777777" w:rsidR="00307943" w:rsidRPr="00B0289C" w:rsidRDefault="00307943" w:rsidP="00307943">
      <w:pPr>
        <w:tabs>
          <w:tab w:val="clear" w:pos="2268"/>
          <w:tab w:val="left" w:pos="2608"/>
          <w:tab w:val="left" w:pos="3345"/>
        </w:tabs>
        <w:spacing w:before="80"/>
        <w:ind w:left="1134" w:hanging="1134"/>
        <w:rPr>
          <w:lang w:val="fr-CH"/>
        </w:rPr>
      </w:pPr>
      <w:r w:rsidRPr="00B0289C">
        <w:rPr>
          <w:lang w:val="fr-CH"/>
        </w:rPr>
        <w:t>–</w:t>
      </w:r>
      <w:r w:rsidRPr="00B0289C">
        <w:rPr>
          <w:lang w:val="fr-CH"/>
        </w:rPr>
        <w:tab/>
        <w:t>ETSI</w:t>
      </w:r>
    </w:p>
    <w:p w14:paraId="48C3977B" w14:textId="77777777" w:rsidR="00307943" w:rsidRPr="00B0289C" w:rsidRDefault="00307943" w:rsidP="00307943">
      <w:pPr>
        <w:tabs>
          <w:tab w:val="clear" w:pos="2268"/>
          <w:tab w:val="left" w:pos="2608"/>
          <w:tab w:val="left" w:pos="3345"/>
        </w:tabs>
        <w:spacing w:before="80"/>
        <w:ind w:left="1134" w:hanging="1134"/>
        <w:rPr>
          <w:lang w:val="fr-CH"/>
        </w:rPr>
      </w:pPr>
      <w:r w:rsidRPr="00B0289C">
        <w:rPr>
          <w:lang w:val="fr-CH"/>
        </w:rPr>
        <w:t>–</w:t>
      </w:r>
      <w:r w:rsidRPr="00B0289C">
        <w:rPr>
          <w:lang w:val="fr-CH"/>
        </w:rPr>
        <w:tab/>
        <w:t>ENISA</w:t>
      </w:r>
    </w:p>
    <w:p w14:paraId="12972AB9" w14:textId="77777777" w:rsidR="00307943" w:rsidRPr="00B0289C" w:rsidRDefault="00307943" w:rsidP="00307943">
      <w:pPr>
        <w:tabs>
          <w:tab w:val="clear" w:pos="2268"/>
          <w:tab w:val="left" w:pos="2608"/>
          <w:tab w:val="left" w:pos="3345"/>
        </w:tabs>
        <w:spacing w:before="80"/>
        <w:ind w:left="1134" w:hanging="1134"/>
        <w:rPr>
          <w:lang w:val="fr-CH"/>
        </w:rPr>
      </w:pPr>
      <w:r w:rsidRPr="00B0289C">
        <w:rPr>
          <w:lang w:val="fr-CH"/>
        </w:rPr>
        <w:t>–</w:t>
      </w:r>
      <w:r w:rsidRPr="00B0289C">
        <w:rPr>
          <w:lang w:val="fr-CH"/>
        </w:rPr>
        <w:tab/>
        <w:t>AIOTI</w:t>
      </w:r>
    </w:p>
    <w:p w14:paraId="4C4EA7F0" w14:textId="77777777" w:rsidR="00307943" w:rsidRPr="00B0289C" w:rsidRDefault="00307943" w:rsidP="00307943">
      <w:pPr>
        <w:tabs>
          <w:tab w:val="clear" w:pos="2268"/>
          <w:tab w:val="left" w:pos="2608"/>
          <w:tab w:val="left" w:pos="3345"/>
        </w:tabs>
        <w:spacing w:before="80"/>
        <w:ind w:left="1134" w:hanging="1134"/>
        <w:rPr>
          <w:lang w:val="en-GB"/>
        </w:rPr>
      </w:pPr>
      <w:r w:rsidRPr="00B0289C">
        <w:rPr>
          <w:lang w:val="en-GB"/>
        </w:rPr>
        <w:t>–</w:t>
      </w:r>
      <w:r w:rsidRPr="00B0289C">
        <w:rPr>
          <w:lang w:val="en-GB"/>
        </w:rPr>
        <w:tab/>
        <w:t>IEEE</w:t>
      </w:r>
    </w:p>
    <w:p w14:paraId="008D8CE4" w14:textId="77777777" w:rsidR="00307943" w:rsidRPr="00B0289C" w:rsidRDefault="00307943" w:rsidP="00307943">
      <w:pPr>
        <w:tabs>
          <w:tab w:val="clear" w:pos="2268"/>
          <w:tab w:val="left" w:pos="2608"/>
          <w:tab w:val="left" w:pos="3345"/>
        </w:tabs>
        <w:spacing w:before="80"/>
        <w:ind w:left="1134" w:hanging="1134"/>
        <w:rPr>
          <w:lang w:val="en-GB"/>
        </w:rPr>
      </w:pPr>
      <w:r w:rsidRPr="00B0289C">
        <w:rPr>
          <w:lang w:val="en-GB"/>
        </w:rPr>
        <w:t>–</w:t>
      </w:r>
      <w:r w:rsidRPr="00B0289C">
        <w:rPr>
          <w:lang w:val="en-GB"/>
        </w:rPr>
        <w:tab/>
        <w:t>3GPP</w:t>
      </w:r>
    </w:p>
    <w:p w14:paraId="5162AD1E" w14:textId="77777777" w:rsidR="00307943" w:rsidRPr="00B0289C" w:rsidRDefault="00307943" w:rsidP="00307943">
      <w:pPr>
        <w:tabs>
          <w:tab w:val="clear" w:pos="2268"/>
          <w:tab w:val="left" w:pos="2608"/>
          <w:tab w:val="left" w:pos="3345"/>
        </w:tabs>
        <w:spacing w:before="80"/>
        <w:ind w:left="1134" w:hanging="1134"/>
        <w:rPr>
          <w:lang w:val="en-GB"/>
        </w:rPr>
      </w:pPr>
      <w:r w:rsidRPr="00B0289C">
        <w:rPr>
          <w:lang w:val="en-GB"/>
        </w:rPr>
        <w:t>–</w:t>
      </w:r>
      <w:r w:rsidRPr="00B0289C">
        <w:rPr>
          <w:lang w:val="en-GB"/>
        </w:rPr>
        <w:tab/>
        <w:t>W3C</w:t>
      </w:r>
    </w:p>
    <w:p w14:paraId="51982AC5" w14:textId="77777777" w:rsidR="00307943" w:rsidRPr="00B0289C" w:rsidRDefault="00307943" w:rsidP="00307943">
      <w:pPr>
        <w:tabs>
          <w:tab w:val="clear" w:pos="2268"/>
          <w:tab w:val="left" w:pos="2608"/>
          <w:tab w:val="left" w:pos="3345"/>
        </w:tabs>
        <w:spacing w:before="80"/>
        <w:ind w:left="1134" w:hanging="1134"/>
        <w:rPr>
          <w:lang w:val="en-GB"/>
        </w:rPr>
      </w:pPr>
      <w:r w:rsidRPr="00B0289C">
        <w:rPr>
          <w:lang w:val="en-GB"/>
        </w:rPr>
        <w:t>–</w:t>
      </w:r>
      <w:r w:rsidRPr="00B0289C">
        <w:rPr>
          <w:lang w:val="en-GB"/>
        </w:rPr>
        <w:tab/>
        <w:t xml:space="preserve">ISO/IEC JCT 1 </w:t>
      </w:r>
    </w:p>
    <w:p w14:paraId="55ADA8D3" w14:textId="77777777" w:rsidR="00307943" w:rsidRPr="00B0289C" w:rsidRDefault="00307943" w:rsidP="00307943">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t>IEC-ISO-ITU</w:t>
      </w:r>
      <w:r w:rsidRPr="00B0289C">
        <w:rPr>
          <w:lang w:val="en-GB" w:eastAsia="zh-CN"/>
        </w:rPr>
        <w:t>智慧城市联合任务组</w:t>
      </w:r>
    </w:p>
    <w:p w14:paraId="023277A7" w14:textId="77777777" w:rsidR="00307943" w:rsidRPr="00B0289C" w:rsidRDefault="00307943" w:rsidP="00307943">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t>IETF</w:t>
      </w:r>
    </w:p>
    <w:p w14:paraId="652502B4" w14:textId="77777777" w:rsidR="00307943" w:rsidRPr="00B0289C" w:rsidRDefault="00307943" w:rsidP="00307943">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t>OASIS</w:t>
      </w:r>
    </w:p>
    <w:p w14:paraId="57E5A6B5" w14:textId="77777777" w:rsidR="00307943" w:rsidRPr="00B0289C" w:rsidRDefault="00307943" w:rsidP="00307943">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t>oneM2M</w:t>
      </w:r>
    </w:p>
    <w:p w14:paraId="2BDB8327" w14:textId="77777777" w:rsidR="0035057C" w:rsidRPr="00B0289C" w:rsidRDefault="0035057C" w:rsidP="0035057C">
      <w:pPr>
        <w:overflowPunct/>
        <w:autoSpaceDE/>
        <w:autoSpaceDN/>
        <w:adjustRightInd/>
        <w:textAlignment w:val="auto"/>
        <w:rPr>
          <w:rFonts w:eastAsiaTheme="minorHAnsi"/>
          <w:szCs w:val="24"/>
          <w:lang w:val="en-GB" w:eastAsia="ja-JP"/>
        </w:rPr>
      </w:pPr>
      <w:r w:rsidRPr="00B0289C">
        <w:rPr>
          <w:rFonts w:eastAsiaTheme="minorHAnsi"/>
          <w:szCs w:val="24"/>
          <w:lang w:val="en-GB" w:eastAsia="ja-JP"/>
        </w:rPr>
        <w:br w:type="page"/>
      </w:r>
    </w:p>
    <w:p w14:paraId="1F4337C7" w14:textId="268E1749" w:rsidR="0035057C" w:rsidRPr="00B0289C" w:rsidRDefault="0035057C" w:rsidP="00290504">
      <w:pPr>
        <w:pStyle w:val="Heading2"/>
        <w:rPr>
          <w:lang w:val="en-GB" w:eastAsia="zh-CN"/>
        </w:rPr>
      </w:pPr>
      <w:bookmarkStart w:id="73" w:name="_Toc61885327"/>
      <w:bookmarkStart w:id="74" w:name="_Toc62028862"/>
      <w:bookmarkStart w:id="75" w:name="_Toc62635763"/>
      <w:r w:rsidRPr="00B0289C">
        <w:rPr>
          <w:lang w:val="en-GB" w:eastAsia="zh-CN"/>
        </w:rPr>
        <w:lastRenderedPageBreak/>
        <w:t>G</w:t>
      </w:r>
      <w:r w:rsidRPr="00B0289C">
        <w:rPr>
          <w:lang w:val="en-GB" w:eastAsia="zh-CN"/>
        </w:rPr>
        <w:tab/>
      </w:r>
      <w:r w:rsidR="00290504" w:rsidRPr="00B0289C">
        <w:rPr>
          <w:rFonts w:hint="eastAsia"/>
          <w:lang w:eastAsia="zh-CN"/>
        </w:rPr>
        <w:t>第</w:t>
      </w:r>
      <w:r w:rsidR="00290504" w:rsidRPr="00B0289C">
        <w:rPr>
          <w:lang w:val="en-GB" w:eastAsia="zh-CN"/>
        </w:rPr>
        <w:t>7/20</w:t>
      </w:r>
      <w:r w:rsidR="00290504" w:rsidRPr="00B0289C">
        <w:rPr>
          <w:rFonts w:hint="eastAsia"/>
          <w:lang w:eastAsia="zh-CN"/>
        </w:rPr>
        <w:t>号课题</w:t>
      </w:r>
      <w:r w:rsidRPr="00B0289C">
        <w:rPr>
          <w:lang w:val="en-GB" w:eastAsia="zh-CN"/>
        </w:rPr>
        <w:t xml:space="preserve"> – </w:t>
      </w:r>
      <w:bookmarkEnd w:id="73"/>
      <w:bookmarkEnd w:id="74"/>
      <w:r w:rsidR="00290504" w:rsidRPr="00B0289C">
        <w:rPr>
          <w:rFonts w:hint="eastAsia"/>
          <w:lang w:eastAsia="zh-CN"/>
        </w:rPr>
        <w:t>可持续智慧城市和社区的评估和评定</w:t>
      </w:r>
      <w:bookmarkEnd w:id="75"/>
    </w:p>
    <w:p w14:paraId="70455211" w14:textId="77777777" w:rsidR="00290504" w:rsidRPr="00B0289C" w:rsidRDefault="00290504" w:rsidP="00290504">
      <w:pPr>
        <w:rPr>
          <w:lang w:eastAsia="zh-CN"/>
        </w:rPr>
      </w:pPr>
      <w:bookmarkStart w:id="76" w:name="_Toc61885328"/>
      <w:bookmarkStart w:id="77" w:name="_Toc62028863"/>
      <w:r w:rsidRPr="00B0289C">
        <w:rPr>
          <w:rFonts w:hint="eastAsia"/>
          <w:lang w:eastAsia="zh-CN"/>
        </w:rPr>
        <w:t>（第</w:t>
      </w:r>
      <w:r w:rsidRPr="00B0289C">
        <w:rPr>
          <w:lang w:eastAsia="zh-CN"/>
        </w:rPr>
        <w:t>7/20</w:t>
      </w:r>
      <w:r w:rsidRPr="00B0289C">
        <w:rPr>
          <w:rFonts w:hint="eastAsia"/>
          <w:lang w:eastAsia="zh-CN"/>
        </w:rPr>
        <w:t>号课题的继续）</w:t>
      </w:r>
    </w:p>
    <w:p w14:paraId="4F15ACED" w14:textId="77777777" w:rsidR="00290504" w:rsidRPr="00B0289C" w:rsidRDefault="00290504" w:rsidP="00290504">
      <w:pPr>
        <w:pStyle w:val="Heading3"/>
        <w:rPr>
          <w:lang w:val="en-GB" w:eastAsia="zh-CN"/>
        </w:rPr>
      </w:pPr>
      <w:bookmarkStart w:id="78" w:name="_Toc62635764"/>
      <w:bookmarkStart w:id="79" w:name="_Toc433911918"/>
      <w:bookmarkStart w:id="80" w:name="_Toc342648771"/>
      <w:bookmarkStart w:id="81" w:name="_Toc412719166"/>
      <w:bookmarkStart w:id="82" w:name="_Toc412732088"/>
      <w:bookmarkStart w:id="83" w:name="_Toc421729560"/>
      <w:bookmarkStart w:id="84" w:name="_Toc433355293"/>
      <w:bookmarkEnd w:id="76"/>
      <w:bookmarkEnd w:id="77"/>
      <w:r w:rsidRPr="00B0289C">
        <w:rPr>
          <w:lang w:val="en-GB" w:eastAsia="zh-CN"/>
        </w:rPr>
        <w:t>G.1</w:t>
      </w:r>
      <w:r w:rsidRPr="00B0289C">
        <w:rPr>
          <w:lang w:val="en-GB" w:eastAsia="zh-CN"/>
        </w:rPr>
        <w:tab/>
      </w:r>
      <w:r w:rsidRPr="00B0289C">
        <w:rPr>
          <w:rFonts w:hint="eastAsia"/>
          <w:lang w:val="en-GB" w:eastAsia="zh-CN"/>
        </w:rPr>
        <w:t>目的</w:t>
      </w:r>
      <w:bookmarkEnd w:id="78"/>
    </w:p>
    <w:p w14:paraId="0D97F224" w14:textId="77777777" w:rsidR="00290504" w:rsidRPr="00B0289C" w:rsidRDefault="00290504" w:rsidP="00290504">
      <w:pPr>
        <w:ind w:firstLineChars="200" w:firstLine="480"/>
        <w:rPr>
          <w:szCs w:val="24"/>
          <w:lang w:val="en-GB" w:eastAsia="zh-CN"/>
        </w:rPr>
      </w:pPr>
      <w:r w:rsidRPr="00B0289C">
        <w:rPr>
          <w:rFonts w:hint="eastAsia"/>
          <w:szCs w:val="24"/>
          <w:lang w:val="en-GB" w:eastAsia="zh-CN"/>
        </w:rPr>
        <w:t>全球各地普遍制定实施可持续智慧城市和社区（</w:t>
      </w:r>
      <w:r w:rsidRPr="00B0289C">
        <w:rPr>
          <w:rFonts w:hint="eastAsia"/>
          <w:szCs w:val="24"/>
          <w:lang w:val="en-GB" w:eastAsia="zh-CN"/>
        </w:rPr>
        <w:t>SSC&amp;C</w:t>
      </w:r>
      <w:r w:rsidRPr="00B0289C">
        <w:rPr>
          <w:rFonts w:hint="eastAsia"/>
          <w:szCs w:val="24"/>
          <w:lang w:val="en-GB" w:eastAsia="zh-CN"/>
        </w:rPr>
        <w:t>）的全面战略，将信息通信技术（</w:t>
      </w:r>
      <w:r w:rsidRPr="00B0289C">
        <w:rPr>
          <w:rFonts w:hint="eastAsia"/>
          <w:szCs w:val="24"/>
          <w:lang w:val="en-GB" w:eastAsia="zh-CN"/>
        </w:rPr>
        <w:t>ICT</w:t>
      </w:r>
      <w:r w:rsidRPr="00B0289C">
        <w:rPr>
          <w:rFonts w:hint="eastAsia"/>
          <w:szCs w:val="24"/>
          <w:lang w:val="en-GB" w:eastAsia="zh-CN"/>
        </w:rPr>
        <w:t>）纳入城市规划和运作的方方面面。在此背景下，</w:t>
      </w:r>
      <w:r w:rsidRPr="00B0289C">
        <w:rPr>
          <w:rFonts w:hint="eastAsia"/>
          <w:szCs w:val="24"/>
          <w:lang w:val="en-GB" w:eastAsia="zh-CN"/>
        </w:rPr>
        <w:t>ICT</w:t>
      </w:r>
      <w:r w:rsidRPr="00B0289C">
        <w:rPr>
          <w:rFonts w:hint="eastAsia"/>
          <w:szCs w:val="24"/>
          <w:lang w:val="en-GB" w:eastAsia="zh-CN"/>
        </w:rPr>
        <w:t>，尤其是物联网（</w:t>
      </w:r>
      <w:r w:rsidRPr="00B0289C">
        <w:rPr>
          <w:rFonts w:hint="eastAsia"/>
          <w:szCs w:val="24"/>
          <w:lang w:val="en-GB" w:eastAsia="zh-CN"/>
        </w:rPr>
        <w:t>IoT</w:t>
      </w:r>
      <w:r w:rsidRPr="00B0289C">
        <w:rPr>
          <w:rFonts w:hint="eastAsia"/>
          <w:szCs w:val="24"/>
          <w:lang w:val="en-GB" w:eastAsia="zh-CN"/>
        </w:rPr>
        <w:t>）和其他新兴技术，通过适当的数据分析，利用不同领域的相关信息提高了城市功能效率。这使市政当局、社区和公民能够做出更明智的决定，并更有效地整合城市服务和不同部门之间的合作。</w:t>
      </w:r>
      <w:r w:rsidRPr="00B0289C">
        <w:rPr>
          <w:szCs w:val="24"/>
          <w:lang w:val="en-GB" w:eastAsia="zh-CN"/>
        </w:rPr>
        <w:t xml:space="preserve"> </w:t>
      </w:r>
    </w:p>
    <w:p w14:paraId="19311417" w14:textId="77777777" w:rsidR="00290504" w:rsidRPr="00B0289C" w:rsidRDefault="00290504" w:rsidP="00290504">
      <w:pPr>
        <w:ind w:firstLineChars="200" w:firstLine="480"/>
        <w:rPr>
          <w:szCs w:val="24"/>
          <w:lang w:val="en-GB" w:eastAsia="zh-CN"/>
        </w:rPr>
      </w:pPr>
      <w:r w:rsidRPr="00B0289C">
        <w:rPr>
          <w:rFonts w:hint="eastAsia"/>
          <w:szCs w:val="24"/>
          <w:lang w:val="en-GB" w:eastAsia="zh-CN"/>
        </w:rPr>
        <w:t>目前，能否评估不同</w:t>
      </w:r>
      <w:r w:rsidRPr="00B0289C">
        <w:rPr>
          <w:rFonts w:hint="eastAsia"/>
          <w:szCs w:val="24"/>
          <w:lang w:val="en-GB" w:eastAsia="zh-CN"/>
        </w:rPr>
        <w:t>SC&amp;C</w:t>
      </w:r>
      <w:r w:rsidRPr="00B0289C">
        <w:rPr>
          <w:rFonts w:hint="eastAsia"/>
          <w:szCs w:val="24"/>
          <w:lang w:val="en-GB" w:eastAsia="zh-CN"/>
        </w:rPr>
        <w:t>项目的性能非常重要。</w:t>
      </w:r>
      <w:r w:rsidRPr="00B0289C">
        <w:rPr>
          <w:szCs w:val="24"/>
          <w:lang w:val="en-GB" w:eastAsia="zh-CN"/>
        </w:rPr>
        <w:t>关键绩效指标</w:t>
      </w:r>
      <w:r w:rsidRPr="00B0289C">
        <w:rPr>
          <w:rFonts w:hint="eastAsia"/>
          <w:szCs w:val="24"/>
          <w:lang w:val="en-GB" w:eastAsia="zh-CN"/>
        </w:rPr>
        <w:t>（</w:t>
      </w:r>
      <w:r w:rsidRPr="00B0289C">
        <w:rPr>
          <w:szCs w:val="24"/>
          <w:lang w:val="en-GB" w:eastAsia="zh-CN"/>
        </w:rPr>
        <w:t>KPI</w:t>
      </w:r>
      <w:r w:rsidRPr="00B0289C">
        <w:rPr>
          <w:rFonts w:hint="eastAsia"/>
          <w:szCs w:val="24"/>
          <w:lang w:val="en-GB" w:eastAsia="zh-CN"/>
        </w:rPr>
        <w:t>）</w:t>
      </w:r>
      <w:r w:rsidRPr="00B0289C">
        <w:rPr>
          <w:szCs w:val="24"/>
          <w:lang w:val="en-GB" w:eastAsia="zh-CN"/>
        </w:rPr>
        <w:t>提供了一种这样的衡量方法，有助于</w:t>
      </w:r>
      <w:r w:rsidRPr="00B0289C">
        <w:rPr>
          <w:rFonts w:hint="eastAsia"/>
          <w:szCs w:val="24"/>
          <w:lang w:val="en-GB" w:eastAsia="zh-CN"/>
        </w:rPr>
        <w:t>监督</w:t>
      </w:r>
      <w:r w:rsidRPr="00B0289C">
        <w:rPr>
          <w:szCs w:val="24"/>
          <w:lang w:val="en-GB" w:eastAsia="zh-CN"/>
        </w:rPr>
        <w:t>在支持</w:t>
      </w:r>
      <w:r w:rsidRPr="00B0289C">
        <w:rPr>
          <w:rFonts w:hint="eastAsia"/>
          <w:szCs w:val="24"/>
          <w:lang w:val="en-GB" w:eastAsia="zh-CN"/>
        </w:rPr>
        <w:t>SC&amp;C</w:t>
      </w:r>
      <w:r w:rsidRPr="00B0289C">
        <w:rPr>
          <w:szCs w:val="24"/>
          <w:lang w:val="en-GB" w:eastAsia="zh-CN"/>
        </w:rPr>
        <w:t>过渡方面取得的进展，包括在环境、安全、交通、卫生、教育和公用事业等特定部门实施物联网</w:t>
      </w:r>
      <w:r w:rsidRPr="00B0289C">
        <w:rPr>
          <w:rFonts w:hint="eastAsia"/>
          <w:szCs w:val="24"/>
          <w:lang w:val="en-GB" w:eastAsia="zh-CN"/>
        </w:rPr>
        <w:t>。</w:t>
      </w:r>
    </w:p>
    <w:p w14:paraId="0ADC7500" w14:textId="77777777" w:rsidR="00290504" w:rsidRPr="00B0289C" w:rsidRDefault="00290504" w:rsidP="00290504">
      <w:pPr>
        <w:ind w:firstLineChars="200" w:firstLine="480"/>
        <w:rPr>
          <w:rFonts w:ascii="Calibri" w:hAnsi="Calibri" w:cs="Calibri"/>
          <w:b/>
          <w:color w:val="800000"/>
          <w:sz w:val="22"/>
          <w:szCs w:val="24"/>
          <w:lang w:val="en-GB" w:eastAsia="zh-CN"/>
        </w:rPr>
      </w:pPr>
      <w:r w:rsidRPr="00B0289C">
        <w:rPr>
          <w:rFonts w:hint="eastAsia"/>
          <w:szCs w:val="24"/>
          <w:lang w:val="en-GB" w:eastAsia="zh-CN"/>
        </w:rPr>
        <w:t>城市若能按照目标</w:t>
      </w:r>
      <w:r w:rsidRPr="00B0289C">
        <w:rPr>
          <w:szCs w:val="24"/>
          <w:lang w:val="en-GB" w:eastAsia="zh-CN"/>
        </w:rPr>
        <w:t>量化和定性评估</w:t>
      </w:r>
      <w:r w:rsidRPr="00B0289C">
        <w:rPr>
          <w:rFonts w:hint="eastAsia"/>
          <w:szCs w:val="24"/>
          <w:lang w:val="en-GB" w:eastAsia="zh-CN"/>
        </w:rPr>
        <w:t>成就是一种非常可取的做法。因此，通过使用这些指标，城市及其利益攸关方还可以客观地评定人们在多大程度上感受到这些城市更具智慧和</w:t>
      </w:r>
      <w:proofErr w:type="gramStart"/>
      <w:r w:rsidRPr="00B0289C">
        <w:rPr>
          <w:rFonts w:hint="eastAsia"/>
          <w:szCs w:val="24"/>
          <w:lang w:val="en-GB" w:eastAsia="zh-CN"/>
        </w:rPr>
        <w:t>可</w:t>
      </w:r>
      <w:proofErr w:type="gramEnd"/>
      <w:r w:rsidRPr="00B0289C">
        <w:rPr>
          <w:rFonts w:hint="eastAsia"/>
          <w:szCs w:val="24"/>
          <w:lang w:val="en-GB" w:eastAsia="zh-CN"/>
        </w:rPr>
        <w:t>持续性。</w:t>
      </w:r>
    </w:p>
    <w:p w14:paraId="46812EC8" w14:textId="77777777" w:rsidR="00290504" w:rsidRPr="00B0289C" w:rsidRDefault="00290504" w:rsidP="00290504">
      <w:pPr>
        <w:pStyle w:val="Heading3"/>
        <w:rPr>
          <w:lang w:val="en-GB" w:eastAsia="zh-CN"/>
        </w:rPr>
      </w:pPr>
      <w:bookmarkStart w:id="85" w:name="_Toc62635765"/>
      <w:r w:rsidRPr="00B0289C">
        <w:rPr>
          <w:lang w:val="en-GB" w:eastAsia="zh-CN"/>
        </w:rPr>
        <w:t>G</w:t>
      </w:r>
      <w:r w:rsidRPr="00B0289C">
        <w:rPr>
          <w:rFonts w:hint="eastAsia"/>
          <w:lang w:val="en-GB" w:eastAsia="zh-CN"/>
        </w:rPr>
        <w:t>.2</w:t>
      </w:r>
      <w:r w:rsidRPr="00B0289C">
        <w:rPr>
          <w:lang w:val="en-GB" w:eastAsia="zh-CN"/>
        </w:rPr>
        <w:tab/>
      </w:r>
      <w:r w:rsidRPr="00B0289C">
        <w:rPr>
          <w:rFonts w:hint="eastAsia"/>
          <w:lang w:val="en-GB" w:eastAsia="zh-CN"/>
        </w:rPr>
        <w:t>课题</w:t>
      </w:r>
      <w:bookmarkEnd w:id="85"/>
    </w:p>
    <w:p w14:paraId="64EC87D2" w14:textId="77777777" w:rsidR="00290504" w:rsidRPr="00B0289C" w:rsidRDefault="00290504" w:rsidP="00290504">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612362F9" w14:textId="77777777" w:rsidR="00290504" w:rsidRPr="00B0289C" w:rsidRDefault="00290504" w:rsidP="00290504">
      <w:pPr>
        <w:tabs>
          <w:tab w:val="clear" w:pos="2268"/>
          <w:tab w:val="left" w:pos="2608"/>
          <w:tab w:val="left" w:pos="3345"/>
        </w:tabs>
        <w:spacing w:before="80"/>
        <w:ind w:left="1134" w:hanging="1134"/>
        <w:rPr>
          <w:rFonts w:ascii="Calibri" w:hAnsi="Calibri" w:cs="Calibri"/>
          <w:b/>
          <w:color w:val="800000"/>
          <w:sz w:val="22"/>
          <w:lang w:val="en-GB" w:eastAsia="zh-CN"/>
        </w:rPr>
      </w:pPr>
      <w:r w:rsidRPr="00B0289C">
        <w:rPr>
          <w:lang w:val="en-GB" w:eastAsia="zh-CN"/>
        </w:rPr>
        <w:t>–</w:t>
      </w:r>
      <w:r w:rsidRPr="00B0289C">
        <w:rPr>
          <w:lang w:val="en-GB" w:eastAsia="zh-CN"/>
        </w:rPr>
        <w:tab/>
      </w:r>
      <w:r w:rsidRPr="00B0289C">
        <w:rPr>
          <w:rFonts w:hint="eastAsia"/>
          <w:lang w:val="en-GB" w:eastAsia="zh-CN"/>
        </w:rPr>
        <w:t>制定评定</w:t>
      </w:r>
      <w:r w:rsidRPr="00B0289C">
        <w:rPr>
          <w:rFonts w:hint="eastAsia"/>
          <w:lang w:val="en-GB" w:eastAsia="zh-CN"/>
        </w:rPr>
        <w:t>ICT</w:t>
      </w:r>
      <w:r w:rsidRPr="00B0289C">
        <w:rPr>
          <w:rFonts w:hint="eastAsia"/>
          <w:lang w:val="en-GB" w:eastAsia="zh-CN"/>
        </w:rPr>
        <w:t>使用情况以及</w:t>
      </w:r>
      <w:r w:rsidRPr="00B0289C">
        <w:rPr>
          <w:rFonts w:hint="eastAsia"/>
          <w:lang w:val="en-GB" w:eastAsia="zh-CN"/>
        </w:rPr>
        <w:t>ICT</w:t>
      </w:r>
      <w:r w:rsidRPr="00B0289C">
        <w:rPr>
          <w:rFonts w:hint="eastAsia"/>
          <w:lang w:val="en-GB" w:eastAsia="zh-CN"/>
        </w:rPr>
        <w:t>对城市智慧程度和可持续性的影响的方法使用的一般性原则。</w:t>
      </w:r>
    </w:p>
    <w:p w14:paraId="2598C293" w14:textId="77777777" w:rsidR="00290504" w:rsidRPr="00B0289C" w:rsidRDefault="00290504" w:rsidP="00290504">
      <w:pPr>
        <w:tabs>
          <w:tab w:val="clear" w:pos="2268"/>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可持续</w:t>
      </w:r>
      <w:r w:rsidRPr="00B0289C">
        <w:rPr>
          <w:rFonts w:hint="eastAsia"/>
          <w:lang w:val="en-GB" w:eastAsia="zh-CN"/>
        </w:rPr>
        <w:t>智慧</w:t>
      </w:r>
      <w:r w:rsidRPr="00B0289C">
        <w:rPr>
          <w:rFonts w:hint="eastAsia"/>
          <w:szCs w:val="24"/>
          <w:lang w:val="en-GB" w:eastAsia="zh-CN"/>
        </w:rPr>
        <w:t>城市指数，供世界各国和各地区使用。</w:t>
      </w:r>
    </w:p>
    <w:p w14:paraId="706D4C41" w14:textId="77777777" w:rsidR="00290504" w:rsidRPr="00B0289C" w:rsidRDefault="00290504" w:rsidP="00290504">
      <w:pPr>
        <w:tabs>
          <w:tab w:val="clear" w:pos="2268"/>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不同方法（衡量、统计抽样、案例研究、最佳实践等）对不同国家和地区的实用性。</w:t>
      </w:r>
    </w:p>
    <w:p w14:paraId="2C134510" w14:textId="77777777" w:rsidR="00290504" w:rsidRPr="00B0289C" w:rsidRDefault="00290504" w:rsidP="00290504">
      <w:pPr>
        <w:tabs>
          <w:tab w:val="clear" w:pos="2268"/>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收集可靠数据的最佳方法，说明数据随时间的演变情况。</w:t>
      </w:r>
    </w:p>
    <w:p w14:paraId="7A4D3C91" w14:textId="77777777" w:rsidR="00290504" w:rsidRPr="00B0289C" w:rsidRDefault="00290504" w:rsidP="00290504">
      <w:pPr>
        <w:tabs>
          <w:tab w:val="clear" w:pos="2268"/>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如何评定智慧城市可持续发展目标（</w:t>
      </w:r>
      <w:r w:rsidRPr="00B0289C">
        <w:rPr>
          <w:rFonts w:hint="eastAsia"/>
          <w:szCs w:val="24"/>
          <w:lang w:val="en-GB" w:eastAsia="zh-CN"/>
        </w:rPr>
        <w:t>SDG</w:t>
      </w:r>
      <w:r w:rsidRPr="00B0289C">
        <w:rPr>
          <w:rFonts w:hint="eastAsia"/>
          <w:szCs w:val="24"/>
          <w:lang w:val="en-GB" w:eastAsia="zh-CN"/>
        </w:rPr>
        <w:t>）的成果？</w:t>
      </w:r>
    </w:p>
    <w:p w14:paraId="00198B01" w14:textId="77777777" w:rsidR="00290504" w:rsidRPr="00B0289C" w:rsidRDefault="00290504" w:rsidP="00290504">
      <w:pPr>
        <w:tabs>
          <w:tab w:val="clear" w:pos="2268"/>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如何衡量和评估一个城市针对所确定的行业（或垂直行业）指标（如开放数据指标、电子卫生指标、公益事业指标）的具体性能和电子</w:t>
      </w:r>
      <w:r w:rsidRPr="00B0289C">
        <w:rPr>
          <w:rFonts w:hint="eastAsia"/>
          <w:szCs w:val="24"/>
          <w:lang w:val="en-GB" w:eastAsia="zh-CN"/>
        </w:rPr>
        <w:t>/</w:t>
      </w:r>
      <w:r w:rsidRPr="00B0289C">
        <w:rPr>
          <w:rFonts w:hint="eastAsia"/>
          <w:szCs w:val="24"/>
          <w:lang w:val="en-GB" w:eastAsia="zh-CN"/>
        </w:rPr>
        <w:t>智慧服务。</w:t>
      </w:r>
    </w:p>
    <w:p w14:paraId="6EF65072" w14:textId="77777777" w:rsidR="00290504" w:rsidRPr="00B0289C" w:rsidRDefault="00290504" w:rsidP="00290504">
      <w:pPr>
        <w:tabs>
          <w:tab w:val="clear" w:pos="2268"/>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lang w:val="en-GB" w:eastAsia="zh-CN"/>
        </w:rPr>
        <w:t>如何评估城市复原力和</w:t>
      </w:r>
      <w:r w:rsidRPr="00B0289C">
        <w:rPr>
          <w:rFonts w:hint="eastAsia"/>
          <w:szCs w:val="24"/>
          <w:lang w:val="en-GB" w:eastAsia="zh-CN"/>
        </w:rPr>
        <w:t>稳健性</w:t>
      </w:r>
      <w:r w:rsidRPr="00B0289C">
        <w:rPr>
          <w:rFonts w:hint="eastAsia"/>
          <w:lang w:val="en-GB" w:eastAsia="zh-CN"/>
        </w:rPr>
        <w:t>。</w:t>
      </w:r>
    </w:p>
    <w:p w14:paraId="7A791043" w14:textId="77777777" w:rsidR="00290504" w:rsidRPr="00B0289C" w:rsidRDefault="00290504" w:rsidP="00290504">
      <w:pPr>
        <w:tabs>
          <w:tab w:val="clear" w:pos="2268"/>
          <w:tab w:val="left" w:pos="2608"/>
          <w:tab w:val="left" w:pos="3345"/>
        </w:tabs>
        <w:spacing w:before="80"/>
        <w:ind w:left="1134" w:hanging="1134"/>
        <w:rPr>
          <w:rFonts w:ascii="Calibri" w:hAnsi="Calibri" w:cs="Calibri"/>
          <w:b/>
          <w:color w:val="800000"/>
          <w:sz w:val="22"/>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需要与哪些标准制定组织（</w:t>
      </w:r>
      <w:r w:rsidRPr="00B0289C">
        <w:rPr>
          <w:rFonts w:hint="eastAsia"/>
          <w:szCs w:val="24"/>
          <w:lang w:val="en-GB" w:eastAsia="zh-CN"/>
        </w:rPr>
        <w:t>SDO</w:t>
      </w:r>
      <w:r w:rsidRPr="00B0289C">
        <w:rPr>
          <w:rFonts w:hint="eastAsia"/>
          <w:szCs w:val="24"/>
          <w:lang w:val="en-GB" w:eastAsia="zh-CN"/>
        </w:rPr>
        <w:t>）合作以便在最大程度上形成合力并统一现有标准？</w:t>
      </w:r>
    </w:p>
    <w:p w14:paraId="1171C2B8" w14:textId="77777777" w:rsidR="00290504" w:rsidRPr="00B0289C" w:rsidRDefault="00290504" w:rsidP="00290504">
      <w:pPr>
        <w:pStyle w:val="Heading3"/>
        <w:rPr>
          <w:lang w:val="en-GB" w:eastAsia="zh-CN"/>
        </w:rPr>
      </w:pPr>
      <w:bookmarkStart w:id="86" w:name="_Toc62635766"/>
      <w:r w:rsidRPr="00B0289C">
        <w:rPr>
          <w:lang w:val="en-GB" w:eastAsia="zh-CN"/>
        </w:rPr>
        <w:t>G.3</w:t>
      </w:r>
      <w:r w:rsidRPr="00B0289C">
        <w:rPr>
          <w:lang w:val="en-GB" w:eastAsia="zh-CN"/>
        </w:rPr>
        <w:tab/>
      </w:r>
      <w:r w:rsidRPr="00B0289C">
        <w:rPr>
          <w:lang w:val="en-GB" w:eastAsia="zh-CN"/>
        </w:rPr>
        <w:t>任务</w:t>
      </w:r>
      <w:bookmarkEnd w:id="86"/>
    </w:p>
    <w:p w14:paraId="5447C15E" w14:textId="77777777" w:rsidR="00290504" w:rsidRPr="00B0289C" w:rsidRDefault="00290504" w:rsidP="00290504">
      <w:pPr>
        <w:ind w:firstLineChars="200" w:firstLine="480"/>
        <w:rPr>
          <w:lang w:val="en-GB" w:eastAsia="zh-CN"/>
        </w:rPr>
      </w:pPr>
      <w:r w:rsidRPr="00B0289C">
        <w:rPr>
          <w:rFonts w:hint="eastAsia"/>
          <w:lang w:val="en-GB" w:eastAsia="zh-CN"/>
        </w:rPr>
        <w:t>任务包括但不限于：</w:t>
      </w:r>
    </w:p>
    <w:p w14:paraId="5FD219A6" w14:textId="77777777" w:rsidR="00290504" w:rsidRPr="00B0289C" w:rsidRDefault="00290504" w:rsidP="00290504">
      <w:pPr>
        <w:tabs>
          <w:tab w:val="clear" w:pos="2268"/>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lang w:val="en-GB" w:eastAsia="zh-CN"/>
        </w:rPr>
        <w:t>酌情制定有关以下内容的建议书、报告、导则：</w:t>
      </w:r>
      <w:r w:rsidRPr="00B0289C">
        <w:rPr>
          <w:szCs w:val="24"/>
          <w:lang w:val="en-GB" w:eastAsia="zh-CN"/>
        </w:rPr>
        <w:t xml:space="preserve"> </w:t>
      </w:r>
    </w:p>
    <w:p w14:paraId="1A2EE1BB" w14:textId="77777777" w:rsidR="00290504" w:rsidRPr="00B0289C" w:rsidRDefault="00290504" w:rsidP="00290504">
      <w:pPr>
        <w:tabs>
          <w:tab w:val="clear" w:pos="2268"/>
          <w:tab w:val="left" w:pos="2608"/>
          <w:tab w:val="left" w:pos="3345"/>
        </w:tabs>
        <w:spacing w:before="80"/>
        <w:ind w:left="1871" w:hanging="737"/>
        <w:rPr>
          <w:szCs w:val="24"/>
          <w:lang w:val="en-GB" w:eastAsia="zh-CN"/>
        </w:rPr>
      </w:pPr>
      <w:r w:rsidRPr="00B0289C">
        <w:rPr>
          <w:lang w:val="en-GB" w:eastAsia="zh-CN"/>
        </w:rPr>
        <w:t>•</w:t>
      </w:r>
      <w:r w:rsidRPr="00B0289C">
        <w:rPr>
          <w:lang w:val="en-GB" w:eastAsia="zh-CN"/>
        </w:rPr>
        <w:tab/>
      </w:r>
      <w:r w:rsidRPr="00B0289C">
        <w:rPr>
          <w:rFonts w:hint="eastAsia"/>
          <w:szCs w:val="24"/>
          <w:lang w:val="en-US" w:eastAsia="zh-CN"/>
        </w:rPr>
        <w:t>为城市提供指导和结构化方法，以帮助确定各项举措的优先次序，并评估智慧和可持续城市的成熟度。</w:t>
      </w:r>
    </w:p>
    <w:p w14:paraId="1396700B" w14:textId="77777777" w:rsidR="00290504" w:rsidRPr="00B0289C" w:rsidRDefault="00290504" w:rsidP="00290504">
      <w:pPr>
        <w:tabs>
          <w:tab w:val="clear" w:pos="2268"/>
          <w:tab w:val="left" w:pos="2608"/>
          <w:tab w:val="left" w:pos="3345"/>
        </w:tabs>
        <w:spacing w:before="80"/>
        <w:ind w:left="1871" w:hanging="737"/>
        <w:rPr>
          <w:rFonts w:ascii="Calibri" w:hAnsi="Calibri" w:cs="Calibri"/>
          <w:b/>
          <w:color w:val="800000"/>
          <w:sz w:val="22"/>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制定有关城市</w:t>
      </w:r>
      <w:r w:rsidRPr="00B0289C">
        <w:rPr>
          <w:rFonts w:hint="eastAsia"/>
          <w:szCs w:val="24"/>
          <w:lang w:val="en-GB" w:eastAsia="zh-CN"/>
        </w:rPr>
        <w:t>SDG</w:t>
      </w:r>
      <w:r w:rsidRPr="00B0289C">
        <w:rPr>
          <w:rFonts w:hint="eastAsia"/>
          <w:szCs w:val="24"/>
          <w:lang w:val="en-GB" w:eastAsia="zh-CN"/>
        </w:rPr>
        <w:t>的评定方法，考虑到评估</w:t>
      </w:r>
      <w:r w:rsidRPr="00B0289C">
        <w:rPr>
          <w:rFonts w:hint="eastAsia"/>
          <w:szCs w:val="24"/>
          <w:lang w:val="en-GB" w:eastAsia="zh-CN"/>
        </w:rPr>
        <w:t>ICT</w:t>
      </w:r>
      <w:r w:rsidRPr="00B0289C">
        <w:rPr>
          <w:rFonts w:hint="eastAsia"/>
          <w:szCs w:val="24"/>
          <w:lang w:val="en-GB" w:eastAsia="zh-CN"/>
        </w:rPr>
        <w:t>影响的一般性原则、标准。</w:t>
      </w:r>
    </w:p>
    <w:p w14:paraId="0D5516D0" w14:textId="77777777" w:rsidR="00290504" w:rsidRPr="00B0289C" w:rsidRDefault="00290504" w:rsidP="00290504">
      <w:pPr>
        <w:tabs>
          <w:tab w:val="clear" w:pos="2268"/>
          <w:tab w:val="left" w:pos="2608"/>
          <w:tab w:val="left" w:pos="3345"/>
        </w:tabs>
        <w:spacing w:before="80"/>
        <w:ind w:left="1871" w:hanging="737"/>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确定收集和计算可靠数据的方法，以将其纳入评估模型。</w:t>
      </w:r>
    </w:p>
    <w:p w14:paraId="1458E19D" w14:textId="77777777" w:rsidR="00290504" w:rsidRPr="00B0289C" w:rsidRDefault="00290504" w:rsidP="00290504">
      <w:pPr>
        <w:tabs>
          <w:tab w:val="clear" w:pos="2268"/>
          <w:tab w:val="left" w:pos="2608"/>
          <w:tab w:val="left" w:pos="3345"/>
        </w:tabs>
        <w:spacing w:before="80"/>
        <w:ind w:left="1871" w:hanging="737"/>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制定方法和框架，以衡量和评估一个城市的具体表现和与界定的部门指标有关的电子</w:t>
      </w:r>
      <w:r w:rsidRPr="00B0289C">
        <w:rPr>
          <w:rFonts w:hint="eastAsia"/>
          <w:szCs w:val="24"/>
          <w:lang w:val="en-GB" w:eastAsia="zh-CN"/>
        </w:rPr>
        <w:t>/</w:t>
      </w:r>
      <w:r w:rsidRPr="00B0289C">
        <w:rPr>
          <w:rFonts w:hint="eastAsia"/>
          <w:szCs w:val="24"/>
          <w:lang w:val="en-GB" w:eastAsia="zh-CN"/>
        </w:rPr>
        <w:t>智慧服务。</w:t>
      </w:r>
    </w:p>
    <w:p w14:paraId="30D3F26B" w14:textId="77777777" w:rsidR="00290504" w:rsidRPr="00B0289C" w:rsidRDefault="00290504" w:rsidP="00290504">
      <w:pPr>
        <w:tabs>
          <w:tab w:val="clear" w:pos="2268"/>
          <w:tab w:val="left" w:pos="2608"/>
          <w:tab w:val="left" w:pos="3345"/>
        </w:tabs>
        <w:spacing w:before="80"/>
        <w:ind w:left="1871" w:hanging="737"/>
        <w:rPr>
          <w:szCs w:val="24"/>
          <w:lang w:val="en-GB" w:eastAsia="zh-CN"/>
        </w:rPr>
      </w:pPr>
      <w:r w:rsidRPr="00B0289C">
        <w:rPr>
          <w:lang w:val="en-GB" w:eastAsia="zh-CN"/>
        </w:rPr>
        <w:lastRenderedPageBreak/>
        <w:t>•</w:t>
      </w:r>
      <w:r w:rsidRPr="00B0289C">
        <w:rPr>
          <w:lang w:val="en-GB" w:eastAsia="zh-CN"/>
        </w:rPr>
        <w:tab/>
      </w:r>
      <w:r w:rsidRPr="00B0289C">
        <w:rPr>
          <w:rFonts w:hint="eastAsia"/>
          <w:szCs w:val="24"/>
          <w:lang w:val="en-GB" w:eastAsia="zh-CN"/>
        </w:rPr>
        <w:t>制定方法和框架，以评估智慧和可持续城市的复原力和稳健性。</w:t>
      </w:r>
    </w:p>
    <w:p w14:paraId="4E07B70E" w14:textId="77777777" w:rsidR="00290504" w:rsidRPr="00B0289C" w:rsidRDefault="00290504" w:rsidP="00290504">
      <w:pPr>
        <w:tabs>
          <w:tab w:val="clear" w:pos="2268"/>
          <w:tab w:val="left" w:pos="2608"/>
          <w:tab w:val="left" w:pos="3345"/>
        </w:tabs>
        <w:spacing w:before="80"/>
        <w:ind w:left="1871" w:hanging="737"/>
        <w:rPr>
          <w:szCs w:val="24"/>
          <w:lang w:val="en-GB" w:eastAsia="zh-CN"/>
        </w:rPr>
      </w:pPr>
      <w:r w:rsidRPr="00B0289C">
        <w:rPr>
          <w:lang w:val="en-GB" w:eastAsia="zh-CN"/>
        </w:rPr>
        <w:t>•</w:t>
      </w:r>
      <w:r w:rsidRPr="00B0289C">
        <w:rPr>
          <w:lang w:val="en-GB" w:eastAsia="zh-CN"/>
        </w:rPr>
        <w:tab/>
      </w:r>
      <w:r w:rsidRPr="00B0289C">
        <w:rPr>
          <w:rFonts w:hint="eastAsia"/>
          <w:szCs w:val="24"/>
          <w:lang w:val="en-GB" w:eastAsia="zh-CN"/>
        </w:rPr>
        <w:t>报告全球可持续智慧城市指数。</w:t>
      </w:r>
    </w:p>
    <w:p w14:paraId="1906792B" w14:textId="77777777" w:rsidR="00290504" w:rsidRPr="00B0289C" w:rsidRDefault="00290504" w:rsidP="00290504">
      <w:pPr>
        <w:tabs>
          <w:tab w:val="clear" w:pos="2268"/>
          <w:tab w:val="left" w:pos="2608"/>
          <w:tab w:val="left" w:pos="3345"/>
        </w:tabs>
        <w:spacing w:before="80"/>
        <w:ind w:left="1871" w:hanging="737"/>
        <w:rPr>
          <w:szCs w:val="24"/>
          <w:lang w:val="en-GB" w:eastAsia="zh-CN"/>
        </w:rPr>
      </w:pPr>
      <w:bookmarkStart w:id="87" w:name="_Hlk54128115"/>
      <w:r w:rsidRPr="00B0289C">
        <w:rPr>
          <w:lang w:val="en-GB" w:eastAsia="zh-CN"/>
        </w:rPr>
        <w:t>•</w:t>
      </w:r>
      <w:r w:rsidRPr="00B0289C">
        <w:rPr>
          <w:lang w:val="en-GB" w:eastAsia="zh-CN"/>
        </w:rPr>
        <w:tab/>
      </w:r>
      <w:bookmarkEnd w:id="87"/>
      <w:r w:rsidRPr="00B0289C">
        <w:rPr>
          <w:rFonts w:hint="eastAsia"/>
          <w:szCs w:val="24"/>
          <w:lang w:val="en-GB" w:eastAsia="zh-CN"/>
        </w:rPr>
        <w:t>报告一个城市的表现，帮助城市实现可持续发展目标。</w:t>
      </w:r>
    </w:p>
    <w:p w14:paraId="28631B5F" w14:textId="77777777" w:rsidR="00290504" w:rsidRPr="00B0289C" w:rsidRDefault="00290504" w:rsidP="00290504">
      <w:pPr>
        <w:tabs>
          <w:tab w:val="clear" w:pos="2268"/>
          <w:tab w:val="left" w:pos="2608"/>
          <w:tab w:val="left" w:pos="3345"/>
        </w:tabs>
        <w:spacing w:before="80"/>
        <w:ind w:left="1134" w:hanging="1134"/>
        <w:rPr>
          <w:szCs w:val="24"/>
          <w:lang w:val="en-GB" w:eastAsia="zh-CN"/>
        </w:rPr>
      </w:pPr>
      <w:r w:rsidRPr="00B0289C">
        <w:rPr>
          <w:lang w:val="en-GB" w:eastAsia="zh-CN"/>
        </w:rPr>
        <w:t>–</w:t>
      </w:r>
      <w:r w:rsidRPr="00B0289C">
        <w:rPr>
          <w:lang w:val="en-GB" w:eastAsia="zh-CN"/>
        </w:rPr>
        <w:tab/>
      </w:r>
      <w:r w:rsidRPr="00B0289C">
        <w:rPr>
          <w:rFonts w:hint="eastAsia"/>
          <w:szCs w:val="24"/>
          <w:bdr w:val="none" w:sz="0" w:space="0" w:color="auto" w:frame="1"/>
          <w:shd w:val="clear" w:color="auto" w:fill="FFFFFF"/>
          <w:lang w:val="en-US" w:eastAsia="zh-CN"/>
        </w:rPr>
        <w:t>为在国际电联内以及在</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与</w:t>
      </w:r>
      <w:r w:rsidRPr="00B0289C">
        <w:rPr>
          <w:rFonts w:hint="eastAsia"/>
          <w:szCs w:val="24"/>
          <w:bdr w:val="none" w:sz="0" w:space="0" w:color="auto" w:frame="1"/>
          <w:shd w:val="clear" w:color="auto" w:fill="FFFFFF"/>
          <w:lang w:val="en-US" w:eastAsia="zh-CN"/>
        </w:rPr>
        <w:t>SDO</w:t>
      </w:r>
      <w:r w:rsidRPr="00B0289C">
        <w:rPr>
          <w:rFonts w:hint="eastAsia"/>
          <w:szCs w:val="24"/>
          <w:bdr w:val="none" w:sz="0" w:space="0" w:color="auto" w:frame="1"/>
          <w:shd w:val="clear" w:color="auto" w:fill="FFFFFF"/>
          <w:lang w:val="en-US" w:eastAsia="zh-CN"/>
        </w:rPr>
        <w:t>、联合国机构、联盟和论坛之间开展有关本领域的联合活动提供必要的协作。</w:t>
      </w:r>
    </w:p>
    <w:p w14:paraId="7D1DE08D" w14:textId="459E2605" w:rsidR="00290504" w:rsidRPr="00B0289C" w:rsidRDefault="00290504" w:rsidP="00290504">
      <w:pPr>
        <w:tabs>
          <w:tab w:val="clear" w:pos="1134"/>
          <w:tab w:val="clear" w:pos="1871"/>
          <w:tab w:val="clear" w:pos="2268"/>
          <w:tab w:val="left" w:pos="794"/>
          <w:tab w:val="left" w:pos="1191"/>
          <w:tab w:val="left" w:pos="1588"/>
          <w:tab w:val="left" w:pos="1985"/>
        </w:tabs>
        <w:ind w:firstLineChars="200" w:firstLine="480"/>
        <w:rPr>
          <w:lang w:val="en-GB"/>
        </w:rPr>
      </w:pPr>
      <w:r w:rsidRPr="00B0289C">
        <w:rPr>
          <w:rFonts w:hint="eastAsia"/>
          <w:szCs w:val="24"/>
          <w:lang w:val="en-GB" w:eastAsia="zh-CN"/>
        </w:rPr>
        <w:t>按照本课题开展的工作的最新情况见第</w:t>
      </w:r>
      <w:r w:rsidRPr="00B0289C">
        <w:rPr>
          <w:szCs w:val="24"/>
          <w:lang w:val="en-GB" w:eastAsia="zh-CN"/>
        </w:rPr>
        <w:t>20</w:t>
      </w:r>
      <w:r w:rsidRPr="00B0289C">
        <w:rPr>
          <w:rFonts w:hint="eastAsia"/>
          <w:szCs w:val="24"/>
          <w:lang w:val="en-GB" w:eastAsia="zh-CN"/>
        </w:rPr>
        <w:t>研究组工作计划</w:t>
      </w:r>
      <w:r w:rsidRPr="00B0289C">
        <w:rPr>
          <w:szCs w:val="24"/>
          <w:lang w:val="en-GB" w:eastAsia="zh-CN"/>
        </w:rPr>
        <w:t>（</w:t>
      </w:r>
      <w:hyperlink r:id="rId10" w:history="1">
        <w:r w:rsidRPr="00B0289C">
          <w:rPr>
            <w:rStyle w:val="Hyperlink"/>
            <w:lang w:val="en-GB"/>
          </w:rPr>
          <w:t>https://www.itu.int/ITU-T/workprog/wp_search.aspx?q=7/20</w:t>
        </w:r>
      </w:hyperlink>
      <w:r w:rsidRPr="00B0289C">
        <w:rPr>
          <w:szCs w:val="24"/>
          <w:lang w:val="en-GB" w:eastAsia="zh-CN"/>
        </w:rPr>
        <w:t>）。</w:t>
      </w:r>
    </w:p>
    <w:p w14:paraId="7E3C87A4" w14:textId="77777777" w:rsidR="00290504" w:rsidRPr="00B0289C" w:rsidRDefault="00290504" w:rsidP="00290504">
      <w:pPr>
        <w:pStyle w:val="Heading3"/>
        <w:rPr>
          <w:lang w:val="en-GB" w:eastAsia="zh-CN"/>
        </w:rPr>
      </w:pPr>
      <w:bookmarkStart w:id="88" w:name="_Toc62635767"/>
      <w:r w:rsidRPr="00B0289C">
        <w:rPr>
          <w:lang w:val="en-GB" w:eastAsia="zh-CN"/>
        </w:rPr>
        <w:t>G.4</w:t>
      </w:r>
      <w:r w:rsidRPr="00B0289C">
        <w:rPr>
          <w:lang w:val="en-GB" w:eastAsia="zh-CN"/>
        </w:rPr>
        <w:tab/>
      </w:r>
      <w:r w:rsidRPr="00B0289C">
        <w:rPr>
          <w:rFonts w:hint="eastAsia"/>
          <w:lang w:val="en-GB" w:eastAsia="zh-CN"/>
        </w:rPr>
        <w:t>关系</w:t>
      </w:r>
      <w:bookmarkEnd w:id="88"/>
    </w:p>
    <w:bookmarkEnd w:id="79"/>
    <w:p w14:paraId="732C99AF" w14:textId="77777777" w:rsidR="00290504" w:rsidRPr="00B0289C" w:rsidRDefault="00290504" w:rsidP="00290504">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WSIS</w:t>
      </w:r>
      <w:r w:rsidRPr="00B0289C">
        <w:rPr>
          <w:rFonts w:ascii="Times New Roman Bold" w:hAnsi="Times New Roman Bold" w:cs="Times New Roman Bold" w:hint="eastAsia"/>
          <w:b/>
          <w:lang w:val="en-GB" w:eastAsia="zh-CN"/>
        </w:rPr>
        <w:t>行动方面：</w:t>
      </w:r>
    </w:p>
    <w:p w14:paraId="1110B933" w14:textId="77777777" w:rsidR="00290504" w:rsidRPr="00B0289C" w:rsidRDefault="00290504" w:rsidP="00290504">
      <w:pPr>
        <w:tabs>
          <w:tab w:val="clear" w:pos="2268"/>
          <w:tab w:val="left" w:pos="2608"/>
          <w:tab w:val="left" w:pos="3345"/>
        </w:tabs>
        <w:spacing w:before="80"/>
        <w:ind w:left="1134" w:hanging="1134"/>
        <w:rPr>
          <w:i/>
          <w:iCs/>
          <w:szCs w:val="24"/>
          <w:bdr w:val="none" w:sz="0" w:space="0" w:color="auto" w:frame="1"/>
          <w:shd w:val="clear" w:color="auto" w:fill="FFFFFF"/>
          <w:lang w:val="en-GB"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GB" w:eastAsia="zh-CN"/>
        </w:rPr>
        <w:t>C2</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C3</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C6</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C7</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C8</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C10</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C11</w:t>
      </w:r>
      <w:r w:rsidRPr="00B0289C">
        <w:rPr>
          <w:szCs w:val="24"/>
          <w:bdr w:val="none" w:sz="0" w:space="0" w:color="auto" w:frame="1"/>
          <w:shd w:val="clear" w:color="auto" w:fill="FFFFFF"/>
          <w:lang w:val="en-GB" w:eastAsia="zh-CN"/>
        </w:rPr>
        <w:t>、</w:t>
      </w:r>
      <w:r w:rsidRPr="00B0289C">
        <w:rPr>
          <w:szCs w:val="24"/>
          <w:bdr w:val="none" w:sz="0" w:space="0" w:color="auto" w:frame="1"/>
          <w:shd w:val="clear" w:color="auto" w:fill="FFFFFF"/>
          <w:lang w:val="en-GB" w:eastAsia="zh-CN"/>
        </w:rPr>
        <w:t>C14</w:t>
      </w:r>
    </w:p>
    <w:p w14:paraId="499D9F49" w14:textId="77777777" w:rsidR="00290504" w:rsidRPr="00B0289C" w:rsidRDefault="00290504" w:rsidP="00290504">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可持续发展目标：</w:t>
      </w:r>
    </w:p>
    <w:p w14:paraId="3EF4917B" w14:textId="77777777" w:rsidR="00290504" w:rsidRPr="00B0289C" w:rsidRDefault="00290504" w:rsidP="00290504">
      <w:pPr>
        <w:tabs>
          <w:tab w:val="clear" w:pos="2268"/>
          <w:tab w:val="left" w:pos="2608"/>
          <w:tab w:val="left" w:pos="3345"/>
        </w:tabs>
        <w:spacing w:before="80"/>
        <w:ind w:left="1134" w:hanging="1134"/>
        <w:rPr>
          <w:i/>
          <w:iCs/>
          <w:szCs w:val="24"/>
          <w:bdr w:val="none" w:sz="0" w:space="0" w:color="auto" w:frame="1"/>
          <w:shd w:val="clear" w:color="auto" w:fill="FFFFFF"/>
          <w:lang w:val="en-US" w:eastAsia="zh-CN"/>
        </w:rPr>
      </w:pPr>
      <w:r w:rsidRPr="00B0289C">
        <w:rPr>
          <w:lang w:val="en-GB" w:eastAsia="zh-CN"/>
        </w:rPr>
        <w:t>–</w:t>
      </w:r>
      <w:r w:rsidRPr="00B0289C">
        <w:rPr>
          <w:lang w:val="en-GB" w:eastAsia="zh-CN"/>
        </w:rPr>
        <w:tab/>
      </w:r>
      <w:r w:rsidRPr="00B0289C">
        <w:rPr>
          <w:szCs w:val="24"/>
          <w:bdr w:val="none" w:sz="0" w:space="0" w:color="auto" w:frame="1"/>
          <w:shd w:val="clear" w:color="auto" w:fill="FFFFFF"/>
          <w:lang w:val="en-US" w:eastAsia="zh-CN"/>
        </w:rPr>
        <w:t>3</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6</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7</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9</w:t>
      </w:r>
      <w:r w:rsidRPr="00B0289C">
        <w:rPr>
          <w:szCs w:val="24"/>
          <w:bdr w:val="none" w:sz="0" w:space="0" w:color="auto" w:frame="1"/>
          <w:shd w:val="clear" w:color="auto" w:fill="FFFFFF"/>
          <w:lang w:val="en-US" w:eastAsia="zh-CN"/>
        </w:rPr>
        <w:t>、</w:t>
      </w:r>
      <w:r w:rsidRPr="00B0289C">
        <w:rPr>
          <w:szCs w:val="24"/>
          <w:bdr w:val="none" w:sz="0" w:space="0" w:color="auto" w:frame="1"/>
          <w:shd w:val="clear" w:color="auto" w:fill="FFFFFF"/>
          <w:lang w:val="en-US" w:eastAsia="zh-CN"/>
        </w:rPr>
        <w:t xml:space="preserve">11 </w:t>
      </w:r>
      <w:r w:rsidRPr="00B0289C">
        <w:rPr>
          <w:rFonts w:hint="eastAsia"/>
          <w:szCs w:val="24"/>
          <w:bdr w:val="none" w:sz="0" w:space="0" w:color="auto" w:frame="1"/>
          <w:shd w:val="clear" w:color="auto" w:fill="FFFFFF"/>
          <w:lang w:val="en-US" w:eastAsia="zh-CN"/>
        </w:rPr>
        <w:t>和</w:t>
      </w:r>
      <w:r w:rsidRPr="00B0289C">
        <w:rPr>
          <w:szCs w:val="24"/>
          <w:bdr w:val="none" w:sz="0" w:space="0" w:color="auto" w:frame="1"/>
          <w:shd w:val="clear" w:color="auto" w:fill="FFFFFF"/>
          <w:lang w:val="en-US" w:eastAsia="zh-CN"/>
        </w:rPr>
        <w:t xml:space="preserve"> 13</w:t>
      </w:r>
      <w:r w:rsidRPr="00B0289C">
        <w:rPr>
          <w:i/>
          <w:iCs/>
          <w:szCs w:val="24"/>
          <w:bdr w:val="none" w:sz="0" w:space="0" w:color="auto" w:frame="1"/>
          <w:shd w:val="clear" w:color="auto" w:fill="FFFFFF"/>
          <w:lang w:val="en-US" w:eastAsia="zh-CN"/>
        </w:rPr>
        <w:t xml:space="preserve"> </w:t>
      </w:r>
    </w:p>
    <w:p w14:paraId="477DECFB" w14:textId="77777777" w:rsidR="00290504" w:rsidRPr="00B0289C" w:rsidRDefault="00290504" w:rsidP="00290504">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建议书：</w:t>
      </w:r>
    </w:p>
    <w:p w14:paraId="44F93618" w14:textId="77777777" w:rsidR="00290504" w:rsidRPr="00B0289C" w:rsidRDefault="00290504" w:rsidP="00290504">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所有相关的</w:t>
      </w:r>
      <w:r w:rsidRPr="00B0289C">
        <w:rPr>
          <w:lang w:val="en-GB" w:eastAsia="zh-CN"/>
        </w:rPr>
        <w:t>Y.4000</w:t>
      </w:r>
      <w:r w:rsidRPr="00B0289C">
        <w:rPr>
          <w:rFonts w:hint="eastAsia"/>
          <w:lang w:val="en-GB" w:eastAsia="zh-CN"/>
        </w:rPr>
        <w:t>系列建议书和</w:t>
      </w:r>
      <w:r w:rsidRPr="00B0289C">
        <w:rPr>
          <w:lang w:val="en-GB" w:eastAsia="zh-CN"/>
        </w:rPr>
        <w:t>Y</w:t>
      </w:r>
      <w:r w:rsidRPr="00B0289C">
        <w:rPr>
          <w:rFonts w:hint="eastAsia"/>
          <w:lang w:val="en-GB" w:eastAsia="zh-CN"/>
        </w:rPr>
        <w:t>系列建议书增补</w:t>
      </w:r>
    </w:p>
    <w:p w14:paraId="279D198D" w14:textId="77777777" w:rsidR="00290504" w:rsidRPr="00B0289C" w:rsidRDefault="00290504" w:rsidP="00290504">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课题：</w:t>
      </w:r>
    </w:p>
    <w:p w14:paraId="50EA001A" w14:textId="77777777" w:rsidR="00290504" w:rsidRPr="00B0289C" w:rsidRDefault="00290504" w:rsidP="00290504">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t>ITU-T</w:t>
      </w:r>
      <w:r w:rsidRPr="00B0289C">
        <w:rPr>
          <w:lang w:val="en-GB" w:eastAsia="zh-CN"/>
        </w:rPr>
        <w:t>第</w:t>
      </w:r>
      <w:r w:rsidRPr="00B0289C">
        <w:rPr>
          <w:lang w:val="en-GB" w:eastAsia="zh-CN"/>
        </w:rPr>
        <w:t>20</w:t>
      </w:r>
      <w:r w:rsidRPr="00B0289C">
        <w:rPr>
          <w:lang w:val="en-GB" w:eastAsia="zh-CN"/>
        </w:rPr>
        <w:t>研究组所有课题</w:t>
      </w:r>
    </w:p>
    <w:p w14:paraId="3C12C308" w14:textId="77777777" w:rsidR="00290504" w:rsidRPr="00B0289C" w:rsidRDefault="00290504" w:rsidP="00290504">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研究组：</w:t>
      </w:r>
    </w:p>
    <w:p w14:paraId="36D0DEBA" w14:textId="77777777" w:rsidR="00290504" w:rsidRPr="00B0289C" w:rsidRDefault="00290504" w:rsidP="00290504">
      <w:pPr>
        <w:tabs>
          <w:tab w:val="clear" w:pos="2268"/>
          <w:tab w:val="left" w:pos="2608"/>
          <w:tab w:val="left" w:pos="3345"/>
        </w:tabs>
        <w:spacing w:before="80"/>
        <w:ind w:left="1134" w:hanging="1134"/>
        <w:rPr>
          <w:rFonts w:ascii="Calibri" w:hAnsi="Calibri" w:cs="Calibri"/>
          <w:b/>
          <w:color w:val="800000"/>
          <w:sz w:val="22"/>
          <w:lang w:val="en-GB" w:eastAsia="zh-CN"/>
        </w:rPr>
      </w:pPr>
      <w:r w:rsidRPr="00B0289C">
        <w:rPr>
          <w:lang w:val="en-GB" w:eastAsia="zh-CN"/>
        </w:rPr>
        <w:t>–</w:t>
      </w:r>
      <w:r w:rsidRPr="00B0289C">
        <w:rPr>
          <w:lang w:val="en-GB" w:eastAsia="zh-CN"/>
        </w:rPr>
        <w:tab/>
        <w:t>ITU-T</w:t>
      </w:r>
      <w:r w:rsidRPr="00B0289C">
        <w:rPr>
          <w:rFonts w:hint="eastAsia"/>
          <w:lang w:val="en-GB" w:eastAsia="zh-CN"/>
        </w:rPr>
        <w:t>、</w:t>
      </w:r>
      <w:r w:rsidRPr="00B0289C">
        <w:rPr>
          <w:rFonts w:hint="eastAsia"/>
          <w:lang w:val="en-GB" w:eastAsia="zh-CN"/>
        </w:rPr>
        <w:t>ITU-D</w:t>
      </w:r>
      <w:r w:rsidRPr="00B0289C">
        <w:rPr>
          <w:rFonts w:hint="eastAsia"/>
          <w:lang w:val="en-GB" w:eastAsia="zh-CN"/>
        </w:rPr>
        <w:t>和相关</w:t>
      </w:r>
      <w:r w:rsidRPr="00B0289C">
        <w:rPr>
          <w:rFonts w:hint="eastAsia"/>
          <w:lang w:val="en-GB" w:eastAsia="zh-CN"/>
        </w:rPr>
        <w:t>ITU-R</w:t>
      </w:r>
      <w:r w:rsidRPr="00B0289C">
        <w:rPr>
          <w:rFonts w:hint="eastAsia"/>
          <w:lang w:val="en-GB" w:eastAsia="zh-CN"/>
        </w:rPr>
        <w:t>研究组</w:t>
      </w:r>
    </w:p>
    <w:p w14:paraId="05FD50BA" w14:textId="77777777" w:rsidR="00290504" w:rsidRPr="00B0289C" w:rsidRDefault="00290504" w:rsidP="00290504">
      <w:pPr>
        <w:keepNext/>
        <w:spacing w:before="160"/>
        <w:rPr>
          <w:rFonts w:ascii="Times New Roman Bold" w:hAnsi="Times New Roman Bold" w:cs="Times New Roman Bold"/>
          <w:b/>
          <w:lang w:val="en-GB" w:eastAsia="zh-CN"/>
        </w:rPr>
      </w:pPr>
      <w:r w:rsidRPr="00B0289C">
        <w:rPr>
          <w:rFonts w:ascii="Times New Roman Bold" w:hAnsi="Times New Roman Bold" w:cs="Times New Roman Bold" w:hint="eastAsia"/>
          <w:b/>
          <w:lang w:val="en-GB" w:eastAsia="zh-CN"/>
        </w:rPr>
        <w:t>其它</w:t>
      </w:r>
      <w:r w:rsidRPr="00B0289C">
        <w:rPr>
          <w:rFonts w:ascii="Times New Roman Bold" w:hAnsi="Times New Roman Bold" w:cs="Times New Roman Bold"/>
          <w:b/>
          <w:lang w:val="en-GB" w:eastAsia="zh-CN"/>
        </w:rPr>
        <w:t>机构</w:t>
      </w:r>
      <w:r w:rsidRPr="00B0289C">
        <w:rPr>
          <w:rFonts w:ascii="Times New Roman Bold" w:hAnsi="Times New Roman Bold" w:cs="Times New Roman Bold" w:hint="eastAsia"/>
          <w:b/>
          <w:lang w:val="en-GB" w:eastAsia="zh-CN"/>
        </w:rPr>
        <w:t>：</w:t>
      </w:r>
    </w:p>
    <w:bookmarkEnd w:id="80"/>
    <w:bookmarkEnd w:id="81"/>
    <w:bookmarkEnd w:id="82"/>
    <w:bookmarkEnd w:id="83"/>
    <w:bookmarkEnd w:id="84"/>
    <w:p w14:paraId="620EAA2A" w14:textId="77777777" w:rsidR="00290504" w:rsidRPr="00B0289C" w:rsidRDefault="00290504" w:rsidP="00290504">
      <w:pPr>
        <w:tabs>
          <w:tab w:val="clear" w:pos="2268"/>
          <w:tab w:val="left" w:pos="2608"/>
          <w:tab w:val="left" w:pos="3345"/>
        </w:tabs>
        <w:spacing w:before="80"/>
        <w:ind w:left="1134" w:hanging="1134"/>
        <w:rPr>
          <w:lang w:val="en-GB"/>
        </w:rPr>
      </w:pPr>
      <w:r w:rsidRPr="00B0289C">
        <w:rPr>
          <w:lang w:val="en-GB"/>
        </w:rPr>
        <w:t>–</w:t>
      </w:r>
      <w:r w:rsidRPr="00B0289C">
        <w:rPr>
          <w:lang w:val="en-GB"/>
        </w:rPr>
        <w:tab/>
        <w:t>IETF</w:t>
      </w:r>
    </w:p>
    <w:p w14:paraId="67A2E8BE" w14:textId="77777777" w:rsidR="00290504" w:rsidRPr="00B0289C" w:rsidRDefault="00290504" w:rsidP="00290504">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开放移动联盟（</w:t>
      </w:r>
      <w:r w:rsidRPr="00B0289C">
        <w:rPr>
          <w:rFonts w:hint="eastAsia"/>
          <w:lang w:val="en-GB" w:eastAsia="zh-CN"/>
        </w:rPr>
        <w:t>OMA</w:t>
      </w:r>
      <w:r w:rsidRPr="00B0289C">
        <w:rPr>
          <w:rFonts w:hint="eastAsia"/>
          <w:lang w:val="en-GB" w:eastAsia="zh-CN"/>
        </w:rPr>
        <w:t>）</w:t>
      </w:r>
    </w:p>
    <w:p w14:paraId="6FC7B8E8" w14:textId="77777777" w:rsidR="00290504" w:rsidRPr="00B0289C" w:rsidRDefault="00290504" w:rsidP="00290504">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开放地理空间联盟（</w:t>
      </w:r>
      <w:r w:rsidRPr="00B0289C">
        <w:rPr>
          <w:lang w:val="en-GB" w:eastAsia="zh-CN"/>
        </w:rPr>
        <w:t>OGC</w:t>
      </w:r>
      <w:r w:rsidRPr="00B0289C">
        <w:rPr>
          <w:rFonts w:hint="eastAsia"/>
          <w:lang w:val="en-GB" w:eastAsia="zh-CN"/>
        </w:rPr>
        <w:t>）</w:t>
      </w:r>
    </w:p>
    <w:p w14:paraId="5C0D8E19" w14:textId="77777777" w:rsidR="00290504" w:rsidRPr="00B0289C" w:rsidRDefault="00290504" w:rsidP="00290504">
      <w:pPr>
        <w:tabs>
          <w:tab w:val="clear" w:pos="2268"/>
          <w:tab w:val="left" w:pos="2608"/>
          <w:tab w:val="left" w:pos="3345"/>
        </w:tabs>
        <w:spacing w:before="80"/>
        <w:ind w:left="1134" w:hanging="1134"/>
        <w:rPr>
          <w:lang w:val="fr-CH"/>
        </w:rPr>
      </w:pPr>
      <w:r w:rsidRPr="00B0289C">
        <w:rPr>
          <w:lang w:val="fr-CH"/>
        </w:rPr>
        <w:t>–</w:t>
      </w:r>
      <w:r w:rsidRPr="00B0289C">
        <w:rPr>
          <w:lang w:val="fr-CH"/>
        </w:rPr>
        <w:tab/>
        <w:t>IEEE</w:t>
      </w:r>
    </w:p>
    <w:p w14:paraId="0F112BA1" w14:textId="77777777" w:rsidR="00290504" w:rsidRPr="00B0289C" w:rsidRDefault="00290504" w:rsidP="00290504">
      <w:pPr>
        <w:tabs>
          <w:tab w:val="clear" w:pos="2268"/>
          <w:tab w:val="left" w:pos="2608"/>
          <w:tab w:val="left" w:pos="3345"/>
        </w:tabs>
        <w:spacing w:before="80"/>
        <w:ind w:left="1134" w:hanging="1134"/>
        <w:rPr>
          <w:lang w:val="fr-CH"/>
        </w:rPr>
      </w:pPr>
      <w:r w:rsidRPr="00B0289C">
        <w:rPr>
          <w:lang w:val="fr-CH"/>
        </w:rPr>
        <w:t>–</w:t>
      </w:r>
      <w:r w:rsidRPr="00B0289C">
        <w:rPr>
          <w:lang w:val="fr-CH"/>
        </w:rPr>
        <w:tab/>
        <w:t xml:space="preserve">ATIS </w:t>
      </w:r>
    </w:p>
    <w:p w14:paraId="20C36B19" w14:textId="77777777" w:rsidR="00290504" w:rsidRPr="00B0289C" w:rsidRDefault="00290504" w:rsidP="00290504">
      <w:pPr>
        <w:tabs>
          <w:tab w:val="clear" w:pos="2268"/>
          <w:tab w:val="left" w:pos="2608"/>
          <w:tab w:val="left" w:pos="3345"/>
        </w:tabs>
        <w:spacing w:before="80"/>
        <w:ind w:left="1134" w:hanging="1134"/>
      </w:pPr>
      <w:r w:rsidRPr="00B0289C">
        <w:t>–</w:t>
      </w:r>
      <w:r w:rsidRPr="00B0289C">
        <w:tab/>
        <w:t>ETSI TC Smart M2M</w:t>
      </w:r>
    </w:p>
    <w:p w14:paraId="03F06CFC" w14:textId="77777777" w:rsidR="00290504" w:rsidRPr="00B0289C" w:rsidRDefault="00290504" w:rsidP="00290504">
      <w:pPr>
        <w:tabs>
          <w:tab w:val="clear" w:pos="2268"/>
          <w:tab w:val="left" w:pos="2608"/>
          <w:tab w:val="left" w:pos="3345"/>
        </w:tabs>
        <w:spacing w:before="80"/>
        <w:ind w:left="1134" w:hanging="1134"/>
        <w:rPr>
          <w:lang w:val="fr-CH"/>
        </w:rPr>
      </w:pPr>
      <w:r w:rsidRPr="00B0289C">
        <w:rPr>
          <w:lang w:val="fr-CH"/>
        </w:rPr>
        <w:t>–</w:t>
      </w:r>
      <w:r w:rsidRPr="00B0289C">
        <w:rPr>
          <w:lang w:val="fr-CH"/>
        </w:rPr>
        <w:tab/>
        <w:t>CCSA TC10</w:t>
      </w:r>
    </w:p>
    <w:p w14:paraId="3991BD4A" w14:textId="77777777" w:rsidR="00290504" w:rsidRPr="00B0289C" w:rsidRDefault="00290504" w:rsidP="00290504">
      <w:pPr>
        <w:tabs>
          <w:tab w:val="clear" w:pos="2268"/>
          <w:tab w:val="left" w:pos="2608"/>
          <w:tab w:val="left" w:pos="3345"/>
        </w:tabs>
        <w:spacing w:before="80"/>
        <w:ind w:left="1134" w:hanging="1134"/>
        <w:rPr>
          <w:lang w:val="fr-CH"/>
        </w:rPr>
      </w:pPr>
      <w:r w:rsidRPr="00B0289C">
        <w:rPr>
          <w:lang w:val="fr-CH"/>
        </w:rPr>
        <w:t>–</w:t>
      </w:r>
      <w:r w:rsidRPr="00B0289C">
        <w:rPr>
          <w:lang w:val="fr-CH"/>
        </w:rPr>
        <w:tab/>
        <w:t>oneM2M</w:t>
      </w:r>
    </w:p>
    <w:p w14:paraId="27178D23" w14:textId="77777777" w:rsidR="00290504" w:rsidRPr="00B0289C" w:rsidRDefault="00290504" w:rsidP="00290504">
      <w:pPr>
        <w:tabs>
          <w:tab w:val="clear" w:pos="2268"/>
          <w:tab w:val="left" w:pos="2608"/>
          <w:tab w:val="left" w:pos="3345"/>
        </w:tabs>
        <w:spacing w:before="80"/>
        <w:ind w:left="1134" w:hanging="1134"/>
        <w:rPr>
          <w:lang w:val="fr-CH"/>
        </w:rPr>
      </w:pPr>
      <w:r w:rsidRPr="00B0289C">
        <w:rPr>
          <w:lang w:val="fr-CH"/>
        </w:rPr>
        <w:t>–</w:t>
      </w:r>
      <w:r w:rsidRPr="00B0289C">
        <w:rPr>
          <w:lang w:val="fr-CH"/>
        </w:rPr>
        <w:tab/>
        <w:t xml:space="preserve">ISO/IEC JTC 1/SC41, ISO/IEC JTC 1/WG11 </w:t>
      </w:r>
    </w:p>
    <w:p w14:paraId="4D8E359B" w14:textId="77777777" w:rsidR="00290504" w:rsidRPr="00B0289C" w:rsidRDefault="00290504" w:rsidP="00290504">
      <w:pPr>
        <w:tabs>
          <w:tab w:val="clear" w:pos="2268"/>
          <w:tab w:val="left" w:pos="2608"/>
          <w:tab w:val="left" w:pos="3345"/>
        </w:tabs>
        <w:spacing w:before="80"/>
        <w:ind w:left="1134" w:hanging="1134"/>
        <w:rPr>
          <w:lang w:val="fr-CH" w:eastAsia="zh-CN"/>
        </w:rPr>
      </w:pPr>
      <w:r w:rsidRPr="00B0289C">
        <w:rPr>
          <w:lang w:val="fr-CH" w:eastAsia="zh-CN"/>
        </w:rPr>
        <w:t>–</w:t>
      </w:r>
      <w:r w:rsidRPr="00B0289C">
        <w:rPr>
          <w:lang w:val="fr-CH" w:eastAsia="zh-CN"/>
        </w:rPr>
        <w:tab/>
        <w:t>IEC-ISO-ITU</w:t>
      </w:r>
      <w:r w:rsidRPr="00B0289C">
        <w:rPr>
          <w:lang w:val="en-GB" w:eastAsia="zh-CN"/>
        </w:rPr>
        <w:t>智慧城市联合任务组</w:t>
      </w:r>
    </w:p>
    <w:p w14:paraId="63AB567F" w14:textId="77777777" w:rsidR="00290504" w:rsidRPr="00B0289C" w:rsidRDefault="00290504" w:rsidP="00290504">
      <w:pPr>
        <w:tabs>
          <w:tab w:val="clear" w:pos="2268"/>
          <w:tab w:val="left" w:pos="2608"/>
          <w:tab w:val="left" w:pos="3345"/>
        </w:tabs>
        <w:spacing w:before="80"/>
        <w:ind w:left="1134" w:hanging="1134"/>
        <w:rPr>
          <w:lang w:val="fr-CH" w:eastAsia="zh-CN"/>
        </w:rPr>
      </w:pPr>
      <w:r w:rsidRPr="00B0289C">
        <w:rPr>
          <w:lang w:val="fr-CH" w:eastAsia="zh-CN"/>
        </w:rPr>
        <w:t>–</w:t>
      </w:r>
      <w:r w:rsidRPr="00B0289C">
        <w:rPr>
          <w:lang w:val="fr-CH" w:eastAsia="zh-CN"/>
        </w:rPr>
        <w:tab/>
        <w:t>GSMA</w:t>
      </w:r>
    </w:p>
    <w:p w14:paraId="3F222226" w14:textId="77777777" w:rsidR="00290504" w:rsidRPr="00B0289C" w:rsidRDefault="00290504" w:rsidP="00290504">
      <w:pPr>
        <w:tabs>
          <w:tab w:val="clear" w:pos="2268"/>
          <w:tab w:val="left" w:pos="2608"/>
          <w:tab w:val="left" w:pos="3345"/>
        </w:tabs>
        <w:spacing w:before="80"/>
        <w:ind w:left="1134" w:hanging="1134"/>
        <w:rPr>
          <w:lang w:val="fr-CH" w:eastAsia="zh-CN"/>
        </w:rPr>
      </w:pPr>
      <w:r w:rsidRPr="00B0289C">
        <w:rPr>
          <w:lang w:val="fr-CH" w:eastAsia="zh-CN"/>
        </w:rPr>
        <w:t>–</w:t>
      </w:r>
      <w:r w:rsidRPr="00B0289C">
        <w:rPr>
          <w:lang w:val="fr-CH" w:eastAsia="zh-CN"/>
        </w:rPr>
        <w:tab/>
        <w:t>3GPP/3GPP2</w:t>
      </w:r>
    </w:p>
    <w:p w14:paraId="1B84E7BF" w14:textId="77777777" w:rsidR="00290504" w:rsidRPr="00B0289C" w:rsidRDefault="00290504" w:rsidP="00290504">
      <w:pPr>
        <w:tabs>
          <w:tab w:val="clear" w:pos="2268"/>
          <w:tab w:val="left" w:pos="2608"/>
          <w:tab w:val="left" w:pos="3345"/>
        </w:tabs>
        <w:spacing w:before="80"/>
        <w:ind w:left="1134" w:hanging="1134"/>
        <w:rPr>
          <w:lang w:val="fr-CH" w:eastAsia="zh-CN"/>
        </w:rPr>
      </w:pPr>
      <w:r w:rsidRPr="00B0289C">
        <w:rPr>
          <w:lang w:val="fr-CH" w:eastAsia="zh-CN"/>
        </w:rPr>
        <w:t>–</w:t>
      </w:r>
      <w:r w:rsidRPr="00B0289C">
        <w:rPr>
          <w:lang w:val="fr-CH" w:eastAsia="zh-CN"/>
        </w:rPr>
        <w:tab/>
        <w:t>W3C</w:t>
      </w:r>
    </w:p>
    <w:p w14:paraId="54BB38FE" w14:textId="77777777" w:rsidR="00290504" w:rsidRPr="00B0289C" w:rsidRDefault="00290504" w:rsidP="00290504">
      <w:pPr>
        <w:tabs>
          <w:tab w:val="clear" w:pos="2268"/>
          <w:tab w:val="left" w:pos="2608"/>
          <w:tab w:val="left" w:pos="3345"/>
        </w:tabs>
        <w:spacing w:before="80"/>
        <w:ind w:left="1134" w:hanging="1134"/>
        <w:rPr>
          <w:lang w:val="fr-CH" w:eastAsia="zh-CN"/>
        </w:rPr>
      </w:pPr>
      <w:r w:rsidRPr="00B0289C">
        <w:rPr>
          <w:lang w:val="fr-CH" w:eastAsia="zh-CN"/>
        </w:rPr>
        <w:t>–</w:t>
      </w:r>
      <w:r w:rsidRPr="00B0289C">
        <w:rPr>
          <w:lang w:val="fr-CH" w:eastAsia="zh-CN"/>
        </w:rPr>
        <w:tab/>
      </w:r>
      <w:r w:rsidRPr="00B0289C">
        <w:rPr>
          <w:rFonts w:hint="eastAsia"/>
          <w:lang w:val="en-GB" w:eastAsia="zh-CN"/>
        </w:rPr>
        <w:t>结构化信息标准促进组织</w:t>
      </w:r>
      <w:r w:rsidRPr="00B0289C">
        <w:rPr>
          <w:rFonts w:hint="eastAsia"/>
          <w:lang w:val="fr-CH" w:eastAsia="zh-CN"/>
        </w:rPr>
        <w:t>（</w:t>
      </w:r>
      <w:r w:rsidRPr="00B0289C">
        <w:rPr>
          <w:rFonts w:hint="eastAsia"/>
          <w:lang w:val="fr-CH" w:eastAsia="zh-CN"/>
        </w:rPr>
        <w:t>OASIS</w:t>
      </w:r>
      <w:r w:rsidRPr="00B0289C">
        <w:rPr>
          <w:rFonts w:hint="eastAsia"/>
          <w:lang w:val="fr-CH" w:eastAsia="zh-CN"/>
        </w:rPr>
        <w:t>）</w:t>
      </w:r>
    </w:p>
    <w:p w14:paraId="2D86415D" w14:textId="77777777" w:rsidR="00290504" w:rsidRPr="00B0289C" w:rsidRDefault="00290504" w:rsidP="00290504">
      <w:pPr>
        <w:tabs>
          <w:tab w:val="clear" w:pos="2268"/>
          <w:tab w:val="left" w:pos="2608"/>
          <w:tab w:val="left" w:pos="3345"/>
        </w:tabs>
        <w:spacing w:before="80"/>
        <w:ind w:left="1134" w:hanging="1134"/>
        <w:rPr>
          <w:lang w:val="fr-CH" w:eastAsia="zh-CN"/>
        </w:rPr>
      </w:pPr>
      <w:r w:rsidRPr="00B0289C">
        <w:rPr>
          <w:lang w:val="fr-CH" w:eastAsia="zh-CN"/>
        </w:rPr>
        <w:t>–</w:t>
      </w:r>
      <w:r w:rsidRPr="00B0289C">
        <w:rPr>
          <w:lang w:val="fr-CH" w:eastAsia="zh-CN"/>
        </w:rPr>
        <w:tab/>
      </w:r>
      <w:r w:rsidRPr="00B0289C">
        <w:rPr>
          <w:rFonts w:hint="eastAsia"/>
          <w:lang w:val="en-GB" w:eastAsia="zh-CN"/>
        </w:rPr>
        <w:t>对象管理组织</w:t>
      </w:r>
      <w:r w:rsidRPr="00B0289C">
        <w:rPr>
          <w:rFonts w:hint="eastAsia"/>
          <w:lang w:val="fr-CH" w:eastAsia="zh-CN"/>
        </w:rPr>
        <w:t>（</w:t>
      </w:r>
      <w:r w:rsidRPr="00B0289C">
        <w:rPr>
          <w:rFonts w:hint="eastAsia"/>
          <w:lang w:val="fr-CH" w:eastAsia="zh-CN"/>
        </w:rPr>
        <w:t>OMG</w:t>
      </w:r>
      <w:r w:rsidRPr="00B0289C">
        <w:rPr>
          <w:rFonts w:hint="eastAsia"/>
          <w:lang w:val="fr-CH" w:eastAsia="zh-CN"/>
        </w:rPr>
        <w:t>）</w:t>
      </w:r>
    </w:p>
    <w:p w14:paraId="12866581" w14:textId="77777777" w:rsidR="00290504" w:rsidRPr="00B0289C" w:rsidRDefault="00290504" w:rsidP="00290504">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工业互联网联盟（</w:t>
      </w:r>
      <w:r w:rsidRPr="00B0289C">
        <w:rPr>
          <w:lang w:val="en-GB" w:eastAsia="zh-CN"/>
        </w:rPr>
        <w:t>IIC</w:t>
      </w:r>
      <w:r w:rsidRPr="00B0289C">
        <w:rPr>
          <w:rFonts w:hint="eastAsia"/>
          <w:lang w:val="en-GB" w:eastAsia="zh-CN"/>
        </w:rPr>
        <w:t>）</w:t>
      </w:r>
    </w:p>
    <w:p w14:paraId="48F0BBBD" w14:textId="77777777" w:rsidR="00290504" w:rsidRPr="00B0289C" w:rsidRDefault="00290504" w:rsidP="00290504">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工业互联网联盟（</w:t>
      </w:r>
      <w:r w:rsidRPr="00B0289C">
        <w:rPr>
          <w:lang w:val="en-GB" w:eastAsia="zh-CN"/>
        </w:rPr>
        <w:t>AII</w:t>
      </w:r>
      <w:r w:rsidRPr="00B0289C">
        <w:rPr>
          <w:rFonts w:hint="eastAsia"/>
          <w:lang w:val="en-GB" w:eastAsia="zh-CN"/>
        </w:rPr>
        <w:t>）</w:t>
      </w:r>
      <w:r w:rsidRPr="00B0289C">
        <w:rPr>
          <w:lang w:val="en-GB" w:eastAsia="zh-CN"/>
        </w:rPr>
        <w:t xml:space="preserve"> </w:t>
      </w:r>
    </w:p>
    <w:p w14:paraId="565F0C23" w14:textId="77777777" w:rsidR="00290504" w:rsidRPr="00B0289C" w:rsidRDefault="00290504" w:rsidP="00290504">
      <w:pPr>
        <w:tabs>
          <w:tab w:val="clear" w:pos="2268"/>
          <w:tab w:val="left" w:pos="2608"/>
          <w:tab w:val="left" w:pos="3345"/>
        </w:tabs>
        <w:spacing w:before="80"/>
        <w:ind w:left="1134" w:hanging="1134"/>
        <w:rPr>
          <w:rFonts w:ascii="Calibri" w:hAnsi="Calibri" w:cs="Calibri"/>
          <w:b/>
          <w:color w:val="800000"/>
          <w:sz w:val="22"/>
          <w:lang w:val="en-GB" w:eastAsia="zh-CN"/>
        </w:rPr>
      </w:pPr>
      <w:r w:rsidRPr="00B0289C">
        <w:rPr>
          <w:lang w:val="en-GB" w:eastAsia="zh-CN"/>
        </w:rPr>
        <w:lastRenderedPageBreak/>
        <w:t>–</w:t>
      </w:r>
      <w:r w:rsidRPr="00B0289C">
        <w:rPr>
          <w:lang w:val="en-GB" w:eastAsia="zh-CN"/>
        </w:rPr>
        <w:tab/>
      </w:r>
      <w:r w:rsidRPr="00B0289C">
        <w:rPr>
          <w:rFonts w:hint="eastAsia"/>
          <w:lang w:val="en-GB" w:eastAsia="zh-CN"/>
        </w:rPr>
        <w:t>物联网创新联盟（</w:t>
      </w:r>
      <w:r w:rsidRPr="00B0289C">
        <w:rPr>
          <w:lang w:val="en-GB" w:eastAsia="zh-CN"/>
        </w:rPr>
        <w:t>AIOTI</w:t>
      </w:r>
      <w:r w:rsidRPr="00B0289C">
        <w:rPr>
          <w:rFonts w:hint="eastAsia"/>
          <w:lang w:val="en-GB" w:eastAsia="zh-CN"/>
        </w:rPr>
        <w:t>）</w:t>
      </w:r>
    </w:p>
    <w:p w14:paraId="176189B0" w14:textId="77777777" w:rsidR="00290504" w:rsidRPr="00B0289C" w:rsidRDefault="00290504" w:rsidP="00290504">
      <w:pPr>
        <w:tabs>
          <w:tab w:val="clear" w:pos="2268"/>
          <w:tab w:val="left" w:pos="2608"/>
          <w:tab w:val="left" w:pos="3345"/>
        </w:tabs>
        <w:spacing w:before="80"/>
        <w:ind w:left="1134" w:hanging="1134"/>
        <w:rPr>
          <w:lang w:val="en-GB" w:eastAsia="zh-CN"/>
        </w:rPr>
      </w:pPr>
      <w:r w:rsidRPr="00B0289C">
        <w:rPr>
          <w:lang w:val="en-GB" w:eastAsia="zh-CN"/>
        </w:rPr>
        <w:t>–</w:t>
      </w:r>
      <w:r w:rsidRPr="00B0289C">
        <w:rPr>
          <w:lang w:val="en-GB" w:eastAsia="zh-CN"/>
        </w:rPr>
        <w:tab/>
      </w:r>
      <w:r w:rsidRPr="00B0289C">
        <w:rPr>
          <w:rFonts w:hint="eastAsia"/>
          <w:lang w:val="en-GB" w:eastAsia="zh-CN"/>
        </w:rPr>
        <w:t>开放连接基金会（</w:t>
      </w:r>
      <w:r w:rsidRPr="00B0289C">
        <w:rPr>
          <w:lang w:val="en-GB" w:eastAsia="zh-CN"/>
        </w:rPr>
        <w:t>OCF</w:t>
      </w:r>
      <w:r w:rsidRPr="00B0289C">
        <w:rPr>
          <w:rFonts w:hint="eastAsia"/>
          <w:lang w:val="en-GB" w:eastAsia="zh-CN"/>
        </w:rPr>
        <w:t>）</w:t>
      </w:r>
    </w:p>
    <w:p w14:paraId="6D2A46FE" w14:textId="77777777" w:rsidR="00D175D8" w:rsidRPr="00A179B1" w:rsidRDefault="00D175D8" w:rsidP="00D175D8">
      <w:pPr>
        <w:jc w:val="center"/>
        <w:rPr>
          <w:lang w:val="en-US"/>
        </w:rPr>
      </w:pPr>
      <w:r w:rsidRPr="00B0289C">
        <w:rPr>
          <w:lang w:val="en-US"/>
        </w:rPr>
        <w:t>______________</w:t>
      </w:r>
    </w:p>
    <w:p w14:paraId="09F27E68" w14:textId="77777777" w:rsidR="00D175D8" w:rsidRPr="00A179B1" w:rsidRDefault="00D175D8" w:rsidP="00D175D8">
      <w:pPr>
        <w:pStyle w:val="enumlev10"/>
        <w:rPr>
          <w:lang w:val="en-US" w:eastAsia="zh-CN"/>
        </w:rPr>
      </w:pPr>
    </w:p>
    <w:p w14:paraId="55F3EFB4" w14:textId="7418DF4A" w:rsidR="00BD5744" w:rsidRPr="00DC7D03" w:rsidRDefault="00BD5744" w:rsidP="00BD5744">
      <w:pPr>
        <w:rPr>
          <w:noProof/>
          <w:lang w:val="en-GB"/>
        </w:rPr>
      </w:pPr>
      <w:bookmarkStart w:id="89" w:name="_GoBack"/>
      <w:bookmarkEnd w:id="89"/>
    </w:p>
    <w:sectPr w:rsidR="00BD5744" w:rsidRPr="00DC7D03" w:rsidSect="00A8623D">
      <w:headerReference w:type="default" r:id="rId11"/>
      <w:footerReference w:type="even" r:id="rId12"/>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9A293" w14:textId="77777777" w:rsidR="00312E50" w:rsidRDefault="00312E50">
      <w:r>
        <w:separator/>
      </w:r>
    </w:p>
  </w:endnote>
  <w:endnote w:type="continuationSeparator" w:id="0">
    <w:p w14:paraId="442A8573" w14:textId="77777777" w:rsidR="00312E50" w:rsidRDefault="0031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23F5" w14:textId="6F4AD59A" w:rsidR="00312E50" w:rsidRPr="00026687" w:rsidRDefault="00312E50">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3F3CA9">
      <w:t>27.01.21</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46085" w14:textId="77777777" w:rsidR="00312E50" w:rsidRDefault="00312E50">
      <w:r>
        <w:t>____________________</w:t>
      </w:r>
    </w:p>
  </w:footnote>
  <w:footnote w:type="continuationSeparator" w:id="0">
    <w:p w14:paraId="446FD0D9" w14:textId="77777777" w:rsidR="00312E50" w:rsidRDefault="00312E50">
      <w:r>
        <w:continuationSeparator/>
      </w:r>
    </w:p>
  </w:footnote>
  <w:footnote w:id="1">
    <w:p w14:paraId="56743C24" w14:textId="1C414240" w:rsidR="00312E50" w:rsidRPr="001D24F2" w:rsidRDefault="00312E50" w:rsidP="00307943">
      <w:pPr>
        <w:pStyle w:val="FootnoteText"/>
        <w:rPr>
          <w:sz w:val="18"/>
          <w:szCs w:val="18"/>
          <w:lang w:val="en-US" w:eastAsia="zh-CN"/>
        </w:rPr>
      </w:pPr>
      <w:r w:rsidRPr="00B71D62">
        <w:rPr>
          <w:rStyle w:val="FootnoteReference"/>
          <w:szCs w:val="18"/>
        </w:rPr>
        <w:footnoteRef/>
      </w:r>
      <w:r w:rsidRPr="001D24F2">
        <w:rPr>
          <w:sz w:val="18"/>
          <w:szCs w:val="18"/>
          <w:lang w:eastAsia="zh-CN"/>
        </w:rPr>
        <w:t xml:space="preserve"> </w:t>
      </w:r>
      <w:r w:rsidRPr="00307943">
        <w:rPr>
          <w:rFonts w:hint="eastAsia"/>
          <w:sz w:val="18"/>
          <w:szCs w:val="18"/>
          <w:lang w:eastAsia="zh-CN"/>
        </w:rPr>
        <w:t>根据</w:t>
      </w:r>
      <w:r w:rsidRPr="00307943">
        <w:rPr>
          <w:rFonts w:hint="eastAsia"/>
          <w:sz w:val="18"/>
          <w:szCs w:val="18"/>
          <w:lang w:eastAsia="zh-CN"/>
        </w:rPr>
        <w:t>WTSA</w:t>
      </w:r>
      <w:r w:rsidRPr="00307943">
        <w:rPr>
          <w:rFonts w:hint="eastAsia"/>
          <w:sz w:val="18"/>
          <w:szCs w:val="18"/>
          <w:lang w:eastAsia="zh-CN"/>
        </w:rPr>
        <w:t>第</w:t>
      </w:r>
      <w:r w:rsidRPr="00307943">
        <w:rPr>
          <w:rFonts w:hint="eastAsia"/>
          <w:sz w:val="18"/>
          <w:szCs w:val="18"/>
          <w:lang w:eastAsia="zh-CN"/>
        </w:rPr>
        <w:t>2</w:t>
      </w:r>
      <w:r w:rsidRPr="00307943">
        <w:rPr>
          <w:rFonts w:hint="eastAsia"/>
          <w:sz w:val="18"/>
          <w:szCs w:val="18"/>
          <w:lang w:eastAsia="zh-CN"/>
        </w:rPr>
        <w:t>号决议（</w:t>
      </w:r>
      <w:r w:rsidRPr="00307943">
        <w:rPr>
          <w:rFonts w:hint="eastAsia"/>
          <w:sz w:val="18"/>
          <w:szCs w:val="18"/>
          <w:lang w:eastAsia="zh-CN"/>
        </w:rPr>
        <w:t>2016</w:t>
      </w:r>
      <w:r>
        <w:rPr>
          <w:rFonts w:hint="eastAsia"/>
          <w:sz w:val="18"/>
          <w:szCs w:val="18"/>
          <w:lang w:eastAsia="zh-CN"/>
        </w:rPr>
        <w:t>年</w:t>
      </w:r>
      <w:r w:rsidRPr="00307943">
        <w:rPr>
          <w:rFonts w:hint="eastAsia"/>
          <w:sz w:val="18"/>
          <w:szCs w:val="18"/>
          <w:lang w:eastAsia="zh-CN"/>
        </w:rPr>
        <w:t>，哈马马特）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C0F3" w14:textId="5AD30BFE" w:rsidR="00312E50" w:rsidRPr="00B27509" w:rsidRDefault="00312E50"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4187A804" w14:textId="0BDFA141" w:rsidR="00312E50" w:rsidRPr="00E25982" w:rsidRDefault="00312E50" w:rsidP="00E25982">
    <w:pPr>
      <w:pStyle w:val="Header"/>
      <w:spacing w:after="360"/>
      <w:rPr>
        <w:lang w:val="en-US"/>
      </w:rPr>
    </w:pPr>
    <w:r w:rsidRPr="0061149D">
      <w:rPr>
        <w:lang w:val="en-US"/>
      </w:rPr>
      <w:t>TSAG – R</w:t>
    </w:r>
    <w:r>
      <w:rPr>
        <w:rFonts w:hint="eastAsia"/>
        <w:lang w:val="en-US" w:eastAsia="zh-CN"/>
      </w:rPr>
      <w:t>22</w:t>
    </w:r>
    <w:r>
      <w:rPr>
        <w:lang w:val="en-US" w:eastAsia="zh-CN"/>
      </w:rPr>
      <w:t xml:space="preserve">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3A42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64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C079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6421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D6C6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48C1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5EF8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0891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380B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45A52"/>
    <w:lvl w:ilvl="0">
      <w:start w:val="1"/>
      <w:numFmt w:val="bullet"/>
      <w:pStyle w:val="Enumlev1"/>
      <w:lvlText w:val=""/>
      <w:lvlJc w:val="left"/>
      <w:pPr>
        <w:tabs>
          <w:tab w:val="num" w:pos="360"/>
        </w:tabs>
        <w:ind w:left="360" w:hanging="360"/>
      </w:pPr>
      <w:rPr>
        <w:rFonts w:ascii="Symbol" w:hAnsi="Symbol" w:hint="default"/>
      </w:rPr>
    </w:lvl>
  </w:abstractNum>
  <w:abstractNum w:abstractNumId="1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9"/>
  </w:num>
  <w:num w:numId="2">
    <w:abstractNumId w:val="15"/>
  </w:num>
  <w:num w:numId="3">
    <w:abstractNumId w:val="38"/>
  </w:num>
  <w:num w:numId="4">
    <w:abstractNumId w:val="16"/>
  </w:num>
  <w:num w:numId="5">
    <w:abstractNumId w:val="23"/>
  </w:num>
  <w:num w:numId="6">
    <w:abstractNumId w:val="29"/>
  </w:num>
  <w:num w:numId="7">
    <w:abstractNumId w:val="20"/>
  </w:num>
  <w:num w:numId="8">
    <w:abstractNumId w:val="18"/>
  </w:num>
  <w:num w:numId="9">
    <w:abstractNumId w:val="12"/>
  </w:num>
  <w:num w:numId="10">
    <w:abstractNumId w:val="17"/>
  </w:num>
  <w:num w:numId="11">
    <w:abstractNumId w:val="14"/>
  </w:num>
  <w:num w:numId="12">
    <w:abstractNumId w:val="36"/>
  </w:num>
  <w:num w:numId="13">
    <w:abstractNumId w:val="35"/>
  </w:num>
  <w:num w:numId="14">
    <w:abstractNumId w:val="10"/>
  </w:num>
  <w:num w:numId="15">
    <w:abstractNumId w:val="32"/>
  </w:num>
  <w:num w:numId="16">
    <w:abstractNumId w:val="13"/>
  </w:num>
  <w:num w:numId="17">
    <w:abstractNumId w:val="33"/>
  </w:num>
  <w:num w:numId="18">
    <w:abstractNumId w:val="30"/>
  </w:num>
  <w:num w:numId="19">
    <w:abstractNumId w:val="24"/>
  </w:num>
  <w:num w:numId="20">
    <w:abstractNumId w:val="27"/>
  </w:num>
  <w:num w:numId="21">
    <w:abstractNumId w:val="19"/>
  </w:num>
  <w:num w:numId="22">
    <w:abstractNumId w:val="25"/>
  </w:num>
  <w:num w:numId="23">
    <w:abstractNumId w:val="31"/>
  </w:num>
  <w:num w:numId="24">
    <w:abstractNumId w:val="28"/>
  </w:num>
  <w:num w:numId="25">
    <w:abstractNumId w:val="26"/>
  </w:num>
  <w:num w:numId="26">
    <w:abstractNumId w:val="34"/>
  </w:num>
  <w:num w:numId="27">
    <w:abstractNumId w:val="21"/>
  </w:num>
  <w:num w:numId="28">
    <w:abstractNumId w:val="11"/>
  </w:num>
  <w:num w:numId="29">
    <w:abstractNumId w:val="37"/>
  </w:num>
  <w:num w:numId="30">
    <w:abstractNumId w:val="22"/>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1141"/>
    <w:rsid w:val="00002B65"/>
    <w:rsid w:val="00003EB2"/>
    <w:rsid w:val="00003EB4"/>
    <w:rsid w:val="00006660"/>
    <w:rsid w:val="00010FA7"/>
    <w:rsid w:val="000112E4"/>
    <w:rsid w:val="00015935"/>
    <w:rsid w:val="00015994"/>
    <w:rsid w:val="00016E0B"/>
    <w:rsid w:val="00024A2A"/>
    <w:rsid w:val="00024AEA"/>
    <w:rsid w:val="00025624"/>
    <w:rsid w:val="00025EA3"/>
    <w:rsid w:val="00026687"/>
    <w:rsid w:val="000267CC"/>
    <w:rsid w:val="00031B05"/>
    <w:rsid w:val="00033CD2"/>
    <w:rsid w:val="000354B1"/>
    <w:rsid w:val="000360CC"/>
    <w:rsid w:val="00040015"/>
    <w:rsid w:val="000420A6"/>
    <w:rsid w:val="00043A2C"/>
    <w:rsid w:val="00046018"/>
    <w:rsid w:val="00046738"/>
    <w:rsid w:val="00046A1D"/>
    <w:rsid w:val="000475E7"/>
    <w:rsid w:val="00051215"/>
    <w:rsid w:val="00056D76"/>
    <w:rsid w:val="00062604"/>
    <w:rsid w:val="00062DA4"/>
    <w:rsid w:val="00066811"/>
    <w:rsid w:val="00066E23"/>
    <w:rsid w:val="000676B5"/>
    <w:rsid w:val="00067835"/>
    <w:rsid w:val="00070076"/>
    <w:rsid w:val="000725BE"/>
    <w:rsid w:val="00072669"/>
    <w:rsid w:val="00074443"/>
    <w:rsid w:val="00074E95"/>
    <w:rsid w:val="000763C7"/>
    <w:rsid w:val="00077E09"/>
    <w:rsid w:val="000845DE"/>
    <w:rsid w:val="00084788"/>
    <w:rsid w:val="000849D5"/>
    <w:rsid w:val="00085E5A"/>
    <w:rsid w:val="000906A9"/>
    <w:rsid w:val="0009124C"/>
    <w:rsid w:val="00093762"/>
    <w:rsid w:val="00095874"/>
    <w:rsid w:val="00096BD1"/>
    <w:rsid w:val="00096FCE"/>
    <w:rsid w:val="0009755C"/>
    <w:rsid w:val="000A3062"/>
    <w:rsid w:val="000A521F"/>
    <w:rsid w:val="000A5617"/>
    <w:rsid w:val="000A739D"/>
    <w:rsid w:val="000A7942"/>
    <w:rsid w:val="000B2726"/>
    <w:rsid w:val="000B28E3"/>
    <w:rsid w:val="000B29AE"/>
    <w:rsid w:val="000B365B"/>
    <w:rsid w:val="000B672D"/>
    <w:rsid w:val="000C09C9"/>
    <w:rsid w:val="000C3B20"/>
    <w:rsid w:val="000C4B04"/>
    <w:rsid w:val="000C68F3"/>
    <w:rsid w:val="000D04EC"/>
    <w:rsid w:val="000D235E"/>
    <w:rsid w:val="000D23E5"/>
    <w:rsid w:val="000D2D8D"/>
    <w:rsid w:val="000D3265"/>
    <w:rsid w:val="000D4345"/>
    <w:rsid w:val="000D48F4"/>
    <w:rsid w:val="000D5D1E"/>
    <w:rsid w:val="000D5EB8"/>
    <w:rsid w:val="000D712F"/>
    <w:rsid w:val="000D7BEA"/>
    <w:rsid w:val="000E1338"/>
    <w:rsid w:val="000E3ADE"/>
    <w:rsid w:val="000E55EE"/>
    <w:rsid w:val="000E5B48"/>
    <w:rsid w:val="000E7252"/>
    <w:rsid w:val="000E7627"/>
    <w:rsid w:val="000E7685"/>
    <w:rsid w:val="000F29E6"/>
    <w:rsid w:val="000F5D57"/>
    <w:rsid w:val="00100B6A"/>
    <w:rsid w:val="001014B8"/>
    <w:rsid w:val="00101C05"/>
    <w:rsid w:val="00102309"/>
    <w:rsid w:val="0010403A"/>
    <w:rsid w:val="00105DD0"/>
    <w:rsid w:val="00105E82"/>
    <w:rsid w:val="001100B0"/>
    <w:rsid w:val="00110CE6"/>
    <w:rsid w:val="0011756E"/>
    <w:rsid w:val="00120514"/>
    <w:rsid w:val="001234B3"/>
    <w:rsid w:val="001237AF"/>
    <w:rsid w:val="00124363"/>
    <w:rsid w:val="00124859"/>
    <w:rsid w:val="00125CD2"/>
    <w:rsid w:val="0012709D"/>
    <w:rsid w:val="00130586"/>
    <w:rsid w:val="00130742"/>
    <w:rsid w:val="00130E83"/>
    <w:rsid w:val="00134A6E"/>
    <w:rsid w:val="00137E2D"/>
    <w:rsid w:val="0014052A"/>
    <w:rsid w:val="00140F92"/>
    <w:rsid w:val="00141654"/>
    <w:rsid w:val="00141DB8"/>
    <w:rsid w:val="00142C36"/>
    <w:rsid w:val="00144748"/>
    <w:rsid w:val="001449F2"/>
    <w:rsid w:val="00144DCE"/>
    <w:rsid w:val="00145B36"/>
    <w:rsid w:val="00146031"/>
    <w:rsid w:val="00146521"/>
    <w:rsid w:val="00146D13"/>
    <w:rsid w:val="0015039E"/>
    <w:rsid w:val="00151402"/>
    <w:rsid w:val="00153E17"/>
    <w:rsid w:val="001602BD"/>
    <w:rsid w:val="00161716"/>
    <w:rsid w:val="00161B27"/>
    <w:rsid w:val="0016203B"/>
    <w:rsid w:val="00162FE6"/>
    <w:rsid w:val="00163C25"/>
    <w:rsid w:val="00166835"/>
    <w:rsid w:val="001705BE"/>
    <w:rsid w:val="00172B35"/>
    <w:rsid w:val="00176B4F"/>
    <w:rsid w:val="00177AD6"/>
    <w:rsid w:val="00177DFE"/>
    <w:rsid w:val="00181A49"/>
    <w:rsid w:val="001833E8"/>
    <w:rsid w:val="00183689"/>
    <w:rsid w:val="00183CA3"/>
    <w:rsid w:val="00186DA0"/>
    <w:rsid w:val="0019157E"/>
    <w:rsid w:val="0019339E"/>
    <w:rsid w:val="00197EF3"/>
    <w:rsid w:val="001A0015"/>
    <w:rsid w:val="001A02F5"/>
    <w:rsid w:val="001A0CD1"/>
    <w:rsid w:val="001A1C48"/>
    <w:rsid w:val="001A4410"/>
    <w:rsid w:val="001A5650"/>
    <w:rsid w:val="001A5C55"/>
    <w:rsid w:val="001A6024"/>
    <w:rsid w:val="001A782C"/>
    <w:rsid w:val="001B257F"/>
    <w:rsid w:val="001B4888"/>
    <w:rsid w:val="001B604B"/>
    <w:rsid w:val="001B65FE"/>
    <w:rsid w:val="001C1B34"/>
    <w:rsid w:val="001C33DC"/>
    <w:rsid w:val="001C37A7"/>
    <w:rsid w:val="001C7541"/>
    <w:rsid w:val="001D1C4F"/>
    <w:rsid w:val="001D211E"/>
    <w:rsid w:val="001D3C25"/>
    <w:rsid w:val="001D3F4A"/>
    <w:rsid w:val="001D4638"/>
    <w:rsid w:val="001D6A01"/>
    <w:rsid w:val="001E233E"/>
    <w:rsid w:val="001E484D"/>
    <w:rsid w:val="001E787E"/>
    <w:rsid w:val="001F058F"/>
    <w:rsid w:val="001F0E39"/>
    <w:rsid w:val="001F362C"/>
    <w:rsid w:val="001F4381"/>
    <w:rsid w:val="001F6D14"/>
    <w:rsid w:val="001F79EC"/>
    <w:rsid w:val="002002FA"/>
    <w:rsid w:val="00203EFF"/>
    <w:rsid w:val="002048AA"/>
    <w:rsid w:val="00205C67"/>
    <w:rsid w:val="00207717"/>
    <w:rsid w:val="0020787D"/>
    <w:rsid w:val="00211085"/>
    <w:rsid w:val="00212D39"/>
    <w:rsid w:val="002140AD"/>
    <w:rsid w:val="00215A16"/>
    <w:rsid w:val="002167F3"/>
    <w:rsid w:val="00217223"/>
    <w:rsid w:val="002178A0"/>
    <w:rsid w:val="00217E50"/>
    <w:rsid w:val="00220005"/>
    <w:rsid w:val="002200DA"/>
    <w:rsid w:val="002218B2"/>
    <w:rsid w:val="002224DC"/>
    <w:rsid w:val="00223BA1"/>
    <w:rsid w:val="00226142"/>
    <w:rsid w:val="00226A6F"/>
    <w:rsid w:val="00226E89"/>
    <w:rsid w:val="00227C5C"/>
    <w:rsid w:val="00232E76"/>
    <w:rsid w:val="00234026"/>
    <w:rsid w:val="0023436A"/>
    <w:rsid w:val="00235FF2"/>
    <w:rsid w:val="002375A4"/>
    <w:rsid w:val="002412FA"/>
    <w:rsid w:val="00241F45"/>
    <w:rsid w:val="00242CA9"/>
    <w:rsid w:val="00243D87"/>
    <w:rsid w:val="00247301"/>
    <w:rsid w:val="00247703"/>
    <w:rsid w:val="002535AD"/>
    <w:rsid w:val="002544EE"/>
    <w:rsid w:val="00254EDB"/>
    <w:rsid w:val="00255BD8"/>
    <w:rsid w:val="00261A95"/>
    <w:rsid w:val="002631F0"/>
    <w:rsid w:val="002662F6"/>
    <w:rsid w:val="002704BB"/>
    <w:rsid w:val="002707E5"/>
    <w:rsid w:val="00274CAD"/>
    <w:rsid w:val="002752CC"/>
    <w:rsid w:val="00275784"/>
    <w:rsid w:val="002769B3"/>
    <w:rsid w:val="00277DF8"/>
    <w:rsid w:val="0028216B"/>
    <w:rsid w:val="0028232C"/>
    <w:rsid w:val="00283627"/>
    <w:rsid w:val="00284603"/>
    <w:rsid w:val="0028510D"/>
    <w:rsid w:val="002855DC"/>
    <w:rsid w:val="00285C7C"/>
    <w:rsid w:val="00285CEF"/>
    <w:rsid w:val="00287289"/>
    <w:rsid w:val="00287F26"/>
    <w:rsid w:val="00290504"/>
    <w:rsid w:val="00293471"/>
    <w:rsid w:val="002944C8"/>
    <w:rsid w:val="0029589B"/>
    <w:rsid w:val="002A18E9"/>
    <w:rsid w:val="002A2389"/>
    <w:rsid w:val="002A2DB4"/>
    <w:rsid w:val="002A3D01"/>
    <w:rsid w:val="002A49DB"/>
    <w:rsid w:val="002A4EC3"/>
    <w:rsid w:val="002A58E0"/>
    <w:rsid w:val="002A723D"/>
    <w:rsid w:val="002B39F6"/>
    <w:rsid w:val="002B44C0"/>
    <w:rsid w:val="002B5727"/>
    <w:rsid w:val="002B61DC"/>
    <w:rsid w:val="002B75B4"/>
    <w:rsid w:val="002C12D5"/>
    <w:rsid w:val="002C16DC"/>
    <w:rsid w:val="002C1CD6"/>
    <w:rsid w:val="002C4C0E"/>
    <w:rsid w:val="002C55A7"/>
    <w:rsid w:val="002D06E5"/>
    <w:rsid w:val="002D10AD"/>
    <w:rsid w:val="002D14F8"/>
    <w:rsid w:val="002D1D8E"/>
    <w:rsid w:val="002D21D1"/>
    <w:rsid w:val="002D21E4"/>
    <w:rsid w:val="002D299D"/>
    <w:rsid w:val="002D2A40"/>
    <w:rsid w:val="002D6665"/>
    <w:rsid w:val="002D692D"/>
    <w:rsid w:val="002D76A5"/>
    <w:rsid w:val="002E0EEE"/>
    <w:rsid w:val="002E17C6"/>
    <w:rsid w:val="002E2CAC"/>
    <w:rsid w:val="002E4166"/>
    <w:rsid w:val="002E7028"/>
    <w:rsid w:val="002E7231"/>
    <w:rsid w:val="002F2867"/>
    <w:rsid w:val="002F3AB1"/>
    <w:rsid w:val="002F5DAE"/>
    <w:rsid w:val="002F78B0"/>
    <w:rsid w:val="002F7D1C"/>
    <w:rsid w:val="00303908"/>
    <w:rsid w:val="00304371"/>
    <w:rsid w:val="00306966"/>
    <w:rsid w:val="00306D5F"/>
    <w:rsid w:val="00307943"/>
    <w:rsid w:val="003112CE"/>
    <w:rsid w:val="00311828"/>
    <w:rsid w:val="00312E50"/>
    <w:rsid w:val="00314305"/>
    <w:rsid w:val="00314FFC"/>
    <w:rsid w:val="0031586C"/>
    <w:rsid w:val="003159E6"/>
    <w:rsid w:val="00323BDC"/>
    <w:rsid w:val="00324072"/>
    <w:rsid w:val="00324F72"/>
    <w:rsid w:val="00325580"/>
    <w:rsid w:val="00325DD0"/>
    <w:rsid w:val="003270E5"/>
    <w:rsid w:val="00330DF5"/>
    <w:rsid w:val="00332495"/>
    <w:rsid w:val="003344C0"/>
    <w:rsid w:val="003352F3"/>
    <w:rsid w:val="00341ADE"/>
    <w:rsid w:val="003448BD"/>
    <w:rsid w:val="00346D10"/>
    <w:rsid w:val="0035057C"/>
    <w:rsid w:val="00356504"/>
    <w:rsid w:val="00357276"/>
    <w:rsid w:val="0036284F"/>
    <w:rsid w:val="00363308"/>
    <w:rsid w:val="003673C3"/>
    <w:rsid w:val="00367CEE"/>
    <w:rsid w:val="003708CE"/>
    <w:rsid w:val="0037171C"/>
    <w:rsid w:val="00371EF6"/>
    <w:rsid w:val="003734E8"/>
    <w:rsid w:val="00374652"/>
    <w:rsid w:val="00374693"/>
    <w:rsid w:val="00374BA9"/>
    <w:rsid w:val="00385AB5"/>
    <w:rsid w:val="00387E21"/>
    <w:rsid w:val="00387E82"/>
    <w:rsid w:val="00390339"/>
    <w:rsid w:val="003928FD"/>
    <w:rsid w:val="00396125"/>
    <w:rsid w:val="003969D0"/>
    <w:rsid w:val="003A0975"/>
    <w:rsid w:val="003A21CC"/>
    <w:rsid w:val="003A22C6"/>
    <w:rsid w:val="003A392D"/>
    <w:rsid w:val="003A4FAC"/>
    <w:rsid w:val="003A63FB"/>
    <w:rsid w:val="003A7251"/>
    <w:rsid w:val="003B22AE"/>
    <w:rsid w:val="003B2AC1"/>
    <w:rsid w:val="003B320E"/>
    <w:rsid w:val="003B60CD"/>
    <w:rsid w:val="003C196D"/>
    <w:rsid w:val="003C21BF"/>
    <w:rsid w:val="003C334E"/>
    <w:rsid w:val="003C6834"/>
    <w:rsid w:val="003C6F9C"/>
    <w:rsid w:val="003D0F56"/>
    <w:rsid w:val="003D1061"/>
    <w:rsid w:val="003D1562"/>
    <w:rsid w:val="003D1ECD"/>
    <w:rsid w:val="003D2BC4"/>
    <w:rsid w:val="003D30F0"/>
    <w:rsid w:val="003D37A2"/>
    <w:rsid w:val="003D3B06"/>
    <w:rsid w:val="003D57E5"/>
    <w:rsid w:val="003D6D01"/>
    <w:rsid w:val="003D7AC1"/>
    <w:rsid w:val="003D7CE4"/>
    <w:rsid w:val="003E0C6C"/>
    <w:rsid w:val="003E1775"/>
    <w:rsid w:val="003E2A51"/>
    <w:rsid w:val="003E2E93"/>
    <w:rsid w:val="003E3353"/>
    <w:rsid w:val="003E3867"/>
    <w:rsid w:val="003E3B0E"/>
    <w:rsid w:val="003E3D11"/>
    <w:rsid w:val="003E4BA1"/>
    <w:rsid w:val="003F27DE"/>
    <w:rsid w:val="003F34EB"/>
    <w:rsid w:val="003F384C"/>
    <w:rsid w:val="003F3CA9"/>
    <w:rsid w:val="004015E6"/>
    <w:rsid w:val="00404295"/>
    <w:rsid w:val="004065CD"/>
    <w:rsid w:val="004065FC"/>
    <w:rsid w:val="00410E41"/>
    <w:rsid w:val="00411912"/>
    <w:rsid w:val="00411A30"/>
    <w:rsid w:val="00412FFE"/>
    <w:rsid w:val="0041495D"/>
    <w:rsid w:val="00414A99"/>
    <w:rsid w:val="00415472"/>
    <w:rsid w:val="00415B42"/>
    <w:rsid w:val="00415F8C"/>
    <w:rsid w:val="004165B6"/>
    <w:rsid w:val="00417395"/>
    <w:rsid w:val="004206FE"/>
    <w:rsid w:val="00420E79"/>
    <w:rsid w:val="00421C0F"/>
    <w:rsid w:val="00421C35"/>
    <w:rsid w:val="004231D3"/>
    <w:rsid w:val="00423A7A"/>
    <w:rsid w:val="0042530B"/>
    <w:rsid w:val="00425806"/>
    <w:rsid w:val="00426DDE"/>
    <w:rsid w:val="00427711"/>
    <w:rsid w:val="00427ED6"/>
    <w:rsid w:val="00431A8D"/>
    <w:rsid w:val="00432527"/>
    <w:rsid w:val="004334F0"/>
    <w:rsid w:val="00433D11"/>
    <w:rsid w:val="00435279"/>
    <w:rsid w:val="00435F1A"/>
    <w:rsid w:val="00436AD6"/>
    <w:rsid w:val="004372B0"/>
    <w:rsid w:val="00437FD4"/>
    <w:rsid w:val="00441207"/>
    <w:rsid w:val="00441C12"/>
    <w:rsid w:val="004420A0"/>
    <w:rsid w:val="0044393A"/>
    <w:rsid w:val="00443F2B"/>
    <w:rsid w:val="0044493F"/>
    <w:rsid w:val="00445E23"/>
    <w:rsid w:val="004475DF"/>
    <w:rsid w:val="004501CD"/>
    <w:rsid w:val="0045070B"/>
    <w:rsid w:val="00451507"/>
    <w:rsid w:val="004525EA"/>
    <w:rsid w:val="00452FAD"/>
    <w:rsid w:val="004558F8"/>
    <w:rsid w:val="004608DC"/>
    <w:rsid w:val="00465EA5"/>
    <w:rsid w:val="004667C4"/>
    <w:rsid w:val="00466EC7"/>
    <w:rsid w:val="00467FEB"/>
    <w:rsid w:val="00471854"/>
    <w:rsid w:val="00472506"/>
    <w:rsid w:val="00473DF8"/>
    <w:rsid w:val="004769EA"/>
    <w:rsid w:val="004815C6"/>
    <w:rsid w:val="00482EEA"/>
    <w:rsid w:val="00487CE8"/>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249D"/>
    <w:rsid w:val="004A3E2B"/>
    <w:rsid w:val="004A3F14"/>
    <w:rsid w:val="004A4954"/>
    <w:rsid w:val="004A4B3F"/>
    <w:rsid w:val="004A6239"/>
    <w:rsid w:val="004A65A6"/>
    <w:rsid w:val="004A6664"/>
    <w:rsid w:val="004A702D"/>
    <w:rsid w:val="004A7B90"/>
    <w:rsid w:val="004B1831"/>
    <w:rsid w:val="004B52E8"/>
    <w:rsid w:val="004B621A"/>
    <w:rsid w:val="004C0487"/>
    <w:rsid w:val="004C0B82"/>
    <w:rsid w:val="004C2275"/>
    <w:rsid w:val="004C278D"/>
    <w:rsid w:val="004C3EB7"/>
    <w:rsid w:val="004C4B39"/>
    <w:rsid w:val="004C4B86"/>
    <w:rsid w:val="004D15BB"/>
    <w:rsid w:val="004D53AB"/>
    <w:rsid w:val="004D5ECE"/>
    <w:rsid w:val="004D7140"/>
    <w:rsid w:val="004D74F8"/>
    <w:rsid w:val="004E1E6A"/>
    <w:rsid w:val="004E4D56"/>
    <w:rsid w:val="004E500E"/>
    <w:rsid w:val="004F2A60"/>
    <w:rsid w:val="004F2BE9"/>
    <w:rsid w:val="004F3F13"/>
    <w:rsid w:val="004F3FD3"/>
    <w:rsid w:val="004F4493"/>
    <w:rsid w:val="004F4D59"/>
    <w:rsid w:val="004F4EEE"/>
    <w:rsid w:val="004F629D"/>
    <w:rsid w:val="004F6DA9"/>
    <w:rsid w:val="0050127A"/>
    <w:rsid w:val="005026B3"/>
    <w:rsid w:val="00502BE6"/>
    <w:rsid w:val="00502F33"/>
    <w:rsid w:val="00503303"/>
    <w:rsid w:val="00503504"/>
    <w:rsid w:val="00503EBA"/>
    <w:rsid w:val="005071D6"/>
    <w:rsid w:val="005076DF"/>
    <w:rsid w:val="00507A76"/>
    <w:rsid w:val="005104E0"/>
    <w:rsid w:val="00510A5B"/>
    <w:rsid w:val="00511577"/>
    <w:rsid w:val="00511A24"/>
    <w:rsid w:val="005132AA"/>
    <w:rsid w:val="00514822"/>
    <w:rsid w:val="005157A9"/>
    <w:rsid w:val="00516904"/>
    <w:rsid w:val="00516DB9"/>
    <w:rsid w:val="00521F50"/>
    <w:rsid w:val="00522C71"/>
    <w:rsid w:val="0052423B"/>
    <w:rsid w:val="0052603A"/>
    <w:rsid w:val="00527FB1"/>
    <w:rsid w:val="00530437"/>
    <w:rsid w:val="00530806"/>
    <w:rsid w:val="00532750"/>
    <w:rsid w:val="00532E63"/>
    <w:rsid w:val="00533CD1"/>
    <w:rsid w:val="0053453A"/>
    <w:rsid w:val="00534647"/>
    <w:rsid w:val="0053738F"/>
    <w:rsid w:val="00540E30"/>
    <w:rsid w:val="0054170F"/>
    <w:rsid w:val="00541C8E"/>
    <w:rsid w:val="0054359A"/>
    <w:rsid w:val="00543C44"/>
    <w:rsid w:val="00544632"/>
    <w:rsid w:val="00546125"/>
    <w:rsid w:val="00547038"/>
    <w:rsid w:val="00547065"/>
    <w:rsid w:val="005473BA"/>
    <w:rsid w:val="00547A5F"/>
    <w:rsid w:val="00547E9F"/>
    <w:rsid w:val="005512E6"/>
    <w:rsid w:val="00551E86"/>
    <w:rsid w:val="00553165"/>
    <w:rsid w:val="00554D53"/>
    <w:rsid w:val="00554ED9"/>
    <w:rsid w:val="0055572E"/>
    <w:rsid w:val="00555A2E"/>
    <w:rsid w:val="00560647"/>
    <w:rsid w:val="005615BD"/>
    <w:rsid w:val="005633B7"/>
    <w:rsid w:val="00567CCA"/>
    <w:rsid w:val="00570338"/>
    <w:rsid w:val="00570B78"/>
    <w:rsid w:val="00570F5B"/>
    <w:rsid w:val="00573943"/>
    <w:rsid w:val="005742AE"/>
    <w:rsid w:val="00575955"/>
    <w:rsid w:val="00575D75"/>
    <w:rsid w:val="00575EC1"/>
    <w:rsid w:val="005773BA"/>
    <w:rsid w:val="00584E78"/>
    <w:rsid w:val="00585469"/>
    <w:rsid w:val="005855F6"/>
    <w:rsid w:val="00586784"/>
    <w:rsid w:val="005945B6"/>
    <w:rsid w:val="00596FE4"/>
    <w:rsid w:val="005A38C9"/>
    <w:rsid w:val="005A39DC"/>
    <w:rsid w:val="005A3EC1"/>
    <w:rsid w:val="005A5319"/>
    <w:rsid w:val="005A698E"/>
    <w:rsid w:val="005A7809"/>
    <w:rsid w:val="005B06CA"/>
    <w:rsid w:val="005B084F"/>
    <w:rsid w:val="005B0A72"/>
    <w:rsid w:val="005B0A91"/>
    <w:rsid w:val="005B0B65"/>
    <w:rsid w:val="005B3871"/>
    <w:rsid w:val="005B4025"/>
    <w:rsid w:val="005B483F"/>
    <w:rsid w:val="005B5CE6"/>
    <w:rsid w:val="005C2985"/>
    <w:rsid w:val="005C400A"/>
    <w:rsid w:val="005C4DC0"/>
    <w:rsid w:val="005C5292"/>
    <w:rsid w:val="005C64F5"/>
    <w:rsid w:val="005C7849"/>
    <w:rsid w:val="005D1624"/>
    <w:rsid w:val="005D177D"/>
    <w:rsid w:val="005D1BBD"/>
    <w:rsid w:val="005D22E0"/>
    <w:rsid w:val="005D3214"/>
    <w:rsid w:val="005D3FB4"/>
    <w:rsid w:val="005D5572"/>
    <w:rsid w:val="005D6B32"/>
    <w:rsid w:val="005D723F"/>
    <w:rsid w:val="005E32BE"/>
    <w:rsid w:val="005E34EA"/>
    <w:rsid w:val="005E4E39"/>
    <w:rsid w:val="005E5B43"/>
    <w:rsid w:val="005E6D60"/>
    <w:rsid w:val="005F3547"/>
    <w:rsid w:val="005F37A4"/>
    <w:rsid w:val="005F37D2"/>
    <w:rsid w:val="005F4063"/>
    <w:rsid w:val="005F51AB"/>
    <w:rsid w:val="005F5A10"/>
    <w:rsid w:val="005F7124"/>
    <w:rsid w:val="005F7608"/>
    <w:rsid w:val="006015B5"/>
    <w:rsid w:val="00601ADE"/>
    <w:rsid w:val="00605C3D"/>
    <w:rsid w:val="006066DF"/>
    <w:rsid w:val="00612097"/>
    <w:rsid w:val="006120BA"/>
    <w:rsid w:val="006143A1"/>
    <w:rsid w:val="0061642C"/>
    <w:rsid w:val="00621734"/>
    <w:rsid w:val="00625547"/>
    <w:rsid w:val="00627D97"/>
    <w:rsid w:val="006329E6"/>
    <w:rsid w:val="00632A9E"/>
    <w:rsid w:val="00634E18"/>
    <w:rsid w:val="00634F49"/>
    <w:rsid w:val="00637A8F"/>
    <w:rsid w:val="00637ACF"/>
    <w:rsid w:val="00637AE0"/>
    <w:rsid w:val="00641FF5"/>
    <w:rsid w:val="00644040"/>
    <w:rsid w:val="00644822"/>
    <w:rsid w:val="006459B5"/>
    <w:rsid w:val="00650195"/>
    <w:rsid w:val="0065223C"/>
    <w:rsid w:val="00653439"/>
    <w:rsid w:val="00653753"/>
    <w:rsid w:val="00654976"/>
    <w:rsid w:val="00654B25"/>
    <w:rsid w:val="006563C7"/>
    <w:rsid w:val="0065669E"/>
    <w:rsid w:val="006629A7"/>
    <w:rsid w:val="006632F6"/>
    <w:rsid w:val="00663CFA"/>
    <w:rsid w:val="0066474E"/>
    <w:rsid w:val="00664A44"/>
    <w:rsid w:val="00664C6D"/>
    <w:rsid w:val="00666462"/>
    <w:rsid w:val="00667D58"/>
    <w:rsid w:val="006708AA"/>
    <w:rsid w:val="00670D37"/>
    <w:rsid w:val="00672AD4"/>
    <w:rsid w:val="00675D7E"/>
    <w:rsid w:val="00676AF6"/>
    <w:rsid w:val="0067715F"/>
    <w:rsid w:val="00680447"/>
    <w:rsid w:val="00680F65"/>
    <w:rsid w:val="0068459D"/>
    <w:rsid w:val="00685039"/>
    <w:rsid w:val="00690042"/>
    <w:rsid w:val="00690078"/>
    <w:rsid w:val="00696921"/>
    <w:rsid w:val="006A0214"/>
    <w:rsid w:val="006A118A"/>
    <w:rsid w:val="006A299C"/>
    <w:rsid w:val="006A3CC3"/>
    <w:rsid w:val="006A425E"/>
    <w:rsid w:val="006A51E9"/>
    <w:rsid w:val="006A5313"/>
    <w:rsid w:val="006A5E4D"/>
    <w:rsid w:val="006A707C"/>
    <w:rsid w:val="006B09D6"/>
    <w:rsid w:val="006B1986"/>
    <w:rsid w:val="006B1F4A"/>
    <w:rsid w:val="006B31A3"/>
    <w:rsid w:val="006C0C4C"/>
    <w:rsid w:val="006C2C17"/>
    <w:rsid w:val="006C7D11"/>
    <w:rsid w:val="006C7F1F"/>
    <w:rsid w:val="006D056F"/>
    <w:rsid w:val="006D2B3E"/>
    <w:rsid w:val="006D3BE5"/>
    <w:rsid w:val="006D3EB1"/>
    <w:rsid w:val="006D3EBC"/>
    <w:rsid w:val="006D423E"/>
    <w:rsid w:val="006D76A0"/>
    <w:rsid w:val="006E2D5C"/>
    <w:rsid w:val="006E4413"/>
    <w:rsid w:val="006E53A3"/>
    <w:rsid w:val="006E7478"/>
    <w:rsid w:val="006E7C70"/>
    <w:rsid w:val="006F2471"/>
    <w:rsid w:val="006F31DA"/>
    <w:rsid w:val="006F34BD"/>
    <w:rsid w:val="006F39F5"/>
    <w:rsid w:val="006F3E04"/>
    <w:rsid w:val="006F62A7"/>
    <w:rsid w:val="00701C4F"/>
    <w:rsid w:val="00701DE4"/>
    <w:rsid w:val="00704033"/>
    <w:rsid w:val="00704B7E"/>
    <w:rsid w:val="00705954"/>
    <w:rsid w:val="00705B42"/>
    <w:rsid w:val="00713A59"/>
    <w:rsid w:val="00714602"/>
    <w:rsid w:val="00715837"/>
    <w:rsid w:val="007158AE"/>
    <w:rsid w:val="00715975"/>
    <w:rsid w:val="00716E66"/>
    <w:rsid w:val="007172F7"/>
    <w:rsid w:val="00721ADD"/>
    <w:rsid w:val="00721BBA"/>
    <w:rsid w:val="00722D6B"/>
    <w:rsid w:val="00723BDA"/>
    <w:rsid w:val="007270D9"/>
    <w:rsid w:val="007270E5"/>
    <w:rsid w:val="0072732F"/>
    <w:rsid w:val="00730BC9"/>
    <w:rsid w:val="007318BE"/>
    <w:rsid w:val="00733F3C"/>
    <w:rsid w:val="00740DB5"/>
    <w:rsid w:val="007414A4"/>
    <w:rsid w:val="00742C09"/>
    <w:rsid w:val="007431BE"/>
    <w:rsid w:val="00746B87"/>
    <w:rsid w:val="0074796E"/>
    <w:rsid w:val="00751349"/>
    <w:rsid w:val="00756D04"/>
    <w:rsid w:val="007579C4"/>
    <w:rsid w:val="007617B3"/>
    <w:rsid w:val="00761C68"/>
    <w:rsid w:val="00763027"/>
    <w:rsid w:val="00763763"/>
    <w:rsid w:val="00764B5E"/>
    <w:rsid w:val="00764FF0"/>
    <w:rsid w:val="007674E8"/>
    <w:rsid w:val="0076762F"/>
    <w:rsid w:val="0076763F"/>
    <w:rsid w:val="007678F1"/>
    <w:rsid w:val="007679F1"/>
    <w:rsid w:val="00767DC7"/>
    <w:rsid w:val="007700F6"/>
    <w:rsid w:val="00772E3D"/>
    <w:rsid w:val="00775AD8"/>
    <w:rsid w:val="00780ABD"/>
    <w:rsid w:val="00782AAE"/>
    <w:rsid w:val="00785370"/>
    <w:rsid w:val="00786586"/>
    <w:rsid w:val="00786E2C"/>
    <w:rsid w:val="00787E4B"/>
    <w:rsid w:val="00792125"/>
    <w:rsid w:val="007931C3"/>
    <w:rsid w:val="00794646"/>
    <w:rsid w:val="00797201"/>
    <w:rsid w:val="007A01D2"/>
    <w:rsid w:val="007A02E2"/>
    <w:rsid w:val="007A0CDC"/>
    <w:rsid w:val="007A0D57"/>
    <w:rsid w:val="007A1444"/>
    <w:rsid w:val="007A234C"/>
    <w:rsid w:val="007A3790"/>
    <w:rsid w:val="007A432F"/>
    <w:rsid w:val="007A6C71"/>
    <w:rsid w:val="007A7887"/>
    <w:rsid w:val="007B19BF"/>
    <w:rsid w:val="007B5D8A"/>
    <w:rsid w:val="007B66BA"/>
    <w:rsid w:val="007B6F75"/>
    <w:rsid w:val="007C03B9"/>
    <w:rsid w:val="007C0498"/>
    <w:rsid w:val="007C0592"/>
    <w:rsid w:val="007C3E22"/>
    <w:rsid w:val="007C527E"/>
    <w:rsid w:val="007C6B6E"/>
    <w:rsid w:val="007C7A5F"/>
    <w:rsid w:val="007D0B07"/>
    <w:rsid w:val="007D1701"/>
    <w:rsid w:val="007D189F"/>
    <w:rsid w:val="007D2F78"/>
    <w:rsid w:val="007D4D26"/>
    <w:rsid w:val="007D4DD8"/>
    <w:rsid w:val="007D58AA"/>
    <w:rsid w:val="007D5D82"/>
    <w:rsid w:val="007D6D81"/>
    <w:rsid w:val="007D7065"/>
    <w:rsid w:val="007E101F"/>
    <w:rsid w:val="007E17B1"/>
    <w:rsid w:val="007E38C1"/>
    <w:rsid w:val="007E5B14"/>
    <w:rsid w:val="007E7B5A"/>
    <w:rsid w:val="007F07DD"/>
    <w:rsid w:val="007F1E82"/>
    <w:rsid w:val="007F40A1"/>
    <w:rsid w:val="007F4260"/>
    <w:rsid w:val="007F5FC4"/>
    <w:rsid w:val="00800F17"/>
    <w:rsid w:val="00801785"/>
    <w:rsid w:val="00804653"/>
    <w:rsid w:val="00810816"/>
    <w:rsid w:val="00811743"/>
    <w:rsid w:val="00813BF1"/>
    <w:rsid w:val="008142DD"/>
    <w:rsid w:val="00814557"/>
    <w:rsid w:val="008205F3"/>
    <w:rsid w:val="008209C0"/>
    <w:rsid w:val="0082296F"/>
    <w:rsid w:val="00822A56"/>
    <w:rsid w:val="0082445A"/>
    <w:rsid w:val="00825EAD"/>
    <w:rsid w:val="00831969"/>
    <w:rsid w:val="008323B7"/>
    <w:rsid w:val="00832C4D"/>
    <w:rsid w:val="00834CCC"/>
    <w:rsid w:val="00835094"/>
    <w:rsid w:val="00841B4E"/>
    <w:rsid w:val="008437B2"/>
    <w:rsid w:val="00844810"/>
    <w:rsid w:val="0084552E"/>
    <w:rsid w:val="00847CAE"/>
    <w:rsid w:val="00851C0E"/>
    <w:rsid w:val="00855490"/>
    <w:rsid w:val="0085697F"/>
    <w:rsid w:val="00856FA8"/>
    <w:rsid w:val="008625FD"/>
    <w:rsid w:val="00862717"/>
    <w:rsid w:val="008630AC"/>
    <w:rsid w:val="008634FE"/>
    <w:rsid w:val="008717F7"/>
    <w:rsid w:val="00871FF9"/>
    <w:rsid w:val="008733FB"/>
    <w:rsid w:val="00874251"/>
    <w:rsid w:val="00874757"/>
    <w:rsid w:val="0087524D"/>
    <w:rsid w:val="0087645B"/>
    <w:rsid w:val="008771EE"/>
    <w:rsid w:val="00877A04"/>
    <w:rsid w:val="00880C45"/>
    <w:rsid w:val="00881AFA"/>
    <w:rsid w:val="00882047"/>
    <w:rsid w:val="00883F1E"/>
    <w:rsid w:val="00884AB0"/>
    <w:rsid w:val="0089181D"/>
    <w:rsid w:val="00891E51"/>
    <w:rsid w:val="0089350C"/>
    <w:rsid w:val="008937D6"/>
    <w:rsid w:val="008960EB"/>
    <w:rsid w:val="0089721F"/>
    <w:rsid w:val="008A1F1D"/>
    <w:rsid w:val="008A3E7C"/>
    <w:rsid w:val="008A46BE"/>
    <w:rsid w:val="008A4E6C"/>
    <w:rsid w:val="008A679E"/>
    <w:rsid w:val="008B3F39"/>
    <w:rsid w:val="008B4FF8"/>
    <w:rsid w:val="008B68A1"/>
    <w:rsid w:val="008B6AB1"/>
    <w:rsid w:val="008C037D"/>
    <w:rsid w:val="008C2404"/>
    <w:rsid w:val="008C5543"/>
    <w:rsid w:val="008C7D99"/>
    <w:rsid w:val="008D00B6"/>
    <w:rsid w:val="008D017C"/>
    <w:rsid w:val="008D022E"/>
    <w:rsid w:val="008D07D8"/>
    <w:rsid w:val="008D0A11"/>
    <w:rsid w:val="008D1038"/>
    <w:rsid w:val="008D360F"/>
    <w:rsid w:val="008D383D"/>
    <w:rsid w:val="008D3AA9"/>
    <w:rsid w:val="008D5B18"/>
    <w:rsid w:val="008D63E1"/>
    <w:rsid w:val="008D6A3B"/>
    <w:rsid w:val="008D6DB3"/>
    <w:rsid w:val="008D7BB2"/>
    <w:rsid w:val="008E017B"/>
    <w:rsid w:val="008E022B"/>
    <w:rsid w:val="008E0503"/>
    <w:rsid w:val="008E20BB"/>
    <w:rsid w:val="008E2F88"/>
    <w:rsid w:val="008E5A7E"/>
    <w:rsid w:val="008E6561"/>
    <w:rsid w:val="008E777A"/>
    <w:rsid w:val="008F0067"/>
    <w:rsid w:val="008F0255"/>
    <w:rsid w:val="008F1E7E"/>
    <w:rsid w:val="008F2767"/>
    <w:rsid w:val="008F296B"/>
    <w:rsid w:val="008F5D77"/>
    <w:rsid w:val="008F797A"/>
    <w:rsid w:val="0090323D"/>
    <w:rsid w:val="00903501"/>
    <w:rsid w:val="00903C4F"/>
    <w:rsid w:val="00904F4D"/>
    <w:rsid w:val="0090526A"/>
    <w:rsid w:val="009069BC"/>
    <w:rsid w:val="00906F33"/>
    <w:rsid w:val="009129A9"/>
    <w:rsid w:val="009145EC"/>
    <w:rsid w:val="00915F8F"/>
    <w:rsid w:val="0091719A"/>
    <w:rsid w:val="009175CE"/>
    <w:rsid w:val="00917758"/>
    <w:rsid w:val="00922F4C"/>
    <w:rsid w:val="00923447"/>
    <w:rsid w:val="009239F3"/>
    <w:rsid w:val="00926173"/>
    <w:rsid w:val="0092624E"/>
    <w:rsid w:val="00931071"/>
    <w:rsid w:val="009313FD"/>
    <w:rsid w:val="0093362A"/>
    <w:rsid w:val="00934235"/>
    <w:rsid w:val="0093552B"/>
    <w:rsid w:val="00936196"/>
    <w:rsid w:val="00940197"/>
    <w:rsid w:val="00942650"/>
    <w:rsid w:val="00942836"/>
    <w:rsid w:val="0094417D"/>
    <w:rsid w:val="00944FCE"/>
    <w:rsid w:val="0094620B"/>
    <w:rsid w:val="00946F32"/>
    <w:rsid w:val="00951B88"/>
    <w:rsid w:val="0095313B"/>
    <w:rsid w:val="00953C6B"/>
    <w:rsid w:val="009543B8"/>
    <w:rsid w:val="009545A1"/>
    <w:rsid w:val="00956DAF"/>
    <w:rsid w:val="0096086E"/>
    <w:rsid w:val="0096179F"/>
    <w:rsid w:val="00963F10"/>
    <w:rsid w:val="00965C72"/>
    <w:rsid w:val="00966398"/>
    <w:rsid w:val="00967D9B"/>
    <w:rsid w:val="00970AA6"/>
    <w:rsid w:val="00970C84"/>
    <w:rsid w:val="00970DE8"/>
    <w:rsid w:val="00975431"/>
    <w:rsid w:val="00975793"/>
    <w:rsid w:val="00975DFF"/>
    <w:rsid w:val="00980AD1"/>
    <w:rsid w:val="0098112E"/>
    <w:rsid w:val="00984E56"/>
    <w:rsid w:val="009857FC"/>
    <w:rsid w:val="009876F6"/>
    <w:rsid w:val="0099046A"/>
    <w:rsid w:val="00991EDE"/>
    <w:rsid w:val="00992A05"/>
    <w:rsid w:val="0099455E"/>
    <w:rsid w:val="00995611"/>
    <w:rsid w:val="00997528"/>
    <w:rsid w:val="009A162B"/>
    <w:rsid w:val="009A2571"/>
    <w:rsid w:val="009A34B0"/>
    <w:rsid w:val="009A4468"/>
    <w:rsid w:val="009A59A0"/>
    <w:rsid w:val="009A62F9"/>
    <w:rsid w:val="009A6EC2"/>
    <w:rsid w:val="009A7B67"/>
    <w:rsid w:val="009B07C2"/>
    <w:rsid w:val="009B1C98"/>
    <w:rsid w:val="009B2693"/>
    <w:rsid w:val="009B3021"/>
    <w:rsid w:val="009B3DE1"/>
    <w:rsid w:val="009B4302"/>
    <w:rsid w:val="009B6A56"/>
    <w:rsid w:val="009C37D5"/>
    <w:rsid w:val="009C3E0F"/>
    <w:rsid w:val="009C438B"/>
    <w:rsid w:val="009C478C"/>
    <w:rsid w:val="009C4AF5"/>
    <w:rsid w:val="009C5BC3"/>
    <w:rsid w:val="009D063F"/>
    <w:rsid w:val="009E0304"/>
    <w:rsid w:val="009E0BE3"/>
    <w:rsid w:val="009E13B1"/>
    <w:rsid w:val="009E17DE"/>
    <w:rsid w:val="009E17E9"/>
    <w:rsid w:val="009E1E3A"/>
    <w:rsid w:val="009E5794"/>
    <w:rsid w:val="009E6EE9"/>
    <w:rsid w:val="009E7451"/>
    <w:rsid w:val="009F207F"/>
    <w:rsid w:val="009F25F8"/>
    <w:rsid w:val="009F28A8"/>
    <w:rsid w:val="009F2DF3"/>
    <w:rsid w:val="009F2FFF"/>
    <w:rsid w:val="009F314C"/>
    <w:rsid w:val="009F4C60"/>
    <w:rsid w:val="009F598E"/>
    <w:rsid w:val="009F5BB2"/>
    <w:rsid w:val="009F66E6"/>
    <w:rsid w:val="009F6A6E"/>
    <w:rsid w:val="009F6C17"/>
    <w:rsid w:val="00A007B0"/>
    <w:rsid w:val="00A0083B"/>
    <w:rsid w:val="00A02F16"/>
    <w:rsid w:val="00A04D57"/>
    <w:rsid w:val="00A05F93"/>
    <w:rsid w:val="00A072D3"/>
    <w:rsid w:val="00A0745B"/>
    <w:rsid w:val="00A077DE"/>
    <w:rsid w:val="00A07BA4"/>
    <w:rsid w:val="00A121CC"/>
    <w:rsid w:val="00A12C6B"/>
    <w:rsid w:val="00A16CF9"/>
    <w:rsid w:val="00A179B1"/>
    <w:rsid w:val="00A179FC"/>
    <w:rsid w:val="00A20147"/>
    <w:rsid w:val="00A2088D"/>
    <w:rsid w:val="00A2139B"/>
    <w:rsid w:val="00A21B7C"/>
    <w:rsid w:val="00A22EE9"/>
    <w:rsid w:val="00A23512"/>
    <w:rsid w:val="00A24969"/>
    <w:rsid w:val="00A24CE6"/>
    <w:rsid w:val="00A25EEB"/>
    <w:rsid w:val="00A26F6B"/>
    <w:rsid w:val="00A270D5"/>
    <w:rsid w:val="00A32814"/>
    <w:rsid w:val="00A32A1D"/>
    <w:rsid w:val="00A34A62"/>
    <w:rsid w:val="00A35934"/>
    <w:rsid w:val="00A40F74"/>
    <w:rsid w:val="00A41D4E"/>
    <w:rsid w:val="00A43347"/>
    <w:rsid w:val="00A43684"/>
    <w:rsid w:val="00A44FB4"/>
    <w:rsid w:val="00A4587D"/>
    <w:rsid w:val="00A45A12"/>
    <w:rsid w:val="00A46764"/>
    <w:rsid w:val="00A50146"/>
    <w:rsid w:val="00A55961"/>
    <w:rsid w:val="00A560E9"/>
    <w:rsid w:val="00A639ED"/>
    <w:rsid w:val="00A64245"/>
    <w:rsid w:val="00A65E1C"/>
    <w:rsid w:val="00A6693F"/>
    <w:rsid w:val="00A72470"/>
    <w:rsid w:val="00A7396A"/>
    <w:rsid w:val="00A7492D"/>
    <w:rsid w:val="00A7692F"/>
    <w:rsid w:val="00A77BBD"/>
    <w:rsid w:val="00A806C1"/>
    <w:rsid w:val="00A82E95"/>
    <w:rsid w:val="00A83576"/>
    <w:rsid w:val="00A846F6"/>
    <w:rsid w:val="00A8623D"/>
    <w:rsid w:val="00A86539"/>
    <w:rsid w:val="00A8703C"/>
    <w:rsid w:val="00A87D13"/>
    <w:rsid w:val="00A91D78"/>
    <w:rsid w:val="00A9233E"/>
    <w:rsid w:val="00A923ED"/>
    <w:rsid w:val="00A93DA9"/>
    <w:rsid w:val="00A9435D"/>
    <w:rsid w:val="00A94AE9"/>
    <w:rsid w:val="00A94C28"/>
    <w:rsid w:val="00A94E06"/>
    <w:rsid w:val="00A95508"/>
    <w:rsid w:val="00A9627D"/>
    <w:rsid w:val="00A969D3"/>
    <w:rsid w:val="00A971F1"/>
    <w:rsid w:val="00AA0589"/>
    <w:rsid w:val="00AA1B3D"/>
    <w:rsid w:val="00AA3486"/>
    <w:rsid w:val="00AA5E5B"/>
    <w:rsid w:val="00AA7947"/>
    <w:rsid w:val="00AB04AF"/>
    <w:rsid w:val="00AB04F1"/>
    <w:rsid w:val="00AB23DB"/>
    <w:rsid w:val="00AB2F37"/>
    <w:rsid w:val="00AB343C"/>
    <w:rsid w:val="00AB498D"/>
    <w:rsid w:val="00AB6360"/>
    <w:rsid w:val="00AB646A"/>
    <w:rsid w:val="00AB6528"/>
    <w:rsid w:val="00AC0313"/>
    <w:rsid w:val="00AC034C"/>
    <w:rsid w:val="00AC0CF2"/>
    <w:rsid w:val="00AC17FB"/>
    <w:rsid w:val="00AC206D"/>
    <w:rsid w:val="00AC31AA"/>
    <w:rsid w:val="00AC45BF"/>
    <w:rsid w:val="00AC4F60"/>
    <w:rsid w:val="00AC5E34"/>
    <w:rsid w:val="00AD14A0"/>
    <w:rsid w:val="00AD1AE3"/>
    <w:rsid w:val="00AD41F8"/>
    <w:rsid w:val="00AD5A00"/>
    <w:rsid w:val="00AD6AA7"/>
    <w:rsid w:val="00AE0EB2"/>
    <w:rsid w:val="00AE1435"/>
    <w:rsid w:val="00AE3649"/>
    <w:rsid w:val="00AE4BBB"/>
    <w:rsid w:val="00AE51C6"/>
    <w:rsid w:val="00AE556D"/>
    <w:rsid w:val="00AE5AE3"/>
    <w:rsid w:val="00AE5E13"/>
    <w:rsid w:val="00AE6B5D"/>
    <w:rsid w:val="00AF0CB9"/>
    <w:rsid w:val="00AF4740"/>
    <w:rsid w:val="00AF4A4B"/>
    <w:rsid w:val="00AF53A6"/>
    <w:rsid w:val="00AF7BF3"/>
    <w:rsid w:val="00B02740"/>
    <w:rsid w:val="00B0289C"/>
    <w:rsid w:val="00B05C4B"/>
    <w:rsid w:val="00B06096"/>
    <w:rsid w:val="00B066FF"/>
    <w:rsid w:val="00B068FC"/>
    <w:rsid w:val="00B06BE6"/>
    <w:rsid w:val="00B07D82"/>
    <w:rsid w:val="00B11634"/>
    <w:rsid w:val="00B11ACE"/>
    <w:rsid w:val="00B1260E"/>
    <w:rsid w:val="00B16316"/>
    <w:rsid w:val="00B1657E"/>
    <w:rsid w:val="00B165CE"/>
    <w:rsid w:val="00B2026A"/>
    <w:rsid w:val="00B209ED"/>
    <w:rsid w:val="00B20D66"/>
    <w:rsid w:val="00B23DD3"/>
    <w:rsid w:val="00B2417B"/>
    <w:rsid w:val="00B24F0B"/>
    <w:rsid w:val="00B24F89"/>
    <w:rsid w:val="00B25125"/>
    <w:rsid w:val="00B25E5D"/>
    <w:rsid w:val="00B2717C"/>
    <w:rsid w:val="00B27509"/>
    <w:rsid w:val="00B2787E"/>
    <w:rsid w:val="00B27FD6"/>
    <w:rsid w:val="00B319E4"/>
    <w:rsid w:val="00B32D04"/>
    <w:rsid w:val="00B33454"/>
    <w:rsid w:val="00B351EF"/>
    <w:rsid w:val="00B3567E"/>
    <w:rsid w:val="00B35A9F"/>
    <w:rsid w:val="00B37ADB"/>
    <w:rsid w:val="00B37DE4"/>
    <w:rsid w:val="00B40879"/>
    <w:rsid w:val="00B418B8"/>
    <w:rsid w:val="00B42743"/>
    <w:rsid w:val="00B464FB"/>
    <w:rsid w:val="00B46A17"/>
    <w:rsid w:val="00B4713D"/>
    <w:rsid w:val="00B5159C"/>
    <w:rsid w:val="00B555A2"/>
    <w:rsid w:val="00B56CA4"/>
    <w:rsid w:val="00B573A8"/>
    <w:rsid w:val="00B6002E"/>
    <w:rsid w:val="00B600F2"/>
    <w:rsid w:val="00B603E9"/>
    <w:rsid w:val="00B61C5E"/>
    <w:rsid w:val="00B61F56"/>
    <w:rsid w:val="00B62458"/>
    <w:rsid w:val="00B70754"/>
    <w:rsid w:val="00B7196C"/>
    <w:rsid w:val="00B72F02"/>
    <w:rsid w:val="00B73236"/>
    <w:rsid w:val="00B7376C"/>
    <w:rsid w:val="00B73B98"/>
    <w:rsid w:val="00B74335"/>
    <w:rsid w:val="00B74D59"/>
    <w:rsid w:val="00B74E83"/>
    <w:rsid w:val="00B75599"/>
    <w:rsid w:val="00B77653"/>
    <w:rsid w:val="00B77A9B"/>
    <w:rsid w:val="00B81837"/>
    <w:rsid w:val="00B835E2"/>
    <w:rsid w:val="00B842C6"/>
    <w:rsid w:val="00B84304"/>
    <w:rsid w:val="00B85DB0"/>
    <w:rsid w:val="00B8670B"/>
    <w:rsid w:val="00B9202E"/>
    <w:rsid w:val="00B9207A"/>
    <w:rsid w:val="00B93D38"/>
    <w:rsid w:val="00B93D61"/>
    <w:rsid w:val="00B944AA"/>
    <w:rsid w:val="00B96554"/>
    <w:rsid w:val="00B968E8"/>
    <w:rsid w:val="00B96D73"/>
    <w:rsid w:val="00B96E4E"/>
    <w:rsid w:val="00B97111"/>
    <w:rsid w:val="00BA1FF0"/>
    <w:rsid w:val="00BA3DC4"/>
    <w:rsid w:val="00BA576A"/>
    <w:rsid w:val="00BA77E3"/>
    <w:rsid w:val="00BB1432"/>
    <w:rsid w:val="00BB2E7E"/>
    <w:rsid w:val="00BB2FC1"/>
    <w:rsid w:val="00BB318B"/>
    <w:rsid w:val="00BB5540"/>
    <w:rsid w:val="00BC33BC"/>
    <w:rsid w:val="00BC58B6"/>
    <w:rsid w:val="00BC6213"/>
    <w:rsid w:val="00BC6A7D"/>
    <w:rsid w:val="00BD163E"/>
    <w:rsid w:val="00BD1940"/>
    <w:rsid w:val="00BD2C8E"/>
    <w:rsid w:val="00BD5744"/>
    <w:rsid w:val="00BD6EFE"/>
    <w:rsid w:val="00BD79A0"/>
    <w:rsid w:val="00BE0BC2"/>
    <w:rsid w:val="00BE16B7"/>
    <w:rsid w:val="00BE260D"/>
    <w:rsid w:val="00BE2855"/>
    <w:rsid w:val="00BE2AD0"/>
    <w:rsid w:val="00BE2FA0"/>
    <w:rsid w:val="00BE314E"/>
    <w:rsid w:val="00BE4A79"/>
    <w:rsid w:val="00BF0E3C"/>
    <w:rsid w:val="00BF14F2"/>
    <w:rsid w:val="00BF7DFE"/>
    <w:rsid w:val="00C01CEF"/>
    <w:rsid w:val="00C0328D"/>
    <w:rsid w:val="00C04814"/>
    <w:rsid w:val="00C066C6"/>
    <w:rsid w:val="00C074AD"/>
    <w:rsid w:val="00C10A45"/>
    <w:rsid w:val="00C10FC5"/>
    <w:rsid w:val="00C11E28"/>
    <w:rsid w:val="00C13A78"/>
    <w:rsid w:val="00C14830"/>
    <w:rsid w:val="00C1563F"/>
    <w:rsid w:val="00C21A39"/>
    <w:rsid w:val="00C25C24"/>
    <w:rsid w:val="00C2605F"/>
    <w:rsid w:val="00C30243"/>
    <w:rsid w:val="00C32EF4"/>
    <w:rsid w:val="00C331CC"/>
    <w:rsid w:val="00C33F35"/>
    <w:rsid w:val="00C35A0B"/>
    <w:rsid w:val="00C40306"/>
    <w:rsid w:val="00C4131F"/>
    <w:rsid w:val="00C41609"/>
    <w:rsid w:val="00C4551A"/>
    <w:rsid w:val="00C460B3"/>
    <w:rsid w:val="00C46B89"/>
    <w:rsid w:val="00C46C95"/>
    <w:rsid w:val="00C47CB2"/>
    <w:rsid w:val="00C47D37"/>
    <w:rsid w:val="00C521DD"/>
    <w:rsid w:val="00C52686"/>
    <w:rsid w:val="00C543E0"/>
    <w:rsid w:val="00C54F98"/>
    <w:rsid w:val="00C614B6"/>
    <w:rsid w:val="00C63610"/>
    <w:rsid w:val="00C64B0D"/>
    <w:rsid w:val="00C64DDB"/>
    <w:rsid w:val="00C673C8"/>
    <w:rsid w:val="00C67D85"/>
    <w:rsid w:val="00C71918"/>
    <w:rsid w:val="00C75039"/>
    <w:rsid w:val="00C777F8"/>
    <w:rsid w:val="00C77C1E"/>
    <w:rsid w:val="00C804A1"/>
    <w:rsid w:val="00C808E0"/>
    <w:rsid w:val="00C818C2"/>
    <w:rsid w:val="00C81B4E"/>
    <w:rsid w:val="00C82708"/>
    <w:rsid w:val="00C832D8"/>
    <w:rsid w:val="00C83A02"/>
    <w:rsid w:val="00C83F31"/>
    <w:rsid w:val="00C84EE4"/>
    <w:rsid w:val="00C85F4F"/>
    <w:rsid w:val="00C872A4"/>
    <w:rsid w:val="00C95BC5"/>
    <w:rsid w:val="00C96D13"/>
    <w:rsid w:val="00C97D59"/>
    <w:rsid w:val="00CA335D"/>
    <w:rsid w:val="00CA33FE"/>
    <w:rsid w:val="00CA5976"/>
    <w:rsid w:val="00CA5B0E"/>
    <w:rsid w:val="00CA5DAE"/>
    <w:rsid w:val="00CA5F08"/>
    <w:rsid w:val="00CA6373"/>
    <w:rsid w:val="00CA74F8"/>
    <w:rsid w:val="00CA771B"/>
    <w:rsid w:val="00CB1ABE"/>
    <w:rsid w:val="00CB4C87"/>
    <w:rsid w:val="00CB6125"/>
    <w:rsid w:val="00CB71FC"/>
    <w:rsid w:val="00CB7BC5"/>
    <w:rsid w:val="00CC0BA8"/>
    <w:rsid w:val="00CC2B25"/>
    <w:rsid w:val="00CC6292"/>
    <w:rsid w:val="00CC6DAC"/>
    <w:rsid w:val="00CC72E6"/>
    <w:rsid w:val="00CD1AF9"/>
    <w:rsid w:val="00CD1BB4"/>
    <w:rsid w:val="00CD1C66"/>
    <w:rsid w:val="00CD2645"/>
    <w:rsid w:val="00CD2C9F"/>
    <w:rsid w:val="00CD3DCB"/>
    <w:rsid w:val="00CD41AF"/>
    <w:rsid w:val="00CD47A1"/>
    <w:rsid w:val="00CE2869"/>
    <w:rsid w:val="00CE3AA7"/>
    <w:rsid w:val="00CE3D59"/>
    <w:rsid w:val="00CE44A3"/>
    <w:rsid w:val="00CE4EFC"/>
    <w:rsid w:val="00CE622E"/>
    <w:rsid w:val="00CE75AA"/>
    <w:rsid w:val="00CE777F"/>
    <w:rsid w:val="00CF0201"/>
    <w:rsid w:val="00CF083B"/>
    <w:rsid w:val="00CF1F8A"/>
    <w:rsid w:val="00CF2795"/>
    <w:rsid w:val="00CF27B2"/>
    <w:rsid w:val="00CF3D60"/>
    <w:rsid w:val="00CF4290"/>
    <w:rsid w:val="00CF54E8"/>
    <w:rsid w:val="00CF7362"/>
    <w:rsid w:val="00D01034"/>
    <w:rsid w:val="00D026EB"/>
    <w:rsid w:val="00D055AC"/>
    <w:rsid w:val="00D055F7"/>
    <w:rsid w:val="00D079B6"/>
    <w:rsid w:val="00D109BB"/>
    <w:rsid w:val="00D10E2F"/>
    <w:rsid w:val="00D11902"/>
    <w:rsid w:val="00D12963"/>
    <w:rsid w:val="00D12D02"/>
    <w:rsid w:val="00D1333E"/>
    <w:rsid w:val="00D13775"/>
    <w:rsid w:val="00D175D8"/>
    <w:rsid w:val="00D17AD0"/>
    <w:rsid w:val="00D201C8"/>
    <w:rsid w:val="00D2189F"/>
    <w:rsid w:val="00D21C9D"/>
    <w:rsid w:val="00D226BB"/>
    <w:rsid w:val="00D24DA1"/>
    <w:rsid w:val="00D25F18"/>
    <w:rsid w:val="00D302E9"/>
    <w:rsid w:val="00D3299C"/>
    <w:rsid w:val="00D32CB3"/>
    <w:rsid w:val="00D33EC0"/>
    <w:rsid w:val="00D34272"/>
    <w:rsid w:val="00D34A19"/>
    <w:rsid w:val="00D34AB7"/>
    <w:rsid w:val="00D36693"/>
    <w:rsid w:val="00D41493"/>
    <w:rsid w:val="00D4317C"/>
    <w:rsid w:val="00D47276"/>
    <w:rsid w:val="00D503F4"/>
    <w:rsid w:val="00D515F8"/>
    <w:rsid w:val="00D55E98"/>
    <w:rsid w:val="00D5655E"/>
    <w:rsid w:val="00D566DD"/>
    <w:rsid w:val="00D57069"/>
    <w:rsid w:val="00D61764"/>
    <w:rsid w:val="00D61982"/>
    <w:rsid w:val="00D62F49"/>
    <w:rsid w:val="00D6418D"/>
    <w:rsid w:val="00D64F75"/>
    <w:rsid w:val="00D654C6"/>
    <w:rsid w:val="00D6626B"/>
    <w:rsid w:val="00D71D1B"/>
    <w:rsid w:val="00D72A1B"/>
    <w:rsid w:val="00D737F6"/>
    <w:rsid w:val="00D73DB2"/>
    <w:rsid w:val="00D77605"/>
    <w:rsid w:val="00D77E21"/>
    <w:rsid w:val="00D8027E"/>
    <w:rsid w:val="00D825BD"/>
    <w:rsid w:val="00D83155"/>
    <w:rsid w:val="00D83E05"/>
    <w:rsid w:val="00D8458D"/>
    <w:rsid w:val="00D85DDE"/>
    <w:rsid w:val="00D866DF"/>
    <w:rsid w:val="00D8774C"/>
    <w:rsid w:val="00D87A5E"/>
    <w:rsid w:val="00D91FC9"/>
    <w:rsid w:val="00D96266"/>
    <w:rsid w:val="00D967B6"/>
    <w:rsid w:val="00D9784A"/>
    <w:rsid w:val="00D97AFF"/>
    <w:rsid w:val="00DA5543"/>
    <w:rsid w:val="00DA60CF"/>
    <w:rsid w:val="00DA75E1"/>
    <w:rsid w:val="00DB09AF"/>
    <w:rsid w:val="00DB0C19"/>
    <w:rsid w:val="00DB1CCD"/>
    <w:rsid w:val="00DB49B7"/>
    <w:rsid w:val="00DB6254"/>
    <w:rsid w:val="00DB6976"/>
    <w:rsid w:val="00DB74A2"/>
    <w:rsid w:val="00DC0080"/>
    <w:rsid w:val="00DC3B7F"/>
    <w:rsid w:val="00DC596C"/>
    <w:rsid w:val="00DC64B2"/>
    <w:rsid w:val="00DC67DD"/>
    <w:rsid w:val="00DC7B2E"/>
    <w:rsid w:val="00DC7D03"/>
    <w:rsid w:val="00DC7EF0"/>
    <w:rsid w:val="00DD204E"/>
    <w:rsid w:val="00DD3E56"/>
    <w:rsid w:val="00DD447D"/>
    <w:rsid w:val="00DD497D"/>
    <w:rsid w:val="00DD68A9"/>
    <w:rsid w:val="00DE04AD"/>
    <w:rsid w:val="00DE0798"/>
    <w:rsid w:val="00DE23AE"/>
    <w:rsid w:val="00DE3E3C"/>
    <w:rsid w:val="00DE4AEC"/>
    <w:rsid w:val="00DE639A"/>
    <w:rsid w:val="00DF00C9"/>
    <w:rsid w:val="00DF0B03"/>
    <w:rsid w:val="00DF0B73"/>
    <w:rsid w:val="00DF17BF"/>
    <w:rsid w:val="00DF3589"/>
    <w:rsid w:val="00DF4D95"/>
    <w:rsid w:val="00DF4E46"/>
    <w:rsid w:val="00DF5A40"/>
    <w:rsid w:val="00DF700D"/>
    <w:rsid w:val="00E01A21"/>
    <w:rsid w:val="00E0258B"/>
    <w:rsid w:val="00E06822"/>
    <w:rsid w:val="00E154D7"/>
    <w:rsid w:val="00E2018D"/>
    <w:rsid w:val="00E20F21"/>
    <w:rsid w:val="00E21D11"/>
    <w:rsid w:val="00E21EFB"/>
    <w:rsid w:val="00E2321B"/>
    <w:rsid w:val="00E2359B"/>
    <w:rsid w:val="00E23FDA"/>
    <w:rsid w:val="00E25982"/>
    <w:rsid w:val="00E27DD8"/>
    <w:rsid w:val="00E30530"/>
    <w:rsid w:val="00E3126B"/>
    <w:rsid w:val="00E317E6"/>
    <w:rsid w:val="00E32922"/>
    <w:rsid w:val="00E32AF7"/>
    <w:rsid w:val="00E330EC"/>
    <w:rsid w:val="00E3416E"/>
    <w:rsid w:val="00E3570D"/>
    <w:rsid w:val="00E3574A"/>
    <w:rsid w:val="00E35D49"/>
    <w:rsid w:val="00E37839"/>
    <w:rsid w:val="00E37C3D"/>
    <w:rsid w:val="00E403EE"/>
    <w:rsid w:val="00E413A9"/>
    <w:rsid w:val="00E434AD"/>
    <w:rsid w:val="00E43D3D"/>
    <w:rsid w:val="00E512F5"/>
    <w:rsid w:val="00E54603"/>
    <w:rsid w:val="00E56526"/>
    <w:rsid w:val="00E56598"/>
    <w:rsid w:val="00E56A03"/>
    <w:rsid w:val="00E57822"/>
    <w:rsid w:val="00E57941"/>
    <w:rsid w:val="00E6029B"/>
    <w:rsid w:val="00E6080F"/>
    <w:rsid w:val="00E63A20"/>
    <w:rsid w:val="00E63CB0"/>
    <w:rsid w:val="00E63E5A"/>
    <w:rsid w:val="00E64412"/>
    <w:rsid w:val="00E65039"/>
    <w:rsid w:val="00E66A48"/>
    <w:rsid w:val="00E66D20"/>
    <w:rsid w:val="00E66E4B"/>
    <w:rsid w:val="00E672EE"/>
    <w:rsid w:val="00E67756"/>
    <w:rsid w:val="00E70AA4"/>
    <w:rsid w:val="00E71A36"/>
    <w:rsid w:val="00E729D2"/>
    <w:rsid w:val="00E7328C"/>
    <w:rsid w:val="00E7415C"/>
    <w:rsid w:val="00E759AE"/>
    <w:rsid w:val="00E77DC2"/>
    <w:rsid w:val="00E80631"/>
    <w:rsid w:val="00E80F12"/>
    <w:rsid w:val="00E811AB"/>
    <w:rsid w:val="00E811D6"/>
    <w:rsid w:val="00E81710"/>
    <w:rsid w:val="00E8187B"/>
    <w:rsid w:val="00E82D3A"/>
    <w:rsid w:val="00E837A4"/>
    <w:rsid w:val="00E86823"/>
    <w:rsid w:val="00E870F5"/>
    <w:rsid w:val="00E9022D"/>
    <w:rsid w:val="00E910D8"/>
    <w:rsid w:val="00E91867"/>
    <w:rsid w:val="00E92168"/>
    <w:rsid w:val="00E96558"/>
    <w:rsid w:val="00EA05B4"/>
    <w:rsid w:val="00EA159A"/>
    <w:rsid w:val="00EA1E61"/>
    <w:rsid w:val="00EA5674"/>
    <w:rsid w:val="00EB0D05"/>
    <w:rsid w:val="00EB1CBD"/>
    <w:rsid w:val="00EB58C0"/>
    <w:rsid w:val="00EB7A4A"/>
    <w:rsid w:val="00EC095B"/>
    <w:rsid w:val="00EC11F3"/>
    <w:rsid w:val="00EC186A"/>
    <w:rsid w:val="00EC25E8"/>
    <w:rsid w:val="00EC7762"/>
    <w:rsid w:val="00EC7D66"/>
    <w:rsid w:val="00ED22F1"/>
    <w:rsid w:val="00ED574A"/>
    <w:rsid w:val="00EE1530"/>
    <w:rsid w:val="00EE3686"/>
    <w:rsid w:val="00EE3BC6"/>
    <w:rsid w:val="00EE3DCC"/>
    <w:rsid w:val="00EE760D"/>
    <w:rsid w:val="00EE7C56"/>
    <w:rsid w:val="00EF4882"/>
    <w:rsid w:val="00F01333"/>
    <w:rsid w:val="00F014B5"/>
    <w:rsid w:val="00F01F6D"/>
    <w:rsid w:val="00F02EDC"/>
    <w:rsid w:val="00F04569"/>
    <w:rsid w:val="00F068AD"/>
    <w:rsid w:val="00F07C6E"/>
    <w:rsid w:val="00F119EF"/>
    <w:rsid w:val="00F12379"/>
    <w:rsid w:val="00F13BA8"/>
    <w:rsid w:val="00F17FC7"/>
    <w:rsid w:val="00F20378"/>
    <w:rsid w:val="00F21103"/>
    <w:rsid w:val="00F2190A"/>
    <w:rsid w:val="00F21AD3"/>
    <w:rsid w:val="00F225F9"/>
    <w:rsid w:val="00F23738"/>
    <w:rsid w:val="00F2516E"/>
    <w:rsid w:val="00F3207B"/>
    <w:rsid w:val="00F325C9"/>
    <w:rsid w:val="00F34980"/>
    <w:rsid w:val="00F36471"/>
    <w:rsid w:val="00F37369"/>
    <w:rsid w:val="00F40B39"/>
    <w:rsid w:val="00F42FC8"/>
    <w:rsid w:val="00F4314F"/>
    <w:rsid w:val="00F4356E"/>
    <w:rsid w:val="00F4463A"/>
    <w:rsid w:val="00F45D53"/>
    <w:rsid w:val="00F47889"/>
    <w:rsid w:val="00F50FF4"/>
    <w:rsid w:val="00F52088"/>
    <w:rsid w:val="00F5305B"/>
    <w:rsid w:val="00F5433F"/>
    <w:rsid w:val="00F55D26"/>
    <w:rsid w:val="00F568BE"/>
    <w:rsid w:val="00F574BF"/>
    <w:rsid w:val="00F605DE"/>
    <w:rsid w:val="00F60FB8"/>
    <w:rsid w:val="00F6118A"/>
    <w:rsid w:val="00F61CB2"/>
    <w:rsid w:val="00F61FFF"/>
    <w:rsid w:val="00F62993"/>
    <w:rsid w:val="00F649FB"/>
    <w:rsid w:val="00F64AE3"/>
    <w:rsid w:val="00F652C5"/>
    <w:rsid w:val="00F655D6"/>
    <w:rsid w:val="00F6712E"/>
    <w:rsid w:val="00F73948"/>
    <w:rsid w:val="00F74608"/>
    <w:rsid w:val="00F76146"/>
    <w:rsid w:val="00F771B7"/>
    <w:rsid w:val="00F7746A"/>
    <w:rsid w:val="00F810E6"/>
    <w:rsid w:val="00F8121D"/>
    <w:rsid w:val="00F81526"/>
    <w:rsid w:val="00F81E54"/>
    <w:rsid w:val="00F82704"/>
    <w:rsid w:val="00F857D4"/>
    <w:rsid w:val="00F87A38"/>
    <w:rsid w:val="00F9323C"/>
    <w:rsid w:val="00F9361B"/>
    <w:rsid w:val="00F94590"/>
    <w:rsid w:val="00F9491F"/>
    <w:rsid w:val="00F95236"/>
    <w:rsid w:val="00F955FF"/>
    <w:rsid w:val="00F97166"/>
    <w:rsid w:val="00FA0A08"/>
    <w:rsid w:val="00FA12E1"/>
    <w:rsid w:val="00FA17A8"/>
    <w:rsid w:val="00FA1C83"/>
    <w:rsid w:val="00FA203A"/>
    <w:rsid w:val="00FA2470"/>
    <w:rsid w:val="00FA2583"/>
    <w:rsid w:val="00FA6398"/>
    <w:rsid w:val="00FA7E4D"/>
    <w:rsid w:val="00FB34A2"/>
    <w:rsid w:val="00FB4936"/>
    <w:rsid w:val="00FB6690"/>
    <w:rsid w:val="00FB7C0A"/>
    <w:rsid w:val="00FC3508"/>
    <w:rsid w:val="00FC44B3"/>
    <w:rsid w:val="00FC5290"/>
    <w:rsid w:val="00FC568B"/>
    <w:rsid w:val="00FC6ED5"/>
    <w:rsid w:val="00FC7AAB"/>
    <w:rsid w:val="00FC7FAD"/>
    <w:rsid w:val="00FD0E4B"/>
    <w:rsid w:val="00FD18CC"/>
    <w:rsid w:val="00FD3E8C"/>
    <w:rsid w:val="00FD656B"/>
    <w:rsid w:val="00FD679C"/>
    <w:rsid w:val="00FD7E91"/>
    <w:rsid w:val="00FE115B"/>
    <w:rsid w:val="00FE20FA"/>
    <w:rsid w:val="00FE5334"/>
    <w:rsid w:val="00FF0440"/>
    <w:rsid w:val="00FF5870"/>
    <w:rsid w:val="00FF623F"/>
    <w:rsid w:val="00FF6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94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07943"/>
    <w:pPr>
      <w:spacing w:before="240"/>
      <w:ind w:left="0" w:firstLine="0"/>
      <w:outlineLvl w:val="1"/>
    </w:pPr>
  </w:style>
  <w:style w:type="paragraph" w:styleId="Heading3">
    <w:name w:val="heading 3"/>
    <w:basedOn w:val="Heading1"/>
    <w:next w:val="Normal"/>
    <w:link w:val="Heading3Char"/>
    <w:qFormat/>
    <w:rsid w:val="00307943"/>
    <w:pPr>
      <w:spacing w:before="160"/>
      <w:ind w:left="0" w:firstLine="0"/>
      <w:outlineLvl w:val="2"/>
    </w:pPr>
  </w:style>
  <w:style w:type="paragraph" w:styleId="Heading4">
    <w:name w:val="heading 4"/>
    <w:basedOn w:val="Heading3"/>
    <w:next w:val="Normal"/>
    <w:link w:val="Heading4Char"/>
    <w:qFormat/>
    <w:rsid w:val="00314FFC"/>
    <w:pPr>
      <w:tabs>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qFormat/>
    <w:rsid w:val="00314FF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314FF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left" w:pos="907"/>
        <w:tab w:val="right" w:pos="8789"/>
        <w:tab w:val="right" w:pos="9639"/>
      </w:tabs>
      <w:spacing w:before="0"/>
    </w:pPr>
    <w:rPr>
      <w:b/>
      <w:sz w:val="22"/>
    </w:rPr>
  </w:style>
  <w:style w:type="paragraph" w:customStyle="1" w:styleId="Artheading">
    <w:name w:val="Art_heading"/>
    <w:basedOn w:val="Normal"/>
    <w:next w:val="Normalaftertitle"/>
    <w:uiPriority w:val="99"/>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qFormat/>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right" w:pos="1814"/>
      </w:tabs>
      <w:spacing w:before="80"/>
      <w:ind w:left="1985" w:hanging="1985"/>
    </w:pPr>
  </w:style>
  <w:style w:type="paragraph" w:customStyle="1" w:styleId="Figurelegend">
    <w:name w:val="Figure_legend"/>
    <w:basedOn w:val="Normal"/>
    <w:rsid w:val="00314FFC"/>
    <w:pPr>
      <w:keepNext/>
      <w:keepLine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uiPriority w:val="99"/>
    <w:qFormat/>
    <w:rsid w:val="00314FFC"/>
    <w:pPr>
      <w:keepNext/>
      <w:keepLines/>
      <w:jc w:val="center"/>
    </w:pPr>
    <w:rPr>
      <w:i/>
    </w:rPr>
  </w:style>
  <w:style w:type="paragraph" w:customStyle="1" w:styleId="Recdate">
    <w:name w:val="Rec_date"/>
    <w:basedOn w:val="Normal"/>
    <w:next w:val="Normalaftertitle"/>
    <w:rsid w:val="00314FFC"/>
    <w:pPr>
      <w:keepNext/>
      <w:keepLine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rsid w:val="00314FFC"/>
    <w:pPr>
      <w:tabs>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14FF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
    <w:basedOn w:val="Normal"/>
    <w:link w:val="HeaderChar"/>
    <w:rsid w:val="00314FFC"/>
    <w:pPr>
      <w:spacing w:before="0"/>
      <w:jc w:val="center"/>
    </w:pPr>
    <w:rPr>
      <w:sz w:val="18"/>
    </w:rPr>
  </w:style>
  <w:style w:type="paragraph" w:customStyle="1" w:styleId="Headingb">
    <w:name w:val="Heading_b"/>
    <w:basedOn w:val="Normal"/>
    <w:next w:val="Normal"/>
    <w:link w:val="HeadingbChar"/>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qFormat/>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spacing w:before="624"/>
      <w:jc w:val="center"/>
    </w:pPr>
    <w:rPr>
      <w:b/>
    </w:rPr>
  </w:style>
  <w:style w:type="paragraph" w:customStyle="1" w:styleId="Section2">
    <w:name w:val="Section_2"/>
    <w:basedOn w:val="Normal"/>
    <w:next w:val="Normal"/>
    <w:rsid w:val="00314FFC"/>
    <w:pPr>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701"/>
        <w:tab w:val="left" w:pos="2835"/>
      </w:tabs>
      <w:jc w:val="both"/>
    </w:pPr>
    <w:rPr>
      <w:caps w:val="0"/>
      <w:noProof w:val="0"/>
    </w:rPr>
  </w:style>
  <w:style w:type="paragraph" w:customStyle="1" w:styleId="Tablelegend">
    <w:name w:val="Table_legend"/>
    <w:basedOn w:val="Normal"/>
    <w:rsid w:val="00314FFC"/>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uiPriority w:val="99"/>
    <w:rsid w:val="00314FFC"/>
    <w:pPr>
      <w:tabs>
        <w:tab w:val="left" w:pos="567"/>
        <w:tab w:val="left" w:pos="1701"/>
        <w:tab w:val="left" w:pos="2835"/>
      </w:tabs>
      <w:spacing w:before="240" w:after="0"/>
    </w:pPr>
    <w:rPr>
      <w:b w:val="0"/>
      <w:caps/>
    </w:rPr>
  </w:style>
  <w:style w:type="paragraph" w:customStyle="1" w:styleId="Title2">
    <w:name w:val="Title 2"/>
    <w:basedOn w:val="Title1"/>
    <w:next w:val="Title3"/>
    <w:uiPriority w:val="99"/>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right" w:pos="9639"/>
      </w:tabs>
    </w:pPr>
    <w:rPr>
      <w:b/>
    </w:rPr>
  </w:style>
  <w:style w:type="paragraph" w:styleId="TOC1">
    <w:name w:val="toc 1"/>
    <w:basedOn w:val="Normal"/>
    <w:uiPriority w:val="39"/>
    <w:rsid w:val="00314FFC"/>
    <w:pPr>
      <w:tabs>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rsid w:val="00314FFC"/>
  </w:style>
  <w:style w:type="paragraph" w:styleId="TOC5">
    <w:name w:val="toc 5"/>
    <w:basedOn w:val="TOC4"/>
    <w:rsid w:val="00314FFC"/>
  </w:style>
  <w:style w:type="paragraph" w:styleId="TOC6">
    <w:name w:val="toc 6"/>
    <w:basedOn w:val="TOC4"/>
    <w:uiPriority w:val="39"/>
    <w:rsid w:val="00314FFC"/>
  </w:style>
  <w:style w:type="paragraph" w:styleId="TOC7">
    <w:name w:val="toc 7"/>
    <w:basedOn w:val="TOC4"/>
    <w:uiPriority w:val="39"/>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超??级链Ú,fL????,fL?级,超??级链,하이퍼링크2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spacing w:before="0"/>
      <w:jc w:val="both"/>
    </w:pPr>
    <w:rPr>
      <w:sz w:val="12"/>
      <w:lang w:val="en-GB"/>
    </w:rPr>
  </w:style>
  <w:style w:type="paragraph" w:customStyle="1" w:styleId="Figuretitle">
    <w:name w:val="Figure_title"/>
    <w:basedOn w:val="Normal"/>
    <w:next w:val="Normal"/>
    <w:rsid w:val="00730BC9"/>
    <w:pPr>
      <w:keepNext/>
      <w:spacing w:before="240" w:after="720"/>
      <w:jc w:val="center"/>
    </w:pPr>
    <w:rPr>
      <w:b/>
    </w:rPr>
  </w:style>
  <w:style w:type="paragraph" w:customStyle="1" w:styleId="FigureNo">
    <w:name w:val="Figure_No"/>
    <w:basedOn w:val="Normal"/>
    <w:next w:val="Figuretitle"/>
    <w:rsid w:val="00730BC9"/>
    <w:pPr>
      <w:keepNext/>
      <w:spacing w:before="567" w:after="113"/>
      <w:jc w:val="center"/>
    </w:pPr>
  </w:style>
  <w:style w:type="paragraph" w:customStyle="1" w:styleId="Note1">
    <w:name w:val="Note 1"/>
    <w:basedOn w:val="Normal"/>
    <w:rsid w:val="00730BC9"/>
    <w:pPr>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rsid w:val="00314FFC"/>
    <w:rPr>
      <w:sz w:val="16"/>
      <w:szCs w:val="16"/>
    </w:rPr>
  </w:style>
  <w:style w:type="paragraph" w:styleId="CommentText">
    <w:name w:val="annotation text"/>
    <w:basedOn w:val="Normal"/>
    <w:link w:val="CommentTextChar1"/>
    <w:rsid w:val="00314FFC"/>
    <w:rPr>
      <w:sz w:val="20"/>
    </w:rPr>
  </w:style>
  <w:style w:type="paragraph" w:customStyle="1" w:styleId="NormalITU">
    <w:name w:val="Normal_ITU"/>
    <w:basedOn w:val="Normal"/>
    <w:rsid w:val="00B40879"/>
    <w:pPr>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spacing w:before="136"/>
      <w:ind w:left="1418"/>
    </w:pPr>
    <w:rPr>
      <w:rFonts w:ascii="Arial" w:eastAsia="MS Mincho" w:hAnsi="Arial"/>
      <w:sz w:val="32"/>
      <w:lang w:val="en-GB"/>
    </w:rPr>
  </w:style>
  <w:style w:type="paragraph" w:customStyle="1" w:styleId="Blanc">
    <w:name w:val="Blanc"/>
    <w:basedOn w:val="Tabletitle"/>
    <w:next w:val="Tabletext"/>
    <w:rsid w:val="00E434AD"/>
    <w:pPr>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spacing w:before="567" w:after="113"/>
      <w:jc w:val="center"/>
    </w:pPr>
    <w:rPr>
      <w:rFonts w:ascii="Times" w:eastAsia="MS Mincho" w:hAnsi="Times"/>
      <w:sz w:val="20"/>
      <w:lang w:val="en-US"/>
    </w:rPr>
  </w:style>
  <w:style w:type="paragraph" w:customStyle="1" w:styleId="CouvrecNo">
    <w:name w:val="Couv_rec_No"/>
    <w:basedOn w:val="Normal"/>
    <w:rsid w:val="00E434AD"/>
    <w:pPr>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qFormat/>
    <w:rsid w:val="00E434AD"/>
    <w:rPr>
      <w:rFonts w:cs="Times New Roman"/>
      <w:lang w:val="fr-FR" w:eastAsia="x-none"/>
    </w:rPr>
  </w:style>
  <w:style w:type="paragraph" w:customStyle="1" w:styleId="headingb0">
    <w:name w:val="heading_b"/>
    <w:basedOn w:val="Heading3"/>
    <w:next w:val="Normal"/>
    <w:rsid w:val="00E434AD"/>
    <w:pPr>
      <w:tabs>
        <w:tab w:val="left" w:pos="2127"/>
        <w:tab w:val="left" w:pos="2410"/>
        <w:tab w:val="left" w:pos="2921"/>
        <w:tab w:val="left" w:pos="3261"/>
      </w:tabs>
      <w:outlineLvl w:val="9"/>
    </w:pPr>
    <w:rPr>
      <w:rFonts w:eastAsia="MS Mincho"/>
      <w:lang w:val="en-GB"/>
    </w:rPr>
  </w:style>
  <w:style w:type="paragraph" w:customStyle="1" w:styleId="TableLegend0">
    <w:name w:val="Table_Legend"/>
    <w:basedOn w:val="Normal"/>
    <w:next w:val="Normal"/>
    <w:rsid w:val="00E434AD"/>
    <w:pPr>
      <w:keepNext/>
      <w:tabs>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locked/>
    <w:rsid w:val="00FC6ED5"/>
    <w:rPr>
      <w:rFonts w:ascii="Times New Roman" w:hAnsi="Times New Roman"/>
      <w:b/>
      <w:sz w:val="24"/>
      <w:lang w:val="fr-FR" w:eastAsia="en-US"/>
    </w:rPr>
  </w:style>
  <w:style w:type="character" w:customStyle="1" w:styleId="Heading2Char">
    <w:name w:val="Heading 2 Char"/>
    <w:link w:val="Heading2"/>
    <w:locked/>
    <w:rsid w:val="00307943"/>
    <w:rPr>
      <w:rFonts w:ascii="Times New Roman" w:hAnsi="Times New Roman"/>
      <w:b/>
      <w:sz w:val="24"/>
      <w:lang w:val="fr-FR" w:eastAsia="en-US"/>
    </w:rPr>
  </w:style>
  <w:style w:type="character" w:customStyle="1" w:styleId="Heading3Char">
    <w:name w:val="Heading 3 Char"/>
    <w:link w:val="Heading3"/>
    <w:locked/>
    <w:rsid w:val="00307943"/>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qFormat/>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FC6ED5"/>
    <w:rPr>
      <w:rFonts w:ascii="Times New Roman" w:hAnsi="Times New Roman"/>
      <w:sz w:val="24"/>
      <w:lang w:val="fr-FR" w:eastAsia="en-US"/>
    </w:rPr>
  </w:style>
  <w:style w:type="paragraph" w:styleId="TOC9">
    <w:name w:val="toc 9"/>
    <w:basedOn w:val="TOC3"/>
    <w:rsid w:val="00FC6ED5"/>
    <w:pPr>
      <w:tabs>
        <w:tab w:val="clear" w:pos="964"/>
        <w:tab w:val="clear" w:pos="8789"/>
        <w:tab w:val="clear" w:pos="9639"/>
        <w:tab w:val="left" w:pos="907"/>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left" w:pos="907"/>
      </w:tabs>
      <w:spacing w:before="360" w:after="120" w:line="240" w:lineRule="exact"/>
      <w:jc w:val="center"/>
    </w:pPr>
    <w:rPr>
      <w:b/>
      <w:sz w:val="20"/>
    </w:rPr>
  </w:style>
  <w:style w:type="character" w:customStyle="1" w:styleId="CommentTextChar">
    <w:name w:val="Comment Text Char"/>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left" w:pos="907"/>
      </w:tabs>
      <w:ind w:left="794"/>
    </w:pPr>
  </w:style>
  <w:style w:type="paragraph" w:customStyle="1" w:styleId="Participants">
    <w:name w:val="Participants"/>
    <w:basedOn w:val="Normal"/>
    <w:uiPriority w:val="99"/>
    <w:rsid w:val="00FC6ED5"/>
    <w:pPr>
      <w:tabs>
        <w:tab w:val="left" w:pos="907"/>
      </w:tabs>
      <w:spacing w:before="0"/>
      <w:ind w:left="1191"/>
      <w:jc w:val="both"/>
    </w:pPr>
    <w:rPr>
      <w:sz w:val="20"/>
    </w:rPr>
  </w:style>
  <w:style w:type="paragraph" w:customStyle="1" w:styleId="blanc0">
    <w:name w:val="blanc"/>
    <w:basedOn w:val="Normal"/>
    <w:uiPriority w:val="99"/>
    <w:rsid w:val="00FC6ED5"/>
    <w:pPr>
      <w:tabs>
        <w:tab w:val="left" w:pos="907"/>
      </w:tabs>
      <w:spacing w:before="0"/>
    </w:pPr>
    <w:rPr>
      <w:sz w:val="2"/>
      <w:lang w:val="en-US"/>
    </w:rPr>
  </w:style>
  <w:style w:type="character" w:customStyle="1" w:styleId="FooterChar">
    <w:name w:val="Footer Char"/>
    <w:link w:val="Footer"/>
    <w:qFormat/>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rsid w:val="00FC6ED5"/>
    <w:pPr>
      <w:tabs>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rsid w:val="00FC6ED5"/>
    <w:rPr>
      <w:rFonts w:ascii="Times New Roman" w:eastAsia="MS Mincho" w:hAnsi="Times New Roman"/>
      <w:b/>
      <w:bCs/>
      <w:lang w:val="en-GB" w:eastAsia="en-US"/>
    </w:rPr>
  </w:style>
  <w:style w:type="paragraph" w:styleId="HTMLPreformatted">
    <w:name w:val="HTML Preformatted"/>
    <w:basedOn w:val="Normal"/>
    <w:link w:val="HTMLPreformattedChar"/>
    <w:rsid w:val="00FC6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qForma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rsid w:val="001F0E39"/>
    <w:pPr>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rsid w:val="001F0E39"/>
    <w:pPr>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rsid w:val="001F0E39"/>
    <w:pPr>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rsid w:val="001F0E39"/>
    <w:pPr>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qFormat/>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rsid w:val="001F0E39"/>
    <w:pPr>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rsid w:val="001F0E39"/>
    <w:rPr>
      <w:rFonts w:ascii="Times New Roman" w:eastAsiaTheme="minorEastAsia" w:hAnsi="Times New Roman"/>
      <w:sz w:val="24"/>
      <w:szCs w:val="24"/>
      <w:lang w:val="en-GB" w:eastAsia="ja-JP"/>
    </w:rPr>
  </w:style>
  <w:style w:type="paragraph" w:styleId="BodyText3">
    <w:name w:val="Body Text 3"/>
    <w:basedOn w:val="Normal"/>
    <w:link w:val="BodyText3Char"/>
    <w:rsid w:val="001F0E39"/>
    <w:pPr>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rsid w:val="001F0E39"/>
    <w:rPr>
      <w:rFonts w:ascii="Times New Roman" w:eastAsiaTheme="minorEastAsia" w:hAnsi="Times New Roman"/>
      <w:sz w:val="16"/>
      <w:szCs w:val="16"/>
      <w:lang w:val="en-GB" w:eastAsia="ja-JP"/>
    </w:rPr>
  </w:style>
  <w:style w:type="character" w:styleId="Strong">
    <w:name w:val="Strong"/>
    <w:basedOn w:val="DefaultParagraphFont"/>
    <w:uiPriority w:val="22"/>
    <w:rsid w:val="001F0E39"/>
    <w:rPr>
      <w:rFonts w:cs="Times New Roman"/>
      <w:b/>
    </w:rPr>
  </w:style>
  <w:style w:type="paragraph" w:styleId="BodyText2">
    <w:name w:val="Body Text 2"/>
    <w:basedOn w:val="Normal"/>
    <w:link w:val="BodyText2Char"/>
    <w:rsid w:val="001F0E39"/>
    <w:pPr>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semiHidden/>
    <w:rsid w:val="001F0E39"/>
    <w:pPr>
      <w:shd w:val="clear" w:color="auto" w:fill="000080"/>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qFormat/>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nhideWhenUsed/>
    <w:rsid w:val="001F0E39"/>
    <w:pPr>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rsid w:val="001F0E39"/>
    <w:pPr>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rsid w:val="001F0E39"/>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qFormat/>
    <w:rsid w:val="001F0E39"/>
    <w:rPr>
      <w:rFonts w:ascii="Times New Roman" w:hAnsi="Times New Roman"/>
      <w:sz w:val="24"/>
      <w:lang w:val="en-GB" w:eastAsia="en-US"/>
    </w:rPr>
  </w:style>
  <w:style w:type="numbering" w:customStyle="1" w:styleId="WWNum11">
    <w:name w:val="WWNum11"/>
    <w:rsid w:val="001F0E39"/>
    <w:pPr>
      <w:numPr>
        <w:numId w:val="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4"/>
      </w:numPr>
      <w:spacing w:before="60" w:after="60"/>
      <w:ind w:firstLineChars="0" w:firstLine="0"/>
      <w:contextualSpacing/>
    </w:pPr>
    <w:rPr>
      <w:rFonts w:ascii="SimSun" w:hAnsi="SimSun" w:cs="SimSun"/>
      <w:lang w:val="fr-FR" w:eastAsia="zh-CN"/>
    </w:rPr>
  </w:style>
  <w:style w:type="paragraph" w:customStyle="1" w:styleId="AnnexNo">
    <w:name w:val="Annex_No"/>
    <w:basedOn w:val="Normal"/>
    <w:next w:val="Normal"/>
    <w:rsid w:val="00547038"/>
    <w:pPr>
      <w:keepNext/>
      <w:keepLines/>
      <w:spacing w:before="480" w:after="80"/>
      <w:jc w:val="center"/>
    </w:pPr>
    <w:rPr>
      <w:caps/>
      <w:sz w:val="28"/>
      <w:lang w:val="en-GB"/>
    </w:rPr>
  </w:style>
  <w:style w:type="paragraph" w:customStyle="1" w:styleId="AppendixNo">
    <w:name w:val="Appendix_No"/>
    <w:basedOn w:val="AnnexNo"/>
    <w:next w:val="Annexref"/>
    <w:rsid w:val="00547038"/>
  </w:style>
  <w:style w:type="paragraph" w:customStyle="1" w:styleId="Proposal">
    <w:name w:val="Proposal"/>
    <w:basedOn w:val="Normal"/>
    <w:next w:val="Normal"/>
    <w:rsid w:val="00547038"/>
    <w:pPr>
      <w:keepNext/>
      <w:spacing w:before="240"/>
    </w:pPr>
    <w:rPr>
      <w:b/>
      <w:caps/>
      <w:lang w:val="en-GB"/>
    </w:rPr>
  </w:style>
  <w:style w:type="paragraph" w:customStyle="1" w:styleId="Border">
    <w:name w:val="Border"/>
    <w:basedOn w:val="Tabletext"/>
    <w:rsid w:val="00547038"/>
    <w:pPr>
      <w:pBdr>
        <w:bottom w:val="single" w:sz="6" w:space="0" w:color="auto"/>
      </w:pBdr>
      <w:tabs>
        <w:tab w:val="clear" w:pos="284"/>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0"/>
      <w:lang w:val="en-GB"/>
    </w:rPr>
  </w:style>
  <w:style w:type="paragraph" w:styleId="NormalIndent0">
    <w:name w:val="Normal Indent"/>
    <w:basedOn w:val="Normal"/>
    <w:rsid w:val="00547038"/>
    <w:pPr>
      <w:ind w:left="1134"/>
    </w:pPr>
    <w:rPr>
      <w:lang w:val="en-GB"/>
    </w:rPr>
  </w:style>
  <w:style w:type="character" w:styleId="LineNumber">
    <w:name w:val="line number"/>
    <w:basedOn w:val="DefaultParagraphFont"/>
    <w:rsid w:val="00547038"/>
  </w:style>
  <w:style w:type="paragraph" w:customStyle="1" w:styleId="Section3">
    <w:name w:val="Section_3"/>
    <w:basedOn w:val="Section1"/>
    <w:rsid w:val="00547038"/>
    <w:pPr>
      <w:tabs>
        <w:tab w:val="center" w:pos="4820"/>
      </w:tabs>
      <w:spacing w:before="360"/>
    </w:pPr>
    <w:rPr>
      <w:b w:val="0"/>
      <w:lang w:val="en-GB"/>
    </w:rPr>
  </w:style>
  <w:style w:type="paragraph" w:customStyle="1" w:styleId="NormalCH">
    <w:name w:val="NormalCH"/>
    <w:basedOn w:val="Normal"/>
    <w:next w:val="Normal"/>
    <w:qFormat/>
    <w:rsid w:val="00547038"/>
    <w:pPr>
      <w:tabs>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547038"/>
    <w:pPr>
      <w:tabs>
        <w:tab w:val="clear" w:pos="567"/>
        <w:tab w:val="clear" w:pos="1701"/>
        <w:tab w:val="clear" w:pos="2835"/>
      </w:tabs>
      <w:overflowPunct/>
      <w:autoSpaceDE/>
      <w:autoSpaceDN/>
      <w:adjustRightInd/>
      <w:textAlignment w:val="auto"/>
    </w:pPr>
    <w:rPr>
      <w:lang w:val="en-US" w:eastAsia="zh-CN"/>
    </w:rPr>
  </w:style>
  <w:style w:type="paragraph" w:customStyle="1" w:styleId="Part1">
    <w:name w:val="Part_1"/>
    <w:basedOn w:val="Normal"/>
    <w:next w:val="Normalaftertitle0"/>
    <w:qFormat/>
    <w:rsid w:val="00547038"/>
    <w:rPr>
      <w:lang w:val="en-GB"/>
    </w:rPr>
  </w:style>
  <w:style w:type="paragraph" w:customStyle="1" w:styleId="Normalend">
    <w:name w:val="Normal_end"/>
    <w:basedOn w:val="Normal"/>
    <w:qFormat/>
    <w:rsid w:val="00547038"/>
    <w:rPr>
      <w:lang w:val="en-GB"/>
    </w:rPr>
  </w:style>
  <w:style w:type="paragraph" w:customStyle="1" w:styleId="Volumetitle">
    <w:name w:val="Volume_title"/>
    <w:basedOn w:val="Normal"/>
    <w:qFormat/>
    <w:rsid w:val="00547038"/>
    <w:rPr>
      <w:lang w:val="en-GB"/>
    </w:rPr>
  </w:style>
  <w:style w:type="paragraph" w:customStyle="1" w:styleId="Opinionref">
    <w:name w:val="Opinion_ref"/>
    <w:basedOn w:val="Resref"/>
    <w:next w:val="Normalaftertitle0"/>
    <w:qFormat/>
    <w:rsid w:val="00547038"/>
    <w:pPr>
      <w:spacing w:before="160"/>
    </w:pPr>
    <w:rPr>
      <w:rFonts w:eastAsia="STKaiti"/>
      <w:i w:val="0"/>
      <w:sz w:val="22"/>
      <w:lang w:val="en-GB"/>
    </w:rPr>
  </w:style>
  <w:style w:type="paragraph" w:customStyle="1" w:styleId="Opiniontitle">
    <w:name w:val="Opinion_title"/>
    <w:basedOn w:val="Restitle"/>
    <w:next w:val="Opinionref"/>
    <w:qFormat/>
    <w:rsid w:val="00547038"/>
    <w:rPr>
      <w:rFonts w:cs="Times New Roman Bold"/>
      <w:bCs/>
      <w:lang w:val="en-GB"/>
    </w:rPr>
  </w:style>
  <w:style w:type="paragraph" w:customStyle="1" w:styleId="OpinionNo">
    <w:name w:val="Opinion_No"/>
    <w:basedOn w:val="ResNo"/>
    <w:next w:val="Opiniontitle"/>
    <w:qFormat/>
    <w:rsid w:val="00547038"/>
    <w:pPr>
      <w:spacing w:before="480"/>
      <w:jc w:val="center"/>
    </w:pPr>
    <w:rPr>
      <w:b w:val="0"/>
      <w:bCs/>
      <w:lang w:val="en-GB"/>
    </w:rPr>
  </w:style>
  <w:style w:type="paragraph" w:customStyle="1" w:styleId="HeadingSummary">
    <w:name w:val="HeadingSummary"/>
    <w:basedOn w:val="Headingb"/>
    <w:qFormat/>
    <w:rsid w:val="00547038"/>
    <w:rPr>
      <w:rFonts w:ascii="Times New Roman Bold" w:hAnsi="Times New Roman Bold" w:cs="Times New Roman Bold"/>
      <w:bCs/>
      <w:lang w:val="en-GB"/>
    </w:rPr>
  </w:style>
  <w:style w:type="paragraph" w:customStyle="1" w:styleId="DocNumber0">
    <w:name w:val="DocNumber"/>
    <w:basedOn w:val="Normal"/>
    <w:rsid w:val="00547038"/>
    <w:pPr>
      <w:spacing w:before="0"/>
    </w:pPr>
    <w:rPr>
      <w:rFonts w:ascii="Verdana" w:hAnsi="Verdana"/>
      <w:b/>
      <w:sz w:val="20"/>
      <w:lang w:val="en-GB"/>
    </w:rPr>
  </w:style>
  <w:style w:type="paragraph" w:customStyle="1" w:styleId="Abstract">
    <w:name w:val="Abstract"/>
    <w:basedOn w:val="Normal"/>
    <w:uiPriority w:val="99"/>
    <w:rsid w:val="00BD5744"/>
    <w:rPr>
      <w:rFonts w:eastAsia="Times New Roman"/>
      <w:lang w:val="en-US"/>
    </w:rPr>
  </w:style>
  <w:style w:type="paragraph" w:customStyle="1" w:styleId="Committee">
    <w:name w:val="Committee"/>
    <w:basedOn w:val="Normal"/>
    <w:uiPriority w:val="99"/>
    <w:qFormat/>
    <w:rsid w:val="00BD5744"/>
    <w:pPr>
      <w:tabs>
        <w:tab w:val="left" w:pos="851"/>
      </w:tabs>
      <w:spacing w:before="0" w:line="240" w:lineRule="atLeast"/>
    </w:pPr>
    <w:rPr>
      <w:rFonts w:ascii="Verdana" w:eastAsia="Times New Roman" w:hAnsi="Verdana" w:cstheme="minorHAnsi"/>
      <w:b/>
      <w:sz w:val="20"/>
      <w:szCs w:val="24"/>
      <w:lang w:val="en-GB"/>
    </w:rPr>
  </w:style>
  <w:style w:type="paragraph" w:customStyle="1" w:styleId="TopHeader">
    <w:name w:val="TopHeader"/>
    <w:basedOn w:val="Normal"/>
    <w:rsid w:val="00BD5744"/>
    <w:rPr>
      <w:rFonts w:ascii="Verdana" w:eastAsia="Times New Roman" w:hAnsi="Verdana" w:cs="Times New Roman Bold"/>
      <w:b/>
      <w:bCs/>
      <w:szCs w:val="24"/>
      <w:lang w:val="en-GB"/>
    </w:rPr>
  </w:style>
  <w:style w:type="paragraph" w:customStyle="1" w:styleId="Questionhistory">
    <w:name w:val="Question_history"/>
    <w:basedOn w:val="Normal"/>
    <w:rsid w:val="00BD5744"/>
    <w:pPr>
      <w:overflowPunct/>
      <w:autoSpaceDE/>
      <w:autoSpaceDN/>
      <w:adjustRightInd/>
      <w:textAlignment w:val="auto"/>
    </w:pPr>
    <w:rPr>
      <w:rFonts w:eastAsiaTheme="minorHAnsi"/>
      <w:szCs w:val="24"/>
      <w:lang w:val="en-GB" w:eastAsia="ja-JP"/>
    </w:rPr>
  </w:style>
  <w:style w:type="character" w:customStyle="1" w:styleId="HeadingbChar">
    <w:name w:val="Heading_b Char"/>
    <w:link w:val="Headingb"/>
    <w:qFormat/>
    <w:locked/>
    <w:rsid w:val="00BD5744"/>
    <w:rPr>
      <w:rFonts w:ascii="Times New Roman" w:hAnsi="Times New Roman"/>
      <w:b/>
      <w:sz w:val="24"/>
      <w:lang w:val="fr-FR" w:eastAsia="en-US"/>
    </w:rPr>
  </w:style>
  <w:style w:type="paragraph" w:customStyle="1" w:styleId="LSSource">
    <w:name w:val="LSSource"/>
    <w:basedOn w:val="Normal"/>
    <w:next w:val="Normal"/>
    <w:uiPriority w:val="99"/>
    <w:rsid w:val="00BD5744"/>
    <w:pPr>
      <w:overflowPunct/>
      <w:autoSpaceDE/>
      <w:autoSpaceDN/>
      <w:adjustRightInd/>
      <w:textAlignment w:val="auto"/>
    </w:pPr>
    <w:rPr>
      <w:rFonts w:eastAsiaTheme="minorHAnsi"/>
      <w:szCs w:val="24"/>
      <w:lang w:val="en-GB" w:eastAsia="ja-JP"/>
    </w:rPr>
  </w:style>
  <w:style w:type="numbering" w:customStyle="1" w:styleId="NoList2">
    <w:name w:val="No List2"/>
    <w:next w:val="NoList"/>
    <w:uiPriority w:val="99"/>
    <w:semiHidden/>
    <w:unhideWhenUsed/>
    <w:rsid w:val="0035057C"/>
  </w:style>
  <w:style w:type="paragraph" w:customStyle="1" w:styleId="Normalaftertitle00">
    <w:name w:val="Normal after title0"/>
    <w:basedOn w:val="Normal"/>
    <w:next w:val="Normal"/>
    <w:rsid w:val="0035057C"/>
    <w:pPr>
      <w:overflowPunct/>
      <w:autoSpaceDE/>
      <w:autoSpaceDN/>
      <w:adjustRightInd/>
      <w:spacing w:before="280"/>
      <w:textAlignment w:val="auto"/>
    </w:pPr>
    <w:rPr>
      <w:rFonts w:eastAsiaTheme="minorHAnsi"/>
      <w:szCs w:val="24"/>
      <w:lang w:val="en-GB" w:eastAsia="ja-JP"/>
    </w:rPr>
  </w:style>
  <w:style w:type="table" w:customStyle="1" w:styleId="TableGrid1">
    <w:name w:val="Table Grid1"/>
    <w:basedOn w:val="TableNormal"/>
    <w:next w:val="TableGrid"/>
    <w:uiPriority w:val="59"/>
    <w:qFormat/>
    <w:rsid w:val="0035057C"/>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35057C"/>
    <w:pPr>
      <w:overflowPunct/>
      <w:autoSpaceDE/>
      <w:autoSpaceDN/>
      <w:adjustRightInd/>
      <w:spacing w:before="0"/>
      <w:textAlignment w:val="auto"/>
    </w:pPr>
    <w:rPr>
      <w:rFonts w:eastAsiaTheme="minorHAnsi"/>
      <w:sz w:val="20"/>
      <w:szCs w:val="24"/>
      <w:lang w:val="en-GB" w:eastAsia="ja-JP"/>
    </w:rPr>
  </w:style>
  <w:style w:type="character" w:customStyle="1" w:styleId="EndnoteTextChar">
    <w:name w:val="Endnote Text Char"/>
    <w:basedOn w:val="DefaultParagraphFont"/>
    <w:link w:val="EndnoteText"/>
    <w:semiHidden/>
    <w:rsid w:val="0035057C"/>
    <w:rPr>
      <w:rFonts w:ascii="Times New Roman" w:eastAsiaTheme="minorHAnsi" w:hAnsi="Times New Roman"/>
      <w:szCs w:val="24"/>
      <w:lang w:val="en-GB" w:eastAsia="ja-JP"/>
    </w:rPr>
  </w:style>
  <w:style w:type="character" w:customStyle="1" w:styleId="LSTitleChar">
    <w:name w:val="LSTitle Char"/>
    <w:link w:val="LSTitle"/>
    <w:qFormat/>
    <w:locked/>
    <w:rsid w:val="0035057C"/>
    <w:rPr>
      <w:rFonts w:ascii="Times New Roman" w:eastAsiaTheme="minorHAnsi" w:hAnsi="Times New Roman"/>
      <w:bCs/>
      <w:sz w:val="24"/>
      <w:szCs w:val="24"/>
      <w:lang w:val="en-GB" w:eastAsia="ja-JP"/>
    </w:rPr>
  </w:style>
  <w:style w:type="paragraph" w:customStyle="1" w:styleId="LSTitle">
    <w:name w:val="LSTitle"/>
    <w:basedOn w:val="Normal"/>
    <w:next w:val="Normal"/>
    <w:link w:val="LSTitleChar"/>
    <w:rsid w:val="0035057C"/>
    <w:pPr>
      <w:overflowPunct/>
      <w:autoSpaceDE/>
      <w:autoSpaceDN/>
      <w:adjustRightInd/>
      <w:textAlignment w:val="auto"/>
    </w:pPr>
    <w:rPr>
      <w:rFonts w:eastAsiaTheme="minorHAnsi"/>
      <w:bCs/>
      <w:szCs w:val="24"/>
      <w:lang w:val="en-GB" w:eastAsia="ja-JP"/>
    </w:rPr>
  </w:style>
  <w:style w:type="character" w:customStyle="1" w:styleId="ReftextArial9pt">
    <w:name w:val="Ref_text Arial 9 pt"/>
    <w:rsid w:val="0035057C"/>
    <w:rPr>
      <w:rFonts w:ascii="Arial" w:hAnsi="Arial" w:cs="Arial"/>
      <w:sz w:val="18"/>
      <w:szCs w:val="18"/>
    </w:rPr>
  </w:style>
  <w:style w:type="paragraph" w:styleId="Bibliography">
    <w:name w:val="Bibliography"/>
    <w:basedOn w:val="Normal"/>
    <w:next w:val="Normal"/>
    <w:uiPriority w:val="37"/>
    <w:semiHidden/>
    <w:unhideWhenUsed/>
    <w:rsid w:val="0035057C"/>
    <w:pPr>
      <w:overflowPunct/>
      <w:autoSpaceDE/>
      <w:autoSpaceDN/>
      <w:adjustRightInd/>
      <w:textAlignment w:val="auto"/>
    </w:pPr>
    <w:rPr>
      <w:rFonts w:eastAsiaTheme="minorHAnsi"/>
      <w:szCs w:val="24"/>
      <w:lang w:val="en-GB" w:eastAsia="ja-JP"/>
    </w:rPr>
  </w:style>
  <w:style w:type="paragraph" w:styleId="BlockText">
    <w:name w:val="Block Text"/>
    <w:basedOn w:val="Normal"/>
    <w:semiHidden/>
    <w:unhideWhenUsed/>
    <w:rsid w:val="0035057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val="en-GB" w:eastAsia="ja-JP"/>
    </w:rPr>
  </w:style>
  <w:style w:type="paragraph" w:styleId="BodyTextFirstIndent">
    <w:name w:val="Body Text First Indent"/>
    <w:basedOn w:val="BodyText"/>
    <w:link w:val="BodyTextFirstIndentChar"/>
    <w:rsid w:val="0035057C"/>
    <w:pPr>
      <w:ind w:firstLine="360"/>
    </w:pPr>
    <w:rPr>
      <w:rFonts w:eastAsiaTheme="minorHAnsi"/>
      <w:b w:val="0"/>
      <w:i w:val="0"/>
    </w:rPr>
  </w:style>
  <w:style w:type="character" w:customStyle="1" w:styleId="BodyTextFirstIndentChar">
    <w:name w:val="Body Text First Indent Char"/>
    <w:basedOn w:val="BodyTextChar"/>
    <w:link w:val="BodyTextFirstIndent"/>
    <w:rsid w:val="0035057C"/>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semiHidden/>
    <w:unhideWhenUsed/>
    <w:rsid w:val="0035057C"/>
    <w:pPr>
      <w:ind w:left="360" w:firstLine="360"/>
    </w:pPr>
    <w:rPr>
      <w:rFonts w:eastAsiaTheme="minorHAnsi"/>
      <w:b w:val="0"/>
    </w:rPr>
  </w:style>
  <w:style w:type="character" w:customStyle="1" w:styleId="BodyTextFirstIndent2Char">
    <w:name w:val="Body Text First Indent 2 Char"/>
    <w:basedOn w:val="BodyTextIndentChar"/>
    <w:link w:val="BodyTextFirstIndent2"/>
    <w:semiHidden/>
    <w:rsid w:val="0035057C"/>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semiHidden/>
    <w:unhideWhenUsed/>
    <w:rsid w:val="0035057C"/>
    <w:pPr>
      <w:overflowPunct/>
      <w:autoSpaceDE/>
      <w:autoSpaceDN/>
      <w:adjustRightInd/>
      <w:spacing w:after="120" w:line="480" w:lineRule="auto"/>
      <w:ind w:left="360"/>
      <w:textAlignment w:val="auto"/>
    </w:pPr>
    <w:rPr>
      <w:rFonts w:eastAsiaTheme="minorHAnsi"/>
      <w:szCs w:val="24"/>
      <w:lang w:val="en-GB" w:eastAsia="ja-JP"/>
    </w:rPr>
  </w:style>
  <w:style w:type="character" w:customStyle="1" w:styleId="BodyTextIndent2Char">
    <w:name w:val="Body Text Indent 2 Char"/>
    <w:basedOn w:val="DefaultParagraphFont"/>
    <w:link w:val="BodyTextIndent2"/>
    <w:semiHidden/>
    <w:rsid w:val="0035057C"/>
    <w:rPr>
      <w:rFonts w:ascii="Times New Roman" w:eastAsiaTheme="minorHAnsi" w:hAnsi="Times New Roman"/>
      <w:sz w:val="24"/>
      <w:szCs w:val="24"/>
      <w:lang w:val="en-GB" w:eastAsia="ja-JP"/>
    </w:rPr>
  </w:style>
  <w:style w:type="paragraph" w:styleId="BodyTextIndent3">
    <w:name w:val="Body Text Indent 3"/>
    <w:basedOn w:val="Normal"/>
    <w:link w:val="BodyTextIndent3Char"/>
    <w:semiHidden/>
    <w:unhideWhenUsed/>
    <w:rsid w:val="0035057C"/>
    <w:pPr>
      <w:overflowPunct/>
      <w:autoSpaceDE/>
      <w:autoSpaceDN/>
      <w:adjustRightInd/>
      <w:spacing w:after="120"/>
      <w:ind w:left="360"/>
      <w:textAlignment w:val="auto"/>
    </w:pPr>
    <w:rPr>
      <w:rFonts w:eastAsiaTheme="minorHAnsi"/>
      <w:sz w:val="16"/>
      <w:szCs w:val="16"/>
      <w:lang w:val="en-GB" w:eastAsia="ja-JP"/>
    </w:rPr>
  </w:style>
  <w:style w:type="character" w:customStyle="1" w:styleId="BodyTextIndent3Char">
    <w:name w:val="Body Text Indent 3 Char"/>
    <w:basedOn w:val="DefaultParagraphFont"/>
    <w:link w:val="BodyTextIndent3"/>
    <w:semiHidden/>
    <w:rsid w:val="0035057C"/>
    <w:rPr>
      <w:rFonts w:ascii="Times New Roman" w:eastAsiaTheme="minorHAnsi" w:hAnsi="Times New Roman"/>
      <w:sz w:val="16"/>
      <w:szCs w:val="16"/>
      <w:lang w:val="en-GB" w:eastAsia="ja-JP"/>
    </w:rPr>
  </w:style>
  <w:style w:type="character" w:styleId="BookTitle">
    <w:name w:val="Book Title"/>
    <w:basedOn w:val="DefaultParagraphFont"/>
    <w:uiPriority w:val="33"/>
    <w:rsid w:val="0035057C"/>
    <w:rPr>
      <w:b/>
      <w:bCs/>
      <w:i/>
      <w:iCs/>
      <w:spacing w:val="5"/>
    </w:rPr>
  </w:style>
  <w:style w:type="paragraph" w:styleId="Closing">
    <w:name w:val="Closing"/>
    <w:basedOn w:val="Normal"/>
    <w:link w:val="ClosingChar"/>
    <w:semiHidden/>
    <w:unhideWhenUsed/>
    <w:rsid w:val="0035057C"/>
    <w:pPr>
      <w:overflowPunct/>
      <w:autoSpaceDE/>
      <w:autoSpaceDN/>
      <w:adjustRightInd/>
      <w:spacing w:before="0"/>
      <w:ind w:left="4320"/>
      <w:textAlignment w:val="auto"/>
    </w:pPr>
    <w:rPr>
      <w:rFonts w:eastAsiaTheme="minorHAnsi"/>
      <w:szCs w:val="24"/>
      <w:lang w:val="en-GB" w:eastAsia="ja-JP"/>
    </w:rPr>
  </w:style>
  <w:style w:type="character" w:customStyle="1" w:styleId="ClosingChar">
    <w:name w:val="Closing Char"/>
    <w:basedOn w:val="DefaultParagraphFont"/>
    <w:link w:val="Closing"/>
    <w:semiHidden/>
    <w:rsid w:val="0035057C"/>
    <w:rPr>
      <w:rFonts w:ascii="Times New Roman" w:eastAsiaTheme="minorHAnsi" w:hAnsi="Times New Roman"/>
      <w:sz w:val="24"/>
      <w:szCs w:val="24"/>
      <w:lang w:val="en-GB" w:eastAsia="ja-JP"/>
    </w:rPr>
  </w:style>
  <w:style w:type="paragraph" w:styleId="E-mailSignature">
    <w:name w:val="E-mail Signature"/>
    <w:basedOn w:val="Normal"/>
    <w:link w:val="E-mailSignatureChar"/>
    <w:semiHidden/>
    <w:unhideWhenUsed/>
    <w:rsid w:val="0035057C"/>
    <w:pPr>
      <w:overflowPunct/>
      <w:autoSpaceDE/>
      <w:autoSpaceDN/>
      <w:adjustRightInd/>
      <w:spacing w:before="0"/>
      <w:textAlignment w:val="auto"/>
    </w:pPr>
    <w:rPr>
      <w:rFonts w:eastAsiaTheme="minorHAnsi"/>
      <w:szCs w:val="24"/>
      <w:lang w:val="en-GB" w:eastAsia="ja-JP"/>
    </w:rPr>
  </w:style>
  <w:style w:type="character" w:customStyle="1" w:styleId="E-mailSignatureChar">
    <w:name w:val="E-mail Signature Char"/>
    <w:basedOn w:val="DefaultParagraphFont"/>
    <w:link w:val="E-mailSignature"/>
    <w:semiHidden/>
    <w:rsid w:val="0035057C"/>
    <w:rPr>
      <w:rFonts w:ascii="Times New Roman" w:eastAsiaTheme="minorHAnsi" w:hAnsi="Times New Roman"/>
      <w:sz w:val="24"/>
      <w:szCs w:val="24"/>
      <w:lang w:val="en-GB" w:eastAsia="ja-JP"/>
    </w:rPr>
  </w:style>
  <w:style w:type="paragraph" w:styleId="EnvelopeAddress">
    <w:name w:val="envelope address"/>
    <w:basedOn w:val="Normal"/>
    <w:semiHidden/>
    <w:unhideWhenUsed/>
    <w:rsid w:val="0035057C"/>
    <w:pPr>
      <w:framePr w:w="7920" w:h="1980" w:hRule="exact" w:hSpace="180" w:wrap="auto" w:hAnchor="page" w:xAlign="center" w:yAlign="bottom"/>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semiHidden/>
    <w:unhideWhenUsed/>
    <w:rsid w:val="0035057C"/>
    <w:pPr>
      <w:overflowPunct/>
      <w:autoSpaceDE/>
      <w:autoSpaceDN/>
      <w:adjustRightInd/>
      <w:spacing w:before="0"/>
      <w:textAlignment w:val="auto"/>
    </w:pPr>
    <w:rPr>
      <w:rFonts w:asciiTheme="majorHAnsi" w:eastAsiaTheme="majorEastAsia" w:hAnsiTheme="majorHAnsi" w:cstheme="majorBidi"/>
      <w:sz w:val="20"/>
      <w:lang w:val="en-GB" w:eastAsia="ja-JP"/>
    </w:rPr>
  </w:style>
  <w:style w:type="character" w:styleId="HTMLAcronym">
    <w:name w:val="HTML Acronym"/>
    <w:basedOn w:val="DefaultParagraphFont"/>
    <w:semiHidden/>
    <w:unhideWhenUsed/>
    <w:rsid w:val="0035057C"/>
  </w:style>
  <w:style w:type="paragraph" w:styleId="HTMLAddress">
    <w:name w:val="HTML Address"/>
    <w:basedOn w:val="Normal"/>
    <w:link w:val="HTMLAddressChar"/>
    <w:semiHidden/>
    <w:unhideWhenUsed/>
    <w:rsid w:val="0035057C"/>
    <w:pPr>
      <w:overflowPunct/>
      <w:autoSpaceDE/>
      <w:autoSpaceDN/>
      <w:adjustRightInd/>
      <w:spacing w:before="0"/>
      <w:textAlignment w:val="auto"/>
    </w:pPr>
    <w:rPr>
      <w:rFonts w:eastAsiaTheme="minorHAnsi"/>
      <w:i/>
      <w:iCs/>
      <w:szCs w:val="24"/>
      <w:lang w:val="en-GB" w:eastAsia="ja-JP"/>
    </w:rPr>
  </w:style>
  <w:style w:type="character" w:customStyle="1" w:styleId="HTMLAddressChar">
    <w:name w:val="HTML Address Char"/>
    <w:basedOn w:val="DefaultParagraphFont"/>
    <w:link w:val="HTMLAddress"/>
    <w:semiHidden/>
    <w:rsid w:val="0035057C"/>
    <w:rPr>
      <w:rFonts w:ascii="Times New Roman" w:eastAsiaTheme="minorHAnsi" w:hAnsi="Times New Roman"/>
      <w:i/>
      <w:iCs/>
      <w:sz w:val="24"/>
      <w:szCs w:val="24"/>
      <w:lang w:val="en-GB" w:eastAsia="ja-JP"/>
    </w:rPr>
  </w:style>
  <w:style w:type="character" w:styleId="HTMLCite">
    <w:name w:val="HTML Cite"/>
    <w:basedOn w:val="DefaultParagraphFont"/>
    <w:semiHidden/>
    <w:unhideWhenUsed/>
    <w:rsid w:val="0035057C"/>
    <w:rPr>
      <w:i/>
      <w:iCs/>
    </w:rPr>
  </w:style>
  <w:style w:type="character" w:styleId="HTMLCode">
    <w:name w:val="HTML Code"/>
    <w:basedOn w:val="DefaultParagraphFont"/>
    <w:semiHidden/>
    <w:unhideWhenUsed/>
    <w:rsid w:val="0035057C"/>
    <w:rPr>
      <w:rFonts w:ascii="Consolas" w:hAnsi="Consolas"/>
      <w:sz w:val="20"/>
      <w:szCs w:val="20"/>
    </w:rPr>
  </w:style>
  <w:style w:type="character" w:styleId="HTMLDefinition">
    <w:name w:val="HTML Definition"/>
    <w:basedOn w:val="DefaultParagraphFont"/>
    <w:semiHidden/>
    <w:unhideWhenUsed/>
    <w:rsid w:val="0035057C"/>
    <w:rPr>
      <w:i/>
      <w:iCs/>
    </w:rPr>
  </w:style>
  <w:style w:type="character" w:styleId="HTMLKeyboard">
    <w:name w:val="HTML Keyboard"/>
    <w:basedOn w:val="DefaultParagraphFont"/>
    <w:semiHidden/>
    <w:unhideWhenUsed/>
    <w:rsid w:val="0035057C"/>
    <w:rPr>
      <w:rFonts w:ascii="Consolas" w:hAnsi="Consolas"/>
      <w:sz w:val="20"/>
      <w:szCs w:val="20"/>
    </w:rPr>
  </w:style>
  <w:style w:type="character" w:styleId="HTMLSample">
    <w:name w:val="HTML Sample"/>
    <w:basedOn w:val="DefaultParagraphFont"/>
    <w:semiHidden/>
    <w:unhideWhenUsed/>
    <w:rsid w:val="0035057C"/>
    <w:rPr>
      <w:rFonts w:ascii="Consolas" w:hAnsi="Consolas"/>
      <w:sz w:val="24"/>
      <w:szCs w:val="24"/>
    </w:rPr>
  </w:style>
  <w:style w:type="character" w:styleId="HTMLTypewriter">
    <w:name w:val="HTML Typewriter"/>
    <w:basedOn w:val="DefaultParagraphFont"/>
    <w:semiHidden/>
    <w:unhideWhenUsed/>
    <w:rsid w:val="0035057C"/>
    <w:rPr>
      <w:rFonts w:ascii="Consolas" w:hAnsi="Consolas"/>
      <w:sz w:val="20"/>
      <w:szCs w:val="20"/>
    </w:rPr>
  </w:style>
  <w:style w:type="character" w:styleId="HTMLVariable">
    <w:name w:val="HTML Variable"/>
    <w:basedOn w:val="DefaultParagraphFont"/>
    <w:semiHidden/>
    <w:unhideWhenUsed/>
    <w:rsid w:val="0035057C"/>
    <w:rPr>
      <w:i/>
      <w:iCs/>
    </w:rPr>
  </w:style>
  <w:style w:type="paragraph" w:styleId="Index4">
    <w:name w:val="index 4"/>
    <w:basedOn w:val="Normal"/>
    <w:next w:val="Normal"/>
    <w:autoRedefine/>
    <w:semiHidden/>
    <w:unhideWhenUsed/>
    <w:rsid w:val="0035057C"/>
    <w:pPr>
      <w:overflowPunct/>
      <w:autoSpaceDE/>
      <w:autoSpaceDN/>
      <w:adjustRightInd/>
      <w:spacing w:before="0"/>
      <w:ind w:left="960" w:hanging="240"/>
      <w:textAlignment w:val="auto"/>
    </w:pPr>
    <w:rPr>
      <w:rFonts w:eastAsiaTheme="minorHAnsi"/>
      <w:szCs w:val="24"/>
      <w:lang w:val="en-GB" w:eastAsia="ja-JP"/>
    </w:rPr>
  </w:style>
  <w:style w:type="paragraph" w:styleId="Index5">
    <w:name w:val="index 5"/>
    <w:basedOn w:val="Normal"/>
    <w:next w:val="Normal"/>
    <w:autoRedefine/>
    <w:semiHidden/>
    <w:unhideWhenUsed/>
    <w:rsid w:val="0035057C"/>
    <w:pPr>
      <w:overflowPunct/>
      <w:autoSpaceDE/>
      <w:autoSpaceDN/>
      <w:adjustRightInd/>
      <w:spacing w:before="0"/>
      <w:ind w:left="1200" w:hanging="240"/>
      <w:textAlignment w:val="auto"/>
    </w:pPr>
    <w:rPr>
      <w:rFonts w:eastAsiaTheme="minorHAnsi"/>
      <w:szCs w:val="24"/>
      <w:lang w:val="en-GB" w:eastAsia="ja-JP"/>
    </w:rPr>
  </w:style>
  <w:style w:type="paragraph" w:styleId="Index6">
    <w:name w:val="index 6"/>
    <w:basedOn w:val="Normal"/>
    <w:next w:val="Normal"/>
    <w:autoRedefine/>
    <w:semiHidden/>
    <w:unhideWhenUsed/>
    <w:rsid w:val="0035057C"/>
    <w:pPr>
      <w:overflowPunct/>
      <w:autoSpaceDE/>
      <w:autoSpaceDN/>
      <w:adjustRightInd/>
      <w:spacing w:before="0"/>
      <w:ind w:left="1440" w:hanging="240"/>
      <w:textAlignment w:val="auto"/>
    </w:pPr>
    <w:rPr>
      <w:rFonts w:eastAsiaTheme="minorHAnsi"/>
      <w:szCs w:val="24"/>
      <w:lang w:val="en-GB" w:eastAsia="ja-JP"/>
    </w:rPr>
  </w:style>
  <w:style w:type="paragraph" w:styleId="Index7">
    <w:name w:val="index 7"/>
    <w:basedOn w:val="Normal"/>
    <w:next w:val="Normal"/>
    <w:autoRedefine/>
    <w:semiHidden/>
    <w:unhideWhenUsed/>
    <w:rsid w:val="0035057C"/>
    <w:pPr>
      <w:overflowPunct/>
      <w:autoSpaceDE/>
      <w:autoSpaceDN/>
      <w:adjustRightInd/>
      <w:spacing w:before="0"/>
      <w:ind w:left="1680" w:hanging="240"/>
      <w:textAlignment w:val="auto"/>
    </w:pPr>
    <w:rPr>
      <w:rFonts w:eastAsiaTheme="minorHAnsi"/>
      <w:szCs w:val="24"/>
      <w:lang w:val="en-GB" w:eastAsia="ja-JP"/>
    </w:rPr>
  </w:style>
  <w:style w:type="paragraph" w:styleId="Index8">
    <w:name w:val="index 8"/>
    <w:basedOn w:val="Normal"/>
    <w:next w:val="Normal"/>
    <w:autoRedefine/>
    <w:semiHidden/>
    <w:unhideWhenUsed/>
    <w:rsid w:val="0035057C"/>
    <w:pPr>
      <w:overflowPunct/>
      <w:autoSpaceDE/>
      <w:autoSpaceDN/>
      <w:adjustRightInd/>
      <w:spacing w:before="0"/>
      <w:ind w:left="1920" w:hanging="240"/>
      <w:textAlignment w:val="auto"/>
    </w:pPr>
    <w:rPr>
      <w:rFonts w:eastAsiaTheme="minorHAnsi"/>
      <w:szCs w:val="24"/>
      <w:lang w:val="en-GB" w:eastAsia="ja-JP"/>
    </w:rPr>
  </w:style>
  <w:style w:type="paragraph" w:styleId="Index9">
    <w:name w:val="index 9"/>
    <w:basedOn w:val="Normal"/>
    <w:next w:val="Normal"/>
    <w:autoRedefine/>
    <w:semiHidden/>
    <w:unhideWhenUsed/>
    <w:rsid w:val="0035057C"/>
    <w:pPr>
      <w:overflowPunct/>
      <w:autoSpaceDE/>
      <w:autoSpaceDN/>
      <w:adjustRightInd/>
      <w:spacing w:before="0"/>
      <w:ind w:left="2160" w:hanging="240"/>
      <w:textAlignment w:val="auto"/>
    </w:pPr>
    <w:rPr>
      <w:rFonts w:eastAsiaTheme="minorHAnsi"/>
      <w:szCs w:val="24"/>
      <w:lang w:val="en-GB" w:eastAsia="ja-JP"/>
    </w:rPr>
  </w:style>
  <w:style w:type="paragraph" w:styleId="IndexHeading">
    <w:name w:val="index heading"/>
    <w:basedOn w:val="Normal"/>
    <w:next w:val="Index1"/>
    <w:semiHidden/>
    <w:unhideWhenUsed/>
    <w:rsid w:val="0035057C"/>
    <w:pPr>
      <w:overflowPunct/>
      <w:autoSpaceDE/>
      <w:autoSpaceDN/>
      <w:adjustRightInd/>
      <w:textAlignment w:val="auto"/>
    </w:pPr>
    <w:rPr>
      <w:rFonts w:asciiTheme="majorHAnsi" w:eastAsiaTheme="majorEastAsia" w:hAnsiTheme="majorHAnsi" w:cstheme="majorBidi"/>
      <w:b/>
      <w:bCs/>
      <w:szCs w:val="24"/>
      <w:lang w:val="en-GB" w:eastAsia="ja-JP"/>
    </w:rPr>
  </w:style>
  <w:style w:type="character" w:styleId="IntenseEmphasis">
    <w:name w:val="Intense Emphasis"/>
    <w:basedOn w:val="DefaultParagraphFont"/>
    <w:uiPriority w:val="21"/>
    <w:rsid w:val="0035057C"/>
    <w:rPr>
      <w:i/>
      <w:iCs/>
      <w:color w:val="4F81BD" w:themeColor="accent1"/>
    </w:rPr>
  </w:style>
  <w:style w:type="paragraph" w:styleId="IntenseQuote">
    <w:name w:val="Intense Quote"/>
    <w:basedOn w:val="Normal"/>
    <w:next w:val="Normal"/>
    <w:link w:val="IntenseQuoteChar"/>
    <w:uiPriority w:val="30"/>
    <w:rsid w:val="0035057C"/>
    <w:pPr>
      <w:pBdr>
        <w:top w:val="single" w:sz="4" w:space="10" w:color="4F81BD" w:themeColor="accent1"/>
        <w:bottom w:val="single" w:sz="4" w:space="10" w:color="4F81BD" w:themeColor="accent1"/>
      </w:pBdr>
      <w:overflowPunct/>
      <w:autoSpaceDE/>
      <w:autoSpaceDN/>
      <w:adjustRightInd/>
      <w:spacing w:before="360" w:after="360"/>
      <w:ind w:left="864" w:right="864"/>
      <w:jc w:val="center"/>
      <w:textAlignment w:val="auto"/>
    </w:pPr>
    <w:rPr>
      <w:rFonts w:eastAsiaTheme="minorHAnsi"/>
      <w:i/>
      <w:iCs/>
      <w:color w:val="4F81BD" w:themeColor="accent1"/>
      <w:szCs w:val="24"/>
      <w:lang w:val="en-GB" w:eastAsia="ja-JP"/>
    </w:rPr>
  </w:style>
  <w:style w:type="character" w:customStyle="1" w:styleId="IntenseQuoteChar">
    <w:name w:val="Intense Quote Char"/>
    <w:basedOn w:val="DefaultParagraphFont"/>
    <w:link w:val="IntenseQuote"/>
    <w:uiPriority w:val="30"/>
    <w:rsid w:val="0035057C"/>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35057C"/>
    <w:rPr>
      <w:b/>
      <w:bCs/>
      <w:smallCaps/>
      <w:color w:val="4F81BD" w:themeColor="accent1"/>
      <w:spacing w:val="5"/>
    </w:rPr>
  </w:style>
  <w:style w:type="paragraph" w:styleId="List">
    <w:name w:val="List"/>
    <w:basedOn w:val="Normal"/>
    <w:semiHidden/>
    <w:unhideWhenUsed/>
    <w:rsid w:val="0035057C"/>
    <w:pPr>
      <w:overflowPunct/>
      <w:autoSpaceDE/>
      <w:autoSpaceDN/>
      <w:adjustRightInd/>
      <w:ind w:left="360" w:hanging="360"/>
      <w:contextualSpacing/>
      <w:textAlignment w:val="auto"/>
    </w:pPr>
    <w:rPr>
      <w:rFonts w:eastAsiaTheme="minorHAnsi"/>
      <w:szCs w:val="24"/>
      <w:lang w:val="en-GB" w:eastAsia="ja-JP"/>
    </w:rPr>
  </w:style>
  <w:style w:type="paragraph" w:styleId="List2">
    <w:name w:val="List 2"/>
    <w:basedOn w:val="Normal"/>
    <w:semiHidden/>
    <w:unhideWhenUsed/>
    <w:rsid w:val="0035057C"/>
    <w:pPr>
      <w:overflowPunct/>
      <w:autoSpaceDE/>
      <w:autoSpaceDN/>
      <w:adjustRightInd/>
      <w:ind w:left="720" w:hanging="360"/>
      <w:contextualSpacing/>
      <w:textAlignment w:val="auto"/>
    </w:pPr>
    <w:rPr>
      <w:rFonts w:eastAsiaTheme="minorHAnsi"/>
      <w:szCs w:val="24"/>
      <w:lang w:val="en-GB" w:eastAsia="ja-JP"/>
    </w:rPr>
  </w:style>
  <w:style w:type="paragraph" w:styleId="List3">
    <w:name w:val="List 3"/>
    <w:basedOn w:val="Normal"/>
    <w:semiHidden/>
    <w:unhideWhenUsed/>
    <w:rsid w:val="0035057C"/>
    <w:pPr>
      <w:overflowPunct/>
      <w:autoSpaceDE/>
      <w:autoSpaceDN/>
      <w:adjustRightInd/>
      <w:ind w:left="1080" w:hanging="360"/>
      <w:contextualSpacing/>
      <w:textAlignment w:val="auto"/>
    </w:pPr>
    <w:rPr>
      <w:rFonts w:eastAsiaTheme="minorHAnsi"/>
      <w:szCs w:val="24"/>
      <w:lang w:val="en-GB" w:eastAsia="ja-JP"/>
    </w:rPr>
  </w:style>
  <w:style w:type="paragraph" w:styleId="List4">
    <w:name w:val="List 4"/>
    <w:basedOn w:val="Normal"/>
    <w:rsid w:val="0035057C"/>
    <w:pPr>
      <w:overflowPunct/>
      <w:autoSpaceDE/>
      <w:autoSpaceDN/>
      <w:adjustRightInd/>
      <w:ind w:left="1440" w:hanging="360"/>
      <w:contextualSpacing/>
      <w:textAlignment w:val="auto"/>
    </w:pPr>
    <w:rPr>
      <w:rFonts w:eastAsiaTheme="minorHAnsi"/>
      <w:szCs w:val="24"/>
      <w:lang w:val="en-GB" w:eastAsia="ja-JP"/>
    </w:rPr>
  </w:style>
  <w:style w:type="paragraph" w:styleId="List5">
    <w:name w:val="List 5"/>
    <w:basedOn w:val="Normal"/>
    <w:rsid w:val="0035057C"/>
    <w:pPr>
      <w:overflowPunct/>
      <w:autoSpaceDE/>
      <w:autoSpaceDN/>
      <w:adjustRightInd/>
      <w:ind w:left="1800" w:hanging="360"/>
      <w:contextualSpacing/>
      <w:textAlignment w:val="auto"/>
    </w:pPr>
    <w:rPr>
      <w:rFonts w:eastAsiaTheme="minorHAnsi"/>
      <w:szCs w:val="24"/>
      <w:lang w:val="en-GB" w:eastAsia="ja-JP"/>
    </w:rPr>
  </w:style>
  <w:style w:type="paragraph" w:styleId="ListBullet">
    <w:name w:val="List Bullet"/>
    <w:basedOn w:val="Normal"/>
    <w:semiHidden/>
    <w:unhideWhenUsed/>
    <w:rsid w:val="0035057C"/>
    <w:pPr>
      <w:tabs>
        <w:tab w:val="num" w:pos="360"/>
      </w:tabs>
      <w:overflowPunct/>
      <w:autoSpaceDE/>
      <w:autoSpaceDN/>
      <w:adjustRightInd/>
      <w:ind w:left="360" w:hanging="360"/>
      <w:contextualSpacing/>
      <w:textAlignment w:val="auto"/>
    </w:pPr>
    <w:rPr>
      <w:rFonts w:eastAsiaTheme="minorHAnsi"/>
      <w:szCs w:val="24"/>
      <w:lang w:val="en-GB" w:eastAsia="ja-JP"/>
    </w:rPr>
  </w:style>
  <w:style w:type="paragraph" w:styleId="ListBullet2">
    <w:name w:val="List Bullet 2"/>
    <w:basedOn w:val="Normal"/>
    <w:semiHidden/>
    <w:unhideWhenUsed/>
    <w:rsid w:val="0035057C"/>
    <w:pPr>
      <w:tabs>
        <w:tab w:val="num" w:pos="720"/>
      </w:tabs>
      <w:overflowPunct/>
      <w:autoSpaceDE/>
      <w:autoSpaceDN/>
      <w:adjustRightInd/>
      <w:ind w:left="720" w:hanging="360"/>
      <w:contextualSpacing/>
      <w:textAlignment w:val="auto"/>
    </w:pPr>
    <w:rPr>
      <w:rFonts w:eastAsiaTheme="minorHAnsi"/>
      <w:szCs w:val="24"/>
      <w:lang w:val="en-GB" w:eastAsia="ja-JP"/>
    </w:rPr>
  </w:style>
  <w:style w:type="paragraph" w:styleId="ListBullet3">
    <w:name w:val="List Bullet 3"/>
    <w:basedOn w:val="Normal"/>
    <w:semiHidden/>
    <w:unhideWhenUsed/>
    <w:rsid w:val="0035057C"/>
    <w:pPr>
      <w:tabs>
        <w:tab w:val="num" w:pos="1080"/>
      </w:tabs>
      <w:overflowPunct/>
      <w:autoSpaceDE/>
      <w:autoSpaceDN/>
      <w:adjustRightInd/>
      <w:ind w:left="1080" w:hanging="360"/>
      <w:contextualSpacing/>
      <w:textAlignment w:val="auto"/>
    </w:pPr>
    <w:rPr>
      <w:rFonts w:eastAsiaTheme="minorHAnsi"/>
      <w:szCs w:val="24"/>
      <w:lang w:val="en-GB" w:eastAsia="ja-JP"/>
    </w:rPr>
  </w:style>
  <w:style w:type="paragraph" w:styleId="ListBullet4">
    <w:name w:val="List Bullet 4"/>
    <w:basedOn w:val="Normal"/>
    <w:semiHidden/>
    <w:unhideWhenUsed/>
    <w:rsid w:val="0035057C"/>
    <w:pPr>
      <w:tabs>
        <w:tab w:val="num" w:pos="1440"/>
      </w:tabs>
      <w:overflowPunct/>
      <w:autoSpaceDE/>
      <w:autoSpaceDN/>
      <w:adjustRightInd/>
      <w:ind w:left="1440" w:hanging="360"/>
      <w:contextualSpacing/>
      <w:textAlignment w:val="auto"/>
    </w:pPr>
    <w:rPr>
      <w:rFonts w:eastAsiaTheme="minorHAnsi"/>
      <w:szCs w:val="24"/>
      <w:lang w:val="en-GB" w:eastAsia="ja-JP"/>
    </w:rPr>
  </w:style>
  <w:style w:type="paragraph" w:styleId="ListBullet5">
    <w:name w:val="List Bullet 5"/>
    <w:basedOn w:val="Normal"/>
    <w:semiHidden/>
    <w:unhideWhenUsed/>
    <w:rsid w:val="0035057C"/>
    <w:pPr>
      <w:tabs>
        <w:tab w:val="num" w:pos="1800"/>
      </w:tabs>
      <w:overflowPunct/>
      <w:autoSpaceDE/>
      <w:autoSpaceDN/>
      <w:adjustRightInd/>
      <w:ind w:left="1800" w:hanging="360"/>
      <w:contextualSpacing/>
      <w:textAlignment w:val="auto"/>
    </w:pPr>
    <w:rPr>
      <w:rFonts w:eastAsiaTheme="minorHAnsi"/>
      <w:szCs w:val="24"/>
      <w:lang w:val="en-GB" w:eastAsia="ja-JP"/>
    </w:rPr>
  </w:style>
  <w:style w:type="paragraph" w:styleId="ListContinue">
    <w:name w:val="List Continue"/>
    <w:basedOn w:val="Normal"/>
    <w:semiHidden/>
    <w:unhideWhenUsed/>
    <w:rsid w:val="0035057C"/>
    <w:pPr>
      <w:overflowPunct/>
      <w:autoSpaceDE/>
      <w:autoSpaceDN/>
      <w:adjustRightInd/>
      <w:spacing w:after="120"/>
      <w:ind w:left="360"/>
      <w:contextualSpacing/>
      <w:textAlignment w:val="auto"/>
    </w:pPr>
    <w:rPr>
      <w:rFonts w:eastAsiaTheme="minorHAnsi"/>
      <w:szCs w:val="24"/>
      <w:lang w:val="en-GB" w:eastAsia="ja-JP"/>
    </w:rPr>
  </w:style>
  <w:style w:type="paragraph" w:styleId="ListContinue2">
    <w:name w:val="List Continue 2"/>
    <w:basedOn w:val="Normal"/>
    <w:semiHidden/>
    <w:unhideWhenUsed/>
    <w:rsid w:val="0035057C"/>
    <w:pPr>
      <w:overflowPunct/>
      <w:autoSpaceDE/>
      <w:autoSpaceDN/>
      <w:adjustRightInd/>
      <w:spacing w:after="120"/>
      <w:ind w:left="720"/>
      <w:contextualSpacing/>
      <w:textAlignment w:val="auto"/>
    </w:pPr>
    <w:rPr>
      <w:rFonts w:eastAsiaTheme="minorHAnsi"/>
      <w:szCs w:val="24"/>
      <w:lang w:val="en-GB" w:eastAsia="ja-JP"/>
    </w:rPr>
  </w:style>
  <w:style w:type="paragraph" w:styleId="ListContinue3">
    <w:name w:val="List Continue 3"/>
    <w:basedOn w:val="Normal"/>
    <w:semiHidden/>
    <w:unhideWhenUsed/>
    <w:rsid w:val="0035057C"/>
    <w:pPr>
      <w:overflowPunct/>
      <w:autoSpaceDE/>
      <w:autoSpaceDN/>
      <w:adjustRightInd/>
      <w:spacing w:after="120"/>
      <w:ind w:left="1080"/>
      <w:contextualSpacing/>
      <w:textAlignment w:val="auto"/>
    </w:pPr>
    <w:rPr>
      <w:rFonts w:eastAsiaTheme="minorHAnsi"/>
      <w:szCs w:val="24"/>
      <w:lang w:val="en-GB" w:eastAsia="ja-JP"/>
    </w:rPr>
  </w:style>
  <w:style w:type="paragraph" w:styleId="ListContinue4">
    <w:name w:val="List Continue 4"/>
    <w:basedOn w:val="Normal"/>
    <w:semiHidden/>
    <w:unhideWhenUsed/>
    <w:rsid w:val="0035057C"/>
    <w:pPr>
      <w:overflowPunct/>
      <w:autoSpaceDE/>
      <w:autoSpaceDN/>
      <w:adjustRightInd/>
      <w:spacing w:after="120"/>
      <w:ind w:left="1440"/>
      <w:contextualSpacing/>
      <w:textAlignment w:val="auto"/>
    </w:pPr>
    <w:rPr>
      <w:rFonts w:eastAsiaTheme="minorHAnsi"/>
      <w:szCs w:val="24"/>
      <w:lang w:val="en-GB" w:eastAsia="ja-JP"/>
    </w:rPr>
  </w:style>
  <w:style w:type="paragraph" w:styleId="ListContinue5">
    <w:name w:val="List Continue 5"/>
    <w:basedOn w:val="Normal"/>
    <w:semiHidden/>
    <w:unhideWhenUsed/>
    <w:rsid w:val="0035057C"/>
    <w:pPr>
      <w:overflowPunct/>
      <w:autoSpaceDE/>
      <w:autoSpaceDN/>
      <w:adjustRightInd/>
      <w:spacing w:after="120"/>
      <w:ind w:left="1800"/>
      <w:contextualSpacing/>
      <w:textAlignment w:val="auto"/>
    </w:pPr>
    <w:rPr>
      <w:rFonts w:eastAsiaTheme="minorHAnsi"/>
      <w:szCs w:val="24"/>
      <w:lang w:val="en-GB" w:eastAsia="ja-JP"/>
    </w:rPr>
  </w:style>
  <w:style w:type="paragraph" w:styleId="ListNumber">
    <w:name w:val="List Number"/>
    <w:basedOn w:val="Normal"/>
    <w:rsid w:val="0035057C"/>
    <w:pPr>
      <w:tabs>
        <w:tab w:val="num" w:pos="360"/>
      </w:tabs>
      <w:overflowPunct/>
      <w:autoSpaceDE/>
      <w:autoSpaceDN/>
      <w:adjustRightInd/>
      <w:ind w:left="360" w:hanging="360"/>
      <w:contextualSpacing/>
      <w:textAlignment w:val="auto"/>
    </w:pPr>
    <w:rPr>
      <w:rFonts w:eastAsiaTheme="minorHAnsi"/>
      <w:szCs w:val="24"/>
      <w:lang w:val="en-GB" w:eastAsia="ja-JP"/>
    </w:rPr>
  </w:style>
  <w:style w:type="paragraph" w:styleId="ListNumber2">
    <w:name w:val="List Number 2"/>
    <w:basedOn w:val="Normal"/>
    <w:semiHidden/>
    <w:unhideWhenUsed/>
    <w:rsid w:val="0035057C"/>
    <w:pPr>
      <w:tabs>
        <w:tab w:val="num" w:pos="720"/>
      </w:tabs>
      <w:overflowPunct/>
      <w:autoSpaceDE/>
      <w:autoSpaceDN/>
      <w:adjustRightInd/>
      <w:ind w:left="720" w:hanging="360"/>
      <w:contextualSpacing/>
      <w:textAlignment w:val="auto"/>
    </w:pPr>
    <w:rPr>
      <w:rFonts w:eastAsiaTheme="minorHAnsi"/>
      <w:szCs w:val="24"/>
      <w:lang w:val="en-GB" w:eastAsia="ja-JP"/>
    </w:rPr>
  </w:style>
  <w:style w:type="paragraph" w:styleId="ListNumber3">
    <w:name w:val="List Number 3"/>
    <w:basedOn w:val="Normal"/>
    <w:semiHidden/>
    <w:unhideWhenUsed/>
    <w:rsid w:val="0035057C"/>
    <w:pPr>
      <w:tabs>
        <w:tab w:val="num" w:pos="1080"/>
      </w:tabs>
      <w:overflowPunct/>
      <w:autoSpaceDE/>
      <w:autoSpaceDN/>
      <w:adjustRightInd/>
      <w:ind w:left="1080" w:hanging="360"/>
      <w:contextualSpacing/>
      <w:textAlignment w:val="auto"/>
    </w:pPr>
    <w:rPr>
      <w:rFonts w:eastAsiaTheme="minorHAnsi"/>
      <w:szCs w:val="24"/>
      <w:lang w:val="en-GB" w:eastAsia="ja-JP"/>
    </w:rPr>
  </w:style>
  <w:style w:type="paragraph" w:styleId="ListNumber4">
    <w:name w:val="List Number 4"/>
    <w:basedOn w:val="Normal"/>
    <w:semiHidden/>
    <w:unhideWhenUsed/>
    <w:rsid w:val="0035057C"/>
    <w:pPr>
      <w:tabs>
        <w:tab w:val="num" w:pos="1440"/>
      </w:tabs>
      <w:overflowPunct/>
      <w:autoSpaceDE/>
      <w:autoSpaceDN/>
      <w:adjustRightInd/>
      <w:ind w:left="1440" w:hanging="360"/>
      <w:contextualSpacing/>
      <w:textAlignment w:val="auto"/>
    </w:pPr>
    <w:rPr>
      <w:rFonts w:eastAsiaTheme="minorHAnsi"/>
      <w:szCs w:val="24"/>
      <w:lang w:val="en-GB" w:eastAsia="ja-JP"/>
    </w:rPr>
  </w:style>
  <w:style w:type="paragraph" w:styleId="ListNumber5">
    <w:name w:val="List Number 5"/>
    <w:basedOn w:val="Normal"/>
    <w:semiHidden/>
    <w:unhideWhenUsed/>
    <w:rsid w:val="0035057C"/>
    <w:pPr>
      <w:tabs>
        <w:tab w:val="num" w:pos="1800"/>
      </w:tabs>
      <w:overflowPunct/>
      <w:autoSpaceDE/>
      <w:autoSpaceDN/>
      <w:adjustRightInd/>
      <w:ind w:left="1800" w:hanging="360"/>
      <w:contextualSpacing/>
      <w:textAlignment w:val="auto"/>
    </w:pPr>
    <w:rPr>
      <w:rFonts w:eastAsiaTheme="minorHAnsi"/>
      <w:szCs w:val="24"/>
      <w:lang w:val="en-GB" w:eastAsia="ja-JP"/>
    </w:rPr>
  </w:style>
  <w:style w:type="paragraph" w:styleId="MacroText">
    <w:name w:val="macro"/>
    <w:link w:val="MacroTextChar"/>
    <w:semiHidden/>
    <w:unhideWhenUsed/>
    <w:rsid w:val="0035057C"/>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semiHidden/>
    <w:rsid w:val="0035057C"/>
    <w:rPr>
      <w:rFonts w:ascii="Consolas" w:eastAsiaTheme="minorHAnsi" w:hAnsi="Consolas"/>
      <w:lang w:val="en-GB" w:eastAsia="ja-JP"/>
    </w:rPr>
  </w:style>
  <w:style w:type="paragraph" w:styleId="MessageHeader">
    <w:name w:val="Message Header"/>
    <w:basedOn w:val="Normal"/>
    <w:link w:val="MessageHeaderChar"/>
    <w:semiHidden/>
    <w:unhideWhenUsed/>
    <w:rsid w:val="0035057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semiHidden/>
    <w:rsid w:val="0035057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35057C"/>
    <w:rPr>
      <w:rFonts w:ascii="Times New Roman" w:eastAsiaTheme="minorHAnsi" w:hAnsi="Times New Roman"/>
      <w:sz w:val="24"/>
      <w:szCs w:val="24"/>
      <w:lang w:val="en-GB" w:eastAsia="ja-JP"/>
    </w:rPr>
  </w:style>
  <w:style w:type="paragraph" w:styleId="NoteHeading">
    <w:name w:val="Note Heading"/>
    <w:basedOn w:val="Normal"/>
    <w:next w:val="Normal"/>
    <w:link w:val="NoteHeadingChar"/>
    <w:semiHidden/>
    <w:unhideWhenUsed/>
    <w:rsid w:val="0035057C"/>
    <w:pPr>
      <w:overflowPunct/>
      <w:autoSpaceDE/>
      <w:autoSpaceDN/>
      <w:adjustRightInd/>
      <w:spacing w:before="0"/>
      <w:textAlignment w:val="auto"/>
    </w:pPr>
    <w:rPr>
      <w:rFonts w:eastAsiaTheme="minorHAnsi"/>
      <w:szCs w:val="24"/>
      <w:lang w:val="en-GB" w:eastAsia="ja-JP"/>
    </w:rPr>
  </w:style>
  <w:style w:type="character" w:customStyle="1" w:styleId="NoteHeadingChar">
    <w:name w:val="Note Heading Char"/>
    <w:basedOn w:val="DefaultParagraphFont"/>
    <w:link w:val="NoteHeading"/>
    <w:semiHidden/>
    <w:rsid w:val="0035057C"/>
    <w:rPr>
      <w:rFonts w:ascii="Times New Roman" w:eastAsiaTheme="minorHAnsi" w:hAnsi="Times New Roman"/>
      <w:sz w:val="24"/>
      <w:szCs w:val="24"/>
      <w:lang w:val="en-GB" w:eastAsia="ja-JP"/>
    </w:rPr>
  </w:style>
  <w:style w:type="paragraph" w:styleId="Salutation">
    <w:name w:val="Salutation"/>
    <w:basedOn w:val="Normal"/>
    <w:next w:val="Normal"/>
    <w:link w:val="SalutationChar"/>
    <w:rsid w:val="0035057C"/>
    <w:pPr>
      <w:overflowPunct/>
      <w:autoSpaceDE/>
      <w:autoSpaceDN/>
      <w:adjustRightInd/>
      <w:textAlignment w:val="auto"/>
    </w:pPr>
    <w:rPr>
      <w:rFonts w:eastAsiaTheme="minorHAnsi"/>
      <w:szCs w:val="24"/>
      <w:lang w:val="en-GB" w:eastAsia="ja-JP"/>
    </w:rPr>
  </w:style>
  <w:style w:type="character" w:customStyle="1" w:styleId="SalutationChar">
    <w:name w:val="Salutation Char"/>
    <w:basedOn w:val="DefaultParagraphFont"/>
    <w:link w:val="Salutation"/>
    <w:rsid w:val="0035057C"/>
    <w:rPr>
      <w:rFonts w:ascii="Times New Roman" w:eastAsiaTheme="minorHAnsi" w:hAnsi="Times New Roman"/>
      <w:sz w:val="24"/>
      <w:szCs w:val="24"/>
      <w:lang w:val="en-GB" w:eastAsia="ja-JP"/>
    </w:rPr>
  </w:style>
  <w:style w:type="paragraph" w:styleId="Signature">
    <w:name w:val="Signature"/>
    <w:basedOn w:val="Normal"/>
    <w:link w:val="SignatureChar"/>
    <w:semiHidden/>
    <w:unhideWhenUsed/>
    <w:rsid w:val="0035057C"/>
    <w:pPr>
      <w:overflowPunct/>
      <w:autoSpaceDE/>
      <w:autoSpaceDN/>
      <w:adjustRightInd/>
      <w:spacing w:before="0"/>
      <w:ind w:left="4320"/>
      <w:textAlignment w:val="auto"/>
    </w:pPr>
    <w:rPr>
      <w:rFonts w:eastAsiaTheme="minorHAnsi"/>
      <w:szCs w:val="24"/>
      <w:lang w:val="en-GB" w:eastAsia="ja-JP"/>
    </w:rPr>
  </w:style>
  <w:style w:type="character" w:customStyle="1" w:styleId="SignatureChar">
    <w:name w:val="Signature Char"/>
    <w:basedOn w:val="DefaultParagraphFont"/>
    <w:link w:val="Signature"/>
    <w:semiHidden/>
    <w:rsid w:val="0035057C"/>
    <w:rPr>
      <w:rFonts w:ascii="Times New Roman" w:eastAsiaTheme="minorHAnsi" w:hAnsi="Times New Roman"/>
      <w:sz w:val="24"/>
      <w:szCs w:val="24"/>
      <w:lang w:val="en-GB" w:eastAsia="ja-JP"/>
    </w:rPr>
  </w:style>
  <w:style w:type="character" w:styleId="SubtleEmphasis">
    <w:name w:val="Subtle Emphasis"/>
    <w:basedOn w:val="DefaultParagraphFont"/>
    <w:uiPriority w:val="19"/>
    <w:rsid w:val="0035057C"/>
    <w:rPr>
      <w:i/>
      <w:iCs/>
      <w:color w:val="404040" w:themeColor="text1" w:themeTint="BF"/>
    </w:rPr>
  </w:style>
  <w:style w:type="character" w:styleId="SubtleReference">
    <w:name w:val="Subtle Reference"/>
    <w:basedOn w:val="DefaultParagraphFont"/>
    <w:uiPriority w:val="31"/>
    <w:rsid w:val="0035057C"/>
    <w:rPr>
      <w:smallCaps/>
      <w:color w:val="5A5A5A" w:themeColor="text1" w:themeTint="A5"/>
    </w:rPr>
  </w:style>
  <w:style w:type="paragraph" w:styleId="TableofAuthorities">
    <w:name w:val="table of authorities"/>
    <w:basedOn w:val="Normal"/>
    <w:next w:val="Normal"/>
    <w:semiHidden/>
    <w:unhideWhenUsed/>
    <w:rsid w:val="0035057C"/>
    <w:pPr>
      <w:overflowPunct/>
      <w:autoSpaceDE/>
      <w:autoSpaceDN/>
      <w:adjustRightInd/>
      <w:ind w:left="240" w:hanging="240"/>
      <w:textAlignment w:val="auto"/>
    </w:pPr>
    <w:rPr>
      <w:rFonts w:eastAsiaTheme="minorHAnsi"/>
      <w:szCs w:val="24"/>
      <w:lang w:val="en-GB" w:eastAsia="ja-JP"/>
    </w:rPr>
  </w:style>
  <w:style w:type="paragraph" w:styleId="TOAHeading">
    <w:name w:val="toa heading"/>
    <w:basedOn w:val="Normal"/>
    <w:next w:val="Normal"/>
    <w:semiHidden/>
    <w:unhideWhenUsed/>
    <w:rsid w:val="0035057C"/>
    <w:pPr>
      <w:overflowPunct/>
      <w:autoSpaceDE/>
      <w:autoSpaceDN/>
      <w:adjustRightInd/>
      <w:textAlignment w:val="auto"/>
    </w:pPr>
    <w:rPr>
      <w:rFonts w:asciiTheme="majorHAnsi" w:eastAsiaTheme="majorEastAsia" w:hAnsiTheme="majorHAnsi" w:cstheme="majorBidi"/>
      <w:b/>
      <w:bCs/>
      <w:szCs w:val="24"/>
      <w:lang w:val="en-GB" w:eastAsia="ja-JP"/>
    </w:rPr>
  </w:style>
  <w:style w:type="paragraph" w:customStyle="1" w:styleId="Normalaftertitle000">
    <w:name w:val="Normal after title00"/>
    <w:basedOn w:val="Normal"/>
    <w:next w:val="Normal"/>
    <w:rsid w:val="0035057C"/>
    <w:pPr>
      <w:overflowPunct/>
      <w:autoSpaceDE/>
      <w:autoSpaceDN/>
      <w:adjustRightInd/>
      <w:spacing w:before="280"/>
      <w:textAlignment w:val="auto"/>
    </w:pPr>
    <w:rPr>
      <w:rFonts w:eastAsiaTheme="minorHAnsi"/>
      <w:szCs w:val="24"/>
      <w:lang w:val="en-GB" w:eastAsia="ja-JP"/>
    </w:rPr>
  </w:style>
  <w:style w:type="character" w:customStyle="1" w:styleId="Hashtag1">
    <w:name w:val="Hashtag1"/>
    <w:basedOn w:val="DefaultParagraphFont"/>
    <w:uiPriority w:val="99"/>
    <w:semiHidden/>
    <w:unhideWhenUsed/>
    <w:rsid w:val="0035057C"/>
    <w:rPr>
      <w:color w:val="2B579A"/>
      <w:shd w:val="clear" w:color="auto" w:fill="E1DFDD"/>
    </w:rPr>
  </w:style>
  <w:style w:type="character" w:customStyle="1" w:styleId="Mention1">
    <w:name w:val="Mention1"/>
    <w:basedOn w:val="DefaultParagraphFont"/>
    <w:uiPriority w:val="99"/>
    <w:semiHidden/>
    <w:unhideWhenUsed/>
    <w:rsid w:val="0035057C"/>
    <w:rPr>
      <w:color w:val="2B579A"/>
      <w:shd w:val="clear" w:color="auto" w:fill="E1DFDD"/>
    </w:rPr>
  </w:style>
  <w:style w:type="character" w:customStyle="1" w:styleId="SmartHyperlink1">
    <w:name w:val="Smart Hyperlink1"/>
    <w:basedOn w:val="DefaultParagraphFont"/>
    <w:uiPriority w:val="99"/>
    <w:semiHidden/>
    <w:unhideWhenUsed/>
    <w:rsid w:val="0035057C"/>
    <w:rPr>
      <w:u w:val="dotted"/>
    </w:rPr>
  </w:style>
  <w:style w:type="character" w:customStyle="1" w:styleId="SmartLink1">
    <w:name w:val="SmartLink1"/>
    <w:basedOn w:val="DefaultParagraphFont"/>
    <w:uiPriority w:val="99"/>
    <w:semiHidden/>
    <w:unhideWhenUsed/>
    <w:rsid w:val="0035057C"/>
    <w:rPr>
      <w:color w:val="0000FF"/>
      <w:u w:val="single"/>
      <w:shd w:val="clear" w:color="auto" w:fill="F3F2F1"/>
    </w:rPr>
  </w:style>
  <w:style w:type="paragraph" w:customStyle="1" w:styleId="paragraph">
    <w:name w:val="paragraph"/>
    <w:basedOn w:val="Normal"/>
    <w:rsid w:val="0035057C"/>
    <w:pPr>
      <w:overflowPunct/>
      <w:autoSpaceDE/>
      <w:autoSpaceDN/>
      <w:adjustRightInd/>
      <w:spacing w:before="100" w:beforeAutospacing="1" w:after="100" w:afterAutospacing="1"/>
      <w:textAlignment w:val="auto"/>
    </w:pPr>
    <w:rPr>
      <w:rFonts w:eastAsia="Times New Roman"/>
      <w:szCs w:val="24"/>
      <w:lang w:val="en-US"/>
    </w:rPr>
  </w:style>
  <w:style w:type="character" w:customStyle="1" w:styleId="normaltextrun">
    <w:name w:val="normaltextrun"/>
    <w:basedOn w:val="DefaultParagraphFont"/>
    <w:rsid w:val="0035057C"/>
  </w:style>
  <w:style w:type="character" w:customStyle="1" w:styleId="eop">
    <w:name w:val="eop"/>
    <w:basedOn w:val="DefaultParagraphFont"/>
    <w:rsid w:val="0035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ITU-T/workprog/wp_search.aspx?q=7/20" TargetMode="External"/><Relationship Id="rId4" Type="http://schemas.openxmlformats.org/officeDocument/2006/relationships/settings" Target="settings.xml"/><Relationship Id="rId9" Type="http://schemas.openxmlformats.org/officeDocument/2006/relationships/hyperlink" Target="https://www.itu.int/ITU-T/workprog/wp_search.aspx?q=6/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3A68-B3CF-4061-8FEE-2337033F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Template>
  <TotalTime>2</TotalTime>
  <Pages>24</Pages>
  <Words>11650</Words>
  <Characters>14206</Characters>
  <Application>Microsoft Office Word</Application>
  <DocSecurity>0</DocSecurity>
  <Lines>739</Lines>
  <Paragraphs>519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14722</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电信标准化顾问组（TSAG）第七次会议的报告 （2021年1月11-18日，虚拟会议） - 第20研究组获得批准的系列课题</dc:title>
  <dc:creator>电信标准化顾问组</dc:creator>
  <cp:keywords>TSAG；报告；</cp:keywords>
  <dc:description>TSAG – R 22 – C  For: 2021年1月11-18日，虚拟形式_x000d_Document date: TSAG_x000d_Saved by ITU51014379 at 12:38:27 on 01.02.2021</dc:description>
  <cp:lastModifiedBy>TSB</cp:lastModifiedBy>
  <cp:revision>4</cp:revision>
  <cp:lastPrinted>2019-11-25T16:02:00Z</cp:lastPrinted>
  <dcterms:created xsi:type="dcterms:W3CDTF">2021-01-27T09:38:00Z</dcterms:created>
  <dcterms:modified xsi:type="dcterms:W3CDTF">2021-02-01T11:38:00Z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 – R 22 – C</vt:lpwstr>
  </property>
  <property fmtid="{D5CDD505-2E9C-101B-9397-08002B2CF9AE}" pid="3" name="Docdate">
    <vt:lpwstr>TSAG</vt:lpwstr>
  </property>
  <property fmtid="{D5CDD505-2E9C-101B-9397-08002B2CF9AE}" pid="4" name="Docorlang">
    <vt:lpwstr>原文：英文</vt:lpwstr>
  </property>
  <property fmtid="{D5CDD505-2E9C-101B-9397-08002B2CF9AE}" pid="5" name="Docbluepink">
    <vt:lpwstr>N/A</vt:lpwstr>
  </property>
  <property fmtid="{D5CDD505-2E9C-101B-9397-08002B2CF9AE}" pid="6" name="Docdest">
    <vt:lpwstr>2021年1月11-18日，虚拟形式</vt:lpwstr>
  </property>
  <property fmtid="{D5CDD505-2E9C-101B-9397-08002B2CF9AE}" pid="7" name="Docauthor">
    <vt:lpwstr>电信标准化顾问组</vt:lpwstr>
  </property>
</Properties>
</file>