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20"/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284"/>
        <w:gridCol w:w="3276"/>
        <w:gridCol w:w="693"/>
        <w:gridCol w:w="993"/>
        <w:gridCol w:w="3260"/>
      </w:tblGrid>
      <w:tr w:rsidR="00F260AA" w:rsidRPr="00360966" w14:paraId="7F6BEDA6" w14:textId="77777777" w:rsidTr="002966A2">
        <w:trPr>
          <w:cantSplit/>
        </w:trPr>
        <w:tc>
          <w:tcPr>
            <w:tcW w:w="1417" w:type="dxa"/>
            <w:vMerge w:val="restart"/>
          </w:tcPr>
          <w:p w14:paraId="40D7E6E0" w14:textId="77777777" w:rsidR="00F260AA" w:rsidRPr="00360966" w:rsidRDefault="00F260AA" w:rsidP="0097035A">
            <w:pPr>
              <w:rPr>
                <w:lang w:val="ru-RU"/>
              </w:rPr>
            </w:pPr>
            <w:bookmarkStart w:id="0" w:name="dnum" w:colFirst="2" w:colLast="2"/>
            <w:r w:rsidRPr="00360966">
              <w:rPr>
                <w:b/>
                <w:noProof/>
                <w:sz w:val="36"/>
                <w:lang w:val="en-US"/>
              </w:rPr>
              <w:drawing>
                <wp:inline distT="0" distB="0" distL="0" distR="0" wp14:anchorId="30EC4E1A" wp14:editId="747D021A">
                  <wp:extent cx="771525" cy="842645"/>
                  <wp:effectExtent l="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  <w:gridSpan w:val="4"/>
          </w:tcPr>
          <w:p w14:paraId="35C0FADD" w14:textId="77777777" w:rsidR="00F260AA" w:rsidRPr="00360966" w:rsidRDefault="00F260AA" w:rsidP="0097035A">
            <w:pPr>
              <w:rPr>
                <w:sz w:val="19"/>
                <w:szCs w:val="19"/>
                <w:lang w:val="ru-RU"/>
              </w:rPr>
            </w:pPr>
            <w:r w:rsidRPr="00360966">
              <w:rPr>
                <w:sz w:val="19"/>
                <w:szCs w:val="19"/>
                <w:lang w:val="ru-RU"/>
              </w:rPr>
              <w:t>МЕЖДУНАРОДНЫЙ СОЮЗ ЭЛЕКТРОСВЯЗИ</w:t>
            </w:r>
          </w:p>
        </w:tc>
        <w:tc>
          <w:tcPr>
            <w:tcW w:w="3260" w:type="dxa"/>
          </w:tcPr>
          <w:p w14:paraId="4764C1CF" w14:textId="7AA6F5F7" w:rsidR="00F260AA" w:rsidRPr="00360966" w:rsidRDefault="000961D4" w:rsidP="0097035A">
            <w:pPr>
              <w:jc w:val="right"/>
              <w:rPr>
                <w:b/>
                <w:sz w:val="26"/>
                <w:szCs w:val="26"/>
                <w:lang w:val="ru-RU"/>
              </w:rPr>
            </w:pPr>
            <w:r w:rsidRPr="00360966">
              <w:rPr>
                <w:b/>
                <w:sz w:val="26"/>
                <w:szCs w:val="26"/>
                <w:lang w:val="ru-RU"/>
              </w:rPr>
              <w:t xml:space="preserve">TSAG </w:t>
            </w:r>
            <w:r w:rsidR="00902889" w:rsidRPr="00360966">
              <w:rPr>
                <w:b/>
                <w:sz w:val="26"/>
                <w:szCs w:val="26"/>
                <w:lang w:val="ru-RU"/>
              </w:rPr>
              <w:t>–</w:t>
            </w:r>
            <w:r w:rsidRPr="00360966">
              <w:rPr>
                <w:b/>
                <w:sz w:val="26"/>
                <w:szCs w:val="26"/>
                <w:lang w:val="ru-RU"/>
              </w:rPr>
              <w:t xml:space="preserve"> R</w:t>
            </w:r>
            <w:r w:rsidR="00341BB6" w:rsidRPr="00360966">
              <w:rPr>
                <w:b/>
                <w:sz w:val="26"/>
                <w:szCs w:val="26"/>
                <w:lang w:val="ru-RU"/>
              </w:rPr>
              <w:t>23</w:t>
            </w:r>
            <w:r w:rsidR="00F260AA" w:rsidRPr="00360966">
              <w:rPr>
                <w:b/>
                <w:sz w:val="26"/>
                <w:szCs w:val="26"/>
                <w:lang w:val="ru-RU"/>
              </w:rPr>
              <w:t xml:space="preserve"> </w:t>
            </w:r>
            <w:r w:rsidR="00902889" w:rsidRPr="00360966">
              <w:rPr>
                <w:b/>
                <w:sz w:val="26"/>
                <w:szCs w:val="26"/>
                <w:lang w:val="ru-RU"/>
              </w:rPr>
              <w:t>–</w:t>
            </w:r>
            <w:r w:rsidR="00F260AA" w:rsidRPr="00360966">
              <w:rPr>
                <w:b/>
                <w:sz w:val="26"/>
                <w:szCs w:val="26"/>
                <w:lang w:val="ru-RU"/>
              </w:rPr>
              <w:t xml:space="preserve"> R</w:t>
            </w:r>
          </w:p>
        </w:tc>
      </w:tr>
      <w:bookmarkEnd w:id="0"/>
      <w:tr w:rsidR="00F260AA" w:rsidRPr="00360966" w14:paraId="341E14B5" w14:textId="77777777" w:rsidTr="002966A2">
        <w:trPr>
          <w:cantSplit/>
          <w:trHeight w:val="355"/>
        </w:trPr>
        <w:tc>
          <w:tcPr>
            <w:tcW w:w="1417" w:type="dxa"/>
            <w:vMerge/>
          </w:tcPr>
          <w:p w14:paraId="6A88F622" w14:textId="77777777" w:rsidR="00F260AA" w:rsidRPr="00360966" w:rsidRDefault="00F260AA" w:rsidP="0097035A">
            <w:pPr>
              <w:rPr>
                <w:lang w:val="ru-RU"/>
              </w:rPr>
            </w:pPr>
          </w:p>
        </w:tc>
        <w:tc>
          <w:tcPr>
            <w:tcW w:w="5246" w:type="dxa"/>
            <w:gridSpan w:val="4"/>
            <w:vMerge w:val="restart"/>
          </w:tcPr>
          <w:p w14:paraId="235767DF" w14:textId="77777777" w:rsidR="00F260AA" w:rsidRPr="00360966" w:rsidRDefault="00F260AA" w:rsidP="0097035A">
            <w:pPr>
              <w:rPr>
                <w:b/>
                <w:bCs/>
                <w:caps/>
                <w:sz w:val="26"/>
                <w:lang w:val="ru-RU"/>
              </w:rPr>
            </w:pPr>
            <w:r w:rsidRPr="00360966">
              <w:rPr>
                <w:b/>
                <w:bCs/>
                <w:caps/>
                <w:sz w:val="26"/>
                <w:lang w:val="ru-RU"/>
              </w:rPr>
              <w:t>Сектор стандартизации</w:t>
            </w:r>
            <w:r w:rsidRPr="00360966">
              <w:rPr>
                <w:b/>
                <w:bCs/>
                <w:caps/>
                <w:sz w:val="26"/>
                <w:lang w:val="ru-RU"/>
              </w:rPr>
              <w:br/>
              <w:t>электросвязи</w:t>
            </w:r>
          </w:p>
          <w:p w14:paraId="6B38909A" w14:textId="77777777" w:rsidR="00F260AA" w:rsidRPr="00360966" w:rsidRDefault="00F260AA" w:rsidP="000961D4">
            <w:pPr>
              <w:rPr>
                <w:smallCaps/>
                <w:lang w:val="ru-RU"/>
              </w:rPr>
            </w:pPr>
            <w:r w:rsidRPr="00360966">
              <w:rPr>
                <w:sz w:val="19"/>
                <w:szCs w:val="19"/>
                <w:lang w:val="ru-RU"/>
              </w:rPr>
              <w:t>ИССЛЕДОВАТЕЛЬСКИЙ ПЕРИОД 20</w:t>
            </w:r>
            <w:r w:rsidR="00621D17" w:rsidRPr="00360966">
              <w:rPr>
                <w:sz w:val="19"/>
                <w:szCs w:val="19"/>
                <w:lang w:val="ru-RU"/>
              </w:rPr>
              <w:t>1</w:t>
            </w:r>
            <w:r w:rsidR="000961D4" w:rsidRPr="00360966">
              <w:rPr>
                <w:sz w:val="19"/>
                <w:szCs w:val="19"/>
                <w:lang w:val="ru-RU"/>
              </w:rPr>
              <w:t>7–2020</w:t>
            </w:r>
            <w:r w:rsidRPr="00360966">
              <w:rPr>
                <w:sz w:val="19"/>
                <w:szCs w:val="19"/>
                <w:lang w:val="ru-RU"/>
              </w:rPr>
              <w:t xml:space="preserve"> </w:t>
            </w:r>
            <w:r w:rsidR="00593C53" w:rsidRPr="00360966">
              <w:rPr>
                <w:sz w:val="19"/>
                <w:szCs w:val="19"/>
                <w:lang w:val="ru-RU"/>
              </w:rPr>
              <w:t>гг.</w:t>
            </w:r>
          </w:p>
        </w:tc>
        <w:tc>
          <w:tcPr>
            <w:tcW w:w="3260" w:type="dxa"/>
          </w:tcPr>
          <w:p w14:paraId="741065CB" w14:textId="082C3C9C" w:rsidR="00F260AA" w:rsidRPr="00360966" w:rsidRDefault="00341BB6" w:rsidP="00D474C3">
            <w:pPr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360966">
              <w:rPr>
                <w:b/>
                <w:bCs/>
                <w:sz w:val="26"/>
                <w:szCs w:val="26"/>
                <w:lang w:val="ru-RU"/>
              </w:rPr>
              <w:t>КГСЭ</w:t>
            </w:r>
          </w:p>
        </w:tc>
      </w:tr>
      <w:tr w:rsidR="00F260AA" w:rsidRPr="00360966" w14:paraId="549F8750" w14:textId="77777777" w:rsidTr="002966A2">
        <w:trPr>
          <w:cantSplit/>
          <w:trHeight w:val="780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010D3641" w14:textId="77777777" w:rsidR="00F260AA" w:rsidRPr="00360966" w:rsidRDefault="00F260AA" w:rsidP="0097035A">
            <w:pPr>
              <w:rPr>
                <w:lang w:val="ru-RU"/>
              </w:rPr>
            </w:pPr>
          </w:p>
        </w:tc>
        <w:tc>
          <w:tcPr>
            <w:tcW w:w="5246" w:type="dxa"/>
            <w:gridSpan w:val="4"/>
            <w:vMerge/>
            <w:tcBorders>
              <w:bottom w:val="single" w:sz="12" w:space="0" w:color="auto"/>
            </w:tcBorders>
          </w:tcPr>
          <w:p w14:paraId="72E70E90" w14:textId="77777777" w:rsidR="00F260AA" w:rsidRPr="00360966" w:rsidRDefault="00F260AA" w:rsidP="0097035A">
            <w:pPr>
              <w:rPr>
                <w:b/>
                <w:bCs/>
                <w:sz w:val="26"/>
                <w:lang w:val="ru-RU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252697F0" w14:textId="77777777" w:rsidR="00F260AA" w:rsidRPr="00360966" w:rsidRDefault="00F260AA" w:rsidP="0097035A">
            <w:pPr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360966">
              <w:rPr>
                <w:b/>
                <w:bCs/>
                <w:sz w:val="26"/>
                <w:szCs w:val="26"/>
                <w:lang w:val="ru-RU"/>
              </w:rPr>
              <w:t xml:space="preserve">Оригинал: </w:t>
            </w:r>
            <w:r w:rsidR="00593C53" w:rsidRPr="00360966">
              <w:rPr>
                <w:b/>
                <w:bCs/>
                <w:sz w:val="26"/>
                <w:szCs w:val="26"/>
                <w:lang w:val="ru-RU"/>
              </w:rPr>
              <w:t>английский</w:t>
            </w:r>
          </w:p>
        </w:tc>
      </w:tr>
      <w:tr w:rsidR="00F260AA" w:rsidRPr="00360966" w14:paraId="716A569A" w14:textId="77777777" w:rsidTr="00910B8D">
        <w:trPr>
          <w:cantSplit/>
          <w:trHeight w:val="357"/>
        </w:trPr>
        <w:tc>
          <w:tcPr>
            <w:tcW w:w="1701" w:type="dxa"/>
            <w:gridSpan w:val="2"/>
          </w:tcPr>
          <w:p w14:paraId="0716D997" w14:textId="77777777" w:rsidR="00F260AA" w:rsidRPr="00360966" w:rsidRDefault="00F260AA" w:rsidP="0097035A">
            <w:pPr>
              <w:rPr>
                <w:b/>
                <w:bCs/>
                <w:szCs w:val="22"/>
                <w:lang w:val="ru-RU"/>
              </w:rPr>
            </w:pPr>
            <w:bookmarkStart w:id="1" w:name="dmeeting" w:colFirst="2" w:colLast="2"/>
            <w:r w:rsidRPr="00360966">
              <w:rPr>
                <w:b/>
                <w:bCs/>
                <w:szCs w:val="22"/>
                <w:lang w:val="ru-RU"/>
              </w:rPr>
              <w:t>Вопрос(ы)</w:t>
            </w:r>
            <w:r w:rsidRPr="00360966">
              <w:rPr>
                <w:szCs w:val="22"/>
                <w:lang w:val="ru-RU"/>
              </w:rPr>
              <w:t>:</w:t>
            </w:r>
          </w:p>
        </w:tc>
        <w:tc>
          <w:tcPr>
            <w:tcW w:w="3276" w:type="dxa"/>
          </w:tcPr>
          <w:p w14:paraId="12A61AF3" w14:textId="4AB1D3A1" w:rsidR="00F260AA" w:rsidRPr="00360966" w:rsidRDefault="0015047E" w:rsidP="0097035A">
            <w:pPr>
              <w:rPr>
                <w:lang w:val="ru-RU"/>
              </w:rPr>
            </w:pPr>
            <w:r w:rsidRPr="00360966">
              <w:rPr>
                <w:lang w:val="ru-RU"/>
              </w:rPr>
              <w:t>Н/П</w:t>
            </w:r>
          </w:p>
        </w:tc>
        <w:tc>
          <w:tcPr>
            <w:tcW w:w="4946" w:type="dxa"/>
            <w:gridSpan w:val="3"/>
          </w:tcPr>
          <w:p w14:paraId="09648C63" w14:textId="5AAB7E0B" w:rsidR="00F260AA" w:rsidRPr="00360966" w:rsidRDefault="00831ED7" w:rsidP="0097035A">
            <w:pPr>
              <w:jc w:val="right"/>
              <w:rPr>
                <w:lang w:val="ru-RU"/>
              </w:rPr>
            </w:pPr>
            <w:r w:rsidRPr="00360966">
              <w:rPr>
                <w:lang w:val="ru-RU"/>
              </w:rPr>
              <w:t>Виртуальное</w:t>
            </w:r>
            <w:r w:rsidR="00A82AE8" w:rsidRPr="00360966">
              <w:rPr>
                <w:lang w:val="ru-RU"/>
              </w:rPr>
              <w:t xml:space="preserve"> собрание</w:t>
            </w:r>
            <w:r w:rsidRPr="00360966">
              <w:rPr>
                <w:lang w:val="ru-RU"/>
              </w:rPr>
              <w:t xml:space="preserve">, </w:t>
            </w:r>
            <w:r w:rsidR="00BE4074" w:rsidRPr="00360966">
              <w:rPr>
                <w:lang w:val="ru-RU"/>
              </w:rPr>
              <w:t>25−29 октября</w:t>
            </w:r>
            <w:r w:rsidR="0015047E" w:rsidRPr="00360966">
              <w:rPr>
                <w:lang w:val="ru-RU"/>
              </w:rPr>
              <w:t xml:space="preserve"> 20</w:t>
            </w:r>
            <w:r w:rsidR="00145AE3" w:rsidRPr="00360966">
              <w:rPr>
                <w:lang w:val="ru-RU"/>
              </w:rPr>
              <w:t>2</w:t>
            </w:r>
            <w:r w:rsidR="00C41CCC" w:rsidRPr="00360966">
              <w:rPr>
                <w:lang w:val="ru-RU"/>
              </w:rPr>
              <w:t>1</w:t>
            </w:r>
            <w:r w:rsidR="0015047E" w:rsidRPr="00360966">
              <w:rPr>
                <w:lang w:val="ru-RU"/>
              </w:rPr>
              <w:t xml:space="preserve"> года</w:t>
            </w:r>
          </w:p>
        </w:tc>
      </w:tr>
      <w:bookmarkEnd w:id="1"/>
      <w:tr w:rsidR="00F260AA" w:rsidRPr="00360966" w14:paraId="079E76AA" w14:textId="77777777" w:rsidTr="0097035A">
        <w:trPr>
          <w:cantSplit/>
          <w:trHeight w:val="357"/>
        </w:trPr>
        <w:tc>
          <w:tcPr>
            <w:tcW w:w="9923" w:type="dxa"/>
            <w:gridSpan w:val="6"/>
          </w:tcPr>
          <w:p w14:paraId="01B5B625" w14:textId="75C506EE" w:rsidR="00715394" w:rsidRPr="00360966" w:rsidRDefault="00715394" w:rsidP="00B00F09">
            <w:pPr>
              <w:spacing w:before="240"/>
              <w:jc w:val="center"/>
              <w:rPr>
                <w:b/>
                <w:bCs/>
                <w:szCs w:val="22"/>
                <w:lang w:val="ru-RU"/>
              </w:rPr>
            </w:pPr>
            <w:r w:rsidRPr="00360966">
              <w:rPr>
                <w:b/>
                <w:bCs/>
                <w:szCs w:val="22"/>
                <w:lang w:val="ru-RU"/>
              </w:rPr>
              <w:t>КОНСУЛЬТАТИВНАЯ ГРУППА ПО СТАНДАРТИЗАЦИИ ЭЛЕКТРОСВЯЗИ</w:t>
            </w:r>
          </w:p>
          <w:p w14:paraId="091BB940" w14:textId="3E1C4F1C" w:rsidR="00F260AA" w:rsidRPr="00360966" w:rsidRDefault="00F260AA" w:rsidP="0097035A">
            <w:pPr>
              <w:jc w:val="center"/>
              <w:rPr>
                <w:b/>
                <w:bCs/>
                <w:sz w:val="24"/>
                <w:lang w:val="ru-RU"/>
              </w:rPr>
            </w:pPr>
            <w:r w:rsidRPr="00360966">
              <w:rPr>
                <w:b/>
                <w:bCs/>
                <w:szCs w:val="22"/>
                <w:lang w:val="ru-RU"/>
              </w:rPr>
              <w:t>ОТЧЕТ</w:t>
            </w:r>
            <w:r w:rsidR="00715394" w:rsidRPr="00360966">
              <w:rPr>
                <w:b/>
                <w:bCs/>
                <w:szCs w:val="22"/>
                <w:lang w:val="ru-RU"/>
              </w:rPr>
              <w:t xml:space="preserve"> </w:t>
            </w:r>
            <w:r w:rsidR="00DA37C5" w:rsidRPr="00360966">
              <w:rPr>
                <w:b/>
                <w:bCs/>
                <w:szCs w:val="22"/>
                <w:lang w:val="ru-RU"/>
              </w:rPr>
              <w:t>23</w:t>
            </w:r>
          </w:p>
        </w:tc>
      </w:tr>
      <w:tr w:rsidR="00715394" w:rsidRPr="00360966" w14:paraId="3F4B21B3" w14:textId="77777777" w:rsidTr="00910B8D">
        <w:trPr>
          <w:cantSplit/>
          <w:trHeight w:val="357"/>
        </w:trPr>
        <w:tc>
          <w:tcPr>
            <w:tcW w:w="1701" w:type="dxa"/>
            <w:gridSpan w:val="2"/>
          </w:tcPr>
          <w:p w14:paraId="653B03E3" w14:textId="77777777" w:rsidR="00715394" w:rsidRPr="00360966" w:rsidRDefault="00715394" w:rsidP="00715394">
            <w:pPr>
              <w:rPr>
                <w:b/>
                <w:bCs/>
                <w:szCs w:val="22"/>
                <w:lang w:val="ru-RU"/>
              </w:rPr>
            </w:pPr>
            <w:r w:rsidRPr="00360966">
              <w:rPr>
                <w:b/>
                <w:bCs/>
                <w:szCs w:val="22"/>
                <w:lang w:val="ru-RU"/>
              </w:rPr>
              <w:t>Источник</w:t>
            </w:r>
            <w:r w:rsidRPr="00360966">
              <w:rPr>
                <w:szCs w:val="22"/>
                <w:lang w:val="ru-RU"/>
              </w:rPr>
              <w:t>:</w:t>
            </w:r>
          </w:p>
        </w:tc>
        <w:tc>
          <w:tcPr>
            <w:tcW w:w="8222" w:type="dxa"/>
            <w:gridSpan w:val="4"/>
          </w:tcPr>
          <w:p w14:paraId="24111B25" w14:textId="0B80CDBC" w:rsidR="00715394" w:rsidRPr="00360966" w:rsidRDefault="00715394" w:rsidP="00715394">
            <w:pPr>
              <w:rPr>
                <w:szCs w:val="22"/>
                <w:lang w:val="ru-RU"/>
              </w:rPr>
            </w:pPr>
            <w:r w:rsidRPr="00360966">
              <w:rPr>
                <w:szCs w:val="22"/>
                <w:lang w:val="ru-RU"/>
              </w:rPr>
              <w:t xml:space="preserve">Консультативная группа по стандартизации электросвязи </w:t>
            </w:r>
          </w:p>
        </w:tc>
      </w:tr>
      <w:tr w:rsidR="00715394" w:rsidRPr="00360966" w14:paraId="18E7CEB9" w14:textId="77777777" w:rsidTr="00910B8D">
        <w:trPr>
          <w:cantSplit/>
          <w:trHeight w:val="357"/>
        </w:trPr>
        <w:tc>
          <w:tcPr>
            <w:tcW w:w="1701" w:type="dxa"/>
            <w:gridSpan w:val="2"/>
          </w:tcPr>
          <w:p w14:paraId="40589FE7" w14:textId="77777777" w:rsidR="00715394" w:rsidRPr="00360966" w:rsidRDefault="00715394" w:rsidP="00715394">
            <w:pPr>
              <w:rPr>
                <w:szCs w:val="22"/>
                <w:lang w:val="ru-RU"/>
              </w:rPr>
            </w:pPr>
            <w:r w:rsidRPr="00360966">
              <w:rPr>
                <w:b/>
                <w:bCs/>
                <w:szCs w:val="22"/>
                <w:lang w:val="ru-RU"/>
              </w:rPr>
              <w:t>Название</w:t>
            </w:r>
            <w:r w:rsidRPr="00360966">
              <w:rPr>
                <w:szCs w:val="22"/>
                <w:lang w:val="ru-RU"/>
              </w:rPr>
              <w:t>:</w:t>
            </w:r>
          </w:p>
        </w:tc>
        <w:tc>
          <w:tcPr>
            <w:tcW w:w="8222" w:type="dxa"/>
            <w:gridSpan w:val="4"/>
          </w:tcPr>
          <w:p w14:paraId="22FB2C86" w14:textId="598A580D" w:rsidR="00715394" w:rsidRPr="00360966" w:rsidRDefault="00715394" w:rsidP="002B4B48">
            <w:pPr>
              <w:rPr>
                <w:szCs w:val="22"/>
                <w:lang w:val="ru-RU"/>
              </w:rPr>
            </w:pPr>
            <w:bookmarkStart w:id="2" w:name="lt_pId017"/>
            <w:r w:rsidRPr="00360966">
              <w:rPr>
                <w:lang w:val="ru-RU"/>
              </w:rPr>
              <w:t xml:space="preserve">Отчет о </w:t>
            </w:r>
            <w:r w:rsidR="00DA37C5" w:rsidRPr="00360966">
              <w:rPr>
                <w:lang w:val="ru-RU"/>
              </w:rPr>
              <w:t>восьмом</w:t>
            </w:r>
            <w:r w:rsidRPr="00360966">
              <w:rPr>
                <w:lang w:val="ru-RU"/>
              </w:rPr>
              <w:t xml:space="preserve"> собрании КГСЭ (виртуальное собрание, </w:t>
            </w:r>
            <w:r w:rsidR="00DA37C5" w:rsidRPr="00360966">
              <w:rPr>
                <w:lang w:val="ru-RU"/>
              </w:rPr>
              <w:t>25−29 октября</w:t>
            </w:r>
            <w:r w:rsidRPr="00360966">
              <w:rPr>
                <w:lang w:val="ru-RU"/>
              </w:rPr>
              <w:t xml:space="preserve"> 2021 г</w:t>
            </w:r>
            <w:r w:rsidR="002B4B48" w:rsidRPr="00360966">
              <w:rPr>
                <w:lang w:val="ru-RU"/>
              </w:rPr>
              <w:t>.</w:t>
            </w:r>
            <w:r w:rsidRPr="00360966">
              <w:rPr>
                <w:lang w:val="ru-RU"/>
              </w:rPr>
              <w:t>)</w:t>
            </w:r>
            <w:bookmarkEnd w:id="2"/>
          </w:p>
        </w:tc>
      </w:tr>
      <w:tr w:rsidR="00715394" w:rsidRPr="00360966" w14:paraId="41F37CF9" w14:textId="77777777" w:rsidTr="00910B8D">
        <w:trPr>
          <w:cantSplit/>
          <w:trHeight w:val="357"/>
        </w:trPr>
        <w:tc>
          <w:tcPr>
            <w:tcW w:w="1701" w:type="dxa"/>
            <w:gridSpan w:val="2"/>
            <w:tcBorders>
              <w:bottom w:val="single" w:sz="6" w:space="0" w:color="auto"/>
            </w:tcBorders>
          </w:tcPr>
          <w:p w14:paraId="0FF251F9" w14:textId="77777777" w:rsidR="00715394" w:rsidRPr="00360966" w:rsidRDefault="00715394" w:rsidP="00715394">
            <w:pPr>
              <w:spacing w:after="120"/>
              <w:rPr>
                <w:b/>
                <w:bCs/>
                <w:szCs w:val="22"/>
                <w:lang w:val="ru-RU"/>
              </w:rPr>
            </w:pPr>
            <w:r w:rsidRPr="00360966">
              <w:rPr>
                <w:b/>
                <w:bCs/>
                <w:lang w:val="ru-RU"/>
              </w:rPr>
              <w:t>Назначение</w:t>
            </w:r>
            <w:r w:rsidRPr="00360966">
              <w:rPr>
                <w:lang w:val="ru-RU"/>
              </w:rPr>
              <w:t>:</w:t>
            </w:r>
          </w:p>
        </w:tc>
        <w:tc>
          <w:tcPr>
            <w:tcW w:w="8222" w:type="dxa"/>
            <w:gridSpan w:val="4"/>
            <w:tcBorders>
              <w:bottom w:val="single" w:sz="6" w:space="0" w:color="auto"/>
            </w:tcBorders>
          </w:tcPr>
          <w:p w14:paraId="5E3F6ADD" w14:textId="77777777" w:rsidR="00715394" w:rsidRPr="00360966" w:rsidRDefault="00715394" w:rsidP="00715394">
            <w:pPr>
              <w:spacing w:after="120"/>
              <w:rPr>
                <w:szCs w:val="22"/>
                <w:lang w:val="ru-RU"/>
              </w:rPr>
            </w:pPr>
            <w:r w:rsidRPr="00360966">
              <w:rPr>
                <w:lang w:val="ru-RU"/>
              </w:rPr>
              <w:t>Административный документ</w:t>
            </w:r>
          </w:p>
        </w:tc>
      </w:tr>
      <w:tr w:rsidR="00715394" w:rsidRPr="00360966" w14:paraId="3E1DDAFF" w14:textId="77777777" w:rsidTr="008E7EF0">
        <w:trPr>
          <w:cantSplit/>
          <w:trHeight w:val="357"/>
        </w:trPr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50E2A62" w14:textId="77777777" w:rsidR="00715394" w:rsidRPr="00360966" w:rsidRDefault="00715394" w:rsidP="00715394">
            <w:pPr>
              <w:spacing w:after="120"/>
              <w:rPr>
                <w:b/>
                <w:bCs/>
                <w:szCs w:val="22"/>
                <w:lang w:val="ru-RU"/>
              </w:rPr>
            </w:pPr>
            <w:r w:rsidRPr="00360966">
              <w:rPr>
                <w:b/>
                <w:bCs/>
                <w:szCs w:val="22"/>
                <w:lang w:val="ru-RU"/>
              </w:rPr>
              <w:t>Для контактов</w:t>
            </w:r>
            <w:r w:rsidRPr="00360966">
              <w:rPr>
                <w:szCs w:val="22"/>
                <w:lang w:val="ru-RU"/>
              </w:rPr>
              <w:t>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B7CC7D7" w14:textId="2FED1D42" w:rsidR="00715394" w:rsidRPr="00360966" w:rsidRDefault="00C823D6" w:rsidP="00715394">
            <w:pPr>
              <w:spacing w:after="120"/>
              <w:rPr>
                <w:szCs w:val="22"/>
                <w:lang w:val="ru-RU"/>
              </w:rPr>
            </w:pPr>
            <w:sdt>
              <w:sdtPr>
                <w:rPr>
                  <w:lang w:val="ru-RU"/>
                </w:rPr>
                <w:alias w:val="ContactNameOrgCountry"/>
                <w:tag w:val="ContactNameOrgCountry"/>
                <w:id w:val="-130639986"/>
                <w:placeholder>
                  <w:docPart w:val="BB793A99C17142F0B36A18C6B0A2B217"/>
                </w:placeholder>
                <w:text w:multiLine="1"/>
              </w:sdtPr>
              <w:sdtEndPr/>
              <w:sdtContent>
                <w:r w:rsidR="00715394" w:rsidRPr="00360966" w:rsidDel="004A456F">
                  <w:rPr>
                    <w:lang w:val="ru-RU"/>
                  </w:rPr>
                  <w:t>Брюс Грейси (Bruce Gracie)</w:t>
                </w:r>
                <w:r w:rsidR="00715394" w:rsidRPr="00360966" w:rsidDel="004A456F">
                  <w:rPr>
                    <w:lang w:val="ru-RU"/>
                  </w:rPr>
                  <w:br/>
                  <w:t>Председатель КГСЭ</w:t>
                </w:r>
              </w:sdtContent>
            </w:sdt>
          </w:p>
        </w:tc>
        <w:tc>
          <w:tcPr>
            <w:tcW w:w="42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D0B85ED" w14:textId="45AF0D01" w:rsidR="00715394" w:rsidRPr="00360966" w:rsidRDefault="00C823D6" w:rsidP="00715394">
            <w:pPr>
              <w:tabs>
                <w:tab w:val="clear" w:pos="794"/>
                <w:tab w:val="clear" w:pos="1191"/>
                <w:tab w:val="left" w:pos="1077"/>
              </w:tabs>
              <w:spacing w:after="120"/>
              <w:rPr>
                <w:szCs w:val="22"/>
                <w:lang w:val="ru-RU"/>
              </w:rPr>
            </w:pPr>
            <w:sdt>
              <w:sdtPr>
                <w:rPr>
                  <w:lang w:val="ru-RU"/>
                </w:rPr>
                <w:alias w:val="ContactTelFaxEmail"/>
                <w:tag w:val="ContactTelFaxEmail"/>
                <w:id w:val="719797225"/>
                <w:placeholder>
                  <w:docPart w:val="F097F4D351F44B368E894A40AC4E13C2"/>
                </w:placeholder>
              </w:sdtPr>
              <w:sdtEndPr/>
              <w:sdtContent>
                <w:r w:rsidR="00715394" w:rsidRPr="00360966">
                  <w:rPr>
                    <w:lang w:val="ru-RU"/>
                  </w:rPr>
                  <w:t>Тел.:</w:t>
                </w:r>
                <w:r w:rsidR="00715394" w:rsidRPr="00360966">
                  <w:rPr>
                    <w:lang w:val="ru-RU"/>
                  </w:rPr>
                  <w:tab/>
                  <w:t>+1 613 592 3180</w:t>
                </w:r>
                <w:r w:rsidR="00715394" w:rsidRPr="00360966">
                  <w:rPr>
                    <w:lang w:val="ru-RU"/>
                  </w:rPr>
                  <w:br/>
                  <w:t>Эл. почта:</w:t>
                </w:r>
                <w:r w:rsidR="00715394" w:rsidRPr="00360966">
                  <w:rPr>
                    <w:lang w:val="ru-RU"/>
                  </w:rPr>
                  <w:tab/>
                </w:r>
                <w:hyperlink r:id="rId9" w:history="1">
                  <w:r w:rsidR="00715394" w:rsidRPr="00360966">
                    <w:rPr>
                      <w:rStyle w:val="Hyperlink"/>
                      <w:lang w:val="ru-RU"/>
                    </w:rPr>
                    <w:t>bruce.gracie@ericsson.com</w:t>
                  </w:r>
                </w:hyperlink>
              </w:sdtContent>
            </w:sdt>
          </w:p>
        </w:tc>
      </w:tr>
    </w:tbl>
    <w:p w14:paraId="1A6732E5" w14:textId="77777777" w:rsidR="000961D4" w:rsidRPr="00360966" w:rsidRDefault="000961D4" w:rsidP="000961D4">
      <w:pPr>
        <w:pStyle w:val="Normalaftertitle"/>
        <w:spacing w:before="240"/>
        <w:rPr>
          <w:lang w:val="ru-RU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0961D4" w:rsidRPr="00360966" w14:paraId="5AADADCE" w14:textId="77777777" w:rsidTr="00DA37C5">
        <w:trPr>
          <w:cantSplit/>
        </w:trPr>
        <w:tc>
          <w:tcPr>
            <w:tcW w:w="2410" w:type="dxa"/>
          </w:tcPr>
          <w:p w14:paraId="04182EE5" w14:textId="77777777" w:rsidR="000961D4" w:rsidRPr="00360966" w:rsidRDefault="000961D4" w:rsidP="00AC4CBB">
            <w:pPr>
              <w:rPr>
                <w:b/>
                <w:bCs/>
                <w:lang w:val="ru-RU"/>
              </w:rPr>
            </w:pPr>
            <w:r w:rsidRPr="00360966">
              <w:rPr>
                <w:b/>
                <w:bCs/>
                <w:lang w:val="ru-RU"/>
              </w:rPr>
              <w:t>Ключевые слова</w:t>
            </w:r>
            <w:r w:rsidRPr="00360966">
              <w:rPr>
                <w:lang w:val="ru-RU"/>
              </w:rPr>
              <w:t>:</w:t>
            </w:r>
          </w:p>
        </w:tc>
        <w:tc>
          <w:tcPr>
            <w:tcW w:w="7513" w:type="dxa"/>
          </w:tcPr>
          <w:p w14:paraId="2ECBC768" w14:textId="545A6914" w:rsidR="000961D4" w:rsidRPr="00360966" w:rsidRDefault="007E520D" w:rsidP="003A2A88">
            <w:pPr>
              <w:rPr>
                <w:lang w:val="ru-RU"/>
              </w:rPr>
            </w:pPr>
            <w:r w:rsidRPr="00360966">
              <w:rPr>
                <w:lang w:val="ru-RU"/>
              </w:rPr>
              <w:t xml:space="preserve">КГСЭ, </w:t>
            </w:r>
            <w:r w:rsidR="00B00F09" w:rsidRPr="00360966">
              <w:rPr>
                <w:lang w:val="ru-RU"/>
              </w:rPr>
              <w:t>отчет</w:t>
            </w:r>
          </w:p>
        </w:tc>
      </w:tr>
      <w:tr w:rsidR="000961D4" w:rsidRPr="00360966" w14:paraId="66718608" w14:textId="77777777" w:rsidTr="00DA37C5">
        <w:trPr>
          <w:cantSplit/>
        </w:trPr>
        <w:tc>
          <w:tcPr>
            <w:tcW w:w="2410" w:type="dxa"/>
          </w:tcPr>
          <w:p w14:paraId="53F1AD8C" w14:textId="77777777" w:rsidR="000961D4" w:rsidRPr="00360966" w:rsidRDefault="000961D4" w:rsidP="00AC4CBB">
            <w:pPr>
              <w:rPr>
                <w:b/>
                <w:bCs/>
                <w:lang w:val="ru-RU"/>
              </w:rPr>
            </w:pPr>
            <w:r w:rsidRPr="00360966">
              <w:rPr>
                <w:b/>
                <w:bCs/>
                <w:lang w:val="ru-RU"/>
              </w:rPr>
              <w:t>Краткое содержание</w:t>
            </w:r>
            <w:r w:rsidRPr="00360966">
              <w:rPr>
                <w:lang w:val="ru-RU"/>
              </w:rPr>
              <w:t>:</w:t>
            </w:r>
          </w:p>
        </w:tc>
        <w:tc>
          <w:tcPr>
            <w:tcW w:w="7513" w:type="dxa"/>
          </w:tcPr>
          <w:p w14:paraId="799BBB68" w14:textId="26E13158" w:rsidR="000961D4" w:rsidRPr="00360966" w:rsidRDefault="0038460B" w:rsidP="00460F5C">
            <w:pPr>
              <w:rPr>
                <w:lang w:val="ru-RU"/>
              </w:rPr>
            </w:pPr>
            <w:r w:rsidRPr="00360966">
              <w:rPr>
                <w:lang w:val="ru-RU"/>
              </w:rPr>
              <w:t xml:space="preserve">Отчет </w:t>
            </w:r>
            <w:r w:rsidR="00B00F09" w:rsidRPr="00360966">
              <w:rPr>
                <w:lang w:val="ru-RU"/>
              </w:rPr>
              <w:t xml:space="preserve">о </w:t>
            </w:r>
            <w:r w:rsidR="00DA37C5" w:rsidRPr="00360966">
              <w:rPr>
                <w:lang w:val="ru-RU"/>
              </w:rPr>
              <w:t xml:space="preserve">восьмом </w:t>
            </w:r>
            <w:r w:rsidR="00B00F09" w:rsidRPr="00360966">
              <w:rPr>
                <w:lang w:val="ru-RU"/>
              </w:rPr>
              <w:t xml:space="preserve">собрании Консультативной группы по стандартизации электросвязи МСЭ-Т (виртуальное собрание, </w:t>
            </w:r>
            <w:r w:rsidR="00DA37C5" w:rsidRPr="00360966">
              <w:rPr>
                <w:lang w:val="ru-RU"/>
              </w:rPr>
              <w:t>25−29 октября</w:t>
            </w:r>
            <w:r w:rsidR="00B00F09" w:rsidRPr="00360966">
              <w:rPr>
                <w:lang w:val="ru-RU"/>
              </w:rPr>
              <w:t xml:space="preserve"> 2021</w:t>
            </w:r>
            <w:r w:rsidR="00902889" w:rsidRPr="00360966">
              <w:rPr>
                <w:lang w:val="ru-RU"/>
              </w:rPr>
              <w:t> </w:t>
            </w:r>
            <w:r w:rsidR="00B00F09" w:rsidRPr="00360966">
              <w:rPr>
                <w:lang w:val="ru-RU"/>
              </w:rPr>
              <w:t>г</w:t>
            </w:r>
            <w:r w:rsidR="00460F5C" w:rsidRPr="00360966">
              <w:rPr>
                <w:lang w:val="ru-RU"/>
              </w:rPr>
              <w:t>.</w:t>
            </w:r>
            <w:r w:rsidR="00B00F09" w:rsidRPr="00360966">
              <w:rPr>
                <w:lang w:val="ru-RU"/>
              </w:rPr>
              <w:t>) в</w:t>
            </w:r>
            <w:r w:rsidR="00891672" w:rsidRPr="00360966">
              <w:rPr>
                <w:lang w:val="ru-RU"/>
              </w:rPr>
              <w:t> </w:t>
            </w:r>
            <w:r w:rsidR="00B00F09" w:rsidRPr="00360966">
              <w:rPr>
                <w:lang w:val="ru-RU"/>
              </w:rPr>
              <w:t>исследовательском периоде 2017</w:t>
            </w:r>
            <w:r w:rsidR="00902889" w:rsidRPr="00360966">
              <w:rPr>
                <w:lang w:val="ru-RU"/>
              </w:rPr>
              <w:t>–</w:t>
            </w:r>
            <w:r w:rsidR="00B00F09" w:rsidRPr="00360966">
              <w:rPr>
                <w:lang w:val="ru-RU"/>
              </w:rPr>
              <w:t>202</w:t>
            </w:r>
            <w:r w:rsidR="00DA37C5" w:rsidRPr="00360966">
              <w:rPr>
                <w:lang w:val="ru-RU"/>
              </w:rPr>
              <w:t>1</w:t>
            </w:r>
            <w:r w:rsidR="00B00F09" w:rsidRPr="00360966">
              <w:rPr>
                <w:lang w:val="ru-RU"/>
              </w:rPr>
              <w:t> годов</w:t>
            </w:r>
          </w:p>
        </w:tc>
      </w:tr>
    </w:tbl>
    <w:p w14:paraId="42B68BED" w14:textId="1D530056" w:rsidR="00B00F09" w:rsidRPr="00360966" w:rsidRDefault="00B00F09" w:rsidP="007569EC">
      <w:pPr>
        <w:spacing w:before="600"/>
        <w:rPr>
          <w:rFonts w:asciiTheme="majorBidi" w:hAnsiTheme="majorBidi" w:cstheme="majorBidi"/>
          <w:lang w:val="ru-RU"/>
        </w:rPr>
      </w:pPr>
      <w:bookmarkStart w:id="3" w:name="_Toc487802615"/>
      <w:bookmarkStart w:id="4" w:name="_Toc536000260"/>
      <w:bookmarkStart w:id="5" w:name="_Toc27123799"/>
      <w:r w:rsidRPr="00360966">
        <w:rPr>
          <w:rFonts w:asciiTheme="majorBidi" w:hAnsiTheme="majorBidi" w:cstheme="majorBidi"/>
          <w:lang w:val="ru-RU"/>
        </w:rPr>
        <w:t>ПРИМЕЧАНИЕ 1.</w:t>
      </w:r>
      <w:r w:rsidR="00902889" w:rsidRPr="00360966">
        <w:rPr>
          <w:rFonts w:asciiTheme="majorBidi" w:hAnsiTheme="majorBidi" w:cstheme="majorBidi"/>
          <w:lang w:val="ru-RU"/>
        </w:rPr>
        <w:t> </w:t>
      </w:r>
      <w:r w:rsidRPr="00360966">
        <w:rPr>
          <w:rFonts w:asciiTheme="majorBidi" w:hAnsiTheme="majorBidi" w:cstheme="majorBidi"/>
          <w:lang w:val="ru-RU"/>
        </w:rPr>
        <w:t>–</w:t>
      </w:r>
      <w:r w:rsidR="00902889" w:rsidRPr="00360966">
        <w:rPr>
          <w:rFonts w:asciiTheme="majorBidi" w:hAnsiTheme="majorBidi" w:cstheme="majorBidi"/>
          <w:lang w:val="ru-RU"/>
        </w:rPr>
        <w:t> </w:t>
      </w:r>
      <w:r w:rsidRPr="00360966">
        <w:rPr>
          <w:rFonts w:asciiTheme="majorBidi" w:hAnsiTheme="majorBidi" w:cstheme="majorBidi"/>
          <w:lang w:val="ru-RU"/>
        </w:rPr>
        <w:t>В настоящем отчете содержатся выводы и описаны меры, решение о которых было принято на данном собрании КГСЭ.</w:t>
      </w:r>
    </w:p>
    <w:p w14:paraId="7022DB6F" w14:textId="474C7750" w:rsidR="00B00F09" w:rsidRPr="00360966" w:rsidRDefault="00B00F09" w:rsidP="007569EC">
      <w:pPr>
        <w:rPr>
          <w:lang w:val="ru-RU"/>
        </w:rPr>
      </w:pPr>
      <w:r w:rsidRPr="00360966">
        <w:rPr>
          <w:lang w:val="ru-RU"/>
        </w:rPr>
        <w:t>ПРИМЕЧАНИЕ</w:t>
      </w:r>
      <w:r w:rsidR="002B4B48" w:rsidRPr="00360966">
        <w:rPr>
          <w:lang w:val="ru-RU"/>
        </w:rPr>
        <w:t> </w:t>
      </w:r>
      <w:r w:rsidRPr="00360966">
        <w:rPr>
          <w:lang w:val="ru-RU"/>
        </w:rPr>
        <w:t>2.</w:t>
      </w:r>
      <w:r w:rsidR="00902889" w:rsidRPr="00360966">
        <w:rPr>
          <w:lang w:val="ru-RU"/>
        </w:rPr>
        <w:t> </w:t>
      </w:r>
      <w:r w:rsidRPr="00360966">
        <w:rPr>
          <w:lang w:val="ru-RU"/>
        </w:rPr>
        <w:t>–</w:t>
      </w:r>
      <w:r w:rsidR="00902889" w:rsidRPr="00360966">
        <w:rPr>
          <w:lang w:val="ru-RU"/>
        </w:rPr>
        <w:t> </w:t>
      </w:r>
      <w:r w:rsidRPr="00360966">
        <w:rPr>
          <w:lang w:val="ru-RU"/>
        </w:rPr>
        <w:t>Если не указано иное, все вклады и временные документы, ссылка на которые содержится в настоящем отчете, относятся к серии документов КГСЭ.</w:t>
      </w:r>
    </w:p>
    <w:p w14:paraId="5B8A0337" w14:textId="58AA35F0" w:rsidR="00DA37C5" w:rsidRPr="00360966" w:rsidRDefault="00DA37C5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lang w:val="ru-RU"/>
        </w:rPr>
      </w:pPr>
      <w:r w:rsidRPr="00360966">
        <w:rPr>
          <w:lang w:val="ru-RU"/>
        </w:rPr>
        <w:br w:type="page"/>
      </w:r>
    </w:p>
    <w:p w14:paraId="14E413AE" w14:textId="0391B392" w:rsidR="00DA37C5" w:rsidRPr="00360966" w:rsidRDefault="00DA37C5" w:rsidP="00DA37C5">
      <w:pPr>
        <w:jc w:val="center"/>
        <w:rPr>
          <w:b/>
          <w:bCs/>
          <w:lang w:val="ru-RU"/>
        </w:rPr>
      </w:pPr>
      <w:r w:rsidRPr="00360966">
        <w:rPr>
          <w:b/>
          <w:bCs/>
          <w:lang w:val="ru-RU"/>
        </w:rPr>
        <w:lastRenderedPageBreak/>
        <w:t>Содержание</w:t>
      </w:r>
    </w:p>
    <w:p w14:paraId="07A2A5A2" w14:textId="54FF414D" w:rsidR="00DA37C5" w:rsidRPr="00360966" w:rsidRDefault="00DA37C5" w:rsidP="00991DF0">
      <w:pPr>
        <w:spacing w:before="40"/>
        <w:jc w:val="right"/>
        <w:rPr>
          <w:lang w:val="ru-RU"/>
        </w:rPr>
      </w:pPr>
      <w:r w:rsidRPr="00360966">
        <w:rPr>
          <w:b/>
          <w:bCs/>
          <w:lang w:val="ru-RU"/>
        </w:rPr>
        <w:t>Стр</w:t>
      </w:r>
      <w:r w:rsidRPr="00360966">
        <w:rPr>
          <w:lang w:val="ru-RU"/>
        </w:rPr>
        <w:t>.</w:t>
      </w:r>
    </w:p>
    <w:p w14:paraId="5B835A4A" w14:textId="73C9CF05" w:rsidR="00991DF0" w:rsidRPr="00360966" w:rsidRDefault="00991DF0" w:rsidP="00991DF0">
      <w:pPr>
        <w:pStyle w:val="TOC1"/>
        <w:tabs>
          <w:tab w:val="clear" w:pos="567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spacing w:before="160"/>
        <w:ind w:left="794" w:right="851" w:hanging="794"/>
        <w:rPr>
          <w:rFonts w:asciiTheme="minorHAnsi" w:eastAsiaTheme="minorEastAsia" w:hAnsiTheme="minorHAnsi" w:cstheme="minorBidi"/>
          <w:szCs w:val="22"/>
          <w:lang w:val="ru-RU"/>
        </w:rPr>
      </w:pPr>
      <w:r w:rsidRPr="00360966">
        <w:rPr>
          <w:lang w:val="ru-RU"/>
        </w:rPr>
        <w:fldChar w:fldCharType="begin"/>
      </w:r>
      <w:r w:rsidRPr="00360966">
        <w:rPr>
          <w:lang w:val="ru-RU"/>
        </w:rPr>
        <w:instrText xml:space="preserve"> TOC \o "1-2" \t "Annex_No,1,Annex_NoTitle,1" </w:instrText>
      </w:r>
      <w:r w:rsidRPr="00360966">
        <w:rPr>
          <w:lang w:val="ru-RU"/>
        </w:rPr>
        <w:fldChar w:fldCharType="separate"/>
      </w:r>
      <w:r w:rsidRPr="00360966">
        <w:rPr>
          <w:lang w:val="ru-RU"/>
        </w:rPr>
        <w:t>1</w:t>
      </w:r>
      <w:r w:rsidRPr="00360966">
        <w:rPr>
          <w:rFonts w:asciiTheme="minorHAnsi" w:eastAsiaTheme="minorEastAsia" w:hAnsiTheme="minorHAnsi" w:cstheme="minorBidi"/>
          <w:szCs w:val="22"/>
          <w:lang w:val="ru-RU"/>
        </w:rPr>
        <w:tab/>
      </w:r>
      <w:r w:rsidRPr="00360966">
        <w:rPr>
          <w:lang w:val="ru-RU"/>
        </w:rPr>
        <w:t>Открытие собрания, Председатель КГСЭ</w:t>
      </w:r>
      <w:r w:rsidRPr="00360966">
        <w:rPr>
          <w:lang w:val="ru-RU"/>
        </w:rPr>
        <w:tab/>
      </w:r>
      <w:r w:rsidRPr="00360966">
        <w:rPr>
          <w:lang w:val="ru-RU"/>
        </w:rPr>
        <w:tab/>
      </w:r>
      <w:r w:rsidRPr="00360966">
        <w:rPr>
          <w:lang w:val="ru-RU"/>
        </w:rPr>
        <w:fldChar w:fldCharType="begin"/>
      </w:r>
      <w:r w:rsidRPr="00360966">
        <w:rPr>
          <w:lang w:val="ru-RU"/>
        </w:rPr>
        <w:instrText xml:space="preserve"> PAGEREF _Toc89875351 \h </w:instrText>
      </w:r>
      <w:r w:rsidRPr="00360966">
        <w:rPr>
          <w:lang w:val="ru-RU"/>
        </w:rPr>
      </w:r>
      <w:r w:rsidRPr="00360966">
        <w:rPr>
          <w:lang w:val="ru-RU"/>
        </w:rPr>
        <w:fldChar w:fldCharType="separate"/>
      </w:r>
      <w:r w:rsidRPr="00360966">
        <w:rPr>
          <w:lang w:val="ru-RU"/>
        </w:rPr>
        <w:t>5</w:t>
      </w:r>
      <w:r w:rsidRPr="00360966">
        <w:rPr>
          <w:lang w:val="ru-RU"/>
        </w:rPr>
        <w:fldChar w:fldCharType="end"/>
      </w:r>
    </w:p>
    <w:p w14:paraId="592BBF0B" w14:textId="3FC8F033" w:rsidR="00991DF0" w:rsidRPr="00360966" w:rsidRDefault="00991DF0" w:rsidP="00991DF0">
      <w:pPr>
        <w:pStyle w:val="TOC1"/>
        <w:tabs>
          <w:tab w:val="clear" w:pos="567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spacing w:before="160"/>
        <w:ind w:left="794" w:right="851" w:hanging="794"/>
        <w:rPr>
          <w:lang w:val="ru-RU"/>
        </w:rPr>
      </w:pPr>
      <w:r w:rsidRPr="00360966">
        <w:rPr>
          <w:lang w:val="ru-RU"/>
        </w:rPr>
        <w:t>2</w:t>
      </w:r>
      <w:r w:rsidRPr="00360966">
        <w:rPr>
          <w:rFonts w:asciiTheme="minorHAnsi" w:eastAsiaTheme="minorEastAsia" w:hAnsiTheme="minorHAnsi" w:cstheme="minorBidi"/>
          <w:szCs w:val="22"/>
          <w:lang w:val="ru-RU"/>
        </w:rPr>
        <w:tab/>
      </w:r>
      <w:r w:rsidRPr="00360966">
        <w:rPr>
          <w:lang w:val="ru-RU"/>
        </w:rPr>
        <w:t>Утверждение повестки дня, распределения документов и плана распределения времени</w:t>
      </w:r>
      <w:r w:rsidRPr="00360966">
        <w:rPr>
          <w:lang w:val="ru-RU"/>
        </w:rPr>
        <w:tab/>
      </w:r>
      <w:r w:rsidR="00C74142" w:rsidRPr="00360966">
        <w:rPr>
          <w:lang w:val="ru-RU"/>
        </w:rPr>
        <w:tab/>
      </w:r>
      <w:r w:rsidRPr="00360966">
        <w:rPr>
          <w:lang w:val="ru-RU"/>
        </w:rPr>
        <w:fldChar w:fldCharType="begin"/>
      </w:r>
      <w:r w:rsidRPr="00360966">
        <w:rPr>
          <w:lang w:val="ru-RU"/>
        </w:rPr>
        <w:instrText xml:space="preserve"> PAGEREF _Toc89875352 \h </w:instrText>
      </w:r>
      <w:r w:rsidRPr="00360966">
        <w:rPr>
          <w:lang w:val="ru-RU"/>
        </w:rPr>
      </w:r>
      <w:r w:rsidRPr="00360966">
        <w:rPr>
          <w:lang w:val="ru-RU"/>
        </w:rPr>
        <w:fldChar w:fldCharType="separate"/>
      </w:r>
      <w:r w:rsidRPr="00360966">
        <w:rPr>
          <w:lang w:val="ru-RU"/>
        </w:rPr>
        <w:t>6</w:t>
      </w:r>
      <w:r w:rsidRPr="00360966">
        <w:rPr>
          <w:lang w:val="ru-RU"/>
        </w:rPr>
        <w:fldChar w:fldCharType="end"/>
      </w:r>
    </w:p>
    <w:p w14:paraId="7E4CF3FD" w14:textId="1AB3B556" w:rsidR="00991DF0" w:rsidRPr="00360966" w:rsidRDefault="00991DF0" w:rsidP="00991DF0">
      <w:pPr>
        <w:pStyle w:val="TOC1"/>
        <w:tabs>
          <w:tab w:val="clear" w:pos="567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spacing w:before="160"/>
        <w:ind w:left="794" w:right="851" w:hanging="794"/>
        <w:rPr>
          <w:lang w:val="ru-RU"/>
        </w:rPr>
      </w:pPr>
      <w:r w:rsidRPr="00360966">
        <w:rPr>
          <w:lang w:val="ru-RU"/>
        </w:rPr>
        <w:t>3</w:t>
      </w:r>
      <w:r w:rsidRPr="00360966">
        <w:rPr>
          <w:lang w:val="ru-RU"/>
        </w:rPr>
        <w:tab/>
        <w:t>Отчеты Директора БСЭ</w:t>
      </w:r>
      <w:r w:rsidRPr="00360966">
        <w:rPr>
          <w:lang w:val="ru-RU"/>
        </w:rPr>
        <w:tab/>
      </w:r>
      <w:r w:rsidR="00C74142" w:rsidRPr="00360966">
        <w:rPr>
          <w:lang w:val="ru-RU"/>
        </w:rPr>
        <w:tab/>
      </w:r>
      <w:r w:rsidRPr="00360966">
        <w:rPr>
          <w:lang w:val="ru-RU"/>
        </w:rPr>
        <w:fldChar w:fldCharType="begin"/>
      </w:r>
      <w:r w:rsidRPr="00360966">
        <w:rPr>
          <w:lang w:val="ru-RU"/>
        </w:rPr>
        <w:instrText xml:space="preserve"> PAGEREF _Toc89875353 \h </w:instrText>
      </w:r>
      <w:r w:rsidRPr="00360966">
        <w:rPr>
          <w:lang w:val="ru-RU"/>
        </w:rPr>
      </w:r>
      <w:r w:rsidRPr="00360966">
        <w:rPr>
          <w:lang w:val="ru-RU"/>
        </w:rPr>
        <w:fldChar w:fldCharType="separate"/>
      </w:r>
      <w:r w:rsidRPr="00360966">
        <w:rPr>
          <w:lang w:val="ru-RU"/>
        </w:rPr>
        <w:t>7</w:t>
      </w:r>
      <w:r w:rsidRPr="00360966">
        <w:rPr>
          <w:lang w:val="ru-RU"/>
        </w:rPr>
        <w:fldChar w:fldCharType="end"/>
      </w:r>
    </w:p>
    <w:p w14:paraId="69393FCC" w14:textId="7B4071CA" w:rsidR="00991DF0" w:rsidRPr="00360966" w:rsidRDefault="00991DF0" w:rsidP="00991DF0">
      <w:pPr>
        <w:pStyle w:val="TOC1"/>
        <w:tabs>
          <w:tab w:val="clear" w:pos="567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spacing w:before="160"/>
        <w:ind w:left="794" w:right="851" w:hanging="794"/>
        <w:rPr>
          <w:lang w:val="ru-RU"/>
        </w:rPr>
      </w:pPr>
      <w:r w:rsidRPr="00360966">
        <w:rPr>
          <w:lang w:val="ru-RU"/>
        </w:rPr>
        <w:t>4</w:t>
      </w:r>
      <w:r w:rsidRPr="00360966">
        <w:rPr>
          <w:lang w:val="ru-RU"/>
        </w:rPr>
        <w:tab/>
        <w:t>Вопросы, связанные с Советом</w:t>
      </w:r>
      <w:r w:rsidRPr="00360966">
        <w:rPr>
          <w:lang w:val="ru-RU"/>
        </w:rPr>
        <w:tab/>
      </w:r>
      <w:r w:rsidR="00C74142" w:rsidRPr="00360966">
        <w:rPr>
          <w:lang w:val="ru-RU"/>
        </w:rPr>
        <w:tab/>
      </w:r>
      <w:r w:rsidRPr="00360966">
        <w:rPr>
          <w:lang w:val="ru-RU"/>
        </w:rPr>
        <w:fldChar w:fldCharType="begin"/>
      </w:r>
      <w:r w:rsidRPr="00360966">
        <w:rPr>
          <w:lang w:val="ru-RU"/>
        </w:rPr>
        <w:instrText xml:space="preserve"> PAGEREF _Toc89875354 \h </w:instrText>
      </w:r>
      <w:r w:rsidRPr="00360966">
        <w:rPr>
          <w:lang w:val="ru-RU"/>
        </w:rPr>
      </w:r>
      <w:r w:rsidRPr="00360966">
        <w:rPr>
          <w:lang w:val="ru-RU"/>
        </w:rPr>
        <w:fldChar w:fldCharType="separate"/>
      </w:r>
      <w:r w:rsidRPr="00360966">
        <w:rPr>
          <w:lang w:val="ru-RU"/>
        </w:rPr>
        <w:t>7</w:t>
      </w:r>
      <w:r w:rsidRPr="00360966">
        <w:rPr>
          <w:lang w:val="ru-RU"/>
        </w:rPr>
        <w:fldChar w:fldCharType="end"/>
      </w:r>
    </w:p>
    <w:p w14:paraId="54515DEF" w14:textId="725A5282" w:rsidR="00991DF0" w:rsidRPr="00360966" w:rsidRDefault="00991DF0" w:rsidP="00991DF0">
      <w:pPr>
        <w:pStyle w:val="TOC1"/>
        <w:tabs>
          <w:tab w:val="clear" w:pos="567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spacing w:before="160"/>
        <w:ind w:left="794" w:right="851" w:hanging="794"/>
        <w:rPr>
          <w:lang w:val="ru-RU"/>
        </w:rPr>
      </w:pPr>
      <w:r w:rsidRPr="00360966">
        <w:rPr>
          <w:lang w:val="ru-RU"/>
        </w:rPr>
        <w:t>5</w:t>
      </w:r>
      <w:r w:rsidRPr="00360966">
        <w:rPr>
          <w:lang w:val="ru-RU"/>
        </w:rPr>
        <w:tab/>
        <w:t>Вопросы, связанные с правами интеллектуальной собственности (ПИС)</w:t>
      </w:r>
      <w:r w:rsidRPr="00360966">
        <w:rPr>
          <w:lang w:val="ru-RU"/>
        </w:rPr>
        <w:tab/>
      </w:r>
      <w:r w:rsidR="00C74142" w:rsidRPr="00360966">
        <w:rPr>
          <w:lang w:val="ru-RU"/>
        </w:rPr>
        <w:tab/>
      </w:r>
      <w:r w:rsidRPr="00360966">
        <w:rPr>
          <w:lang w:val="ru-RU"/>
        </w:rPr>
        <w:fldChar w:fldCharType="begin"/>
      </w:r>
      <w:r w:rsidRPr="00360966">
        <w:rPr>
          <w:lang w:val="ru-RU"/>
        </w:rPr>
        <w:instrText xml:space="preserve"> PAGEREF _Toc89875355 \h </w:instrText>
      </w:r>
      <w:r w:rsidRPr="00360966">
        <w:rPr>
          <w:lang w:val="ru-RU"/>
        </w:rPr>
      </w:r>
      <w:r w:rsidRPr="00360966">
        <w:rPr>
          <w:lang w:val="ru-RU"/>
        </w:rPr>
        <w:fldChar w:fldCharType="separate"/>
      </w:r>
      <w:r w:rsidRPr="00360966">
        <w:rPr>
          <w:lang w:val="ru-RU"/>
        </w:rPr>
        <w:t>7</w:t>
      </w:r>
      <w:r w:rsidRPr="00360966">
        <w:rPr>
          <w:lang w:val="ru-RU"/>
        </w:rPr>
        <w:fldChar w:fldCharType="end"/>
      </w:r>
    </w:p>
    <w:p w14:paraId="508D7815" w14:textId="0E1C3672" w:rsidR="00991DF0" w:rsidRPr="00360966" w:rsidRDefault="00991DF0" w:rsidP="00991DF0">
      <w:pPr>
        <w:pStyle w:val="TOC1"/>
        <w:tabs>
          <w:tab w:val="clear" w:pos="567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spacing w:before="160"/>
        <w:ind w:left="794" w:right="851" w:hanging="794"/>
        <w:rPr>
          <w:lang w:val="ru-RU"/>
        </w:rPr>
      </w:pPr>
      <w:r w:rsidRPr="00360966">
        <w:rPr>
          <w:lang w:val="ru-RU"/>
        </w:rPr>
        <w:t>6</w:t>
      </w:r>
      <w:r w:rsidRPr="00360966">
        <w:rPr>
          <w:lang w:val="ru-RU"/>
        </w:rPr>
        <w:tab/>
        <w:t>Подготовка к ВАСЭ</w:t>
      </w:r>
      <w:r w:rsidRPr="00360966">
        <w:rPr>
          <w:lang w:val="ru-RU"/>
        </w:rPr>
        <w:noBreakHyphen/>
        <w:t>20</w:t>
      </w:r>
      <w:r w:rsidRPr="00360966">
        <w:rPr>
          <w:lang w:val="ru-RU"/>
        </w:rPr>
        <w:tab/>
      </w:r>
      <w:r w:rsidR="00C74142" w:rsidRPr="00360966">
        <w:rPr>
          <w:lang w:val="ru-RU"/>
        </w:rPr>
        <w:tab/>
      </w:r>
      <w:r w:rsidRPr="00360966">
        <w:rPr>
          <w:lang w:val="ru-RU"/>
        </w:rPr>
        <w:fldChar w:fldCharType="begin"/>
      </w:r>
      <w:r w:rsidRPr="00360966">
        <w:rPr>
          <w:lang w:val="ru-RU"/>
        </w:rPr>
        <w:instrText xml:space="preserve"> PAGEREF _Toc89875356 \h </w:instrText>
      </w:r>
      <w:r w:rsidRPr="00360966">
        <w:rPr>
          <w:lang w:val="ru-RU"/>
        </w:rPr>
      </w:r>
      <w:r w:rsidRPr="00360966">
        <w:rPr>
          <w:lang w:val="ru-RU"/>
        </w:rPr>
        <w:fldChar w:fldCharType="separate"/>
      </w:r>
      <w:r w:rsidRPr="00360966">
        <w:rPr>
          <w:lang w:val="ru-RU"/>
        </w:rPr>
        <w:t>8</w:t>
      </w:r>
      <w:r w:rsidRPr="00360966">
        <w:rPr>
          <w:lang w:val="ru-RU"/>
        </w:rPr>
        <w:fldChar w:fldCharType="end"/>
      </w:r>
    </w:p>
    <w:p w14:paraId="5E44AACC" w14:textId="6B617892" w:rsidR="00991DF0" w:rsidRPr="00360966" w:rsidRDefault="00991DF0" w:rsidP="00991DF0">
      <w:pPr>
        <w:pStyle w:val="TOC1"/>
        <w:tabs>
          <w:tab w:val="clear" w:pos="567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spacing w:before="160"/>
        <w:ind w:left="794" w:right="851" w:hanging="794"/>
        <w:rPr>
          <w:lang w:val="ru-RU"/>
        </w:rPr>
      </w:pPr>
      <w:r w:rsidRPr="00360966">
        <w:rPr>
          <w:lang w:val="ru-RU"/>
        </w:rPr>
        <w:t>7</w:t>
      </w:r>
      <w:r w:rsidRPr="00360966">
        <w:rPr>
          <w:lang w:val="ru-RU"/>
        </w:rPr>
        <w:tab/>
        <w:t>Назначения</w:t>
      </w:r>
      <w:r w:rsidRPr="00360966">
        <w:rPr>
          <w:lang w:val="ru-RU"/>
        </w:rPr>
        <w:tab/>
      </w:r>
      <w:r w:rsidR="00C74142" w:rsidRPr="00360966">
        <w:rPr>
          <w:lang w:val="ru-RU"/>
        </w:rPr>
        <w:tab/>
      </w:r>
      <w:r w:rsidRPr="00360966">
        <w:rPr>
          <w:lang w:val="ru-RU"/>
        </w:rPr>
        <w:fldChar w:fldCharType="begin"/>
      </w:r>
      <w:r w:rsidRPr="00360966">
        <w:rPr>
          <w:lang w:val="ru-RU"/>
        </w:rPr>
        <w:instrText xml:space="preserve"> PAGEREF _Toc89875357 \h </w:instrText>
      </w:r>
      <w:r w:rsidRPr="00360966">
        <w:rPr>
          <w:lang w:val="ru-RU"/>
        </w:rPr>
      </w:r>
      <w:r w:rsidRPr="00360966">
        <w:rPr>
          <w:lang w:val="ru-RU"/>
        </w:rPr>
        <w:fldChar w:fldCharType="separate"/>
      </w:r>
      <w:r w:rsidRPr="00360966">
        <w:rPr>
          <w:lang w:val="ru-RU"/>
        </w:rPr>
        <w:t>8</w:t>
      </w:r>
      <w:r w:rsidRPr="00360966">
        <w:rPr>
          <w:lang w:val="ru-RU"/>
        </w:rPr>
        <w:fldChar w:fldCharType="end"/>
      </w:r>
    </w:p>
    <w:p w14:paraId="0B5946E7" w14:textId="155B6BFB" w:rsidR="00991DF0" w:rsidRPr="00360966" w:rsidRDefault="00991DF0" w:rsidP="00991DF0">
      <w:pPr>
        <w:pStyle w:val="TOC1"/>
        <w:tabs>
          <w:tab w:val="clear" w:pos="567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spacing w:before="160"/>
        <w:ind w:left="794" w:right="851" w:hanging="794"/>
        <w:rPr>
          <w:rFonts w:asciiTheme="minorHAnsi" w:eastAsiaTheme="minorEastAsia" w:hAnsiTheme="minorHAnsi" w:cstheme="minorBidi"/>
          <w:szCs w:val="22"/>
          <w:lang w:val="ru-RU"/>
        </w:rPr>
      </w:pPr>
      <w:r w:rsidRPr="00360966">
        <w:rPr>
          <w:lang w:val="ru-RU"/>
        </w:rPr>
        <w:t>8</w:t>
      </w:r>
      <w:r w:rsidRPr="00360966">
        <w:rPr>
          <w:lang w:val="ru-RU"/>
        </w:rPr>
        <w:tab/>
        <w:t>Оперативные группы</w:t>
      </w:r>
      <w:r w:rsidRPr="00360966">
        <w:rPr>
          <w:lang w:val="ru-RU"/>
        </w:rPr>
        <w:tab/>
      </w:r>
      <w:r w:rsidR="00C74142" w:rsidRPr="00360966">
        <w:rPr>
          <w:lang w:val="ru-RU"/>
        </w:rPr>
        <w:tab/>
      </w:r>
      <w:r w:rsidRPr="00360966">
        <w:rPr>
          <w:lang w:val="ru-RU"/>
        </w:rPr>
        <w:fldChar w:fldCharType="begin"/>
      </w:r>
      <w:r w:rsidRPr="00360966">
        <w:rPr>
          <w:lang w:val="ru-RU"/>
        </w:rPr>
        <w:instrText xml:space="preserve"> PAGEREF _Toc89875358 \h </w:instrText>
      </w:r>
      <w:r w:rsidRPr="00360966">
        <w:rPr>
          <w:lang w:val="ru-RU"/>
        </w:rPr>
      </w:r>
      <w:r w:rsidRPr="00360966">
        <w:rPr>
          <w:lang w:val="ru-RU"/>
        </w:rPr>
        <w:fldChar w:fldCharType="separate"/>
      </w:r>
      <w:r w:rsidRPr="00360966">
        <w:rPr>
          <w:lang w:val="ru-RU"/>
        </w:rPr>
        <w:t>9</w:t>
      </w:r>
      <w:r w:rsidRPr="00360966">
        <w:rPr>
          <w:lang w:val="ru-RU"/>
        </w:rPr>
        <w:fldChar w:fldCharType="end"/>
      </w:r>
    </w:p>
    <w:p w14:paraId="7B01C9E1" w14:textId="6F4A483C" w:rsidR="00991DF0" w:rsidRPr="00360966" w:rsidRDefault="00991DF0" w:rsidP="00991DF0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spacing w:before="80"/>
        <w:ind w:left="1559" w:right="851" w:hanging="765"/>
        <w:rPr>
          <w:rFonts w:asciiTheme="minorHAnsi" w:eastAsiaTheme="minorEastAsia" w:hAnsiTheme="minorHAnsi" w:cstheme="minorBidi"/>
          <w:szCs w:val="22"/>
          <w:lang w:val="ru-RU"/>
        </w:rPr>
      </w:pPr>
      <w:r w:rsidRPr="00360966">
        <w:rPr>
          <w:lang w:val="ru-RU"/>
        </w:rPr>
        <w:t>8.1</w:t>
      </w:r>
      <w:r w:rsidRPr="00360966">
        <w:rPr>
          <w:rFonts w:asciiTheme="minorHAnsi" w:eastAsiaTheme="minorEastAsia" w:hAnsiTheme="minorHAnsi" w:cstheme="minorBidi"/>
          <w:szCs w:val="22"/>
          <w:lang w:val="ru-RU"/>
        </w:rPr>
        <w:tab/>
      </w:r>
      <w:r w:rsidRPr="00360966">
        <w:rPr>
          <w:lang w:val="ru-RU"/>
        </w:rPr>
        <w:t>Оперативная группа МСЭ-T по квантовым информационным технологиям для сетей (ОГ-QIT4N)</w:t>
      </w:r>
      <w:r w:rsidRPr="00360966">
        <w:rPr>
          <w:lang w:val="ru-RU"/>
        </w:rPr>
        <w:tab/>
      </w:r>
      <w:r w:rsidR="00C74142" w:rsidRPr="00360966">
        <w:rPr>
          <w:lang w:val="ru-RU"/>
        </w:rPr>
        <w:tab/>
      </w:r>
      <w:r w:rsidRPr="00360966">
        <w:rPr>
          <w:lang w:val="ru-RU"/>
        </w:rPr>
        <w:fldChar w:fldCharType="begin"/>
      </w:r>
      <w:r w:rsidRPr="00360966">
        <w:rPr>
          <w:lang w:val="ru-RU"/>
        </w:rPr>
        <w:instrText xml:space="preserve"> PAGEREF _Toc89875359 \h </w:instrText>
      </w:r>
      <w:r w:rsidRPr="00360966">
        <w:rPr>
          <w:lang w:val="ru-RU"/>
        </w:rPr>
      </w:r>
      <w:r w:rsidRPr="00360966">
        <w:rPr>
          <w:lang w:val="ru-RU"/>
        </w:rPr>
        <w:fldChar w:fldCharType="separate"/>
      </w:r>
      <w:r w:rsidRPr="00360966">
        <w:rPr>
          <w:lang w:val="ru-RU"/>
        </w:rPr>
        <w:t>9</w:t>
      </w:r>
      <w:r w:rsidRPr="00360966">
        <w:rPr>
          <w:lang w:val="ru-RU"/>
        </w:rPr>
        <w:fldChar w:fldCharType="end"/>
      </w:r>
    </w:p>
    <w:p w14:paraId="0EAAC543" w14:textId="0FC20DA7" w:rsidR="00991DF0" w:rsidRPr="00360966" w:rsidRDefault="00991DF0" w:rsidP="00991DF0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spacing w:before="80"/>
        <w:ind w:left="1559" w:right="851" w:hanging="765"/>
        <w:rPr>
          <w:lang w:val="ru-RU"/>
        </w:rPr>
      </w:pPr>
      <w:r w:rsidRPr="00360966">
        <w:rPr>
          <w:lang w:val="ru-RU"/>
        </w:rPr>
        <w:t>8.2</w:t>
      </w:r>
      <w:r w:rsidRPr="00360966">
        <w:rPr>
          <w:rFonts w:asciiTheme="minorHAnsi" w:eastAsiaTheme="minorEastAsia" w:hAnsiTheme="minorHAnsi" w:cstheme="minorBidi"/>
          <w:szCs w:val="22"/>
          <w:lang w:val="ru-RU"/>
        </w:rPr>
        <w:tab/>
      </w:r>
      <w:r w:rsidRPr="00360966">
        <w:rPr>
          <w:lang w:val="ru-RU"/>
        </w:rPr>
        <w:t>Оперативная группа МСЭ-Т по автономным сетям (ОГ-AN)</w:t>
      </w:r>
      <w:r w:rsidRPr="00360966">
        <w:rPr>
          <w:lang w:val="ru-RU"/>
        </w:rPr>
        <w:tab/>
      </w:r>
      <w:r w:rsidR="00C74142" w:rsidRPr="00360966">
        <w:rPr>
          <w:lang w:val="ru-RU"/>
        </w:rPr>
        <w:tab/>
      </w:r>
      <w:r w:rsidRPr="00360966">
        <w:rPr>
          <w:lang w:val="ru-RU"/>
        </w:rPr>
        <w:fldChar w:fldCharType="begin"/>
      </w:r>
      <w:r w:rsidRPr="00360966">
        <w:rPr>
          <w:lang w:val="ru-RU"/>
        </w:rPr>
        <w:instrText xml:space="preserve"> PAGEREF _Toc89875360 \h </w:instrText>
      </w:r>
      <w:r w:rsidRPr="00360966">
        <w:rPr>
          <w:lang w:val="ru-RU"/>
        </w:rPr>
      </w:r>
      <w:r w:rsidRPr="00360966">
        <w:rPr>
          <w:lang w:val="ru-RU"/>
        </w:rPr>
        <w:fldChar w:fldCharType="separate"/>
      </w:r>
      <w:r w:rsidRPr="00360966">
        <w:rPr>
          <w:lang w:val="ru-RU"/>
        </w:rPr>
        <w:t>9</w:t>
      </w:r>
      <w:r w:rsidRPr="00360966">
        <w:rPr>
          <w:lang w:val="ru-RU"/>
        </w:rPr>
        <w:fldChar w:fldCharType="end"/>
      </w:r>
    </w:p>
    <w:p w14:paraId="485E4D04" w14:textId="229269DB" w:rsidR="00991DF0" w:rsidRPr="00360966" w:rsidRDefault="00991DF0" w:rsidP="00991DF0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spacing w:before="80"/>
        <w:ind w:left="1559" w:right="851" w:hanging="765"/>
        <w:rPr>
          <w:lang w:val="ru-RU"/>
        </w:rPr>
      </w:pPr>
      <w:r w:rsidRPr="00360966">
        <w:rPr>
          <w:lang w:val="ru-RU"/>
        </w:rPr>
        <w:t>8.3</w:t>
      </w:r>
      <w:r w:rsidRPr="00360966">
        <w:rPr>
          <w:lang w:val="ru-RU"/>
        </w:rPr>
        <w:tab/>
        <w:t>Оперативная группа МСЭ-T по искусственному интеллекту (ИИ) и интернету вещей (IoT) для цифрового сельского хозяйства (ОГ-AI4A)</w:t>
      </w:r>
      <w:r w:rsidRPr="00360966">
        <w:rPr>
          <w:lang w:val="ru-RU"/>
        </w:rPr>
        <w:tab/>
      </w:r>
      <w:r w:rsidR="00C74142" w:rsidRPr="00360966">
        <w:rPr>
          <w:lang w:val="ru-RU"/>
        </w:rPr>
        <w:tab/>
      </w:r>
      <w:r w:rsidRPr="00360966">
        <w:rPr>
          <w:lang w:val="ru-RU"/>
        </w:rPr>
        <w:fldChar w:fldCharType="begin"/>
      </w:r>
      <w:r w:rsidRPr="00360966">
        <w:rPr>
          <w:lang w:val="ru-RU"/>
        </w:rPr>
        <w:instrText xml:space="preserve"> PAGEREF _Toc89875361 \h </w:instrText>
      </w:r>
      <w:r w:rsidRPr="00360966">
        <w:rPr>
          <w:lang w:val="ru-RU"/>
        </w:rPr>
      </w:r>
      <w:r w:rsidRPr="00360966">
        <w:rPr>
          <w:lang w:val="ru-RU"/>
        </w:rPr>
        <w:fldChar w:fldCharType="separate"/>
      </w:r>
      <w:r w:rsidRPr="00360966">
        <w:rPr>
          <w:lang w:val="ru-RU"/>
        </w:rPr>
        <w:t>9</w:t>
      </w:r>
      <w:r w:rsidRPr="00360966">
        <w:rPr>
          <w:lang w:val="ru-RU"/>
        </w:rPr>
        <w:fldChar w:fldCharType="end"/>
      </w:r>
    </w:p>
    <w:p w14:paraId="64BD7CB3" w14:textId="65F3B426" w:rsidR="00991DF0" w:rsidRPr="00360966" w:rsidRDefault="00991DF0" w:rsidP="00991DF0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spacing w:before="80"/>
        <w:ind w:left="1559" w:right="851" w:hanging="765"/>
        <w:rPr>
          <w:rFonts w:asciiTheme="minorHAnsi" w:eastAsiaTheme="minorEastAsia" w:hAnsiTheme="minorHAnsi" w:cstheme="minorBidi"/>
          <w:szCs w:val="22"/>
          <w:lang w:val="ru-RU"/>
        </w:rPr>
      </w:pPr>
      <w:r w:rsidRPr="00360966">
        <w:rPr>
          <w:lang w:val="ru-RU"/>
        </w:rPr>
        <w:t>8.4</w:t>
      </w:r>
      <w:r w:rsidRPr="00360966">
        <w:rPr>
          <w:lang w:val="ru-RU"/>
        </w:rPr>
        <w:tab/>
        <w:t>Предлагаемая новая Оперативная группа МСЭ-Т по услугам на основе цифрового сертификата COVID-19 (ОГ-DCC)</w:t>
      </w:r>
      <w:r w:rsidRPr="00360966">
        <w:rPr>
          <w:lang w:val="ru-RU"/>
        </w:rPr>
        <w:tab/>
      </w:r>
      <w:r w:rsidR="00C74142" w:rsidRPr="00360966">
        <w:rPr>
          <w:lang w:val="ru-RU"/>
        </w:rPr>
        <w:tab/>
      </w:r>
      <w:r w:rsidRPr="00360966">
        <w:rPr>
          <w:lang w:val="ru-RU"/>
        </w:rPr>
        <w:fldChar w:fldCharType="begin"/>
      </w:r>
      <w:r w:rsidRPr="00360966">
        <w:rPr>
          <w:lang w:val="ru-RU"/>
        </w:rPr>
        <w:instrText xml:space="preserve"> PAGEREF _Toc89875362 \h </w:instrText>
      </w:r>
      <w:r w:rsidRPr="00360966">
        <w:rPr>
          <w:lang w:val="ru-RU"/>
        </w:rPr>
      </w:r>
      <w:r w:rsidRPr="00360966">
        <w:rPr>
          <w:lang w:val="ru-RU"/>
        </w:rPr>
        <w:fldChar w:fldCharType="separate"/>
      </w:r>
      <w:r w:rsidRPr="00360966">
        <w:rPr>
          <w:lang w:val="ru-RU"/>
        </w:rPr>
        <w:t>9</w:t>
      </w:r>
      <w:r w:rsidRPr="00360966">
        <w:rPr>
          <w:lang w:val="ru-RU"/>
        </w:rPr>
        <w:fldChar w:fldCharType="end"/>
      </w:r>
    </w:p>
    <w:p w14:paraId="5465CE98" w14:textId="5152FB7B" w:rsidR="00991DF0" w:rsidRPr="00360966" w:rsidRDefault="00991DF0" w:rsidP="00991DF0">
      <w:pPr>
        <w:pStyle w:val="TOC1"/>
        <w:tabs>
          <w:tab w:val="clear" w:pos="567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spacing w:before="160"/>
        <w:ind w:left="794" w:right="851" w:hanging="794"/>
        <w:rPr>
          <w:rFonts w:asciiTheme="minorHAnsi" w:eastAsiaTheme="minorEastAsia" w:hAnsiTheme="minorHAnsi" w:cstheme="minorBidi"/>
          <w:szCs w:val="22"/>
          <w:lang w:val="ru-RU"/>
        </w:rPr>
      </w:pPr>
      <w:r w:rsidRPr="00360966">
        <w:rPr>
          <w:lang w:val="ru-RU"/>
        </w:rPr>
        <w:t>9</w:t>
      </w:r>
      <w:r w:rsidRPr="00360966">
        <w:rPr>
          <w:rFonts w:asciiTheme="minorHAnsi" w:eastAsiaTheme="minorEastAsia" w:hAnsiTheme="minorHAnsi" w:cstheme="minorBidi"/>
          <w:szCs w:val="22"/>
          <w:lang w:val="ru-RU"/>
        </w:rPr>
        <w:tab/>
      </w:r>
      <w:r w:rsidRPr="00360966">
        <w:rPr>
          <w:lang w:val="ru-RU"/>
        </w:rPr>
        <w:t>Будущие виртуальные собрания МСЭ-Т</w:t>
      </w:r>
      <w:r w:rsidRPr="00360966">
        <w:rPr>
          <w:lang w:val="ru-RU"/>
        </w:rPr>
        <w:tab/>
      </w:r>
      <w:r w:rsidR="00C74142" w:rsidRPr="00360966">
        <w:rPr>
          <w:lang w:val="ru-RU"/>
        </w:rPr>
        <w:tab/>
      </w:r>
      <w:r w:rsidRPr="00360966">
        <w:rPr>
          <w:lang w:val="ru-RU"/>
        </w:rPr>
        <w:fldChar w:fldCharType="begin"/>
      </w:r>
      <w:r w:rsidRPr="00360966">
        <w:rPr>
          <w:lang w:val="ru-RU"/>
        </w:rPr>
        <w:instrText xml:space="preserve"> PAGEREF _Toc89875363 \h </w:instrText>
      </w:r>
      <w:r w:rsidRPr="00360966">
        <w:rPr>
          <w:lang w:val="ru-RU"/>
        </w:rPr>
      </w:r>
      <w:r w:rsidRPr="00360966">
        <w:rPr>
          <w:lang w:val="ru-RU"/>
        </w:rPr>
        <w:fldChar w:fldCharType="separate"/>
      </w:r>
      <w:r w:rsidRPr="00360966">
        <w:rPr>
          <w:lang w:val="ru-RU"/>
        </w:rPr>
        <w:t>11</w:t>
      </w:r>
      <w:r w:rsidRPr="00360966">
        <w:rPr>
          <w:lang w:val="ru-RU"/>
        </w:rPr>
        <w:fldChar w:fldCharType="end"/>
      </w:r>
    </w:p>
    <w:p w14:paraId="60B388D0" w14:textId="77868A2D" w:rsidR="00991DF0" w:rsidRPr="00360966" w:rsidRDefault="00991DF0" w:rsidP="00991DF0">
      <w:pPr>
        <w:pStyle w:val="TOC1"/>
        <w:tabs>
          <w:tab w:val="clear" w:pos="567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spacing w:before="160"/>
        <w:ind w:left="794" w:right="851" w:hanging="794"/>
        <w:rPr>
          <w:rFonts w:asciiTheme="minorHAnsi" w:eastAsiaTheme="minorEastAsia" w:hAnsiTheme="minorHAnsi" w:cstheme="minorBidi"/>
          <w:szCs w:val="22"/>
          <w:lang w:val="ru-RU"/>
        </w:rPr>
      </w:pPr>
      <w:r w:rsidRPr="00360966">
        <w:rPr>
          <w:lang w:val="ru-RU"/>
        </w:rPr>
        <w:t>10</w:t>
      </w:r>
      <w:r w:rsidRPr="00360966">
        <w:rPr>
          <w:rFonts w:asciiTheme="minorHAnsi" w:eastAsiaTheme="minorEastAsia" w:hAnsiTheme="minorHAnsi" w:cstheme="minorBidi"/>
          <w:szCs w:val="22"/>
          <w:lang w:val="ru-RU"/>
        </w:rPr>
        <w:tab/>
      </w:r>
      <w:r w:rsidRPr="00360966">
        <w:rPr>
          <w:color w:val="000000"/>
          <w:lang w:val="ru-RU"/>
        </w:rPr>
        <w:t>Группы по совместной координационной деятельности</w:t>
      </w:r>
      <w:r w:rsidRPr="00360966">
        <w:rPr>
          <w:lang w:val="ru-RU"/>
        </w:rPr>
        <w:t xml:space="preserve"> (JCA)</w:t>
      </w:r>
      <w:r w:rsidRPr="00360966">
        <w:rPr>
          <w:lang w:val="ru-RU"/>
        </w:rPr>
        <w:tab/>
      </w:r>
      <w:r w:rsidR="00C74142" w:rsidRPr="00360966">
        <w:rPr>
          <w:lang w:val="ru-RU"/>
        </w:rPr>
        <w:tab/>
      </w:r>
      <w:r w:rsidRPr="00360966">
        <w:rPr>
          <w:lang w:val="ru-RU"/>
        </w:rPr>
        <w:fldChar w:fldCharType="begin"/>
      </w:r>
      <w:r w:rsidRPr="00360966">
        <w:rPr>
          <w:lang w:val="ru-RU"/>
        </w:rPr>
        <w:instrText xml:space="preserve"> PAGEREF _Toc89875364 \h </w:instrText>
      </w:r>
      <w:r w:rsidRPr="00360966">
        <w:rPr>
          <w:lang w:val="ru-RU"/>
        </w:rPr>
      </w:r>
      <w:r w:rsidRPr="00360966">
        <w:rPr>
          <w:lang w:val="ru-RU"/>
        </w:rPr>
        <w:fldChar w:fldCharType="separate"/>
      </w:r>
      <w:r w:rsidRPr="00360966">
        <w:rPr>
          <w:lang w:val="ru-RU"/>
        </w:rPr>
        <w:t>12</w:t>
      </w:r>
      <w:r w:rsidRPr="00360966">
        <w:rPr>
          <w:lang w:val="ru-RU"/>
        </w:rPr>
        <w:fldChar w:fldCharType="end"/>
      </w:r>
    </w:p>
    <w:p w14:paraId="62948D78" w14:textId="7F6FE125" w:rsidR="00991DF0" w:rsidRPr="00360966" w:rsidRDefault="00991DF0" w:rsidP="00991DF0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spacing w:before="80"/>
        <w:ind w:left="1559" w:right="851" w:hanging="765"/>
        <w:rPr>
          <w:rFonts w:asciiTheme="minorHAnsi" w:eastAsiaTheme="minorEastAsia" w:hAnsiTheme="minorHAnsi" w:cstheme="minorBidi"/>
          <w:szCs w:val="22"/>
          <w:lang w:val="ru-RU"/>
        </w:rPr>
      </w:pPr>
      <w:r w:rsidRPr="00360966">
        <w:rPr>
          <w:lang w:val="ru-RU"/>
        </w:rPr>
        <w:t>10.1</w:t>
      </w:r>
      <w:r w:rsidRPr="00360966">
        <w:rPr>
          <w:rFonts w:asciiTheme="minorHAnsi" w:eastAsiaTheme="minorEastAsia" w:hAnsiTheme="minorHAnsi" w:cstheme="minorBidi"/>
          <w:szCs w:val="22"/>
          <w:lang w:val="ru-RU"/>
        </w:rPr>
        <w:tab/>
      </w:r>
      <w:r w:rsidRPr="00360966">
        <w:rPr>
          <w:lang w:val="ru-RU"/>
        </w:rPr>
        <w:t>Группа МСЭ-Т по совместной координационной деятельности по доступности и человеческим факторам (JCA-AHF)</w:t>
      </w:r>
      <w:r w:rsidRPr="00360966">
        <w:rPr>
          <w:lang w:val="ru-RU"/>
        </w:rPr>
        <w:tab/>
      </w:r>
      <w:r w:rsidR="00C74142" w:rsidRPr="00360966">
        <w:rPr>
          <w:lang w:val="ru-RU"/>
        </w:rPr>
        <w:tab/>
      </w:r>
      <w:r w:rsidRPr="00360966">
        <w:rPr>
          <w:lang w:val="ru-RU"/>
        </w:rPr>
        <w:fldChar w:fldCharType="begin"/>
      </w:r>
      <w:r w:rsidRPr="00360966">
        <w:rPr>
          <w:lang w:val="ru-RU"/>
        </w:rPr>
        <w:instrText xml:space="preserve"> PAGEREF _Toc89875365 \h </w:instrText>
      </w:r>
      <w:r w:rsidRPr="00360966">
        <w:rPr>
          <w:lang w:val="ru-RU"/>
        </w:rPr>
      </w:r>
      <w:r w:rsidRPr="00360966">
        <w:rPr>
          <w:lang w:val="ru-RU"/>
        </w:rPr>
        <w:fldChar w:fldCharType="separate"/>
      </w:r>
      <w:r w:rsidRPr="00360966">
        <w:rPr>
          <w:lang w:val="ru-RU"/>
        </w:rPr>
        <w:t>12</w:t>
      </w:r>
      <w:r w:rsidRPr="00360966">
        <w:rPr>
          <w:lang w:val="ru-RU"/>
        </w:rPr>
        <w:fldChar w:fldCharType="end"/>
      </w:r>
    </w:p>
    <w:p w14:paraId="780422BC" w14:textId="021D51F0" w:rsidR="00991DF0" w:rsidRPr="00360966" w:rsidRDefault="00991DF0" w:rsidP="00991DF0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spacing w:before="80"/>
        <w:ind w:left="1559" w:right="851" w:hanging="765"/>
        <w:rPr>
          <w:rFonts w:asciiTheme="minorHAnsi" w:eastAsiaTheme="minorEastAsia" w:hAnsiTheme="minorHAnsi" w:cstheme="minorBidi"/>
          <w:szCs w:val="22"/>
          <w:lang w:val="ru-RU"/>
        </w:rPr>
      </w:pPr>
      <w:r w:rsidRPr="00360966">
        <w:rPr>
          <w:lang w:val="ru-RU"/>
        </w:rPr>
        <w:t>10.2</w:t>
      </w:r>
      <w:r w:rsidRPr="00360966">
        <w:rPr>
          <w:rFonts w:asciiTheme="minorHAnsi" w:eastAsiaTheme="minorEastAsia" w:hAnsiTheme="minorHAnsi" w:cstheme="minorBidi"/>
          <w:szCs w:val="22"/>
          <w:lang w:val="ru-RU"/>
        </w:rPr>
        <w:tab/>
      </w:r>
      <w:r w:rsidRPr="00360966">
        <w:rPr>
          <w:lang w:val="ru-RU"/>
        </w:rPr>
        <w:t>Группа МСЭ-Т по совместной координационной деятельности по цифровому сертификату COVID-19 (JCA-DCC МСЭ-Т)</w:t>
      </w:r>
      <w:r w:rsidRPr="00360966">
        <w:rPr>
          <w:lang w:val="ru-RU"/>
        </w:rPr>
        <w:tab/>
      </w:r>
      <w:r w:rsidR="00C74142" w:rsidRPr="00360966">
        <w:rPr>
          <w:lang w:val="ru-RU"/>
        </w:rPr>
        <w:tab/>
      </w:r>
      <w:r w:rsidRPr="00360966">
        <w:rPr>
          <w:lang w:val="ru-RU"/>
        </w:rPr>
        <w:fldChar w:fldCharType="begin"/>
      </w:r>
      <w:r w:rsidRPr="00360966">
        <w:rPr>
          <w:lang w:val="ru-RU"/>
        </w:rPr>
        <w:instrText xml:space="preserve"> PAGEREF _Toc89875366 \h </w:instrText>
      </w:r>
      <w:r w:rsidRPr="00360966">
        <w:rPr>
          <w:lang w:val="ru-RU"/>
        </w:rPr>
      </w:r>
      <w:r w:rsidRPr="00360966">
        <w:rPr>
          <w:lang w:val="ru-RU"/>
        </w:rPr>
        <w:fldChar w:fldCharType="separate"/>
      </w:r>
      <w:r w:rsidRPr="00360966">
        <w:rPr>
          <w:lang w:val="ru-RU"/>
        </w:rPr>
        <w:t>12</w:t>
      </w:r>
      <w:r w:rsidRPr="00360966">
        <w:rPr>
          <w:lang w:val="ru-RU"/>
        </w:rPr>
        <w:fldChar w:fldCharType="end"/>
      </w:r>
    </w:p>
    <w:p w14:paraId="51B586F3" w14:textId="39DD23A7" w:rsidR="00991DF0" w:rsidRPr="00360966" w:rsidRDefault="00991DF0" w:rsidP="00991DF0">
      <w:pPr>
        <w:pStyle w:val="TOC1"/>
        <w:tabs>
          <w:tab w:val="clear" w:pos="567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spacing w:before="160"/>
        <w:ind w:left="794" w:right="851" w:hanging="794"/>
        <w:rPr>
          <w:rFonts w:asciiTheme="minorHAnsi" w:eastAsiaTheme="minorEastAsia" w:hAnsiTheme="minorHAnsi" w:cstheme="minorBidi"/>
          <w:szCs w:val="22"/>
          <w:lang w:val="ru-RU"/>
        </w:rPr>
      </w:pPr>
      <w:r w:rsidRPr="00360966">
        <w:rPr>
          <w:lang w:val="ru-RU"/>
        </w:rPr>
        <w:t>11</w:t>
      </w:r>
      <w:r w:rsidRPr="00360966">
        <w:rPr>
          <w:rFonts w:asciiTheme="minorHAnsi" w:eastAsiaTheme="minorEastAsia" w:hAnsiTheme="minorHAnsi" w:cstheme="minorBidi"/>
          <w:szCs w:val="22"/>
          <w:lang w:val="ru-RU"/>
        </w:rPr>
        <w:tab/>
      </w:r>
      <w:r w:rsidRPr="00360966">
        <w:rPr>
          <w:lang w:val="ru-RU"/>
        </w:rPr>
        <w:t>Языки</w:t>
      </w:r>
      <w:r w:rsidRPr="00360966">
        <w:rPr>
          <w:lang w:val="ru-RU"/>
        </w:rPr>
        <w:tab/>
      </w:r>
      <w:r w:rsidR="00C74142" w:rsidRPr="00360966">
        <w:rPr>
          <w:lang w:val="ru-RU"/>
        </w:rPr>
        <w:tab/>
      </w:r>
      <w:r w:rsidRPr="00360966">
        <w:rPr>
          <w:lang w:val="ru-RU"/>
        </w:rPr>
        <w:fldChar w:fldCharType="begin"/>
      </w:r>
      <w:r w:rsidRPr="00360966">
        <w:rPr>
          <w:lang w:val="ru-RU"/>
        </w:rPr>
        <w:instrText xml:space="preserve"> PAGEREF _Toc89875367 \h </w:instrText>
      </w:r>
      <w:r w:rsidRPr="00360966">
        <w:rPr>
          <w:lang w:val="ru-RU"/>
        </w:rPr>
      </w:r>
      <w:r w:rsidRPr="00360966">
        <w:rPr>
          <w:lang w:val="ru-RU"/>
        </w:rPr>
        <w:fldChar w:fldCharType="separate"/>
      </w:r>
      <w:r w:rsidRPr="00360966">
        <w:rPr>
          <w:lang w:val="ru-RU"/>
        </w:rPr>
        <w:t>12</w:t>
      </w:r>
      <w:r w:rsidRPr="00360966">
        <w:rPr>
          <w:lang w:val="ru-RU"/>
        </w:rPr>
        <w:fldChar w:fldCharType="end"/>
      </w:r>
    </w:p>
    <w:p w14:paraId="3C06ED79" w14:textId="73AD91BD" w:rsidR="00991DF0" w:rsidRPr="00360966" w:rsidRDefault="00991DF0" w:rsidP="00991DF0">
      <w:pPr>
        <w:pStyle w:val="TOC1"/>
        <w:tabs>
          <w:tab w:val="clear" w:pos="567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spacing w:before="160"/>
        <w:ind w:left="794" w:right="851" w:hanging="794"/>
        <w:rPr>
          <w:rFonts w:asciiTheme="minorHAnsi" w:eastAsiaTheme="minorEastAsia" w:hAnsiTheme="minorHAnsi" w:cstheme="minorBidi"/>
          <w:szCs w:val="22"/>
          <w:lang w:val="ru-RU"/>
        </w:rPr>
      </w:pPr>
      <w:r w:rsidRPr="00360966">
        <w:rPr>
          <w:lang w:val="ru-RU"/>
        </w:rPr>
        <w:t>12</w:t>
      </w:r>
      <w:r w:rsidRPr="00360966">
        <w:rPr>
          <w:rFonts w:asciiTheme="minorHAnsi" w:eastAsiaTheme="minorEastAsia" w:hAnsiTheme="minorHAnsi" w:cstheme="minorBidi"/>
          <w:szCs w:val="22"/>
          <w:lang w:val="ru-RU"/>
        </w:rPr>
        <w:tab/>
      </w:r>
      <w:r w:rsidRPr="00360966">
        <w:rPr>
          <w:lang w:val="ru-RU"/>
        </w:rPr>
        <w:t>Журнал</w:t>
      </w:r>
      <w:r w:rsidRPr="00360966">
        <w:rPr>
          <w:color w:val="000000"/>
          <w:lang w:val="ru-RU"/>
        </w:rPr>
        <w:t xml:space="preserve"> МСЭ </w:t>
      </w:r>
      <w:r w:rsidRPr="00360966">
        <w:rPr>
          <w:bCs/>
          <w:color w:val="000000"/>
          <w:lang w:val="ru-RU"/>
        </w:rPr>
        <w:t>"</w:t>
      </w:r>
      <w:r w:rsidRPr="00360966">
        <w:rPr>
          <w:color w:val="000000"/>
          <w:lang w:val="ru-RU"/>
        </w:rPr>
        <w:t>Будущие и возникающие технологии</w:t>
      </w:r>
      <w:r w:rsidRPr="00360966">
        <w:rPr>
          <w:bCs/>
          <w:color w:val="000000"/>
          <w:lang w:val="ru-RU"/>
        </w:rPr>
        <w:t>"</w:t>
      </w:r>
      <w:r w:rsidRPr="00360966">
        <w:rPr>
          <w:lang w:val="ru-RU"/>
        </w:rPr>
        <w:tab/>
      </w:r>
      <w:r w:rsidR="00C74142" w:rsidRPr="00360966">
        <w:rPr>
          <w:lang w:val="ru-RU"/>
        </w:rPr>
        <w:tab/>
      </w:r>
      <w:r w:rsidRPr="00360966">
        <w:rPr>
          <w:lang w:val="ru-RU"/>
        </w:rPr>
        <w:fldChar w:fldCharType="begin"/>
      </w:r>
      <w:r w:rsidRPr="00360966">
        <w:rPr>
          <w:lang w:val="ru-RU"/>
        </w:rPr>
        <w:instrText xml:space="preserve"> PAGEREF _Toc89875368 \h </w:instrText>
      </w:r>
      <w:r w:rsidRPr="00360966">
        <w:rPr>
          <w:lang w:val="ru-RU"/>
        </w:rPr>
      </w:r>
      <w:r w:rsidRPr="00360966">
        <w:rPr>
          <w:lang w:val="ru-RU"/>
        </w:rPr>
        <w:fldChar w:fldCharType="separate"/>
      </w:r>
      <w:r w:rsidRPr="00360966">
        <w:rPr>
          <w:lang w:val="ru-RU"/>
        </w:rPr>
        <w:t>13</w:t>
      </w:r>
      <w:r w:rsidRPr="00360966">
        <w:rPr>
          <w:lang w:val="ru-RU"/>
        </w:rPr>
        <w:fldChar w:fldCharType="end"/>
      </w:r>
    </w:p>
    <w:p w14:paraId="70D10296" w14:textId="64BCE8DC" w:rsidR="00991DF0" w:rsidRPr="00360966" w:rsidRDefault="00991DF0" w:rsidP="00991DF0">
      <w:pPr>
        <w:pStyle w:val="TOC1"/>
        <w:tabs>
          <w:tab w:val="clear" w:pos="567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spacing w:before="160"/>
        <w:ind w:left="794" w:right="851" w:hanging="794"/>
        <w:rPr>
          <w:rFonts w:asciiTheme="minorHAnsi" w:eastAsiaTheme="minorEastAsia" w:hAnsiTheme="minorHAnsi" w:cstheme="minorBidi"/>
          <w:szCs w:val="22"/>
          <w:lang w:val="ru-RU"/>
        </w:rPr>
      </w:pPr>
      <w:r w:rsidRPr="00360966">
        <w:rPr>
          <w:lang w:val="ru-RU"/>
        </w:rPr>
        <w:t>13</w:t>
      </w:r>
      <w:r w:rsidRPr="00360966">
        <w:rPr>
          <w:rFonts w:asciiTheme="minorHAnsi" w:eastAsiaTheme="minorEastAsia" w:hAnsiTheme="minorHAnsi" w:cstheme="minorBidi"/>
          <w:szCs w:val="22"/>
          <w:lang w:val="ru-RU"/>
        </w:rPr>
        <w:tab/>
      </w:r>
      <w:r w:rsidRPr="00360966">
        <w:rPr>
          <w:lang w:val="ru-RU"/>
        </w:rPr>
        <w:t>Результаты работы групп Докладчиков КГСЭ</w:t>
      </w:r>
      <w:r w:rsidRPr="00360966">
        <w:rPr>
          <w:lang w:val="ru-RU"/>
        </w:rPr>
        <w:tab/>
      </w:r>
      <w:r w:rsidR="00C74142" w:rsidRPr="00360966">
        <w:rPr>
          <w:lang w:val="ru-RU"/>
        </w:rPr>
        <w:tab/>
      </w:r>
      <w:r w:rsidRPr="00360966">
        <w:rPr>
          <w:lang w:val="ru-RU"/>
        </w:rPr>
        <w:fldChar w:fldCharType="begin"/>
      </w:r>
      <w:r w:rsidRPr="00360966">
        <w:rPr>
          <w:lang w:val="ru-RU"/>
        </w:rPr>
        <w:instrText xml:space="preserve"> PAGEREF _Toc89875369 \h </w:instrText>
      </w:r>
      <w:r w:rsidRPr="00360966">
        <w:rPr>
          <w:lang w:val="ru-RU"/>
        </w:rPr>
      </w:r>
      <w:r w:rsidRPr="00360966">
        <w:rPr>
          <w:lang w:val="ru-RU"/>
        </w:rPr>
        <w:fldChar w:fldCharType="separate"/>
      </w:r>
      <w:r w:rsidRPr="00360966">
        <w:rPr>
          <w:lang w:val="ru-RU"/>
        </w:rPr>
        <w:t>13</w:t>
      </w:r>
      <w:r w:rsidRPr="00360966">
        <w:rPr>
          <w:lang w:val="ru-RU"/>
        </w:rPr>
        <w:fldChar w:fldCharType="end"/>
      </w:r>
    </w:p>
    <w:p w14:paraId="1D5D2736" w14:textId="4065B4AB" w:rsidR="00991DF0" w:rsidRPr="00360966" w:rsidRDefault="00991DF0" w:rsidP="00991DF0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spacing w:before="80"/>
        <w:ind w:left="1559" w:right="851" w:hanging="765"/>
        <w:rPr>
          <w:rFonts w:asciiTheme="minorHAnsi" w:eastAsiaTheme="minorEastAsia" w:hAnsiTheme="minorHAnsi" w:cstheme="minorBidi"/>
          <w:szCs w:val="22"/>
          <w:lang w:val="ru-RU"/>
        </w:rPr>
      </w:pPr>
      <w:r w:rsidRPr="00360966">
        <w:rPr>
          <w:lang w:val="ru-RU"/>
        </w:rPr>
        <w:t>13.1</w:t>
      </w:r>
      <w:r w:rsidRPr="00360966">
        <w:rPr>
          <w:rFonts w:asciiTheme="minorHAnsi" w:eastAsiaTheme="minorEastAsia" w:hAnsiTheme="minorHAnsi" w:cstheme="minorBidi"/>
          <w:szCs w:val="22"/>
          <w:lang w:val="ru-RU"/>
        </w:rPr>
        <w:tab/>
      </w:r>
      <w:r w:rsidRPr="00360966">
        <w:rPr>
          <w:lang w:val="ru-RU"/>
        </w:rPr>
        <w:t>Группа Докладчика КГСЭ по рассмотрению Резолюций ВАСЭ (ГД</w:t>
      </w:r>
      <w:r w:rsidR="00C74142" w:rsidRPr="00360966">
        <w:rPr>
          <w:lang w:val="ru-RU"/>
        </w:rPr>
        <w:noBreakHyphen/>
      </w:r>
      <w:r w:rsidRPr="00360966">
        <w:rPr>
          <w:lang w:val="ru-RU"/>
        </w:rPr>
        <w:t>ResReview)</w:t>
      </w:r>
      <w:r w:rsidRPr="00360966">
        <w:rPr>
          <w:lang w:val="ru-RU"/>
        </w:rPr>
        <w:tab/>
      </w:r>
      <w:r w:rsidR="00C74142" w:rsidRPr="00360966">
        <w:rPr>
          <w:lang w:val="ru-RU"/>
        </w:rPr>
        <w:tab/>
      </w:r>
      <w:r w:rsidRPr="00360966">
        <w:rPr>
          <w:lang w:val="ru-RU"/>
        </w:rPr>
        <w:fldChar w:fldCharType="begin"/>
      </w:r>
      <w:r w:rsidRPr="00360966">
        <w:rPr>
          <w:lang w:val="ru-RU"/>
        </w:rPr>
        <w:instrText xml:space="preserve"> PAGEREF _Toc89875370 \h </w:instrText>
      </w:r>
      <w:r w:rsidRPr="00360966">
        <w:rPr>
          <w:lang w:val="ru-RU"/>
        </w:rPr>
      </w:r>
      <w:r w:rsidRPr="00360966">
        <w:rPr>
          <w:lang w:val="ru-RU"/>
        </w:rPr>
        <w:fldChar w:fldCharType="separate"/>
      </w:r>
      <w:r w:rsidRPr="00360966">
        <w:rPr>
          <w:lang w:val="ru-RU"/>
        </w:rPr>
        <w:t>14</w:t>
      </w:r>
      <w:r w:rsidRPr="00360966">
        <w:rPr>
          <w:lang w:val="ru-RU"/>
        </w:rPr>
        <w:fldChar w:fldCharType="end"/>
      </w:r>
    </w:p>
    <w:p w14:paraId="19B5F9B1" w14:textId="18D0D6EB" w:rsidR="00991DF0" w:rsidRPr="00360966" w:rsidRDefault="00991DF0" w:rsidP="00991DF0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spacing w:before="80"/>
        <w:ind w:left="1559" w:right="851" w:hanging="765"/>
        <w:rPr>
          <w:rFonts w:asciiTheme="minorHAnsi" w:eastAsiaTheme="minorEastAsia" w:hAnsiTheme="minorHAnsi" w:cstheme="minorBidi"/>
          <w:szCs w:val="22"/>
          <w:lang w:val="ru-RU"/>
        </w:rPr>
      </w:pPr>
      <w:r w:rsidRPr="00360966">
        <w:rPr>
          <w:lang w:val="ru-RU"/>
        </w:rPr>
        <w:t>13.2</w:t>
      </w:r>
      <w:r w:rsidRPr="00360966">
        <w:rPr>
          <w:rFonts w:asciiTheme="minorHAnsi" w:eastAsiaTheme="minorEastAsia" w:hAnsiTheme="minorHAnsi" w:cstheme="minorBidi"/>
          <w:szCs w:val="22"/>
          <w:lang w:val="ru-RU"/>
        </w:rPr>
        <w:tab/>
      </w:r>
      <w:r w:rsidRPr="00360966">
        <w:rPr>
          <w:lang w:val="ru-RU"/>
        </w:rPr>
        <w:t>Группа Докладчика КГСЭ по укреплению сотрудничества (ГД-SC)</w:t>
      </w:r>
      <w:r w:rsidRPr="00360966">
        <w:rPr>
          <w:lang w:val="ru-RU"/>
        </w:rPr>
        <w:tab/>
      </w:r>
      <w:r w:rsidR="00C74142" w:rsidRPr="00360966">
        <w:rPr>
          <w:lang w:val="ru-RU"/>
        </w:rPr>
        <w:tab/>
      </w:r>
      <w:r w:rsidRPr="00360966">
        <w:rPr>
          <w:lang w:val="ru-RU"/>
        </w:rPr>
        <w:fldChar w:fldCharType="begin"/>
      </w:r>
      <w:r w:rsidRPr="00360966">
        <w:rPr>
          <w:lang w:val="ru-RU"/>
        </w:rPr>
        <w:instrText xml:space="preserve"> PAGEREF _Toc89875371 \h </w:instrText>
      </w:r>
      <w:r w:rsidRPr="00360966">
        <w:rPr>
          <w:lang w:val="ru-RU"/>
        </w:rPr>
      </w:r>
      <w:r w:rsidRPr="00360966">
        <w:rPr>
          <w:lang w:val="ru-RU"/>
        </w:rPr>
        <w:fldChar w:fldCharType="separate"/>
      </w:r>
      <w:r w:rsidRPr="00360966">
        <w:rPr>
          <w:lang w:val="ru-RU"/>
        </w:rPr>
        <w:t>14</w:t>
      </w:r>
      <w:r w:rsidRPr="00360966">
        <w:rPr>
          <w:lang w:val="ru-RU"/>
        </w:rPr>
        <w:fldChar w:fldCharType="end"/>
      </w:r>
    </w:p>
    <w:p w14:paraId="7538C22E" w14:textId="1ED1C433" w:rsidR="00991DF0" w:rsidRPr="00360966" w:rsidRDefault="00991DF0" w:rsidP="00991DF0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spacing w:before="80"/>
        <w:ind w:left="1559" w:right="851" w:hanging="765"/>
        <w:rPr>
          <w:rFonts w:asciiTheme="minorHAnsi" w:eastAsiaTheme="minorEastAsia" w:hAnsiTheme="minorHAnsi" w:cstheme="minorBidi"/>
          <w:szCs w:val="22"/>
          <w:lang w:val="ru-RU"/>
        </w:rPr>
      </w:pPr>
      <w:r w:rsidRPr="00360966">
        <w:rPr>
          <w:lang w:val="ru-RU"/>
        </w:rPr>
        <w:t>13.3</w:t>
      </w:r>
      <w:r w:rsidRPr="00360966">
        <w:rPr>
          <w:rFonts w:asciiTheme="minorHAnsi" w:eastAsiaTheme="minorEastAsia" w:hAnsiTheme="minorHAnsi" w:cstheme="minorBidi"/>
          <w:szCs w:val="22"/>
          <w:lang w:val="ru-RU"/>
        </w:rPr>
        <w:tab/>
      </w:r>
      <w:r w:rsidRPr="00360966">
        <w:rPr>
          <w:lang w:val="ru-RU"/>
        </w:rPr>
        <w:t>Группа Докладчика КГСЭ по Стратегическому и Оперативному планам (ГД-SOP)</w:t>
      </w:r>
      <w:r w:rsidRPr="00360966">
        <w:rPr>
          <w:lang w:val="ru-RU"/>
        </w:rPr>
        <w:tab/>
      </w:r>
      <w:r w:rsidR="00C74142" w:rsidRPr="00360966">
        <w:rPr>
          <w:lang w:val="ru-RU"/>
        </w:rPr>
        <w:tab/>
      </w:r>
      <w:r w:rsidRPr="00360966">
        <w:rPr>
          <w:lang w:val="ru-RU"/>
        </w:rPr>
        <w:fldChar w:fldCharType="begin"/>
      </w:r>
      <w:r w:rsidRPr="00360966">
        <w:rPr>
          <w:lang w:val="ru-RU"/>
        </w:rPr>
        <w:instrText xml:space="preserve"> PAGEREF _Toc89875372 \h </w:instrText>
      </w:r>
      <w:r w:rsidRPr="00360966">
        <w:rPr>
          <w:lang w:val="ru-RU"/>
        </w:rPr>
      </w:r>
      <w:r w:rsidRPr="00360966">
        <w:rPr>
          <w:lang w:val="ru-RU"/>
        </w:rPr>
        <w:fldChar w:fldCharType="separate"/>
      </w:r>
      <w:r w:rsidRPr="00360966">
        <w:rPr>
          <w:lang w:val="ru-RU"/>
        </w:rPr>
        <w:t>15</w:t>
      </w:r>
      <w:r w:rsidRPr="00360966">
        <w:rPr>
          <w:lang w:val="ru-RU"/>
        </w:rPr>
        <w:fldChar w:fldCharType="end"/>
      </w:r>
    </w:p>
    <w:p w14:paraId="1D7E5879" w14:textId="70608F4C" w:rsidR="00991DF0" w:rsidRPr="00360966" w:rsidRDefault="00991DF0" w:rsidP="00991DF0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spacing w:before="80"/>
        <w:ind w:left="1559" w:right="851" w:hanging="765"/>
        <w:rPr>
          <w:rFonts w:asciiTheme="minorHAnsi" w:eastAsiaTheme="minorEastAsia" w:hAnsiTheme="minorHAnsi" w:cstheme="minorBidi"/>
          <w:szCs w:val="22"/>
          <w:lang w:val="ru-RU"/>
        </w:rPr>
      </w:pPr>
      <w:r w:rsidRPr="00360966">
        <w:rPr>
          <w:lang w:val="ru-RU"/>
        </w:rPr>
        <w:t>13.4</w:t>
      </w:r>
      <w:r w:rsidRPr="00360966">
        <w:rPr>
          <w:rFonts w:asciiTheme="minorHAnsi" w:eastAsiaTheme="minorEastAsia" w:hAnsiTheme="minorHAnsi" w:cstheme="minorBidi"/>
          <w:szCs w:val="22"/>
          <w:lang w:val="ru-RU"/>
        </w:rPr>
        <w:tab/>
      </w:r>
      <w:r w:rsidRPr="00360966">
        <w:rPr>
          <w:lang w:val="ru-RU"/>
        </w:rPr>
        <w:t>Группа Докладчика КГСЭ по стратегии стандартизации (ГД-StdsStrat)</w:t>
      </w:r>
      <w:r w:rsidRPr="00360966">
        <w:rPr>
          <w:lang w:val="ru-RU"/>
        </w:rPr>
        <w:tab/>
      </w:r>
      <w:r w:rsidR="00C74142" w:rsidRPr="00360966">
        <w:rPr>
          <w:lang w:val="ru-RU"/>
        </w:rPr>
        <w:tab/>
      </w:r>
      <w:r w:rsidRPr="00360966">
        <w:rPr>
          <w:lang w:val="ru-RU"/>
        </w:rPr>
        <w:fldChar w:fldCharType="begin"/>
      </w:r>
      <w:r w:rsidRPr="00360966">
        <w:rPr>
          <w:lang w:val="ru-RU"/>
        </w:rPr>
        <w:instrText xml:space="preserve"> PAGEREF _Toc89875373 \h </w:instrText>
      </w:r>
      <w:r w:rsidRPr="00360966">
        <w:rPr>
          <w:lang w:val="ru-RU"/>
        </w:rPr>
      </w:r>
      <w:r w:rsidRPr="00360966">
        <w:rPr>
          <w:lang w:val="ru-RU"/>
        </w:rPr>
        <w:fldChar w:fldCharType="separate"/>
      </w:r>
      <w:r w:rsidRPr="00360966">
        <w:rPr>
          <w:lang w:val="ru-RU"/>
        </w:rPr>
        <w:t>15</w:t>
      </w:r>
      <w:r w:rsidRPr="00360966">
        <w:rPr>
          <w:lang w:val="ru-RU"/>
        </w:rPr>
        <w:fldChar w:fldCharType="end"/>
      </w:r>
    </w:p>
    <w:p w14:paraId="1314D3E1" w14:textId="43664E58" w:rsidR="00991DF0" w:rsidRPr="00360966" w:rsidRDefault="00991DF0" w:rsidP="00991DF0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spacing w:before="80"/>
        <w:ind w:left="1559" w:right="851" w:hanging="765"/>
        <w:rPr>
          <w:rFonts w:asciiTheme="minorHAnsi" w:eastAsiaTheme="minorEastAsia" w:hAnsiTheme="minorHAnsi" w:cstheme="minorBidi"/>
          <w:szCs w:val="22"/>
          <w:lang w:val="ru-RU"/>
        </w:rPr>
      </w:pPr>
      <w:r w:rsidRPr="00360966">
        <w:rPr>
          <w:lang w:val="ru-RU"/>
        </w:rPr>
        <w:t>13.5</w:t>
      </w:r>
      <w:r w:rsidRPr="00360966">
        <w:rPr>
          <w:rFonts w:asciiTheme="minorHAnsi" w:eastAsiaTheme="minorEastAsia" w:hAnsiTheme="minorHAnsi" w:cstheme="minorBidi"/>
          <w:szCs w:val="22"/>
          <w:lang w:val="ru-RU"/>
        </w:rPr>
        <w:tab/>
      </w:r>
      <w:r w:rsidRPr="00360966">
        <w:rPr>
          <w:lang w:val="ru-RU"/>
        </w:rPr>
        <w:t>Группа Докладчика КГСЭ по программе работы и структуре (ГД-WP)</w:t>
      </w:r>
      <w:r w:rsidRPr="00360966">
        <w:rPr>
          <w:lang w:val="ru-RU"/>
        </w:rPr>
        <w:tab/>
      </w:r>
      <w:r w:rsidR="00C74142" w:rsidRPr="00360966">
        <w:rPr>
          <w:lang w:val="ru-RU"/>
        </w:rPr>
        <w:tab/>
      </w:r>
      <w:r w:rsidRPr="00360966">
        <w:rPr>
          <w:lang w:val="ru-RU"/>
        </w:rPr>
        <w:fldChar w:fldCharType="begin"/>
      </w:r>
      <w:r w:rsidRPr="00360966">
        <w:rPr>
          <w:lang w:val="ru-RU"/>
        </w:rPr>
        <w:instrText xml:space="preserve"> PAGEREF _Toc89875374 \h </w:instrText>
      </w:r>
      <w:r w:rsidRPr="00360966">
        <w:rPr>
          <w:lang w:val="ru-RU"/>
        </w:rPr>
      </w:r>
      <w:r w:rsidRPr="00360966">
        <w:rPr>
          <w:lang w:val="ru-RU"/>
        </w:rPr>
        <w:fldChar w:fldCharType="separate"/>
      </w:r>
      <w:r w:rsidRPr="00360966">
        <w:rPr>
          <w:lang w:val="ru-RU"/>
        </w:rPr>
        <w:t>15</w:t>
      </w:r>
      <w:r w:rsidRPr="00360966">
        <w:rPr>
          <w:lang w:val="ru-RU"/>
        </w:rPr>
        <w:fldChar w:fldCharType="end"/>
      </w:r>
    </w:p>
    <w:p w14:paraId="211121E0" w14:textId="46D869FF" w:rsidR="00991DF0" w:rsidRPr="00360966" w:rsidRDefault="00991DF0" w:rsidP="00991DF0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spacing w:before="80"/>
        <w:ind w:left="1559" w:right="851" w:hanging="765"/>
        <w:rPr>
          <w:rFonts w:asciiTheme="minorHAnsi" w:eastAsiaTheme="minorEastAsia" w:hAnsiTheme="minorHAnsi" w:cstheme="minorBidi"/>
          <w:szCs w:val="22"/>
          <w:lang w:val="ru-RU"/>
        </w:rPr>
      </w:pPr>
      <w:r w:rsidRPr="00360966">
        <w:rPr>
          <w:lang w:val="ru-RU"/>
        </w:rPr>
        <w:t>13.6</w:t>
      </w:r>
      <w:r w:rsidRPr="00360966">
        <w:rPr>
          <w:rFonts w:asciiTheme="minorHAnsi" w:eastAsiaTheme="minorEastAsia" w:hAnsiTheme="minorHAnsi" w:cstheme="minorBidi"/>
          <w:szCs w:val="22"/>
          <w:lang w:val="ru-RU"/>
        </w:rPr>
        <w:tab/>
      </w:r>
      <w:r w:rsidRPr="00360966">
        <w:rPr>
          <w:lang w:val="ru-RU"/>
        </w:rPr>
        <w:t>Группа Докладчика КГСЭ по методам работы (ГД-WM)</w:t>
      </w:r>
      <w:r w:rsidRPr="00360966">
        <w:rPr>
          <w:lang w:val="ru-RU"/>
        </w:rPr>
        <w:tab/>
      </w:r>
      <w:r w:rsidR="00C74142" w:rsidRPr="00360966">
        <w:rPr>
          <w:lang w:val="ru-RU"/>
        </w:rPr>
        <w:tab/>
      </w:r>
      <w:r w:rsidRPr="00360966">
        <w:rPr>
          <w:lang w:val="ru-RU"/>
        </w:rPr>
        <w:fldChar w:fldCharType="begin"/>
      </w:r>
      <w:r w:rsidRPr="00360966">
        <w:rPr>
          <w:lang w:val="ru-RU"/>
        </w:rPr>
        <w:instrText xml:space="preserve"> PAGEREF _Toc89875375 \h </w:instrText>
      </w:r>
      <w:r w:rsidRPr="00360966">
        <w:rPr>
          <w:lang w:val="ru-RU"/>
        </w:rPr>
      </w:r>
      <w:r w:rsidRPr="00360966">
        <w:rPr>
          <w:lang w:val="ru-RU"/>
        </w:rPr>
        <w:fldChar w:fldCharType="separate"/>
      </w:r>
      <w:r w:rsidRPr="00360966">
        <w:rPr>
          <w:lang w:val="ru-RU"/>
        </w:rPr>
        <w:t>15</w:t>
      </w:r>
      <w:r w:rsidRPr="00360966">
        <w:rPr>
          <w:lang w:val="ru-RU"/>
        </w:rPr>
        <w:fldChar w:fldCharType="end"/>
      </w:r>
    </w:p>
    <w:p w14:paraId="294D5EA0" w14:textId="77674848" w:rsidR="00991DF0" w:rsidRPr="00360966" w:rsidRDefault="00991DF0" w:rsidP="00991DF0">
      <w:pPr>
        <w:pStyle w:val="TOC1"/>
        <w:tabs>
          <w:tab w:val="clear" w:pos="567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spacing w:before="160"/>
        <w:ind w:left="794" w:right="851" w:hanging="794"/>
        <w:rPr>
          <w:lang w:val="ru-RU"/>
        </w:rPr>
      </w:pPr>
      <w:r w:rsidRPr="00360966">
        <w:rPr>
          <w:lang w:val="ru-RU"/>
        </w:rPr>
        <w:t>14</w:t>
      </w:r>
      <w:r w:rsidRPr="00360966">
        <w:rPr>
          <w:rFonts w:asciiTheme="minorHAnsi" w:eastAsiaTheme="minorEastAsia" w:hAnsiTheme="minorHAnsi" w:cstheme="minorBidi"/>
          <w:szCs w:val="22"/>
          <w:lang w:val="ru-RU"/>
        </w:rPr>
        <w:tab/>
      </w:r>
      <w:r w:rsidRPr="00360966">
        <w:rPr>
          <w:lang w:val="ru-RU"/>
        </w:rPr>
        <w:t>Дополнительные действия, которые следует предпринять КГСЭ</w:t>
      </w:r>
      <w:r w:rsidRPr="00360966">
        <w:rPr>
          <w:lang w:val="ru-RU"/>
        </w:rPr>
        <w:tab/>
      </w:r>
      <w:r w:rsidR="00C74142" w:rsidRPr="00360966">
        <w:rPr>
          <w:lang w:val="ru-RU"/>
        </w:rPr>
        <w:tab/>
      </w:r>
      <w:r w:rsidRPr="00360966">
        <w:rPr>
          <w:lang w:val="ru-RU"/>
        </w:rPr>
        <w:fldChar w:fldCharType="begin"/>
      </w:r>
      <w:r w:rsidRPr="00360966">
        <w:rPr>
          <w:lang w:val="ru-RU"/>
        </w:rPr>
        <w:instrText xml:space="preserve"> PAGEREF _Toc89875376 \h </w:instrText>
      </w:r>
      <w:r w:rsidRPr="00360966">
        <w:rPr>
          <w:lang w:val="ru-RU"/>
        </w:rPr>
      </w:r>
      <w:r w:rsidRPr="00360966">
        <w:rPr>
          <w:lang w:val="ru-RU"/>
        </w:rPr>
        <w:fldChar w:fldCharType="separate"/>
      </w:r>
      <w:r w:rsidRPr="00360966">
        <w:rPr>
          <w:lang w:val="ru-RU"/>
        </w:rPr>
        <w:t>15</w:t>
      </w:r>
      <w:r w:rsidRPr="00360966">
        <w:rPr>
          <w:lang w:val="ru-RU"/>
        </w:rPr>
        <w:fldChar w:fldCharType="end"/>
      </w:r>
    </w:p>
    <w:p w14:paraId="1833E835" w14:textId="504CDA88" w:rsidR="00991DF0" w:rsidRPr="00360966" w:rsidRDefault="00991DF0" w:rsidP="00991DF0">
      <w:pPr>
        <w:pStyle w:val="TOC1"/>
        <w:tabs>
          <w:tab w:val="clear" w:pos="567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spacing w:before="160"/>
        <w:ind w:left="794" w:right="851" w:hanging="794"/>
        <w:rPr>
          <w:lang w:val="ru-RU"/>
        </w:rPr>
      </w:pPr>
      <w:r w:rsidRPr="00360966">
        <w:rPr>
          <w:lang w:val="ru-RU"/>
        </w:rPr>
        <w:t>15</w:t>
      </w:r>
      <w:r w:rsidRPr="00360966">
        <w:rPr>
          <w:lang w:val="ru-RU"/>
        </w:rPr>
        <w:tab/>
        <w:t>График собраний МСЭ-T, включая даты следующих собраний КГСЭ</w:t>
      </w:r>
      <w:r w:rsidRPr="00360966">
        <w:rPr>
          <w:lang w:val="ru-RU"/>
        </w:rPr>
        <w:tab/>
      </w:r>
      <w:r w:rsidR="00C74142" w:rsidRPr="00360966">
        <w:rPr>
          <w:lang w:val="ru-RU"/>
        </w:rPr>
        <w:tab/>
      </w:r>
      <w:r w:rsidRPr="00360966">
        <w:rPr>
          <w:lang w:val="ru-RU"/>
        </w:rPr>
        <w:fldChar w:fldCharType="begin"/>
      </w:r>
      <w:r w:rsidRPr="00360966">
        <w:rPr>
          <w:lang w:val="ru-RU"/>
        </w:rPr>
        <w:instrText xml:space="preserve"> PAGEREF _Toc89875377 \h </w:instrText>
      </w:r>
      <w:r w:rsidRPr="00360966">
        <w:rPr>
          <w:lang w:val="ru-RU"/>
        </w:rPr>
      </w:r>
      <w:r w:rsidRPr="00360966">
        <w:rPr>
          <w:lang w:val="ru-RU"/>
        </w:rPr>
        <w:fldChar w:fldCharType="separate"/>
      </w:r>
      <w:r w:rsidRPr="00360966">
        <w:rPr>
          <w:lang w:val="ru-RU"/>
        </w:rPr>
        <w:t>15</w:t>
      </w:r>
      <w:r w:rsidRPr="00360966">
        <w:rPr>
          <w:lang w:val="ru-RU"/>
        </w:rPr>
        <w:fldChar w:fldCharType="end"/>
      </w:r>
    </w:p>
    <w:p w14:paraId="1A60090E" w14:textId="2F686E4C" w:rsidR="00991DF0" w:rsidRPr="00360966" w:rsidRDefault="00991DF0" w:rsidP="00991DF0">
      <w:pPr>
        <w:pStyle w:val="TOC1"/>
        <w:tabs>
          <w:tab w:val="clear" w:pos="567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spacing w:before="160"/>
        <w:ind w:left="794" w:right="851" w:hanging="794"/>
        <w:rPr>
          <w:lang w:val="ru-RU"/>
        </w:rPr>
      </w:pPr>
      <w:r w:rsidRPr="00360966">
        <w:rPr>
          <w:lang w:val="ru-RU"/>
        </w:rPr>
        <w:t>16</w:t>
      </w:r>
      <w:r w:rsidRPr="00360966">
        <w:rPr>
          <w:lang w:val="ru-RU"/>
        </w:rPr>
        <w:tab/>
        <w:t>Любые другие вопросы</w:t>
      </w:r>
      <w:r w:rsidRPr="00360966">
        <w:rPr>
          <w:lang w:val="ru-RU"/>
        </w:rPr>
        <w:tab/>
      </w:r>
      <w:r w:rsidR="00C74142" w:rsidRPr="00360966">
        <w:rPr>
          <w:lang w:val="ru-RU"/>
        </w:rPr>
        <w:tab/>
      </w:r>
      <w:r w:rsidRPr="00360966">
        <w:rPr>
          <w:lang w:val="ru-RU"/>
        </w:rPr>
        <w:fldChar w:fldCharType="begin"/>
      </w:r>
      <w:r w:rsidRPr="00360966">
        <w:rPr>
          <w:lang w:val="ru-RU"/>
        </w:rPr>
        <w:instrText xml:space="preserve"> PAGEREF _Toc89875378 \h </w:instrText>
      </w:r>
      <w:r w:rsidRPr="00360966">
        <w:rPr>
          <w:lang w:val="ru-RU"/>
        </w:rPr>
      </w:r>
      <w:r w:rsidRPr="00360966">
        <w:rPr>
          <w:lang w:val="ru-RU"/>
        </w:rPr>
        <w:fldChar w:fldCharType="separate"/>
      </w:r>
      <w:r w:rsidRPr="00360966">
        <w:rPr>
          <w:lang w:val="ru-RU"/>
        </w:rPr>
        <w:t>16</w:t>
      </w:r>
      <w:r w:rsidRPr="00360966">
        <w:rPr>
          <w:lang w:val="ru-RU"/>
        </w:rPr>
        <w:fldChar w:fldCharType="end"/>
      </w:r>
    </w:p>
    <w:p w14:paraId="714822B8" w14:textId="545C19BF" w:rsidR="00991DF0" w:rsidRPr="00360966" w:rsidRDefault="00991DF0" w:rsidP="00991DF0">
      <w:pPr>
        <w:pStyle w:val="TOC1"/>
        <w:tabs>
          <w:tab w:val="clear" w:pos="567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spacing w:before="160"/>
        <w:ind w:left="794" w:right="851" w:hanging="794"/>
        <w:rPr>
          <w:rFonts w:asciiTheme="minorHAnsi" w:eastAsiaTheme="minorEastAsia" w:hAnsiTheme="minorHAnsi" w:cstheme="minorBidi"/>
          <w:szCs w:val="22"/>
          <w:lang w:val="ru-RU"/>
        </w:rPr>
      </w:pPr>
      <w:r w:rsidRPr="00360966">
        <w:rPr>
          <w:lang w:val="ru-RU"/>
        </w:rPr>
        <w:t>17</w:t>
      </w:r>
      <w:r w:rsidRPr="00360966">
        <w:rPr>
          <w:lang w:val="ru-RU"/>
        </w:rPr>
        <w:tab/>
        <w:t>Рассмотрение проекта отчета о собрании</w:t>
      </w:r>
      <w:r w:rsidRPr="00360966">
        <w:rPr>
          <w:lang w:val="ru-RU"/>
        </w:rPr>
        <w:tab/>
      </w:r>
      <w:r w:rsidR="00C74142" w:rsidRPr="00360966">
        <w:rPr>
          <w:lang w:val="ru-RU"/>
        </w:rPr>
        <w:tab/>
      </w:r>
      <w:r w:rsidRPr="00360966">
        <w:rPr>
          <w:lang w:val="ru-RU"/>
        </w:rPr>
        <w:fldChar w:fldCharType="begin"/>
      </w:r>
      <w:r w:rsidRPr="00360966">
        <w:rPr>
          <w:lang w:val="ru-RU"/>
        </w:rPr>
        <w:instrText xml:space="preserve"> PAGEREF _Toc89875379 \h </w:instrText>
      </w:r>
      <w:r w:rsidRPr="00360966">
        <w:rPr>
          <w:lang w:val="ru-RU"/>
        </w:rPr>
      </w:r>
      <w:r w:rsidRPr="00360966">
        <w:rPr>
          <w:lang w:val="ru-RU"/>
        </w:rPr>
        <w:fldChar w:fldCharType="separate"/>
      </w:r>
      <w:r w:rsidRPr="00360966">
        <w:rPr>
          <w:lang w:val="ru-RU"/>
        </w:rPr>
        <w:t>16</w:t>
      </w:r>
      <w:r w:rsidRPr="00360966">
        <w:rPr>
          <w:lang w:val="ru-RU"/>
        </w:rPr>
        <w:fldChar w:fldCharType="end"/>
      </w:r>
    </w:p>
    <w:p w14:paraId="7768D55E" w14:textId="6C54A0CE" w:rsidR="00991DF0" w:rsidRPr="00360966" w:rsidRDefault="00991DF0" w:rsidP="00991DF0">
      <w:pPr>
        <w:pStyle w:val="TOC1"/>
        <w:tabs>
          <w:tab w:val="clear" w:pos="567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spacing w:before="160"/>
        <w:ind w:left="794" w:right="851" w:hanging="794"/>
        <w:rPr>
          <w:lang w:val="ru-RU"/>
        </w:rPr>
      </w:pPr>
      <w:r w:rsidRPr="00360966">
        <w:rPr>
          <w:lang w:val="ru-RU"/>
        </w:rPr>
        <w:t>18</w:t>
      </w:r>
      <w:r w:rsidRPr="00360966">
        <w:rPr>
          <w:rFonts w:asciiTheme="minorHAnsi" w:eastAsiaTheme="minorEastAsia" w:hAnsiTheme="minorHAnsi" w:cstheme="minorBidi"/>
          <w:szCs w:val="22"/>
          <w:lang w:val="ru-RU"/>
        </w:rPr>
        <w:tab/>
      </w:r>
      <w:r w:rsidRPr="00360966">
        <w:rPr>
          <w:lang w:val="ru-RU"/>
        </w:rPr>
        <w:t>Закрытие собрания</w:t>
      </w:r>
      <w:r w:rsidRPr="00360966">
        <w:rPr>
          <w:lang w:val="ru-RU"/>
        </w:rPr>
        <w:tab/>
      </w:r>
      <w:r w:rsidR="00C74142" w:rsidRPr="00360966">
        <w:rPr>
          <w:lang w:val="ru-RU"/>
        </w:rPr>
        <w:tab/>
      </w:r>
      <w:r w:rsidRPr="00360966">
        <w:rPr>
          <w:lang w:val="ru-RU"/>
        </w:rPr>
        <w:fldChar w:fldCharType="begin"/>
      </w:r>
      <w:r w:rsidRPr="00360966">
        <w:rPr>
          <w:lang w:val="ru-RU"/>
        </w:rPr>
        <w:instrText xml:space="preserve"> PAGEREF _Toc89875380 \h </w:instrText>
      </w:r>
      <w:r w:rsidRPr="00360966">
        <w:rPr>
          <w:lang w:val="ru-RU"/>
        </w:rPr>
      </w:r>
      <w:r w:rsidRPr="00360966">
        <w:rPr>
          <w:lang w:val="ru-RU"/>
        </w:rPr>
        <w:fldChar w:fldCharType="separate"/>
      </w:r>
      <w:r w:rsidRPr="00360966">
        <w:rPr>
          <w:lang w:val="ru-RU"/>
        </w:rPr>
        <w:t>16</w:t>
      </w:r>
      <w:r w:rsidRPr="00360966">
        <w:rPr>
          <w:lang w:val="ru-RU"/>
        </w:rPr>
        <w:fldChar w:fldCharType="end"/>
      </w:r>
    </w:p>
    <w:p w14:paraId="77F4D231" w14:textId="77777777" w:rsidR="00991DF0" w:rsidRPr="00360966" w:rsidRDefault="00991DF0" w:rsidP="00991DF0">
      <w:pPr>
        <w:jc w:val="right"/>
        <w:rPr>
          <w:lang w:val="ru-RU"/>
        </w:rPr>
      </w:pPr>
      <w:r w:rsidRPr="00360966">
        <w:rPr>
          <w:b/>
          <w:bCs/>
          <w:lang w:val="ru-RU"/>
        </w:rPr>
        <w:lastRenderedPageBreak/>
        <w:t>Стр</w:t>
      </w:r>
      <w:r w:rsidRPr="00360966">
        <w:rPr>
          <w:lang w:val="ru-RU"/>
        </w:rPr>
        <w:t>.</w:t>
      </w:r>
    </w:p>
    <w:p w14:paraId="0744B1CC" w14:textId="05A9F8AC" w:rsidR="00991DF0" w:rsidRPr="00360966" w:rsidRDefault="00991DF0" w:rsidP="00991DF0">
      <w:pPr>
        <w:pStyle w:val="TOC1"/>
        <w:tabs>
          <w:tab w:val="clear" w:pos="567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spacing w:before="160"/>
        <w:ind w:left="794" w:right="851" w:hanging="794"/>
        <w:rPr>
          <w:lang w:val="ru-RU"/>
        </w:rPr>
      </w:pPr>
      <w:r w:rsidRPr="00360966">
        <w:rPr>
          <w:lang w:val="ru-RU"/>
        </w:rPr>
        <w:t>ПРИЛОЖЕНИЕ А − Краткая информация о результатах работы пленарного заседания КГСЭ и групп Докладчиков КГСЭ</w:t>
      </w:r>
      <w:r w:rsidRPr="00360966">
        <w:rPr>
          <w:lang w:val="ru-RU"/>
        </w:rPr>
        <w:tab/>
      </w:r>
      <w:r w:rsidR="00C74142" w:rsidRPr="00360966">
        <w:rPr>
          <w:lang w:val="ru-RU"/>
        </w:rPr>
        <w:tab/>
      </w:r>
      <w:r w:rsidRPr="00360966">
        <w:rPr>
          <w:lang w:val="ru-RU"/>
        </w:rPr>
        <w:fldChar w:fldCharType="begin"/>
      </w:r>
      <w:r w:rsidRPr="00360966">
        <w:rPr>
          <w:lang w:val="ru-RU"/>
        </w:rPr>
        <w:instrText xml:space="preserve"> PAGEREF _Toc89875382 \h </w:instrText>
      </w:r>
      <w:r w:rsidRPr="00360966">
        <w:rPr>
          <w:lang w:val="ru-RU"/>
        </w:rPr>
      </w:r>
      <w:r w:rsidRPr="00360966">
        <w:rPr>
          <w:lang w:val="ru-RU"/>
        </w:rPr>
        <w:fldChar w:fldCharType="separate"/>
      </w:r>
      <w:r w:rsidRPr="00360966">
        <w:rPr>
          <w:lang w:val="ru-RU"/>
        </w:rPr>
        <w:t>18</w:t>
      </w:r>
      <w:r w:rsidRPr="00360966">
        <w:rPr>
          <w:lang w:val="ru-RU"/>
        </w:rPr>
        <w:fldChar w:fldCharType="end"/>
      </w:r>
    </w:p>
    <w:p w14:paraId="5EE68AFC" w14:textId="64B59F72" w:rsidR="00991DF0" w:rsidRPr="00360966" w:rsidRDefault="00991DF0" w:rsidP="00991DF0">
      <w:pPr>
        <w:pStyle w:val="TOC1"/>
        <w:tabs>
          <w:tab w:val="clear" w:pos="567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spacing w:before="160"/>
        <w:ind w:left="794" w:right="851" w:hanging="794"/>
        <w:rPr>
          <w:lang w:val="ru-RU"/>
        </w:rPr>
      </w:pPr>
      <w:r w:rsidRPr="00360966">
        <w:rPr>
          <w:lang w:val="ru-RU"/>
        </w:rPr>
        <w:t>ПРИЛОЖЕНИЕ B − Направления работы КГСЭ</w:t>
      </w:r>
      <w:r w:rsidRPr="00360966">
        <w:rPr>
          <w:lang w:val="ru-RU"/>
        </w:rPr>
        <w:tab/>
      </w:r>
      <w:r w:rsidR="00C74142" w:rsidRPr="00360966">
        <w:rPr>
          <w:lang w:val="ru-RU"/>
        </w:rPr>
        <w:tab/>
      </w:r>
      <w:r w:rsidRPr="00360966">
        <w:rPr>
          <w:lang w:val="ru-RU"/>
        </w:rPr>
        <w:fldChar w:fldCharType="begin"/>
      </w:r>
      <w:r w:rsidRPr="00360966">
        <w:rPr>
          <w:lang w:val="ru-RU"/>
        </w:rPr>
        <w:instrText xml:space="preserve"> PAGEREF _Toc89875384 \h </w:instrText>
      </w:r>
      <w:r w:rsidRPr="00360966">
        <w:rPr>
          <w:lang w:val="ru-RU"/>
        </w:rPr>
      </w:r>
      <w:r w:rsidRPr="00360966">
        <w:rPr>
          <w:lang w:val="ru-RU"/>
        </w:rPr>
        <w:fldChar w:fldCharType="separate"/>
      </w:r>
      <w:r w:rsidRPr="00360966">
        <w:rPr>
          <w:lang w:val="ru-RU"/>
        </w:rPr>
        <w:t>19</w:t>
      </w:r>
      <w:r w:rsidRPr="00360966">
        <w:rPr>
          <w:lang w:val="ru-RU"/>
        </w:rPr>
        <w:fldChar w:fldCharType="end"/>
      </w:r>
    </w:p>
    <w:p w14:paraId="2E54B7C2" w14:textId="26B2C4C3" w:rsidR="00991DF0" w:rsidRPr="00360966" w:rsidRDefault="00991DF0" w:rsidP="00991DF0">
      <w:pPr>
        <w:pStyle w:val="TOC1"/>
        <w:tabs>
          <w:tab w:val="clear" w:pos="567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spacing w:before="160"/>
        <w:ind w:left="794" w:right="851" w:hanging="794"/>
        <w:rPr>
          <w:lang w:val="ru-RU"/>
        </w:rPr>
      </w:pPr>
      <w:r w:rsidRPr="00360966">
        <w:rPr>
          <w:lang w:val="ru-RU"/>
        </w:rPr>
        <w:t>ПРИЛОЖЕНИЕ C − Круг ведения специальной группы КГСЭ по руководству и управлению электронными собраниями</w:t>
      </w:r>
      <w:r w:rsidRPr="00360966">
        <w:rPr>
          <w:lang w:val="ru-RU"/>
        </w:rPr>
        <w:tab/>
      </w:r>
      <w:r w:rsidR="00C74142" w:rsidRPr="00360966">
        <w:rPr>
          <w:lang w:val="ru-RU"/>
        </w:rPr>
        <w:tab/>
      </w:r>
      <w:r w:rsidRPr="00360966">
        <w:rPr>
          <w:lang w:val="ru-RU"/>
        </w:rPr>
        <w:fldChar w:fldCharType="begin"/>
      </w:r>
      <w:r w:rsidRPr="00360966">
        <w:rPr>
          <w:lang w:val="ru-RU"/>
        </w:rPr>
        <w:instrText xml:space="preserve"> PAGEREF _Toc89875386 \h </w:instrText>
      </w:r>
      <w:r w:rsidRPr="00360966">
        <w:rPr>
          <w:lang w:val="ru-RU"/>
        </w:rPr>
      </w:r>
      <w:r w:rsidRPr="00360966">
        <w:rPr>
          <w:lang w:val="ru-RU"/>
        </w:rPr>
        <w:fldChar w:fldCharType="separate"/>
      </w:r>
      <w:r w:rsidRPr="00360966">
        <w:rPr>
          <w:lang w:val="ru-RU"/>
        </w:rPr>
        <w:t>20</w:t>
      </w:r>
      <w:r w:rsidRPr="00360966">
        <w:rPr>
          <w:lang w:val="ru-RU"/>
        </w:rPr>
        <w:fldChar w:fldCharType="end"/>
      </w:r>
    </w:p>
    <w:p w14:paraId="604F7106" w14:textId="33333958" w:rsidR="00991DF0" w:rsidRPr="00360966" w:rsidRDefault="00991DF0" w:rsidP="00991DF0">
      <w:pPr>
        <w:pStyle w:val="TOC1"/>
        <w:tabs>
          <w:tab w:val="clear" w:pos="567"/>
          <w:tab w:val="clear" w:pos="1191"/>
          <w:tab w:val="clear" w:pos="1588"/>
          <w:tab w:val="clear" w:pos="1985"/>
          <w:tab w:val="clear" w:pos="7938"/>
          <w:tab w:val="clear" w:pos="9526"/>
          <w:tab w:val="left" w:leader="dot" w:pos="8789"/>
          <w:tab w:val="right" w:pos="9639"/>
        </w:tabs>
        <w:spacing w:before="160"/>
        <w:ind w:left="794" w:right="851" w:hanging="794"/>
        <w:rPr>
          <w:rFonts w:asciiTheme="minorHAnsi" w:eastAsiaTheme="minorEastAsia" w:hAnsiTheme="minorHAnsi" w:cstheme="minorBidi"/>
          <w:szCs w:val="22"/>
          <w:lang w:val="ru-RU"/>
        </w:rPr>
      </w:pPr>
      <w:r w:rsidRPr="00360966">
        <w:rPr>
          <w:lang w:val="ru-RU"/>
        </w:rPr>
        <w:t xml:space="preserve">ПРИЛОЖЕНИЕ D − Предварительный круг ведения группы МСЭ-Т по совместной координационной деятельности по цифровому сертификату COVID-19 </w:t>
      </w:r>
      <w:r w:rsidRPr="00360966">
        <w:rPr>
          <w:lang w:val="ru-RU"/>
        </w:rPr>
        <w:br/>
        <w:t>(JCA-DCC МСЭ-Т)</w:t>
      </w:r>
      <w:r w:rsidRPr="00360966">
        <w:rPr>
          <w:lang w:val="ru-RU"/>
        </w:rPr>
        <w:tab/>
      </w:r>
      <w:r w:rsidR="00C74142" w:rsidRPr="00360966">
        <w:rPr>
          <w:lang w:val="ru-RU"/>
        </w:rPr>
        <w:tab/>
      </w:r>
      <w:r w:rsidRPr="00360966">
        <w:rPr>
          <w:lang w:val="ru-RU"/>
        </w:rPr>
        <w:fldChar w:fldCharType="begin"/>
      </w:r>
      <w:r w:rsidRPr="00360966">
        <w:rPr>
          <w:lang w:val="ru-RU"/>
        </w:rPr>
        <w:instrText xml:space="preserve"> PAGEREF _Toc89875397 \h </w:instrText>
      </w:r>
      <w:r w:rsidRPr="00360966">
        <w:rPr>
          <w:lang w:val="ru-RU"/>
        </w:rPr>
      </w:r>
      <w:r w:rsidRPr="00360966">
        <w:rPr>
          <w:lang w:val="ru-RU"/>
        </w:rPr>
        <w:fldChar w:fldCharType="separate"/>
      </w:r>
      <w:r w:rsidRPr="00360966">
        <w:rPr>
          <w:lang w:val="ru-RU"/>
        </w:rPr>
        <w:t>23</w:t>
      </w:r>
      <w:r w:rsidRPr="00360966">
        <w:rPr>
          <w:lang w:val="ru-RU"/>
        </w:rPr>
        <w:fldChar w:fldCharType="end"/>
      </w:r>
    </w:p>
    <w:p w14:paraId="6C94CCFC" w14:textId="2ECEF5B9" w:rsidR="00DA37C5" w:rsidRPr="00360966" w:rsidRDefault="00991DF0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lang w:val="ru-RU"/>
        </w:rPr>
      </w:pPr>
      <w:r w:rsidRPr="00360966">
        <w:rPr>
          <w:lang w:val="ru-RU"/>
        </w:rPr>
        <w:fldChar w:fldCharType="end"/>
      </w:r>
      <w:r w:rsidR="00DA37C5" w:rsidRPr="00360966">
        <w:rPr>
          <w:lang w:val="ru-RU"/>
        </w:rPr>
        <w:br w:type="page"/>
      </w:r>
    </w:p>
    <w:p w14:paraId="11ECF7D0" w14:textId="77777777" w:rsidR="00FE787C" w:rsidRPr="00360966" w:rsidRDefault="00FE787C" w:rsidP="002730A5">
      <w:pPr>
        <w:pStyle w:val="Heading1"/>
        <w:rPr>
          <w:lang w:val="ru-RU"/>
        </w:rPr>
      </w:pPr>
      <w:bookmarkStart w:id="6" w:name="_Toc27382106"/>
      <w:bookmarkStart w:id="7" w:name="_Toc55894468"/>
      <w:bookmarkStart w:id="8" w:name="_Toc66718604"/>
      <w:bookmarkStart w:id="9" w:name="_Toc66718815"/>
      <w:bookmarkStart w:id="10" w:name="_Toc66719197"/>
      <w:bookmarkStart w:id="11" w:name="_Toc89872382"/>
      <w:bookmarkStart w:id="12" w:name="_Toc89872519"/>
      <w:bookmarkStart w:id="13" w:name="_Toc89875351"/>
      <w:r w:rsidRPr="00360966">
        <w:rPr>
          <w:lang w:val="ru-RU"/>
        </w:rPr>
        <w:lastRenderedPageBreak/>
        <w:t>1</w:t>
      </w:r>
      <w:r w:rsidRPr="00360966">
        <w:rPr>
          <w:lang w:val="ru-RU"/>
        </w:rPr>
        <w:tab/>
        <w:t>Открытие собрания, Председатель КГСЭ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4AEBA0EE" w14:textId="078B7B51" w:rsidR="00FE787C" w:rsidRPr="00360966" w:rsidRDefault="00FE787C" w:rsidP="002730A5">
      <w:pPr>
        <w:rPr>
          <w:szCs w:val="22"/>
          <w:lang w:val="ru-RU"/>
        </w:rPr>
      </w:pPr>
      <w:r w:rsidRPr="00360966">
        <w:rPr>
          <w:szCs w:val="22"/>
          <w:lang w:val="ru-RU"/>
        </w:rPr>
        <w:t>Председатель КГСЭ г</w:t>
      </w:r>
      <w:r w:rsidR="00355DD9" w:rsidRPr="00360966">
        <w:rPr>
          <w:szCs w:val="22"/>
          <w:lang w:val="ru-RU"/>
        </w:rPr>
        <w:noBreakHyphen/>
      </w:r>
      <w:r w:rsidRPr="00360966">
        <w:rPr>
          <w:szCs w:val="22"/>
          <w:lang w:val="ru-RU"/>
        </w:rPr>
        <w:t>н</w:t>
      </w:r>
      <w:r w:rsidR="00355DD9" w:rsidRPr="00360966">
        <w:rPr>
          <w:szCs w:val="22"/>
          <w:lang w:val="ru-RU"/>
        </w:rPr>
        <w:t> </w:t>
      </w:r>
      <w:r w:rsidRPr="00360966">
        <w:rPr>
          <w:szCs w:val="22"/>
          <w:lang w:val="ru-RU"/>
        </w:rPr>
        <w:t xml:space="preserve">Брюс Грейси (Ericsson Canada) приветствовал участников </w:t>
      </w:r>
      <w:r w:rsidR="00DA37C5" w:rsidRPr="00360966">
        <w:rPr>
          <w:szCs w:val="22"/>
          <w:lang w:val="ru-RU"/>
        </w:rPr>
        <w:t>восьмого</w:t>
      </w:r>
      <w:r w:rsidRPr="00360966">
        <w:rPr>
          <w:szCs w:val="22"/>
          <w:lang w:val="ru-RU"/>
        </w:rPr>
        <w:t xml:space="preserve"> собрани</w:t>
      </w:r>
      <w:r w:rsidR="00355DD9" w:rsidRPr="00360966">
        <w:rPr>
          <w:szCs w:val="22"/>
          <w:lang w:val="ru-RU"/>
        </w:rPr>
        <w:t>я</w:t>
      </w:r>
      <w:r w:rsidRPr="00360966">
        <w:rPr>
          <w:szCs w:val="22"/>
          <w:lang w:val="ru-RU"/>
        </w:rPr>
        <w:t xml:space="preserve"> Консультативной группы по стандартизации электросвязи (КГСЭ) в исследовательском периоде 2017</w:t>
      </w:r>
      <w:r w:rsidR="00902889" w:rsidRPr="00360966">
        <w:rPr>
          <w:szCs w:val="22"/>
          <w:lang w:val="ru-RU"/>
        </w:rPr>
        <w:t>–</w:t>
      </w:r>
      <w:r w:rsidRPr="00360966">
        <w:rPr>
          <w:szCs w:val="22"/>
          <w:lang w:val="ru-RU"/>
        </w:rPr>
        <w:t>202</w:t>
      </w:r>
      <w:r w:rsidR="00DA37C5" w:rsidRPr="00360966">
        <w:rPr>
          <w:szCs w:val="22"/>
          <w:lang w:val="ru-RU"/>
        </w:rPr>
        <w:t>1</w:t>
      </w:r>
      <w:r w:rsidR="00355DD9" w:rsidRPr="00360966">
        <w:rPr>
          <w:szCs w:val="22"/>
          <w:lang w:val="ru-RU"/>
        </w:rPr>
        <w:t> </w:t>
      </w:r>
      <w:r w:rsidRPr="00360966">
        <w:rPr>
          <w:szCs w:val="22"/>
          <w:lang w:val="ru-RU"/>
        </w:rPr>
        <w:t xml:space="preserve">годов, которое проходило </w:t>
      </w:r>
      <w:r w:rsidRPr="00360966">
        <w:rPr>
          <w:color w:val="000000"/>
          <w:lang w:val="ru-RU"/>
        </w:rPr>
        <w:t xml:space="preserve">полностью в виртуальном </w:t>
      </w:r>
      <w:r w:rsidR="007549FC" w:rsidRPr="00360966">
        <w:rPr>
          <w:color w:val="000000"/>
          <w:lang w:val="ru-RU"/>
        </w:rPr>
        <w:t>формате</w:t>
      </w:r>
      <w:r w:rsidRPr="00360966">
        <w:rPr>
          <w:color w:val="000000"/>
          <w:lang w:val="ru-RU"/>
        </w:rPr>
        <w:t xml:space="preserve"> </w:t>
      </w:r>
      <w:r w:rsidR="00DA37C5" w:rsidRPr="00360966">
        <w:rPr>
          <w:szCs w:val="22"/>
          <w:lang w:val="ru-RU"/>
        </w:rPr>
        <w:t>25−29 октября</w:t>
      </w:r>
      <w:r w:rsidRPr="00360966">
        <w:rPr>
          <w:szCs w:val="22"/>
          <w:lang w:val="ru-RU"/>
        </w:rPr>
        <w:t xml:space="preserve"> 2021 года. Г</w:t>
      </w:r>
      <w:r w:rsidR="00355DD9" w:rsidRPr="00360966">
        <w:rPr>
          <w:szCs w:val="22"/>
          <w:lang w:val="ru-RU"/>
        </w:rPr>
        <w:noBreakHyphen/>
      </w:r>
      <w:r w:rsidRPr="00360966">
        <w:rPr>
          <w:szCs w:val="22"/>
          <w:lang w:val="ru-RU"/>
        </w:rPr>
        <w:t>ну</w:t>
      </w:r>
      <w:r w:rsidR="00985E35" w:rsidRPr="00360966">
        <w:rPr>
          <w:szCs w:val="22"/>
          <w:lang w:val="ru-RU"/>
        </w:rPr>
        <w:t> </w:t>
      </w:r>
      <w:r w:rsidRPr="00360966">
        <w:rPr>
          <w:szCs w:val="22"/>
          <w:lang w:val="ru-RU"/>
        </w:rPr>
        <w:t>Грейси помогал г</w:t>
      </w:r>
      <w:r w:rsidR="00985E35" w:rsidRPr="00360966">
        <w:rPr>
          <w:szCs w:val="22"/>
          <w:lang w:val="ru-RU"/>
        </w:rPr>
        <w:noBreakHyphen/>
      </w:r>
      <w:r w:rsidRPr="00360966">
        <w:rPr>
          <w:szCs w:val="22"/>
          <w:lang w:val="ru-RU"/>
        </w:rPr>
        <w:t>н</w:t>
      </w:r>
      <w:r w:rsidR="00985E35" w:rsidRPr="00360966">
        <w:rPr>
          <w:szCs w:val="22"/>
          <w:lang w:val="ru-RU"/>
        </w:rPr>
        <w:t> </w:t>
      </w:r>
      <w:r w:rsidRPr="00360966">
        <w:rPr>
          <w:szCs w:val="22"/>
          <w:lang w:val="ru-RU"/>
        </w:rPr>
        <w:t>Билель Джамусси, руководитель Департамента исследовательских комиссий МСЭ-T.</w:t>
      </w:r>
    </w:p>
    <w:p w14:paraId="5292B485" w14:textId="23A6AE1C" w:rsidR="00FE787C" w:rsidRPr="00360966" w:rsidRDefault="008746FE" w:rsidP="002730A5">
      <w:pPr>
        <w:rPr>
          <w:lang w:val="ru-RU"/>
        </w:rPr>
      </w:pPr>
      <w:r w:rsidRPr="00360966">
        <w:rPr>
          <w:lang w:val="ru-RU"/>
        </w:rPr>
        <w:t>1.1</w:t>
      </w:r>
      <w:r w:rsidRPr="00360966">
        <w:rPr>
          <w:lang w:val="ru-RU"/>
        </w:rPr>
        <w:tab/>
      </w:r>
      <w:r w:rsidR="00985E35" w:rsidRPr="00360966">
        <w:rPr>
          <w:rFonts w:asciiTheme="majorBidi" w:hAnsiTheme="majorBidi"/>
          <w:lang w:val="ru-RU"/>
        </w:rPr>
        <w:t xml:space="preserve">На </w:t>
      </w:r>
      <w:r w:rsidR="00167C7A" w:rsidRPr="00360966">
        <w:rPr>
          <w:rFonts w:asciiTheme="majorBidi" w:hAnsiTheme="majorBidi"/>
          <w:lang w:val="ru-RU"/>
        </w:rPr>
        <w:t>пленарных заседаниях</w:t>
      </w:r>
      <w:r w:rsidR="00985E35" w:rsidRPr="00360966">
        <w:rPr>
          <w:rFonts w:asciiTheme="majorBidi" w:hAnsiTheme="majorBidi"/>
          <w:lang w:val="ru-RU"/>
        </w:rPr>
        <w:t xml:space="preserve"> КГСЭ обеспечивал</w:t>
      </w:r>
      <w:r w:rsidR="00387CC8" w:rsidRPr="00360966">
        <w:rPr>
          <w:rFonts w:asciiTheme="majorBidi" w:hAnsiTheme="majorBidi"/>
          <w:lang w:val="ru-RU"/>
        </w:rPr>
        <w:t>ся ввод</w:t>
      </w:r>
      <w:r w:rsidR="00985E35" w:rsidRPr="00360966">
        <w:rPr>
          <w:rFonts w:asciiTheme="majorBidi" w:hAnsiTheme="majorBidi"/>
          <w:lang w:val="ru-RU"/>
        </w:rPr>
        <w:t xml:space="preserve"> субтитр</w:t>
      </w:r>
      <w:r w:rsidR="00387CC8" w:rsidRPr="00360966">
        <w:rPr>
          <w:rFonts w:asciiTheme="majorBidi" w:hAnsiTheme="majorBidi"/>
          <w:lang w:val="ru-RU"/>
        </w:rPr>
        <w:t>ов</w:t>
      </w:r>
      <w:r w:rsidR="00985E35" w:rsidRPr="00360966">
        <w:rPr>
          <w:rFonts w:asciiTheme="majorBidi" w:hAnsiTheme="majorBidi"/>
          <w:lang w:val="ru-RU"/>
        </w:rPr>
        <w:t xml:space="preserve"> в режиме реального времени</w:t>
      </w:r>
      <w:r w:rsidR="00985E35" w:rsidRPr="00360966">
        <w:rPr>
          <w:rFonts w:asciiTheme="majorBidi" w:hAnsiTheme="majorBidi" w:cstheme="majorBidi"/>
          <w:position w:val="6"/>
          <w:sz w:val="16"/>
          <w:szCs w:val="16"/>
          <w:lang w:val="ru-RU"/>
        </w:rPr>
        <w:footnoteReference w:id="1"/>
      </w:r>
      <w:r w:rsidR="00985E35" w:rsidRPr="00360966">
        <w:rPr>
          <w:rFonts w:asciiTheme="majorBidi" w:hAnsiTheme="majorBidi"/>
          <w:lang w:val="ru-RU"/>
        </w:rPr>
        <w:t xml:space="preserve">, устный перевод на шесть языков, возможность дистанционного участия с использованием </w:t>
      </w:r>
      <w:r w:rsidR="00667640" w:rsidRPr="00360966">
        <w:rPr>
          <w:rFonts w:asciiTheme="majorBidi" w:hAnsiTheme="majorBidi"/>
          <w:lang w:val="ru-RU"/>
        </w:rPr>
        <w:t>инструмента</w:t>
      </w:r>
      <w:r w:rsidR="00167C7A" w:rsidRPr="00360966">
        <w:rPr>
          <w:rFonts w:asciiTheme="majorBidi" w:hAnsiTheme="majorBidi"/>
          <w:lang w:val="ru-RU"/>
        </w:rPr>
        <w:t xml:space="preserve"> Zoom</w:t>
      </w:r>
      <w:r w:rsidR="00985E35" w:rsidRPr="00360966">
        <w:rPr>
          <w:rFonts w:asciiTheme="majorBidi" w:hAnsiTheme="majorBidi"/>
          <w:lang w:val="ru-RU"/>
        </w:rPr>
        <w:t xml:space="preserve"> и веб</w:t>
      </w:r>
      <w:r w:rsidR="00985E35" w:rsidRPr="00360966">
        <w:rPr>
          <w:rFonts w:asciiTheme="majorBidi" w:hAnsiTheme="majorBidi"/>
          <w:lang w:val="ru-RU"/>
        </w:rPr>
        <w:noBreakHyphen/>
        <w:t>трансляция</w:t>
      </w:r>
      <w:r w:rsidR="00985E35" w:rsidRPr="00360966">
        <w:rPr>
          <w:rStyle w:val="FootnoteReference"/>
          <w:szCs w:val="16"/>
          <w:lang w:val="ru-RU"/>
        </w:rPr>
        <w:footnoteReference w:id="2"/>
      </w:r>
      <w:r w:rsidR="00167C7A" w:rsidRPr="00360966">
        <w:rPr>
          <w:rFonts w:asciiTheme="majorBidi" w:hAnsiTheme="majorBidi"/>
          <w:lang w:val="ru-RU"/>
        </w:rPr>
        <w:t>, субтитры обеспечивались также на четырех собраниях групп Докладчиков</w:t>
      </w:r>
      <w:r w:rsidR="00985E35" w:rsidRPr="00360966">
        <w:rPr>
          <w:rFonts w:asciiTheme="majorBidi" w:hAnsiTheme="majorBidi"/>
          <w:lang w:val="ru-RU"/>
        </w:rPr>
        <w:t>.</w:t>
      </w:r>
      <w:r w:rsidR="00985E35" w:rsidRPr="00360966">
        <w:rPr>
          <w:sz w:val="24"/>
          <w:lang w:val="ru-RU"/>
        </w:rPr>
        <w:t xml:space="preserve"> </w:t>
      </w:r>
      <w:r w:rsidR="00985E35" w:rsidRPr="00360966">
        <w:rPr>
          <w:rFonts w:asciiTheme="majorBidi" w:hAnsiTheme="majorBidi"/>
          <w:lang w:val="ru-RU"/>
        </w:rPr>
        <w:t>В начале собрания Председатель зачитал записку, приведенную в Документе </w:t>
      </w:r>
      <w:hyperlink r:id="rId10" w:history="1">
        <w:r w:rsidR="00DA37C5" w:rsidRPr="00360966">
          <w:rPr>
            <w:rStyle w:val="Hyperlink"/>
            <w:lang w:val="ru-RU" w:eastAsia="zh-CN"/>
          </w:rPr>
          <w:t>TD/1073</w:t>
        </w:r>
      </w:hyperlink>
      <w:r w:rsidR="00985E35" w:rsidRPr="00360966">
        <w:rPr>
          <w:rFonts w:asciiTheme="majorBidi" w:hAnsiTheme="majorBidi"/>
          <w:lang w:val="ru-RU"/>
        </w:rPr>
        <w:t xml:space="preserve">, в которой содержится руководство по использованию </w:t>
      </w:r>
      <w:r w:rsidR="00667640" w:rsidRPr="00360966">
        <w:rPr>
          <w:rFonts w:asciiTheme="majorBidi" w:hAnsiTheme="majorBidi"/>
          <w:lang w:val="ru-RU"/>
        </w:rPr>
        <w:t>инструмента</w:t>
      </w:r>
      <w:r w:rsidR="00985E35" w:rsidRPr="00360966">
        <w:rPr>
          <w:rFonts w:asciiTheme="majorBidi" w:hAnsiTheme="majorBidi"/>
          <w:lang w:val="ru-RU"/>
        </w:rPr>
        <w:t xml:space="preserve"> </w:t>
      </w:r>
      <w:r w:rsidR="00167C7A" w:rsidRPr="00360966">
        <w:rPr>
          <w:rFonts w:asciiTheme="majorBidi" w:hAnsiTheme="majorBidi"/>
          <w:lang w:val="ru-RU"/>
        </w:rPr>
        <w:t>Zoom</w:t>
      </w:r>
      <w:r w:rsidR="00985E35" w:rsidRPr="00360966">
        <w:rPr>
          <w:rFonts w:asciiTheme="majorBidi" w:hAnsiTheme="majorBidi"/>
          <w:lang w:val="ru-RU"/>
        </w:rPr>
        <w:t xml:space="preserve"> и общего чата, а также </w:t>
      </w:r>
      <w:r w:rsidR="00667640" w:rsidRPr="00360966">
        <w:rPr>
          <w:rFonts w:asciiTheme="majorBidi" w:hAnsiTheme="majorBidi"/>
          <w:lang w:val="ru-RU"/>
        </w:rPr>
        <w:t>объявил</w:t>
      </w:r>
      <w:r w:rsidR="00985E35" w:rsidRPr="00360966">
        <w:rPr>
          <w:rFonts w:asciiTheme="majorBidi" w:hAnsiTheme="majorBidi"/>
          <w:lang w:val="ru-RU"/>
        </w:rPr>
        <w:t xml:space="preserve"> о намерении принимать решения на основе консенсуса, как это делалось на всех </w:t>
      </w:r>
      <w:r w:rsidR="00985E35" w:rsidRPr="00360966">
        <w:rPr>
          <w:color w:val="000000"/>
          <w:lang w:val="ru-RU"/>
        </w:rPr>
        <w:t>виртуальных собраниях исследовательских комиссий</w:t>
      </w:r>
      <w:r w:rsidR="00985E35" w:rsidRPr="00360966">
        <w:rPr>
          <w:rFonts w:asciiTheme="majorBidi" w:hAnsiTheme="majorBidi"/>
          <w:lang w:val="ru-RU"/>
        </w:rPr>
        <w:t>.</w:t>
      </w:r>
      <w:r w:rsidR="00985E35" w:rsidRPr="00360966">
        <w:rPr>
          <w:lang w:val="ru-RU"/>
        </w:rPr>
        <w:t xml:space="preserve"> </w:t>
      </w:r>
      <w:r w:rsidR="00667640" w:rsidRPr="00360966">
        <w:rPr>
          <w:lang w:val="ru-RU"/>
        </w:rPr>
        <w:t>Д</w:t>
      </w:r>
      <w:r w:rsidR="00985E35" w:rsidRPr="00360966">
        <w:rPr>
          <w:lang w:val="ru-RU"/>
        </w:rPr>
        <w:t xml:space="preserve">ополнительная информация о работе с инструментом </w:t>
      </w:r>
      <w:r w:rsidR="00667640" w:rsidRPr="00360966">
        <w:rPr>
          <w:lang w:val="ru-RU"/>
        </w:rPr>
        <w:t>Zoom</w:t>
      </w:r>
      <w:r w:rsidR="00985E35" w:rsidRPr="00360966">
        <w:rPr>
          <w:lang w:val="ru-RU"/>
        </w:rPr>
        <w:t xml:space="preserve"> содержится в документе </w:t>
      </w:r>
      <w:hyperlink r:id="rId11" w:history="1">
        <w:r w:rsidR="00DA37C5" w:rsidRPr="00360966">
          <w:rPr>
            <w:rStyle w:val="Hyperlink"/>
            <w:lang w:val="ru-RU" w:eastAsia="zh-CN"/>
          </w:rPr>
          <w:t>TD/1065</w:t>
        </w:r>
      </w:hyperlink>
      <w:r w:rsidR="00985E35" w:rsidRPr="00360966">
        <w:rPr>
          <w:lang w:val="ru-RU"/>
        </w:rPr>
        <w:t>.</w:t>
      </w:r>
    </w:p>
    <w:p w14:paraId="7144C3C9" w14:textId="082F32BA" w:rsidR="008746FE" w:rsidRPr="00360966" w:rsidRDefault="008746FE" w:rsidP="002730A5">
      <w:pPr>
        <w:rPr>
          <w:lang w:val="ru-RU"/>
        </w:rPr>
      </w:pPr>
      <w:r w:rsidRPr="00360966">
        <w:rPr>
          <w:lang w:val="ru-RU"/>
        </w:rPr>
        <w:t>1.2</w:t>
      </w:r>
      <w:r w:rsidRPr="00360966">
        <w:rPr>
          <w:lang w:val="ru-RU"/>
        </w:rPr>
        <w:tab/>
      </w:r>
      <w:r w:rsidR="00EF10A3" w:rsidRPr="00360966">
        <w:rPr>
          <w:rFonts w:asciiTheme="majorBidi" w:hAnsiTheme="majorBidi"/>
          <w:lang w:val="ru-RU"/>
        </w:rPr>
        <w:t>Г</w:t>
      </w:r>
      <w:r w:rsidR="00987636" w:rsidRPr="00360966">
        <w:rPr>
          <w:rFonts w:asciiTheme="majorBidi" w:hAnsiTheme="majorBidi"/>
          <w:lang w:val="ru-RU"/>
        </w:rPr>
        <w:noBreakHyphen/>
      </w:r>
      <w:r w:rsidR="00EF10A3" w:rsidRPr="00360966">
        <w:rPr>
          <w:rFonts w:asciiTheme="majorBidi" w:hAnsiTheme="majorBidi"/>
          <w:lang w:val="ru-RU"/>
        </w:rPr>
        <w:t>н</w:t>
      </w:r>
      <w:r w:rsidR="00987636" w:rsidRPr="00360966">
        <w:rPr>
          <w:rFonts w:asciiTheme="majorBidi" w:hAnsiTheme="majorBidi"/>
          <w:lang w:val="ru-RU"/>
        </w:rPr>
        <w:t> </w:t>
      </w:r>
      <w:r w:rsidR="00EF10A3" w:rsidRPr="00360966">
        <w:rPr>
          <w:rFonts w:asciiTheme="majorBidi" w:hAnsiTheme="majorBidi"/>
          <w:lang w:val="ru-RU"/>
        </w:rPr>
        <w:t>Грейси приветствовал Генерального секретаря МСЭ г</w:t>
      </w:r>
      <w:r w:rsidR="00987636" w:rsidRPr="00360966">
        <w:rPr>
          <w:rFonts w:asciiTheme="majorBidi" w:hAnsiTheme="majorBidi"/>
          <w:lang w:val="ru-RU"/>
        </w:rPr>
        <w:noBreakHyphen/>
      </w:r>
      <w:r w:rsidR="00EF10A3" w:rsidRPr="00360966">
        <w:rPr>
          <w:rFonts w:asciiTheme="majorBidi" w:hAnsiTheme="majorBidi"/>
          <w:lang w:val="ru-RU"/>
        </w:rPr>
        <w:t>на</w:t>
      </w:r>
      <w:r w:rsidR="00987636" w:rsidRPr="00360966">
        <w:rPr>
          <w:rFonts w:asciiTheme="majorBidi" w:hAnsiTheme="majorBidi"/>
          <w:lang w:val="ru-RU"/>
        </w:rPr>
        <w:t> </w:t>
      </w:r>
      <w:r w:rsidR="00EF10A3" w:rsidRPr="00360966">
        <w:rPr>
          <w:rFonts w:asciiTheme="majorBidi" w:hAnsiTheme="majorBidi"/>
          <w:lang w:val="ru-RU"/>
        </w:rPr>
        <w:t>Хоулиня Чжао, Директора БСЭ г</w:t>
      </w:r>
      <w:r w:rsidR="00987636" w:rsidRPr="00360966">
        <w:rPr>
          <w:rFonts w:asciiTheme="majorBidi" w:hAnsiTheme="majorBidi"/>
          <w:lang w:val="ru-RU"/>
        </w:rPr>
        <w:noBreakHyphen/>
      </w:r>
      <w:r w:rsidR="00EF10A3" w:rsidRPr="00360966">
        <w:rPr>
          <w:rFonts w:asciiTheme="majorBidi" w:hAnsiTheme="majorBidi"/>
          <w:lang w:val="ru-RU"/>
        </w:rPr>
        <w:t>на</w:t>
      </w:r>
      <w:r w:rsidR="00987636" w:rsidRPr="00360966">
        <w:rPr>
          <w:rFonts w:asciiTheme="majorBidi" w:hAnsiTheme="majorBidi"/>
          <w:lang w:val="ru-RU"/>
        </w:rPr>
        <w:t> </w:t>
      </w:r>
      <w:r w:rsidR="00EF10A3" w:rsidRPr="00360966">
        <w:rPr>
          <w:rFonts w:asciiTheme="majorBidi" w:hAnsiTheme="majorBidi"/>
          <w:lang w:val="ru-RU"/>
        </w:rPr>
        <w:t>Чхе Суб Ли, Директора БРЭ г</w:t>
      </w:r>
      <w:r w:rsidR="00987636" w:rsidRPr="00360966">
        <w:rPr>
          <w:rFonts w:asciiTheme="majorBidi" w:hAnsiTheme="majorBidi"/>
          <w:lang w:val="ru-RU"/>
        </w:rPr>
        <w:noBreakHyphen/>
      </w:r>
      <w:r w:rsidR="00EF10A3" w:rsidRPr="00360966">
        <w:rPr>
          <w:rFonts w:asciiTheme="majorBidi" w:hAnsiTheme="majorBidi"/>
          <w:lang w:val="ru-RU"/>
        </w:rPr>
        <w:t>жу</w:t>
      </w:r>
      <w:r w:rsidR="00987636" w:rsidRPr="00360966">
        <w:rPr>
          <w:rFonts w:asciiTheme="majorBidi" w:hAnsiTheme="majorBidi"/>
          <w:lang w:val="ru-RU"/>
        </w:rPr>
        <w:t> </w:t>
      </w:r>
      <w:r w:rsidR="00EF10A3" w:rsidRPr="00360966">
        <w:rPr>
          <w:rFonts w:asciiTheme="majorBidi" w:hAnsiTheme="majorBidi"/>
          <w:lang w:val="ru-RU"/>
        </w:rPr>
        <w:t>Дорин Богдан-Мартин</w:t>
      </w:r>
      <w:r w:rsidR="00EF10A3" w:rsidRPr="00360966">
        <w:rPr>
          <w:lang w:val="ru-RU"/>
        </w:rPr>
        <w:t xml:space="preserve"> и Директора БР г</w:t>
      </w:r>
      <w:r w:rsidR="00987636" w:rsidRPr="00360966">
        <w:rPr>
          <w:lang w:val="ru-RU"/>
        </w:rPr>
        <w:noBreakHyphen/>
      </w:r>
      <w:r w:rsidR="00EF10A3" w:rsidRPr="00360966">
        <w:rPr>
          <w:lang w:val="ru-RU"/>
        </w:rPr>
        <w:t>на</w:t>
      </w:r>
      <w:r w:rsidR="00387CC8" w:rsidRPr="00360966">
        <w:rPr>
          <w:lang w:val="ru-RU"/>
        </w:rPr>
        <w:t> </w:t>
      </w:r>
      <w:r w:rsidR="00EF10A3" w:rsidRPr="00360966">
        <w:rPr>
          <w:lang w:val="ru-RU"/>
        </w:rPr>
        <w:t>Марио</w:t>
      </w:r>
      <w:r w:rsidR="00387CC8" w:rsidRPr="00360966">
        <w:rPr>
          <w:lang w:val="ru-RU"/>
        </w:rPr>
        <w:t xml:space="preserve"> </w:t>
      </w:r>
      <w:r w:rsidR="00EF10A3" w:rsidRPr="00360966">
        <w:rPr>
          <w:lang w:val="ru-RU"/>
        </w:rPr>
        <w:t>Маневича.</w:t>
      </w:r>
    </w:p>
    <w:p w14:paraId="27B1E8E4" w14:textId="5B41A4C0" w:rsidR="0038342B" w:rsidRPr="00360966" w:rsidRDefault="008746FE" w:rsidP="002730A5">
      <w:pPr>
        <w:rPr>
          <w:rFonts w:asciiTheme="majorBidi" w:hAnsiTheme="majorBidi" w:cstheme="majorBidi"/>
          <w:szCs w:val="22"/>
          <w:lang w:val="ru-RU"/>
        </w:rPr>
      </w:pPr>
      <w:r w:rsidRPr="00360966">
        <w:rPr>
          <w:lang w:val="ru-RU"/>
        </w:rPr>
        <w:t>1.3</w:t>
      </w:r>
      <w:r w:rsidRPr="00360966">
        <w:rPr>
          <w:lang w:val="ru-RU"/>
        </w:rPr>
        <w:tab/>
      </w:r>
      <w:r w:rsidR="00414EFA" w:rsidRPr="00360966">
        <w:rPr>
          <w:rFonts w:asciiTheme="majorBidi" w:hAnsiTheme="majorBidi"/>
          <w:lang w:val="ru-RU"/>
        </w:rPr>
        <w:t xml:space="preserve">На собрании присутствовали следующие заместители </w:t>
      </w:r>
      <w:r w:rsidR="0089414B" w:rsidRPr="00360966">
        <w:rPr>
          <w:rFonts w:asciiTheme="majorBidi" w:hAnsiTheme="majorBidi"/>
          <w:lang w:val="ru-RU"/>
        </w:rPr>
        <w:t>п</w:t>
      </w:r>
      <w:r w:rsidR="00414EFA" w:rsidRPr="00360966">
        <w:rPr>
          <w:rFonts w:asciiTheme="majorBidi" w:hAnsiTheme="majorBidi"/>
          <w:lang w:val="ru-RU"/>
        </w:rPr>
        <w:t>редседателя КГСЭ: г</w:t>
      </w:r>
      <w:r w:rsidR="00414EFA" w:rsidRPr="00360966">
        <w:rPr>
          <w:rFonts w:asciiTheme="majorBidi" w:hAnsiTheme="majorBidi"/>
          <w:lang w:val="ru-RU"/>
        </w:rPr>
        <w:noBreakHyphen/>
        <w:t>жа Рим Белассине-Шериф (Tunisie Telecom), г</w:t>
      </w:r>
      <w:r w:rsidR="00414EFA" w:rsidRPr="00360966">
        <w:rPr>
          <w:rFonts w:asciiTheme="majorBidi" w:hAnsiTheme="majorBidi"/>
          <w:lang w:val="ru-RU"/>
        </w:rPr>
        <w:noBreakHyphen/>
        <w:t>н Виктор Мануэль Мартинес Ванегас (Мексика)</w:t>
      </w:r>
      <w:r w:rsidR="00C83B18" w:rsidRPr="00360966">
        <w:rPr>
          <w:rFonts w:asciiTheme="majorBidi" w:hAnsiTheme="majorBidi"/>
          <w:lang w:val="ru-RU"/>
        </w:rPr>
        <w:t xml:space="preserve"> и</w:t>
      </w:r>
      <w:r w:rsidR="00414EFA" w:rsidRPr="00360966">
        <w:rPr>
          <w:rFonts w:asciiTheme="majorBidi" w:hAnsiTheme="majorBidi"/>
          <w:lang w:val="ru-RU"/>
        </w:rPr>
        <w:t xml:space="preserve"> г</w:t>
      </w:r>
      <w:r w:rsidR="00414EFA" w:rsidRPr="00360966">
        <w:rPr>
          <w:rFonts w:asciiTheme="majorBidi" w:hAnsiTheme="majorBidi"/>
          <w:lang w:val="ru-RU"/>
        </w:rPr>
        <w:noBreakHyphen/>
        <w:t>н Владимир Минкин (Российская Федерация)</w:t>
      </w:r>
      <w:r w:rsidR="00C83B18" w:rsidRPr="00360966">
        <w:rPr>
          <w:rFonts w:asciiTheme="majorBidi" w:hAnsiTheme="majorBidi"/>
          <w:lang w:val="ru-RU"/>
        </w:rPr>
        <w:t>.</w:t>
      </w:r>
      <w:r w:rsidR="00414EFA" w:rsidRPr="00360966">
        <w:rPr>
          <w:rFonts w:asciiTheme="majorBidi" w:hAnsiTheme="majorBidi"/>
          <w:lang w:val="ru-RU"/>
        </w:rPr>
        <w:t xml:space="preserve"> </w:t>
      </w:r>
      <w:r w:rsidR="00C83B18" w:rsidRPr="00360966">
        <w:rPr>
          <w:rFonts w:asciiTheme="majorBidi" w:hAnsiTheme="majorBidi"/>
          <w:lang w:val="ru-RU"/>
        </w:rPr>
        <w:t>Г</w:t>
      </w:r>
      <w:r w:rsidR="00414EFA" w:rsidRPr="00360966">
        <w:rPr>
          <w:rFonts w:asciiTheme="majorBidi" w:hAnsiTheme="majorBidi"/>
          <w:lang w:val="ru-RU"/>
        </w:rPr>
        <w:noBreakHyphen/>
        <w:t>жа Вэйлин Сюй (КНР)</w:t>
      </w:r>
      <w:r w:rsidR="00387CC8" w:rsidRPr="00360966">
        <w:rPr>
          <w:rFonts w:asciiTheme="majorBidi" w:hAnsiTheme="majorBidi"/>
          <w:lang w:val="ru-RU"/>
        </w:rPr>
        <w:t>, г</w:t>
      </w:r>
      <w:r w:rsidR="00414EFA" w:rsidRPr="00360966">
        <w:rPr>
          <w:rFonts w:asciiTheme="majorBidi" w:hAnsiTheme="majorBidi"/>
          <w:lang w:val="ru-RU"/>
        </w:rPr>
        <w:noBreakHyphen/>
        <w:t>н Матано Ндаро (Кения), г</w:t>
      </w:r>
      <w:r w:rsidR="00414EFA" w:rsidRPr="00360966">
        <w:rPr>
          <w:rFonts w:asciiTheme="majorBidi" w:hAnsiTheme="majorBidi"/>
          <w:lang w:val="ru-RU"/>
        </w:rPr>
        <w:noBreakHyphen/>
        <w:t>н Омар Тайсир Аль-Одат (Иордания) и г</w:t>
      </w:r>
      <w:r w:rsidR="00414EFA" w:rsidRPr="00360966">
        <w:rPr>
          <w:rFonts w:asciiTheme="majorBidi" w:hAnsiTheme="majorBidi"/>
          <w:lang w:val="ru-RU"/>
        </w:rPr>
        <w:noBreakHyphen/>
        <w:t xml:space="preserve">жа Моник Морроу (Соединенные Штаты Америки) </w:t>
      </w:r>
      <w:r w:rsidR="00387CC8" w:rsidRPr="00360966">
        <w:rPr>
          <w:rFonts w:asciiTheme="majorBidi" w:hAnsiTheme="majorBidi"/>
          <w:lang w:val="ru-RU"/>
        </w:rPr>
        <w:t>с сожалением сообщили, что не смогут присутствовать на собрании</w:t>
      </w:r>
      <w:r w:rsidR="00BF3A74" w:rsidRPr="00360966">
        <w:rPr>
          <w:rFonts w:asciiTheme="majorBidi" w:hAnsiTheme="majorBidi"/>
          <w:lang w:val="ru-RU"/>
        </w:rPr>
        <w:t>.</w:t>
      </w:r>
    </w:p>
    <w:p w14:paraId="0D767B40" w14:textId="4FAB7596" w:rsidR="008746FE" w:rsidRPr="00360966" w:rsidRDefault="008746FE" w:rsidP="002730A5">
      <w:pPr>
        <w:rPr>
          <w:lang w:val="ru-RU"/>
        </w:rPr>
      </w:pPr>
      <w:r w:rsidRPr="00360966">
        <w:rPr>
          <w:lang w:val="ru-RU"/>
        </w:rPr>
        <w:t>1.4</w:t>
      </w:r>
      <w:r w:rsidRPr="00360966">
        <w:rPr>
          <w:lang w:val="ru-RU"/>
        </w:rPr>
        <w:tab/>
      </w:r>
      <w:r w:rsidR="002C4404" w:rsidRPr="00360966">
        <w:rPr>
          <w:szCs w:val="22"/>
          <w:lang w:val="ru-RU"/>
        </w:rPr>
        <w:t xml:space="preserve">В Документе </w:t>
      </w:r>
      <w:hyperlink r:id="rId12" w:history="1">
        <w:r w:rsidR="00DA37C5" w:rsidRPr="00360966">
          <w:rPr>
            <w:rStyle w:val="Hyperlink"/>
            <w:lang w:val="ru-RU" w:eastAsia="zh-CN"/>
          </w:rPr>
          <w:t>TD/1064</w:t>
        </w:r>
      </w:hyperlink>
      <w:r w:rsidR="00DA37C5" w:rsidRPr="00360966">
        <w:rPr>
          <w:szCs w:val="22"/>
          <w:lang w:val="ru-RU"/>
        </w:rPr>
        <w:t xml:space="preserve"> </w:t>
      </w:r>
      <w:r w:rsidR="002C4404" w:rsidRPr="00360966">
        <w:rPr>
          <w:szCs w:val="22"/>
          <w:lang w:val="ru-RU"/>
        </w:rPr>
        <w:t xml:space="preserve">приведен окончательный перечень участников. Всего в работе </w:t>
      </w:r>
      <w:r w:rsidR="00DA37C5" w:rsidRPr="00360966">
        <w:rPr>
          <w:szCs w:val="22"/>
          <w:lang w:val="ru-RU"/>
        </w:rPr>
        <w:t>восьмого</w:t>
      </w:r>
      <w:r w:rsidR="002C4404" w:rsidRPr="00360966">
        <w:rPr>
          <w:szCs w:val="22"/>
          <w:lang w:val="ru-RU"/>
        </w:rPr>
        <w:t xml:space="preserve"> собрания КГСЭ приняли участие </w:t>
      </w:r>
      <w:r w:rsidR="00DA37C5" w:rsidRPr="00360966">
        <w:rPr>
          <w:szCs w:val="22"/>
          <w:lang w:val="ru-RU"/>
        </w:rPr>
        <w:t>303</w:t>
      </w:r>
      <w:r w:rsidR="002C4404" w:rsidRPr="00360966">
        <w:rPr>
          <w:szCs w:val="22"/>
          <w:lang w:val="ru-RU"/>
        </w:rPr>
        <w:t> человек</w:t>
      </w:r>
      <w:r w:rsidR="00DA37C5" w:rsidRPr="00360966">
        <w:rPr>
          <w:szCs w:val="22"/>
          <w:lang w:val="ru-RU"/>
        </w:rPr>
        <w:t>а</w:t>
      </w:r>
      <w:r w:rsidR="00387CC8" w:rsidRPr="00360966">
        <w:rPr>
          <w:szCs w:val="22"/>
          <w:lang w:val="ru-RU"/>
        </w:rPr>
        <w:t xml:space="preserve">, </w:t>
      </w:r>
      <w:r w:rsidR="00DA37C5" w:rsidRPr="00360966">
        <w:rPr>
          <w:szCs w:val="22"/>
          <w:lang w:val="ru-RU"/>
        </w:rPr>
        <w:t>48</w:t>
      </w:r>
      <w:r w:rsidR="002C4404" w:rsidRPr="00360966">
        <w:rPr>
          <w:szCs w:val="22"/>
          <w:lang w:val="ru-RU"/>
        </w:rPr>
        <w:t> Государств-Член</w:t>
      </w:r>
      <w:r w:rsidR="00DA37C5" w:rsidRPr="00360966">
        <w:rPr>
          <w:szCs w:val="22"/>
          <w:lang w:val="ru-RU"/>
        </w:rPr>
        <w:t>ов</w:t>
      </w:r>
      <w:r w:rsidR="002C4404" w:rsidRPr="00360966">
        <w:rPr>
          <w:szCs w:val="22"/>
          <w:lang w:val="ru-RU"/>
        </w:rPr>
        <w:t xml:space="preserve">, </w:t>
      </w:r>
      <w:r w:rsidR="00387CC8" w:rsidRPr="00360966">
        <w:rPr>
          <w:szCs w:val="22"/>
          <w:lang w:val="ru-RU"/>
        </w:rPr>
        <w:t xml:space="preserve">девять </w:t>
      </w:r>
      <w:r w:rsidR="0038440C" w:rsidRPr="00360966">
        <w:rPr>
          <w:szCs w:val="22"/>
          <w:lang w:val="ru-RU"/>
        </w:rPr>
        <w:t xml:space="preserve">Членов </w:t>
      </w:r>
      <w:r w:rsidR="002C4404" w:rsidRPr="00360966">
        <w:rPr>
          <w:szCs w:val="22"/>
          <w:lang w:val="ru-RU"/>
        </w:rPr>
        <w:t>Сектора (ПЭО), 24 </w:t>
      </w:r>
      <w:r w:rsidR="0038440C" w:rsidRPr="00360966">
        <w:rPr>
          <w:szCs w:val="22"/>
          <w:lang w:val="ru-RU"/>
        </w:rPr>
        <w:t xml:space="preserve">Члена </w:t>
      </w:r>
      <w:r w:rsidR="002C4404" w:rsidRPr="00360966">
        <w:rPr>
          <w:szCs w:val="22"/>
          <w:lang w:val="ru-RU"/>
        </w:rPr>
        <w:t xml:space="preserve">Сектора (научные или промышленные организации), </w:t>
      </w:r>
      <w:r w:rsidR="00DA37C5" w:rsidRPr="00360966">
        <w:rPr>
          <w:szCs w:val="22"/>
          <w:lang w:val="ru-RU"/>
        </w:rPr>
        <w:t>восемь</w:t>
      </w:r>
      <w:r w:rsidR="002C4404" w:rsidRPr="00360966">
        <w:rPr>
          <w:szCs w:val="22"/>
          <w:lang w:val="ru-RU"/>
        </w:rPr>
        <w:t xml:space="preserve"> </w:t>
      </w:r>
      <w:r w:rsidR="0038440C" w:rsidRPr="00360966">
        <w:rPr>
          <w:szCs w:val="22"/>
          <w:lang w:val="ru-RU"/>
        </w:rPr>
        <w:t xml:space="preserve">Членов </w:t>
      </w:r>
      <w:r w:rsidR="002C4404" w:rsidRPr="00360966">
        <w:rPr>
          <w:szCs w:val="22"/>
          <w:lang w:val="ru-RU"/>
        </w:rPr>
        <w:t xml:space="preserve">Сектора (региональные и другие международные организации), один </w:t>
      </w:r>
      <w:r w:rsidR="0038440C" w:rsidRPr="00360966">
        <w:rPr>
          <w:szCs w:val="22"/>
          <w:lang w:val="ru-RU"/>
        </w:rPr>
        <w:t xml:space="preserve">Член </w:t>
      </w:r>
      <w:r w:rsidR="002C4404" w:rsidRPr="00360966">
        <w:rPr>
          <w:szCs w:val="22"/>
          <w:lang w:val="ru-RU"/>
        </w:rPr>
        <w:t xml:space="preserve">Сектора (другие объединения), </w:t>
      </w:r>
      <w:r w:rsidR="00DA37C5" w:rsidRPr="00360966">
        <w:rPr>
          <w:szCs w:val="22"/>
          <w:lang w:val="ru-RU"/>
        </w:rPr>
        <w:t>пять</w:t>
      </w:r>
      <w:r w:rsidR="002C4404" w:rsidRPr="00360966">
        <w:rPr>
          <w:szCs w:val="22"/>
          <w:lang w:val="ru-RU"/>
        </w:rPr>
        <w:t xml:space="preserve"> постоянных представительств, </w:t>
      </w:r>
      <w:r w:rsidR="00DA37C5" w:rsidRPr="00360966">
        <w:rPr>
          <w:szCs w:val="22"/>
          <w:lang w:val="ru-RU"/>
        </w:rPr>
        <w:t>две</w:t>
      </w:r>
      <w:r w:rsidR="002C4404" w:rsidRPr="00360966">
        <w:rPr>
          <w:szCs w:val="22"/>
          <w:lang w:val="ru-RU"/>
        </w:rPr>
        <w:t xml:space="preserve"> академические организации, одна структура в соответствии с Резолюцией 99</w:t>
      </w:r>
      <w:r w:rsidR="00DA37C5" w:rsidRPr="00360966">
        <w:rPr>
          <w:szCs w:val="22"/>
          <w:lang w:val="ru-RU"/>
        </w:rPr>
        <w:t xml:space="preserve"> ПК</w:t>
      </w:r>
      <w:r w:rsidR="002C4404" w:rsidRPr="00360966">
        <w:rPr>
          <w:szCs w:val="22"/>
          <w:lang w:val="ru-RU"/>
        </w:rPr>
        <w:t xml:space="preserve">, </w:t>
      </w:r>
      <w:r w:rsidR="00DA37C5" w:rsidRPr="00360966">
        <w:rPr>
          <w:szCs w:val="22"/>
          <w:lang w:val="ru-RU"/>
        </w:rPr>
        <w:t>12</w:t>
      </w:r>
      <w:r w:rsidR="002C4404" w:rsidRPr="00360966">
        <w:rPr>
          <w:szCs w:val="22"/>
          <w:lang w:val="ru-RU"/>
        </w:rPr>
        <w:t xml:space="preserve"> приглашенны</w:t>
      </w:r>
      <w:r w:rsidR="00DA37C5" w:rsidRPr="00360966">
        <w:rPr>
          <w:szCs w:val="22"/>
          <w:lang w:val="ru-RU"/>
        </w:rPr>
        <w:t>х</w:t>
      </w:r>
      <w:r w:rsidR="002C4404" w:rsidRPr="00360966">
        <w:rPr>
          <w:szCs w:val="22"/>
          <w:lang w:val="ru-RU"/>
        </w:rPr>
        <w:t xml:space="preserve"> эксперт</w:t>
      </w:r>
      <w:r w:rsidR="00DA37C5" w:rsidRPr="00360966">
        <w:rPr>
          <w:szCs w:val="22"/>
          <w:lang w:val="ru-RU"/>
        </w:rPr>
        <w:t>ов</w:t>
      </w:r>
      <w:r w:rsidR="002C4404" w:rsidRPr="00360966">
        <w:rPr>
          <w:szCs w:val="22"/>
          <w:lang w:val="ru-RU"/>
        </w:rPr>
        <w:t xml:space="preserve">, </w:t>
      </w:r>
      <w:r w:rsidR="00DA37C5" w:rsidRPr="00360966">
        <w:rPr>
          <w:szCs w:val="22"/>
          <w:lang w:val="ru-RU"/>
        </w:rPr>
        <w:t>61</w:t>
      </w:r>
      <w:r w:rsidR="002C4404" w:rsidRPr="00360966">
        <w:rPr>
          <w:szCs w:val="22"/>
          <w:lang w:val="ru-RU"/>
        </w:rPr>
        <w:t> сотрудник МСЭ, а также четыре избираемых должностных лица МСЭ.</w:t>
      </w:r>
      <w:r w:rsidR="002013B4" w:rsidRPr="00360966">
        <w:rPr>
          <w:szCs w:val="22"/>
          <w:lang w:val="ru-RU"/>
        </w:rPr>
        <w:t xml:space="preserve"> </w:t>
      </w:r>
    </w:p>
    <w:p w14:paraId="15630E1C" w14:textId="6B332625" w:rsidR="008746FE" w:rsidRPr="00360966" w:rsidRDefault="008746FE" w:rsidP="002730A5">
      <w:pPr>
        <w:rPr>
          <w:lang w:val="ru-RU"/>
        </w:rPr>
      </w:pPr>
      <w:r w:rsidRPr="00360966">
        <w:rPr>
          <w:lang w:val="ru-RU"/>
        </w:rPr>
        <w:t>1.5</w:t>
      </w:r>
      <w:r w:rsidRPr="00360966">
        <w:rPr>
          <w:lang w:val="ru-RU"/>
        </w:rPr>
        <w:tab/>
      </w:r>
      <w:r w:rsidR="00181918" w:rsidRPr="00360966">
        <w:rPr>
          <w:color w:val="000000"/>
          <w:lang w:val="ru-RU"/>
        </w:rPr>
        <w:t>Генеральный секретарь МСЭ г</w:t>
      </w:r>
      <w:r w:rsidR="00181918" w:rsidRPr="00360966">
        <w:rPr>
          <w:color w:val="000000"/>
          <w:lang w:val="ru-RU"/>
        </w:rPr>
        <w:noBreakHyphen/>
        <w:t xml:space="preserve">н Хоулинь Чжао </w:t>
      </w:r>
      <w:r w:rsidR="007100CA" w:rsidRPr="00360966">
        <w:rPr>
          <w:color w:val="000000"/>
          <w:lang w:val="ru-RU"/>
        </w:rPr>
        <w:t>произнес</w:t>
      </w:r>
      <w:r w:rsidR="00181918" w:rsidRPr="00360966">
        <w:rPr>
          <w:color w:val="000000"/>
          <w:lang w:val="ru-RU"/>
        </w:rPr>
        <w:t xml:space="preserve"> вступительн</w:t>
      </w:r>
      <w:r w:rsidR="007100CA" w:rsidRPr="00360966">
        <w:rPr>
          <w:color w:val="000000"/>
          <w:lang w:val="ru-RU"/>
        </w:rPr>
        <w:t>ое</w:t>
      </w:r>
      <w:r w:rsidR="00181918" w:rsidRPr="00360966">
        <w:rPr>
          <w:color w:val="000000"/>
          <w:lang w:val="ru-RU"/>
        </w:rPr>
        <w:t xml:space="preserve"> слово</w:t>
      </w:r>
      <w:r w:rsidR="00181918" w:rsidRPr="00360966">
        <w:rPr>
          <w:lang w:val="ru-RU"/>
        </w:rPr>
        <w:t xml:space="preserve">. </w:t>
      </w:r>
      <w:r w:rsidR="00C64A98" w:rsidRPr="00360966">
        <w:rPr>
          <w:lang w:val="ru-RU"/>
        </w:rPr>
        <w:t>Он упомянул недавний Всемирный день стандартов 2021</w:t>
      </w:r>
      <w:r w:rsidR="004C7FCB" w:rsidRPr="00360966">
        <w:rPr>
          <w:lang w:val="ru-RU"/>
        </w:rPr>
        <w:t> </w:t>
      </w:r>
      <w:r w:rsidR="00C64A98" w:rsidRPr="00360966">
        <w:rPr>
          <w:lang w:val="ru-RU"/>
        </w:rPr>
        <w:t>года "Общее видение лучшего мира", где подчеркива</w:t>
      </w:r>
      <w:r w:rsidR="00A81BE2" w:rsidRPr="00360966">
        <w:rPr>
          <w:lang w:val="ru-RU"/>
        </w:rPr>
        <w:t>лась</w:t>
      </w:r>
      <w:r w:rsidR="00C64A98" w:rsidRPr="00360966">
        <w:rPr>
          <w:lang w:val="ru-RU"/>
        </w:rPr>
        <w:t xml:space="preserve"> </w:t>
      </w:r>
      <w:r w:rsidR="004C7FCB" w:rsidRPr="00360966">
        <w:rPr>
          <w:lang w:val="ru-RU"/>
        </w:rPr>
        <w:t>потребность в</w:t>
      </w:r>
      <w:r w:rsidR="00C64A98" w:rsidRPr="00360966">
        <w:rPr>
          <w:lang w:val="ru-RU"/>
        </w:rPr>
        <w:t xml:space="preserve"> использовани</w:t>
      </w:r>
      <w:r w:rsidR="004C7FCB" w:rsidRPr="00360966">
        <w:rPr>
          <w:lang w:val="ru-RU"/>
        </w:rPr>
        <w:t>и</w:t>
      </w:r>
      <w:r w:rsidR="00C64A98" w:rsidRPr="00360966">
        <w:rPr>
          <w:lang w:val="ru-RU"/>
        </w:rPr>
        <w:t xml:space="preserve"> ИКТ для преодоления глобальной пандемии и необходимость подключения каждого, а также актуальность стандартов в этом отношении. Он выразил благодарность КГСЭ за сохранение динамики непрерывности деятельность в МСЭ-Т посредством виртуальных собраний. Он поблагодарил Индию за ее усилия и поддержку вопроса о проведения ВАСЭ-20. </w:t>
      </w:r>
      <w:r w:rsidR="00A81BE2" w:rsidRPr="00360966">
        <w:rPr>
          <w:lang w:val="ru-RU"/>
        </w:rPr>
        <w:t>Генеральный секретарь</w:t>
      </w:r>
      <w:r w:rsidR="00C64A98" w:rsidRPr="00360966">
        <w:rPr>
          <w:lang w:val="ru-RU"/>
        </w:rPr>
        <w:t xml:space="preserve"> с нетерпением ожида</w:t>
      </w:r>
      <w:r w:rsidR="00A81BE2" w:rsidRPr="00360966">
        <w:rPr>
          <w:lang w:val="ru-RU"/>
        </w:rPr>
        <w:t>ет</w:t>
      </w:r>
      <w:r w:rsidR="00C64A98" w:rsidRPr="00360966">
        <w:rPr>
          <w:lang w:val="ru-RU"/>
        </w:rPr>
        <w:t xml:space="preserve"> проведения ВФПЭ-21 в декабре 2021 года и ВАСЭ-20 в марте 2022</w:t>
      </w:r>
      <w:r w:rsidR="00A81BE2" w:rsidRPr="00360966">
        <w:rPr>
          <w:lang w:val="ru-RU"/>
        </w:rPr>
        <w:t> года</w:t>
      </w:r>
      <w:r w:rsidR="00C64A98" w:rsidRPr="00360966">
        <w:rPr>
          <w:lang w:val="ru-RU"/>
        </w:rPr>
        <w:t xml:space="preserve">, оба </w:t>
      </w:r>
      <w:r w:rsidR="004C7FCB" w:rsidRPr="00360966">
        <w:rPr>
          <w:lang w:val="ru-RU"/>
        </w:rPr>
        <w:t xml:space="preserve">эти </w:t>
      </w:r>
      <w:r w:rsidR="00C64A98" w:rsidRPr="00360966">
        <w:rPr>
          <w:lang w:val="ru-RU"/>
        </w:rPr>
        <w:t xml:space="preserve">мероприятия </w:t>
      </w:r>
      <w:r w:rsidR="00A81BE2" w:rsidRPr="00360966">
        <w:rPr>
          <w:lang w:val="ru-RU"/>
        </w:rPr>
        <w:t xml:space="preserve">должны </w:t>
      </w:r>
      <w:r w:rsidR="00C64A98" w:rsidRPr="00360966">
        <w:rPr>
          <w:lang w:val="ru-RU"/>
        </w:rPr>
        <w:t>состоят</w:t>
      </w:r>
      <w:r w:rsidR="00A81BE2" w:rsidRPr="00360966">
        <w:rPr>
          <w:lang w:val="ru-RU"/>
        </w:rPr>
        <w:t>ь</w:t>
      </w:r>
      <w:r w:rsidR="00C64A98" w:rsidRPr="00360966">
        <w:rPr>
          <w:lang w:val="ru-RU"/>
        </w:rPr>
        <w:t>ся в Женеве.</w:t>
      </w:r>
    </w:p>
    <w:p w14:paraId="14210312" w14:textId="5CC9562D" w:rsidR="008746FE" w:rsidRPr="00360966" w:rsidRDefault="008746FE" w:rsidP="002730A5">
      <w:pPr>
        <w:rPr>
          <w:lang w:val="ru-RU"/>
        </w:rPr>
      </w:pPr>
      <w:r w:rsidRPr="00360966">
        <w:rPr>
          <w:lang w:val="ru-RU"/>
        </w:rPr>
        <w:t>1.6</w:t>
      </w:r>
      <w:r w:rsidRPr="00360966">
        <w:rPr>
          <w:lang w:val="ru-RU"/>
        </w:rPr>
        <w:tab/>
      </w:r>
      <w:r w:rsidR="00893E85" w:rsidRPr="00360966">
        <w:rPr>
          <w:lang w:val="ru-RU"/>
        </w:rPr>
        <w:t xml:space="preserve">Директор БСЭ </w:t>
      </w:r>
      <w:r w:rsidR="00893E85" w:rsidRPr="00360966">
        <w:rPr>
          <w:rFonts w:asciiTheme="majorBidi" w:hAnsiTheme="majorBidi"/>
          <w:lang w:val="ru-RU"/>
        </w:rPr>
        <w:t>г</w:t>
      </w:r>
      <w:r w:rsidR="00893E85" w:rsidRPr="00360966">
        <w:rPr>
          <w:rFonts w:asciiTheme="majorBidi" w:hAnsiTheme="majorBidi"/>
          <w:lang w:val="ru-RU"/>
        </w:rPr>
        <w:noBreakHyphen/>
        <w:t>н Чхе Суб Ли</w:t>
      </w:r>
      <w:r w:rsidR="00893E85" w:rsidRPr="00360966">
        <w:rPr>
          <w:lang w:val="ru-RU"/>
        </w:rPr>
        <w:t xml:space="preserve"> приветствовал всех делегатов </w:t>
      </w:r>
      <w:r w:rsidR="00C5051B" w:rsidRPr="00360966">
        <w:rPr>
          <w:lang w:val="ru-RU"/>
        </w:rPr>
        <w:t>восьмого</w:t>
      </w:r>
      <w:r w:rsidR="00893E85" w:rsidRPr="00360966">
        <w:rPr>
          <w:lang w:val="ru-RU"/>
        </w:rPr>
        <w:t xml:space="preserve"> собрания КГСЭ</w:t>
      </w:r>
      <w:r w:rsidR="00893E85" w:rsidRPr="00360966">
        <w:rPr>
          <w:color w:val="000000"/>
          <w:lang w:val="ru-RU"/>
        </w:rPr>
        <w:t xml:space="preserve"> в этом исследовательском периоде 2017–202</w:t>
      </w:r>
      <w:r w:rsidR="00C5051B" w:rsidRPr="00360966">
        <w:rPr>
          <w:color w:val="000000"/>
          <w:lang w:val="ru-RU"/>
        </w:rPr>
        <w:t>1</w:t>
      </w:r>
      <w:r w:rsidR="00893E85" w:rsidRPr="00360966">
        <w:rPr>
          <w:color w:val="000000"/>
          <w:lang w:val="ru-RU"/>
        </w:rPr>
        <w:t> годов</w:t>
      </w:r>
      <w:r w:rsidR="00893E85" w:rsidRPr="00360966">
        <w:rPr>
          <w:lang w:val="ru-RU"/>
        </w:rPr>
        <w:t>. Его речь содержится в Документе </w:t>
      </w:r>
      <w:hyperlink r:id="rId13" w:history="1">
        <w:r w:rsidR="00C5051B" w:rsidRPr="00360966">
          <w:rPr>
            <w:rStyle w:val="Hyperlink"/>
            <w:lang w:val="ru-RU" w:eastAsia="zh-CN"/>
          </w:rPr>
          <w:t>TD/1067</w:t>
        </w:r>
      </w:hyperlink>
      <w:r w:rsidR="00893E85" w:rsidRPr="00360966">
        <w:rPr>
          <w:lang w:val="ru-RU"/>
        </w:rPr>
        <w:t>.</w:t>
      </w:r>
    </w:p>
    <w:p w14:paraId="517F742C" w14:textId="57F84DED" w:rsidR="008746FE" w:rsidRPr="00360966" w:rsidRDefault="008746FE" w:rsidP="002730A5">
      <w:pPr>
        <w:rPr>
          <w:lang w:val="ru-RU"/>
        </w:rPr>
      </w:pPr>
      <w:r w:rsidRPr="00360966">
        <w:rPr>
          <w:lang w:val="ru-RU"/>
        </w:rPr>
        <w:t>1.7</w:t>
      </w:r>
      <w:r w:rsidRPr="00360966">
        <w:rPr>
          <w:lang w:val="ru-RU"/>
        </w:rPr>
        <w:tab/>
      </w:r>
      <w:r w:rsidR="00A81BE2" w:rsidRPr="00360966">
        <w:rPr>
          <w:lang w:val="ru-RU"/>
        </w:rPr>
        <w:t xml:space="preserve">Директор БРЭ г-жа Дорин Богдан Мартин </w:t>
      </w:r>
      <w:r w:rsidR="004C7FCB" w:rsidRPr="00360966">
        <w:rPr>
          <w:lang w:val="ru-RU"/>
        </w:rPr>
        <w:t>особо отметила</w:t>
      </w:r>
      <w:r w:rsidR="00A81BE2" w:rsidRPr="00360966">
        <w:rPr>
          <w:lang w:val="ru-RU"/>
        </w:rPr>
        <w:t xml:space="preserve"> </w:t>
      </w:r>
      <w:r w:rsidR="004C7FCB" w:rsidRPr="00360966">
        <w:rPr>
          <w:lang w:val="ru-RU"/>
        </w:rPr>
        <w:t xml:space="preserve">три </w:t>
      </w:r>
      <w:r w:rsidR="00A81BE2" w:rsidRPr="00360966">
        <w:rPr>
          <w:lang w:val="ru-RU"/>
        </w:rPr>
        <w:t>основны</w:t>
      </w:r>
      <w:r w:rsidR="004C7FCB" w:rsidRPr="00360966">
        <w:rPr>
          <w:lang w:val="ru-RU"/>
        </w:rPr>
        <w:t>е</w:t>
      </w:r>
      <w:r w:rsidR="00A81BE2" w:rsidRPr="00360966">
        <w:rPr>
          <w:lang w:val="ru-RU"/>
        </w:rPr>
        <w:t xml:space="preserve"> предстоящи</w:t>
      </w:r>
      <w:r w:rsidR="004C7FCB" w:rsidRPr="00360966">
        <w:rPr>
          <w:lang w:val="ru-RU"/>
        </w:rPr>
        <w:t>е</w:t>
      </w:r>
      <w:r w:rsidR="00A81BE2" w:rsidRPr="00360966">
        <w:rPr>
          <w:lang w:val="ru-RU"/>
        </w:rPr>
        <w:t xml:space="preserve"> в 2022</w:t>
      </w:r>
      <w:r w:rsidR="00BC49D6" w:rsidRPr="00360966">
        <w:rPr>
          <w:lang w:val="ru-RU"/>
        </w:rPr>
        <w:t> </w:t>
      </w:r>
      <w:r w:rsidR="00A81BE2" w:rsidRPr="00360966">
        <w:rPr>
          <w:lang w:val="ru-RU"/>
        </w:rPr>
        <w:t>году конференци</w:t>
      </w:r>
      <w:r w:rsidR="004C7FCB" w:rsidRPr="00360966">
        <w:rPr>
          <w:lang w:val="ru-RU"/>
        </w:rPr>
        <w:t>и</w:t>
      </w:r>
      <w:r w:rsidR="00A81BE2" w:rsidRPr="00360966">
        <w:rPr>
          <w:lang w:val="ru-RU"/>
        </w:rPr>
        <w:t xml:space="preserve"> МСЭ: ВАСЭ-20, ВКРЭ-21, ПК-22, которые определят будущее Союза. ВКРЭ</w:t>
      </w:r>
      <w:r w:rsidR="008E63CA" w:rsidRPr="00360966">
        <w:rPr>
          <w:lang w:val="ru-RU"/>
        </w:rPr>
        <w:noBreakHyphen/>
      </w:r>
      <w:r w:rsidR="00A81BE2" w:rsidRPr="00360966">
        <w:rPr>
          <w:lang w:val="ru-RU"/>
        </w:rPr>
        <w:t xml:space="preserve">21 станет платформой для сотрудничества, которая способствует созданию реальной возможности установления соединений и цифровой трансформации в самых труднодоступных для подключения сообществах. ВКРЭ-21 организуется совместно с Цифровой коалицией "Партнерства для подключения" (Partner2Connect), объединяющей партнеров на основе участия многих заинтересованных сторон, которые понимают, что, если "сделать лучше, чем было, с помощью широкополосной связи", то это откроет </w:t>
      </w:r>
      <w:r w:rsidR="00BC49D6" w:rsidRPr="00360966">
        <w:rPr>
          <w:lang w:val="ru-RU"/>
        </w:rPr>
        <w:t>многочисленные</w:t>
      </w:r>
      <w:r w:rsidR="00A81BE2" w:rsidRPr="00360966">
        <w:rPr>
          <w:lang w:val="ru-RU"/>
        </w:rPr>
        <w:t xml:space="preserve"> новые возможности. ВКРЭ-21 также </w:t>
      </w:r>
      <w:r w:rsidR="00A81BE2" w:rsidRPr="00360966">
        <w:rPr>
          <w:lang w:val="ru-RU"/>
        </w:rPr>
        <w:lastRenderedPageBreak/>
        <w:t xml:space="preserve">привлечет молодежь через </w:t>
      </w:r>
      <w:r w:rsidR="007C3960" w:rsidRPr="00360966">
        <w:rPr>
          <w:lang w:val="ru-RU"/>
        </w:rPr>
        <w:t>Молодежный саммит "Поколение подключений"</w:t>
      </w:r>
      <w:r w:rsidR="00A81BE2" w:rsidRPr="00360966">
        <w:rPr>
          <w:lang w:val="ru-RU"/>
        </w:rPr>
        <w:t xml:space="preserve">; </w:t>
      </w:r>
      <w:r w:rsidR="00BC49D6" w:rsidRPr="00360966">
        <w:rPr>
          <w:lang w:val="ru-RU"/>
        </w:rPr>
        <w:t xml:space="preserve">набирает динамику </w:t>
      </w:r>
      <w:r w:rsidR="00A81BE2" w:rsidRPr="00360966">
        <w:rPr>
          <w:lang w:val="ru-RU"/>
        </w:rPr>
        <w:t>сеть женщин, вдохнов</w:t>
      </w:r>
      <w:r w:rsidR="007C3960" w:rsidRPr="00360966">
        <w:rPr>
          <w:lang w:val="ru-RU"/>
        </w:rPr>
        <w:t>ителем которой стал</w:t>
      </w:r>
      <w:r w:rsidR="00A81BE2" w:rsidRPr="00360966">
        <w:rPr>
          <w:lang w:val="ru-RU"/>
        </w:rPr>
        <w:t xml:space="preserve"> </w:t>
      </w:r>
      <w:r w:rsidR="007C3960" w:rsidRPr="00360966">
        <w:rPr>
          <w:lang w:val="ru-RU"/>
        </w:rPr>
        <w:t>МСЭ-</w:t>
      </w:r>
      <w:r w:rsidR="00A81BE2" w:rsidRPr="00360966">
        <w:rPr>
          <w:lang w:val="ru-RU"/>
        </w:rPr>
        <w:t>R.</w:t>
      </w:r>
    </w:p>
    <w:p w14:paraId="2198A363" w14:textId="49FE7537" w:rsidR="008746FE" w:rsidRPr="00360966" w:rsidRDefault="008746FE" w:rsidP="002730A5">
      <w:pPr>
        <w:rPr>
          <w:rFonts w:asciiTheme="majorBidi" w:hAnsiTheme="majorBidi" w:cstheme="majorBidi"/>
          <w:lang w:val="ru-RU"/>
        </w:rPr>
      </w:pPr>
      <w:r w:rsidRPr="00360966">
        <w:rPr>
          <w:lang w:val="ru-RU"/>
        </w:rPr>
        <w:t>1.8</w:t>
      </w:r>
      <w:r w:rsidRPr="00360966">
        <w:rPr>
          <w:lang w:val="ru-RU"/>
        </w:rPr>
        <w:tab/>
      </w:r>
      <w:r w:rsidR="00BC49D6" w:rsidRPr="00360966">
        <w:rPr>
          <w:lang w:val="ru-RU"/>
        </w:rPr>
        <w:t xml:space="preserve">В своем вступительном слове </w:t>
      </w:r>
      <w:r w:rsidR="004C7FCB" w:rsidRPr="00360966">
        <w:rPr>
          <w:lang w:val="ru-RU"/>
        </w:rPr>
        <w:t>Д</w:t>
      </w:r>
      <w:r w:rsidR="00BC49D6" w:rsidRPr="00360966">
        <w:rPr>
          <w:lang w:val="ru-RU"/>
        </w:rPr>
        <w:t xml:space="preserve">иректор БР г-н Марио Маневич отметил, что пандемия COVID показала, что возможность установления соединений имеет столь же существенное значение, как и другие базовые услуги, такие как вода и электричество, </w:t>
      </w:r>
      <w:r w:rsidR="008E7141" w:rsidRPr="00360966">
        <w:rPr>
          <w:lang w:val="ru-RU"/>
        </w:rPr>
        <w:t>и</w:t>
      </w:r>
      <w:r w:rsidR="00BC49D6" w:rsidRPr="00360966">
        <w:rPr>
          <w:lang w:val="ru-RU"/>
        </w:rPr>
        <w:t xml:space="preserve"> цифровая экономика стала реальностью намного быстрее, чем ожидалось. Он подчеркнул, что Сектор стандартизации и Сектор радиосвязи МСЭ играют основополагающую роль в решении проблем, связанных с развертыванием соединений, цифровизации и новых технологий. Работа по стандартизации в МСЭ-R и МСЭ-T </w:t>
      </w:r>
      <w:r w:rsidR="001F1C77" w:rsidRPr="00360966">
        <w:rPr>
          <w:lang w:val="ru-RU"/>
        </w:rPr>
        <w:t>имеет</w:t>
      </w:r>
      <w:r w:rsidR="00BC49D6" w:rsidRPr="00360966">
        <w:rPr>
          <w:lang w:val="ru-RU"/>
        </w:rPr>
        <w:t xml:space="preserve"> взаимодополняющ</w:t>
      </w:r>
      <w:r w:rsidR="001F1C77" w:rsidRPr="00360966">
        <w:rPr>
          <w:lang w:val="ru-RU"/>
        </w:rPr>
        <w:t>ий характер</w:t>
      </w:r>
      <w:r w:rsidR="00BC49D6" w:rsidRPr="00360966">
        <w:rPr>
          <w:lang w:val="ru-RU"/>
        </w:rPr>
        <w:t xml:space="preserve">, и </w:t>
      </w:r>
      <w:r w:rsidR="001F1C77" w:rsidRPr="00360966">
        <w:rPr>
          <w:lang w:val="ru-RU"/>
        </w:rPr>
        <w:t>Директор БР</w:t>
      </w:r>
      <w:r w:rsidR="00BC49D6" w:rsidRPr="00360966">
        <w:rPr>
          <w:lang w:val="ru-RU"/>
        </w:rPr>
        <w:t xml:space="preserve"> подтвердил, что деятельность, проводимая </w:t>
      </w:r>
      <w:r w:rsidR="001F1C77" w:rsidRPr="00360966">
        <w:rPr>
          <w:lang w:val="ru-RU"/>
        </w:rPr>
        <w:t>МСЭ</w:t>
      </w:r>
      <w:r w:rsidR="00BC49D6" w:rsidRPr="00360966">
        <w:rPr>
          <w:lang w:val="ru-RU"/>
        </w:rPr>
        <w:t xml:space="preserve">-T, </w:t>
      </w:r>
      <w:r w:rsidR="00E37F14" w:rsidRPr="00360966">
        <w:rPr>
          <w:lang w:val="ru-RU"/>
        </w:rPr>
        <w:t>оказывает положительное воздействие</w:t>
      </w:r>
      <w:r w:rsidR="00BC49D6" w:rsidRPr="00360966">
        <w:rPr>
          <w:lang w:val="ru-RU"/>
        </w:rPr>
        <w:t xml:space="preserve"> на работу </w:t>
      </w:r>
      <w:r w:rsidR="001F1C77" w:rsidRPr="00360966">
        <w:rPr>
          <w:lang w:val="ru-RU"/>
        </w:rPr>
        <w:t>МСЭ</w:t>
      </w:r>
      <w:r w:rsidR="00BC49D6" w:rsidRPr="00360966">
        <w:rPr>
          <w:lang w:val="ru-RU"/>
        </w:rPr>
        <w:t xml:space="preserve">-R. Он высказался за изучение </w:t>
      </w:r>
      <w:r w:rsidR="00E37F14" w:rsidRPr="00360966">
        <w:rPr>
          <w:lang w:val="ru-RU"/>
        </w:rPr>
        <w:t xml:space="preserve">возможности </w:t>
      </w:r>
      <w:r w:rsidR="00BC49D6" w:rsidRPr="00360966">
        <w:rPr>
          <w:lang w:val="ru-RU"/>
        </w:rPr>
        <w:t>дальнейше</w:t>
      </w:r>
      <w:r w:rsidR="00E37F14" w:rsidRPr="00360966">
        <w:rPr>
          <w:lang w:val="ru-RU"/>
        </w:rPr>
        <w:t>й синергии</w:t>
      </w:r>
      <w:r w:rsidR="00BC49D6" w:rsidRPr="00360966">
        <w:rPr>
          <w:lang w:val="ru-RU"/>
        </w:rPr>
        <w:t xml:space="preserve"> между </w:t>
      </w:r>
      <w:r w:rsidR="008E7141" w:rsidRPr="00360966">
        <w:rPr>
          <w:lang w:val="ru-RU"/>
        </w:rPr>
        <w:t xml:space="preserve">усилиями </w:t>
      </w:r>
      <w:r w:rsidR="00BC49D6" w:rsidRPr="00360966">
        <w:rPr>
          <w:lang w:val="ru-RU"/>
        </w:rPr>
        <w:t xml:space="preserve">МСЭ-R и МСЭ-Т, </w:t>
      </w:r>
      <w:r w:rsidR="00E37F14" w:rsidRPr="00360966">
        <w:rPr>
          <w:lang w:val="ru-RU"/>
        </w:rPr>
        <w:t xml:space="preserve">для того </w:t>
      </w:r>
      <w:r w:rsidR="00BC49D6" w:rsidRPr="00360966">
        <w:rPr>
          <w:lang w:val="ru-RU"/>
        </w:rPr>
        <w:t xml:space="preserve">чтобы </w:t>
      </w:r>
      <w:r w:rsidR="00E37F14" w:rsidRPr="00360966">
        <w:rPr>
          <w:lang w:val="ru-RU"/>
        </w:rPr>
        <w:t>более эффективно</w:t>
      </w:r>
      <w:r w:rsidR="00BC49D6" w:rsidRPr="00360966">
        <w:rPr>
          <w:lang w:val="ru-RU"/>
        </w:rPr>
        <w:t xml:space="preserve"> выполнять миссию МСЭ и стимулировать</w:t>
      </w:r>
      <w:r w:rsidR="008A0FF3" w:rsidRPr="00360966">
        <w:rPr>
          <w:lang w:val="ru-RU"/>
        </w:rPr>
        <w:t xml:space="preserve"> реализаци</w:t>
      </w:r>
      <w:r w:rsidR="008E7141" w:rsidRPr="00360966">
        <w:rPr>
          <w:lang w:val="ru-RU"/>
        </w:rPr>
        <w:t>ю</w:t>
      </w:r>
      <w:r w:rsidR="008A0FF3" w:rsidRPr="00360966">
        <w:rPr>
          <w:lang w:val="ru-RU"/>
        </w:rPr>
        <w:t xml:space="preserve"> </w:t>
      </w:r>
      <w:r w:rsidR="00BC49D6" w:rsidRPr="00360966">
        <w:rPr>
          <w:lang w:val="ru-RU"/>
        </w:rPr>
        <w:t>возможности установления соединений и цифровой трансформации на благо всех наших членов.</w:t>
      </w:r>
    </w:p>
    <w:p w14:paraId="77C0D9EA" w14:textId="09B355B3" w:rsidR="008746FE" w:rsidRPr="00360966" w:rsidRDefault="008746FE" w:rsidP="002730A5">
      <w:pPr>
        <w:rPr>
          <w:rFonts w:asciiTheme="majorBidi" w:hAnsiTheme="majorBidi" w:cstheme="majorBidi"/>
          <w:lang w:val="ru-RU"/>
        </w:rPr>
      </w:pPr>
      <w:r w:rsidRPr="00360966">
        <w:rPr>
          <w:lang w:val="ru-RU"/>
        </w:rPr>
        <w:t>1.9</w:t>
      </w:r>
      <w:r w:rsidRPr="00360966">
        <w:rPr>
          <w:lang w:val="ru-RU"/>
        </w:rPr>
        <w:tab/>
      </w:r>
      <w:r w:rsidR="007B74FF" w:rsidRPr="00360966">
        <w:rPr>
          <w:rFonts w:asciiTheme="majorBidi" w:hAnsiTheme="majorBidi"/>
          <w:lang w:val="ru-RU"/>
        </w:rPr>
        <w:t>Г</w:t>
      </w:r>
      <w:r w:rsidR="007B74FF" w:rsidRPr="00360966">
        <w:rPr>
          <w:rFonts w:asciiTheme="majorBidi" w:hAnsiTheme="majorBidi"/>
          <w:lang w:val="ru-RU"/>
        </w:rPr>
        <w:noBreakHyphen/>
        <w:t xml:space="preserve">н Грейси заметил, что </w:t>
      </w:r>
      <w:r w:rsidR="005C533A" w:rsidRPr="00360966">
        <w:rPr>
          <w:rFonts w:asciiTheme="majorBidi" w:hAnsiTheme="majorBidi"/>
          <w:lang w:val="ru-RU"/>
        </w:rPr>
        <w:t>ввиду виртуального формата</w:t>
      </w:r>
      <w:r w:rsidR="007B74FF" w:rsidRPr="00360966">
        <w:rPr>
          <w:rFonts w:asciiTheme="majorBidi" w:hAnsiTheme="majorBidi"/>
          <w:lang w:val="ru-RU"/>
        </w:rPr>
        <w:t xml:space="preserve"> данно</w:t>
      </w:r>
      <w:r w:rsidR="005C533A" w:rsidRPr="00360966">
        <w:rPr>
          <w:rFonts w:asciiTheme="majorBidi" w:hAnsiTheme="majorBidi"/>
          <w:lang w:val="ru-RU"/>
        </w:rPr>
        <w:t>го</w:t>
      </w:r>
      <w:r w:rsidR="007B74FF" w:rsidRPr="00360966">
        <w:rPr>
          <w:rFonts w:asciiTheme="majorBidi" w:hAnsiTheme="majorBidi"/>
          <w:lang w:val="ru-RU"/>
        </w:rPr>
        <w:t xml:space="preserve"> собрани</w:t>
      </w:r>
      <w:r w:rsidR="005C533A" w:rsidRPr="00360966">
        <w:rPr>
          <w:rFonts w:asciiTheme="majorBidi" w:hAnsiTheme="majorBidi"/>
          <w:lang w:val="ru-RU"/>
        </w:rPr>
        <w:t>я</w:t>
      </w:r>
      <w:r w:rsidR="007B74FF" w:rsidRPr="00360966">
        <w:rPr>
          <w:rFonts w:asciiTheme="majorBidi" w:hAnsiTheme="majorBidi"/>
          <w:lang w:val="ru-RU"/>
        </w:rPr>
        <w:t xml:space="preserve"> КГСЭ</w:t>
      </w:r>
      <w:r w:rsidR="005C533A" w:rsidRPr="00360966">
        <w:rPr>
          <w:rFonts w:asciiTheme="majorBidi" w:hAnsiTheme="majorBidi"/>
          <w:lang w:val="ru-RU"/>
        </w:rPr>
        <w:t xml:space="preserve"> время для работы ограничено</w:t>
      </w:r>
      <w:r w:rsidR="00600E68" w:rsidRPr="00360966">
        <w:rPr>
          <w:rFonts w:asciiTheme="majorBidi" w:hAnsiTheme="majorBidi"/>
          <w:lang w:val="ru-RU"/>
        </w:rPr>
        <w:t>,</w:t>
      </w:r>
      <w:r w:rsidR="005C533A" w:rsidRPr="00360966">
        <w:rPr>
          <w:rFonts w:asciiTheme="majorBidi" w:hAnsiTheme="majorBidi"/>
          <w:lang w:val="ru-RU"/>
        </w:rPr>
        <w:t xml:space="preserve"> и следует </w:t>
      </w:r>
      <w:r w:rsidR="00036CB4" w:rsidRPr="00360966">
        <w:rPr>
          <w:rFonts w:asciiTheme="majorBidi" w:hAnsiTheme="majorBidi"/>
          <w:lang w:val="ru-RU"/>
        </w:rPr>
        <w:t>выполнять</w:t>
      </w:r>
      <w:r w:rsidR="005C533A" w:rsidRPr="00360966">
        <w:rPr>
          <w:rFonts w:asciiTheme="majorBidi" w:hAnsiTheme="majorBidi"/>
          <w:lang w:val="ru-RU"/>
        </w:rPr>
        <w:t xml:space="preserve"> работу в</w:t>
      </w:r>
      <w:r w:rsidR="007B74FF" w:rsidRPr="00360966">
        <w:rPr>
          <w:rFonts w:asciiTheme="majorBidi" w:hAnsiTheme="majorBidi"/>
          <w:lang w:val="ru-RU"/>
        </w:rPr>
        <w:t xml:space="preserve"> группа</w:t>
      </w:r>
      <w:r w:rsidR="005C533A" w:rsidRPr="00360966">
        <w:rPr>
          <w:rFonts w:asciiTheme="majorBidi" w:hAnsiTheme="majorBidi"/>
          <w:lang w:val="ru-RU"/>
        </w:rPr>
        <w:t>х</w:t>
      </w:r>
      <w:r w:rsidR="007B74FF" w:rsidRPr="00360966">
        <w:rPr>
          <w:rFonts w:asciiTheme="majorBidi" w:hAnsiTheme="majorBidi"/>
          <w:lang w:val="ru-RU"/>
        </w:rPr>
        <w:t xml:space="preserve"> Докладчиков. Он положительно оценил прогресс, достигнутый на предыдущих собраниях групп Докладчиков</w:t>
      </w:r>
      <w:r w:rsidR="00C22FE4" w:rsidRPr="00360966">
        <w:rPr>
          <w:rFonts w:asciiTheme="majorBidi" w:hAnsiTheme="majorBidi"/>
          <w:lang w:val="ru-RU"/>
        </w:rPr>
        <w:t>,</w:t>
      </w:r>
      <w:r w:rsidR="007B74FF" w:rsidRPr="00360966">
        <w:rPr>
          <w:rFonts w:asciiTheme="majorBidi" w:hAnsiTheme="majorBidi"/>
          <w:lang w:val="ru-RU"/>
        </w:rPr>
        <w:t xml:space="preserve"> </w:t>
      </w:r>
      <w:r w:rsidR="00101379" w:rsidRPr="00360966">
        <w:rPr>
          <w:rFonts w:asciiTheme="majorBidi" w:hAnsiTheme="majorBidi"/>
          <w:lang w:val="ru-RU"/>
        </w:rPr>
        <w:t xml:space="preserve">и диалог между шестью региональными организациями по электросвязи в ходе недавнего </w:t>
      </w:r>
      <w:r w:rsidR="008E7141" w:rsidRPr="00360966">
        <w:rPr>
          <w:rFonts w:asciiTheme="majorBidi" w:hAnsiTheme="majorBidi"/>
          <w:lang w:val="ru-RU"/>
        </w:rPr>
        <w:t>м</w:t>
      </w:r>
      <w:r w:rsidR="00101379" w:rsidRPr="00360966">
        <w:rPr>
          <w:rFonts w:asciiTheme="majorBidi" w:hAnsiTheme="majorBidi"/>
          <w:lang w:val="ru-RU"/>
        </w:rPr>
        <w:t>ежрегионального собрания</w:t>
      </w:r>
      <w:r w:rsidR="00C22FE4" w:rsidRPr="00360966">
        <w:rPr>
          <w:rFonts w:asciiTheme="majorBidi" w:hAnsiTheme="majorBidi"/>
          <w:lang w:val="ru-RU"/>
        </w:rPr>
        <w:t xml:space="preserve"> (IRM)</w:t>
      </w:r>
      <w:r w:rsidR="00101379" w:rsidRPr="00360966">
        <w:rPr>
          <w:rFonts w:asciiTheme="majorBidi" w:hAnsiTheme="majorBidi"/>
          <w:lang w:val="ru-RU"/>
        </w:rPr>
        <w:t xml:space="preserve">, состоявшегося </w:t>
      </w:r>
      <w:r w:rsidR="00600E68" w:rsidRPr="00360966">
        <w:rPr>
          <w:rFonts w:asciiTheme="majorBidi" w:hAnsiTheme="majorBidi"/>
          <w:lang w:val="ru-RU"/>
        </w:rPr>
        <w:t>21 октября</w:t>
      </w:r>
      <w:r w:rsidR="00101379" w:rsidRPr="00360966">
        <w:rPr>
          <w:rFonts w:asciiTheme="majorBidi" w:hAnsiTheme="majorBidi"/>
          <w:lang w:val="ru-RU"/>
        </w:rPr>
        <w:t xml:space="preserve"> 2021 года</w:t>
      </w:r>
      <w:r w:rsidR="00600E68" w:rsidRPr="00360966">
        <w:rPr>
          <w:rFonts w:asciiTheme="majorBidi" w:hAnsiTheme="majorBidi"/>
          <w:lang w:val="ru-RU"/>
        </w:rPr>
        <w:t>. Ключевой вывод IRM заключа</w:t>
      </w:r>
      <w:r w:rsidR="008E7141" w:rsidRPr="00360966">
        <w:rPr>
          <w:rFonts w:asciiTheme="majorBidi" w:hAnsiTheme="majorBidi"/>
          <w:lang w:val="ru-RU"/>
        </w:rPr>
        <w:t>ет</w:t>
      </w:r>
      <w:r w:rsidR="00600E68" w:rsidRPr="00360966">
        <w:rPr>
          <w:rFonts w:asciiTheme="majorBidi" w:hAnsiTheme="majorBidi"/>
          <w:lang w:val="ru-RU"/>
        </w:rPr>
        <w:t xml:space="preserve">ся в том, что </w:t>
      </w:r>
      <w:r w:rsidR="00101379" w:rsidRPr="00360966">
        <w:rPr>
          <w:rFonts w:asciiTheme="majorBidi" w:hAnsiTheme="majorBidi"/>
          <w:lang w:val="ru-RU"/>
        </w:rPr>
        <w:t>необходимо</w:t>
      </w:r>
      <w:r w:rsidR="00600E68" w:rsidRPr="00360966">
        <w:rPr>
          <w:rFonts w:asciiTheme="majorBidi" w:hAnsiTheme="majorBidi"/>
          <w:lang w:val="ru-RU"/>
        </w:rPr>
        <w:t xml:space="preserve"> продолжать</w:t>
      </w:r>
      <w:r w:rsidR="00101379" w:rsidRPr="00360966">
        <w:rPr>
          <w:rFonts w:asciiTheme="majorBidi" w:hAnsiTheme="majorBidi"/>
          <w:lang w:val="ru-RU"/>
        </w:rPr>
        <w:t xml:space="preserve"> дальнейше</w:t>
      </w:r>
      <w:r w:rsidR="00600E68" w:rsidRPr="00360966">
        <w:rPr>
          <w:rFonts w:asciiTheme="majorBidi" w:hAnsiTheme="majorBidi"/>
          <w:lang w:val="ru-RU"/>
        </w:rPr>
        <w:t>е</w:t>
      </w:r>
      <w:r w:rsidR="00101379" w:rsidRPr="00360966">
        <w:rPr>
          <w:rFonts w:asciiTheme="majorBidi" w:hAnsiTheme="majorBidi"/>
          <w:lang w:val="ru-RU"/>
        </w:rPr>
        <w:t xml:space="preserve"> взаимодействи</w:t>
      </w:r>
      <w:r w:rsidR="00600E68" w:rsidRPr="00360966">
        <w:rPr>
          <w:rFonts w:asciiTheme="majorBidi" w:hAnsiTheme="majorBidi"/>
          <w:lang w:val="ru-RU"/>
        </w:rPr>
        <w:t>е</w:t>
      </w:r>
      <w:r w:rsidR="00101379" w:rsidRPr="00360966">
        <w:rPr>
          <w:rFonts w:asciiTheme="majorBidi" w:hAnsiTheme="majorBidi"/>
          <w:lang w:val="ru-RU"/>
        </w:rPr>
        <w:t xml:space="preserve"> между региональными координаторами и координаторами </w:t>
      </w:r>
      <w:r w:rsidR="00600E68" w:rsidRPr="00360966">
        <w:rPr>
          <w:rFonts w:asciiTheme="majorBidi" w:hAnsiTheme="majorBidi"/>
          <w:lang w:val="ru-RU"/>
        </w:rPr>
        <w:t>региональных организаций электросвязи и достичь консенсуса по максимально широкому кругу вопросов до ВАСЭ-20, что</w:t>
      </w:r>
      <w:r w:rsidR="00101379" w:rsidRPr="00360966">
        <w:rPr>
          <w:rFonts w:asciiTheme="majorBidi" w:hAnsiTheme="majorBidi"/>
          <w:lang w:val="ru-RU"/>
        </w:rPr>
        <w:t xml:space="preserve"> </w:t>
      </w:r>
      <w:r w:rsidR="00600E68" w:rsidRPr="00360966">
        <w:rPr>
          <w:rFonts w:asciiTheme="majorBidi" w:hAnsiTheme="majorBidi"/>
          <w:lang w:val="ru-RU"/>
        </w:rPr>
        <w:t>существенно</w:t>
      </w:r>
      <w:r w:rsidR="00101379" w:rsidRPr="00360966">
        <w:rPr>
          <w:rFonts w:asciiTheme="majorBidi" w:hAnsiTheme="majorBidi"/>
          <w:lang w:val="ru-RU"/>
        </w:rPr>
        <w:t xml:space="preserve"> </w:t>
      </w:r>
      <w:r w:rsidR="00600E68" w:rsidRPr="00360966">
        <w:rPr>
          <w:rFonts w:asciiTheme="majorBidi" w:hAnsiTheme="majorBidi"/>
          <w:lang w:val="ru-RU"/>
        </w:rPr>
        <w:t>упростит</w:t>
      </w:r>
      <w:r w:rsidR="00101379" w:rsidRPr="00360966">
        <w:rPr>
          <w:rFonts w:asciiTheme="majorBidi" w:hAnsiTheme="majorBidi"/>
          <w:lang w:val="ru-RU"/>
        </w:rPr>
        <w:t xml:space="preserve"> приняти</w:t>
      </w:r>
      <w:r w:rsidR="00600E68" w:rsidRPr="00360966">
        <w:rPr>
          <w:rFonts w:asciiTheme="majorBidi" w:hAnsiTheme="majorBidi"/>
          <w:lang w:val="ru-RU"/>
        </w:rPr>
        <w:t>е</w:t>
      </w:r>
      <w:r w:rsidR="00101379" w:rsidRPr="00360966">
        <w:rPr>
          <w:rFonts w:asciiTheme="majorBidi" w:hAnsiTheme="majorBidi"/>
          <w:lang w:val="ru-RU"/>
        </w:rPr>
        <w:t xml:space="preserve"> решений на ВАСЭ.</w:t>
      </w:r>
    </w:p>
    <w:p w14:paraId="3FFF7E44" w14:textId="1EE7B9C6" w:rsidR="000D5418" w:rsidRPr="00360966" w:rsidRDefault="008746FE" w:rsidP="002730A5">
      <w:pPr>
        <w:rPr>
          <w:rFonts w:asciiTheme="majorBidi" w:hAnsiTheme="majorBidi" w:cstheme="majorBidi"/>
          <w:lang w:val="ru-RU"/>
        </w:rPr>
      </w:pPr>
      <w:r w:rsidRPr="00360966">
        <w:rPr>
          <w:lang w:val="ru-RU"/>
        </w:rPr>
        <w:t>1.10</w:t>
      </w:r>
      <w:r w:rsidRPr="00360966">
        <w:rPr>
          <w:lang w:val="ru-RU"/>
        </w:rPr>
        <w:tab/>
      </w:r>
      <w:r w:rsidR="00323C62" w:rsidRPr="00360966">
        <w:rPr>
          <w:lang w:val="ru-RU"/>
        </w:rPr>
        <w:t xml:space="preserve">В рамках данного собрания КГСЭ свои </w:t>
      </w:r>
      <w:r w:rsidR="008E7141" w:rsidRPr="00360966">
        <w:rPr>
          <w:lang w:val="ru-RU"/>
        </w:rPr>
        <w:t>заседания</w:t>
      </w:r>
      <w:r w:rsidR="00323C62" w:rsidRPr="00360966">
        <w:rPr>
          <w:lang w:val="ru-RU"/>
        </w:rPr>
        <w:t xml:space="preserve"> провели г</w:t>
      </w:r>
      <w:r w:rsidR="00A2043F" w:rsidRPr="00360966">
        <w:rPr>
          <w:lang w:val="ru-RU"/>
        </w:rPr>
        <w:t xml:space="preserve">руппы Докладчиков КГСЭ по рассмотрению Резолюций ВАСЭ (ГД-ResReview), укреплению сотрудничества (ГД-SC), программе работы и структуре (ГД-WP) и </w:t>
      </w:r>
      <w:r w:rsidR="008E7141" w:rsidRPr="00360966">
        <w:rPr>
          <w:lang w:val="ru-RU"/>
        </w:rPr>
        <w:t xml:space="preserve">по </w:t>
      </w:r>
      <w:r w:rsidR="00A2043F" w:rsidRPr="00360966">
        <w:rPr>
          <w:lang w:val="ru-RU"/>
        </w:rPr>
        <w:t xml:space="preserve">методам работы (ГД-WM). Группа Докладчика КГСЭ по Стратегическому и Оперативному планам (ГД-SOP) </w:t>
      </w:r>
      <w:r w:rsidR="00323C62" w:rsidRPr="00360966">
        <w:rPr>
          <w:lang w:val="ru-RU"/>
        </w:rPr>
        <w:t>и Группа по стратегии стандартизации (ГД</w:t>
      </w:r>
      <w:r w:rsidR="00DC3A3C" w:rsidRPr="00360966">
        <w:rPr>
          <w:lang w:val="ru-RU"/>
        </w:rPr>
        <w:noBreakHyphen/>
      </w:r>
      <w:r w:rsidR="00323C62" w:rsidRPr="00360966">
        <w:rPr>
          <w:lang w:val="ru-RU"/>
        </w:rPr>
        <w:t xml:space="preserve">StdsStrat) </w:t>
      </w:r>
      <w:r w:rsidR="00A2043F" w:rsidRPr="00360966">
        <w:rPr>
          <w:lang w:val="ru-RU"/>
        </w:rPr>
        <w:t>не смогл</w:t>
      </w:r>
      <w:r w:rsidR="00323C62" w:rsidRPr="00360966">
        <w:rPr>
          <w:lang w:val="ru-RU"/>
        </w:rPr>
        <w:t>и</w:t>
      </w:r>
      <w:r w:rsidR="00A2043F" w:rsidRPr="00360966">
        <w:rPr>
          <w:lang w:val="ru-RU"/>
        </w:rPr>
        <w:t xml:space="preserve"> провести </w:t>
      </w:r>
      <w:r w:rsidR="008E7141" w:rsidRPr="00360966">
        <w:rPr>
          <w:lang w:val="ru-RU"/>
        </w:rPr>
        <w:t>заседания</w:t>
      </w:r>
      <w:r w:rsidR="00A2043F" w:rsidRPr="00360966">
        <w:rPr>
          <w:lang w:val="ru-RU"/>
        </w:rPr>
        <w:t xml:space="preserve"> во время этого собрания КГСЭ</w:t>
      </w:r>
      <w:r w:rsidR="00323C62" w:rsidRPr="00360966">
        <w:rPr>
          <w:lang w:val="ru-RU"/>
        </w:rPr>
        <w:t>, однако была признана важность их работы</w:t>
      </w:r>
      <w:r w:rsidR="000D5418" w:rsidRPr="00360966">
        <w:rPr>
          <w:szCs w:val="22"/>
          <w:lang w:val="ru-RU"/>
        </w:rPr>
        <w:t>.</w:t>
      </w:r>
    </w:p>
    <w:p w14:paraId="2F8C150C" w14:textId="41E3F032" w:rsidR="001C76E7" w:rsidRPr="00360966" w:rsidRDefault="008746FE" w:rsidP="002730A5">
      <w:pPr>
        <w:rPr>
          <w:lang w:val="ru-RU"/>
        </w:rPr>
      </w:pPr>
      <w:r w:rsidRPr="00360966">
        <w:rPr>
          <w:lang w:val="ru-RU"/>
        </w:rPr>
        <w:t>1.1</w:t>
      </w:r>
      <w:r w:rsidR="00C5051B" w:rsidRPr="00360966">
        <w:rPr>
          <w:lang w:val="ru-RU"/>
        </w:rPr>
        <w:t>1</w:t>
      </w:r>
      <w:r w:rsidRPr="00360966">
        <w:rPr>
          <w:lang w:val="ru-RU"/>
        </w:rPr>
        <w:tab/>
      </w:r>
      <w:r w:rsidR="001C76E7" w:rsidRPr="00360966">
        <w:rPr>
          <w:szCs w:val="22"/>
          <w:lang w:val="ru-RU"/>
        </w:rPr>
        <w:t xml:space="preserve">В </w:t>
      </w:r>
      <w:hyperlink w:anchor="Annex_А" w:history="1">
        <w:r w:rsidR="006F1F7E" w:rsidRPr="00360966">
          <w:rPr>
            <w:rStyle w:val="Hyperlink"/>
            <w:szCs w:val="22"/>
            <w:lang w:val="ru-RU"/>
          </w:rPr>
          <w:t>Приложении</w:t>
        </w:r>
        <w:r w:rsidR="00377CF9" w:rsidRPr="00360966">
          <w:rPr>
            <w:rStyle w:val="Hyperlink"/>
            <w:szCs w:val="22"/>
            <w:lang w:val="ru-RU"/>
          </w:rPr>
          <w:t> </w:t>
        </w:r>
        <w:r w:rsidR="006F1F7E" w:rsidRPr="00360966">
          <w:rPr>
            <w:rStyle w:val="Hyperlink"/>
            <w:szCs w:val="22"/>
            <w:lang w:val="ru-RU"/>
          </w:rPr>
          <w:t>А</w:t>
        </w:r>
      </w:hyperlink>
      <w:r w:rsidR="006F1F7E" w:rsidRPr="00360966">
        <w:rPr>
          <w:szCs w:val="22"/>
          <w:lang w:val="ru-RU"/>
        </w:rPr>
        <w:t xml:space="preserve"> </w:t>
      </w:r>
      <w:r w:rsidR="001C76E7" w:rsidRPr="00360966">
        <w:rPr>
          <w:szCs w:val="22"/>
          <w:lang w:val="ru-RU"/>
        </w:rPr>
        <w:t>к настоящему отчету прив</w:t>
      </w:r>
      <w:r w:rsidR="008E7141" w:rsidRPr="00360966">
        <w:rPr>
          <w:szCs w:val="22"/>
          <w:lang w:val="ru-RU"/>
        </w:rPr>
        <w:t>едена</w:t>
      </w:r>
      <w:r w:rsidR="001C76E7" w:rsidRPr="00360966">
        <w:rPr>
          <w:szCs w:val="22"/>
          <w:lang w:val="ru-RU"/>
        </w:rPr>
        <w:t xml:space="preserve"> краткая информация об основных итогах (отчеты, </w:t>
      </w:r>
      <w:r w:rsidR="001C76E7" w:rsidRPr="00360966">
        <w:rPr>
          <w:color w:val="000000"/>
          <w:szCs w:val="22"/>
          <w:lang w:val="ru-RU"/>
        </w:rPr>
        <w:t>заявления о взаимодействии</w:t>
      </w:r>
      <w:r w:rsidR="001C76E7" w:rsidRPr="00360966">
        <w:rPr>
          <w:szCs w:val="22"/>
          <w:lang w:val="ru-RU"/>
        </w:rPr>
        <w:t>, следующие собрания)</w:t>
      </w:r>
      <w:r w:rsidR="00323C62" w:rsidRPr="00360966">
        <w:rPr>
          <w:szCs w:val="22"/>
          <w:lang w:val="ru-RU"/>
        </w:rPr>
        <w:t xml:space="preserve"> данного собрания КГСЭ.</w:t>
      </w:r>
    </w:p>
    <w:p w14:paraId="4C60DD81" w14:textId="5CE32B30" w:rsidR="003D3091" w:rsidRPr="00360966" w:rsidRDefault="008746FE" w:rsidP="002730A5">
      <w:pPr>
        <w:pStyle w:val="Heading1"/>
        <w:rPr>
          <w:lang w:val="ru-RU"/>
        </w:rPr>
      </w:pPr>
      <w:bookmarkStart w:id="14" w:name="_Toc64442256"/>
      <w:bookmarkStart w:id="15" w:name="_Toc66718605"/>
      <w:bookmarkStart w:id="16" w:name="_Toc66718816"/>
      <w:bookmarkStart w:id="17" w:name="_Toc66719198"/>
      <w:bookmarkStart w:id="18" w:name="_Toc89872383"/>
      <w:bookmarkStart w:id="19" w:name="_Toc89872520"/>
      <w:bookmarkStart w:id="20" w:name="_Toc89875352"/>
      <w:r w:rsidRPr="00360966">
        <w:rPr>
          <w:lang w:val="ru-RU"/>
        </w:rPr>
        <w:t>2</w:t>
      </w:r>
      <w:r w:rsidRPr="00360966">
        <w:rPr>
          <w:lang w:val="ru-RU"/>
        </w:rPr>
        <w:tab/>
      </w:r>
      <w:bookmarkEnd w:id="14"/>
      <w:r w:rsidR="00D11B02" w:rsidRPr="00360966">
        <w:rPr>
          <w:lang w:val="ru-RU"/>
        </w:rPr>
        <w:t>Утверждение повестки дня, распределения документов и плана распределения времени</w:t>
      </w:r>
      <w:bookmarkEnd w:id="15"/>
      <w:bookmarkEnd w:id="16"/>
      <w:bookmarkEnd w:id="17"/>
      <w:bookmarkEnd w:id="18"/>
      <w:bookmarkEnd w:id="19"/>
      <w:bookmarkEnd w:id="20"/>
    </w:p>
    <w:p w14:paraId="061FB469" w14:textId="1733B2CD" w:rsidR="008746FE" w:rsidRPr="00360966" w:rsidRDefault="008746FE" w:rsidP="002730A5">
      <w:pPr>
        <w:rPr>
          <w:rFonts w:asciiTheme="majorBidi" w:hAnsiTheme="majorBidi" w:cstheme="majorBidi"/>
          <w:lang w:val="ru-RU"/>
        </w:rPr>
      </w:pPr>
      <w:r w:rsidRPr="00360966">
        <w:rPr>
          <w:lang w:val="ru-RU"/>
        </w:rPr>
        <w:t>2.1</w:t>
      </w:r>
      <w:r w:rsidRPr="00360966">
        <w:rPr>
          <w:lang w:val="ru-RU"/>
        </w:rPr>
        <w:tab/>
      </w:r>
      <w:r w:rsidR="00AB0CD0" w:rsidRPr="00360966">
        <w:rPr>
          <w:rFonts w:asciiTheme="majorBidi" w:hAnsiTheme="majorBidi"/>
          <w:lang w:val="ru-RU"/>
        </w:rPr>
        <w:t xml:space="preserve">Собрание </w:t>
      </w:r>
      <w:r w:rsidR="007D099D" w:rsidRPr="00360966">
        <w:rPr>
          <w:rFonts w:asciiTheme="majorBidi" w:hAnsiTheme="majorBidi"/>
          <w:lang w:val="ru-RU"/>
        </w:rPr>
        <w:t>рассмотрело</w:t>
      </w:r>
      <w:r w:rsidR="00AB0CD0" w:rsidRPr="00360966">
        <w:rPr>
          <w:rFonts w:asciiTheme="majorBidi" w:hAnsiTheme="majorBidi"/>
          <w:lang w:val="ru-RU"/>
        </w:rPr>
        <w:t xml:space="preserve"> проект повестки дня, распределени</w:t>
      </w:r>
      <w:r w:rsidR="008E7141" w:rsidRPr="00360966">
        <w:rPr>
          <w:rFonts w:asciiTheme="majorBidi" w:hAnsiTheme="majorBidi"/>
          <w:lang w:val="ru-RU"/>
        </w:rPr>
        <w:t>я</w:t>
      </w:r>
      <w:r w:rsidR="00AB0CD0" w:rsidRPr="00360966">
        <w:rPr>
          <w:rFonts w:asciiTheme="majorBidi" w:hAnsiTheme="majorBidi"/>
          <w:lang w:val="ru-RU"/>
        </w:rPr>
        <w:t xml:space="preserve"> документов и план</w:t>
      </w:r>
      <w:r w:rsidR="008E7141" w:rsidRPr="00360966">
        <w:rPr>
          <w:rFonts w:asciiTheme="majorBidi" w:hAnsiTheme="majorBidi"/>
          <w:lang w:val="ru-RU"/>
        </w:rPr>
        <w:t>а</w:t>
      </w:r>
      <w:r w:rsidR="00AB0CD0" w:rsidRPr="00360966">
        <w:rPr>
          <w:rFonts w:asciiTheme="majorBidi" w:hAnsiTheme="majorBidi"/>
          <w:lang w:val="ru-RU"/>
        </w:rPr>
        <w:t xml:space="preserve"> работы (</w:t>
      </w:r>
      <w:hyperlink r:id="rId14" w:history="1">
        <w:r w:rsidR="00C5051B" w:rsidRPr="00360966">
          <w:rPr>
            <w:rStyle w:val="Hyperlink"/>
            <w:lang w:val="ru-RU"/>
          </w:rPr>
          <w:t>TD/1018</w:t>
        </w:r>
        <w:r w:rsidR="00C5051B" w:rsidRPr="00360966">
          <w:rPr>
            <w:rStyle w:val="Hyperlink"/>
            <w:lang w:val="ru-RU"/>
          </w:rPr>
          <w:noBreakHyphen/>
          <w:t>R2</w:t>
        </w:r>
      </w:hyperlink>
      <w:r w:rsidR="00AB0CD0" w:rsidRPr="00360966">
        <w:rPr>
          <w:rFonts w:asciiTheme="majorBidi" w:hAnsiTheme="majorBidi"/>
          <w:lang w:val="ru-RU"/>
        </w:rPr>
        <w:t>)</w:t>
      </w:r>
      <w:r w:rsidR="00C5051B" w:rsidRPr="00360966">
        <w:rPr>
          <w:lang w:val="ru-RU"/>
        </w:rPr>
        <w:t xml:space="preserve"> </w:t>
      </w:r>
      <w:r w:rsidR="00E137F0" w:rsidRPr="00360966">
        <w:rPr>
          <w:lang w:val="ru-RU"/>
        </w:rPr>
        <w:t xml:space="preserve">и приняло решение распределить вклад </w:t>
      </w:r>
      <w:r w:rsidR="00C5051B" w:rsidRPr="00360966">
        <w:rPr>
          <w:lang w:val="ru-RU"/>
        </w:rPr>
        <w:t xml:space="preserve">C196 </w:t>
      </w:r>
      <w:r w:rsidR="00E137F0" w:rsidRPr="00360966">
        <w:rPr>
          <w:lang w:val="ru-RU"/>
        </w:rPr>
        <w:t>только для ГД</w:t>
      </w:r>
      <w:r w:rsidR="00C5051B" w:rsidRPr="00360966">
        <w:rPr>
          <w:lang w:val="ru-RU"/>
        </w:rPr>
        <w:t>-SC</w:t>
      </w:r>
      <w:r w:rsidR="00E137F0" w:rsidRPr="00360966">
        <w:rPr>
          <w:lang w:val="ru-RU"/>
        </w:rPr>
        <w:t>, а также исключить пункт </w:t>
      </w:r>
      <w:r w:rsidR="00C5051B" w:rsidRPr="00360966">
        <w:rPr>
          <w:lang w:val="ru-RU"/>
        </w:rPr>
        <w:t>6.3</w:t>
      </w:r>
      <w:r w:rsidR="00E137F0" w:rsidRPr="00360966">
        <w:rPr>
          <w:lang w:val="ru-RU"/>
        </w:rPr>
        <w:t xml:space="preserve"> повестки дня</w:t>
      </w:r>
      <w:r w:rsidR="00C5051B" w:rsidRPr="00360966">
        <w:rPr>
          <w:lang w:val="ru-RU"/>
        </w:rPr>
        <w:t xml:space="preserve">. </w:t>
      </w:r>
      <w:r w:rsidR="00E137F0" w:rsidRPr="00360966">
        <w:rPr>
          <w:lang w:val="ru-RU"/>
        </w:rPr>
        <w:t>В пункте 6.2 повестки дня</w:t>
      </w:r>
      <w:r w:rsidR="00245E6C" w:rsidRPr="00360966">
        <w:rPr>
          <w:lang w:val="ru-RU"/>
        </w:rPr>
        <w:t>,</w:t>
      </w:r>
      <w:r w:rsidR="00E137F0" w:rsidRPr="00360966">
        <w:rPr>
          <w:lang w:val="ru-RU"/>
        </w:rPr>
        <w:t xml:space="preserve"> вклад</w:t>
      </w:r>
      <w:r w:rsidR="00C5051B" w:rsidRPr="00360966">
        <w:rPr>
          <w:lang w:val="ru-RU"/>
        </w:rPr>
        <w:t xml:space="preserve"> C195</w:t>
      </w:r>
      <w:r w:rsidR="00245E6C" w:rsidRPr="00360966">
        <w:rPr>
          <w:lang w:val="ru-RU"/>
        </w:rPr>
        <w:t>,</w:t>
      </w:r>
      <w:r w:rsidR="00C5051B" w:rsidRPr="00360966">
        <w:rPr>
          <w:lang w:val="ru-RU"/>
        </w:rPr>
        <w:t xml:space="preserve"> </w:t>
      </w:r>
      <w:r w:rsidR="00E137F0" w:rsidRPr="00360966">
        <w:rPr>
          <w:lang w:val="ru-RU"/>
        </w:rPr>
        <w:t>следует обсуждать только вопросы ПИС</w:t>
      </w:r>
      <w:r w:rsidR="00C5051B" w:rsidRPr="00360966">
        <w:rPr>
          <w:lang w:val="ru-RU"/>
        </w:rPr>
        <w:t xml:space="preserve">, </w:t>
      </w:r>
      <w:r w:rsidR="00E137F0" w:rsidRPr="00360966">
        <w:rPr>
          <w:lang w:val="ru-RU"/>
        </w:rPr>
        <w:t>в то время как другие предложения следует обсуждать в ГД</w:t>
      </w:r>
      <w:r w:rsidR="00C5051B" w:rsidRPr="00360966">
        <w:rPr>
          <w:lang w:val="ru-RU"/>
        </w:rPr>
        <w:t>-WM</w:t>
      </w:r>
      <w:r w:rsidR="00AB0CD0" w:rsidRPr="00360966">
        <w:rPr>
          <w:rFonts w:asciiTheme="majorBidi" w:hAnsiTheme="majorBidi"/>
          <w:lang w:val="ru-RU"/>
        </w:rPr>
        <w:t xml:space="preserve">. </w:t>
      </w:r>
      <w:r w:rsidR="00245E6C" w:rsidRPr="00360966">
        <w:rPr>
          <w:rFonts w:asciiTheme="majorBidi" w:hAnsiTheme="majorBidi"/>
          <w:lang w:val="ru-RU"/>
        </w:rPr>
        <w:t>Повестка дня в Документе</w:t>
      </w:r>
      <w:r w:rsidR="00DC3A3C" w:rsidRPr="00360966">
        <w:rPr>
          <w:rFonts w:asciiTheme="majorBidi" w:hAnsiTheme="majorBidi"/>
          <w:lang w:val="ru-RU"/>
        </w:rPr>
        <w:t> </w:t>
      </w:r>
      <w:r w:rsidR="00245E6C" w:rsidRPr="00360966">
        <w:rPr>
          <w:rFonts w:asciiTheme="majorBidi" w:hAnsiTheme="majorBidi"/>
          <w:lang w:val="ru-RU"/>
        </w:rPr>
        <w:t>TD</w:t>
      </w:r>
      <w:r w:rsidR="00DC3A3C" w:rsidRPr="00360966">
        <w:rPr>
          <w:rFonts w:asciiTheme="majorBidi" w:hAnsiTheme="majorBidi"/>
          <w:lang w:val="ru-RU"/>
        </w:rPr>
        <w:t>/</w:t>
      </w:r>
      <w:r w:rsidR="00245E6C" w:rsidRPr="00360966">
        <w:rPr>
          <w:rFonts w:asciiTheme="majorBidi" w:hAnsiTheme="majorBidi"/>
          <w:lang w:val="ru-RU"/>
        </w:rPr>
        <w:t xml:space="preserve">1018-R3 была принята. </w:t>
      </w:r>
      <w:r w:rsidR="00AB0CD0" w:rsidRPr="00360966">
        <w:rPr>
          <w:lang w:val="ru-RU"/>
        </w:rPr>
        <w:t>К</w:t>
      </w:r>
      <w:r w:rsidR="00AB0CD0" w:rsidRPr="00360966">
        <w:rPr>
          <w:rFonts w:asciiTheme="majorBidi" w:hAnsiTheme="majorBidi"/>
          <w:lang w:val="ru-RU"/>
        </w:rPr>
        <w:t>ГСЭ приняла план распределения времени, представленный в Документе</w:t>
      </w:r>
      <w:r w:rsidR="00AB0CD0" w:rsidRPr="00360966">
        <w:rPr>
          <w:lang w:val="ru-RU"/>
        </w:rPr>
        <w:t> </w:t>
      </w:r>
      <w:hyperlink r:id="rId15" w:history="1">
        <w:r w:rsidR="00C5051B" w:rsidRPr="00360966">
          <w:rPr>
            <w:rStyle w:val="Hyperlink"/>
            <w:lang w:val="ru-RU"/>
          </w:rPr>
          <w:t>TD/1017-R1</w:t>
        </w:r>
      </w:hyperlink>
      <w:r w:rsidR="00AB0CD0" w:rsidRPr="00360966">
        <w:rPr>
          <w:rFonts w:asciiTheme="majorBidi" w:hAnsiTheme="majorBidi"/>
          <w:lang w:val="ru-RU"/>
        </w:rPr>
        <w:t xml:space="preserve">, который </w:t>
      </w:r>
      <w:r w:rsidR="00E137F0" w:rsidRPr="00360966">
        <w:rPr>
          <w:rFonts w:asciiTheme="majorBidi" w:hAnsiTheme="majorBidi"/>
          <w:lang w:val="ru-RU"/>
        </w:rPr>
        <w:t>далее</w:t>
      </w:r>
      <w:r w:rsidR="00AB0CD0" w:rsidRPr="00360966">
        <w:rPr>
          <w:rFonts w:asciiTheme="majorBidi" w:hAnsiTheme="majorBidi"/>
          <w:lang w:val="ru-RU"/>
        </w:rPr>
        <w:t xml:space="preserve"> был пересмотрен и стал Документом </w:t>
      </w:r>
      <w:bookmarkStart w:id="21" w:name="_Hlk89451836"/>
      <w:r w:rsidR="00E137F0" w:rsidRPr="00360966">
        <w:rPr>
          <w:lang w:val="ru-RU"/>
        </w:rPr>
        <w:t>TD</w:t>
      </w:r>
      <w:r w:rsidR="00DC3A3C" w:rsidRPr="00360966">
        <w:rPr>
          <w:lang w:val="ru-RU"/>
        </w:rPr>
        <w:t>/</w:t>
      </w:r>
      <w:r w:rsidR="00E137F0" w:rsidRPr="00360966">
        <w:rPr>
          <w:lang w:val="ru-RU"/>
        </w:rPr>
        <w:t>1017-R4</w:t>
      </w:r>
      <w:bookmarkEnd w:id="21"/>
      <w:r w:rsidR="00AB0CD0" w:rsidRPr="00360966">
        <w:rPr>
          <w:rFonts w:asciiTheme="majorBidi" w:hAnsiTheme="majorBidi"/>
          <w:lang w:val="ru-RU"/>
        </w:rPr>
        <w:t xml:space="preserve">, а также </w:t>
      </w:r>
      <w:r w:rsidR="00E137F0" w:rsidRPr="00360966">
        <w:rPr>
          <w:rFonts w:asciiTheme="majorBidi" w:hAnsiTheme="majorBidi"/>
          <w:lang w:val="ru-RU"/>
        </w:rPr>
        <w:t xml:space="preserve">приняла к сведению </w:t>
      </w:r>
      <w:r w:rsidR="00AB0CD0" w:rsidRPr="00360966">
        <w:rPr>
          <w:rFonts w:asciiTheme="majorBidi" w:hAnsiTheme="majorBidi"/>
          <w:lang w:val="ru-RU"/>
        </w:rPr>
        <w:t>обзор повесток дня и отчетов, содержащийся в Документе </w:t>
      </w:r>
      <w:hyperlink r:id="rId16" w:history="1">
        <w:r w:rsidR="00C5051B" w:rsidRPr="00360966">
          <w:rPr>
            <w:rStyle w:val="Hyperlink"/>
            <w:lang w:val="ru-RU"/>
          </w:rPr>
          <w:t>TD/1021</w:t>
        </w:r>
      </w:hyperlink>
      <w:r w:rsidR="00AB0CD0" w:rsidRPr="00360966">
        <w:rPr>
          <w:rFonts w:asciiTheme="majorBidi" w:hAnsiTheme="majorBidi"/>
          <w:lang w:val="ru-RU"/>
        </w:rPr>
        <w:t>.</w:t>
      </w:r>
    </w:p>
    <w:p w14:paraId="0958DC64" w14:textId="45E7E5A6" w:rsidR="008746FE" w:rsidRPr="00360966" w:rsidRDefault="008746FE" w:rsidP="002730A5">
      <w:pPr>
        <w:rPr>
          <w:lang w:val="ru-RU"/>
        </w:rPr>
      </w:pPr>
      <w:r w:rsidRPr="00360966">
        <w:rPr>
          <w:lang w:val="ru-RU"/>
        </w:rPr>
        <w:t>2.2</w:t>
      </w:r>
      <w:r w:rsidRPr="00360966">
        <w:rPr>
          <w:lang w:val="ru-RU"/>
        </w:rPr>
        <w:tab/>
      </w:r>
      <w:r w:rsidR="00D11B02" w:rsidRPr="00360966">
        <w:rPr>
          <w:szCs w:val="22"/>
          <w:lang w:val="ru-RU"/>
        </w:rPr>
        <w:t>КГСЭ приняла Документ</w:t>
      </w:r>
      <w:r w:rsidR="00AB0CD0" w:rsidRPr="00360966">
        <w:rPr>
          <w:szCs w:val="22"/>
          <w:lang w:val="ru-RU"/>
        </w:rPr>
        <w:t> </w:t>
      </w:r>
      <w:hyperlink r:id="rId17" w:history="1">
        <w:r w:rsidR="00C5051B" w:rsidRPr="00360966">
          <w:rPr>
            <w:rStyle w:val="Hyperlink"/>
            <w:lang w:val="ru-RU"/>
          </w:rPr>
          <w:t>TD/1019-R1</w:t>
        </w:r>
      </w:hyperlink>
      <w:r w:rsidRPr="00360966">
        <w:rPr>
          <w:lang w:val="ru-RU"/>
        </w:rPr>
        <w:t xml:space="preserve"> </w:t>
      </w:r>
      <w:r w:rsidR="00D11B02" w:rsidRPr="00360966">
        <w:rPr>
          <w:rFonts w:asciiTheme="majorBidi" w:hAnsiTheme="majorBidi" w:cstheme="majorBidi"/>
          <w:szCs w:val="22"/>
          <w:lang w:val="ru-RU"/>
        </w:rPr>
        <w:t>в котором содержится повестка дня заключительного пленарного заседания, состоявшегося</w:t>
      </w:r>
      <w:r w:rsidR="00D11B02" w:rsidRPr="00360966">
        <w:rPr>
          <w:rFonts w:asciiTheme="majorBidi" w:hAnsiTheme="majorBidi" w:cstheme="majorBidi"/>
          <w:lang w:val="ru-RU"/>
        </w:rPr>
        <w:t xml:space="preserve"> </w:t>
      </w:r>
      <w:r w:rsidR="00C5051B" w:rsidRPr="00360966">
        <w:rPr>
          <w:rFonts w:asciiTheme="majorBidi" w:hAnsiTheme="majorBidi" w:cstheme="majorBidi"/>
          <w:lang w:val="ru-RU"/>
        </w:rPr>
        <w:t>29 октября</w:t>
      </w:r>
      <w:r w:rsidRPr="00360966">
        <w:rPr>
          <w:rFonts w:asciiTheme="majorBidi" w:hAnsiTheme="majorBidi" w:cstheme="majorBidi"/>
          <w:lang w:val="ru-RU"/>
        </w:rPr>
        <w:t xml:space="preserve"> 2021</w:t>
      </w:r>
      <w:r w:rsidR="00AB0CD0" w:rsidRPr="00360966">
        <w:rPr>
          <w:rFonts w:asciiTheme="majorBidi" w:hAnsiTheme="majorBidi" w:cstheme="majorBidi"/>
          <w:lang w:val="ru-RU"/>
        </w:rPr>
        <w:t> </w:t>
      </w:r>
      <w:r w:rsidR="00D11B02" w:rsidRPr="00360966">
        <w:rPr>
          <w:rFonts w:asciiTheme="majorBidi" w:hAnsiTheme="majorBidi" w:cstheme="majorBidi"/>
          <w:lang w:val="ru-RU"/>
        </w:rPr>
        <w:t>года</w:t>
      </w:r>
      <w:r w:rsidRPr="00360966">
        <w:rPr>
          <w:rFonts w:asciiTheme="majorBidi" w:hAnsiTheme="majorBidi" w:cstheme="majorBidi"/>
          <w:lang w:val="ru-RU"/>
        </w:rPr>
        <w:t>.</w:t>
      </w:r>
    </w:p>
    <w:p w14:paraId="7468D648" w14:textId="49E69AF5" w:rsidR="00245E6C" w:rsidRPr="00360966" w:rsidRDefault="00245E6C" w:rsidP="002730A5">
      <w:pPr>
        <w:rPr>
          <w:lang w:val="ru-RU"/>
        </w:rPr>
      </w:pPr>
      <w:r w:rsidRPr="00360966">
        <w:rPr>
          <w:lang w:val="ru-RU"/>
        </w:rPr>
        <w:t>2.2.1</w:t>
      </w:r>
      <w:r w:rsidRPr="00360966">
        <w:rPr>
          <w:lang w:val="ru-RU"/>
        </w:rPr>
        <w:tab/>
        <w:t>Российская Федерация предложила подготовить некоторые варианты в повестке дня</w:t>
      </w:r>
      <w:r w:rsidR="00032734" w:rsidRPr="00360966">
        <w:rPr>
          <w:lang w:val="ru-RU"/>
        </w:rPr>
        <w:t xml:space="preserve"> для разделения документов на разные типы документов, согласно практике МСЭ-R и различных исследовательских комиссий, с тем чтобы </w:t>
      </w:r>
      <w:r w:rsidR="008E7141" w:rsidRPr="00360966">
        <w:rPr>
          <w:lang w:val="ru-RU"/>
        </w:rPr>
        <w:t>сделать повестку дня более удобной для работы</w:t>
      </w:r>
      <w:r w:rsidR="00032734" w:rsidRPr="00360966">
        <w:rPr>
          <w:lang w:val="ru-RU"/>
        </w:rPr>
        <w:t>, и КГСЭ предложила Российской Федерации представить предложение в БСЭ</w:t>
      </w:r>
      <w:r w:rsidRPr="00360966">
        <w:rPr>
          <w:lang w:val="ru-RU"/>
        </w:rPr>
        <w:t>.</w:t>
      </w:r>
    </w:p>
    <w:p w14:paraId="310B9D4E" w14:textId="66BA9031" w:rsidR="008746FE" w:rsidRPr="00360966" w:rsidRDefault="008746FE" w:rsidP="002730A5">
      <w:pPr>
        <w:rPr>
          <w:rFonts w:asciiTheme="majorBidi" w:hAnsiTheme="majorBidi" w:cstheme="majorBidi"/>
          <w:lang w:val="ru-RU"/>
        </w:rPr>
      </w:pPr>
      <w:r w:rsidRPr="00360966">
        <w:rPr>
          <w:lang w:val="ru-RU"/>
        </w:rPr>
        <w:t>2.3</w:t>
      </w:r>
      <w:r w:rsidRPr="00360966">
        <w:rPr>
          <w:lang w:val="ru-RU"/>
        </w:rPr>
        <w:tab/>
      </w:r>
      <w:r w:rsidR="00D11B02" w:rsidRPr="00360966">
        <w:rPr>
          <w:szCs w:val="22"/>
          <w:lang w:val="ru-RU"/>
        </w:rPr>
        <w:t>В Документе</w:t>
      </w:r>
      <w:r w:rsidR="00AB0CD0" w:rsidRPr="00360966">
        <w:rPr>
          <w:szCs w:val="22"/>
          <w:lang w:val="ru-RU"/>
        </w:rPr>
        <w:t> </w:t>
      </w:r>
      <w:hyperlink r:id="rId18" w:history="1">
        <w:r w:rsidR="00C5051B" w:rsidRPr="00360966">
          <w:rPr>
            <w:rStyle w:val="Hyperlink"/>
            <w:lang w:val="ru-RU" w:eastAsia="zh-CN"/>
          </w:rPr>
          <w:t>TD/1070</w:t>
        </w:r>
      </w:hyperlink>
      <w:r w:rsidRPr="00360966">
        <w:rPr>
          <w:lang w:val="ru-RU"/>
        </w:rPr>
        <w:t xml:space="preserve"> </w:t>
      </w:r>
      <w:r w:rsidR="00032734" w:rsidRPr="00360966">
        <w:rPr>
          <w:rFonts w:asciiTheme="majorBidi" w:hAnsiTheme="majorBidi" w:cstheme="majorBidi"/>
          <w:szCs w:val="22"/>
          <w:lang w:val="ru-RU"/>
        </w:rPr>
        <w:t>содержится</w:t>
      </w:r>
      <w:r w:rsidR="00D11B02" w:rsidRPr="00360966">
        <w:rPr>
          <w:rFonts w:asciiTheme="majorBidi" w:hAnsiTheme="majorBidi" w:cstheme="majorBidi"/>
          <w:szCs w:val="22"/>
          <w:lang w:val="ru-RU"/>
        </w:rPr>
        <w:t xml:space="preserve"> перечень всех вкладов, представленных и рассмотренных на этом </w:t>
      </w:r>
      <w:r w:rsidR="00032734" w:rsidRPr="00360966">
        <w:rPr>
          <w:rFonts w:asciiTheme="majorBidi" w:hAnsiTheme="majorBidi" w:cstheme="majorBidi"/>
          <w:szCs w:val="22"/>
          <w:lang w:val="ru-RU"/>
        </w:rPr>
        <w:t>вос</w:t>
      </w:r>
      <w:r w:rsidR="00D11B02" w:rsidRPr="00360966">
        <w:rPr>
          <w:rFonts w:asciiTheme="majorBidi" w:hAnsiTheme="majorBidi" w:cstheme="majorBidi"/>
          <w:szCs w:val="22"/>
          <w:lang w:val="ru-RU"/>
        </w:rPr>
        <w:t xml:space="preserve">ьмом собрании КГСЭ и </w:t>
      </w:r>
      <w:r w:rsidR="008E7141" w:rsidRPr="00360966">
        <w:rPr>
          <w:rFonts w:asciiTheme="majorBidi" w:hAnsiTheme="majorBidi" w:cstheme="majorBidi"/>
          <w:szCs w:val="22"/>
          <w:lang w:val="ru-RU"/>
        </w:rPr>
        <w:t xml:space="preserve">заседаниях </w:t>
      </w:r>
      <w:r w:rsidR="00D11B02" w:rsidRPr="00360966">
        <w:rPr>
          <w:rFonts w:asciiTheme="majorBidi" w:hAnsiTheme="majorBidi" w:cstheme="majorBidi"/>
          <w:szCs w:val="22"/>
          <w:lang w:val="ru-RU"/>
        </w:rPr>
        <w:t>ее групп Докладчиков</w:t>
      </w:r>
      <w:r w:rsidRPr="00360966">
        <w:rPr>
          <w:rFonts w:asciiTheme="majorBidi" w:hAnsiTheme="majorBidi" w:cstheme="majorBidi"/>
          <w:lang w:val="ru-RU"/>
        </w:rPr>
        <w:t xml:space="preserve">. </w:t>
      </w:r>
      <w:r w:rsidR="00D11B02" w:rsidRPr="00360966">
        <w:rPr>
          <w:rFonts w:asciiTheme="majorBidi" w:hAnsiTheme="majorBidi" w:cstheme="majorBidi"/>
          <w:szCs w:val="22"/>
          <w:lang w:val="ru-RU"/>
        </w:rPr>
        <w:t>В Документе </w:t>
      </w:r>
      <w:hyperlink r:id="rId19" w:history="1">
        <w:r w:rsidR="00C5051B" w:rsidRPr="00360966">
          <w:rPr>
            <w:rStyle w:val="Hyperlink"/>
            <w:lang w:val="ru-RU" w:eastAsia="zh-CN"/>
          </w:rPr>
          <w:t>TD/1071</w:t>
        </w:r>
      </w:hyperlink>
      <w:r w:rsidRPr="00360966">
        <w:rPr>
          <w:rFonts w:asciiTheme="majorBidi" w:hAnsiTheme="majorBidi" w:cstheme="majorBidi"/>
          <w:lang w:val="ru-RU"/>
        </w:rPr>
        <w:t xml:space="preserve"> </w:t>
      </w:r>
      <w:r w:rsidR="00D11B02" w:rsidRPr="00360966">
        <w:rPr>
          <w:rFonts w:asciiTheme="majorBidi" w:hAnsiTheme="majorBidi" w:cstheme="majorBidi"/>
          <w:szCs w:val="22"/>
          <w:lang w:val="ru-RU"/>
        </w:rPr>
        <w:t xml:space="preserve">содержится </w:t>
      </w:r>
      <w:r w:rsidR="00032734" w:rsidRPr="00360966">
        <w:rPr>
          <w:rFonts w:asciiTheme="majorBidi" w:hAnsiTheme="majorBidi" w:cstheme="majorBidi"/>
          <w:szCs w:val="22"/>
          <w:lang w:val="ru-RU"/>
        </w:rPr>
        <w:t>перечень</w:t>
      </w:r>
      <w:r w:rsidR="00D11B02" w:rsidRPr="00360966">
        <w:rPr>
          <w:rFonts w:asciiTheme="majorBidi" w:hAnsiTheme="majorBidi" w:cstheme="majorBidi"/>
          <w:szCs w:val="22"/>
          <w:lang w:val="ru-RU"/>
        </w:rPr>
        <w:t xml:space="preserve"> всех временных документов данного собрания и </w:t>
      </w:r>
      <w:r w:rsidR="00C004E9" w:rsidRPr="00360966">
        <w:rPr>
          <w:rFonts w:asciiTheme="majorBidi" w:hAnsiTheme="majorBidi" w:cstheme="majorBidi"/>
          <w:szCs w:val="22"/>
          <w:lang w:val="ru-RU"/>
        </w:rPr>
        <w:t xml:space="preserve">заседаний </w:t>
      </w:r>
      <w:r w:rsidR="00D11B02" w:rsidRPr="00360966">
        <w:rPr>
          <w:rFonts w:asciiTheme="majorBidi" w:hAnsiTheme="majorBidi" w:cstheme="majorBidi"/>
          <w:szCs w:val="22"/>
          <w:lang w:val="ru-RU"/>
        </w:rPr>
        <w:t>групп Докладчиков</w:t>
      </w:r>
      <w:r w:rsidRPr="00360966">
        <w:rPr>
          <w:lang w:val="ru-RU"/>
        </w:rPr>
        <w:t xml:space="preserve">. </w:t>
      </w:r>
      <w:r w:rsidR="00D11B02" w:rsidRPr="00360966">
        <w:rPr>
          <w:rFonts w:asciiTheme="majorBidi" w:hAnsiTheme="majorBidi" w:cstheme="majorBidi"/>
          <w:szCs w:val="22"/>
          <w:lang w:val="ru-RU"/>
        </w:rPr>
        <w:t>В Документе</w:t>
      </w:r>
      <w:r w:rsidR="00AB0CD0" w:rsidRPr="00360966">
        <w:rPr>
          <w:rFonts w:asciiTheme="majorBidi" w:hAnsiTheme="majorBidi" w:cstheme="majorBidi"/>
          <w:szCs w:val="22"/>
          <w:lang w:val="ru-RU"/>
        </w:rPr>
        <w:t> </w:t>
      </w:r>
      <w:hyperlink r:id="rId20" w:history="1">
        <w:r w:rsidR="00C5051B" w:rsidRPr="00360966">
          <w:rPr>
            <w:rStyle w:val="Hyperlink"/>
            <w:lang w:val="ru-RU" w:eastAsia="zh-CN"/>
          </w:rPr>
          <w:t>TD/1069</w:t>
        </w:r>
        <w:r w:rsidR="00C5051B" w:rsidRPr="00360966">
          <w:rPr>
            <w:rStyle w:val="Hyperlink"/>
            <w:lang w:val="ru-RU"/>
          </w:rPr>
          <w:t>-R2</w:t>
        </w:r>
      </w:hyperlink>
      <w:r w:rsidRPr="00360966">
        <w:rPr>
          <w:lang w:val="ru-RU"/>
        </w:rPr>
        <w:t xml:space="preserve"> </w:t>
      </w:r>
      <w:r w:rsidR="00D11B02" w:rsidRPr="00360966">
        <w:rPr>
          <w:color w:val="000000"/>
          <w:szCs w:val="22"/>
          <w:lang w:val="ru-RU"/>
        </w:rPr>
        <w:t xml:space="preserve">содержится краткая информация о входящих заявлениях о взаимодействии, полученных КГСЭ после </w:t>
      </w:r>
      <w:r w:rsidR="00C5051B" w:rsidRPr="00360966">
        <w:rPr>
          <w:lang w:val="ru-RU"/>
        </w:rPr>
        <w:t>18 января</w:t>
      </w:r>
      <w:r w:rsidRPr="00360966">
        <w:rPr>
          <w:lang w:val="ru-RU"/>
        </w:rPr>
        <w:t xml:space="preserve"> 202</w:t>
      </w:r>
      <w:r w:rsidR="00C5051B" w:rsidRPr="00360966">
        <w:rPr>
          <w:lang w:val="ru-RU"/>
        </w:rPr>
        <w:t>1</w:t>
      </w:r>
      <w:r w:rsidR="00D11B02" w:rsidRPr="00360966">
        <w:rPr>
          <w:lang w:val="ru-RU"/>
        </w:rPr>
        <w:t> года</w:t>
      </w:r>
      <w:r w:rsidRPr="00360966">
        <w:rPr>
          <w:lang w:val="ru-RU"/>
        </w:rPr>
        <w:t xml:space="preserve">, </w:t>
      </w:r>
      <w:r w:rsidR="00603862" w:rsidRPr="00360966">
        <w:rPr>
          <w:rFonts w:asciiTheme="majorBidi" w:hAnsiTheme="majorBidi" w:cstheme="majorBidi"/>
          <w:szCs w:val="22"/>
          <w:lang w:val="ru-RU"/>
        </w:rPr>
        <w:t xml:space="preserve">а </w:t>
      </w:r>
      <w:r w:rsidR="00603862" w:rsidRPr="00360966">
        <w:rPr>
          <w:color w:val="000000"/>
          <w:szCs w:val="22"/>
          <w:lang w:val="ru-RU"/>
        </w:rPr>
        <w:t>также об исходящих заявлениях о</w:t>
      </w:r>
      <w:r w:rsidR="00AB0CD0" w:rsidRPr="00360966">
        <w:rPr>
          <w:color w:val="000000"/>
          <w:szCs w:val="22"/>
          <w:lang w:val="ru-RU"/>
        </w:rPr>
        <w:t xml:space="preserve"> </w:t>
      </w:r>
      <w:r w:rsidR="00603862" w:rsidRPr="00360966">
        <w:rPr>
          <w:color w:val="000000"/>
          <w:szCs w:val="22"/>
          <w:lang w:val="ru-RU"/>
        </w:rPr>
        <w:t xml:space="preserve">взаимодействии, утвержденных на этом собрании и направленных до </w:t>
      </w:r>
      <w:r w:rsidR="00C5051B" w:rsidRPr="00360966">
        <w:rPr>
          <w:lang w:val="ru-RU"/>
        </w:rPr>
        <w:t>1 ноября</w:t>
      </w:r>
      <w:r w:rsidR="00603862" w:rsidRPr="00360966">
        <w:rPr>
          <w:lang w:val="ru-RU"/>
        </w:rPr>
        <w:t xml:space="preserve"> </w:t>
      </w:r>
      <w:r w:rsidRPr="00360966">
        <w:rPr>
          <w:lang w:val="ru-RU"/>
        </w:rPr>
        <w:t>2021</w:t>
      </w:r>
      <w:r w:rsidR="00603862" w:rsidRPr="00360966">
        <w:rPr>
          <w:lang w:val="ru-RU"/>
        </w:rPr>
        <w:t> года</w:t>
      </w:r>
      <w:r w:rsidRPr="00360966">
        <w:rPr>
          <w:lang w:val="ru-RU"/>
        </w:rPr>
        <w:t>.</w:t>
      </w:r>
    </w:p>
    <w:p w14:paraId="453AF532" w14:textId="378445BE" w:rsidR="003D3091" w:rsidRPr="00360966" w:rsidRDefault="008746FE" w:rsidP="002730A5">
      <w:pPr>
        <w:pStyle w:val="Heading1"/>
        <w:rPr>
          <w:lang w:val="ru-RU"/>
        </w:rPr>
      </w:pPr>
      <w:bookmarkStart w:id="22" w:name="_Toc64442257"/>
      <w:bookmarkStart w:id="23" w:name="_Toc66718606"/>
      <w:bookmarkStart w:id="24" w:name="_Toc66718817"/>
      <w:bookmarkStart w:id="25" w:name="_Toc66719199"/>
      <w:bookmarkStart w:id="26" w:name="_Toc89872384"/>
      <w:bookmarkStart w:id="27" w:name="_Toc89872521"/>
      <w:bookmarkStart w:id="28" w:name="_Toc89875353"/>
      <w:r w:rsidRPr="00360966">
        <w:rPr>
          <w:lang w:val="ru-RU"/>
        </w:rPr>
        <w:lastRenderedPageBreak/>
        <w:t>3</w:t>
      </w:r>
      <w:r w:rsidRPr="00360966">
        <w:rPr>
          <w:lang w:val="ru-RU"/>
        </w:rPr>
        <w:tab/>
      </w:r>
      <w:bookmarkEnd w:id="22"/>
      <w:r w:rsidR="00603862" w:rsidRPr="00360966">
        <w:rPr>
          <w:lang w:val="ru-RU"/>
        </w:rPr>
        <w:t>Отчеты Директора БСЭ</w:t>
      </w:r>
      <w:bookmarkEnd w:id="23"/>
      <w:bookmarkEnd w:id="24"/>
      <w:bookmarkEnd w:id="25"/>
      <w:bookmarkEnd w:id="26"/>
      <w:bookmarkEnd w:id="27"/>
      <w:bookmarkEnd w:id="28"/>
    </w:p>
    <w:p w14:paraId="29B36E8A" w14:textId="1EFD5579" w:rsidR="008746FE" w:rsidRPr="00360966" w:rsidRDefault="008746FE" w:rsidP="002730A5">
      <w:pPr>
        <w:rPr>
          <w:lang w:val="ru-RU"/>
        </w:rPr>
      </w:pPr>
      <w:r w:rsidRPr="00360966">
        <w:rPr>
          <w:lang w:val="ru-RU"/>
        </w:rPr>
        <w:t>3.1</w:t>
      </w:r>
      <w:r w:rsidRPr="00360966">
        <w:rPr>
          <w:lang w:val="ru-RU"/>
        </w:rPr>
        <w:tab/>
      </w:r>
      <w:r w:rsidR="009D7CC7" w:rsidRPr="00360966">
        <w:rPr>
          <w:lang w:val="ru-RU"/>
        </w:rPr>
        <w:t xml:space="preserve">КГСЭ приняла к сведению </w:t>
      </w:r>
      <w:r w:rsidR="00603862" w:rsidRPr="00360966">
        <w:rPr>
          <w:rFonts w:asciiTheme="majorBidi" w:hAnsiTheme="majorBidi" w:cstheme="majorBidi"/>
          <w:szCs w:val="22"/>
          <w:lang w:val="ru-RU"/>
        </w:rPr>
        <w:t xml:space="preserve">отчет о деятельности МСЭ-Т </w:t>
      </w:r>
      <w:r w:rsidRPr="00360966">
        <w:rPr>
          <w:lang w:val="ru-RU"/>
        </w:rPr>
        <w:t>(</w:t>
      </w:r>
      <w:r w:rsidR="00603862" w:rsidRPr="00360966">
        <w:rPr>
          <w:lang w:val="ru-RU"/>
        </w:rPr>
        <w:t>Документ </w:t>
      </w:r>
      <w:hyperlink r:id="rId21" w:history="1">
        <w:r w:rsidR="00F30290" w:rsidRPr="00360966">
          <w:rPr>
            <w:rStyle w:val="Hyperlink"/>
            <w:lang w:val="ru-RU" w:eastAsia="zh-CN"/>
          </w:rPr>
          <w:t>TD</w:t>
        </w:r>
        <w:r w:rsidR="004514D5" w:rsidRPr="00360966">
          <w:rPr>
            <w:rStyle w:val="Hyperlink"/>
            <w:lang w:val="ru-RU" w:eastAsia="zh-CN"/>
          </w:rPr>
          <w:t>/</w:t>
        </w:r>
        <w:r w:rsidR="00F30290" w:rsidRPr="00360966">
          <w:rPr>
            <w:rStyle w:val="Hyperlink"/>
            <w:lang w:val="ru-RU" w:eastAsia="zh-CN"/>
          </w:rPr>
          <w:t>1030</w:t>
        </w:r>
      </w:hyperlink>
      <w:r w:rsidRPr="00360966">
        <w:rPr>
          <w:lang w:val="ru-RU"/>
        </w:rPr>
        <w:t xml:space="preserve">, </w:t>
      </w:r>
      <w:r w:rsidR="00603862" w:rsidRPr="00360966">
        <w:rPr>
          <w:rFonts w:asciiTheme="majorBidi" w:hAnsiTheme="majorBidi" w:cstheme="majorBidi"/>
          <w:szCs w:val="22"/>
          <w:lang w:val="ru-RU"/>
        </w:rPr>
        <w:t>набор слайдов в</w:t>
      </w:r>
      <w:r w:rsidR="00AB0CD0" w:rsidRPr="00360966">
        <w:rPr>
          <w:rFonts w:asciiTheme="majorBidi" w:hAnsiTheme="majorBidi" w:cstheme="majorBidi"/>
          <w:szCs w:val="22"/>
          <w:lang w:val="ru-RU"/>
        </w:rPr>
        <w:t> </w:t>
      </w:r>
      <w:hyperlink r:id="rId22" w:history="1">
        <w:r w:rsidR="00603862" w:rsidRPr="00360966">
          <w:rPr>
            <w:rStyle w:val="Hyperlink"/>
            <w:rFonts w:asciiTheme="majorBidi" w:hAnsiTheme="majorBidi" w:cstheme="majorBidi"/>
            <w:szCs w:val="22"/>
            <w:lang w:val="ru-RU"/>
          </w:rPr>
          <w:t>Дополнительном документе</w:t>
        </w:r>
        <w:r w:rsidR="00AB0CD0" w:rsidRPr="00360966">
          <w:rPr>
            <w:rStyle w:val="Hyperlink"/>
            <w:rFonts w:asciiTheme="majorBidi" w:hAnsiTheme="majorBidi" w:cstheme="majorBidi"/>
            <w:szCs w:val="22"/>
            <w:lang w:val="ru-RU"/>
          </w:rPr>
          <w:t> </w:t>
        </w:r>
        <w:r w:rsidR="00603862" w:rsidRPr="00360966">
          <w:rPr>
            <w:rStyle w:val="Hyperlink"/>
            <w:rFonts w:asciiTheme="majorBidi" w:hAnsiTheme="majorBidi" w:cstheme="majorBidi"/>
            <w:szCs w:val="22"/>
            <w:lang w:val="ru-RU"/>
          </w:rPr>
          <w:t>1</w:t>
        </w:r>
      </w:hyperlink>
      <w:r w:rsidR="00603862" w:rsidRPr="00360966">
        <w:rPr>
          <w:rFonts w:asciiTheme="majorBidi" w:hAnsiTheme="majorBidi" w:cstheme="majorBidi"/>
          <w:szCs w:val="22"/>
          <w:lang w:val="ru-RU"/>
        </w:rPr>
        <w:t xml:space="preserve">), </w:t>
      </w:r>
      <w:r w:rsidR="009D7CC7" w:rsidRPr="00360966">
        <w:rPr>
          <w:rFonts w:asciiTheme="majorBidi" w:hAnsiTheme="majorBidi" w:cstheme="majorBidi"/>
          <w:szCs w:val="22"/>
          <w:lang w:val="ru-RU"/>
        </w:rPr>
        <w:t xml:space="preserve">представленный Директором БСЭ, </w:t>
      </w:r>
      <w:r w:rsidR="00603862" w:rsidRPr="00360966">
        <w:rPr>
          <w:rFonts w:asciiTheme="majorBidi" w:hAnsiTheme="majorBidi" w:cstheme="majorBidi"/>
          <w:szCs w:val="22"/>
          <w:lang w:val="ru-RU"/>
        </w:rPr>
        <w:t>в котором прив</w:t>
      </w:r>
      <w:r w:rsidR="009D7CC7" w:rsidRPr="00360966">
        <w:rPr>
          <w:rFonts w:asciiTheme="majorBidi" w:hAnsiTheme="majorBidi" w:cstheme="majorBidi"/>
          <w:szCs w:val="22"/>
          <w:lang w:val="ru-RU"/>
        </w:rPr>
        <w:t>едены</w:t>
      </w:r>
      <w:r w:rsidR="00603862" w:rsidRPr="00360966">
        <w:rPr>
          <w:rFonts w:asciiTheme="majorBidi" w:hAnsiTheme="majorBidi" w:cstheme="majorBidi"/>
          <w:szCs w:val="22"/>
          <w:lang w:val="ru-RU"/>
        </w:rPr>
        <w:t xml:space="preserve"> основные результаты деятельности МСЭ-Т в области стандартизации за период с </w:t>
      </w:r>
      <w:r w:rsidR="004514D5" w:rsidRPr="00360966">
        <w:rPr>
          <w:rFonts w:asciiTheme="majorBidi" w:hAnsiTheme="majorBidi" w:cstheme="majorBidi"/>
          <w:szCs w:val="22"/>
          <w:lang w:val="ru-RU"/>
        </w:rPr>
        <w:t>января</w:t>
      </w:r>
      <w:r w:rsidR="00603862" w:rsidRPr="00360966">
        <w:rPr>
          <w:rFonts w:asciiTheme="majorBidi" w:hAnsiTheme="majorBidi" w:cstheme="majorBidi"/>
          <w:szCs w:val="22"/>
          <w:lang w:val="ru-RU"/>
        </w:rPr>
        <w:t xml:space="preserve"> по </w:t>
      </w:r>
      <w:r w:rsidR="004514D5" w:rsidRPr="00360966">
        <w:rPr>
          <w:rFonts w:asciiTheme="majorBidi" w:hAnsiTheme="majorBidi" w:cstheme="majorBidi"/>
          <w:szCs w:val="22"/>
          <w:lang w:val="ru-RU"/>
        </w:rPr>
        <w:t>сентябрь</w:t>
      </w:r>
      <w:r w:rsidRPr="00360966">
        <w:rPr>
          <w:lang w:val="ru-RU"/>
        </w:rPr>
        <w:t xml:space="preserve"> 202</w:t>
      </w:r>
      <w:r w:rsidR="004514D5" w:rsidRPr="00360966">
        <w:rPr>
          <w:lang w:val="ru-RU"/>
        </w:rPr>
        <w:t>1</w:t>
      </w:r>
      <w:r w:rsidR="00603862" w:rsidRPr="00360966">
        <w:rPr>
          <w:lang w:val="ru-RU"/>
        </w:rPr>
        <w:t> года</w:t>
      </w:r>
      <w:r w:rsidRPr="00360966">
        <w:rPr>
          <w:lang w:val="ru-RU"/>
        </w:rPr>
        <w:t>.</w:t>
      </w:r>
    </w:p>
    <w:p w14:paraId="18A61880" w14:textId="72403B91" w:rsidR="004514D5" w:rsidRPr="00360966" w:rsidRDefault="008746FE" w:rsidP="004514D5">
      <w:pPr>
        <w:rPr>
          <w:lang w:val="ru-RU"/>
        </w:rPr>
      </w:pPr>
      <w:r w:rsidRPr="00360966">
        <w:rPr>
          <w:lang w:val="ru-RU"/>
        </w:rPr>
        <w:t>3.1.1</w:t>
      </w:r>
      <w:r w:rsidRPr="00360966">
        <w:rPr>
          <w:lang w:val="ru-RU"/>
        </w:rPr>
        <w:tab/>
      </w:r>
      <w:r w:rsidR="0025078D" w:rsidRPr="00360966">
        <w:rPr>
          <w:lang w:val="ru-RU"/>
        </w:rPr>
        <w:t xml:space="preserve">Компания </w:t>
      </w:r>
      <w:r w:rsidR="004514D5" w:rsidRPr="00360966">
        <w:rPr>
          <w:lang w:val="ru-RU"/>
        </w:rPr>
        <w:t xml:space="preserve">ZTE, </w:t>
      </w:r>
      <w:r w:rsidR="0025078D" w:rsidRPr="00360966">
        <w:rPr>
          <w:lang w:val="ru-RU"/>
        </w:rPr>
        <w:t>как бриллиантовый спонсор саммита "ИИ во благо"</w:t>
      </w:r>
      <w:r w:rsidR="004514D5" w:rsidRPr="00360966">
        <w:rPr>
          <w:lang w:val="ru-RU"/>
        </w:rPr>
        <w:t xml:space="preserve">, </w:t>
      </w:r>
      <w:r w:rsidR="0025078D" w:rsidRPr="00360966">
        <w:rPr>
          <w:lang w:val="ru-RU"/>
        </w:rPr>
        <w:t>поблагодарила БСЭ за поддержку и подчеркнула важность мероприятий МСЭ "Калейдоскоп"</w:t>
      </w:r>
      <w:r w:rsidR="004514D5" w:rsidRPr="00360966">
        <w:rPr>
          <w:lang w:val="ru-RU"/>
        </w:rPr>
        <w:t>.</w:t>
      </w:r>
    </w:p>
    <w:p w14:paraId="58D70382" w14:textId="65BD8E73" w:rsidR="004514D5" w:rsidRPr="00360966" w:rsidRDefault="004514D5" w:rsidP="004514D5">
      <w:pPr>
        <w:rPr>
          <w:lang w:val="ru-RU"/>
        </w:rPr>
      </w:pPr>
      <w:r w:rsidRPr="00360966">
        <w:rPr>
          <w:lang w:val="ru-RU"/>
        </w:rPr>
        <w:t>3.2</w:t>
      </w:r>
      <w:r w:rsidRPr="00360966">
        <w:rPr>
          <w:lang w:val="ru-RU"/>
        </w:rPr>
        <w:tab/>
      </w:r>
      <w:r w:rsidR="0025078D" w:rsidRPr="00360966">
        <w:rPr>
          <w:lang w:val="ru-RU"/>
        </w:rPr>
        <w:t>КГСЭ приняла к сведению отчет региональных отделений МСЭ в Документе </w:t>
      </w:r>
      <w:hyperlink r:id="rId23" w:history="1">
        <w:r w:rsidRPr="00360966">
          <w:rPr>
            <w:rStyle w:val="Hyperlink"/>
            <w:lang w:val="ru-RU" w:eastAsia="zh-CN"/>
          </w:rPr>
          <w:t>TD/1033</w:t>
        </w:r>
      </w:hyperlink>
      <w:r w:rsidRPr="00360966">
        <w:rPr>
          <w:lang w:val="ru-RU"/>
        </w:rPr>
        <w:t xml:space="preserve">, </w:t>
      </w:r>
      <w:r w:rsidR="0025078D" w:rsidRPr="00360966">
        <w:rPr>
          <w:lang w:val="ru-RU"/>
        </w:rPr>
        <w:t>который представил г-н Бруно Рамос, директор регионального отделения</w:t>
      </w:r>
      <w:r w:rsidRPr="00360966">
        <w:rPr>
          <w:lang w:val="ru-RU"/>
        </w:rPr>
        <w:t xml:space="preserve"> </w:t>
      </w:r>
      <w:r w:rsidR="0025078D" w:rsidRPr="00360966">
        <w:rPr>
          <w:lang w:val="ru-RU"/>
        </w:rPr>
        <w:t xml:space="preserve">МСЭ для Северной и Южной Америки, представлявший БРЭ. В этом отчете </w:t>
      </w:r>
      <w:r w:rsidR="00C004E9" w:rsidRPr="00360966">
        <w:rPr>
          <w:lang w:val="ru-RU"/>
        </w:rPr>
        <w:t xml:space="preserve">содержится </w:t>
      </w:r>
      <w:r w:rsidR="0025078D" w:rsidRPr="00360966">
        <w:rPr>
          <w:lang w:val="ru-RU"/>
        </w:rPr>
        <w:t>кратк</w:t>
      </w:r>
      <w:r w:rsidR="00C004E9" w:rsidRPr="00360966">
        <w:rPr>
          <w:lang w:val="ru-RU"/>
        </w:rPr>
        <w:t>ая информация о</w:t>
      </w:r>
      <w:r w:rsidR="0025078D" w:rsidRPr="00360966">
        <w:rPr>
          <w:lang w:val="ru-RU"/>
        </w:rPr>
        <w:t xml:space="preserve"> вклад</w:t>
      </w:r>
      <w:r w:rsidR="00C004E9" w:rsidRPr="00360966">
        <w:rPr>
          <w:lang w:val="ru-RU"/>
        </w:rPr>
        <w:t>е</w:t>
      </w:r>
      <w:r w:rsidR="0025078D" w:rsidRPr="00360966">
        <w:rPr>
          <w:lang w:val="ru-RU"/>
        </w:rPr>
        <w:t xml:space="preserve"> региональных отделений МСЭ в реализацию четырехгодичного скользящего плана МСЭ</w:t>
      </w:r>
      <w:r w:rsidR="009B4979" w:rsidRPr="00360966">
        <w:rPr>
          <w:lang w:val="ru-RU"/>
        </w:rPr>
        <w:t>, как этого требует Резолюция </w:t>
      </w:r>
      <w:r w:rsidRPr="00360966">
        <w:rPr>
          <w:lang w:val="ru-RU"/>
        </w:rPr>
        <w:t>25 (</w:t>
      </w:r>
      <w:r w:rsidR="009B4979" w:rsidRPr="00360966">
        <w:rPr>
          <w:lang w:val="ru-RU"/>
        </w:rPr>
        <w:t>Пересм</w:t>
      </w:r>
      <w:r w:rsidRPr="00360966">
        <w:rPr>
          <w:lang w:val="ru-RU"/>
        </w:rPr>
        <w:t xml:space="preserve">. </w:t>
      </w:r>
      <w:r w:rsidR="009B4979" w:rsidRPr="00360966">
        <w:rPr>
          <w:lang w:val="ru-RU"/>
        </w:rPr>
        <w:t>Дубай,</w:t>
      </w:r>
      <w:r w:rsidRPr="00360966">
        <w:rPr>
          <w:lang w:val="ru-RU"/>
        </w:rPr>
        <w:t xml:space="preserve"> 2018</w:t>
      </w:r>
      <w:r w:rsidR="009B4979" w:rsidRPr="00360966">
        <w:rPr>
          <w:lang w:val="ru-RU"/>
        </w:rPr>
        <w:t> г.</w:t>
      </w:r>
      <w:r w:rsidRPr="00360966">
        <w:rPr>
          <w:lang w:val="ru-RU"/>
        </w:rPr>
        <w:t xml:space="preserve">) </w:t>
      </w:r>
      <w:r w:rsidR="009B4979" w:rsidRPr="00360966">
        <w:rPr>
          <w:lang w:val="ru-RU"/>
        </w:rPr>
        <w:t>Полномочной конференции</w:t>
      </w:r>
      <w:r w:rsidRPr="00360966">
        <w:rPr>
          <w:lang w:val="ru-RU"/>
        </w:rPr>
        <w:t>.</w:t>
      </w:r>
    </w:p>
    <w:p w14:paraId="733C222C" w14:textId="78A1A09E" w:rsidR="004514D5" w:rsidRPr="00360966" w:rsidRDefault="004514D5" w:rsidP="004514D5">
      <w:pPr>
        <w:pStyle w:val="Heading1"/>
        <w:rPr>
          <w:lang w:val="ru-RU"/>
        </w:rPr>
      </w:pPr>
      <w:bookmarkStart w:id="29" w:name="_Toc89258190"/>
      <w:bookmarkStart w:id="30" w:name="_Toc89872385"/>
      <w:bookmarkStart w:id="31" w:name="_Toc89872522"/>
      <w:bookmarkStart w:id="32" w:name="_Toc89875354"/>
      <w:r w:rsidRPr="00360966">
        <w:rPr>
          <w:lang w:val="ru-RU"/>
        </w:rPr>
        <w:t>4</w:t>
      </w:r>
      <w:r w:rsidRPr="00360966">
        <w:rPr>
          <w:lang w:val="ru-RU"/>
        </w:rPr>
        <w:tab/>
      </w:r>
      <w:bookmarkEnd w:id="29"/>
      <w:r w:rsidR="009B4979" w:rsidRPr="00360966">
        <w:rPr>
          <w:lang w:val="ru-RU"/>
        </w:rPr>
        <w:t xml:space="preserve">Вопросы, </w:t>
      </w:r>
      <w:r w:rsidR="00036836" w:rsidRPr="00360966">
        <w:rPr>
          <w:lang w:val="ru-RU"/>
        </w:rPr>
        <w:t>связанные с</w:t>
      </w:r>
      <w:r w:rsidR="009B4979" w:rsidRPr="00360966">
        <w:rPr>
          <w:lang w:val="ru-RU"/>
        </w:rPr>
        <w:t xml:space="preserve"> Совет</w:t>
      </w:r>
      <w:r w:rsidR="00036836" w:rsidRPr="00360966">
        <w:rPr>
          <w:lang w:val="ru-RU"/>
        </w:rPr>
        <w:t>ом</w:t>
      </w:r>
      <w:bookmarkEnd w:id="30"/>
      <w:bookmarkEnd w:id="31"/>
      <w:bookmarkEnd w:id="32"/>
    </w:p>
    <w:p w14:paraId="12DBCF4F" w14:textId="520BD1BD" w:rsidR="004514D5" w:rsidRPr="00360966" w:rsidRDefault="004514D5" w:rsidP="004514D5">
      <w:pPr>
        <w:rPr>
          <w:lang w:val="ru-RU"/>
        </w:rPr>
      </w:pPr>
      <w:r w:rsidRPr="00360966">
        <w:rPr>
          <w:lang w:val="ru-RU"/>
        </w:rPr>
        <w:t>4.1</w:t>
      </w:r>
      <w:r w:rsidRPr="00360966">
        <w:rPr>
          <w:lang w:val="ru-RU"/>
        </w:rPr>
        <w:tab/>
      </w:r>
      <w:r w:rsidR="009B4979" w:rsidRPr="00360966">
        <w:rPr>
          <w:lang w:val="ru-RU"/>
        </w:rPr>
        <w:t>Председатель Рабочей группы Совета МСЭ по разработке Стратегического и Финансового планов (РГС-СФП)</w:t>
      </w:r>
      <w:r w:rsidRPr="00360966">
        <w:rPr>
          <w:lang w:val="ru-RU"/>
        </w:rPr>
        <w:t xml:space="preserve"> </w:t>
      </w:r>
      <w:r w:rsidR="009B4979" w:rsidRPr="00360966">
        <w:rPr>
          <w:lang w:val="ru-RU"/>
        </w:rPr>
        <w:t>г-н Фредерик Соваж</w:t>
      </w:r>
      <w:r w:rsidRPr="00360966">
        <w:rPr>
          <w:lang w:val="ru-RU"/>
        </w:rPr>
        <w:t xml:space="preserve"> </w:t>
      </w:r>
      <w:r w:rsidR="009B4979" w:rsidRPr="00360966">
        <w:rPr>
          <w:lang w:val="ru-RU"/>
        </w:rPr>
        <w:t>представил в Документе </w:t>
      </w:r>
      <w:hyperlink r:id="rId24" w:history="1">
        <w:r w:rsidRPr="00360966">
          <w:rPr>
            <w:rStyle w:val="Hyperlink"/>
            <w:lang w:val="ru-RU"/>
          </w:rPr>
          <w:t>TD/1159</w:t>
        </w:r>
      </w:hyperlink>
      <w:r w:rsidRPr="00360966">
        <w:rPr>
          <w:lang w:val="ru-RU"/>
        </w:rPr>
        <w:t xml:space="preserve"> </w:t>
      </w:r>
      <w:r w:rsidR="009B4979" w:rsidRPr="00360966">
        <w:rPr>
          <w:lang w:val="ru-RU"/>
        </w:rPr>
        <w:t>обновленную информацию о работе РГС-СФП на</w:t>
      </w:r>
      <w:r w:rsidRPr="00360966">
        <w:rPr>
          <w:lang w:val="ru-RU"/>
        </w:rPr>
        <w:t xml:space="preserve"> 2024−2027</w:t>
      </w:r>
      <w:r w:rsidR="009B4979" w:rsidRPr="00360966">
        <w:rPr>
          <w:lang w:val="ru-RU"/>
        </w:rPr>
        <w:t> годы</w:t>
      </w:r>
      <w:r w:rsidRPr="00360966">
        <w:rPr>
          <w:lang w:val="ru-RU"/>
        </w:rPr>
        <w:t>.</w:t>
      </w:r>
    </w:p>
    <w:p w14:paraId="15ACD65B" w14:textId="3ACEB1EE" w:rsidR="004514D5" w:rsidRPr="00360966" w:rsidRDefault="004514D5" w:rsidP="004514D5">
      <w:pPr>
        <w:rPr>
          <w:lang w:val="ru-RU"/>
        </w:rPr>
      </w:pPr>
      <w:r w:rsidRPr="00360966">
        <w:rPr>
          <w:lang w:val="ru-RU"/>
        </w:rPr>
        <w:t>4.1.1</w:t>
      </w:r>
      <w:r w:rsidRPr="00360966">
        <w:rPr>
          <w:lang w:val="ru-RU"/>
        </w:rPr>
        <w:tab/>
      </w:r>
      <w:r w:rsidR="009B4979" w:rsidRPr="00360966">
        <w:rPr>
          <w:lang w:val="ru-RU"/>
        </w:rPr>
        <w:t>КГСЭ приняла к сведению презентацию в Документе </w:t>
      </w:r>
      <w:r w:rsidRPr="00360966">
        <w:rPr>
          <w:lang w:val="ru-RU"/>
        </w:rPr>
        <w:t>TD</w:t>
      </w:r>
      <w:r w:rsidR="00DC3A3C" w:rsidRPr="00360966">
        <w:rPr>
          <w:lang w:val="ru-RU"/>
        </w:rPr>
        <w:t>/</w:t>
      </w:r>
      <w:r w:rsidRPr="00360966">
        <w:rPr>
          <w:lang w:val="ru-RU"/>
        </w:rPr>
        <w:t xml:space="preserve">1159 </w:t>
      </w:r>
      <w:r w:rsidR="009B4979" w:rsidRPr="00360966">
        <w:rPr>
          <w:lang w:val="ru-RU"/>
        </w:rPr>
        <w:t xml:space="preserve">и предложила членам КГСЭ представить свои замечания в отношении разработки проекта Стратегического и Финансового планов, </w:t>
      </w:r>
      <w:r w:rsidR="00C004E9" w:rsidRPr="00360966">
        <w:rPr>
          <w:lang w:val="ru-RU"/>
        </w:rPr>
        <w:t>а</w:t>
      </w:r>
      <w:r w:rsidR="009B4979" w:rsidRPr="00360966">
        <w:rPr>
          <w:lang w:val="ru-RU"/>
        </w:rPr>
        <w:t xml:space="preserve"> исследовательским комиссиям МСЭ-Т в кратчайшие сроки представить свои замечания или мнения</w:t>
      </w:r>
      <w:r w:rsidRPr="00360966">
        <w:rPr>
          <w:lang w:val="ru-RU"/>
        </w:rPr>
        <w:t>.</w:t>
      </w:r>
    </w:p>
    <w:p w14:paraId="22A80D91" w14:textId="5E2C445E" w:rsidR="004514D5" w:rsidRPr="00360966" w:rsidRDefault="004514D5" w:rsidP="004514D5">
      <w:pPr>
        <w:rPr>
          <w:lang w:val="ru-RU"/>
        </w:rPr>
      </w:pPr>
      <w:r w:rsidRPr="00360966">
        <w:rPr>
          <w:lang w:val="ru-RU"/>
        </w:rPr>
        <w:t>4.2</w:t>
      </w:r>
      <w:r w:rsidRPr="00360966">
        <w:rPr>
          <w:lang w:val="ru-RU"/>
        </w:rPr>
        <w:tab/>
      </w:r>
      <w:r w:rsidR="009B4979" w:rsidRPr="00360966">
        <w:rPr>
          <w:lang w:val="ru-RU"/>
        </w:rPr>
        <w:t>Председатель КГСЭ представил Документ </w:t>
      </w:r>
      <w:hyperlink r:id="rId25" w:history="1">
        <w:r w:rsidRPr="00360966">
          <w:rPr>
            <w:rStyle w:val="Hyperlink"/>
            <w:lang w:val="ru-RU" w:eastAsia="zh-CN"/>
          </w:rPr>
          <w:t>TD/1072</w:t>
        </w:r>
      </w:hyperlink>
      <w:r w:rsidRPr="00360966">
        <w:rPr>
          <w:lang w:val="ru-RU"/>
        </w:rPr>
        <w:t xml:space="preserve"> "</w:t>
      </w:r>
      <w:r w:rsidR="009B4979" w:rsidRPr="00360966">
        <w:rPr>
          <w:lang w:val="ru-RU"/>
        </w:rPr>
        <w:t>Институт профессиональной подготовки МСЭ</w:t>
      </w:r>
      <w:r w:rsidRPr="00360966">
        <w:rPr>
          <w:lang w:val="ru-RU"/>
        </w:rPr>
        <w:t xml:space="preserve">". </w:t>
      </w:r>
      <w:r w:rsidR="00FA27B5" w:rsidRPr="00360966">
        <w:rPr>
          <w:lang w:val="ru-RU"/>
        </w:rPr>
        <w:t>По поручению Совета МСЭ 2019 года</w:t>
      </w:r>
      <w:r w:rsidRPr="00360966">
        <w:rPr>
          <w:lang w:val="ru-RU"/>
        </w:rPr>
        <w:t xml:space="preserve">, </w:t>
      </w:r>
      <w:r w:rsidR="00FA27B5" w:rsidRPr="00360966">
        <w:rPr>
          <w:lang w:val="ru-RU"/>
        </w:rPr>
        <w:t>МСЭ провел всесторонний анализ и обзор текущей деятельности по профессиональной подготовке и созданию потенциала</w:t>
      </w:r>
      <w:r w:rsidRPr="00360966">
        <w:rPr>
          <w:lang w:val="ru-RU"/>
        </w:rPr>
        <w:t xml:space="preserve">, </w:t>
      </w:r>
      <w:r w:rsidR="00FA27B5" w:rsidRPr="00360966">
        <w:rPr>
          <w:lang w:val="ru-RU"/>
        </w:rPr>
        <w:t xml:space="preserve">для чего МСЭ заключил контракт с независимой внешней консалтинговой компанией Jigsaw Consult на проведение исследования о возможном </w:t>
      </w:r>
      <w:r w:rsidR="00C8185B" w:rsidRPr="00360966">
        <w:rPr>
          <w:lang w:val="ru-RU"/>
        </w:rPr>
        <w:t>учреждении</w:t>
      </w:r>
      <w:r w:rsidR="00FA27B5" w:rsidRPr="00360966">
        <w:rPr>
          <w:lang w:val="ru-RU"/>
        </w:rPr>
        <w:t xml:space="preserve"> в МСЭ института по созданию потенциала</w:t>
      </w:r>
      <w:r w:rsidRPr="00360966">
        <w:rPr>
          <w:lang w:val="ru-RU"/>
        </w:rPr>
        <w:t xml:space="preserve">. </w:t>
      </w:r>
      <w:r w:rsidR="00FA27B5" w:rsidRPr="00360966">
        <w:rPr>
          <w:lang w:val="ru-RU"/>
        </w:rPr>
        <w:t>Заключительный отчет</w:t>
      </w:r>
      <w:r w:rsidRPr="00360966">
        <w:rPr>
          <w:lang w:val="ru-RU"/>
        </w:rPr>
        <w:t xml:space="preserve"> (</w:t>
      </w:r>
      <w:r w:rsidR="00FA27B5" w:rsidRPr="00360966">
        <w:rPr>
          <w:lang w:val="ru-RU"/>
        </w:rPr>
        <w:t>прилагаемый в Документе </w:t>
      </w:r>
      <w:r w:rsidRPr="00360966">
        <w:rPr>
          <w:lang w:val="ru-RU"/>
        </w:rPr>
        <w:t>C21/32)</w:t>
      </w:r>
      <w:r w:rsidR="00FA27B5" w:rsidRPr="00360966">
        <w:rPr>
          <w:lang w:val="ru-RU"/>
        </w:rPr>
        <w:t xml:space="preserve"> был представлен на рассмотрение на виртуальных консультациях Советников</w:t>
      </w:r>
      <w:r w:rsidRPr="00360966">
        <w:rPr>
          <w:lang w:val="ru-RU"/>
        </w:rPr>
        <w:t xml:space="preserve"> (VCC-21), </w:t>
      </w:r>
      <w:r w:rsidR="00FA27B5" w:rsidRPr="00360966">
        <w:rPr>
          <w:lang w:val="ru-RU"/>
        </w:rPr>
        <w:t xml:space="preserve">состоявшихся </w:t>
      </w:r>
      <w:r w:rsidRPr="00360966">
        <w:rPr>
          <w:lang w:val="ru-RU"/>
        </w:rPr>
        <w:t>8−18</w:t>
      </w:r>
      <w:r w:rsidR="00FA27B5" w:rsidRPr="00360966">
        <w:rPr>
          <w:lang w:val="ru-RU"/>
        </w:rPr>
        <w:t> июня</w:t>
      </w:r>
      <w:r w:rsidRPr="00360966">
        <w:rPr>
          <w:lang w:val="ru-RU"/>
        </w:rPr>
        <w:t xml:space="preserve"> 2021</w:t>
      </w:r>
      <w:r w:rsidR="00FA27B5" w:rsidRPr="00360966">
        <w:rPr>
          <w:lang w:val="ru-RU"/>
        </w:rPr>
        <w:t> года</w:t>
      </w:r>
      <w:r w:rsidRPr="00360966">
        <w:rPr>
          <w:lang w:val="ru-RU"/>
        </w:rPr>
        <w:t xml:space="preserve">. </w:t>
      </w:r>
      <w:r w:rsidR="00FA27B5" w:rsidRPr="00360966">
        <w:rPr>
          <w:lang w:val="ru-RU"/>
        </w:rPr>
        <w:t xml:space="preserve">По заключению </w:t>
      </w:r>
      <w:r w:rsidRPr="00360966">
        <w:rPr>
          <w:lang w:val="ru-RU"/>
        </w:rPr>
        <w:t>VCC-21</w:t>
      </w:r>
      <w:r w:rsidR="00FA27B5" w:rsidRPr="00360966">
        <w:rPr>
          <w:lang w:val="ru-RU"/>
        </w:rPr>
        <w:t>,</w:t>
      </w:r>
      <w:r w:rsidRPr="00360966">
        <w:rPr>
          <w:lang w:val="ru-RU"/>
        </w:rPr>
        <w:t xml:space="preserve"> </w:t>
      </w:r>
      <w:r w:rsidR="00FA27B5" w:rsidRPr="00360966">
        <w:rPr>
          <w:lang w:val="ru-RU"/>
        </w:rPr>
        <w:t xml:space="preserve">возможно </w:t>
      </w:r>
      <w:r w:rsidR="00C8185B" w:rsidRPr="00360966">
        <w:rPr>
          <w:lang w:val="ru-RU"/>
        </w:rPr>
        <w:t xml:space="preserve">было бы </w:t>
      </w:r>
      <w:r w:rsidR="00FA27B5" w:rsidRPr="00360966">
        <w:rPr>
          <w:lang w:val="ru-RU"/>
        </w:rPr>
        <w:t>также провести консультации по отчет</w:t>
      </w:r>
      <w:r w:rsidR="0017311C" w:rsidRPr="00360966">
        <w:rPr>
          <w:lang w:val="ru-RU"/>
        </w:rPr>
        <w:t>у</w:t>
      </w:r>
      <w:r w:rsidR="00FA27B5" w:rsidRPr="00360966">
        <w:rPr>
          <w:lang w:val="ru-RU"/>
        </w:rPr>
        <w:t xml:space="preserve"> с тремя консультативными группами МСЭ</w:t>
      </w:r>
      <w:r w:rsidRPr="00360966">
        <w:rPr>
          <w:lang w:val="ru-RU"/>
        </w:rPr>
        <w:t xml:space="preserve"> (</w:t>
      </w:r>
      <w:r w:rsidR="0017311C" w:rsidRPr="00360966">
        <w:rPr>
          <w:lang w:val="ru-RU"/>
        </w:rPr>
        <w:t>КГРЭ</w:t>
      </w:r>
      <w:r w:rsidRPr="00360966">
        <w:rPr>
          <w:lang w:val="ru-RU"/>
        </w:rPr>
        <w:t xml:space="preserve">, </w:t>
      </w:r>
      <w:r w:rsidR="0017311C" w:rsidRPr="00360966">
        <w:rPr>
          <w:lang w:val="ru-RU"/>
        </w:rPr>
        <w:t>КГСЭ</w:t>
      </w:r>
      <w:r w:rsidRPr="00360966">
        <w:rPr>
          <w:lang w:val="ru-RU"/>
        </w:rPr>
        <w:t xml:space="preserve"> </w:t>
      </w:r>
      <w:r w:rsidR="0017311C" w:rsidRPr="00360966">
        <w:rPr>
          <w:lang w:val="ru-RU"/>
        </w:rPr>
        <w:t>и КГР</w:t>
      </w:r>
      <w:r w:rsidRPr="00360966">
        <w:rPr>
          <w:lang w:val="ru-RU"/>
        </w:rPr>
        <w:t xml:space="preserve">). </w:t>
      </w:r>
      <w:r w:rsidR="0017311C" w:rsidRPr="00360966">
        <w:rPr>
          <w:lang w:val="ru-RU"/>
        </w:rPr>
        <w:t xml:space="preserve">Секретариат представит </w:t>
      </w:r>
      <w:r w:rsidR="00C8185B" w:rsidRPr="00360966">
        <w:rPr>
          <w:lang w:val="ru-RU"/>
        </w:rPr>
        <w:t xml:space="preserve">предложение </w:t>
      </w:r>
      <w:r w:rsidR="0017311C" w:rsidRPr="00360966">
        <w:rPr>
          <w:lang w:val="ru-RU"/>
        </w:rPr>
        <w:t>Совету 2022 года</w:t>
      </w:r>
      <w:r w:rsidRPr="00360966">
        <w:rPr>
          <w:lang w:val="ru-RU"/>
        </w:rPr>
        <w:t xml:space="preserve">. </w:t>
      </w:r>
      <w:r w:rsidR="0017311C" w:rsidRPr="00360966">
        <w:rPr>
          <w:lang w:val="ru-RU"/>
        </w:rPr>
        <w:t xml:space="preserve">КГСЭ было предложено рассмотреть </w:t>
      </w:r>
      <w:r w:rsidR="00C8185B" w:rsidRPr="00360966">
        <w:rPr>
          <w:lang w:val="ru-RU"/>
        </w:rPr>
        <w:t xml:space="preserve">подготовленное компанией Jigsaw </w:t>
      </w:r>
      <w:r w:rsidR="0017311C" w:rsidRPr="00360966">
        <w:rPr>
          <w:lang w:val="ru-RU"/>
        </w:rPr>
        <w:t>технико-экономическое обоснование создани</w:t>
      </w:r>
      <w:r w:rsidR="00C8185B" w:rsidRPr="00360966">
        <w:rPr>
          <w:lang w:val="ru-RU"/>
        </w:rPr>
        <w:t>я</w:t>
      </w:r>
      <w:r w:rsidR="0017311C" w:rsidRPr="00360966">
        <w:rPr>
          <w:lang w:val="ru-RU"/>
        </w:rPr>
        <w:t xml:space="preserve"> в МСЭ института профессиональной подготовки и представить </w:t>
      </w:r>
      <w:r w:rsidR="00C8185B" w:rsidRPr="00360966">
        <w:rPr>
          <w:lang w:val="ru-RU"/>
        </w:rPr>
        <w:t xml:space="preserve">отзывы по </w:t>
      </w:r>
      <w:r w:rsidR="0017311C" w:rsidRPr="00360966">
        <w:rPr>
          <w:lang w:val="ru-RU"/>
        </w:rPr>
        <w:t>результат</w:t>
      </w:r>
      <w:r w:rsidR="00C8185B" w:rsidRPr="00360966">
        <w:rPr>
          <w:lang w:val="ru-RU"/>
        </w:rPr>
        <w:t>ам</w:t>
      </w:r>
      <w:r w:rsidR="0017311C" w:rsidRPr="00360966">
        <w:rPr>
          <w:lang w:val="ru-RU"/>
        </w:rPr>
        <w:t xml:space="preserve"> консультаций председателю КГСЭ, который через Директора БСЭ передаст собранные отзывы Совету 2022 года</w:t>
      </w:r>
      <w:r w:rsidRPr="00360966">
        <w:rPr>
          <w:lang w:val="ru-RU"/>
        </w:rPr>
        <w:t>.</w:t>
      </w:r>
    </w:p>
    <w:p w14:paraId="7EDBE9AE" w14:textId="2552D186" w:rsidR="004514D5" w:rsidRPr="00360966" w:rsidRDefault="004514D5" w:rsidP="004514D5">
      <w:pPr>
        <w:rPr>
          <w:lang w:val="ru-RU"/>
        </w:rPr>
      </w:pPr>
      <w:r w:rsidRPr="00360966">
        <w:rPr>
          <w:lang w:val="ru-RU"/>
        </w:rPr>
        <w:t>4.2.1</w:t>
      </w:r>
      <w:r w:rsidRPr="00360966">
        <w:rPr>
          <w:lang w:val="ru-RU"/>
        </w:rPr>
        <w:tab/>
      </w:r>
      <w:r w:rsidR="00C8185B" w:rsidRPr="00360966">
        <w:rPr>
          <w:lang w:val="ru-RU"/>
        </w:rPr>
        <w:t>КГСЭ приняла к сведению Документ </w:t>
      </w:r>
      <w:r w:rsidRPr="00360966">
        <w:rPr>
          <w:lang w:val="ru-RU"/>
        </w:rPr>
        <w:t>TD</w:t>
      </w:r>
      <w:r w:rsidR="00DC3A3C" w:rsidRPr="00360966">
        <w:rPr>
          <w:lang w:val="ru-RU"/>
        </w:rPr>
        <w:t>/</w:t>
      </w:r>
      <w:r w:rsidRPr="00360966">
        <w:rPr>
          <w:lang w:val="ru-RU"/>
        </w:rPr>
        <w:t xml:space="preserve">1072 </w:t>
      </w:r>
      <w:r w:rsidR="00C8185B" w:rsidRPr="00360966">
        <w:rPr>
          <w:lang w:val="ru-RU"/>
        </w:rPr>
        <w:t>и предложила членам КГСЭ представить отзывы по результатам консультаций председателю КГСЭ, который передаст их Директору БСЭ</w:t>
      </w:r>
      <w:r w:rsidR="00036836" w:rsidRPr="00360966">
        <w:rPr>
          <w:lang w:val="ru-RU"/>
        </w:rPr>
        <w:t>, а</w:t>
      </w:r>
      <w:r w:rsidR="00DC3A3C" w:rsidRPr="00360966">
        <w:rPr>
          <w:lang w:val="ru-RU"/>
        </w:rPr>
        <w:t> </w:t>
      </w:r>
      <w:r w:rsidR="00036836" w:rsidRPr="00360966">
        <w:rPr>
          <w:lang w:val="ru-RU"/>
        </w:rPr>
        <w:t xml:space="preserve">тот, в свою очередь, </w:t>
      </w:r>
      <w:r w:rsidR="00C8185B" w:rsidRPr="00360966">
        <w:rPr>
          <w:lang w:val="ru-RU"/>
        </w:rPr>
        <w:t xml:space="preserve">передаст </w:t>
      </w:r>
      <w:r w:rsidR="00036836" w:rsidRPr="00360966">
        <w:rPr>
          <w:lang w:val="ru-RU"/>
        </w:rPr>
        <w:t>из</w:t>
      </w:r>
      <w:r w:rsidR="00C8185B" w:rsidRPr="00360966">
        <w:rPr>
          <w:lang w:val="ru-RU"/>
        </w:rPr>
        <w:t xml:space="preserve"> Совету</w:t>
      </w:r>
      <w:r w:rsidRPr="00360966">
        <w:rPr>
          <w:lang w:val="ru-RU"/>
        </w:rPr>
        <w:t>.</w:t>
      </w:r>
    </w:p>
    <w:p w14:paraId="717928A7" w14:textId="53667658" w:rsidR="004514D5" w:rsidRPr="00360966" w:rsidRDefault="004514D5" w:rsidP="004514D5">
      <w:pPr>
        <w:pStyle w:val="Heading1"/>
        <w:rPr>
          <w:lang w:val="ru-RU"/>
        </w:rPr>
      </w:pPr>
      <w:bookmarkStart w:id="33" w:name="_Toc89258191"/>
      <w:bookmarkStart w:id="34" w:name="_Toc89872386"/>
      <w:bookmarkStart w:id="35" w:name="_Toc89872523"/>
      <w:bookmarkStart w:id="36" w:name="_Toc89875355"/>
      <w:r w:rsidRPr="00360966">
        <w:rPr>
          <w:lang w:val="ru-RU"/>
        </w:rPr>
        <w:t>5</w:t>
      </w:r>
      <w:r w:rsidRPr="00360966">
        <w:rPr>
          <w:lang w:val="ru-RU"/>
        </w:rPr>
        <w:tab/>
      </w:r>
      <w:bookmarkEnd w:id="33"/>
      <w:r w:rsidR="00036836" w:rsidRPr="00360966">
        <w:rPr>
          <w:lang w:val="ru-RU"/>
        </w:rPr>
        <w:t>Вопросы, связанные с правами интеллектуальной собственности (ПИС)</w:t>
      </w:r>
      <w:bookmarkEnd w:id="34"/>
      <w:bookmarkEnd w:id="35"/>
      <w:bookmarkEnd w:id="36"/>
    </w:p>
    <w:p w14:paraId="20D76A59" w14:textId="0CD300C4" w:rsidR="005F2109" w:rsidRPr="00360966" w:rsidRDefault="005F2109" w:rsidP="00BA09F4">
      <w:pPr>
        <w:rPr>
          <w:lang w:val="ru-RU"/>
        </w:rPr>
      </w:pPr>
      <w:r w:rsidRPr="00360966">
        <w:rPr>
          <w:lang w:val="ru-RU"/>
        </w:rPr>
        <w:t>5.1</w:t>
      </w:r>
      <w:r w:rsidRPr="00360966">
        <w:rPr>
          <w:rFonts w:asciiTheme="majorBidi" w:hAnsiTheme="majorBidi" w:cstheme="majorBidi"/>
          <w:lang w:val="ru-RU"/>
        </w:rPr>
        <w:tab/>
      </w:r>
      <w:r w:rsidR="00F73D6C" w:rsidRPr="00360966">
        <w:rPr>
          <w:lang w:val="ru-RU"/>
        </w:rPr>
        <w:t>Российская Федерация представила два вклада:</w:t>
      </w:r>
    </w:p>
    <w:p w14:paraId="0317A92F" w14:textId="243B57BA" w:rsidR="005F2109" w:rsidRPr="00360966" w:rsidRDefault="00BA09F4" w:rsidP="00BA09F4">
      <w:pPr>
        <w:pStyle w:val="enumlev1"/>
        <w:rPr>
          <w:lang w:val="ru-RU"/>
        </w:rPr>
      </w:pPr>
      <w:r w:rsidRPr="00360966">
        <w:rPr>
          <w:lang w:val="ru-RU"/>
        </w:rPr>
        <w:t>•</w:t>
      </w:r>
      <w:r w:rsidRPr="00360966">
        <w:rPr>
          <w:lang w:val="ru-RU"/>
        </w:rPr>
        <w:tab/>
      </w:r>
      <w:hyperlink r:id="rId26" w:history="1">
        <w:r w:rsidR="005F2109" w:rsidRPr="00360966">
          <w:rPr>
            <w:rStyle w:val="Hyperlink"/>
            <w:lang w:val="ru-RU"/>
          </w:rPr>
          <w:t>C197</w:t>
        </w:r>
      </w:hyperlink>
      <w:r w:rsidR="005F2109" w:rsidRPr="00360966">
        <w:rPr>
          <w:lang w:val="ru-RU"/>
        </w:rPr>
        <w:t xml:space="preserve"> "</w:t>
      </w:r>
      <w:r w:rsidR="00F73D6C" w:rsidRPr="00360966">
        <w:rPr>
          <w:lang w:val="ru-RU"/>
        </w:rPr>
        <w:t>Предложения о внесении поправок в Руководящие указания МСЭ-Т о включени</w:t>
      </w:r>
      <w:r w:rsidR="00C004E9" w:rsidRPr="00360966">
        <w:rPr>
          <w:lang w:val="ru-RU"/>
        </w:rPr>
        <w:t>и</w:t>
      </w:r>
      <w:r w:rsidR="00F73D6C" w:rsidRPr="00360966">
        <w:rPr>
          <w:lang w:val="ru-RU"/>
        </w:rPr>
        <w:t xml:space="preserve"> товарных знаков в Рекомендации МСЭ-Т</w:t>
      </w:r>
      <w:r w:rsidR="005F2109" w:rsidRPr="00360966">
        <w:rPr>
          <w:lang w:val="ru-RU"/>
        </w:rPr>
        <w:t xml:space="preserve">", </w:t>
      </w:r>
      <w:r w:rsidR="00F73D6C" w:rsidRPr="00360966">
        <w:rPr>
          <w:lang w:val="ru-RU"/>
        </w:rPr>
        <w:t>в котором предлагается обсудить роль Государств – Членов МСЭ в разработке политики и руководящих указаний МСЭ в области прав интеллектуальной собственности</w:t>
      </w:r>
      <w:r w:rsidR="005F2109" w:rsidRPr="00360966">
        <w:rPr>
          <w:rFonts w:asciiTheme="majorBidi" w:eastAsia="SimSun" w:hAnsiTheme="majorBidi" w:cstheme="majorBidi"/>
          <w:bCs/>
          <w:lang w:val="ru-RU"/>
        </w:rPr>
        <w:t>;</w:t>
      </w:r>
    </w:p>
    <w:p w14:paraId="3DC2232D" w14:textId="3F7CAB63" w:rsidR="005F2109" w:rsidRPr="00360966" w:rsidRDefault="00BA09F4" w:rsidP="00BA09F4">
      <w:pPr>
        <w:pStyle w:val="enumlev1"/>
        <w:rPr>
          <w:lang w:val="ru-RU"/>
        </w:rPr>
      </w:pPr>
      <w:r w:rsidRPr="00360966">
        <w:rPr>
          <w:lang w:val="ru-RU"/>
        </w:rPr>
        <w:t>•</w:t>
      </w:r>
      <w:r w:rsidRPr="00360966">
        <w:rPr>
          <w:lang w:val="ru-RU"/>
        </w:rPr>
        <w:tab/>
      </w:r>
      <w:hyperlink r:id="rId27" w:history="1">
        <w:r w:rsidR="005F2109" w:rsidRPr="00360966">
          <w:rPr>
            <w:rStyle w:val="Hyperlink"/>
            <w:lang w:val="ru-RU"/>
          </w:rPr>
          <w:t>C195</w:t>
        </w:r>
      </w:hyperlink>
      <w:r w:rsidR="005F2109" w:rsidRPr="00360966">
        <w:rPr>
          <w:lang w:val="ru-RU"/>
        </w:rPr>
        <w:t xml:space="preserve"> "</w:t>
      </w:r>
      <w:r w:rsidR="00CA2CE2" w:rsidRPr="00360966">
        <w:rPr>
          <w:lang w:val="ru-RU"/>
        </w:rPr>
        <w:t>Предложения о пересмотре Рекомендации МСЭ-Т</w:t>
      </w:r>
      <w:r w:rsidR="005F2109" w:rsidRPr="00360966">
        <w:rPr>
          <w:lang w:val="ru-RU"/>
        </w:rPr>
        <w:t xml:space="preserve"> A.1 (09/2019) </w:t>
      </w:r>
      <w:r w:rsidR="00CA2CE2" w:rsidRPr="00360966">
        <w:rPr>
          <w:lang w:val="ru-RU"/>
        </w:rPr>
        <w:t>«Методы работы исследовательских комиссий Сектора стандартизации электросвязи МСЭ»</w:t>
      </w:r>
      <w:r w:rsidR="005F2109" w:rsidRPr="00360966">
        <w:rPr>
          <w:lang w:val="ru-RU"/>
        </w:rPr>
        <w:t xml:space="preserve">", </w:t>
      </w:r>
      <w:r w:rsidR="00CA2CE2" w:rsidRPr="00360966">
        <w:rPr>
          <w:lang w:val="ru-RU"/>
        </w:rPr>
        <w:t xml:space="preserve">в котором предлагается внести поправки в Рекомендацию МСЭ-Т </w:t>
      </w:r>
      <w:r w:rsidR="005F2109" w:rsidRPr="00360966">
        <w:rPr>
          <w:lang w:val="ru-RU"/>
        </w:rPr>
        <w:t xml:space="preserve">A.1, </w:t>
      </w:r>
      <w:r w:rsidR="00CA2CE2" w:rsidRPr="00360966">
        <w:rPr>
          <w:lang w:val="ru-RU"/>
        </w:rPr>
        <w:t>включая предложение нового примечания относительно ПИС, а также рассмотрение вопроса об использовании товарных знаков в Рекомендациях МСЭ-Т</w:t>
      </w:r>
      <w:r w:rsidR="005F2109" w:rsidRPr="00360966">
        <w:rPr>
          <w:lang w:val="ru-RU"/>
        </w:rPr>
        <w:t>.</w:t>
      </w:r>
    </w:p>
    <w:p w14:paraId="5BCC4A8B" w14:textId="5E6C5771" w:rsidR="005F2109" w:rsidRPr="00360966" w:rsidRDefault="005F2109" w:rsidP="00BA09F4">
      <w:pPr>
        <w:rPr>
          <w:lang w:val="ru-RU"/>
        </w:rPr>
      </w:pPr>
      <w:r w:rsidRPr="00360966">
        <w:rPr>
          <w:lang w:val="ru-RU"/>
        </w:rPr>
        <w:lastRenderedPageBreak/>
        <w:t>5.2</w:t>
      </w:r>
      <w:r w:rsidRPr="00360966">
        <w:rPr>
          <w:lang w:val="ru-RU"/>
        </w:rPr>
        <w:tab/>
      </w:r>
      <w:r w:rsidR="00EC121E" w:rsidRPr="00360966">
        <w:rPr>
          <w:lang w:val="ru-RU"/>
        </w:rPr>
        <w:t xml:space="preserve">Докладчик </w:t>
      </w:r>
      <w:r w:rsidR="00E50DE5" w:rsidRPr="00360966">
        <w:rPr>
          <w:lang w:val="ru-RU"/>
        </w:rPr>
        <w:t>по вопросам патентов и Докладчик по вопросам торговых знаков Специальной группы Директора БСЭ по ПИС (СГ-ПИС) представил информацию о ходе и статусе обсуждений вышеупомянутых вкладов и предложений, поступивших от Российской Федерации в СГ-ПИС</w:t>
      </w:r>
      <w:r w:rsidRPr="00360966">
        <w:rPr>
          <w:lang w:val="ru-RU"/>
        </w:rPr>
        <w:t>.</w:t>
      </w:r>
    </w:p>
    <w:p w14:paraId="47549521" w14:textId="203EEA1D" w:rsidR="005F2109" w:rsidRPr="00360966" w:rsidRDefault="005F2109" w:rsidP="00BA09F4">
      <w:pPr>
        <w:rPr>
          <w:lang w:val="ru-RU"/>
        </w:rPr>
      </w:pPr>
      <w:r w:rsidRPr="00360966">
        <w:rPr>
          <w:lang w:val="ru-RU"/>
        </w:rPr>
        <w:t>5.3</w:t>
      </w:r>
      <w:r w:rsidRPr="00360966">
        <w:rPr>
          <w:lang w:val="ru-RU"/>
        </w:rPr>
        <w:tab/>
      </w:r>
      <w:r w:rsidR="00E50DE5" w:rsidRPr="00360966">
        <w:rPr>
          <w:lang w:val="ru-RU"/>
        </w:rPr>
        <w:t xml:space="preserve">Собрание приняло решение организовать </w:t>
      </w:r>
      <w:r w:rsidR="00D00AB0" w:rsidRPr="00360966">
        <w:rPr>
          <w:lang w:val="ru-RU"/>
        </w:rPr>
        <w:t xml:space="preserve">в рамках собрания КГСЭ </w:t>
      </w:r>
      <w:r w:rsidR="00AA0056" w:rsidRPr="00360966">
        <w:rPr>
          <w:lang w:val="ru-RU"/>
        </w:rPr>
        <w:t>специальн</w:t>
      </w:r>
      <w:r w:rsidR="00D00AB0" w:rsidRPr="00360966">
        <w:rPr>
          <w:lang w:val="ru-RU"/>
        </w:rPr>
        <w:t>ое заседание</w:t>
      </w:r>
      <w:r w:rsidR="00E50DE5" w:rsidRPr="00360966">
        <w:rPr>
          <w:lang w:val="ru-RU"/>
        </w:rPr>
        <w:t xml:space="preserve"> Специальной группы по вопросам ПИС</w:t>
      </w:r>
      <w:r w:rsidR="00C004E9" w:rsidRPr="00360966">
        <w:rPr>
          <w:lang w:val="ru-RU"/>
        </w:rPr>
        <w:t xml:space="preserve"> с целью обсуждения вкладов C195 и C197</w:t>
      </w:r>
      <w:r w:rsidR="00E50DE5" w:rsidRPr="00360966">
        <w:rPr>
          <w:lang w:val="ru-RU"/>
        </w:rPr>
        <w:t>, сопредседателями которо</w:t>
      </w:r>
      <w:r w:rsidR="00C004E9" w:rsidRPr="00360966">
        <w:rPr>
          <w:lang w:val="ru-RU"/>
        </w:rPr>
        <w:t>го</w:t>
      </w:r>
      <w:r w:rsidR="00E50DE5" w:rsidRPr="00360966">
        <w:rPr>
          <w:lang w:val="ru-RU"/>
        </w:rPr>
        <w:t xml:space="preserve"> будут г-н</w:t>
      </w:r>
      <w:r w:rsidR="00710C0D" w:rsidRPr="00360966">
        <w:rPr>
          <w:lang w:val="ru-RU"/>
        </w:rPr>
        <w:t> </w:t>
      </w:r>
      <w:r w:rsidR="00E50DE5" w:rsidRPr="00360966">
        <w:rPr>
          <w:lang w:val="ru-RU"/>
        </w:rPr>
        <w:t xml:space="preserve">Серж Раес </w:t>
      </w:r>
      <w:r w:rsidRPr="00360966">
        <w:rPr>
          <w:lang w:val="ru-RU"/>
        </w:rPr>
        <w:t xml:space="preserve">(Orange) </w:t>
      </w:r>
      <w:r w:rsidR="00E50DE5" w:rsidRPr="00360966">
        <w:rPr>
          <w:lang w:val="ru-RU"/>
        </w:rPr>
        <w:t>и г-н Хун</w:t>
      </w:r>
      <w:r w:rsidRPr="00360966">
        <w:rPr>
          <w:lang w:val="ru-RU"/>
        </w:rPr>
        <w:t xml:space="preserve"> </w:t>
      </w:r>
      <w:r w:rsidR="00E50DE5" w:rsidRPr="00360966">
        <w:rPr>
          <w:lang w:val="ru-RU"/>
        </w:rPr>
        <w:t>Лин</w:t>
      </w:r>
      <w:r w:rsidRPr="00360966">
        <w:rPr>
          <w:lang w:val="ru-RU"/>
        </w:rPr>
        <w:t xml:space="preserve"> (Nokia, </w:t>
      </w:r>
      <w:r w:rsidR="00E50DE5" w:rsidRPr="00360966">
        <w:rPr>
          <w:lang w:val="ru-RU"/>
        </w:rPr>
        <w:t>США</w:t>
      </w:r>
      <w:r w:rsidRPr="00360966">
        <w:rPr>
          <w:lang w:val="ru-RU"/>
        </w:rPr>
        <w:t>)</w:t>
      </w:r>
      <w:r w:rsidR="00E50DE5" w:rsidRPr="00360966">
        <w:rPr>
          <w:lang w:val="ru-RU"/>
        </w:rPr>
        <w:t xml:space="preserve"> </w:t>
      </w:r>
      <w:r w:rsidR="00C004E9" w:rsidRPr="00360966">
        <w:rPr>
          <w:lang w:val="ru-RU"/>
        </w:rPr>
        <w:t xml:space="preserve">и </w:t>
      </w:r>
      <w:r w:rsidR="00E50DE5" w:rsidRPr="00360966">
        <w:rPr>
          <w:lang w:val="ru-RU"/>
        </w:rPr>
        <w:t>котор</w:t>
      </w:r>
      <w:r w:rsidR="00C004E9" w:rsidRPr="00360966">
        <w:rPr>
          <w:lang w:val="ru-RU"/>
        </w:rPr>
        <w:t>ое</w:t>
      </w:r>
      <w:r w:rsidR="00E50DE5" w:rsidRPr="00360966">
        <w:rPr>
          <w:lang w:val="ru-RU"/>
        </w:rPr>
        <w:t xml:space="preserve"> представит отчет заключительному пленарному заседанию КГСЭ</w:t>
      </w:r>
      <w:r w:rsidRPr="00360966">
        <w:rPr>
          <w:lang w:val="ru-RU"/>
        </w:rPr>
        <w:t>.</w:t>
      </w:r>
    </w:p>
    <w:p w14:paraId="12E9FCA4" w14:textId="0DA2AA41" w:rsidR="005F2109" w:rsidRPr="00360966" w:rsidRDefault="005F2109" w:rsidP="00BA09F4">
      <w:pPr>
        <w:rPr>
          <w:rFonts w:asciiTheme="majorBidi" w:hAnsiTheme="majorBidi" w:cstheme="majorBidi"/>
          <w:lang w:val="ru-RU"/>
        </w:rPr>
      </w:pPr>
      <w:r w:rsidRPr="00360966">
        <w:rPr>
          <w:lang w:val="ru-RU"/>
        </w:rPr>
        <w:t>5.4</w:t>
      </w:r>
      <w:r w:rsidRPr="00360966">
        <w:rPr>
          <w:lang w:val="ru-RU"/>
        </w:rPr>
        <w:tab/>
      </w:r>
      <w:r w:rsidR="00710C0D" w:rsidRPr="00360966">
        <w:rPr>
          <w:lang w:val="ru-RU"/>
        </w:rPr>
        <w:t>Докладчики специально</w:t>
      </w:r>
      <w:r w:rsidR="00D00AB0" w:rsidRPr="00360966">
        <w:rPr>
          <w:lang w:val="ru-RU"/>
        </w:rPr>
        <w:t>го заседания</w:t>
      </w:r>
      <w:r w:rsidR="00710C0D" w:rsidRPr="00360966">
        <w:rPr>
          <w:lang w:val="ru-RU"/>
        </w:rPr>
        <w:t xml:space="preserve"> Специальной группы КГСЭ по вопросам ПИС г-н Серж Раес и г-н Хун Лин представили отчет о </w:t>
      </w:r>
      <w:r w:rsidR="00D00AB0" w:rsidRPr="00360966">
        <w:rPr>
          <w:lang w:val="ru-RU"/>
        </w:rPr>
        <w:t>заседании</w:t>
      </w:r>
      <w:r w:rsidR="00710C0D" w:rsidRPr="00360966">
        <w:rPr>
          <w:lang w:val="ru-RU"/>
        </w:rPr>
        <w:t xml:space="preserve"> Специальной группы в Документе </w:t>
      </w:r>
      <w:hyperlink r:id="rId28" w:history="1">
        <w:r w:rsidRPr="00360966">
          <w:rPr>
            <w:rStyle w:val="Hyperlink"/>
            <w:bCs/>
            <w:lang w:val="ru-RU"/>
          </w:rPr>
          <w:t>TD</w:t>
        </w:r>
        <w:r w:rsidR="004B487C" w:rsidRPr="00360966">
          <w:rPr>
            <w:rStyle w:val="Hyperlink"/>
            <w:bCs/>
            <w:lang w:val="ru-RU"/>
          </w:rPr>
          <w:t>/</w:t>
        </w:r>
        <w:r w:rsidRPr="00360966">
          <w:rPr>
            <w:rStyle w:val="Hyperlink"/>
            <w:bCs/>
            <w:lang w:val="ru-RU"/>
          </w:rPr>
          <w:t>1165</w:t>
        </w:r>
      </w:hyperlink>
      <w:r w:rsidRPr="00360966">
        <w:rPr>
          <w:lang w:val="ru-RU"/>
        </w:rPr>
        <w:t>.</w:t>
      </w:r>
    </w:p>
    <w:p w14:paraId="358DD767" w14:textId="5C0B99D7" w:rsidR="005F2109" w:rsidRPr="00360966" w:rsidRDefault="005F2109" w:rsidP="00BA09F4">
      <w:pPr>
        <w:rPr>
          <w:lang w:val="ru-RU"/>
        </w:rPr>
      </w:pPr>
      <w:r w:rsidRPr="00360966">
        <w:rPr>
          <w:lang w:val="ru-RU"/>
        </w:rPr>
        <w:t>5.5</w:t>
      </w:r>
      <w:r w:rsidRPr="00360966">
        <w:rPr>
          <w:lang w:val="ru-RU"/>
        </w:rPr>
        <w:tab/>
      </w:r>
      <w:r w:rsidR="00AA0056" w:rsidRPr="00360966">
        <w:rPr>
          <w:lang w:val="ru-RU"/>
        </w:rPr>
        <w:t>По мнению одного из Государств-Членов, уведомление о ПИС в шаблоне Рекомендаций МСЭ-Т не согласуется с Рекомендациями МСЭ</w:t>
      </w:r>
      <w:r w:rsidRPr="00360966">
        <w:rPr>
          <w:lang w:val="ru-RU"/>
        </w:rPr>
        <w:t xml:space="preserve">-T </w:t>
      </w:r>
      <w:r w:rsidR="00AA0056" w:rsidRPr="00360966">
        <w:rPr>
          <w:lang w:val="ru-RU"/>
        </w:rPr>
        <w:t>серии </w:t>
      </w:r>
      <w:r w:rsidRPr="00360966">
        <w:rPr>
          <w:lang w:val="ru-RU"/>
        </w:rPr>
        <w:t>A</w:t>
      </w:r>
      <w:r w:rsidR="00AA0056" w:rsidRPr="00360966">
        <w:rPr>
          <w:lang w:val="ru-RU"/>
        </w:rPr>
        <w:t>, для которых, как считается, не имеется технических патентов</w:t>
      </w:r>
      <w:r w:rsidRPr="00360966">
        <w:rPr>
          <w:lang w:val="ru-RU"/>
        </w:rPr>
        <w:t>.</w:t>
      </w:r>
    </w:p>
    <w:p w14:paraId="1D8D4A42" w14:textId="7637F14F" w:rsidR="005F2109" w:rsidRPr="00360966" w:rsidRDefault="005F2109" w:rsidP="00BA09F4">
      <w:pPr>
        <w:rPr>
          <w:lang w:val="ru-RU"/>
        </w:rPr>
      </w:pPr>
      <w:r w:rsidRPr="00360966">
        <w:rPr>
          <w:lang w:val="ru-RU"/>
        </w:rPr>
        <w:t>5.6</w:t>
      </w:r>
      <w:r w:rsidRPr="00360966">
        <w:rPr>
          <w:lang w:val="ru-RU"/>
        </w:rPr>
        <w:tab/>
      </w:r>
      <w:r w:rsidR="00C22FE4" w:rsidRPr="00360966">
        <w:rPr>
          <w:lang w:val="ru-RU"/>
        </w:rPr>
        <w:t>Было отмечено</w:t>
      </w:r>
      <w:r w:rsidR="00EE765E" w:rsidRPr="00360966">
        <w:rPr>
          <w:lang w:val="ru-RU"/>
        </w:rPr>
        <w:t>,</w:t>
      </w:r>
      <w:r w:rsidR="00C22FE4" w:rsidRPr="00360966">
        <w:rPr>
          <w:lang w:val="ru-RU"/>
        </w:rPr>
        <w:t xml:space="preserve"> что</w:t>
      </w:r>
      <w:r w:rsidR="00EE765E" w:rsidRPr="00360966">
        <w:rPr>
          <w:lang w:val="ru-RU"/>
        </w:rPr>
        <w:t xml:space="preserve"> КГСЭ не имеет полномочий вносить изменения в этот шаблон, который содержится в Резолюции </w:t>
      </w:r>
      <w:r w:rsidRPr="00360966">
        <w:rPr>
          <w:lang w:val="ru-RU"/>
        </w:rPr>
        <w:t>1 (</w:t>
      </w:r>
      <w:r w:rsidR="00EE765E" w:rsidRPr="00360966">
        <w:rPr>
          <w:lang w:val="ru-RU"/>
        </w:rPr>
        <w:t>Пересм.</w:t>
      </w:r>
      <w:r w:rsidRPr="00360966">
        <w:rPr>
          <w:lang w:val="ru-RU"/>
        </w:rPr>
        <w:t xml:space="preserve"> </w:t>
      </w:r>
      <w:r w:rsidR="00EE765E" w:rsidRPr="00360966">
        <w:rPr>
          <w:lang w:val="ru-RU"/>
        </w:rPr>
        <w:t>Хаммамет</w:t>
      </w:r>
      <w:r w:rsidRPr="00360966">
        <w:rPr>
          <w:lang w:val="ru-RU"/>
        </w:rPr>
        <w:t>, 2016</w:t>
      </w:r>
      <w:r w:rsidR="00EE765E" w:rsidRPr="00360966">
        <w:rPr>
          <w:lang w:val="ru-RU"/>
        </w:rPr>
        <w:t> г.</w:t>
      </w:r>
      <w:r w:rsidRPr="00360966">
        <w:rPr>
          <w:lang w:val="ru-RU"/>
        </w:rPr>
        <w:t xml:space="preserve">), </w:t>
      </w:r>
      <w:r w:rsidR="00EE765E" w:rsidRPr="00360966">
        <w:rPr>
          <w:lang w:val="ru-RU"/>
        </w:rPr>
        <w:t>поправки в него может внести только ВАСЭ</w:t>
      </w:r>
      <w:r w:rsidRPr="00360966">
        <w:rPr>
          <w:lang w:val="ru-RU"/>
        </w:rPr>
        <w:t>.</w:t>
      </w:r>
    </w:p>
    <w:p w14:paraId="50669686" w14:textId="606F0CF5" w:rsidR="005F2109" w:rsidRPr="00360966" w:rsidRDefault="005F2109" w:rsidP="00BA09F4">
      <w:pPr>
        <w:rPr>
          <w:lang w:val="ru-RU"/>
        </w:rPr>
      </w:pPr>
      <w:r w:rsidRPr="00360966">
        <w:rPr>
          <w:lang w:val="ru-RU"/>
        </w:rPr>
        <w:t>5.7</w:t>
      </w:r>
      <w:r w:rsidRPr="00360966">
        <w:rPr>
          <w:lang w:val="ru-RU"/>
        </w:rPr>
        <w:tab/>
      </w:r>
      <w:r w:rsidR="00EE765E" w:rsidRPr="00360966">
        <w:rPr>
          <w:lang w:val="ru-RU"/>
        </w:rPr>
        <w:t>КГСЭ приняла к сведению отчет в Документе </w:t>
      </w:r>
      <w:r w:rsidRPr="00360966">
        <w:rPr>
          <w:lang w:val="ru-RU"/>
        </w:rPr>
        <w:t>TD</w:t>
      </w:r>
      <w:r w:rsidR="001D2B40" w:rsidRPr="00360966">
        <w:rPr>
          <w:lang w:val="ru-RU"/>
        </w:rPr>
        <w:t>/</w:t>
      </w:r>
      <w:r w:rsidRPr="00360966">
        <w:rPr>
          <w:lang w:val="ru-RU"/>
        </w:rPr>
        <w:t xml:space="preserve">1165 </w:t>
      </w:r>
      <w:r w:rsidR="00EE765E" w:rsidRPr="00360966">
        <w:rPr>
          <w:lang w:val="ru-RU"/>
        </w:rPr>
        <w:t>и призвала СГ-ПИС Директора БСЭ продолжать обсуждение</w:t>
      </w:r>
      <w:r w:rsidRPr="00360966">
        <w:rPr>
          <w:lang w:val="ru-RU"/>
        </w:rPr>
        <w:t>.</w:t>
      </w:r>
    </w:p>
    <w:p w14:paraId="19C47DC9" w14:textId="39568564" w:rsidR="004B487C" w:rsidRPr="00360966" w:rsidRDefault="004B487C" w:rsidP="004B487C">
      <w:pPr>
        <w:pStyle w:val="Heading1"/>
        <w:rPr>
          <w:lang w:val="ru-RU"/>
        </w:rPr>
      </w:pPr>
      <w:bookmarkStart w:id="37" w:name="_Toc89872387"/>
      <w:bookmarkStart w:id="38" w:name="_Toc89872524"/>
      <w:bookmarkStart w:id="39" w:name="_Toc89875356"/>
      <w:bookmarkStart w:id="40" w:name="_Toc89258192"/>
      <w:r w:rsidRPr="00360966">
        <w:rPr>
          <w:lang w:val="ru-RU"/>
        </w:rPr>
        <w:t>6</w:t>
      </w:r>
      <w:r w:rsidRPr="00360966">
        <w:rPr>
          <w:lang w:val="ru-RU"/>
        </w:rPr>
        <w:tab/>
        <w:t>Подготовка к ВАСЭ</w:t>
      </w:r>
      <w:r w:rsidRPr="00360966">
        <w:rPr>
          <w:lang w:val="ru-RU"/>
        </w:rPr>
        <w:noBreakHyphen/>
        <w:t>20</w:t>
      </w:r>
      <w:bookmarkEnd w:id="37"/>
      <w:bookmarkEnd w:id="38"/>
      <w:bookmarkEnd w:id="39"/>
    </w:p>
    <w:p w14:paraId="221A45EA" w14:textId="018E3E52" w:rsidR="004B487C" w:rsidRPr="00360966" w:rsidRDefault="004B487C" w:rsidP="004B487C">
      <w:pPr>
        <w:rPr>
          <w:rFonts w:asciiTheme="majorBidi" w:hAnsiTheme="majorBidi" w:cstheme="majorBidi"/>
          <w:b/>
          <w:lang w:val="ru-RU"/>
        </w:rPr>
      </w:pPr>
      <w:r w:rsidRPr="00360966">
        <w:rPr>
          <w:lang w:val="ru-RU"/>
        </w:rPr>
        <w:t>6.1</w:t>
      </w:r>
      <w:r w:rsidRPr="00360966">
        <w:rPr>
          <w:rFonts w:asciiTheme="majorBidi" w:hAnsiTheme="majorBidi" w:cstheme="majorBidi"/>
          <w:lang w:val="ru-RU"/>
        </w:rPr>
        <w:tab/>
      </w:r>
      <w:r w:rsidRPr="00360966">
        <w:rPr>
          <w:lang w:val="ru-RU"/>
        </w:rPr>
        <w:t>КГСЭ утвердила Документ </w:t>
      </w:r>
      <w:hyperlink r:id="rId29" w:history="1">
        <w:r w:rsidRPr="00360966">
          <w:rPr>
            <w:rStyle w:val="Hyperlink"/>
            <w:lang w:val="ru-RU" w:eastAsia="zh-CN"/>
          </w:rPr>
          <w:t>TD/1061</w:t>
        </w:r>
      </w:hyperlink>
      <w:r w:rsidRPr="00360966">
        <w:rPr>
          <w:lang w:val="ru-RU"/>
        </w:rPr>
        <w:t xml:space="preserve"> "Отчет о межрегиональном собрании по подготовке к ВАСЭ</w:t>
      </w:r>
      <w:r w:rsidRPr="00360966">
        <w:rPr>
          <w:lang w:val="ru-RU"/>
        </w:rPr>
        <w:noBreakHyphen/>
        <w:t>20 (виртуальное собрание, 21 октября 2021 г.)"</w:t>
      </w:r>
      <w:r w:rsidRPr="00360966">
        <w:rPr>
          <w:rFonts w:asciiTheme="majorBidi" w:hAnsiTheme="majorBidi"/>
          <w:lang w:val="ru-RU"/>
        </w:rPr>
        <w:t>.</w:t>
      </w:r>
    </w:p>
    <w:bookmarkEnd w:id="40"/>
    <w:p w14:paraId="0155C98B" w14:textId="53B87826" w:rsidR="005F2109" w:rsidRPr="00360966" w:rsidRDefault="005F2109" w:rsidP="00BA09F4">
      <w:pPr>
        <w:rPr>
          <w:bCs/>
          <w:lang w:val="ru-RU"/>
        </w:rPr>
      </w:pPr>
      <w:r w:rsidRPr="00360966">
        <w:rPr>
          <w:lang w:val="ru-RU"/>
        </w:rPr>
        <w:t>6.2</w:t>
      </w:r>
      <w:r w:rsidRPr="00360966">
        <w:rPr>
          <w:lang w:val="ru-RU"/>
        </w:rPr>
        <w:tab/>
      </w:r>
      <w:r w:rsidR="00ED6130" w:rsidRPr="00360966">
        <w:rPr>
          <w:lang w:val="ru-RU"/>
        </w:rPr>
        <w:t>КГСЭ приняла к сведению</w:t>
      </w:r>
      <w:r w:rsidRPr="00360966">
        <w:rPr>
          <w:lang w:val="ru-RU"/>
        </w:rPr>
        <w:t xml:space="preserve"> </w:t>
      </w:r>
      <w:r w:rsidR="00ED6130" w:rsidRPr="00360966">
        <w:rPr>
          <w:lang w:val="ru-RU"/>
        </w:rPr>
        <w:t>Документ </w:t>
      </w:r>
      <w:hyperlink r:id="rId30" w:history="1">
        <w:r w:rsidRPr="00360966">
          <w:rPr>
            <w:rStyle w:val="Hyperlink"/>
            <w:lang w:val="ru-RU"/>
          </w:rPr>
          <w:t>TD</w:t>
        </w:r>
        <w:r w:rsidR="00BA09F4" w:rsidRPr="00360966">
          <w:rPr>
            <w:rStyle w:val="Hyperlink"/>
            <w:lang w:val="ru-RU"/>
          </w:rPr>
          <w:t>/</w:t>
        </w:r>
        <w:r w:rsidRPr="00360966">
          <w:rPr>
            <w:rStyle w:val="Hyperlink"/>
            <w:lang w:val="ru-RU"/>
          </w:rPr>
          <w:t>1125</w:t>
        </w:r>
      </w:hyperlink>
      <w:r w:rsidRPr="00360966">
        <w:rPr>
          <w:lang w:val="ru-RU"/>
        </w:rPr>
        <w:t xml:space="preserve"> "</w:t>
      </w:r>
      <w:r w:rsidR="00ED6130" w:rsidRPr="00360966">
        <w:rPr>
          <w:lang w:val="ru-RU"/>
        </w:rPr>
        <w:t xml:space="preserve">Обновленная информация БСЭ о подготовке </w:t>
      </w:r>
      <w:r w:rsidR="003120C2" w:rsidRPr="00360966">
        <w:rPr>
          <w:lang w:val="ru-RU"/>
        </w:rPr>
        <w:t>к ВАСЭ</w:t>
      </w:r>
      <w:r w:rsidRPr="00360966">
        <w:rPr>
          <w:lang w:val="ru-RU"/>
        </w:rPr>
        <w:t>-2</w:t>
      </w:r>
      <w:r w:rsidR="003D1937" w:rsidRPr="00360966">
        <w:rPr>
          <w:lang w:val="ru-RU"/>
        </w:rPr>
        <w:t>0</w:t>
      </w:r>
      <w:r w:rsidRPr="00360966">
        <w:rPr>
          <w:lang w:val="ru-RU"/>
        </w:rPr>
        <w:t>",</w:t>
      </w:r>
      <w:r w:rsidR="003120C2" w:rsidRPr="00360966">
        <w:rPr>
          <w:lang w:val="ru-RU"/>
        </w:rPr>
        <w:t xml:space="preserve"> в котором содержится практическая и организационная информация о ВАСЭ</w:t>
      </w:r>
      <w:r w:rsidRPr="00360966">
        <w:rPr>
          <w:lang w:val="ru-RU"/>
        </w:rPr>
        <w:t>-20.</w:t>
      </w:r>
      <w:r w:rsidR="00BA09F4" w:rsidRPr="00360966">
        <w:rPr>
          <w:lang w:val="ru-RU"/>
        </w:rPr>
        <w:t xml:space="preserve"> </w:t>
      </w:r>
      <w:r w:rsidR="003D1937" w:rsidRPr="00360966">
        <w:rPr>
          <w:lang w:val="ru-RU"/>
        </w:rPr>
        <w:t>Было согласовано, что на ВАСЭ-20 и ГСС-20 будет обеспечиваться дистанционное участие с использованием инструмента</w:t>
      </w:r>
      <w:r w:rsidRPr="00360966">
        <w:rPr>
          <w:bCs/>
          <w:lang w:val="ru-RU"/>
        </w:rPr>
        <w:t xml:space="preserve"> Zoom. </w:t>
      </w:r>
      <w:r w:rsidR="003D1937" w:rsidRPr="00360966">
        <w:rPr>
          <w:bCs/>
          <w:lang w:val="ru-RU"/>
        </w:rPr>
        <w:t>Дистанционное участие возможно, но не для процесса принятия решений, и только делегаты, физически присутствующие в зале заседания, смогут участвовать в принятии решений</w:t>
      </w:r>
      <w:r w:rsidRPr="00360966">
        <w:rPr>
          <w:bCs/>
          <w:lang w:val="ru-RU"/>
        </w:rPr>
        <w:t>.</w:t>
      </w:r>
    </w:p>
    <w:p w14:paraId="53218D92" w14:textId="0D13B035" w:rsidR="005F2109" w:rsidRPr="00360966" w:rsidRDefault="005F2109" w:rsidP="00BA09F4">
      <w:pPr>
        <w:rPr>
          <w:lang w:val="ru-RU"/>
        </w:rPr>
      </w:pPr>
      <w:r w:rsidRPr="00360966">
        <w:rPr>
          <w:lang w:val="ru-RU"/>
        </w:rPr>
        <w:t>6.3</w:t>
      </w:r>
      <w:r w:rsidRPr="00360966">
        <w:rPr>
          <w:lang w:val="ru-RU"/>
        </w:rPr>
        <w:tab/>
      </w:r>
      <w:r w:rsidR="00ED6130" w:rsidRPr="00360966">
        <w:rPr>
          <w:lang w:val="ru-RU"/>
        </w:rPr>
        <w:t>КГСЭ приняла к сведению</w:t>
      </w:r>
      <w:r w:rsidRPr="00360966">
        <w:rPr>
          <w:lang w:val="ru-RU"/>
        </w:rPr>
        <w:t xml:space="preserve"> </w:t>
      </w:r>
      <w:hyperlink r:id="rId31" w:history="1">
        <w:r w:rsidRPr="00360966">
          <w:rPr>
            <w:rStyle w:val="Hyperlink"/>
            <w:lang w:val="ru-RU"/>
          </w:rPr>
          <w:t>TD</w:t>
        </w:r>
        <w:r w:rsidR="00BA09F4" w:rsidRPr="00360966">
          <w:rPr>
            <w:rStyle w:val="Hyperlink"/>
            <w:lang w:val="ru-RU"/>
          </w:rPr>
          <w:t>/</w:t>
        </w:r>
        <w:r w:rsidRPr="00360966">
          <w:rPr>
            <w:rStyle w:val="Hyperlink"/>
            <w:lang w:val="ru-RU"/>
          </w:rPr>
          <w:t>1156-R1</w:t>
        </w:r>
      </w:hyperlink>
      <w:r w:rsidRPr="00360966">
        <w:rPr>
          <w:lang w:val="ru-RU"/>
        </w:rPr>
        <w:t xml:space="preserve">, </w:t>
      </w:r>
      <w:r w:rsidR="00CB1225" w:rsidRPr="00360966">
        <w:rPr>
          <w:lang w:val="ru-RU"/>
        </w:rPr>
        <w:t>содержащий</w:t>
      </w:r>
      <w:r w:rsidR="00F43AF9" w:rsidRPr="00360966">
        <w:rPr>
          <w:lang w:val="ru-RU"/>
        </w:rPr>
        <w:t xml:space="preserve"> кратк</w:t>
      </w:r>
      <w:r w:rsidR="00CB1225" w:rsidRPr="00360966">
        <w:rPr>
          <w:lang w:val="ru-RU"/>
        </w:rPr>
        <w:t>ие</w:t>
      </w:r>
      <w:r w:rsidR="00F43AF9" w:rsidRPr="00360966">
        <w:rPr>
          <w:lang w:val="ru-RU"/>
        </w:rPr>
        <w:t xml:space="preserve"> данные об ответах, полученных от исследовательских комиссий МСЭ-Т на </w:t>
      </w:r>
      <w:hyperlink r:id="rId32" w:history="1">
        <w:r w:rsidRPr="00360966">
          <w:rPr>
            <w:rStyle w:val="Hyperlink"/>
            <w:rFonts w:asciiTheme="majorBidi" w:hAnsiTheme="majorBidi" w:cstheme="majorBidi"/>
            <w:lang w:val="ru-RU"/>
          </w:rPr>
          <w:t>TSAG-LS42</w:t>
        </w:r>
      </w:hyperlink>
      <w:r w:rsidRPr="00360966">
        <w:rPr>
          <w:lang w:val="ru-RU"/>
        </w:rPr>
        <w:t xml:space="preserve"> (</w:t>
      </w:r>
      <w:r w:rsidR="00F43AF9" w:rsidRPr="00360966">
        <w:rPr>
          <w:lang w:val="ru-RU"/>
        </w:rPr>
        <w:t>февраль</w:t>
      </w:r>
      <w:r w:rsidRPr="00360966">
        <w:rPr>
          <w:lang w:val="ru-RU"/>
        </w:rPr>
        <w:t xml:space="preserve"> 2021</w:t>
      </w:r>
      <w:r w:rsidR="00F43AF9" w:rsidRPr="00360966">
        <w:rPr>
          <w:lang w:val="ru-RU"/>
        </w:rPr>
        <w:t> г.</w:t>
      </w:r>
      <w:r w:rsidRPr="00360966">
        <w:rPr>
          <w:lang w:val="ru-RU"/>
        </w:rPr>
        <w:t xml:space="preserve">), </w:t>
      </w:r>
      <w:r w:rsidR="00CB1225" w:rsidRPr="00360966">
        <w:rPr>
          <w:lang w:val="ru-RU"/>
        </w:rPr>
        <w:t>в которых они</w:t>
      </w:r>
      <w:r w:rsidR="00F43AF9" w:rsidRPr="00360966">
        <w:rPr>
          <w:lang w:val="ru-RU"/>
        </w:rPr>
        <w:t xml:space="preserve"> информ</w:t>
      </w:r>
      <w:r w:rsidR="00CB1225" w:rsidRPr="00360966">
        <w:rPr>
          <w:lang w:val="ru-RU"/>
        </w:rPr>
        <w:t>ировали</w:t>
      </w:r>
      <w:r w:rsidR="00F43AF9" w:rsidRPr="00360966">
        <w:rPr>
          <w:lang w:val="ru-RU"/>
        </w:rPr>
        <w:t xml:space="preserve"> КГСЭ о </w:t>
      </w:r>
      <w:r w:rsidR="00CB1225" w:rsidRPr="00360966">
        <w:rPr>
          <w:lang w:val="ru-RU"/>
        </w:rPr>
        <w:t>ходе своей подготовки к ВАСЭ-20, в частности от ИК2</w:t>
      </w:r>
      <w:r w:rsidRPr="00360966">
        <w:rPr>
          <w:lang w:val="ru-RU"/>
        </w:rPr>
        <w:t xml:space="preserve"> (</w:t>
      </w:r>
      <w:hyperlink r:id="rId33" w:history="1">
        <w:r w:rsidRPr="00360966">
          <w:rPr>
            <w:rStyle w:val="Hyperlink"/>
            <w:lang w:val="ru-RU"/>
          </w:rPr>
          <w:t>TD</w:t>
        </w:r>
        <w:r w:rsidR="00BA09F4" w:rsidRPr="00360966">
          <w:rPr>
            <w:rStyle w:val="Hyperlink"/>
            <w:lang w:val="ru-RU"/>
          </w:rPr>
          <w:t>/</w:t>
        </w:r>
        <w:r w:rsidRPr="00360966">
          <w:rPr>
            <w:rStyle w:val="Hyperlink"/>
            <w:lang w:val="ru-RU"/>
          </w:rPr>
          <w:t>1108</w:t>
        </w:r>
      </w:hyperlink>
      <w:r w:rsidRPr="00360966">
        <w:rPr>
          <w:lang w:val="ru-RU"/>
        </w:rPr>
        <w:t xml:space="preserve">, </w:t>
      </w:r>
      <w:hyperlink r:id="rId34" w:history="1">
        <w:r w:rsidRPr="00360966">
          <w:rPr>
            <w:rStyle w:val="Hyperlink"/>
            <w:lang w:val="ru-RU"/>
          </w:rPr>
          <w:t>TD</w:t>
        </w:r>
        <w:r w:rsidR="00BA09F4" w:rsidRPr="00360966">
          <w:rPr>
            <w:rStyle w:val="Hyperlink"/>
            <w:lang w:val="ru-RU"/>
          </w:rPr>
          <w:t>/</w:t>
        </w:r>
        <w:r w:rsidRPr="00360966">
          <w:rPr>
            <w:rStyle w:val="Hyperlink"/>
            <w:lang w:val="ru-RU"/>
          </w:rPr>
          <w:t>1135</w:t>
        </w:r>
      </w:hyperlink>
      <w:r w:rsidRPr="00360966">
        <w:rPr>
          <w:lang w:val="ru-RU"/>
        </w:rPr>
        <w:t xml:space="preserve">), </w:t>
      </w:r>
      <w:r w:rsidR="00CB1225" w:rsidRPr="00360966">
        <w:rPr>
          <w:lang w:val="ru-RU"/>
        </w:rPr>
        <w:t>ИК</w:t>
      </w:r>
      <w:r w:rsidRPr="00360966">
        <w:rPr>
          <w:lang w:val="ru-RU"/>
        </w:rPr>
        <w:t>3 (</w:t>
      </w:r>
      <w:hyperlink r:id="rId35" w:history="1">
        <w:r w:rsidRPr="00360966">
          <w:rPr>
            <w:rStyle w:val="Hyperlink"/>
            <w:lang w:val="ru-RU"/>
          </w:rPr>
          <w:t>TD</w:t>
        </w:r>
        <w:r w:rsidR="00BA09F4" w:rsidRPr="00360966">
          <w:rPr>
            <w:rStyle w:val="Hyperlink"/>
            <w:lang w:val="ru-RU"/>
          </w:rPr>
          <w:t>/</w:t>
        </w:r>
        <w:r w:rsidRPr="00360966">
          <w:rPr>
            <w:rStyle w:val="Hyperlink"/>
            <w:lang w:val="ru-RU"/>
          </w:rPr>
          <w:t>1104</w:t>
        </w:r>
      </w:hyperlink>
      <w:r w:rsidRPr="00360966">
        <w:rPr>
          <w:lang w:val="ru-RU"/>
        </w:rPr>
        <w:t xml:space="preserve">), </w:t>
      </w:r>
      <w:r w:rsidR="00CB1225" w:rsidRPr="00360966">
        <w:rPr>
          <w:lang w:val="ru-RU"/>
        </w:rPr>
        <w:t>ИК</w:t>
      </w:r>
      <w:r w:rsidRPr="00360966">
        <w:rPr>
          <w:lang w:val="ru-RU"/>
        </w:rPr>
        <w:t>5 (</w:t>
      </w:r>
      <w:hyperlink r:id="rId36" w:history="1">
        <w:r w:rsidRPr="00360966">
          <w:rPr>
            <w:rStyle w:val="Hyperlink"/>
            <w:lang w:val="ru-RU"/>
          </w:rPr>
          <w:t>TD</w:t>
        </w:r>
        <w:r w:rsidR="00BA09F4" w:rsidRPr="00360966">
          <w:rPr>
            <w:rStyle w:val="Hyperlink"/>
            <w:lang w:val="ru-RU"/>
          </w:rPr>
          <w:t>/</w:t>
        </w:r>
        <w:r w:rsidRPr="00360966">
          <w:rPr>
            <w:rStyle w:val="Hyperlink"/>
            <w:lang w:val="ru-RU"/>
          </w:rPr>
          <w:t>1106</w:t>
        </w:r>
      </w:hyperlink>
      <w:r w:rsidRPr="00360966">
        <w:rPr>
          <w:lang w:val="ru-RU"/>
        </w:rPr>
        <w:t xml:space="preserve">, </w:t>
      </w:r>
      <w:hyperlink r:id="rId37" w:history="1">
        <w:r w:rsidRPr="00360966">
          <w:rPr>
            <w:rStyle w:val="Hyperlink"/>
            <w:lang w:val="ru-RU"/>
          </w:rPr>
          <w:t>TD</w:t>
        </w:r>
        <w:r w:rsidR="00BA09F4" w:rsidRPr="00360966">
          <w:rPr>
            <w:rStyle w:val="Hyperlink"/>
            <w:lang w:val="ru-RU"/>
          </w:rPr>
          <w:t>/</w:t>
        </w:r>
        <w:r w:rsidRPr="00360966">
          <w:rPr>
            <w:rStyle w:val="Hyperlink"/>
            <w:lang w:val="ru-RU"/>
          </w:rPr>
          <w:t>1151</w:t>
        </w:r>
      </w:hyperlink>
      <w:r w:rsidRPr="00360966">
        <w:rPr>
          <w:lang w:val="ru-RU"/>
        </w:rPr>
        <w:t xml:space="preserve">), </w:t>
      </w:r>
      <w:r w:rsidR="00CB1225" w:rsidRPr="00360966">
        <w:rPr>
          <w:lang w:val="ru-RU"/>
        </w:rPr>
        <w:t>ИК</w:t>
      </w:r>
      <w:r w:rsidRPr="00360966">
        <w:rPr>
          <w:lang w:val="ru-RU"/>
        </w:rPr>
        <w:t>9 (</w:t>
      </w:r>
      <w:hyperlink r:id="rId38" w:history="1">
        <w:r w:rsidRPr="00360966">
          <w:rPr>
            <w:rStyle w:val="Hyperlink"/>
            <w:lang w:val="ru-RU"/>
          </w:rPr>
          <w:t>TD</w:t>
        </w:r>
        <w:r w:rsidR="00BA09F4" w:rsidRPr="00360966">
          <w:rPr>
            <w:rStyle w:val="Hyperlink"/>
            <w:lang w:val="ru-RU"/>
          </w:rPr>
          <w:t>/</w:t>
        </w:r>
        <w:r w:rsidRPr="00360966">
          <w:rPr>
            <w:rStyle w:val="Hyperlink"/>
            <w:lang w:val="ru-RU"/>
          </w:rPr>
          <w:t>1094</w:t>
        </w:r>
      </w:hyperlink>
      <w:r w:rsidRPr="00360966">
        <w:rPr>
          <w:lang w:val="ru-RU"/>
        </w:rPr>
        <w:t xml:space="preserve">), </w:t>
      </w:r>
      <w:r w:rsidR="00CB1225" w:rsidRPr="00360966">
        <w:rPr>
          <w:lang w:val="ru-RU"/>
        </w:rPr>
        <w:t>ИК</w:t>
      </w:r>
      <w:r w:rsidRPr="00360966">
        <w:rPr>
          <w:lang w:val="ru-RU"/>
        </w:rPr>
        <w:t>11 (</w:t>
      </w:r>
      <w:hyperlink r:id="rId39" w:history="1">
        <w:r w:rsidRPr="00360966">
          <w:rPr>
            <w:rStyle w:val="Hyperlink"/>
            <w:lang w:val="ru-RU"/>
          </w:rPr>
          <w:t>TD</w:t>
        </w:r>
        <w:r w:rsidR="00BA09F4" w:rsidRPr="00360966">
          <w:rPr>
            <w:rStyle w:val="Hyperlink"/>
            <w:lang w:val="ru-RU"/>
          </w:rPr>
          <w:t>/</w:t>
        </w:r>
        <w:r w:rsidRPr="00360966">
          <w:rPr>
            <w:rStyle w:val="Hyperlink"/>
            <w:lang w:val="ru-RU"/>
          </w:rPr>
          <w:t>1119</w:t>
        </w:r>
      </w:hyperlink>
      <w:r w:rsidRPr="00360966">
        <w:rPr>
          <w:lang w:val="ru-RU"/>
        </w:rPr>
        <w:t xml:space="preserve">), </w:t>
      </w:r>
      <w:r w:rsidR="00CB1225" w:rsidRPr="00360966">
        <w:rPr>
          <w:lang w:val="ru-RU"/>
        </w:rPr>
        <w:t>ИК</w:t>
      </w:r>
      <w:r w:rsidRPr="00360966">
        <w:rPr>
          <w:lang w:val="ru-RU"/>
        </w:rPr>
        <w:t>12 (</w:t>
      </w:r>
      <w:hyperlink r:id="rId40" w:history="1">
        <w:r w:rsidRPr="00360966">
          <w:rPr>
            <w:rStyle w:val="Hyperlink"/>
            <w:lang w:val="ru-RU"/>
          </w:rPr>
          <w:t>TD</w:t>
        </w:r>
        <w:r w:rsidR="00BA09F4" w:rsidRPr="00360966">
          <w:rPr>
            <w:rStyle w:val="Hyperlink"/>
            <w:lang w:val="ru-RU"/>
          </w:rPr>
          <w:t>/</w:t>
        </w:r>
        <w:r w:rsidRPr="00360966">
          <w:rPr>
            <w:rStyle w:val="Hyperlink"/>
            <w:lang w:val="ru-RU"/>
          </w:rPr>
          <w:t>1161</w:t>
        </w:r>
      </w:hyperlink>
      <w:r w:rsidRPr="00360966">
        <w:rPr>
          <w:lang w:val="ru-RU"/>
        </w:rPr>
        <w:t xml:space="preserve">), </w:t>
      </w:r>
      <w:r w:rsidR="00CB1225" w:rsidRPr="00360966">
        <w:rPr>
          <w:lang w:val="ru-RU"/>
        </w:rPr>
        <w:t>ИК</w:t>
      </w:r>
      <w:r w:rsidRPr="00360966">
        <w:rPr>
          <w:lang w:val="ru-RU"/>
        </w:rPr>
        <w:t>13 (</w:t>
      </w:r>
      <w:hyperlink r:id="rId41" w:history="1">
        <w:r w:rsidRPr="00360966">
          <w:rPr>
            <w:rStyle w:val="Hyperlink"/>
            <w:lang w:val="ru-RU" w:eastAsia="zh-CN"/>
          </w:rPr>
          <w:t>TD</w:t>
        </w:r>
        <w:r w:rsidR="00BA09F4" w:rsidRPr="00360966">
          <w:rPr>
            <w:rStyle w:val="Hyperlink"/>
            <w:lang w:val="ru-RU"/>
          </w:rPr>
          <w:t>/</w:t>
        </w:r>
        <w:r w:rsidRPr="00360966">
          <w:rPr>
            <w:rStyle w:val="Hyperlink"/>
            <w:lang w:val="ru-RU" w:eastAsia="zh-CN"/>
          </w:rPr>
          <w:t>1130</w:t>
        </w:r>
      </w:hyperlink>
      <w:r w:rsidRPr="00360966">
        <w:rPr>
          <w:lang w:val="ru-RU"/>
        </w:rPr>
        <w:t xml:space="preserve">), </w:t>
      </w:r>
      <w:r w:rsidR="00CB1225" w:rsidRPr="00360966">
        <w:rPr>
          <w:lang w:val="ru-RU"/>
        </w:rPr>
        <w:t>ИК</w:t>
      </w:r>
      <w:r w:rsidRPr="00360966">
        <w:rPr>
          <w:lang w:val="ru-RU"/>
        </w:rPr>
        <w:t>15 (</w:t>
      </w:r>
      <w:hyperlink r:id="rId42" w:history="1">
        <w:r w:rsidRPr="00360966">
          <w:rPr>
            <w:rStyle w:val="Hyperlink"/>
            <w:lang w:val="ru-RU" w:eastAsia="zh-CN"/>
          </w:rPr>
          <w:t>TD</w:t>
        </w:r>
        <w:r w:rsidR="00BA09F4" w:rsidRPr="00360966">
          <w:rPr>
            <w:rStyle w:val="Hyperlink"/>
            <w:lang w:val="ru-RU"/>
          </w:rPr>
          <w:t>/</w:t>
        </w:r>
        <w:r w:rsidRPr="00360966">
          <w:rPr>
            <w:rStyle w:val="Hyperlink"/>
            <w:lang w:val="ru-RU" w:eastAsia="zh-CN"/>
          </w:rPr>
          <w:t>1056</w:t>
        </w:r>
      </w:hyperlink>
      <w:r w:rsidRPr="00360966">
        <w:rPr>
          <w:lang w:val="ru-RU"/>
        </w:rPr>
        <w:t xml:space="preserve">), </w:t>
      </w:r>
      <w:r w:rsidR="00CB1225" w:rsidRPr="00360966">
        <w:rPr>
          <w:lang w:val="ru-RU"/>
        </w:rPr>
        <w:t>ИК</w:t>
      </w:r>
      <w:r w:rsidRPr="00360966">
        <w:rPr>
          <w:lang w:val="ru-RU"/>
        </w:rPr>
        <w:t>16 (</w:t>
      </w:r>
      <w:hyperlink r:id="rId43" w:history="1">
        <w:r w:rsidRPr="00360966">
          <w:rPr>
            <w:rStyle w:val="Hyperlink"/>
            <w:lang w:val="ru-RU" w:eastAsia="zh-CN"/>
          </w:rPr>
          <w:t>TD</w:t>
        </w:r>
        <w:r w:rsidR="00BA09F4" w:rsidRPr="00360966">
          <w:rPr>
            <w:rStyle w:val="Hyperlink"/>
            <w:lang w:val="ru-RU"/>
          </w:rPr>
          <w:t>/</w:t>
        </w:r>
        <w:r w:rsidRPr="00360966">
          <w:rPr>
            <w:rStyle w:val="Hyperlink"/>
            <w:lang w:val="ru-RU" w:eastAsia="zh-CN"/>
          </w:rPr>
          <w:t>1074</w:t>
        </w:r>
      </w:hyperlink>
      <w:r w:rsidRPr="00360966">
        <w:rPr>
          <w:lang w:val="ru-RU"/>
        </w:rPr>
        <w:t xml:space="preserve">), </w:t>
      </w:r>
      <w:r w:rsidR="00CB1225" w:rsidRPr="00360966">
        <w:rPr>
          <w:lang w:val="ru-RU"/>
        </w:rPr>
        <w:t>ИК</w:t>
      </w:r>
      <w:r w:rsidRPr="00360966">
        <w:rPr>
          <w:lang w:val="ru-RU"/>
        </w:rPr>
        <w:t>17 (</w:t>
      </w:r>
      <w:hyperlink r:id="rId44" w:history="1">
        <w:r w:rsidRPr="00360966">
          <w:rPr>
            <w:rStyle w:val="Hyperlink"/>
            <w:lang w:val="ru-RU"/>
          </w:rPr>
          <w:t>TD</w:t>
        </w:r>
        <w:r w:rsidR="00BA09F4" w:rsidRPr="00360966">
          <w:rPr>
            <w:rStyle w:val="Hyperlink"/>
            <w:lang w:val="ru-RU"/>
          </w:rPr>
          <w:t>/</w:t>
        </w:r>
        <w:r w:rsidRPr="00360966">
          <w:rPr>
            <w:rStyle w:val="Hyperlink"/>
            <w:lang w:val="ru-RU"/>
          </w:rPr>
          <w:t>1133</w:t>
        </w:r>
      </w:hyperlink>
      <w:r w:rsidRPr="00360966">
        <w:rPr>
          <w:lang w:val="ru-RU"/>
        </w:rPr>
        <w:t>)</w:t>
      </w:r>
      <w:r w:rsidR="005A5A9D" w:rsidRPr="00360966">
        <w:rPr>
          <w:lang w:val="ru-RU"/>
        </w:rPr>
        <w:t xml:space="preserve"> и</w:t>
      </w:r>
      <w:r w:rsidRPr="00360966">
        <w:rPr>
          <w:lang w:val="ru-RU"/>
        </w:rPr>
        <w:t xml:space="preserve"> </w:t>
      </w:r>
      <w:r w:rsidR="00CB1225" w:rsidRPr="00360966">
        <w:rPr>
          <w:lang w:val="ru-RU"/>
        </w:rPr>
        <w:t>ИК</w:t>
      </w:r>
      <w:r w:rsidRPr="00360966">
        <w:rPr>
          <w:lang w:val="ru-RU"/>
        </w:rPr>
        <w:t>20 (</w:t>
      </w:r>
      <w:hyperlink r:id="rId45" w:history="1">
        <w:r w:rsidRPr="00360966">
          <w:rPr>
            <w:rStyle w:val="Hyperlink"/>
            <w:lang w:val="ru-RU"/>
          </w:rPr>
          <w:t>TD</w:t>
        </w:r>
        <w:r w:rsidR="00BA09F4" w:rsidRPr="00360966">
          <w:rPr>
            <w:rStyle w:val="Hyperlink"/>
            <w:lang w:val="ru-RU"/>
          </w:rPr>
          <w:t>/</w:t>
        </w:r>
        <w:r w:rsidRPr="00360966">
          <w:rPr>
            <w:rStyle w:val="Hyperlink"/>
            <w:lang w:val="ru-RU"/>
          </w:rPr>
          <w:t>1110</w:t>
        </w:r>
      </w:hyperlink>
      <w:r w:rsidRPr="00360966">
        <w:rPr>
          <w:lang w:val="ru-RU"/>
        </w:rPr>
        <w:t>).</w:t>
      </w:r>
    </w:p>
    <w:p w14:paraId="4940FD18" w14:textId="12A15940" w:rsidR="005F2109" w:rsidRPr="00360966" w:rsidRDefault="005F2109" w:rsidP="00BA09F4">
      <w:pPr>
        <w:rPr>
          <w:lang w:val="ru-RU"/>
        </w:rPr>
      </w:pPr>
      <w:r w:rsidRPr="00360966">
        <w:rPr>
          <w:lang w:val="ru-RU"/>
        </w:rPr>
        <w:t>6.4</w:t>
      </w:r>
      <w:r w:rsidRPr="00360966">
        <w:rPr>
          <w:lang w:val="ru-RU"/>
        </w:rPr>
        <w:tab/>
      </w:r>
      <w:r w:rsidR="00ED6130" w:rsidRPr="00360966">
        <w:rPr>
          <w:lang w:val="ru-RU"/>
        </w:rPr>
        <w:t>КГСЭ приняла к сведению</w:t>
      </w:r>
      <w:r w:rsidRPr="00360966">
        <w:rPr>
          <w:lang w:val="ru-RU"/>
        </w:rPr>
        <w:t xml:space="preserve"> </w:t>
      </w:r>
      <w:r w:rsidR="00B94BA5" w:rsidRPr="00360966">
        <w:rPr>
          <w:lang w:val="ru-RU"/>
        </w:rPr>
        <w:t xml:space="preserve">информацию о ситуации </w:t>
      </w:r>
      <w:r w:rsidR="005A5A9D" w:rsidRPr="00360966">
        <w:rPr>
          <w:lang w:val="ru-RU"/>
        </w:rPr>
        <w:t>в отношении</w:t>
      </w:r>
      <w:r w:rsidR="00B94BA5" w:rsidRPr="00360966">
        <w:rPr>
          <w:lang w:val="ru-RU"/>
        </w:rPr>
        <w:t xml:space="preserve"> следующи</w:t>
      </w:r>
      <w:r w:rsidR="005A5A9D" w:rsidRPr="00360966">
        <w:rPr>
          <w:lang w:val="ru-RU"/>
        </w:rPr>
        <w:t>х</w:t>
      </w:r>
      <w:r w:rsidR="00B94BA5" w:rsidRPr="00360966">
        <w:rPr>
          <w:lang w:val="ru-RU"/>
        </w:rPr>
        <w:t xml:space="preserve"> Резолюци</w:t>
      </w:r>
      <w:r w:rsidR="005A5A9D" w:rsidRPr="00360966">
        <w:rPr>
          <w:lang w:val="ru-RU"/>
        </w:rPr>
        <w:t>й</w:t>
      </w:r>
      <w:r w:rsidR="00B94BA5" w:rsidRPr="00360966">
        <w:rPr>
          <w:lang w:val="ru-RU"/>
        </w:rPr>
        <w:t>:</w:t>
      </w:r>
    </w:p>
    <w:p w14:paraId="5D3A6BF7" w14:textId="66082459" w:rsidR="005F2109" w:rsidRPr="00360966" w:rsidRDefault="00BA09F4" w:rsidP="00BA09F4">
      <w:pPr>
        <w:pStyle w:val="enumlev1"/>
        <w:rPr>
          <w:lang w:val="ru-RU"/>
        </w:rPr>
      </w:pPr>
      <w:r w:rsidRPr="00360966">
        <w:rPr>
          <w:lang w:val="ru-RU"/>
        </w:rPr>
        <w:t>•</w:t>
      </w:r>
      <w:r w:rsidRPr="00360966">
        <w:rPr>
          <w:lang w:val="ru-RU"/>
        </w:rPr>
        <w:tab/>
      </w:r>
      <w:r w:rsidR="008702E8" w:rsidRPr="00360966">
        <w:rPr>
          <w:lang w:val="ru-RU"/>
        </w:rPr>
        <w:t xml:space="preserve">Резолюция </w:t>
      </w:r>
      <w:r w:rsidR="005F2109" w:rsidRPr="00360966">
        <w:rPr>
          <w:lang w:val="ru-RU"/>
        </w:rPr>
        <w:t>34 (</w:t>
      </w:r>
      <w:r w:rsidR="008702E8" w:rsidRPr="00360966">
        <w:rPr>
          <w:lang w:val="ru-RU"/>
        </w:rPr>
        <w:t>Пересм</w:t>
      </w:r>
      <w:r w:rsidR="005F2109" w:rsidRPr="00360966">
        <w:rPr>
          <w:lang w:val="ru-RU"/>
        </w:rPr>
        <w:t xml:space="preserve">. </w:t>
      </w:r>
      <w:r w:rsidR="008702E8" w:rsidRPr="00360966">
        <w:rPr>
          <w:lang w:val="ru-RU"/>
        </w:rPr>
        <w:t>Дубай, 2</w:t>
      </w:r>
      <w:r w:rsidR="005F2109" w:rsidRPr="00360966">
        <w:rPr>
          <w:lang w:val="ru-RU"/>
        </w:rPr>
        <w:t>012</w:t>
      </w:r>
      <w:r w:rsidR="008702E8" w:rsidRPr="00360966">
        <w:rPr>
          <w:lang w:val="ru-RU"/>
        </w:rPr>
        <w:t> г.</w:t>
      </w:r>
      <w:r w:rsidR="005F2109" w:rsidRPr="00360966">
        <w:rPr>
          <w:lang w:val="ru-RU"/>
        </w:rPr>
        <w:t xml:space="preserve">) </w:t>
      </w:r>
      <w:r w:rsidR="008702E8" w:rsidRPr="00360966">
        <w:rPr>
          <w:lang w:val="ru-RU"/>
        </w:rPr>
        <w:t xml:space="preserve">ВАСЭ </w:t>
      </w:r>
      <w:r w:rsidR="005F2109" w:rsidRPr="00360966">
        <w:rPr>
          <w:lang w:val="ru-RU"/>
        </w:rPr>
        <w:t>"</w:t>
      </w:r>
      <w:r w:rsidR="008702E8" w:rsidRPr="00360966">
        <w:rPr>
          <w:lang w:val="ru-RU"/>
        </w:rPr>
        <w:t>Добровольные взносы</w:t>
      </w:r>
      <w:r w:rsidR="005F2109" w:rsidRPr="00360966">
        <w:rPr>
          <w:lang w:val="ru-RU"/>
        </w:rPr>
        <w:t>"</w:t>
      </w:r>
      <w:r w:rsidR="008702E8" w:rsidRPr="00360966">
        <w:rPr>
          <w:lang w:val="ru-RU"/>
        </w:rPr>
        <w:t>;</w:t>
      </w:r>
    </w:p>
    <w:p w14:paraId="254CD24D" w14:textId="681F46A8" w:rsidR="005F2109" w:rsidRPr="00360966" w:rsidRDefault="00BA09F4" w:rsidP="00BA09F4">
      <w:pPr>
        <w:pStyle w:val="enumlev1"/>
        <w:rPr>
          <w:lang w:val="ru-RU"/>
        </w:rPr>
      </w:pPr>
      <w:r w:rsidRPr="00360966">
        <w:rPr>
          <w:lang w:val="ru-RU"/>
        </w:rPr>
        <w:t>•</w:t>
      </w:r>
      <w:r w:rsidRPr="00360966">
        <w:rPr>
          <w:lang w:val="ru-RU"/>
        </w:rPr>
        <w:tab/>
      </w:r>
      <w:r w:rsidR="008702E8" w:rsidRPr="00360966">
        <w:rPr>
          <w:lang w:val="ru-RU"/>
        </w:rPr>
        <w:t xml:space="preserve">Резолюция </w:t>
      </w:r>
      <w:r w:rsidR="005F2109" w:rsidRPr="00360966">
        <w:rPr>
          <w:lang w:val="ru-RU"/>
        </w:rPr>
        <w:t xml:space="preserve">40 </w:t>
      </w:r>
      <w:r w:rsidR="008702E8" w:rsidRPr="00360966">
        <w:rPr>
          <w:lang w:val="ru-RU"/>
        </w:rPr>
        <w:t xml:space="preserve">(Пересм. Хаммамет, 2016 г.) ВАСЭ </w:t>
      </w:r>
      <w:r w:rsidR="005F2109" w:rsidRPr="00360966">
        <w:rPr>
          <w:lang w:val="ru-RU"/>
        </w:rPr>
        <w:t>"</w:t>
      </w:r>
      <w:r w:rsidR="008702E8" w:rsidRPr="00360966">
        <w:rPr>
          <w:lang w:val="ru-RU"/>
        </w:rPr>
        <w:t>Регуляторные аспекты работы Сектора стандартизации электросвязи МСЭ</w:t>
      </w:r>
      <w:r w:rsidR="005F2109" w:rsidRPr="00360966">
        <w:rPr>
          <w:lang w:val="ru-RU"/>
        </w:rPr>
        <w:t>"</w:t>
      </w:r>
      <w:r w:rsidR="008702E8" w:rsidRPr="00360966">
        <w:rPr>
          <w:lang w:val="ru-RU"/>
        </w:rPr>
        <w:t>;</w:t>
      </w:r>
    </w:p>
    <w:p w14:paraId="0F2C9936" w14:textId="76CB795A" w:rsidR="005F2109" w:rsidRPr="00360966" w:rsidRDefault="00BA09F4" w:rsidP="00BA09F4">
      <w:pPr>
        <w:pStyle w:val="enumlev1"/>
        <w:rPr>
          <w:lang w:val="ru-RU"/>
        </w:rPr>
      </w:pPr>
      <w:r w:rsidRPr="00360966">
        <w:rPr>
          <w:lang w:val="ru-RU"/>
        </w:rPr>
        <w:t>•</w:t>
      </w:r>
      <w:r w:rsidRPr="00360966">
        <w:rPr>
          <w:lang w:val="ru-RU"/>
        </w:rPr>
        <w:tab/>
      </w:r>
      <w:r w:rsidR="008702E8" w:rsidRPr="00360966">
        <w:rPr>
          <w:lang w:val="ru-RU"/>
        </w:rPr>
        <w:t xml:space="preserve">Резолюция </w:t>
      </w:r>
      <w:r w:rsidR="005F2109" w:rsidRPr="00360966">
        <w:rPr>
          <w:lang w:val="ru-RU"/>
        </w:rPr>
        <w:t xml:space="preserve">54 </w:t>
      </w:r>
      <w:r w:rsidR="008702E8" w:rsidRPr="00360966">
        <w:rPr>
          <w:lang w:val="ru-RU"/>
        </w:rPr>
        <w:t xml:space="preserve">(Пересм. Хаммамет, 2016 г.) </w:t>
      </w:r>
      <w:r w:rsidR="005F2109" w:rsidRPr="00360966">
        <w:rPr>
          <w:lang w:val="ru-RU"/>
        </w:rPr>
        <w:t>"</w:t>
      </w:r>
      <w:r w:rsidR="008702E8" w:rsidRPr="00360966">
        <w:rPr>
          <w:lang w:val="ru-RU"/>
        </w:rPr>
        <w:t>Создание региональных групп и оказание им помощи</w:t>
      </w:r>
      <w:r w:rsidR="005F2109" w:rsidRPr="00360966">
        <w:rPr>
          <w:lang w:val="ru-RU"/>
        </w:rPr>
        <w:t>"</w:t>
      </w:r>
      <w:r w:rsidR="008702E8" w:rsidRPr="00360966">
        <w:rPr>
          <w:lang w:val="ru-RU"/>
        </w:rPr>
        <w:t>;</w:t>
      </w:r>
    </w:p>
    <w:p w14:paraId="3CFE59CD" w14:textId="2726F081" w:rsidR="005F2109" w:rsidRPr="00360966" w:rsidRDefault="00BA09F4" w:rsidP="008702E8">
      <w:pPr>
        <w:pStyle w:val="enumlev1"/>
        <w:rPr>
          <w:lang w:val="ru-RU"/>
        </w:rPr>
      </w:pPr>
      <w:r w:rsidRPr="00360966">
        <w:rPr>
          <w:lang w:val="ru-RU"/>
        </w:rPr>
        <w:t>•</w:t>
      </w:r>
      <w:r w:rsidRPr="00360966">
        <w:rPr>
          <w:lang w:val="ru-RU"/>
        </w:rPr>
        <w:tab/>
      </w:r>
      <w:r w:rsidR="008702E8" w:rsidRPr="00360966">
        <w:rPr>
          <w:lang w:val="ru-RU"/>
        </w:rPr>
        <w:t xml:space="preserve">Резолюция </w:t>
      </w:r>
      <w:r w:rsidR="005F2109" w:rsidRPr="00360966">
        <w:rPr>
          <w:lang w:val="ru-RU"/>
        </w:rPr>
        <w:t>55 (</w:t>
      </w:r>
      <w:r w:rsidR="008702E8" w:rsidRPr="00360966">
        <w:rPr>
          <w:lang w:val="ru-RU"/>
        </w:rPr>
        <w:t>Пересм.</w:t>
      </w:r>
      <w:r w:rsidR="005F2109" w:rsidRPr="00360966">
        <w:rPr>
          <w:lang w:val="ru-RU"/>
        </w:rPr>
        <w:t xml:space="preserve"> </w:t>
      </w:r>
      <w:r w:rsidR="008702E8" w:rsidRPr="00360966">
        <w:rPr>
          <w:lang w:val="ru-RU"/>
        </w:rPr>
        <w:t>Хаммамет, 2016 г.)</w:t>
      </w:r>
      <w:r w:rsidR="005F2109" w:rsidRPr="00360966">
        <w:rPr>
          <w:lang w:val="ru-RU"/>
        </w:rPr>
        <w:t xml:space="preserve"> "</w:t>
      </w:r>
      <w:r w:rsidR="008702E8" w:rsidRPr="00360966">
        <w:rPr>
          <w:lang w:val="ru-RU"/>
        </w:rPr>
        <w:t>Содействие гендерному равенству в деятельности Сектора стандартизации электросвязи МСЭ</w:t>
      </w:r>
      <w:r w:rsidR="005F2109" w:rsidRPr="00360966">
        <w:rPr>
          <w:lang w:val="ru-RU"/>
        </w:rPr>
        <w:t>"</w:t>
      </w:r>
      <w:r w:rsidR="008702E8" w:rsidRPr="00360966">
        <w:rPr>
          <w:lang w:val="ru-RU"/>
        </w:rPr>
        <w:t>;</w:t>
      </w:r>
      <w:r w:rsidR="005F2109" w:rsidRPr="00360966">
        <w:rPr>
          <w:lang w:val="ru-RU"/>
        </w:rPr>
        <w:t xml:space="preserve"> </w:t>
      </w:r>
      <w:r w:rsidR="008702E8" w:rsidRPr="00360966">
        <w:rPr>
          <w:lang w:val="ru-RU"/>
        </w:rPr>
        <w:t>и</w:t>
      </w:r>
    </w:p>
    <w:p w14:paraId="04C7D542" w14:textId="753BAAED" w:rsidR="005F2109" w:rsidRPr="00360966" w:rsidRDefault="00BA09F4" w:rsidP="00BA09F4">
      <w:pPr>
        <w:pStyle w:val="enumlev1"/>
        <w:rPr>
          <w:lang w:val="ru-RU"/>
        </w:rPr>
      </w:pPr>
      <w:r w:rsidRPr="00360966">
        <w:rPr>
          <w:lang w:val="ru-RU"/>
        </w:rPr>
        <w:t>•</w:t>
      </w:r>
      <w:r w:rsidRPr="00360966">
        <w:rPr>
          <w:lang w:val="ru-RU"/>
        </w:rPr>
        <w:tab/>
      </w:r>
      <w:r w:rsidR="008702E8" w:rsidRPr="00360966">
        <w:rPr>
          <w:lang w:val="ru-RU"/>
        </w:rPr>
        <w:t xml:space="preserve">Резолюция </w:t>
      </w:r>
      <w:r w:rsidR="005F2109" w:rsidRPr="00360966">
        <w:rPr>
          <w:lang w:val="ru-RU"/>
        </w:rPr>
        <w:t>87 (</w:t>
      </w:r>
      <w:r w:rsidR="008702E8" w:rsidRPr="00360966">
        <w:rPr>
          <w:lang w:val="ru-RU"/>
        </w:rPr>
        <w:t>Хаммамет</w:t>
      </w:r>
      <w:r w:rsidR="005F2109" w:rsidRPr="00360966">
        <w:rPr>
          <w:lang w:val="ru-RU"/>
        </w:rPr>
        <w:t>, 2016</w:t>
      </w:r>
      <w:r w:rsidR="008702E8" w:rsidRPr="00360966">
        <w:rPr>
          <w:lang w:val="ru-RU"/>
        </w:rPr>
        <w:t> г.</w:t>
      </w:r>
      <w:r w:rsidR="005F2109" w:rsidRPr="00360966">
        <w:rPr>
          <w:lang w:val="ru-RU"/>
        </w:rPr>
        <w:t>) "</w:t>
      </w:r>
      <w:r w:rsidR="008702E8" w:rsidRPr="00360966">
        <w:rPr>
          <w:lang w:val="ru-RU"/>
        </w:rPr>
        <w:t>Участие Сектора стандартизации электросвязи МСЭ в регулярном рассмотрении и пересмотре Регламента международной электросвязи</w:t>
      </w:r>
      <w:r w:rsidR="005F2109" w:rsidRPr="00360966">
        <w:rPr>
          <w:lang w:val="ru-RU"/>
        </w:rPr>
        <w:t>",</w:t>
      </w:r>
    </w:p>
    <w:p w14:paraId="014CF8E8" w14:textId="1B495779" w:rsidR="005F2109" w:rsidRPr="00360966" w:rsidRDefault="00B94BA5" w:rsidP="00BA09F4">
      <w:pPr>
        <w:rPr>
          <w:lang w:val="ru-RU"/>
        </w:rPr>
      </w:pPr>
      <w:r w:rsidRPr="00360966">
        <w:rPr>
          <w:lang w:val="ru-RU"/>
        </w:rPr>
        <w:t>рассмотрение которых требуется на ВАСЭ-20</w:t>
      </w:r>
      <w:r w:rsidR="005F2109" w:rsidRPr="00360966">
        <w:rPr>
          <w:lang w:val="ru-RU"/>
        </w:rPr>
        <w:t xml:space="preserve">. </w:t>
      </w:r>
      <w:r w:rsidRPr="00360966">
        <w:rPr>
          <w:lang w:val="ru-RU"/>
        </w:rPr>
        <w:t xml:space="preserve">Однако ни одна из этих Резолюций не относится к компетенции </w:t>
      </w:r>
      <w:r w:rsidR="00A100B3" w:rsidRPr="00360966">
        <w:rPr>
          <w:lang w:val="ru-RU"/>
        </w:rPr>
        <w:t>групп Докладчиков КГСЭ</w:t>
      </w:r>
      <w:r w:rsidR="005A5A9D" w:rsidRPr="00360966">
        <w:rPr>
          <w:lang w:val="ru-RU"/>
        </w:rPr>
        <w:t>,</w:t>
      </w:r>
      <w:r w:rsidR="00A100B3" w:rsidRPr="00360966">
        <w:rPr>
          <w:lang w:val="ru-RU"/>
        </w:rPr>
        <w:t xml:space="preserve"> и </w:t>
      </w:r>
      <w:r w:rsidR="005A5A9D" w:rsidRPr="00360966">
        <w:rPr>
          <w:lang w:val="ru-RU"/>
        </w:rPr>
        <w:t xml:space="preserve">в дальнейшем </w:t>
      </w:r>
      <w:r w:rsidR="00A100B3" w:rsidRPr="00360966">
        <w:rPr>
          <w:lang w:val="ru-RU"/>
        </w:rPr>
        <w:t>КГСЭ не следует забывать о них</w:t>
      </w:r>
      <w:r w:rsidR="005F2109" w:rsidRPr="00360966">
        <w:rPr>
          <w:lang w:val="ru-RU"/>
        </w:rPr>
        <w:t>.</w:t>
      </w:r>
    </w:p>
    <w:p w14:paraId="00F58B0A" w14:textId="5A9ECCC0" w:rsidR="005F2109" w:rsidRPr="00360966" w:rsidRDefault="008702E8" w:rsidP="008702E8">
      <w:pPr>
        <w:pStyle w:val="Heading1"/>
        <w:ind w:left="0" w:firstLine="0"/>
        <w:rPr>
          <w:lang w:val="ru-RU"/>
        </w:rPr>
      </w:pPr>
      <w:bookmarkStart w:id="41" w:name="_Toc89258193"/>
      <w:bookmarkStart w:id="42" w:name="_Toc89872388"/>
      <w:bookmarkStart w:id="43" w:name="_Toc89872525"/>
      <w:bookmarkStart w:id="44" w:name="_Toc89875357"/>
      <w:r w:rsidRPr="00360966">
        <w:rPr>
          <w:lang w:val="ru-RU"/>
        </w:rPr>
        <w:t>7</w:t>
      </w:r>
      <w:r w:rsidRPr="00360966">
        <w:rPr>
          <w:lang w:val="ru-RU"/>
        </w:rPr>
        <w:tab/>
      </w:r>
      <w:bookmarkEnd w:id="41"/>
      <w:r w:rsidRPr="00360966">
        <w:rPr>
          <w:lang w:val="ru-RU"/>
        </w:rPr>
        <w:t>Назначения</w:t>
      </w:r>
      <w:bookmarkEnd w:id="42"/>
      <w:bookmarkEnd w:id="43"/>
      <w:bookmarkEnd w:id="44"/>
    </w:p>
    <w:p w14:paraId="221C9DC7" w14:textId="2C74537D" w:rsidR="00BA09F4" w:rsidRPr="00360966" w:rsidRDefault="00BA09F4" w:rsidP="00BA09F4">
      <w:pPr>
        <w:rPr>
          <w:lang w:val="ru-RU"/>
        </w:rPr>
      </w:pPr>
      <w:r w:rsidRPr="00360966">
        <w:rPr>
          <w:lang w:val="ru-RU"/>
        </w:rPr>
        <w:t>7.1</w:t>
      </w:r>
      <w:r w:rsidRPr="00360966">
        <w:rPr>
          <w:lang w:val="ru-RU"/>
        </w:rPr>
        <w:tab/>
      </w:r>
      <w:r w:rsidR="00A100B3" w:rsidRPr="00360966">
        <w:rPr>
          <w:lang w:val="ru-RU"/>
        </w:rPr>
        <w:t>На данном собрании новых назначений не производилось</w:t>
      </w:r>
      <w:r w:rsidRPr="00360966">
        <w:rPr>
          <w:lang w:val="ru-RU"/>
        </w:rPr>
        <w:t>.</w:t>
      </w:r>
    </w:p>
    <w:p w14:paraId="39182FB1" w14:textId="505C3927" w:rsidR="005F2109" w:rsidRPr="00360966" w:rsidRDefault="008702E8" w:rsidP="008702E8">
      <w:pPr>
        <w:pStyle w:val="Heading1"/>
        <w:ind w:left="0" w:firstLine="0"/>
        <w:rPr>
          <w:lang w:val="ru-RU"/>
        </w:rPr>
      </w:pPr>
      <w:bookmarkStart w:id="45" w:name="_Toc89258194"/>
      <w:bookmarkStart w:id="46" w:name="_Toc89872389"/>
      <w:bookmarkStart w:id="47" w:name="_Toc89872526"/>
      <w:bookmarkStart w:id="48" w:name="_Toc89875358"/>
      <w:r w:rsidRPr="00360966">
        <w:rPr>
          <w:lang w:val="ru-RU"/>
        </w:rPr>
        <w:lastRenderedPageBreak/>
        <w:t>8</w:t>
      </w:r>
      <w:r w:rsidRPr="00360966">
        <w:rPr>
          <w:lang w:val="ru-RU"/>
        </w:rPr>
        <w:tab/>
      </w:r>
      <w:bookmarkEnd w:id="45"/>
      <w:r w:rsidR="00A100B3" w:rsidRPr="00360966">
        <w:rPr>
          <w:lang w:val="ru-RU"/>
        </w:rPr>
        <w:t>Оперативные группы</w:t>
      </w:r>
      <w:bookmarkEnd w:id="46"/>
      <w:bookmarkEnd w:id="47"/>
      <w:bookmarkEnd w:id="48"/>
    </w:p>
    <w:p w14:paraId="6FEA5C36" w14:textId="09491A36" w:rsidR="005F2109" w:rsidRPr="00360966" w:rsidRDefault="005F2109" w:rsidP="005F2109">
      <w:pPr>
        <w:pStyle w:val="Heading2"/>
        <w:rPr>
          <w:lang w:val="ru-RU"/>
        </w:rPr>
      </w:pPr>
      <w:bookmarkStart w:id="49" w:name="_Toc89258195"/>
      <w:bookmarkStart w:id="50" w:name="_Toc89872390"/>
      <w:bookmarkStart w:id="51" w:name="_Toc89872527"/>
      <w:bookmarkStart w:id="52" w:name="_Toc89875359"/>
      <w:r w:rsidRPr="00360966">
        <w:rPr>
          <w:lang w:val="ru-RU"/>
        </w:rPr>
        <w:t>8.1</w:t>
      </w:r>
      <w:r w:rsidRPr="00360966">
        <w:rPr>
          <w:lang w:val="ru-RU"/>
        </w:rPr>
        <w:tab/>
      </w:r>
      <w:r w:rsidR="008702E8" w:rsidRPr="00360966">
        <w:rPr>
          <w:lang w:val="ru-RU"/>
        </w:rPr>
        <w:t>Оперативная группа МСЭ-T по квантовым информационным технологиям для сетей (ОГ-QIT4N)</w:t>
      </w:r>
      <w:bookmarkEnd w:id="49"/>
      <w:bookmarkEnd w:id="50"/>
      <w:bookmarkEnd w:id="51"/>
      <w:bookmarkEnd w:id="52"/>
    </w:p>
    <w:p w14:paraId="4B3A21B5" w14:textId="7BF296FD" w:rsidR="00BA09F4" w:rsidRPr="00360966" w:rsidRDefault="00BA09F4" w:rsidP="00BA09F4">
      <w:pPr>
        <w:rPr>
          <w:lang w:val="ru-RU"/>
        </w:rPr>
      </w:pPr>
      <w:r w:rsidRPr="00360966">
        <w:rPr>
          <w:lang w:val="ru-RU"/>
        </w:rPr>
        <w:t>8.1.1</w:t>
      </w:r>
      <w:r w:rsidRPr="00360966">
        <w:rPr>
          <w:lang w:val="ru-RU"/>
        </w:rPr>
        <w:tab/>
      </w:r>
      <w:r w:rsidR="00ED6130" w:rsidRPr="00360966">
        <w:rPr>
          <w:lang w:val="ru-RU"/>
        </w:rPr>
        <w:t>КГСЭ приняла к сведению</w:t>
      </w:r>
      <w:r w:rsidRPr="00360966">
        <w:rPr>
          <w:lang w:val="ru-RU"/>
        </w:rPr>
        <w:t xml:space="preserve"> </w:t>
      </w:r>
      <w:r w:rsidR="00A27A13" w:rsidRPr="00360966">
        <w:rPr>
          <w:lang w:val="ru-RU"/>
        </w:rPr>
        <w:t>содержащийся в Документе </w:t>
      </w:r>
      <w:hyperlink r:id="rId46" w:history="1">
        <w:r w:rsidRPr="00360966">
          <w:rPr>
            <w:rStyle w:val="Hyperlink"/>
            <w:lang w:val="ru-RU" w:eastAsia="zh-CN"/>
          </w:rPr>
          <w:t>TD</w:t>
        </w:r>
        <w:r w:rsidR="00B049D4" w:rsidRPr="00360966">
          <w:rPr>
            <w:rStyle w:val="Hyperlink"/>
            <w:lang w:val="ru-RU" w:eastAsia="zh-CN"/>
          </w:rPr>
          <w:t>/</w:t>
        </w:r>
        <w:r w:rsidRPr="00360966">
          <w:rPr>
            <w:rStyle w:val="Hyperlink"/>
            <w:lang w:val="ru-RU" w:eastAsia="zh-CN"/>
          </w:rPr>
          <w:t>1038</w:t>
        </w:r>
      </w:hyperlink>
      <w:r w:rsidRPr="00360966">
        <w:rPr>
          <w:lang w:val="ru-RU"/>
        </w:rPr>
        <w:t xml:space="preserve"> </w:t>
      </w:r>
      <w:r w:rsidR="00A27A13" w:rsidRPr="00360966">
        <w:rPr>
          <w:lang w:val="ru-RU"/>
        </w:rPr>
        <w:t xml:space="preserve">отчет о </w:t>
      </w:r>
      <w:r w:rsidR="00A22F36" w:rsidRPr="00360966">
        <w:rPr>
          <w:lang w:val="ru-RU"/>
        </w:rPr>
        <w:t>результатах деятельности</w:t>
      </w:r>
      <w:r w:rsidR="00A27A13" w:rsidRPr="00360966">
        <w:rPr>
          <w:lang w:val="ru-RU"/>
        </w:rPr>
        <w:t xml:space="preserve"> О</w:t>
      </w:r>
      <w:r w:rsidR="00A22F36" w:rsidRPr="00360966">
        <w:rPr>
          <w:lang w:val="ru-RU"/>
        </w:rPr>
        <w:t xml:space="preserve">перативной группы МСЭ-T по квантовым информационным технологиям для сетей (ОГ-QIT4N) за период с января по сентябрь </w:t>
      </w:r>
      <w:r w:rsidRPr="00360966">
        <w:rPr>
          <w:lang w:val="ru-RU"/>
        </w:rPr>
        <w:t>2021</w:t>
      </w:r>
      <w:r w:rsidR="00A22F36" w:rsidRPr="00360966">
        <w:rPr>
          <w:lang w:val="ru-RU"/>
        </w:rPr>
        <w:t> год</w:t>
      </w:r>
      <w:r w:rsidR="009814C1" w:rsidRPr="00360966">
        <w:rPr>
          <w:lang w:val="ru-RU"/>
        </w:rPr>
        <w:t>, а также предложения исследовательских комиссий об организации информационных сессий о результатах работы Группы</w:t>
      </w:r>
      <w:r w:rsidRPr="00360966">
        <w:rPr>
          <w:lang w:val="ru-RU"/>
        </w:rPr>
        <w:t>,</w:t>
      </w:r>
      <w:r w:rsidR="009814C1" w:rsidRPr="00360966">
        <w:rPr>
          <w:lang w:val="ru-RU"/>
        </w:rPr>
        <w:t xml:space="preserve"> которые представил г-н</w:t>
      </w:r>
      <w:r w:rsidRPr="00360966">
        <w:rPr>
          <w:lang w:val="ru-RU"/>
        </w:rPr>
        <w:t xml:space="preserve"> </w:t>
      </w:r>
      <w:r w:rsidR="009814C1" w:rsidRPr="00360966">
        <w:rPr>
          <w:lang w:val="ru-RU"/>
        </w:rPr>
        <w:t>Цян Чжан</w:t>
      </w:r>
      <w:r w:rsidRPr="00360966">
        <w:rPr>
          <w:lang w:val="ru-RU"/>
        </w:rPr>
        <w:t xml:space="preserve">, </w:t>
      </w:r>
      <w:r w:rsidR="009814C1" w:rsidRPr="00360966">
        <w:rPr>
          <w:lang w:val="ru-RU"/>
        </w:rPr>
        <w:t>сопредседатель ОГ</w:t>
      </w:r>
      <w:r w:rsidRPr="00360966">
        <w:rPr>
          <w:lang w:val="ru-RU"/>
        </w:rPr>
        <w:t xml:space="preserve">-QIT4N </w:t>
      </w:r>
      <w:r w:rsidR="009814C1" w:rsidRPr="00360966">
        <w:rPr>
          <w:lang w:val="ru-RU"/>
        </w:rPr>
        <w:t>МСЭ-Т</w:t>
      </w:r>
      <w:r w:rsidRPr="00360966">
        <w:rPr>
          <w:lang w:val="ru-RU"/>
        </w:rPr>
        <w:t>.</w:t>
      </w:r>
    </w:p>
    <w:p w14:paraId="3D4E5C2D" w14:textId="0E24007B" w:rsidR="005F2109" w:rsidRPr="00360966" w:rsidRDefault="005F2109" w:rsidP="005F2109">
      <w:pPr>
        <w:pStyle w:val="Heading2"/>
        <w:rPr>
          <w:lang w:val="ru-RU"/>
        </w:rPr>
      </w:pPr>
      <w:bookmarkStart w:id="53" w:name="_Toc89258196"/>
      <w:bookmarkStart w:id="54" w:name="_Toc89872391"/>
      <w:bookmarkStart w:id="55" w:name="_Toc89872528"/>
      <w:bookmarkStart w:id="56" w:name="_Toc89875360"/>
      <w:r w:rsidRPr="00360966">
        <w:rPr>
          <w:lang w:val="ru-RU"/>
        </w:rPr>
        <w:t>8.2</w:t>
      </w:r>
      <w:r w:rsidRPr="00360966">
        <w:rPr>
          <w:lang w:val="ru-RU"/>
        </w:rPr>
        <w:tab/>
      </w:r>
      <w:r w:rsidR="008702E8" w:rsidRPr="00360966">
        <w:rPr>
          <w:lang w:val="ru-RU"/>
        </w:rPr>
        <w:t>Оперативная группа МСЭ-Т по автономным сетям (ОГ-AN</w:t>
      </w:r>
      <w:r w:rsidRPr="00360966">
        <w:rPr>
          <w:lang w:val="ru-RU"/>
        </w:rPr>
        <w:t>)</w:t>
      </w:r>
      <w:bookmarkEnd w:id="53"/>
      <w:bookmarkEnd w:id="54"/>
      <w:bookmarkEnd w:id="55"/>
      <w:bookmarkEnd w:id="56"/>
    </w:p>
    <w:p w14:paraId="388B751C" w14:textId="76078D9F" w:rsidR="00BA09F4" w:rsidRPr="00360966" w:rsidRDefault="00BA09F4" w:rsidP="00BA09F4">
      <w:pPr>
        <w:rPr>
          <w:lang w:val="ru-RU"/>
        </w:rPr>
      </w:pPr>
      <w:r w:rsidRPr="00360966">
        <w:rPr>
          <w:lang w:val="ru-RU"/>
        </w:rPr>
        <w:t>8.2.1</w:t>
      </w:r>
      <w:r w:rsidRPr="00360966">
        <w:rPr>
          <w:lang w:val="ru-RU"/>
        </w:rPr>
        <w:tab/>
      </w:r>
      <w:r w:rsidR="00ED6130" w:rsidRPr="00360966">
        <w:rPr>
          <w:lang w:val="ru-RU"/>
        </w:rPr>
        <w:t>КГСЭ приняла к сведению</w:t>
      </w:r>
      <w:r w:rsidRPr="00360966">
        <w:rPr>
          <w:lang w:val="ru-RU"/>
        </w:rPr>
        <w:t xml:space="preserve"> </w:t>
      </w:r>
      <w:r w:rsidR="003C5235" w:rsidRPr="00360966">
        <w:rPr>
          <w:lang w:val="ru-RU"/>
        </w:rPr>
        <w:t>заявление о взаимодействии от ОГ-AN МСЭ-Т в Документе </w:t>
      </w:r>
      <w:hyperlink r:id="rId47" w:history="1">
        <w:r w:rsidRPr="00360966">
          <w:rPr>
            <w:rStyle w:val="Hyperlink"/>
            <w:lang w:val="ru-RU"/>
          </w:rPr>
          <w:t>TD</w:t>
        </w:r>
        <w:r w:rsidR="00B049D4" w:rsidRPr="00360966">
          <w:rPr>
            <w:rStyle w:val="Hyperlink"/>
            <w:lang w:val="ru-RU"/>
          </w:rPr>
          <w:t>/</w:t>
        </w:r>
        <w:r w:rsidRPr="00360966">
          <w:rPr>
            <w:rStyle w:val="Hyperlink"/>
            <w:lang w:val="ru-RU"/>
          </w:rPr>
          <w:t>1079</w:t>
        </w:r>
      </w:hyperlink>
      <w:r w:rsidRPr="00360966">
        <w:rPr>
          <w:lang w:val="ru-RU"/>
        </w:rPr>
        <w:t xml:space="preserve">, </w:t>
      </w:r>
      <w:r w:rsidR="003C5235" w:rsidRPr="00360966">
        <w:rPr>
          <w:lang w:val="ru-RU"/>
        </w:rPr>
        <w:t>в котором содержится призыв к участию и сотрудничеству в создании платформы Build-a-thon/PoC ОГ-</w:t>
      </w:r>
      <w:r w:rsidRPr="00360966">
        <w:rPr>
          <w:lang w:val="ru-RU"/>
        </w:rPr>
        <w:t>AN</w:t>
      </w:r>
      <w:r w:rsidR="003C5235" w:rsidRPr="00360966">
        <w:rPr>
          <w:lang w:val="ru-RU"/>
        </w:rPr>
        <w:t xml:space="preserve"> МСЭ-Т</w:t>
      </w:r>
      <w:r w:rsidRPr="00360966">
        <w:rPr>
          <w:lang w:val="ru-RU"/>
        </w:rPr>
        <w:t>.</w:t>
      </w:r>
    </w:p>
    <w:p w14:paraId="661CF701" w14:textId="29632CF2" w:rsidR="005F2109" w:rsidRPr="00360966" w:rsidRDefault="005F2109" w:rsidP="005F2109">
      <w:pPr>
        <w:pStyle w:val="Heading2"/>
        <w:rPr>
          <w:lang w:val="ru-RU"/>
        </w:rPr>
      </w:pPr>
      <w:bookmarkStart w:id="57" w:name="_Toc89258197"/>
      <w:bookmarkStart w:id="58" w:name="_Toc89872392"/>
      <w:bookmarkStart w:id="59" w:name="_Toc89872529"/>
      <w:bookmarkStart w:id="60" w:name="_Toc89875361"/>
      <w:r w:rsidRPr="00360966">
        <w:rPr>
          <w:lang w:val="ru-RU"/>
        </w:rPr>
        <w:t>8.3</w:t>
      </w:r>
      <w:r w:rsidRPr="00360966">
        <w:rPr>
          <w:lang w:val="ru-RU"/>
        </w:rPr>
        <w:tab/>
      </w:r>
      <w:r w:rsidR="0028799A" w:rsidRPr="00360966">
        <w:rPr>
          <w:lang w:val="ru-RU"/>
        </w:rPr>
        <w:t>Оперативная группа МСЭ-T по искусственному интеллекту (ИИ) и интернету вещей </w:t>
      </w:r>
      <w:r w:rsidRPr="00360966">
        <w:rPr>
          <w:lang w:val="ru-RU"/>
        </w:rPr>
        <w:t xml:space="preserve">(IoT) </w:t>
      </w:r>
      <w:r w:rsidR="0028799A" w:rsidRPr="00360966">
        <w:rPr>
          <w:lang w:val="ru-RU"/>
        </w:rPr>
        <w:t>для цифрового сельского хозяйства</w:t>
      </w:r>
      <w:r w:rsidRPr="00360966">
        <w:rPr>
          <w:lang w:val="ru-RU"/>
        </w:rPr>
        <w:t xml:space="preserve"> (</w:t>
      </w:r>
      <w:r w:rsidR="0028799A" w:rsidRPr="00360966">
        <w:rPr>
          <w:lang w:val="ru-RU"/>
        </w:rPr>
        <w:t>ОГ</w:t>
      </w:r>
      <w:r w:rsidRPr="00360966">
        <w:rPr>
          <w:lang w:val="ru-RU"/>
        </w:rPr>
        <w:t>-AI4A)</w:t>
      </w:r>
      <w:bookmarkEnd w:id="57"/>
      <w:bookmarkEnd w:id="58"/>
      <w:bookmarkEnd w:id="59"/>
      <w:bookmarkEnd w:id="60"/>
    </w:p>
    <w:p w14:paraId="72D8C3D6" w14:textId="2B1BCD51" w:rsidR="00BA09F4" w:rsidRPr="00360966" w:rsidRDefault="00BA09F4" w:rsidP="00BA09F4">
      <w:pPr>
        <w:rPr>
          <w:lang w:val="ru-RU"/>
        </w:rPr>
      </w:pPr>
      <w:r w:rsidRPr="00360966">
        <w:rPr>
          <w:lang w:val="ru-RU"/>
        </w:rPr>
        <w:t>8.3.1</w:t>
      </w:r>
      <w:r w:rsidRPr="00360966">
        <w:rPr>
          <w:lang w:val="ru-RU"/>
        </w:rPr>
        <w:tab/>
      </w:r>
      <w:r w:rsidR="00ED6130" w:rsidRPr="00360966">
        <w:rPr>
          <w:lang w:val="ru-RU"/>
        </w:rPr>
        <w:t>КГСЭ приняла к сведению</w:t>
      </w:r>
      <w:r w:rsidRPr="00360966">
        <w:rPr>
          <w:lang w:val="ru-RU"/>
        </w:rPr>
        <w:t xml:space="preserve"> </w:t>
      </w:r>
      <w:r w:rsidR="0028799A" w:rsidRPr="00360966">
        <w:rPr>
          <w:lang w:val="ru-RU"/>
        </w:rPr>
        <w:t>заявление о взаимодействии</w:t>
      </w:r>
      <w:r w:rsidRPr="00360966">
        <w:rPr>
          <w:lang w:val="ru-RU"/>
        </w:rPr>
        <w:t xml:space="preserve"> </w:t>
      </w:r>
      <w:r w:rsidR="0028799A" w:rsidRPr="00360966">
        <w:rPr>
          <w:lang w:val="ru-RU"/>
        </w:rPr>
        <w:t>в Документе </w:t>
      </w:r>
      <w:hyperlink r:id="rId48" w:history="1">
        <w:r w:rsidRPr="00360966">
          <w:rPr>
            <w:rStyle w:val="Hyperlink"/>
            <w:lang w:val="ru-RU"/>
          </w:rPr>
          <w:t>TD/1163</w:t>
        </w:r>
      </w:hyperlink>
      <w:r w:rsidRPr="00360966">
        <w:rPr>
          <w:lang w:val="ru-RU"/>
        </w:rPr>
        <w:t xml:space="preserve"> </w:t>
      </w:r>
      <w:r w:rsidR="0028799A" w:rsidRPr="00360966">
        <w:rPr>
          <w:lang w:val="ru-RU"/>
        </w:rPr>
        <w:t>от</w:t>
      </w:r>
      <w:r w:rsidRPr="00360966">
        <w:rPr>
          <w:lang w:val="ru-RU"/>
        </w:rPr>
        <w:t xml:space="preserve"> </w:t>
      </w:r>
      <w:r w:rsidR="00CB1225" w:rsidRPr="00360966">
        <w:rPr>
          <w:lang w:val="ru-RU"/>
        </w:rPr>
        <w:t>ИК</w:t>
      </w:r>
      <w:r w:rsidRPr="00360966">
        <w:rPr>
          <w:lang w:val="ru-RU"/>
        </w:rPr>
        <w:t>20</w:t>
      </w:r>
      <w:r w:rsidR="0028799A" w:rsidRPr="00360966">
        <w:rPr>
          <w:lang w:val="ru-RU"/>
        </w:rPr>
        <w:t xml:space="preserve"> МСЭ</w:t>
      </w:r>
      <w:r w:rsidR="001D2B40" w:rsidRPr="00360966">
        <w:rPr>
          <w:lang w:val="ru-RU"/>
        </w:rPr>
        <w:noBreakHyphen/>
      </w:r>
      <w:r w:rsidR="0028799A" w:rsidRPr="00360966">
        <w:rPr>
          <w:lang w:val="ru-RU"/>
        </w:rPr>
        <w:t>Т</w:t>
      </w:r>
      <w:r w:rsidRPr="00360966">
        <w:rPr>
          <w:lang w:val="ru-RU"/>
        </w:rPr>
        <w:t xml:space="preserve">, </w:t>
      </w:r>
      <w:r w:rsidR="0028799A" w:rsidRPr="00360966">
        <w:rPr>
          <w:lang w:val="ru-RU"/>
        </w:rPr>
        <w:t>в котором ИК20 МСЭ-Т объявляет о создании</w:t>
      </w:r>
      <w:r w:rsidRPr="00360966">
        <w:rPr>
          <w:lang w:val="ru-RU"/>
        </w:rPr>
        <w:t xml:space="preserve"> </w:t>
      </w:r>
      <w:r w:rsidR="0028799A" w:rsidRPr="00360966">
        <w:rPr>
          <w:lang w:val="ru-RU"/>
        </w:rPr>
        <w:t>новой Оперативной группы МСЭ-T по искусственному интеллекту (ИИ) и интернету вещей (IoT) для цифрового сельского хозяйства (ОГ</w:t>
      </w:r>
      <w:r w:rsidR="001D2B40" w:rsidRPr="00360966">
        <w:rPr>
          <w:lang w:val="ru-RU"/>
        </w:rPr>
        <w:noBreakHyphen/>
      </w:r>
      <w:r w:rsidR="0028799A" w:rsidRPr="00360966">
        <w:rPr>
          <w:lang w:val="ru-RU"/>
        </w:rPr>
        <w:t>AI4A) и приглашает к сотрудничеству экспертов</w:t>
      </w:r>
      <w:r w:rsidRPr="00360966">
        <w:rPr>
          <w:lang w:val="ru-RU"/>
        </w:rPr>
        <w:t xml:space="preserve">, </w:t>
      </w:r>
      <w:r w:rsidR="0028799A" w:rsidRPr="00360966">
        <w:rPr>
          <w:lang w:val="ru-RU"/>
        </w:rPr>
        <w:t>работающих в смежных областях</w:t>
      </w:r>
      <w:r w:rsidRPr="00360966">
        <w:rPr>
          <w:lang w:val="ru-RU"/>
        </w:rPr>
        <w:t>.</w:t>
      </w:r>
    </w:p>
    <w:p w14:paraId="2A0ACAD1" w14:textId="4C860502" w:rsidR="005F2109" w:rsidRPr="00360966" w:rsidRDefault="005F2109" w:rsidP="005F2109">
      <w:pPr>
        <w:pStyle w:val="Heading2"/>
        <w:rPr>
          <w:lang w:val="ru-RU"/>
        </w:rPr>
      </w:pPr>
      <w:bookmarkStart w:id="61" w:name="_Toc89258198"/>
      <w:bookmarkStart w:id="62" w:name="_Toc89872393"/>
      <w:bookmarkStart w:id="63" w:name="_Toc89872530"/>
      <w:bookmarkStart w:id="64" w:name="_Toc89875362"/>
      <w:r w:rsidRPr="00360966">
        <w:rPr>
          <w:lang w:val="ru-RU"/>
        </w:rPr>
        <w:t>8.4</w:t>
      </w:r>
      <w:r w:rsidRPr="00360966">
        <w:rPr>
          <w:lang w:val="ru-RU"/>
        </w:rPr>
        <w:tab/>
      </w:r>
      <w:r w:rsidR="003D1937" w:rsidRPr="00360966">
        <w:rPr>
          <w:lang w:val="ru-RU"/>
        </w:rPr>
        <w:t xml:space="preserve">Предлагаемая </w:t>
      </w:r>
      <w:r w:rsidR="00D43AE5" w:rsidRPr="00360966">
        <w:rPr>
          <w:lang w:val="ru-RU"/>
        </w:rPr>
        <w:t xml:space="preserve">новая Оперативная группа МСЭ-Т по услугам на </w:t>
      </w:r>
      <w:r w:rsidR="00B741F8" w:rsidRPr="00360966">
        <w:rPr>
          <w:lang w:val="ru-RU"/>
        </w:rPr>
        <w:t>основе</w:t>
      </w:r>
      <w:r w:rsidR="00D43AE5" w:rsidRPr="00360966">
        <w:rPr>
          <w:lang w:val="ru-RU"/>
        </w:rPr>
        <w:t xml:space="preserve"> цифров</w:t>
      </w:r>
      <w:r w:rsidR="00060C0B" w:rsidRPr="00360966">
        <w:rPr>
          <w:lang w:val="ru-RU"/>
        </w:rPr>
        <w:t>ого</w:t>
      </w:r>
      <w:r w:rsidR="00D43AE5" w:rsidRPr="00360966">
        <w:rPr>
          <w:lang w:val="ru-RU"/>
        </w:rPr>
        <w:t xml:space="preserve"> сертификат</w:t>
      </w:r>
      <w:r w:rsidR="00060C0B" w:rsidRPr="00360966">
        <w:rPr>
          <w:lang w:val="ru-RU"/>
        </w:rPr>
        <w:t>а</w:t>
      </w:r>
      <w:r w:rsidR="00D43AE5" w:rsidRPr="00360966">
        <w:rPr>
          <w:lang w:val="ru-RU"/>
        </w:rPr>
        <w:t xml:space="preserve"> </w:t>
      </w:r>
      <w:r w:rsidRPr="00360966">
        <w:rPr>
          <w:lang w:val="ru-RU"/>
        </w:rPr>
        <w:t>COVID-19 (</w:t>
      </w:r>
      <w:r w:rsidR="00D43AE5" w:rsidRPr="00360966">
        <w:rPr>
          <w:lang w:val="ru-RU"/>
        </w:rPr>
        <w:t>ОГ</w:t>
      </w:r>
      <w:r w:rsidRPr="00360966">
        <w:rPr>
          <w:lang w:val="ru-RU"/>
        </w:rPr>
        <w:t>-DCC)</w:t>
      </w:r>
      <w:bookmarkEnd w:id="61"/>
      <w:bookmarkEnd w:id="62"/>
      <w:bookmarkEnd w:id="63"/>
      <w:bookmarkEnd w:id="64"/>
    </w:p>
    <w:p w14:paraId="7B1372F0" w14:textId="2248CC8C" w:rsidR="005F2109" w:rsidRPr="00360966" w:rsidRDefault="005F2109" w:rsidP="00BA09F4">
      <w:pPr>
        <w:rPr>
          <w:lang w:val="ru-RU"/>
        </w:rPr>
      </w:pPr>
      <w:r w:rsidRPr="00360966">
        <w:rPr>
          <w:lang w:val="ru-RU"/>
        </w:rPr>
        <w:t>8.4.1</w:t>
      </w:r>
      <w:r w:rsidRPr="00360966">
        <w:rPr>
          <w:lang w:val="ru-RU"/>
        </w:rPr>
        <w:tab/>
      </w:r>
      <w:r w:rsidR="00B741F8" w:rsidRPr="00360966">
        <w:rPr>
          <w:lang w:val="ru-RU"/>
        </w:rPr>
        <w:t>Первое пленарное заседание КГСЭ рассмотрело следующие документы и вклад</w:t>
      </w:r>
      <w:r w:rsidRPr="00360966">
        <w:rPr>
          <w:lang w:val="ru-RU"/>
        </w:rPr>
        <w:t>:</w:t>
      </w:r>
    </w:p>
    <w:p w14:paraId="342D582D" w14:textId="2F93DDC2" w:rsidR="005F2109" w:rsidRPr="00360966" w:rsidRDefault="00BA09F4" w:rsidP="00BA09F4">
      <w:pPr>
        <w:pStyle w:val="enumlev1"/>
        <w:rPr>
          <w:lang w:val="ru-RU"/>
        </w:rPr>
      </w:pPr>
      <w:r w:rsidRPr="00360966">
        <w:rPr>
          <w:lang w:val="ru-RU"/>
        </w:rPr>
        <w:t>•</w:t>
      </w:r>
      <w:r w:rsidRPr="00360966">
        <w:rPr>
          <w:lang w:val="ru-RU"/>
        </w:rPr>
        <w:tab/>
      </w:r>
      <w:hyperlink r:id="rId49" w:history="1">
        <w:r w:rsidR="005F2109" w:rsidRPr="00360966">
          <w:rPr>
            <w:rStyle w:val="Hyperlink"/>
            <w:lang w:val="ru-RU"/>
          </w:rPr>
          <w:t>TD</w:t>
        </w:r>
        <w:r w:rsidRPr="00360966">
          <w:rPr>
            <w:rStyle w:val="Hyperlink"/>
            <w:lang w:val="ru-RU"/>
          </w:rPr>
          <w:t>/</w:t>
        </w:r>
        <w:r w:rsidR="005F2109" w:rsidRPr="00360966">
          <w:rPr>
            <w:rStyle w:val="Hyperlink"/>
            <w:lang w:val="ru-RU"/>
          </w:rPr>
          <w:t>1114</w:t>
        </w:r>
      </w:hyperlink>
      <w:r w:rsidR="005F2109" w:rsidRPr="00360966">
        <w:rPr>
          <w:lang w:val="ru-RU"/>
        </w:rPr>
        <w:t xml:space="preserve"> (</w:t>
      </w:r>
      <w:r w:rsidR="00B741F8" w:rsidRPr="00360966">
        <w:rPr>
          <w:lang w:val="ru-RU"/>
        </w:rPr>
        <w:t>председатели</w:t>
      </w:r>
      <w:r w:rsidR="005F2109" w:rsidRPr="00360966">
        <w:rPr>
          <w:lang w:val="ru-RU"/>
        </w:rPr>
        <w:t xml:space="preserve"> </w:t>
      </w:r>
      <w:r w:rsidR="00CB1225" w:rsidRPr="00360966">
        <w:rPr>
          <w:lang w:val="ru-RU"/>
        </w:rPr>
        <w:t>ИК</w:t>
      </w:r>
      <w:r w:rsidR="005F2109" w:rsidRPr="00360966">
        <w:rPr>
          <w:lang w:val="ru-RU"/>
        </w:rPr>
        <w:t xml:space="preserve">16, </w:t>
      </w:r>
      <w:r w:rsidR="00CB1225" w:rsidRPr="00360966">
        <w:rPr>
          <w:lang w:val="ru-RU"/>
        </w:rPr>
        <w:t>ИК</w:t>
      </w:r>
      <w:r w:rsidR="005F2109" w:rsidRPr="00360966">
        <w:rPr>
          <w:lang w:val="ru-RU"/>
        </w:rPr>
        <w:t xml:space="preserve">17, </w:t>
      </w:r>
      <w:r w:rsidR="00CB1225" w:rsidRPr="00360966">
        <w:rPr>
          <w:lang w:val="ru-RU"/>
        </w:rPr>
        <w:t>ИК</w:t>
      </w:r>
      <w:r w:rsidR="005F2109" w:rsidRPr="00360966">
        <w:rPr>
          <w:lang w:val="ru-RU"/>
        </w:rPr>
        <w:t>20</w:t>
      </w:r>
      <w:r w:rsidR="00B741F8" w:rsidRPr="00360966">
        <w:rPr>
          <w:lang w:val="ru-RU"/>
        </w:rPr>
        <w:t xml:space="preserve"> МСЭ-Т</w:t>
      </w:r>
      <w:r w:rsidR="005F2109" w:rsidRPr="00360966">
        <w:rPr>
          <w:lang w:val="ru-RU"/>
        </w:rPr>
        <w:t>) "</w:t>
      </w:r>
      <w:r w:rsidR="00B741F8" w:rsidRPr="00360966">
        <w:rPr>
          <w:lang w:val="ru-RU"/>
        </w:rPr>
        <w:t>Семинар-практикум МСЭ/ВОЗ о цифровом сертификате вакцинации</w:t>
      </w:r>
      <w:r w:rsidR="005F2109" w:rsidRPr="00360966">
        <w:rPr>
          <w:lang w:val="ru-RU"/>
        </w:rPr>
        <w:t xml:space="preserve"> (</w:t>
      </w:r>
      <w:r w:rsidR="00B741F8" w:rsidRPr="00360966">
        <w:rPr>
          <w:lang w:val="ru-RU"/>
        </w:rPr>
        <w:t>онлайновый формат</w:t>
      </w:r>
      <w:r w:rsidR="005F2109" w:rsidRPr="00360966">
        <w:rPr>
          <w:lang w:val="ru-RU"/>
        </w:rPr>
        <w:t>, 11</w:t>
      </w:r>
      <w:r w:rsidR="00B741F8" w:rsidRPr="00360966">
        <w:rPr>
          <w:lang w:val="ru-RU"/>
        </w:rPr>
        <w:t> августа</w:t>
      </w:r>
      <w:r w:rsidR="005F2109" w:rsidRPr="00360966">
        <w:rPr>
          <w:lang w:val="ru-RU"/>
        </w:rPr>
        <w:t xml:space="preserve"> 2021</w:t>
      </w:r>
      <w:r w:rsidR="00B741F8" w:rsidRPr="00360966">
        <w:rPr>
          <w:lang w:val="ru-RU"/>
        </w:rPr>
        <w:t> г.</w:t>
      </w:r>
      <w:r w:rsidR="005F2109" w:rsidRPr="00360966">
        <w:rPr>
          <w:lang w:val="ru-RU"/>
        </w:rPr>
        <w:t xml:space="preserve">) – </w:t>
      </w:r>
      <w:r w:rsidR="00B741F8" w:rsidRPr="00360966">
        <w:rPr>
          <w:lang w:val="ru-RU"/>
        </w:rPr>
        <w:t>Резюме и отчет</w:t>
      </w:r>
      <w:r w:rsidR="005F2109" w:rsidRPr="00360966">
        <w:rPr>
          <w:lang w:val="ru-RU"/>
        </w:rPr>
        <w:t xml:space="preserve">", </w:t>
      </w:r>
      <w:r w:rsidR="00B741F8" w:rsidRPr="00360966">
        <w:rPr>
          <w:lang w:val="ru-RU"/>
        </w:rPr>
        <w:t>в котором представлен</w:t>
      </w:r>
      <w:r w:rsidR="0025033F" w:rsidRPr="00360966">
        <w:rPr>
          <w:lang w:val="ru-RU"/>
        </w:rPr>
        <w:t>ы</w:t>
      </w:r>
      <w:r w:rsidR="00B741F8" w:rsidRPr="00360966">
        <w:rPr>
          <w:lang w:val="ru-RU"/>
        </w:rPr>
        <w:t xml:space="preserve"> резюме и отчет о результатах семинара-практикума МСЭ/ВОЗ о цифровом сертификате вакцинации, проведенного в онлайновом формате</w:t>
      </w:r>
      <w:r w:rsidR="005F2109" w:rsidRPr="00360966">
        <w:rPr>
          <w:rFonts w:asciiTheme="majorBidi" w:hAnsiTheme="majorBidi" w:cstheme="majorBidi"/>
          <w:lang w:val="ru-RU"/>
        </w:rPr>
        <w:t xml:space="preserve"> 11</w:t>
      </w:r>
      <w:r w:rsidR="00B741F8" w:rsidRPr="00360966">
        <w:rPr>
          <w:rFonts w:asciiTheme="majorBidi" w:hAnsiTheme="majorBidi" w:cstheme="majorBidi"/>
          <w:lang w:val="ru-RU"/>
        </w:rPr>
        <w:t> августа</w:t>
      </w:r>
      <w:r w:rsidR="005F2109" w:rsidRPr="00360966">
        <w:rPr>
          <w:rFonts w:asciiTheme="majorBidi" w:hAnsiTheme="majorBidi" w:cstheme="majorBidi"/>
          <w:lang w:val="ru-RU"/>
        </w:rPr>
        <w:t xml:space="preserve"> 2021</w:t>
      </w:r>
      <w:r w:rsidR="00B741F8" w:rsidRPr="00360966">
        <w:rPr>
          <w:rFonts w:asciiTheme="majorBidi" w:hAnsiTheme="majorBidi" w:cstheme="majorBidi"/>
          <w:lang w:val="ru-RU"/>
        </w:rPr>
        <w:t> года</w:t>
      </w:r>
      <w:r w:rsidR="00C740BB" w:rsidRPr="00360966">
        <w:rPr>
          <w:rFonts w:asciiTheme="majorBidi" w:hAnsiTheme="majorBidi" w:cstheme="majorBidi"/>
          <w:lang w:val="ru-RU"/>
        </w:rPr>
        <w:t>;</w:t>
      </w:r>
    </w:p>
    <w:p w14:paraId="4A9C7AE8" w14:textId="56AF2654" w:rsidR="005F2109" w:rsidRPr="00360966" w:rsidRDefault="00BA09F4" w:rsidP="00BA09F4">
      <w:pPr>
        <w:pStyle w:val="enumlev1"/>
        <w:rPr>
          <w:lang w:val="ru-RU"/>
        </w:rPr>
      </w:pPr>
      <w:r w:rsidRPr="00360966">
        <w:rPr>
          <w:lang w:val="ru-RU"/>
        </w:rPr>
        <w:t>•</w:t>
      </w:r>
      <w:r w:rsidRPr="00360966">
        <w:rPr>
          <w:lang w:val="ru-RU"/>
        </w:rPr>
        <w:tab/>
      </w:r>
      <w:hyperlink r:id="rId50" w:history="1">
        <w:r w:rsidR="005F2109" w:rsidRPr="00360966">
          <w:rPr>
            <w:rStyle w:val="Hyperlink"/>
            <w:lang w:val="ru-RU"/>
          </w:rPr>
          <w:t>TD</w:t>
        </w:r>
        <w:r w:rsidRPr="00360966">
          <w:rPr>
            <w:rStyle w:val="Hyperlink"/>
            <w:lang w:val="ru-RU"/>
          </w:rPr>
          <w:t>/</w:t>
        </w:r>
        <w:r w:rsidR="005F2109" w:rsidRPr="00360966">
          <w:rPr>
            <w:rStyle w:val="Hyperlink"/>
            <w:lang w:val="ru-RU"/>
          </w:rPr>
          <w:t>1132</w:t>
        </w:r>
      </w:hyperlink>
      <w:r w:rsidR="005F2109" w:rsidRPr="00360966">
        <w:rPr>
          <w:lang w:val="ru-RU"/>
        </w:rPr>
        <w:t xml:space="preserve"> "</w:t>
      </w:r>
      <w:r w:rsidR="00C740BB" w:rsidRPr="00360966">
        <w:rPr>
          <w:lang w:val="ru-RU"/>
        </w:rPr>
        <w:t>Заявление о взаимодействии с просьбой о пред</w:t>
      </w:r>
      <w:r w:rsidR="0025033F" w:rsidRPr="00360966">
        <w:rPr>
          <w:lang w:val="ru-RU"/>
        </w:rPr>
        <w:t>о</w:t>
      </w:r>
      <w:r w:rsidR="00C740BB" w:rsidRPr="00360966">
        <w:rPr>
          <w:lang w:val="ru-RU"/>
        </w:rPr>
        <w:t xml:space="preserve">ставлении документа </w:t>
      </w:r>
      <w:r w:rsidR="003911E8" w:rsidRPr="00360966">
        <w:rPr>
          <w:lang w:val="ru-RU"/>
        </w:rPr>
        <w:t xml:space="preserve">«Цифровая документация </w:t>
      </w:r>
      <w:r w:rsidR="00C740BB" w:rsidRPr="00360966">
        <w:rPr>
          <w:lang w:val="ru-RU"/>
        </w:rPr>
        <w:t xml:space="preserve">о </w:t>
      </w:r>
      <w:r w:rsidR="003911E8" w:rsidRPr="00360966">
        <w:rPr>
          <w:lang w:val="ru-RU"/>
        </w:rPr>
        <w:t xml:space="preserve">сертификатах </w:t>
      </w:r>
      <w:r w:rsidR="005F2109" w:rsidRPr="00360966">
        <w:rPr>
          <w:lang w:val="ru-RU"/>
        </w:rPr>
        <w:t xml:space="preserve">COVID-19 </w:t>
      </w:r>
      <w:r w:rsidR="003911E8" w:rsidRPr="00360966">
        <w:rPr>
          <w:lang w:val="ru-RU"/>
        </w:rPr>
        <w:t>– статус вакцинации»</w:t>
      </w:r>
      <w:r w:rsidR="005F2109" w:rsidRPr="00360966">
        <w:rPr>
          <w:lang w:val="ru-RU"/>
        </w:rPr>
        <w:t xml:space="preserve"> [</w:t>
      </w:r>
      <w:r w:rsidR="003911E8" w:rsidRPr="00360966">
        <w:rPr>
          <w:lang w:val="ru-RU"/>
        </w:rPr>
        <w:t>от</w:t>
      </w:r>
      <w:r w:rsidR="005F2109" w:rsidRPr="00360966">
        <w:rPr>
          <w:lang w:val="ru-RU"/>
        </w:rPr>
        <w:t xml:space="preserve"> </w:t>
      </w:r>
      <w:r w:rsidR="00CB1225" w:rsidRPr="00360966">
        <w:rPr>
          <w:lang w:val="ru-RU"/>
        </w:rPr>
        <w:t>ИК</w:t>
      </w:r>
      <w:r w:rsidR="005F2109" w:rsidRPr="00360966">
        <w:rPr>
          <w:lang w:val="ru-RU"/>
        </w:rPr>
        <w:t>17</w:t>
      </w:r>
      <w:r w:rsidR="003911E8" w:rsidRPr="00360966">
        <w:rPr>
          <w:lang w:val="ru-RU"/>
        </w:rPr>
        <w:t xml:space="preserve"> МСЭ-Т</w:t>
      </w:r>
      <w:r w:rsidR="005F2109" w:rsidRPr="00360966">
        <w:rPr>
          <w:lang w:val="ru-RU"/>
        </w:rPr>
        <w:t xml:space="preserve">]", </w:t>
      </w:r>
      <w:r w:rsidR="003911E8" w:rsidRPr="00360966">
        <w:rPr>
          <w:lang w:val="ru-RU"/>
        </w:rPr>
        <w:t>в</w:t>
      </w:r>
      <w:r w:rsidR="00116C49" w:rsidRPr="00360966">
        <w:rPr>
          <w:lang w:val="ru-RU"/>
        </w:rPr>
        <w:t> </w:t>
      </w:r>
      <w:r w:rsidR="003911E8" w:rsidRPr="00360966">
        <w:rPr>
          <w:lang w:val="ru-RU"/>
        </w:rPr>
        <w:t>котором</w:t>
      </w:r>
      <w:r w:rsidR="005F2109" w:rsidRPr="00360966">
        <w:rPr>
          <w:rFonts w:asciiTheme="majorBidi" w:hAnsiTheme="majorBidi" w:cstheme="majorBidi"/>
          <w:lang w:val="ru-RU"/>
        </w:rPr>
        <w:t xml:space="preserve"> </w:t>
      </w:r>
      <w:r w:rsidR="00CB1225" w:rsidRPr="00360966">
        <w:rPr>
          <w:rFonts w:asciiTheme="majorBidi" w:hAnsiTheme="majorBidi" w:cstheme="majorBidi"/>
          <w:lang w:val="ru-RU"/>
        </w:rPr>
        <w:t>ИК</w:t>
      </w:r>
      <w:r w:rsidR="005F2109" w:rsidRPr="00360966">
        <w:rPr>
          <w:rFonts w:asciiTheme="majorBidi" w:hAnsiTheme="majorBidi" w:cstheme="majorBidi"/>
          <w:lang w:val="ru-RU"/>
        </w:rPr>
        <w:t>17</w:t>
      </w:r>
      <w:r w:rsidR="003911E8" w:rsidRPr="00360966">
        <w:rPr>
          <w:rFonts w:asciiTheme="majorBidi" w:hAnsiTheme="majorBidi" w:cstheme="majorBidi"/>
          <w:lang w:val="ru-RU"/>
        </w:rPr>
        <w:t xml:space="preserve"> МСЭ-Т благодарит ВОЗ за совместное проведение </w:t>
      </w:r>
      <w:r w:rsidR="003911E8" w:rsidRPr="00360966">
        <w:rPr>
          <w:lang w:val="ru-RU"/>
        </w:rPr>
        <w:t>семинара-практикума МСЭ/ВОЗ "Цифровой сертификат вакцинации"</w:t>
      </w:r>
      <w:r w:rsidR="000379C2" w:rsidRPr="00360966">
        <w:rPr>
          <w:rFonts w:asciiTheme="majorBidi" w:hAnsiTheme="majorBidi" w:cstheme="majorBidi"/>
          <w:lang w:val="ru-RU"/>
        </w:rPr>
        <w:t>;</w:t>
      </w:r>
    </w:p>
    <w:p w14:paraId="7023F7D6" w14:textId="55D6B625" w:rsidR="005F2109" w:rsidRPr="00360966" w:rsidRDefault="00BA09F4" w:rsidP="00BA09F4">
      <w:pPr>
        <w:pStyle w:val="enumlev1"/>
        <w:rPr>
          <w:lang w:val="ru-RU"/>
        </w:rPr>
      </w:pPr>
      <w:r w:rsidRPr="00360966">
        <w:rPr>
          <w:lang w:val="ru-RU"/>
        </w:rPr>
        <w:t>•</w:t>
      </w:r>
      <w:r w:rsidRPr="00360966">
        <w:rPr>
          <w:lang w:val="ru-RU"/>
        </w:rPr>
        <w:tab/>
      </w:r>
      <w:hyperlink r:id="rId51" w:history="1">
        <w:r w:rsidR="005F2109" w:rsidRPr="00360966">
          <w:rPr>
            <w:rStyle w:val="Hyperlink"/>
            <w:lang w:val="ru-RU"/>
          </w:rPr>
          <w:t>TD</w:t>
        </w:r>
        <w:r w:rsidRPr="00360966">
          <w:rPr>
            <w:rStyle w:val="Hyperlink"/>
            <w:lang w:val="ru-RU"/>
          </w:rPr>
          <w:t>/</w:t>
        </w:r>
        <w:r w:rsidR="005F2109" w:rsidRPr="00360966">
          <w:rPr>
            <w:rStyle w:val="Hyperlink"/>
            <w:lang w:val="ru-RU"/>
          </w:rPr>
          <w:t>1134</w:t>
        </w:r>
      </w:hyperlink>
      <w:r w:rsidR="005F2109" w:rsidRPr="00360966">
        <w:rPr>
          <w:rFonts w:asciiTheme="majorBidi" w:hAnsiTheme="majorBidi" w:cstheme="majorBidi"/>
          <w:lang w:val="ru-RU"/>
        </w:rPr>
        <w:t xml:space="preserve"> "</w:t>
      </w:r>
      <w:r w:rsidR="00116C49" w:rsidRPr="00360966">
        <w:rPr>
          <w:lang w:val="ru-RU"/>
        </w:rPr>
        <w:t>Заявление о взаимодействии</w:t>
      </w:r>
      <w:r w:rsidR="005F2109" w:rsidRPr="00360966">
        <w:rPr>
          <w:lang w:val="ru-RU"/>
        </w:rPr>
        <w:t xml:space="preserve"> </w:t>
      </w:r>
      <w:r w:rsidR="00116C49" w:rsidRPr="00360966">
        <w:rPr>
          <w:lang w:val="ru-RU"/>
        </w:rPr>
        <w:t>по результатам совместного семинара-практикума МСЭ/ВОЗ</w:t>
      </w:r>
      <w:r w:rsidR="005F2109" w:rsidRPr="00360966">
        <w:rPr>
          <w:lang w:val="ru-RU"/>
        </w:rPr>
        <w:t xml:space="preserve"> </w:t>
      </w:r>
      <w:r w:rsidR="00116C49" w:rsidRPr="00360966">
        <w:rPr>
          <w:lang w:val="ru-RU"/>
        </w:rPr>
        <w:t>о цифров</w:t>
      </w:r>
      <w:r w:rsidR="0025033F" w:rsidRPr="00360966">
        <w:rPr>
          <w:lang w:val="ru-RU"/>
        </w:rPr>
        <w:t>ом</w:t>
      </w:r>
      <w:r w:rsidR="00116C49" w:rsidRPr="00360966">
        <w:rPr>
          <w:lang w:val="ru-RU"/>
        </w:rPr>
        <w:t xml:space="preserve"> сертификат</w:t>
      </w:r>
      <w:r w:rsidR="0025033F" w:rsidRPr="00360966">
        <w:rPr>
          <w:lang w:val="ru-RU"/>
        </w:rPr>
        <w:t>е</w:t>
      </w:r>
      <w:r w:rsidR="00116C49" w:rsidRPr="00360966">
        <w:rPr>
          <w:lang w:val="ru-RU"/>
        </w:rPr>
        <w:t xml:space="preserve"> COVID-19</w:t>
      </w:r>
      <w:r w:rsidR="005F2109" w:rsidRPr="00360966">
        <w:rPr>
          <w:lang w:val="ru-RU"/>
        </w:rPr>
        <w:t xml:space="preserve"> (11</w:t>
      </w:r>
      <w:r w:rsidR="00116C49" w:rsidRPr="00360966">
        <w:rPr>
          <w:lang w:val="ru-RU"/>
        </w:rPr>
        <w:t> августа</w:t>
      </w:r>
      <w:r w:rsidR="005F2109" w:rsidRPr="00360966">
        <w:rPr>
          <w:lang w:val="ru-RU"/>
        </w:rPr>
        <w:t xml:space="preserve"> 2021</w:t>
      </w:r>
      <w:r w:rsidR="00116C49" w:rsidRPr="00360966">
        <w:rPr>
          <w:lang w:val="ru-RU"/>
        </w:rPr>
        <w:t> г.</w:t>
      </w:r>
      <w:r w:rsidR="005F2109" w:rsidRPr="00360966">
        <w:rPr>
          <w:lang w:val="ru-RU"/>
        </w:rPr>
        <w:t>) [</w:t>
      </w:r>
      <w:r w:rsidR="00116C49" w:rsidRPr="00360966">
        <w:rPr>
          <w:lang w:val="ru-RU"/>
        </w:rPr>
        <w:t>от</w:t>
      </w:r>
      <w:r w:rsidR="005F2109" w:rsidRPr="00360966">
        <w:rPr>
          <w:lang w:val="ru-RU"/>
        </w:rPr>
        <w:t xml:space="preserve"> </w:t>
      </w:r>
      <w:r w:rsidR="00116C49" w:rsidRPr="00360966">
        <w:rPr>
          <w:lang w:val="ru-RU"/>
        </w:rPr>
        <w:t>ИК17 МСЭ-Т</w:t>
      </w:r>
      <w:r w:rsidR="005F2109" w:rsidRPr="00360966">
        <w:rPr>
          <w:lang w:val="ru-RU"/>
        </w:rPr>
        <w:t>]</w:t>
      </w:r>
      <w:r w:rsidR="005F2109" w:rsidRPr="00360966">
        <w:rPr>
          <w:rFonts w:asciiTheme="majorBidi" w:hAnsiTheme="majorBidi" w:cstheme="majorBidi"/>
          <w:lang w:val="ru-RU"/>
        </w:rPr>
        <w:t xml:space="preserve">", </w:t>
      </w:r>
      <w:r w:rsidR="00116C49" w:rsidRPr="00360966">
        <w:rPr>
          <w:rFonts w:asciiTheme="majorBidi" w:hAnsiTheme="majorBidi" w:cstheme="majorBidi"/>
          <w:lang w:val="ru-RU"/>
        </w:rPr>
        <w:t>в</w:t>
      </w:r>
      <w:r w:rsidR="0025033F" w:rsidRPr="00360966">
        <w:rPr>
          <w:rFonts w:asciiTheme="majorBidi" w:hAnsiTheme="majorBidi" w:cstheme="majorBidi"/>
          <w:lang w:val="ru-RU"/>
        </w:rPr>
        <w:t> </w:t>
      </w:r>
      <w:r w:rsidR="00116C49" w:rsidRPr="00360966">
        <w:rPr>
          <w:rFonts w:asciiTheme="majorBidi" w:hAnsiTheme="majorBidi" w:cstheme="majorBidi"/>
          <w:lang w:val="ru-RU"/>
        </w:rPr>
        <w:t>котором</w:t>
      </w:r>
      <w:r w:rsidR="005F2109" w:rsidRPr="00360966">
        <w:rPr>
          <w:rFonts w:asciiTheme="majorBidi" w:hAnsiTheme="majorBidi" w:cstheme="majorBidi"/>
          <w:lang w:val="ru-RU"/>
        </w:rPr>
        <w:t xml:space="preserve"> </w:t>
      </w:r>
      <w:r w:rsidR="00116C49" w:rsidRPr="00360966">
        <w:rPr>
          <w:rFonts w:asciiTheme="majorBidi" w:hAnsiTheme="majorBidi" w:cstheme="majorBidi"/>
          <w:lang w:val="ru-RU"/>
        </w:rPr>
        <w:t>ИК17 МСЭ-Т</w:t>
      </w:r>
      <w:r w:rsidR="005F2109" w:rsidRPr="00360966">
        <w:rPr>
          <w:lang w:val="ru-RU"/>
        </w:rPr>
        <w:t xml:space="preserve"> </w:t>
      </w:r>
      <w:r w:rsidR="00116C49" w:rsidRPr="00360966">
        <w:rPr>
          <w:lang w:val="ru-RU"/>
        </w:rPr>
        <w:t>отмечает, что семинар-практикум принял решение представить отчет о семинаре-практикуме КГСЭ для дальнейшего рассмотрения, как указано в Документе</w:t>
      </w:r>
      <w:r w:rsidR="00116C49" w:rsidRPr="00360966">
        <w:rPr>
          <w:rFonts w:eastAsiaTheme="minorEastAsia"/>
          <w:lang w:val="ru-RU" w:eastAsia="ko-KR"/>
        </w:rPr>
        <w:t> </w:t>
      </w:r>
      <w:hyperlink r:id="rId52" w:history="1">
        <w:r w:rsidR="005F2109" w:rsidRPr="00360966">
          <w:rPr>
            <w:rStyle w:val="Hyperlink"/>
            <w:rFonts w:eastAsiaTheme="minorEastAsia"/>
            <w:lang w:val="ru-RU" w:eastAsia="ko-KR"/>
          </w:rPr>
          <w:t>TD</w:t>
        </w:r>
        <w:r w:rsidRPr="00360966">
          <w:rPr>
            <w:rStyle w:val="Hyperlink"/>
            <w:rFonts w:eastAsiaTheme="minorEastAsia"/>
            <w:lang w:val="ru-RU" w:eastAsia="ko-KR"/>
          </w:rPr>
          <w:t>/</w:t>
        </w:r>
        <w:r w:rsidR="005F2109" w:rsidRPr="00360966">
          <w:rPr>
            <w:rStyle w:val="Hyperlink"/>
            <w:rFonts w:eastAsiaTheme="minorEastAsia"/>
            <w:lang w:val="ru-RU" w:eastAsia="ko-KR"/>
          </w:rPr>
          <w:t>1114</w:t>
        </w:r>
      </w:hyperlink>
      <w:r w:rsidR="000379C2" w:rsidRPr="00360966">
        <w:rPr>
          <w:rFonts w:eastAsiaTheme="minorEastAsia"/>
          <w:lang w:val="ru-RU" w:eastAsia="ko-KR"/>
        </w:rPr>
        <w:t>;</w:t>
      </w:r>
    </w:p>
    <w:p w14:paraId="2EE7B99D" w14:textId="55D1613F" w:rsidR="005F2109" w:rsidRPr="00360966" w:rsidRDefault="00BA09F4" w:rsidP="00BA09F4">
      <w:pPr>
        <w:pStyle w:val="enumlev1"/>
        <w:rPr>
          <w:lang w:val="ru-RU"/>
        </w:rPr>
      </w:pPr>
      <w:r w:rsidRPr="00360966">
        <w:rPr>
          <w:lang w:val="ru-RU"/>
        </w:rPr>
        <w:t>•</w:t>
      </w:r>
      <w:r w:rsidRPr="00360966">
        <w:rPr>
          <w:lang w:val="ru-RU"/>
        </w:rPr>
        <w:tab/>
      </w:r>
      <w:hyperlink r:id="rId53" w:history="1">
        <w:r w:rsidR="005F2109" w:rsidRPr="00360966">
          <w:rPr>
            <w:rStyle w:val="Hyperlink"/>
            <w:lang w:val="ru-RU"/>
          </w:rPr>
          <w:t>C179</w:t>
        </w:r>
      </w:hyperlink>
      <w:r w:rsidR="005F2109" w:rsidRPr="00360966">
        <w:rPr>
          <w:rFonts w:eastAsiaTheme="minorEastAsia"/>
          <w:lang w:val="ru-RU" w:eastAsia="ko-KR"/>
        </w:rPr>
        <w:t xml:space="preserve"> (</w:t>
      </w:r>
      <w:r w:rsidR="00116C49" w:rsidRPr="00360966">
        <w:rPr>
          <w:rFonts w:eastAsiaTheme="minorEastAsia"/>
          <w:lang w:val="ru-RU" w:eastAsia="ko-KR"/>
        </w:rPr>
        <w:t>Республика Корея и следующие члены</w:t>
      </w:r>
      <w:r w:rsidR="005F2109" w:rsidRPr="00360966">
        <w:rPr>
          <w:lang w:val="ru-RU"/>
        </w:rPr>
        <w:t xml:space="preserve">: </w:t>
      </w:r>
      <w:r w:rsidR="00116C49" w:rsidRPr="00360966">
        <w:rPr>
          <w:lang w:val="ru-RU"/>
        </w:rPr>
        <w:t>Научно-исследовательский институт электроники и электросвязи</w:t>
      </w:r>
      <w:r w:rsidR="005F2109" w:rsidRPr="00360966">
        <w:rPr>
          <w:lang w:val="ru-RU"/>
        </w:rPr>
        <w:t xml:space="preserve"> (ETRI), Hyundai Motors, KT Corporation, SK Telecom, </w:t>
      </w:r>
      <w:r w:rsidR="00116C49" w:rsidRPr="00360966">
        <w:rPr>
          <w:lang w:val="ru-RU"/>
        </w:rPr>
        <w:t>Университет Сунчунхян</w:t>
      </w:r>
      <w:r w:rsidR="005F2109" w:rsidRPr="00360966">
        <w:rPr>
          <w:lang w:val="ru-RU"/>
        </w:rPr>
        <w:t>)</w:t>
      </w:r>
      <w:r w:rsidR="005F2109" w:rsidRPr="00360966">
        <w:rPr>
          <w:rFonts w:eastAsiaTheme="minorEastAsia"/>
          <w:lang w:val="ru-RU" w:eastAsia="ko-KR"/>
        </w:rPr>
        <w:t xml:space="preserve"> </w:t>
      </w:r>
      <w:r w:rsidR="005F2109" w:rsidRPr="00360966">
        <w:rPr>
          <w:rFonts w:asciiTheme="majorBidi" w:hAnsiTheme="majorBidi" w:cstheme="majorBidi"/>
          <w:lang w:val="ru-RU"/>
        </w:rPr>
        <w:t>"</w:t>
      </w:r>
      <w:r w:rsidR="000379C2" w:rsidRPr="00360966">
        <w:rPr>
          <w:rFonts w:asciiTheme="majorBidi" w:hAnsiTheme="majorBidi" w:cstheme="majorBidi"/>
          <w:lang w:val="ru-RU"/>
        </w:rPr>
        <w:t xml:space="preserve">Предложение о создании новой Оперативной группы </w:t>
      </w:r>
      <w:r w:rsidR="000379C2" w:rsidRPr="00360966">
        <w:rPr>
          <w:lang w:val="ru-RU"/>
        </w:rPr>
        <w:t>по услугам на основе цифров</w:t>
      </w:r>
      <w:r w:rsidR="0025033F" w:rsidRPr="00360966">
        <w:rPr>
          <w:lang w:val="ru-RU"/>
        </w:rPr>
        <w:t>ого</w:t>
      </w:r>
      <w:r w:rsidR="000379C2" w:rsidRPr="00360966">
        <w:rPr>
          <w:lang w:val="ru-RU"/>
        </w:rPr>
        <w:t xml:space="preserve"> сертификат</w:t>
      </w:r>
      <w:r w:rsidR="0025033F" w:rsidRPr="00360966">
        <w:rPr>
          <w:lang w:val="ru-RU"/>
        </w:rPr>
        <w:t>а</w:t>
      </w:r>
      <w:r w:rsidR="000379C2" w:rsidRPr="00360966">
        <w:rPr>
          <w:lang w:val="ru-RU"/>
        </w:rPr>
        <w:t xml:space="preserve"> COVID-19</w:t>
      </w:r>
      <w:r w:rsidR="005F2109" w:rsidRPr="00360966">
        <w:rPr>
          <w:lang w:val="ru-RU"/>
        </w:rPr>
        <w:t xml:space="preserve"> (</w:t>
      </w:r>
      <w:r w:rsidR="000379C2" w:rsidRPr="00360966">
        <w:rPr>
          <w:lang w:val="ru-RU"/>
        </w:rPr>
        <w:t>ОГ</w:t>
      </w:r>
      <w:r w:rsidR="005F2109" w:rsidRPr="00360966">
        <w:rPr>
          <w:lang w:val="ru-RU"/>
        </w:rPr>
        <w:t>-DCC)</w:t>
      </w:r>
      <w:r w:rsidR="005F2109" w:rsidRPr="00360966">
        <w:rPr>
          <w:rFonts w:asciiTheme="majorBidi" w:hAnsiTheme="majorBidi" w:cstheme="majorBidi"/>
          <w:lang w:val="ru-RU"/>
        </w:rPr>
        <w:t xml:space="preserve">", </w:t>
      </w:r>
      <w:r w:rsidR="000379C2" w:rsidRPr="00360966">
        <w:rPr>
          <w:rFonts w:asciiTheme="majorBidi" w:hAnsiTheme="majorBidi" w:cstheme="majorBidi"/>
          <w:lang w:val="ru-RU"/>
        </w:rPr>
        <w:t xml:space="preserve">в котором предлагается рассмотреть вопрос об учреждении Оперативной группы МСЭ-Т </w:t>
      </w:r>
      <w:r w:rsidR="000379C2" w:rsidRPr="00360966">
        <w:rPr>
          <w:lang w:val="ru-RU"/>
        </w:rPr>
        <w:t>по услугам на основе цифров</w:t>
      </w:r>
      <w:r w:rsidR="0025033F" w:rsidRPr="00360966">
        <w:rPr>
          <w:lang w:val="ru-RU"/>
        </w:rPr>
        <w:t>ого</w:t>
      </w:r>
      <w:r w:rsidR="000379C2" w:rsidRPr="00360966">
        <w:rPr>
          <w:lang w:val="ru-RU"/>
        </w:rPr>
        <w:t xml:space="preserve"> сертификат</w:t>
      </w:r>
      <w:r w:rsidR="0025033F" w:rsidRPr="00360966">
        <w:rPr>
          <w:lang w:val="ru-RU"/>
        </w:rPr>
        <w:t>а</w:t>
      </w:r>
      <w:r w:rsidR="000379C2" w:rsidRPr="00360966">
        <w:rPr>
          <w:lang w:val="ru-RU"/>
        </w:rPr>
        <w:t xml:space="preserve"> COVID-19 (ОГ-DCC)</w:t>
      </w:r>
      <w:r w:rsidR="000379C2" w:rsidRPr="00360966">
        <w:rPr>
          <w:rFonts w:asciiTheme="majorBidi" w:hAnsiTheme="majorBidi" w:cstheme="majorBidi"/>
          <w:lang w:val="ru-RU"/>
        </w:rPr>
        <w:t xml:space="preserve"> в соответствии с результатами семинара-практикума МСЭ/ВОЗ </w:t>
      </w:r>
      <w:r w:rsidR="000379C2" w:rsidRPr="00360966">
        <w:rPr>
          <w:lang w:val="ru-RU"/>
        </w:rPr>
        <w:t>о цифров</w:t>
      </w:r>
      <w:r w:rsidR="0025033F" w:rsidRPr="00360966">
        <w:rPr>
          <w:lang w:val="ru-RU"/>
        </w:rPr>
        <w:t>ом</w:t>
      </w:r>
      <w:r w:rsidR="000379C2" w:rsidRPr="00360966">
        <w:rPr>
          <w:lang w:val="ru-RU"/>
        </w:rPr>
        <w:t xml:space="preserve"> сертификат</w:t>
      </w:r>
      <w:r w:rsidR="0025033F" w:rsidRPr="00360966">
        <w:rPr>
          <w:lang w:val="ru-RU"/>
        </w:rPr>
        <w:t>е</w:t>
      </w:r>
      <w:r w:rsidR="000379C2" w:rsidRPr="00360966">
        <w:rPr>
          <w:lang w:val="ru-RU"/>
        </w:rPr>
        <w:t xml:space="preserve"> вакцинации, проведенного</w:t>
      </w:r>
      <w:r w:rsidR="005F2109" w:rsidRPr="00360966">
        <w:rPr>
          <w:rFonts w:asciiTheme="majorBidi" w:hAnsiTheme="majorBidi" w:cstheme="majorBidi"/>
          <w:lang w:val="ru-RU"/>
        </w:rPr>
        <w:t xml:space="preserve"> 11</w:t>
      </w:r>
      <w:r w:rsidR="000379C2" w:rsidRPr="00360966">
        <w:rPr>
          <w:rFonts w:asciiTheme="majorBidi" w:hAnsiTheme="majorBidi" w:cstheme="majorBidi"/>
          <w:lang w:val="ru-RU"/>
        </w:rPr>
        <w:t> августа</w:t>
      </w:r>
      <w:r w:rsidR="005F2109" w:rsidRPr="00360966">
        <w:rPr>
          <w:rFonts w:asciiTheme="majorBidi" w:hAnsiTheme="majorBidi" w:cstheme="majorBidi"/>
          <w:lang w:val="ru-RU"/>
        </w:rPr>
        <w:t xml:space="preserve"> 2021</w:t>
      </w:r>
      <w:r w:rsidR="000379C2" w:rsidRPr="00360966">
        <w:rPr>
          <w:rFonts w:asciiTheme="majorBidi" w:hAnsiTheme="majorBidi" w:cstheme="majorBidi"/>
          <w:lang w:val="ru-RU"/>
        </w:rPr>
        <w:t> года;</w:t>
      </w:r>
    </w:p>
    <w:p w14:paraId="0AC89308" w14:textId="11F59F9D" w:rsidR="005F2109" w:rsidRPr="00360966" w:rsidRDefault="00BA09F4" w:rsidP="00BA09F4">
      <w:pPr>
        <w:pStyle w:val="enumlev1"/>
        <w:rPr>
          <w:lang w:val="ru-RU"/>
        </w:rPr>
      </w:pPr>
      <w:r w:rsidRPr="00360966">
        <w:rPr>
          <w:lang w:val="ru-RU"/>
        </w:rPr>
        <w:t>•</w:t>
      </w:r>
      <w:r w:rsidRPr="00360966">
        <w:rPr>
          <w:lang w:val="ru-RU"/>
        </w:rPr>
        <w:tab/>
      </w:r>
      <w:hyperlink r:id="rId54" w:history="1">
        <w:r w:rsidR="005F2109" w:rsidRPr="00360966">
          <w:rPr>
            <w:rStyle w:val="Hyperlink"/>
            <w:lang w:val="ru-RU"/>
          </w:rPr>
          <w:t>TD</w:t>
        </w:r>
        <w:r w:rsidRPr="00360966">
          <w:rPr>
            <w:rStyle w:val="Hyperlink"/>
            <w:lang w:val="ru-RU"/>
          </w:rPr>
          <w:t>/</w:t>
        </w:r>
        <w:r w:rsidR="005F2109" w:rsidRPr="00360966">
          <w:rPr>
            <w:rStyle w:val="Hyperlink"/>
            <w:lang w:val="ru-RU"/>
          </w:rPr>
          <w:t>1160</w:t>
        </w:r>
      </w:hyperlink>
      <w:r w:rsidR="005F2109" w:rsidRPr="00360966">
        <w:rPr>
          <w:rFonts w:asciiTheme="majorBidi" w:hAnsiTheme="majorBidi" w:cstheme="majorBidi"/>
          <w:lang w:val="ru-RU"/>
        </w:rPr>
        <w:t xml:space="preserve"> (</w:t>
      </w:r>
      <w:r w:rsidR="0089414B" w:rsidRPr="00360966">
        <w:rPr>
          <w:rFonts w:asciiTheme="majorBidi" w:hAnsiTheme="majorBidi" w:cstheme="majorBidi"/>
          <w:lang w:val="ru-RU"/>
        </w:rPr>
        <w:t xml:space="preserve">председатель </w:t>
      </w:r>
      <w:r w:rsidR="005F2109" w:rsidRPr="00360966">
        <w:rPr>
          <w:lang w:val="ru-RU"/>
        </w:rPr>
        <w:t>SPCG</w:t>
      </w:r>
      <w:r w:rsidR="005F2109" w:rsidRPr="00360966">
        <w:rPr>
          <w:rFonts w:asciiTheme="majorBidi" w:hAnsiTheme="majorBidi" w:cstheme="majorBidi"/>
          <w:lang w:val="ru-RU"/>
        </w:rPr>
        <w:t>) "</w:t>
      </w:r>
      <w:r w:rsidR="0089414B" w:rsidRPr="00360966">
        <w:rPr>
          <w:rFonts w:asciiTheme="majorBidi" w:hAnsiTheme="majorBidi" w:cstheme="majorBidi"/>
          <w:lang w:val="ru-RU"/>
        </w:rPr>
        <w:t xml:space="preserve">Рекомендация </w:t>
      </w:r>
      <w:r w:rsidR="0089414B" w:rsidRPr="00360966">
        <w:rPr>
          <w:lang w:val="ru-RU"/>
        </w:rPr>
        <w:t>SPCG МЭК</w:t>
      </w:r>
      <w:r w:rsidR="005F2109" w:rsidRPr="00360966">
        <w:rPr>
          <w:lang w:val="ru-RU"/>
        </w:rPr>
        <w:t>/</w:t>
      </w:r>
      <w:r w:rsidR="0089414B" w:rsidRPr="00360966">
        <w:rPr>
          <w:lang w:val="ru-RU"/>
        </w:rPr>
        <w:t>ИСО</w:t>
      </w:r>
      <w:r w:rsidR="005F2109" w:rsidRPr="00360966">
        <w:rPr>
          <w:lang w:val="ru-RU"/>
        </w:rPr>
        <w:t>/</w:t>
      </w:r>
      <w:r w:rsidR="0089414B" w:rsidRPr="00360966">
        <w:rPr>
          <w:lang w:val="ru-RU"/>
        </w:rPr>
        <w:t>МЭК</w:t>
      </w:r>
      <w:r w:rsidR="005F2109" w:rsidRPr="00360966">
        <w:rPr>
          <w:lang w:val="ru-RU"/>
        </w:rPr>
        <w:t xml:space="preserve"> </w:t>
      </w:r>
      <w:r w:rsidR="008B5DC2" w:rsidRPr="00360966">
        <w:rPr>
          <w:lang w:val="ru-RU"/>
        </w:rPr>
        <w:t xml:space="preserve">о предложении </w:t>
      </w:r>
      <w:r w:rsidR="005F2109" w:rsidRPr="00360966">
        <w:rPr>
          <w:lang w:val="ru-RU"/>
        </w:rPr>
        <w:t>TSAG</w:t>
      </w:r>
      <w:r w:rsidR="001D2B40" w:rsidRPr="00360966">
        <w:rPr>
          <w:lang w:val="ru-RU"/>
        </w:rPr>
        <w:noBreakHyphen/>
      </w:r>
      <w:r w:rsidR="005F2109" w:rsidRPr="00360966">
        <w:rPr>
          <w:lang w:val="ru-RU"/>
        </w:rPr>
        <w:t xml:space="preserve">C197 </w:t>
      </w:r>
      <w:r w:rsidR="008B5DC2" w:rsidRPr="00360966">
        <w:rPr>
          <w:lang w:val="ru-RU"/>
        </w:rPr>
        <w:t>об учреждении новой оперативной группы по услугам на основе цифров</w:t>
      </w:r>
      <w:r w:rsidR="0025033F" w:rsidRPr="00360966">
        <w:rPr>
          <w:lang w:val="ru-RU"/>
        </w:rPr>
        <w:t>ого</w:t>
      </w:r>
      <w:r w:rsidR="008B5DC2" w:rsidRPr="00360966">
        <w:rPr>
          <w:lang w:val="ru-RU"/>
        </w:rPr>
        <w:t xml:space="preserve"> сертификат</w:t>
      </w:r>
      <w:r w:rsidR="0025033F" w:rsidRPr="00360966">
        <w:rPr>
          <w:lang w:val="ru-RU"/>
        </w:rPr>
        <w:t>а</w:t>
      </w:r>
      <w:r w:rsidR="008B5DC2" w:rsidRPr="00360966">
        <w:rPr>
          <w:lang w:val="ru-RU"/>
        </w:rPr>
        <w:t xml:space="preserve"> COVID-19 (ОГ-DCC)</w:t>
      </w:r>
      <w:r w:rsidR="005F2109" w:rsidRPr="00360966">
        <w:rPr>
          <w:rFonts w:asciiTheme="majorBidi" w:hAnsiTheme="majorBidi" w:cstheme="majorBidi"/>
          <w:lang w:val="ru-RU"/>
        </w:rPr>
        <w:t xml:space="preserve">", </w:t>
      </w:r>
      <w:r w:rsidR="008B5DC2" w:rsidRPr="00360966">
        <w:rPr>
          <w:rFonts w:asciiTheme="majorBidi" w:hAnsiTheme="majorBidi" w:cstheme="majorBidi"/>
          <w:lang w:val="ru-RU"/>
        </w:rPr>
        <w:t>в котором содержится рекомендация</w:t>
      </w:r>
      <w:r w:rsidR="005F2109" w:rsidRPr="00360966">
        <w:rPr>
          <w:rFonts w:asciiTheme="majorBidi" w:hAnsiTheme="majorBidi" w:cstheme="majorBidi"/>
          <w:lang w:val="ru-RU"/>
        </w:rPr>
        <w:t xml:space="preserve"> SPCG </w:t>
      </w:r>
      <w:r w:rsidR="008B5DC2" w:rsidRPr="00360966">
        <w:rPr>
          <w:rFonts w:asciiTheme="majorBidi" w:hAnsiTheme="majorBidi" w:cstheme="majorBidi"/>
          <w:lang w:val="ru-RU"/>
        </w:rPr>
        <w:t>для КГСЭ</w:t>
      </w:r>
      <w:r w:rsidR="001D2B40" w:rsidRPr="00360966">
        <w:rPr>
          <w:rFonts w:asciiTheme="majorBidi" w:hAnsiTheme="majorBidi" w:cstheme="majorBidi"/>
          <w:lang w:val="ru-RU"/>
        </w:rPr>
        <w:t> </w:t>
      </w:r>
      <w:r w:rsidR="008B5DC2" w:rsidRPr="00360966">
        <w:rPr>
          <w:rFonts w:asciiTheme="majorBidi" w:hAnsiTheme="majorBidi" w:cstheme="majorBidi"/>
          <w:lang w:val="ru-RU"/>
        </w:rPr>
        <w:t>МСЭ</w:t>
      </w:r>
      <w:r w:rsidR="005F2109" w:rsidRPr="00360966">
        <w:rPr>
          <w:rFonts w:asciiTheme="majorBidi" w:hAnsiTheme="majorBidi" w:cstheme="majorBidi"/>
          <w:lang w:val="ru-RU"/>
        </w:rPr>
        <w:t>.</w:t>
      </w:r>
    </w:p>
    <w:p w14:paraId="4BBD48F6" w14:textId="074181D4" w:rsidR="005F2109" w:rsidRPr="00360966" w:rsidRDefault="005F2109" w:rsidP="00BA09F4">
      <w:pPr>
        <w:rPr>
          <w:lang w:val="ru-RU"/>
        </w:rPr>
      </w:pPr>
      <w:r w:rsidRPr="00360966">
        <w:rPr>
          <w:lang w:val="ru-RU"/>
        </w:rPr>
        <w:lastRenderedPageBreak/>
        <w:t>8.4.2</w:t>
      </w:r>
      <w:r w:rsidRPr="00360966">
        <w:rPr>
          <w:lang w:val="ru-RU"/>
        </w:rPr>
        <w:tab/>
      </w:r>
      <w:r w:rsidR="0025033F" w:rsidRPr="00360966">
        <w:rPr>
          <w:lang w:val="ru-RU"/>
        </w:rPr>
        <w:t>Последовавшее о</w:t>
      </w:r>
      <w:r w:rsidR="005637D3" w:rsidRPr="00360966">
        <w:rPr>
          <w:lang w:val="ru-RU"/>
        </w:rPr>
        <w:t>живленное обсуждение свидетельствует о том, что эта тема имеет существенное значение и представляет интерес для многих делегатов</w:t>
      </w:r>
      <w:r w:rsidRPr="00360966">
        <w:rPr>
          <w:lang w:val="ru-RU"/>
        </w:rPr>
        <w:t xml:space="preserve"> </w:t>
      </w:r>
      <w:r w:rsidR="00995AC2" w:rsidRPr="00360966">
        <w:rPr>
          <w:lang w:val="ru-RU"/>
        </w:rPr>
        <w:t>КГСЭ</w:t>
      </w:r>
      <w:r w:rsidRPr="00360966">
        <w:rPr>
          <w:lang w:val="ru-RU"/>
        </w:rPr>
        <w:t>.</w:t>
      </w:r>
    </w:p>
    <w:p w14:paraId="37A4E1E8" w14:textId="531622D7" w:rsidR="005F2109" w:rsidRPr="00360966" w:rsidRDefault="005637D3" w:rsidP="00BA09F4">
      <w:pPr>
        <w:rPr>
          <w:lang w:val="ru-RU"/>
        </w:rPr>
      </w:pPr>
      <w:r w:rsidRPr="00360966">
        <w:rPr>
          <w:lang w:val="ru-RU"/>
        </w:rPr>
        <w:t>Всемирная организация здравоохранения (ВОЗ) и ряд других членов поддержали создание новой Оперативной группы МСЭ-Т</w:t>
      </w:r>
      <w:r w:rsidR="0052437F" w:rsidRPr="00360966">
        <w:rPr>
          <w:lang w:val="ru-RU"/>
        </w:rPr>
        <w:t xml:space="preserve"> и начало работы</w:t>
      </w:r>
      <w:r w:rsidR="005F2109" w:rsidRPr="00360966">
        <w:rPr>
          <w:lang w:val="ru-RU"/>
        </w:rPr>
        <w:t>.</w:t>
      </w:r>
    </w:p>
    <w:p w14:paraId="4B7B4145" w14:textId="68D06091" w:rsidR="005F2109" w:rsidRPr="00360966" w:rsidRDefault="0052437F" w:rsidP="00BA09F4">
      <w:pPr>
        <w:rPr>
          <w:lang w:val="ru-RU"/>
        </w:rPr>
      </w:pPr>
      <w:r w:rsidRPr="00360966">
        <w:rPr>
          <w:lang w:val="ru-RU"/>
        </w:rPr>
        <w:t>Другие члены, хотя и не возражали, но отметили, что необходимо основываться на существующих стандартах и реш</w:t>
      </w:r>
      <w:r w:rsidR="004C3FA8" w:rsidRPr="00360966">
        <w:rPr>
          <w:lang w:val="ru-RU"/>
        </w:rPr>
        <w:t>и</w:t>
      </w:r>
      <w:r w:rsidRPr="00360966">
        <w:rPr>
          <w:lang w:val="ru-RU"/>
        </w:rPr>
        <w:t xml:space="preserve">ть вопрос функциональной совместимости и </w:t>
      </w:r>
      <w:r w:rsidR="0025033F" w:rsidRPr="00360966">
        <w:rPr>
          <w:lang w:val="ru-RU"/>
        </w:rPr>
        <w:t>согласования</w:t>
      </w:r>
      <w:r w:rsidRPr="00360966">
        <w:rPr>
          <w:lang w:val="ru-RU"/>
        </w:rPr>
        <w:t xml:space="preserve"> с действующими региональными</w:t>
      </w:r>
      <w:r w:rsidR="00A00C56" w:rsidRPr="00360966">
        <w:rPr>
          <w:lang w:val="ru-RU"/>
        </w:rPr>
        <w:t>,</w:t>
      </w:r>
      <w:r w:rsidRPr="00360966">
        <w:rPr>
          <w:lang w:val="ru-RU"/>
        </w:rPr>
        <w:t xml:space="preserve"> международными и национальными сертификатами</w:t>
      </w:r>
      <w:r w:rsidR="005F2109" w:rsidRPr="00360966">
        <w:rPr>
          <w:lang w:val="ru-RU"/>
        </w:rPr>
        <w:t xml:space="preserve"> COVID </w:t>
      </w:r>
      <w:r w:rsidRPr="00360966">
        <w:rPr>
          <w:lang w:val="ru-RU"/>
        </w:rPr>
        <w:t>или сертификатами вакцинации</w:t>
      </w:r>
      <w:r w:rsidR="005F2109" w:rsidRPr="00360966">
        <w:rPr>
          <w:lang w:val="ru-RU"/>
        </w:rPr>
        <w:t xml:space="preserve">, </w:t>
      </w:r>
      <w:r w:rsidRPr="00360966">
        <w:rPr>
          <w:lang w:val="ru-RU"/>
        </w:rPr>
        <w:t>расшир</w:t>
      </w:r>
      <w:r w:rsidR="004C3FA8" w:rsidRPr="00360966">
        <w:rPr>
          <w:lang w:val="ru-RU"/>
        </w:rPr>
        <w:t>и</w:t>
      </w:r>
      <w:r w:rsidRPr="00360966">
        <w:rPr>
          <w:lang w:val="ru-RU"/>
        </w:rPr>
        <w:t xml:space="preserve">ть связи для тесного сотрудничества с другими соответствующими организациями для участия в такой оперативной группе, например ЕС, ИКАО, </w:t>
      </w:r>
      <w:r w:rsidR="005F2109" w:rsidRPr="00360966">
        <w:rPr>
          <w:lang w:val="ru-RU"/>
        </w:rPr>
        <w:t xml:space="preserve">IETF, </w:t>
      </w:r>
      <w:r w:rsidRPr="00360966">
        <w:rPr>
          <w:lang w:val="ru-RU"/>
        </w:rPr>
        <w:t>МЭК</w:t>
      </w:r>
      <w:r w:rsidR="005F2109" w:rsidRPr="00360966">
        <w:rPr>
          <w:lang w:val="ru-RU"/>
        </w:rPr>
        <w:t xml:space="preserve">, </w:t>
      </w:r>
      <w:r w:rsidRPr="00360966">
        <w:rPr>
          <w:lang w:val="ru-RU"/>
        </w:rPr>
        <w:t>ИСО</w:t>
      </w:r>
      <w:r w:rsidR="005F2109" w:rsidRPr="00360966">
        <w:rPr>
          <w:lang w:val="ru-RU"/>
        </w:rPr>
        <w:t xml:space="preserve">, W3C, </w:t>
      </w:r>
      <w:r w:rsidRPr="00360966">
        <w:rPr>
          <w:lang w:val="ru-RU"/>
        </w:rPr>
        <w:t>ВОЗ, с тем чтобы не допускать дублирования работы, пров</w:t>
      </w:r>
      <w:r w:rsidR="004C3FA8" w:rsidRPr="00360966">
        <w:rPr>
          <w:lang w:val="ru-RU"/>
        </w:rPr>
        <w:t>ести</w:t>
      </w:r>
      <w:r w:rsidRPr="00360966">
        <w:rPr>
          <w:lang w:val="ru-RU"/>
        </w:rPr>
        <w:t xml:space="preserve"> анализ разрывов, собрать данные исследований конкретных ситуаций, а также рассм</w:t>
      </w:r>
      <w:r w:rsidR="004C3FA8" w:rsidRPr="00360966">
        <w:rPr>
          <w:lang w:val="ru-RU"/>
        </w:rPr>
        <w:t>отреть</w:t>
      </w:r>
      <w:r w:rsidRPr="00360966">
        <w:rPr>
          <w:lang w:val="ru-RU"/>
        </w:rPr>
        <w:t xml:space="preserve"> другие формы сотрудничества, такие как </w:t>
      </w:r>
      <w:r w:rsidR="000067EC" w:rsidRPr="00360966">
        <w:rPr>
          <w:lang w:val="ru-RU"/>
        </w:rPr>
        <w:t>Совместная</w:t>
      </w:r>
      <w:r w:rsidRPr="00360966">
        <w:rPr>
          <w:lang w:val="ru-RU"/>
        </w:rPr>
        <w:t xml:space="preserve"> целевая группа по "умным" городам</w:t>
      </w:r>
      <w:r w:rsidR="005F2109" w:rsidRPr="00360966">
        <w:rPr>
          <w:lang w:val="ru-RU"/>
        </w:rPr>
        <w:t xml:space="preserve"> </w:t>
      </w:r>
      <w:r w:rsidRPr="00360966">
        <w:rPr>
          <w:lang w:val="ru-RU"/>
        </w:rPr>
        <w:t>МЭК</w:t>
      </w:r>
      <w:r w:rsidR="005F2109" w:rsidRPr="00360966">
        <w:rPr>
          <w:lang w:val="ru-RU"/>
        </w:rPr>
        <w:t>/</w:t>
      </w:r>
      <w:r w:rsidRPr="00360966">
        <w:rPr>
          <w:lang w:val="ru-RU"/>
        </w:rPr>
        <w:t>ИСО</w:t>
      </w:r>
      <w:r w:rsidR="005F2109" w:rsidRPr="00360966">
        <w:rPr>
          <w:lang w:val="ru-RU"/>
        </w:rPr>
        <w:t>/</w:t>
      </w:r>
      <w:r w:rsidRPr="00360966">
        <w:rPr>
          <w:lang w:val="ru-RU"/>
        </w:rPr>
        <w:t>МСЭ-Т</w:t>
      </w:r>
      <w:r w:rsidR="005F2109" w:rsidRPr="00360966">
        <w:rPr>
          <w:lang w:val="ru-RU"/>
        </w:rPr>
        <w:t xml:space="preserve"> (J-SCTF), </w:t>
      </w:r>
      <w:r w:rsidR="00A1137B" w:rsidRPr="00360966">
        <w:rPr>
          <w:lang w:val="ru-RU"/>
        </w:rPr>
        <w:t xml:space="preserve">чтобы проводить работу в </w:t>
      </w:r>
      <w:r w:rsidR="0025033F" w:rsidRPr="00360966">
        <w:rPr>
          <w:lang w:val="ru-RU"/>
        </w:rPr>
        <w:t>объединенных</w:t>
      </w:r>
      <w:r w:rsidR="00A1137B" w:rsidRPr="00360966">
        <w:rPr>
          <w:lang w:val="ru-RU"/>
        </w:rPr>
        <w:t xml:space="preserve"> группах или начинать работать непосредственно в исследовательских комиссиях</w:t>
      </w:r>
      <w:r w:rsidR="005F2109" w:rsidRPr="00360966">
        <w:rPr>
          <w:lang w:val="ru-RU"/>
        </w:rPr>
        <w:t xml:space="preserve"> </w:t>
      </w:r>
      <w:r w:rsidRPr="00360966">
        <w:rPr>
          <w:lang w:val="ru-RU"/>
        </w:rPr>
        <w:t>МСЭ-Т</w:t>
      </w:r>
      <w:r w:rsidR="005F2109" w:rsidRPr="00360966">
        <w:rPr>
          <w:lang w:val="ru-RU"/>
        </w:rPr>
        <w:t>.</w:t>
      </w:r>
    </w:p>
    <w:p w14:paraId="5283D28D" w14:textId="45A57A1E" w:rsidR="005F2109" w:rsidRPr="00360966" w:rsidRDefault="00A00C56" w:rsidP="00BA09F4">
      <w:pPr>
        <w:rPr>
          <w:rFonts w:asciiTheme="majorBidi" w:hAnsiTheme="majorBidi" w:cstheme="majorBidi"/>
          <w:lang w:val="ru-RU"/>
        </w:rPr>
      </w:pPr>
      <w:r w:rsidRPr="00360966">
        <w:rPr>
          <w:lang w:val="ru-RU"/>
        </w:rPr>
        <w:t>Вместе с тем ряд членов либо выразили сомнения, либо не выразили согласия, либо не поддержали это предложение вследствие дублирования деятельности</w:t>
      </w:r>
      <w:r w:rsidR="005F2109" w:rsidRPr="00360966">
        <w:rPr>
          <w:lang w:val="ru-RU"/>
        </w:rPr>
        <w:t>,</w:t>
      </w:r>
      <w:r w:rsidRPr="00360966">
        <w:rPr>
          <w:lang w:val="ru-RU"/>
        </w:rPr>
        <w:t xml:space="preserve"> отсутствия функциональной совместимости, необходимости получения краткосрочных результатов и неясной роли этой </w:t>
      </w:r>
      <w:r w:rsidR="0025033F" w:rsidRPr="00360966">
        <w:rPr>
          <w:lang w:val="ru-RU"/>
        </w:rPr>
        <w:t>о</w:t>
      </w:r>
      <w:r w:rsidRPr="00360966">
        <w:rPr>
          <w:lang w:val="ru-RU"/>
        </w:rPr>
        <w:t xml:space="preserve">перативной группы. Один из членов возразил против этого предложения и </w:t>
      </w:r>
      <w:r w:rsidR="00FB5B0A" w:rsidRPr="00360966">
        <w:rPr>
          <w:lang w:val="ru-RU"/>
        </w:rPr>
        <w:t>не изменил свою позицию</w:t>
      </w:r>
      <w:r w:rsidR="005F2109" w:rsidRPr="00360966">
        <w:rPr>
          <w:lang w:val="ru-RU"/>
        </w:rPr>
        <w:t>.</w:t>
      </w:r>
    </w:p>
    <w:p w14:paraId="263146F0" w14:textId="20DD840A" w:rsidR="005F2109" w:rsidRPr="00360966" w:rsidRDefault="005F2109" w:rsidP="00BA09F4">
      <w:pPr>
        <w:rPr>
          <w:lang w:val="ru-RU"/>
        </w:rPr>
      </w:pPr>
      <w:r w:rsidRPr="00360966">
        <w:rPr>
          <w:lang w:val="ru-RU"/>
        </w:rPr>
        <w:t>8.4.3</w:t>
      </w:r>
      <w:r w:rsidRPr="00360966">
        <w:rPr>
          <w:lang w:val="ru-RU"/>
        </w:rPr>
        <w:tab/>
      </w:r>
      <w:r w:rsidR="004C3FA8" w:rsidRPr="00360966">
        <w:rPr>
          <w:lang w:val="ru-RU"/>
        </w:rPr>
        <w:t>Собрание приняло решение организовать специальную группу</w:t>
      </w:r>
      <w:r w:rsidR="0025033F" w:rsidRPr="00360966">
        <w:rPr>
          <w:lang w:val="ru-RU"/>
        </w:rPr>
        <w:t xml:space="preserve"> по</w:t>
      </w:r>
      <w:r w:rsidR="001D2B40" w:rsidRPr="00360966">
        <w:rPr>
          <w:lang w:val="ru-RU"/>
        </w:rPr>
        <w:t>д</w:t>
      </w:r>
      <w:r w:rsidR="004C3FA8" w:rsidRPr="00360966">
        <w:rPr>
          <w:lang w:val="ru-RU"/>
        </w:rPr>
        <w:t xml:space="preserve"> председател</w:t>
      </w:r>
      <w:r w:rsidR="0025033F" w:rsidRPr="00360966">
        <w:rPr>
          <w:lang w:val="ru-RU"/>
        </w:rPr>
        <w:t>ьством</w:t>
      </w:r>
      <w:r w:rsidR="004C3FA8" w:rsidRPr="00360966">
        <w:rPr>
          <w:lang w:val="ru-RU"/>
        </w:rPr>
        <w:t xml:space="preserve"> г</w:t>
      </w:r>
      <w:r w:rsidR="001D2B40" w:rsidRPr="00360966">
        <w:rPr>
          <w:lang w:val="ru-RU"/>
        </w:rPr>
        <w:noBreakHyphen/>
      </w:r>
      <w:r w:rsidR="004C3FA8" w:rsidRPr="00360966">
        <w:rPr>
          <w:lang w:val="ru-RU"/>
        </w:rPr>
        <w:t>н</w:t>
      </w:r>
      <w:r w:rsidR="0025033F" w:rsidRPr="00360966">
        <w:rPr>
          <w:lang w:val="ru-RU"/>
        </w:rPr>
        <w:t>а</w:t>
      </w:r>
      <w:r w:rsidR="004C3FA8" w:rsidRPr="00360966">
        <w:rPr>
          <w:lang w:val="ru-RU"/>
        </w:rPr>
        <w:t> Хён-Юл Юм</w:t>
      </w:r>
      <w:r w:rsidR="0025033F" w:rsidRPr="00360966">
        <w:rPr>
          <w:lang w:val="ru-RU"/>
        </w:rPr>
        <w:t>а</w:t>
      </w:r>
      <w:r w:rsidRPr="00360966">
        <w:rPr>
          <w:lang w:val="ru-RU"/>
        </w:rPr>
        <w:t xml:space="preserve"> (</w:t>
      </w:r>
      <w:r w:rsidR="004C3FA8" w:rsidRPr="00360966">
        <w:rPr>
          <w:lang w:val="ru-RU"/>
        </w:rPr>
        <w:t>Республика Корея</w:t>
      </w:r>
      <w:r w:rsidRPr="00360966">
        <w:rPr>
          <w:lang w:val="ru-RU"/>
        </w:rPr>
        <w:t>)</w:t>
      </w:r>
      <w:r w:rsidR="004C3FA8" w:rsidRPr="00360966">
        <w:rPr>
          <w:lang w:val="ru-RU"/>
        </w:rPr>
        <w:t xml:space="preserve">, для того чтобы, учитывая выраженные в ходе обсуждения мнения, пересмотреть круг ведения </w:t>
      </w:r>
      <w:r w:rsidR="0025033F" w:rsidRPr="00360966">
        <w:rPr>
          <w:lang w:val="ru-RU"/>
        </w:rPr>
        <w:t>о</w:t>
      </w:r>
      <w:r w:rsidR="004C3FA8" w:rsidRPr="00360966">
        <w:rPr>
          <w:lang w:val="ru-RU"/>
        </w:rPr>
        <w:t>перативной группы, предлагаемой во вкладе</w:t>
      </w:r>
      <w:r w:rsidRPr="00360966">
        <w:rPr>
          <w:lang w:val="ru-RU"/>
        </w:rPr>
        <w:t xml:space="preserve"> C179, </w:t>
      </w:r>
      <w:r w:rsidR="004C3FA8" w:rsidRPr="00360966">
        <w:rPr>
          <w:lang w:val="ru-RU"/>
        </w:rPr>
        <w:t>и представить отчет заключительному пленарному заседанию</w:t>
      </w:r>
      <w:r w:rsidRPr="00360966">
        <w:rPr>
          <w:lang w:val="ru-RU"/>
        </w:rPr>
        <w:t>.</w:t>
      </w:r>
    </w:p>
    <w:p w14:paraId="4B7B2540" w14:textId="572A5629" w:rsidR="005F2109" w:rsidRPr="00360966" w:rsidRDefault="005F2109" w:rsidP="00BA09F4">
      <w:pPr>
        <w:rPr>
          <w:lang w:val="ru-RU"/>
        </w:rPr>
      </w:pPr>
      <w:r w:rsidRPr="00360966">
        <w:rPr>
          <w:lang w:val="ru-RU"/>
        </w:rPr>
        <w:t>8.4.4</w:t>
      </w:r>
      <w:r w:rsidRPr="00360966">
        <w:rPr>
          <w:lang w:val="ru-RU"/>
        </w:rPr>
        <w:tab/>
      </w:r>
      <w:r w:rsidR="00691D51" w:rsidRPr="00360966">
        <w:rPr>
          <w:lang w:val="ru-RU"/>
        </w:rPr>
        <w:t>Заключительное пленарное заседание</w:t>
      </w:r>
      <w:r w:rsidRPr="00360966">
        <w:rPr>
          <w:lang w:val="ru-RU"/>
        </w:rPr>
        <w:t xml:space="preserve"> </w:t>
      </w:r>
      <w:r w:rsidR="00691D51" w:rsidRPr="00360966">
        <w:rPr>
          <w:lang w:val="ru-RU"/>
        </w:rPr>
        <w:t>рассмотрело и утвердило отчет о заседаниях этой специальной группы, содержащийся в Документе </w:t>
      </w:r>
      <w:hyperlink r:id="rId55" w:history="1">
        <w:r w:rsidRPr="00360966">
          <w:rPr>
            <w:rStyle w:val="Hyperlink"/>
            <w:bCs/>
            <w:lang w:val="ru-RU"/>
          </w:rPr>
          <w:t>TD</w:t>
        </w:r>
        <w:r w:rsidR="00BA09F4" w:rsidRPr="00360966">
          <w:rPr>
            <w:rStyle w:val="Hyperlink"/>
            <w:bCs/>
            <w:lang w:val="ru-RU"/>
          </w:rPr>
          <w:t>/</w:t>
        </w:r>
        <w:r w:rsidRPr="00360966">
          <w:rPr>
            <w:rStyle w:val="Hyperlink"/>
            <w:bCs/>
            <w:lang w:val="ru-RU"/>
          </w:rPr>
          <w:t>1169</w:t>
        </w:r>
      </w:hyperlink>
      <w:r w:rsidRPr="00360966">
        <w:rPr>
          <w:lang w:val="ru-RU"/>
        </w:rPr>
        <w:t xml:space="preserve">, </w:t>
      </w:r>
      <w:r w:rsidR="00691D51" w:rsidRPr="00360966">
        <w:rPr>
          <w:lang w:val="ru-RU"/>
        </w:rPr>
        <w:t>который представил председатель специальной группы</w:t>
      </w:r>
      <w:r w:rsidRPr="00360966">
        <w:rPr>
          <w:lang w:val="ru-RU"/>
        </w:rPr>
        <w:t xml:space="preserve">. </w:t>
      </w:r>
      <w:r w:rsidR="00691D51" w:rsidRPr="00360966">
        <w:rPr>
          <w:lang w:val="ru-RU"/>
        </w:rPr>
        <w:t>Специальная группа представила пересмотренный круг ведения в Документе </w:t>
      </w:r>
      <w:hyperlink r:id="rId56" w:history="1">
        <w:r w:rsidRPr="00360966">
          <w:rPr>
            <w:rStyle w:val="Hyperlink"/>
            <w:lang w:val="ru-RU"/>
          </w:rPr>
          <w:t>TD</w:t>
        </w:r>
        <w:r w:rsidR="00BA09F4" w:rsidRPr="00360966">
          <w:rPr>
            <w:rStyle w:val="Hyperlink"/>
            <w:lang w:val="ru-RU"/>
          </w:rPr>
          <w:t>/</w:t>
        </w:r>
        <w:r w:rsidRPr="00360966">
          <w:rPr>
            <w:rStyle w:val="Hyperlink"/>
            <w:lang w:val="ru-RU"/>
          </w:rPr>
          <w:t>1126-R1</w:t>
        </w:r>
      </w:hyperlink>
      <w:r w:rsidRPr="00360966">
        <w:rPr>
          <w:lang w:val="ru-RU"/>
        </w:rPr>
        <w:t xml:space="preserve"> </w:t>
      </w:r>
      <w:r w:rsidR="00691D51" w:rsidRPr="00360966">
        <w:rPr>
          <w:lang w:val="ru-RU"/>
        </w:rPr>
        <w:t>и предложила следующие четыре возможных варианта дальнейших действий</w:t>
      </w:r>
      <w:r w:rsidR="00B60420" w:rsidRPr="00360966">
        <w:rPr>
          <w:lang w:val="ru-RU"/>
        </w:rPr>
        <w:t>:</w:t>
      </w:r>
    </w:p>
    <w:p w14:paraId="4E50EDB4" w14:textId="0B08F1DA" w:rsidR="005F2109" w:rsidRPr="00360966" w:rsidRDefault="00BA09F4" w:rsidP="00BA09F4">
      <w:pPr>
        <w:pStyle w:val="enumlev1"/>
        <w:ind w:left="1985" w:hanging="1985"/>
        <w:rPr>
          <w:rFonts w:asciiTheme="majorBidi" w:hAnsiTheme="majorBidi" w:cstheme="majorBidi"/>
          <w:lang w:val="ru-RU"/>
        </w:rPr>
      </w:pPr>
      <w:r w:rsidRPr="00360966">
        <w:rPr>
          <w:lang w:val="ru-RU"/>
        </w:rPr>
        <w:tab/>
      </w:r>
      <w:r w:rsidR="00691D51" w:rsidRPr="00360966">
        <w:rPr>
          <w:lang w:val="ru-RU"/>
        </w:rPr>
        <w:t>вариант </w:t>
      </w:r>
      <w:r w:rsidR="005F2109" w:rsidRPr="00360966">
        <w:rPr>
          <w:lang w:val="ru-RU"/>
        </w:rPr>
        <w:t>1</w:t>
      </w:r>
      <w:r w:rsidR="005F2109" w:rsidRPr="00360966">
        <w:rPr>
          <w:lang w:val="ru-RU"/>
        </w:rPr>
        <w:tab/>
      </w:r>
      <w:r w:rsidR="00691D51" w:rsidRPr="00360966">
        <w:rPr>
          <w:lang w:val="ru-RU"/>
        </w:rPr>
        <w:t xml:space="preserve">учредить </w:t>
      </w:r>
      <w:r w:rsidR="00453DAC" w:rsidRPr="00360966">
        <w:rPr>
          <w:i/>
          <w:iCs/>
          <w:lang w:val="ru-RU"/>
        </w:rPr>
        <w:t>о</w:t>
      </w:r>
      <w:r w:rsidR="00691D51" w:rsidRPr="00360966">
        <w:rPr>
          <w:i/>
          <w:iCs/>
          <w:lang w:val="ru-RU"/>
        </w:rPr>
        <w:t xml:space="preserve">перативную группу </w:t>
      </w:r>
      <w:r w:rsidR="0052437F" w:rsidRPr="00360966">
        <w:rPr>
          <w:i/>
          <w:iCs/>
          <w:lang w:val="ru-RU"/>
        </w:rPr>
        <w:t>МСЭ-Т</w:t>
      </w:r>
      <w:r w:rsidR="00691D51" w:rsidRPr="00360966">
        <w:rPr>
          <w:i/>
          <w:iCs/>
          <w:lang w:val="ru-RU"/>
        </w:rPr>
        <w:t xml:space="preserve">, </w:t>
      </w:r>
      <w:r w:rsidR="00691D51" w:rsidRPr="00360966">
        <w:rPr>
          <w:lang w:val="ru-RU"/>
        </w:rPr>
        <w:t xml:space="preserve">основной комиссией для которой будет </w:t>
      </w:r>
      <w:r w:rsidR="00995AC2" w:rsidRPr="00360966">
        <w:rPr>
          <w:lang w:val="ru-RU"/>
        </w:rPr>
        <w:t>КГСЭ</w:t>
      </w:r>
      <w:r w:rsidR="005F2109" w:rsidRPr="00360966">
        <w:rPr>
          <w:lang w:val="ru-RU"/>
        </w:rPr>
        <w:t xml:space="preserve">, </w:t>
      </w:r>
      <w:r w:rsidR="00691D51" w:rsidRPr="00360966">
        <w:rPr>
          <w:lang w:val="ru-RU"/>
        </w:rPr>
        <w:t>с кругом ведения, представленным в Документе </w:t>
      </w:r>
      <w:hyperlink r:id="rId57" w:history="1">
        <w:r w:rsidR="005F2109" w:rsidRPr="00360966">
          <w:rPr>
            <w:rStyle w:val="Hyperlink"/>
            <w:rFonts w:asciiTheme="majorBidi" w:hAnsiTheme="majorBidi" w:cstheme="majorBidi"/>
            <w:lang w:val="ru-RU"/>
          </w:rPr>
          <w:t>TD</w:t>
        </w:r>
        <w:r w:rsidRPr="00360966">
          <w:rPr>
            <w:rStyle w:val="Hyperlink"/>
            <w:rFonts w:asciiTheme="majorBidi" w:hAnsiTheme="majorBidi" w:cstheme="majorBidi"/>
            <w:lang w:val="ru-RU"/>
          </w:rPr>
          <w:t>/</w:t>
        </w:r>
        <w:r w:rsidR="005F2109" w:rsidRPr="00360966">
          <w:rPr>
            <w:rStyle w:val="Hyperlink"/>
            <w:rFonts w:asciiTheme="majorBidi" w:hAnsiTheme="majorBidi" w:cstheme="majorBidi"/>
            <w:lang w:val="ru-RU"/>
          </w:rPr>
          <w:t>1126-R1</w:t>
        </w:r>
      </w:hyperlink>
      <w:r w:rsidR="00691D51" w:rsidRPr="00360966">
        <w:rPr>
          <w:rStyle w:val="Hyperlink"/>
          <w:rFonts w:asciiTheme="majorBidi" w:hAnsiTheme="majorBidi" w:cstheme="majorBidi"/>
          <w:color w:val="auto"/>
          <w:u w:val="none"/>
          <w:lang w:val="ru-RU"/>
        </w:rPr>
        <w:t>,</w:t>
      </w:r>
      <w:r w:rsidR="005F2109" w:rsidRPr="00360966">
        <w:rPr>
          <w:lang w:val="ru-RU"/>
        </w:rPr>
        <w:t xml:space="preserve"> </w:t>
      </w:r>
      <w:r w:rsidR="00691D51" w:rsidRPr="00360966">
        <w:rPr>
          <w:lang w:val="ru-RU"/>
        </w:rPr>
        <w:t xml:space="preserve">и </w:t>
      </w:r>
      <w:r w:rsidR="00453DAC" w:rsidRPr="00360966">
        <w:rPr>
          <w:lang w:val="ru-RU"/>
        </w:rPr>
        <w:t>особым акцентом на анализе разрывов;</w:t>
      </w:r>
    </w:p>
    <w:p w14:paraId="11BBE9FC" w14:textId="248489F0" w:rsidR="005F2109" w:rsidRPr="00360966" w:rsidRDefault="00BA09F4" w:rsidP="00453DAC">
      <w:pPr>
        <w:pStyle w:val="enumlev1"/>
        <w:ind w:left="1985" w:hanging="1985"/>
        <w:rPr>
          <w:rFonts w:asciiTheme="majorBidi" w:hAnsiTheme="majorBidi" w:cstheme="majorBidi"/>
          <w:lang w:val="ru-RU"/>
        </w:rPr>
      </w:pPr>
      <w:r w:rsidRPr="00360966">
        <w:rPr>
          <w:lang w:val="ru-RU"/>
        </w:rPr>
        <w:tab/>
      </w:r>
      <w:r w:rsidR="00691D51" w:rsidRPr="00360966">
        <w:rPr>
          <w:lang w:val="ru-RU"/>
        </w:rPr>
        <w:t>вариант </w:t>
      </w:r>
      <w:r w:rsidR="005F2109" w:rsidRPr="00360966">
        <w:rPr>
          <w:lang w:val="ru-RU"/>
        </w:rPr>
        <w:t>2</w:t>
      </w:r>
      <w:r w:rsidR="005F2109" w:rsidRPr="00360966">
        <w:rPr>
          <w:lang w:val="ru-RU"/>
        </w:rPr>
        <w:tab/>
      </w:r>
      <w:r w:rsidR="00453DAC" w:rsidRPr="00360966">
        <w:rPr>
          <w:lang w:val="ru-RU"/>
        </w:rPr>
        <w:t xml:space="preserve">создать </w:t>
      </w:r>
      <w:r w:rsidR="00453DAC" w:rsidRPr="00360966">
        <w:rPr>
          <w:i/>
          <w:iCs/>
          <w:lang w:val="ru-RU"/>
        </w:rPr>
        <w:t>группу МСЭ-Т по совместной координационной деятельности по цифров</w:t>
      </w:r>
      <w:r w:rsidR="0025033F" w:rsidRPr="00360966">
        <w:rPr>
          <w:i/>
          <w:iCs/>
          <w:lang w:val="ru-RU"/>
        </w:rPr>
        <w:t>ому</w:t>
      </w:r>
      <w:r w:rsidR="00453DAC" w:rsidRPr="00360966">
        <w:rPr>
          <w:i/>
          <w:iCs/>
          <w:lang w:val="ru-RU"/>
        </w:rPr>
        <w:t xml:space="preserve"> сертификат</w:t>
      </w:r>
      <w:r w:rsidR="0025033F" w:rsidRPr="00360966">
        <w:rPr>
          <w:i/>
          <w:iCs/>
          <w:lang w:val="ru-RU"/>
        </w:rPr>
        <w:t>у</w:t>
      </w:r>
      <w:r w:rsidR="005F2109" w:rsidRPr="00360966">
        <w:rPr>
          <w:i/>
          <w:iCs/>
          <w:lang w:val="ru-RU"/>
        </w:rPr>
        <w:t xml:space="preserve"> COVID-19 (</w:t>
      </w:r>
      <w:r w:rsidR="00453DAC" w:rsidRPr="00360966">
        <w:rPr>
          <w:i/>
          <w:iCs/>
          <w:lang w:val="ru-RU"/>
        </w:rPr>
        <w:t xml:space="preserve">JCA-DCC </w:t>
      </w:r>
      <w:r w:rsidR="0052437F" w:rsidRPr="00360966">
        <w:rPr>
          <w:i/>
          <w:iCs/>
          <w:lang w:val="ru-RU"/>
        </w:rPr>
        <w:t>МСЭ-Т</w:t>
      </w:r>
      <w:r w:rsidR="005F2109" w:rsidRPr="00360966">
        <w:rPr>
          <w:i/>
          <w:iCs/>
          <w:lang w:val="ru-RU"/>
        </w:rPr>
        <w:t>)</w:t>
      </w:r>
      <w:r w:rsidR="005F2109" w:rsidRPr="00360966">
        <w:rPr>
          <w:lang w:val="ru-RU"/>
        </w:rPr>
        <w:t xml:space="preserve"> </w:t>
      </w:r>
      <w:r w:rsidR="00453DAC" w:rsidRPr="00360966">
        <w:rPr>
          <w:lang w:val="ru-RU"/>
        </w:rPr>
        <w:t>под эгидой</w:t>
      </w:r>
      <w:r w:rsidR="005F2109" w:rsidRPr="00360966">
        <w:rPr>
          <w:lang w:val="ru-RU"/>
        </w:rPr>
        <w:t xml:space="preserve"> </w:t>
      </w:r>
      <w:r w:rsidR="00995AC2" w:rsidRPr="00360966">
        <w:rPr>
          <w:lang w:val="ru-RU"/>
        </w:rPr>
        <w:t xml:space="preserve">КГСЭ </w:t>
      </w:r>
      <w:r w:rsidR="00453DAC" w:rsidRPr="00360966">
        <w:rPr>
          <w:lang w:val="ru-RU"/>
        </w:rPr>
        <w:t>с</w:t>
      </w:r>
      <w:r w:rsidR="0025033F" w:rsidRPr="00360966">
        <w:rPr>
          <w:lang w:val="ru-RU"/>
        </w:rPr>
        <w:t> </w:t>
      </w:r>
      <w:r w:rsidR="00385100" w:rsidRPr="00360966">
        <w:rPr>
          <w:lang w:val="ru-RU"/>
        </w:rPr>
        <w:t>кругом</w:t>
      </w:r>
      <w:r w:rsidR="00453DAC" w:rsidRPr="00360966">
        <w:rPr>
          <w:lang w:val="ru-RU"/>
        </w:rPr>
        <w:t xml:space="preserve"> ведения, представленным в Документе </w:t>
      </w:r>
      <w:hyperlink r:id="rId58" w:history="1">
        <w:r w:rsidR="005F2109" w:rsidRPr="00360966">
          <w:rPr>
            <w:rStyle w:val="Hyperlink"/>
            <w:rFonts w:asciiTheme="majorBidi" w:hAnsiTheme="majorBidi" w:cstheme="majorBidi"/>
            <w:lang w:val="ru-RU"/>
          </w:rPr>
          <w:t>TD</w:t>
        </w:r>
        <w:r w:rsidRPr="00360966">
          <w:rPr>
            <w:rStyle w:val="Hyperlink"/>
            <w:rFonts w:asciiTheme="majorBidi" w:hAnsiTheme="majorBidi" w:cstheme="majorBidi"/>
            <w:lang w:val="ru-RU"/>
          </w:rPr>
          <w:t>/</w:t>
        </w:r>
        <w:r w:rsidR="005F2109" w:rsidRPr="00360966">
          <w:rPr>
            <w:rStyle w:val="Hyperlink"/>
            <w:rFonts w:asciiTheme="majorBidi" w:hAnsiTheme="majorBidi" w:cstheme="majorBidi"/>
            <w:lang w:val="ru-RU"/>
          </w:rPr>
          <w:t>1170</w:t>
        </w:r>
      </w:hyperlink>
      <w:r w:rsidR="00453DAC" w:rsidRPr="00360966">
        <w:rPr>
          <w:lang w:val="ru-RU"/>
        </w:rPr>
        <w:t>;</w:t>
      </w:r>
    </w:p>
    <w:p w14:paraId="710C28FC" w14:textId="563865A7" w:rsidR="005F2109" w:rsidRPr="00360966" w:rsidRDefault="00BA09F4" w:rsidP="00BA09F4">
      <w:pPr>
        <w:pStyle w:val="enumlev1"/>
        <w:ind w:left="1985" w:hanging="1985"/>
        <w:rPr>
          <w:rFonts w:asciiTheme="majorBidi" w:hAnsiTheme="majorBidi" w:cstheme="majorBidi"/>
          <w:lang w:val="ru-RU"/>
        </w:rPr>
      </w:pPr>
      <w:r w:rsidRPr="00360966">
        <w:rPr>
          <w:lang w:val="ru-RU"/>
        </w:rPr>
        <w:tab/>
      </w:r>
      <w:r w:rsidR="00691D51" w:rsidRPr="00360966">
        <w:rPr>
          <w:lang w:val="ru-RU"/>
        </w:rPr>
        <w:t>вариант </w:t>
      </w:r>
      <w:r w:rsidR="005F2109" w:rsidRPr="00360966">
        <w:rPr>
          <w:lang w:val="ru-RU"/>
        </w:rPr>
        <w:t>3</w:t>
      </w:r>
      <w:r w:rsidR="005F2109" w:rsidRPr="00360966">
        <w:rPr>
          <w:lang w:val="ru-RU"/>
        </w:rPr>
        <w:tab/>
      </w:r>
      <w:r w:rsidR="00385100" w:rsidRPr="00360966">
        <w:rPr>
          <w:lang w:val="ru-RU"/>
        </w:rPr>
        <w:t>организовать</w:t>
      </w:r>
      <w:r w:rsidR="00453DAC" w:rsidRPr="00360966">
        <w:rPr>
          <w:lang w:val="ru-RU"/>
        </w:rPr>
        <w:t xml:space="preserve"> </w:t>
      </w:r>
      <w:r w:rsidR="00385100" w:rsidRPr="00360966">
        <w:rPr>
          <w:i/>
          <w:iCs/>
          <w:lang w:val="ru-RU"/>
        </w:rPr>
        <w:t xml:space="preserve">сотрудничество </w:t>
      </w:r>
      <w:r w:rsidR="008B78FB" w:rsidRPr="00360966">
        <w:rPr>
          <w:i/>
          <w:iCs/>
          <w:lang w:val="ru-RU"/>
        </w:rPr>
        <w:t>по цифровому сертификату</w:t>
      </w:r>
      <w:r w:rsidR="00385100" w:rsidRPr="00360966">
        <w:rPr>
          <w:i/>
          <w:iCs/>
          <w:lang w:val="ru-RU"/>
        </w:rPr>
        <w:t xml:space="preserve"> </w:t>
      </w:r>
      <w:r w:rsidR="005F2109" w:rsidRPr="00360966">
        <w:rPr>
          <w:i/>
          <w:iCs/>
          <w:lang w:val="ru-RU"/>
        </w:rPr>
        <w:t>COVID-19</w:t>
      </w:r>
      <w:r w:rsidR="005F2109" w:rsidRPr="00360966">
        <w:rPr>
          <w:lang w:val="ru-RU"/>
        </w:rPr>
        <w:t xml:space="preserve">, </w:t>
      </w:r>
      <w:r w:rsidR="00385100" w:rsidRPr="00360966">
        <w:rPr>
          <w:lang w:val="ru-RU"/>
        </w:rPr>
        <w:t>круг ведения которого будет разработан и аналогичен кругу ведения Сотрудничества по стандартам связи для ИТС</w:t>
      </w:r>
      <w:r w:rsidR="005F2109" w:rsidRPr="00360966">
        <w:rPr>
          <w:lang w:val="ru-RU" w:eastAsia="ko-KR"/>
        </w:rPr>
        <w:t xml:space="preserve"> </w:t>
      </w:r>
      <w:r w:rsidR="005F2109" w:rsidRPr="00360966">
        <w:rPr>
          <w:lang w:val="ru-RU"/>
        </w:rPr>
        <w:t>(</w:t>
      </w:r>
      <w:hyperlink r:id="rId59" w:history="1">
        <w:r w:rsidR="005F2109" w:rsidRPr="00360966">
          <w:rPr>
            <w:rStyle w:val="Hyperlink"/>
            <w:rFonts w:eastAsia="Malgun Gothic"/>
            <w:lang w:val="ru-RU" w:eastAsia="ko-KR"/>
          </w:rPr>
          <w:t>CITS</w:t>
        </w:r>
      </w:hyperlink>
      <w:r w:rsidR="005F2109" w:rsidRPr="00360966">
        <w:rPr>
          <w:lang w:val="ru-RU"/>
        </w:rPr>
        <w:t>)</w:t>
      </w:r>
      <w:r w:rsidR="00385100" w:rsidRPr="00360966">
        <w:rPr>
          <w:lang w:val="ru-RU"/>
        </w:rPr>
        <w:t>;</w:t>
      </w:r>
    </w:p>
    <w:p w14:paraId="7A8D2D7A" w14:textId="4609C90E" w:rsidR="005F2109" w:rsidRPr="00360966" w:rsidRDefault="00BA09F4" w:rsidP="00BA09F4">
      <w:pPr>
        <w:pStyle w:val="enumlev1"/>
        <w:ind w:left="1985" w:hanging="1985"/>
        <w:rPr>
          <w:lang w:val="ru-RU"/>
        </w:rPr>
      </w:pPr>
      <w:r w:rsidRPr="00360966">
        <w:rPr>
          <w:lang w:val="ru-RU"/>
        </w:rPr>
        <w:tab/>
      </w:r>
      <w:r w:rsidR="00691D51" w:rsidRPr="00360966">
        <w:rPr>
          <w:lang w:val="ru-RU"/>
        </w:rPr>
        <w:t>вариант </w:t>
      </w:r>
      <w:r w:rsidR="005F2109" w:rsidRPr="00360966">
        <w:rPr>
          <w:lang w:val="ru-RU"/>
        </w:rPr>
        <w:t>4</w:t>
      </w:r>
      <w:r w:rsidR="005F2109" w:rsidRPr="00360966">
        <w:rPr>
          <w:lang w:val="ru-RU"/>
        </w:rPr>
        <w:tab/>
      </w:r>
      <w:r w:rsidR="00385100" w:rsidRPr="00360966">
        <w:rPr>
          <w:lang w:val="ru-RU"/>
        </w:rPr>
        <w:t xml:space="preserve">каждая соответствующая исследовательская комиссия </w:t>
      </w:r>
      <w:r w:rsidR="0052437F" w:rsidRPr="00360966">
        <w:rPr>
          <w:lang w:val="ru-RU"/>
        </w:rPr>
        <w:t>МСЭ-Т</w:t>
      </w:r>
      <w:r w:rsidR="005F2109" w:rsidRPr="00360966">
        <w:rPr>
          <w:lang w:val="ru-RU"/>
        </w:rPr>
        <w:t xml:space="preserve"> </w:t>
      </w:r>
      <w:r w:rsidR="00385100" w:rsidRPr="00360966">
        <w:rPr>
          <w:lang w:val="ru-RU"/>
        </w:rPr>
        <w:t>в кратчайшие сроки начнет соответствующую работу по стандартизации в рамках своей компетенции</w:t>
      </w:r>
      <w:r w:rsidR="005F2109" w:rsidRPr="00360966">
        <w:rPr>
          <w:lang w:val="ru-RU"/>
        </w:rPr>
        <w:t>.</w:t>
      </w:r>
    </w:p>
    <w:p w14:paraId="1CD58ABE" w14:textId="0BAC8386" w:rsidR="005F2109" w:rsidRPr="00360966" w:rsidRDefault="005F2109" w:rsidP="00BA09F4">
      <w:pPr>
        <w:rPr>
          <w:lang w:val="ru-RU"/>
        </w:rPr>
      </w:pPr>
      <w:r w:rsidRPr="00360966">
        <w:rPr>
          <w:lang w:val="ru-RU"/>
        </w:rPr>
        <w:t>8.4.5</w:t>
      </w:r>
      <w:r w:rsidRPr="00360966">
        <w:rPr>
          <w:lang w:val="ru-RU"/>
        </w:rPr>
        <w:tab/>
      </w:r>
      <w:r w:rsidR="00385100" w:rsidRPr="00360966">
        <w:rPr>
          <w:lang w:val="ru-RU"/>
        </w:rPr>
        <w:t>На заключительном пленарном заседании не удалось достичь консенсус</w:t>
      </w:r>
      <w:r w:rsidR="0025033F" w:rsidRPr="00360966">
        <w:rPr>
          <w:lang w:val="ru-RU"/>
        </w:rPr>
        <w:t>а</w:t>
      </w:r>
      <w:r w:rsidR="00385100" w:rsidRPr="00360966">
        <w:rPr>
          <w:lang w:val="ru-RU"/>
        </w:rPr>
        <w:t xml:space="preserve"> по</w:t>
      </w:r>
      <w:r w:rsidRPr="00360966">
        <w:rPr>
          <w:lang w:val="ru-RU"/>
        </w:rPr>
        <w:t xml:space="preserve"> </w:t>
      </w:r>
      <w:r w:rsidR="00691D51" w:rsidRPr="00360966">
        <w:rPr>
          <w:lang w:val="ru-RU"/>
        </w:rPr>
        <w:t>вариант</w:t>
      </w:r>
      <w:r w:rsidR="00385100" w:rsidRPr="00360966">
        <w:rPr>
          <w:lang w:val="ru-RU"/>
        </w:rPr>
        <w:t>у</w:t>
      </w:r>
      <w:r w:rsidR="00691D51" w:rsidRPr="00360966">
        <w:rPr>
          <w:lang w:val="ru-RU"/>
        </w:rPr>
        <w:t> </w:t>
      </w:r>
      <w:r w:rsidRPr="00360966">
        <w:rPr>
          <w:lang w:val="ru-RU"/>
        </w:rPr>
        <w:t>1.</w:t>
      </w:r>
    </w:p>
    <w:p w14:paraId="47386E32" w14:textId="6D1F26CE" w:rsidR="005F2109" w:rsidRPr="00360966" w:rsidRDefault="005F2109" w:rsidP="00BA09F4">
      <w:pPr>
        <w:rPr>
          <w:lang w:val="ru-RU"/>
        </w:rPr>
      </w:pPr>
      <w:r w:rsidRPr="00360966">
        <w:rPr>
          <w:lang w:val="ru-RU"/>
        </w:rPr>
        <w:t>8.4.6</w:t>
      </w:r>
      <w:r w:rsidRPr="00360966">
        <w:rPr>
          <w:lang w:val="ru-RU"/>
        </w:rPr>
        <w:tab/>
      </w:r>
      <w:r w:rsidR="00995AC2" w:rsidRPr="00360966">
        <w:rPr>
          <w:lang w:val="ru-RU"/>
        </w:rPr>
        <w:t xml:space="preserve">КГСЭ </w:t>
      </w:r>
      <w:r w:rsidR="00B750DB" w:rsidRPr="00360966">
        <w:rPr>
          <w:lang w:val="ru-RU"/>
        </w:rPr>
        <w:t xml:space="preserve">признала, что </w:t>
      </w:r>
      <w:r w:rsidR="00691D51" w:rsidRPr="00360966">
        <w:rPr>
          <w:lang w:val="ru-RU"/>
        </w:rPr>
        <w:t>вариант </w:t>
      </w:r>
      <w:r w:rsidRPr="00360966">
        <w:rPr>
          <w:lang w:val="ru-RU"/>
        </w:rPr>
        <w:t xml:space="preserve">4 </w:t>
      </w:r>
      <w:r w:rsidR="00B750DB" w:rsidRPr="00360966">
        <w:rPr>
          <w:lang w:val="ru-RU"/>
        </w:rPr>
        <w:t>не предназначен в качестве альтернативы вариантам </w:t>
      </w:r>
      <w:r w:rsidRPr="00360966">
        <w:rPr>
          <w:lang w:val="ru-RU"/>
        </w:rPr>
        <w:t>1, 2</w:t>
      </w:r>
      <w:r w:rsidR="00B750DB" w:rsidRPr="00360966">
        <w:rPr>
          <w:lang w:val="ru-RU"/>
        </w:rPr>
        <w:t xml:space="preserve"> и</w:t>
      </w:r>
      <w:r w:rsidRPr="00360966">
        <w:rPr>
          <w:lang w:val="ru-RU"/>
        </w:rPr>
        <w:t xml:space="preserve"> 3, </w:t>
      </w:r>
      <w:r w:rsidR="00B750DB" w:rsidRPr="00360966">
        <w:rPr>
          <w:lang w:val="ru-RU"/>
        </w:rPr>
        <w:t>но может быть эффективен в сочетании с любым из этих трех вариантов</w:t>
      </w:r>
      <w:r w:rsidRPr="00360966">
        <w:rPr>
          <w:lang w:val="ru-RU"/>
        </w:rPr>
        <w:t xml:space="preserve">. </w:t>
      </w:r>
      <w:r w:rsidR="00B750DB" w:rsidRPr="00360966">
        <w:rPr>
          <w:lang w:val="ru-RU"/>
        </w:rPr>
        <w:t>Соответственно</w:t>
      </w:r>
      <w:r w:rsidRPr="00360966">
        <w:rPr>
          <w:lang w:val="ru-RU"/>
        </w:rPr>
        <w:t xml:space="preserve">, </w:t>
      </w:r>
      <w:r w:rsidR="00A1137B" w:rsidRPr="00360966">
        <w:rPr>
          <w:lang w:val="ru-RU"/>
        </w:rPr>
        <w:t>исследовательски</w:t>
      </w:r>
      <w:r w:rsidR="00B750DB" w:rsidRPr="00360966">
        <w:rPr>
          <w:lang w:val="ru-RU"/>
        </w:rPr>
        <w:t>е</w:t>
      </w:r>
      <w:r w:rsidR="00A1137B" w:rsidRPr="00360966">
        <w:rPr>
          <w:lang w:val="ru-RU"/>
        </w:rPr>
        <w:t xml:space="preserve"> комисси</w:t>
      </w:r>
      <w:r w:rsidR="00B750DB" w:rsidRPr="00360966">
        <w:rPr>
          <w:lang w:val="ru-RU"/>
        </w:rPr>
        <w:t>и</w:t>
      </w:r>
      <w:r w:rsidR="00A1137B" w:rsidRPr="00360966">
        <w:rPr>
          <w:lang w:val="ru-RU"/>
        </w:rPr>
        <w:t xml:space="preserve"> МСЭ-Т</w:t>
      </w:r>
      <w:r w:rsidRPr="00360966">
        <w:rPr>
          <w:lang w:val="ru-RU"/>
        </w:rPr>
        <w:t xml:space="preserve"> </w:t>
      </w:r>
      <w:r w:rsidR="00B750DB" w:rsidRPr="00360966">
        <w:rPr>
          <w:lang w:val="ru-RU"/>
        </w:rPr>
        <w:t>могут в кратчайшие сроки начать соответствующую работу по стандартизации в рамках своей компетенции</w:t>
      </w:r>
      <w:r w:rsidRPr="00360966">
        <w:rPr>
          <w:lang w:val="ru-RU"/>
        </w:rPr>
        <w:t>.</w:t>
      </w:r>
    </w:p>
    <w:p w14:paraId="5AE83F77" w14:textId="6CA92CEA" w:rsidR="005F2109" w:rsidRPr="00360966" w:rsidRDefault="005F2109" w:rsidP="00BA09F4">
      <w:pPr>
        <w:rPr>
          <w:lang w:val="ru-RU"/>
        </w:rPr>
      </w:pPr>
      <w:r w:rsidRPr="00360966">
        <w:rPr>
          <w:lang w:val="ru-RU"/>
        </w:rPr>
        <w:t>8.4.7</w:t>
      </w:r>
      <w:r w:rsidRPr="00360966">
        <w:rPr>
          <w:lang w:val="ru-RU"/>
        </w:rPr>
        <w:tab/>
      </w:r>
      <w:r w:rsidR="00B5725A" w:rsidRPr="00360966">
        <w:rPr>
          <w:lang w:val="ru-RU"/>
        </w:rPr>
        <w:t>Многие члены поддержали варианты </w:t>
      </w:r>
      <w:r w:rsidRPr="00360966">
        <w:rPr>
          <w:lang w:val="ru-RU"/>
        </w:rPr>
        <w:t xml:space="preserve">2 </w:t>
      </w:r>
      <w:r w:rsidR="00B5725A" w:rsidRPr="00360966">
        <w:rPr>
          <w:lang w:val="ru-RU"/>
        </w:rPr>
        <w:t>и/или</w:t>
      </w:r>
      <w:r w:rsidRPr="00360966">
        <w:rPr>
          <w:lang w:val="ru-RU"/>
        </w:rPr>
        <w:t xml:space="preserve"> 3.</w:t>
      </w:r>
    </w:p>
    <w:p w14:paraId="1AD7A720" w14:textId="536E0750" w:rsidR="005F2109" w:rsidRPr="00360966" w:rsidRDefault="005F2109" w:rsidP="00BA09F4">
      <w:pPr>
        <w:rPr>
          <w:lang w:val="ru-RU"/>
        </w:rPr>
      </w:pPr>
      <w:r w:rsidRPr="00360966">
        <w:rPr>
          <w:lang w:val="ru-RU"/>
        </w:rPr>
        <w:t>8.4.8</w:t>
      </w:r>
      <w:r w:rsidRPr="00360966">
        <w:rPr>
          <w:lang w:val="ru-RU"/>
        </w:rPr>
        <w:tab/>
      </w:r>
      <w:r w:rsidR="00B5725A" w:rsidRPr="00360966">
        <w:rPr>
          <w:lang w:val="ru-RU"/>
        </w:rPr>
        <w:t>КГСЭ после обсуждения приняла решение</w:t>
      </w:r>
    </w:p>
    <w:p w14:paraId="5E3349DE" w14:textId="03F44673" w:rsidR="005F2109" w:rsidRPr="00360966" w:rsidRDefault="00BA09F4" w:rsidP="00BA09F4">
      <w:pPr>
        <w:pStyle w:val="enumlev1"/>
        <w:rPr>
          <w:lang w:val="ru-RU"/>
        </w:rPr>
      </w:pPr>
      <w:r w:rsidRPr="00360966">
        <w:rPr>
          <w:lang w:val="ru-RU"/>
        </w:rPr>
        <w:t>1)</w:t>
      </w:r>
      <w:r w:rsidRPr="00360966">
        <w:rPr>
          <w:lang w:val="ru-RU"/>
        </w:rPr>
        <w:tab/>
      </w:r>
      <w:r w:rsidR="00B5725A" w:rsidRPr="00360966">
        <w:rPr>
          <w:lang w:val="ru-RU"/>
        </w:rPr>
        <w:t xml:space="preserve">создать новую </w:t>
      </w:r>
      <w:r w:rsidR="00B5725A" w:rsidRPr="00360966">
        <w:rPr>
          <w:i/>
          <w:iCs/>
          <w:lang w:val="ru-RU"/>
        </w:rPr>
        <w:t>группу МСЭ-Т по совместной координационной деятельности по цифров</w:t>
      </w:r>
      <w:r w:rsidR="0025033F" w:rsidRPr="00360966">
        <w:rPr>
          <w:i/>
          <w:iCs/>
          <w:lang w:val="ru-RU"/>
        </w:rPr>
        <w:t>ому</w:t>
      </w:r>
      <w:r w:rsidR="00B5725A" w:rsidRPr="00360966">
        <w:rPr>
          <w:i/>
          <w:iCs/>
          <w:lang w:val="ru-RU"/>
        </w:rPr>
        <w:t xml:space="preserve"> сертификат</w:t>
      </w:r>
      <w:r w:rsidR="0025033F" w:rsidRPr="00360966">
        <w:rPr>
          <w:i/>
          <w:iCs/>
          <w:lang w:val="ru-RU"/>
        </w:rPr>
        <w:t>у</w:t>
      </w:r>
      <w:r w:rsidR="00B5725A" w:rsidRPr="00360966">
        <w:rPr>
          <w:i/>
          <w:iCs/>
          <w:lang w:val="ru-RU"/>
        </w:rPr>
        <w:t xml:space="preserve"> COVID-19 (JCA-DCC МСЭ-Т)</w:t>
      </w:r>
      <w:r w:rsidR="00B5725A" w:rsidRPr="00360966">
        <w:rPr>
          <w:lang w:val="ru-RU"/>
        </w:rPr>
        <w:t xml:space="preserve"> под эгидой КГСЭ с предварительно </w:t>
      </w:r>
      <w:r w:rsidR="00B5725A" w:rsidRPr="00360966">
        <w:rPr>
          <w:lang w:val="ru-RU"/>
        </w:rPr>
        <w:lastRenderedPageBreak/>
        <w:t>утвержденным кругом ведения, представленным в Документе </w:t>
      </w:r>
      <w:hyperlink r:id="rId60" w:history="1">
        <w:r w:rsidR="00B5725A" w:rsidRPr="00360966">
          <w:rPr>
            <w:rStyle w:val="Hyperlink"/>
            <w:rFonts w:asciiTheme="majorBidi" w:hAnsiTheme="majorBidi" w:cstheme="majorBidi"/>
            <w:lang w:val="ru-RU"/>
          </w:rPr>
          <w:t>TD/1170</w:t>
        </w:r>
      </w:hyperlink>
      <w:r w:rsidR="005F2109" w:rsidRPr="00360966">
        <w:rPr>
          <w:lang w:val="ru-RU"/>
        </w:rPr>
        <w:t xml:space="preserve"> (</w:t>
      </w:r>
      <w:r w:rsidR="00B5725A" w:rsidRPr="00360966">
        <w:rPr>
          <w:lang w:val="ru-RU"/>
        </w:rPr>
        <w:t>см. </w:t>
      </w:r>
      <w:hyperlink w:anchor="Annex_D" w:history="1">
        <w:r w:rsidR="00B5725A" w:rsidRPr="00360966">
          <w:rPr>
            <w:rStyle w:val="Hyperlink"/>
            <w:lang w:val="ru-RU"/>
          </w:rPr>
          <w:t>Приложение </w:t>
        </w:r>
        <w:r w:rsidR="005F2109" w:rsidRPr="00360966">
          <w:rPr>
            <w:rStyle w:val="Hyperlink"/>
            <w:lang w:val="ru-RU"/>
          </w:rPr>
          <w:t>D</w:t>
        </w:r>
      </w:hyperlink>
      <w:r w:rsidR="005F2109" w:rsidRPr="00360966">
        <w:rPr>
          <w:lang w:val="ru-RU"/>
        </w:rPr>
        <w:t xml:space="preserve"> </w:t>
      </w:r>
      <w:r w:rsidR="00B5725A" w:rsidRPr="00360966">
        <w:rPr>
          <w:lang w:val="ru-RU"/>
        </w:rPr>
        <w:t>к</w:t>
      </w:r>
      <w:r w:rsidR="001D2B40" w:rsidRPr="00360966">
        <w:rPr>
          <w:lang w:val="ru-RU"/>
        </w:rPr>
        <w:t> </w:t>
      </w:r>
      <w:r w:rsidR="00B5725A" w:rsidRPr="00360966">
        <w:rPr>
          <w:lang w:val="ru-RU"/>
        </w:rPr>
        <w:t>настоящему отчету</w:t>
      </w:r>
      <w:r w:rsidR="005F2109" w:rsidRPr="00360966">
        <w:rPr>
          <w:lang w:val="ru-RU"/>
        </w:rPr>
        <w:t>),</w:t>
      </w:r>
      <w:r w:rsidR="00B5725A" w:rsidRPr="00360966">
        <w:rPr>
          <w:lang w:val="ru-RU"/>
        </w:rPr>
        <w:t xml:space="preserve"> председателем которой станет г-н Хён-Юл Юм (Республика Корея)</w:t>
      </w:r>
      <w:r w:rsidR="005F2109" w:rsidRPr="00360966">
        <w:rPr>
          <w:lang w:val="ru-RU"/>
        </w:rPr>
        <w:t>;</w:t>
      </w:r>
    </w:p>
    <w:p w14:paraId="70A5C248" w14:textId="3B71354B" w:rsidR="005F2109" w:rsidRPr="00360966" w:rsidRDefault="00BA09F4" w:rsidP="00BA09F4">
      <w:pPr>
        <w:pStyle w:val="enumlev1"/>
        <w:rPr>
          <w:lang w:val="ru-RU"/>
        </w:rPr>
      </w:pPr>
      <w:r w:rsidRPr="00360966">
        <w:rPr>
          <w:lang w:val="ru-RU"/>
        </w:rPr>
        <w:t>2)</w:t>
      </w:r>
      <w:r w:rsidRPr="00360966">
        <w:rPr>
          <w:lang w:val="ru-RU"/>
        </w:rPr>
        <w:tab/>
      </w:r>
      <w:r w:rsidR="00B5725A" w:rsidRPr="00360966">
        <w:rPr>
          <w:lang w:val="ru-RU"/>
        </w:rPr>
        <w:t xml:space="preserve">предложить </w:t>
      </w:r>
      <w:r w:rsidR="0025033F" w:rsidRPr="00360966">
        <w:rPr>
          <w:lang w:val="ru-RU"/>
        </w:rPr>
        <w:t>Г</w:t>
      </w:r>
      <w:r w:rsidR="00B5725A" w:rsidRPr="00360966">
        <w:rPr>
          <w:lang w:val="ru-RU"/>
        </w:rPr>
        <w:t>руппе Докладчика по укреплению сотрудничества пересмотреть круг ведения</w:t>
      </w:r>
      <w:r w:rsidR="005F2109" w:rsidRPr="00360966">
        <w:rPr>
          <w:lang w:val="ru-RU"/>
        </w:rPr>
        <w:t xml:space="preserve"> JCA-DCC</w:t>
      </w:r>
      <w:r w:rsidR="00B5725A" w:rsidRPr="00360966">
        <w:rPr>
          <w:lang w:val="ru-RU"/>
        </w:rPr>
        <w:t>, содержащийся в Документе </w:t>
      </w:r>
      <w:r w:rsidR="005F2109" w:rsidRPr="00360966">
        <w:rPr>
          <w:lang w:val="ru-RU"/>
        </w:rPr>
        <w:t>TD</w:t>
      </w:r>
      <w:r w:rsidR="001D6913" w:rsidRPr="00360966">
        <w:rPr>
          <w:lang w:val="ru-RU"/>
        </w:rPr>
        <w:t>/</w:t>
      </w:r>
      <w:r w:rsidR="005F2109" w:rsidRPr="00360966">
        <w:rPr>
          <w:lang w:val="ru-RU"/>
        </w:rPr>
        <w:t xml:space="preserve">1170, </w:t>
      </w:r>
      <w:r w:rsidR="00B5725A" w:rsidRPr="00360966">
        <w:rPr>
          <w:lang w:val="ru-RU"/>
        </w:rPr>
        <w:t>и представить замечания собрани</w:t>
      </w:r>
      <w:r w:rsidR="00450198" w:rsidRPr="00360966">
        <w:rPr>
          <w:lang w:val="ru-RU"/>
        </w:rPr>
        <w:t>ю</w:t>
      </w:r>
      <w:r w:rsidR="00B5725A" w:rsidRPr="00360966">
        <w:rPr>
          <w:lang w:val="ru-RU"/>
        </w:rPr>
        <w:t xml:space="preserve"> КГСЭ, которое состоится в январе</w:t>
      </w:r>
      <w:r w:rsidR="005F2109" w:rsidRPr="00360966">
        <w:rPr>
          <w:lang w:val="ru-RU"/>
        </w:rPr>
        <w:t xml:space="preserve"> 2022</w:t>
      </w:r>
      <w:r w:rsidR="00B5725A" w:rsidRPr="00360966">
        <w:rPr>
          <w:lang w:val="ru-RU"/>
        </w:rPr>
        <w:t> года</w:t>
      </w:r>
      <w:r w:rsidR="005F2109" w:rsidRPr="00360966">
        <w:rPr>
          <w:lang w:val="ru-RU"/>
        </w:rPr>
        <w:t>;</w:t>
      </w:r>
    </w:p>
    <w:p w14:paraId="221B2EEE" w14:textId="46C17C7C" w:rsidR="005F2109" w:rsidRPr="00360966" w:rsidRDefault="00BA09F4" w:rsidP="00BA09F4">
      <w:pPr>
        <w:pStyle w:val="enumlev1"/>
        <w:rPr>
          <w:lang w:val="ru-RU"/>
        </w:rPr>
      </w:pPr>
      <w:r w:rsidRPr="00360966">
        <w:rPr>
          <w:lang w:val="ru-RU"/>
        </w:rPr>
        <w:t>3)</w:t>
      </w:r>
      <w:r w:rsidRPr="00360966">
        <w:rPr>
          <w:lang w:val="ru-RU"/>
        </w:rPr>
        <w:tab/>
      </w:r>
      <w:r w:rsidR="00450198" w:rsidRPr="00360966">
        <w:rPr>
          <w:lang w:val="ru-RU"/>
        </w:rPr>
        <w:t xml:space="preserve">предоставить время для проведения различных необходимых консультаций и принять во внимание заключения </w:t>
      </w:r>
      <w:hyperlink r:id="rId61" w:history="1">
        <w:r w:rsidR="00450198" w:rsidRPr="00360966">
          <w:rPr>
            <w:rStyle w:val="Hyperlink"/>
            <w:lang w:val="ru-RU"/>
          </w:rPr>
          <w:t xml:space="preserve">второго совместного семинара-практикума МСЭ/ВОЗ </w:t>
        </w:r>
        <w:r w:rsidR="008B78FB" w:rsidRPr="00360966">
          <w:rPr>
            <w:rStyle w:val="Hyperlink"/>
            <w:lang w:val="ru-RU"/>
          </w:rPr>
          <w:t>по цифровому сертификату</w:t>
        </w:r>
        <w:r w:rsidR="00450198" w:rsidRPr="00360966">
          <w:rPr>
            <w:rStyle w:val="Hyperlink"/>
            <w:lang w:val="ru-RU"/>
          </w:rPr>
          <w:t xml:space="preserve"> </w:t>
        </w:r>
        <w:r w:rsidR="005F2109" w:rsidRPr="00360966">
          <w:rPr>
            <w:rStyle w:val="Hyperlink"/>
            <w:lang w:val="ru-RU"/>
          </w:rPr>
          <w:t>COVID-19</w:t>
        </w:r>
      </w:hyperlink>
      <w:r w:rsidR="005F2109" w:rsidRPr="00360966">
        <w:rPr>
          <w:lang w:val="ru-RU"/>
        </w:rPr>
        <w:t xml:space="preserve"> (26</w:t>
      </w:r>
      <w:r w:rsidR="00450198" w:rsidRPr="00360966">
        <w:rPr>
          <w:lang w:val="ru-RU"/>
        </w:rPr>
        <w:t> ноября</w:t>
      </w:r>
      <w:r w:rsidR="005F2109" w:rsidRPr="00360966">
        <w:rPr>
          <w:lang w:val="ru-RU"/>
        </w:rPr>
        <w:t xml:space="preserve"> 2021</w:t>
      </w:r>
      <w:r w:rsidR="00450198" w:rsidRPr="00360966">
        <w:rPr>
          <w:lang w:val="ru-RU"/>
        </w:rPr>
        <w:t> г.</w:t>
      </w:r>
      <w:r w:rsidR="005F2109" w:rsidRPr="00360966">
        <w:rPr>
          <w:lang w:val="ru-RU"/>
        </w:rPr>
        <w:t>, 13</w:t>
      </w:r>
      <w:r w:rsidR="00450198" w:rsidRPr="00360966">
        <w:rPr>
          <w:lang w:val="ru-RU"/>
        </w:rPr>
        <w:t xml:space="preserve"> час. </w:t>
      </w:r>
      <w:r w:rsidR="005F2109" w:rsidRPr="00360966">
        <w:rPr>
          <w:lang w:val="ru-RU"/>
        </w:rPr>
        <w:t>00</w:t>
      </w:r>
      <w:r w:rsidR="00450198" w:rsidRPr="00360966">
        <w:rPr>
          <w:lang w:val="ru-RU"/>
        </w:rPr>
        <w:t xml:space="preserve"> мин. – </w:t>
      </w:r>
      <w:r w:rsidR="005F2109" w:rsidRPr="00360966">
        <w:rPr>
          <w:lang w:val="ru-RU"/>
        </w:rPr>
        <w:t>18</w:t>
      </w:r>
      <w:r w:rsidR="00450198" w:rsidRPr="00360966">
        <w:rPr>
          <w:lang w:val="ru-RU"/>
        </w:rPr>
        <w:t xml:space="preserve"> час. </w:t>
      </w:r>
      <w:r w:rsidR="005F2109" w:rsidRPr="00360966">
        <w:rPr>
          <w:lang w:val="ru-RU"/>
        </w:rPr>
        <w:t>00</w:t>
      </w:r>
      <w:r w:rsidR="00450198" w:rsidRPr="00360966">
        <w:rPr>
          <w:lang w:val="ru-RU"/>
        </w:rPr>
        <w:t> мин.</w:t>
      </w:r>
      <w:r w:rsidR="005F2109" w:rsidRPr="00360966">
        <w:rPr>
          <w:lang w:val="ru-RU"/>
        </w:rPr>
        <w:t xml:space="preserve">, </w:t>
      </w:r>
      <w:r w:rsidR="00450198" w:rsidRPr="00360966">
        <w:rPr>
          <w:lang w:val="ru-RU"/>
        </w:rPr>
        <w:t>женевское время</w:t>
      </w:r>
      <w:r w:rsidR="005F2109" w:rsidRPr="00360966">
        <w:rPr>
          <w:lang w:val="ru-RU"/>
        </w:rPr>
        <w:t xml:space="preserve">), </w:t>
      </w:r>
      <w:r w:rsidR="00450198" w:rsidRPr="00360966">
        <w:rPr>
          <w:lang w:val="ru-RU"/>
        </w:rPr>
        <w:t>для того чтобы рассмотреть альтернативные варианты, например</w:t>
      </w:r>
      <w:r w:rsidR="005F2109" w:rsidRPr="00360966">
        <w:rPr>
          <w:lang w:val="ru-RU"/>
        </w:rPr>
        <w:t xml:space="preserve"> </w:t>
      </w:r>
      <w:r w:rsidR="00691D51" w:rsidRPr="00360966">
        <w:rPr>
          <w:lang w:val="ru-RU"/>
        </w:rPr>
        <w:t>вариант </w:t>
      </w:r>
      <w:r w:rsidR="005F2109" w:rsidRPr="00360966">
        <w:rPr>
          <w:lang w:val="ru-RU"/>
        </w:rPr>
        <w:t xml:space="preserve">3 </w:t>
      </w:r>
      <w:r w:rsidR="003E1288" w:rsidRPr="00360966">
        <w:rPr>
          <w:lang w:val="ru-RU"/>
        </w:rPr>
        <w:t>и другие существующие платформы сотрудничества</w:t>
      </w:r>
      <w:r w:rsidR="005F2109" w:rsidRPr="00360966">
        <w:rPr>
          <w:lang w:val="ru-RU"/>
        </w:rPr>
        <w:t xml:space="preserve">, </w:t>
      </w:r>
      <w:r w:rsidR="003E1288" w:rsidRPr="00360966">
        <w:rPr>
          <w:lang w:val="ru-RU"/>
        </w:rPr>
        <w:t xml:space="preserve">с целью повторного рассмотрения ситуации на </w:t>
      </w:r>
      <w:r w:rsidR="00995AC2" w:rsidRPr="00360966">
        <w:rPr>
          <w:lang w:val="ru-RU"/>
        </w:rPr>
        <w:t>собрани</w:t>
      </w:r>
      <w:r w:rsidR="003E1288" w:rsidRPr="00360966">
        <w:rPr>
          <w:lang w:val="ru-RU"/>
        </w:rPr>
        <w:t>и</w:t>
      </w:r>
      <w:r w:rsidR="00995AC2" w:rsidRPr="00360966">
        <w:rPr>
          <w:lang w:val="ru-RU"/>
        </w:rPr>
        <w:t xml:space="preserve"> КГСЭ</w:t>
      </w:r>
      <w:r w:rsidR="003E1288" w:rsidRPr="00360966">
        <w:rPr>
          <w:lang w:val="ru-RU"/>
        </w:rPr>
        <w:t>, которое состоится в январе 2022 года, после чего принять решение</w:t>
      </w:r>
      <w:r w:rsidR="005F2109" w:rsidRPr="00360966">
        <w:rPr>
          <w:lang w:val="ru-RU"/>
        </w:rPr>
        <w:t>.</w:t>
      </w:r>
    </w:p>
    <w:p w14:paraId="07E43429" w14:textId="4D2B3063" w:rsidR="005F2109" w:rsidRPr="00360966" w:rsidRDefault="005F2109" w:rsidP="005F2109">
      <w:pPr>
        <w:pStyle w:val="Heading1"/>
        <w:rPr>
          <w:lang w:val="ru-RU"/>
        </w:rPr>
      </w:pPr>
      <w:bookmarkStart w:id="65" w:name="_Toc89258199"/>
      <w:bookmarkStart w:id="66" w:name="_Toc89872394"/>
      <w:bookmarkStart w:id="67" w:name="_Toc89872531"/>
      <w:bookmarkStart w:id="68" w:name="_Toc89875363"/>
      <w:r w:rsidRPr="00360966">
        <w:rPr>
          <w:lang w:val="ru-RU"/>
        </w:rPr>
        <w:t>9</w:t>
      </w:r>
      <w:r w:rsidRPr="00360966">
        <w:rPr>
          <w:lang w:val="ru-RU"/>
        </w:rPr>
        <w:tab/>
      </w:r>
      <w:bookmarkEnd w:id="65"/>
      <w:r w:rsidR="00995AC2" w:rsidRPr="00360966">
        <w:rPr>
          <w:lang w:val="ru-RU"/>
        </w:rPr>
        <w:t>Будущие виртуальные собрания МСЭ-Т</w:t>
      </w:r>
      <w:bookmarkEnd w:id="66"/>
      <w:bookmarkEnd w:id="67"/>
      <w:bookmarkEnd w:id="68"/>
    </w:p>
    <w:p w14:paraId="58B1B83F" w14:textId="13D65B69" w:rsidR="005F2109" w:rsidRPr="00360966" w:rsidRDefault="005F2109" w:rsidP="00BA09F4">
      <w:pPr>
        <w:rPr>
          <w:lang w:val="ru-RU"/>
        </w:rPr>
      </w:pPr>
      <w:r w:rsidRPr="00360966">
        <w:rPr>
          <w:lang w:val="ru-RU"/>
        </w:rPr>
        <w:t>9.1</w:t>
      </w:r>
      <w:r w:rsidRPr="00360966">
        <w:rPr>
          <w:lang w:val="ru-RU"/>
        </w:rPr>
        <w:tab/>
      </w:r>
      <w:r w:rsidR="00995AC2" w:rsidRPr="00360966">
        <w:rPr>
          <w:lang w:val="ru-RU"/>
        </w:rPr>
        <w:t>КГСЭ рассмотрела два вклада</w:t>
      </w:r>
      <w:r w:rsidRPr="00360966">
        <w:rPr>
          <w:lang w:val="ru-RU"/>
        </w:rPr>
        <w:t>:</w:t>
      </w:r>
    </w:p>
    <w:p w14:paraId="34F6414C" w14:textId="53F18204" w:rsidR="005F2109" w:rsidRPr="00360966" w:rsidRDefault="00BA09F4" w:rsidP="00BA09F4">
      <w:pPr>
        <w:pStyle w:val="enumlev1"/>
        <w:rPr>
          <w:lang w:val="ru-RU"/>
        </w:rPr>
      </w:pPr>
      <w:r w:rsidRPr="00360966">
        <w:rPr>
          <w:lang w:val="ru-RU"/>
        </w:rPr>
        <w:t>•</w:t>
      </w:r>
      <w:r w:rsidRPr="00360966">
        <w:rPr>
          <w:lang w:val="ru-RU"/>
        </w:rPr>
        <w:tab/>
      </w:r>
      <w:hyperlink r:id="rId62" w:history="1">
        <w:r w:rsidR="005F2109" w:rsidRPr="00360966">
          <w:rPr>
            <w:rStyle w:val="Hyperlink"/>
            <w:lang w:val="ru-RU"/>
          </w:rPr>
          <w:t>C192</w:t>
        </w:r>
      </w:hyperlink>
      <w:r w:rsidR="005F2109" w:rsidRPr="00360966">
        <w:rPr>
          <w:lang w:val="ru-RU"/>
        </w:rPr>
        <w:t xml:space="preserve"> (</w:t>
      </w:r>
      <w:r w:rsidR="004F7C94" w:rsidRPr="00360966">
        <w:rPr>
          <w:lang w:val="ru-RU"/>
        </w:rPr>
        <w:t xml:space="preserve">Австралия, Канада, Япония, Соединенное Королевство) </w:t>
      </w:r>
      <w:r w:rsidR="005F2109" w:rsidRPr="00360966">
        <w:rPr>
          <w:lang w:val="ru-RU"/>
        </w:rPr>
        <w:t>"</w:t>
      </w:r>
      <w:r w:rsidR="004F7C94" w:rsidRPr="00360966">
        <w:rPr>
          <w:lang w:val="ru-RU"/>
        </w:rPr>
        <w:t>Согласование правил проведения собраний для виртуальных собраний</w:t>
      </w:r>
      <w:r w:rsidR="005F2109" w:rsidRPr="00360966">
        <w:rPr>
          <w:lang w:val="ru-RU"/>
        </w:rPr>
        <w:t xml:space="preserve">", </w:t>
      </w:r>
      <w:r w:rsidR="0046729B" w:rsidRPr="00360966">
        <w:rPr>
          <w:lang w:val="ru-RU"/>
        </w:rPr>
        <w:t xml:space="preserve">в котором предлагается новое направление работы по определению правил </w:t>
      </w:r>
      <w:r w:rsidR="0025033F" w:rsidRPr="00360966">
        <w:rPr>
          <w:lang w:val="ru-RU"/>
        </w:rPr>
        <w:t>проведения</w:t>
      </w:r>
      <w:r w:rsidR="0046729B" w:rsidRPr="00360966">
        <w:rPr>
          <w:lang w:val="ru-RU"/>
        </w:rPr>
        <w:t xml:space="preserve"> электронных собраний или виртуальных собраний</w:t>
      </w:r>
      <w:r w:rsidR="005F2109" w:rsidRPr="00360966">
        <w:rPr>
          <w:lang w:val="ru-RU"/>
        </w:rPr>
        <w:t xml:space="preserve">. </w:t>
      </w:r>
      <w:r w:rsidR="005016BF" w:rsidRPr="00360966">
        <w:rPr>
          <w:lang w:val="ru-RU"/>
        </w:rPr>
        <w:t>Текущие правила предназначены либо для очных собраний, либо для дистанционного участия</w:t>
      </w:r>
      <w:r w:rsidR="005F2109" w:rsidRPr="00360966">
        <w:rPr>
          <w:lang w:val="ru-RU"/>
        </w:rPr>
        <w:t xml:space="preserve">, </w:t>
      </w:r>
      <w:r w:rsidR="005016BF" w:rsidRPr="00360966">
        <w:rPr>
          <w:lang w:val="ru-RU"/>
        </w:rPr>
        <w:t>но отсутствуют правила, в которых учитывается уникальный характер электронных собраний или виртуальных собраний</w:t>
      </w:r>
      <w:r w:rsidR="005F2109" w:rsidRPr="00360966">
        <w:rPr>
          <w:lang w:val="ru-RU"/>
        </w:rPr>
        <w:t xml:space="preserve">. </w:t>
      </w:r>
      <w:r w:rsidR="005016BF" w:rsidRPr="00360966">
        <w:rPr>
          <w:lang w:val="ru-RU"/>
        </w:rPr>
        <w:t>Во вкладе </w:t>
      </w:r>
      <w:r w:rsidR="005F2109" w:rsidRPr="00360966">
        <w:rPr>
          <w:lang w:val="ru-RU"/>
        </w:rPr>
        <w:t xml:space="preserve">C192 </w:t>
      </w:r>
      <w:r w:rsidR="005016BF" w:rsidRPr="00360966">
        <w:rPr>
          <w:lang w:val="ru-RU"/>
        </w:rPr>
        <w:t>предлагается новое направление работы для разработки таких правил</w:t>
      </w:r>
      <w:r w:rsidR="0046729B" w:rsidRPr="00360966">
        <w:rPr>
          <w:lang w:val="ru-RU"/>
        </w:rPr>
        <w:t>;</w:t>
      </w:r>
    </w:p>
    <w:p w14:paraId="6633D67A" w14:textId="145B3D99" w:rsidR="005F2109" w:rsidRPr="00360966" w:rsidRDefault="00BA09F4" w:rsidP="00BA09F4">
      <w:pPr>
        <w:pStyle w:val="enumlev1"/>
        <w:rPr>
          <w:lang w:val="ru-RU"/>
        </w:rPr>
      </w:pPr>
      <w:r w:rsidRPr="00360966">
        <w:rPr>
          <w:lang w:val="ru-RU"/>
        </w:rPr>
        <w:t>•</w:t>
      </w:r>
      <w:r w:rsidRPr="00360966">
        <w:rPr>
          <w:lang w:val="ru-RU"/>
        </w:rPr>
        <w:tab/>
      </w:r>
      <w:hyperlink r:id="rId63" w:history="1">
        <w:r w:rsidR="005F2109" w:rsidRPr="00360966">
          <w:rPr>
            <w:rStyle w:val="Hyperlink"/>
            <w:lang w:val="ru-RU"/>
          </w:rPr>
          <w:t>C201</w:t>
        </w:r>
      </w:hyperlink>
      <w:r w:rsidR="005F2109" w:rsidRPr="00360966">
        <w:rPr>
          <w:lang w:val="ru-RU"/>
        </w:rPr>
        <w:t xml:space="preserve"> (</w:t>
      </w:r>
      <w:r w:rsidR="007442B2" w:rsidRPr="00360966">
        <w:rPr>
          <w:rFonts w:asciiTheme="majorBidi" w:eastAsia="SimSun" w:hAnsiTheme="majorBidi" w:cstheme="majorBidi"/>
          <w:bCs/>
          <w:lang w:val="ru-RU"/>
        </w:rPr>
        <w:t>Египет</w:t>
      </w:r>
      <w:r w:rsidR="005F2109" w:rsidRPr="00360966">
        <w:rPr>
          <w:lang w:val="ru-RU"/>
        </w:rPr>
        <w:t>) "</w:t>
      </w:r>
      <w:r w:rsidR="007442B2" w:rsidRPr="00360966">
        <w:rPr>
          <w:lang w:val="ru-RU"/>
        </w:rPr>
        <w:t xml:space="preserve">Рассмотрение будущих виртуальных собраний </w:t>
      </w:r>
      <w:r w:rsidR="0052437F" w:rsidRPr="00360966">
        <w:rPr>
          <w:lang w:val="ru-RU"/>
        </w:rPr>
        <w:t>МСЭ-Т</w:t>
      </w:r>
      <w:r w:rsidR="005F2109" w:rsidRPr="00360966">
        <w:rPr>
          <w:lang w:val="ru-RU"/>
        </w:rPr>
        <w:t xml:space="preserve">", </w:t>
      </w:r>
      <w:r w:rsidR="007442B2" w:rsidRPr="00360966">
        <w:rPr>
          <w:lang w:val="ru-RU"/>
        </w:rPr>
        <w:t>в котором предлагается рассмотреть возможность проведения ряда собраний</w:t>
      </w:r>
      <w:r w:rsidR="005F2109" w:rsidRPr="00360966">
        <w:rPr>
          <w:lang w:val="ru-RU"/>
        </w:rPr>
        <w:t xml:space="preserve"> </w:t>
      </w:r>
      <w:r w:rsidR="0052437F" w:rsidRPr="00360966">
        <w:rPr>
          <w:lang w:val="ru-RU"/>
        </w:rPr>
        <w:t>МСЭ-Т</w:t>
      </w:r>
      <w:r w:rsidR="005F2109" w:rsidRPr="00360966">
        <w:rPr>
          <w:lang w:val="ru-RU"/>
        </w:rPr>
        <w:t xml:space="preserve"> </w:t>
      </w:r>
      <w:r w:rsidR="007442B2" w:rsidRPr="00360966">
        <w:rPr>
          <w:lang w:val="ru-RU"/>
        </w:rPr>
        <w:t>в ближайшем будущем в виртуальном формате, для того чтобы сократить путевые расходы для некоторых развивающихся стран и увеличить число участников в особенности из наименее развитых стран (НРС)</w:t>
      </w:r>
      <w:r w:rsidR="005F2109" w:rsidRPr="00360966">
        <w:rPr>
          <w:lang w:val="ru-RU"/>
        </w:rPr>
        <w:t xml:space="preserve">. </w:t>
      </w:r>
      <w:r w:rsidR="007442B2" w:rsidRPr="00360966">
        <w:rPr>
          <w:lang w:val="ru-RU"/>
        </w:rPr>
        <w:t>Во вкладе </w:t>
      </w:r>
      <w:r w:rsidR="005F2109" w:rsidRPr="00360966">
        <w:rPr>
          <w:lang w:val="ru-RU"/>
        </w:rPr>
        <w:t xml:space="preserve">C201 </w:t>
      </w:r>
      <w:r w:rsidR="007442B2" w:rsidRPr="00360966">
        <w:rPr>
          <w:lang w:val="ru-RU"/>
        </w:rPr>
        <w:t>предлагается также рассмотреть</w:t>
      </w:r>
      <w:r w:rsidR="001101A6" w:rsidRPr="00360966">
        <w:rPr>
          <w:lang w:val="ru-RU"/>
        </w:rPr>
        <w:t xml:space="preserve"> использование</w:t>
      </w:r>
      <w:r w:rsidR="007442B2" w:rsidRPr="00360966">
        <w:rPr>
          <w:lang w:val="ru-RU"/>
        </w:rPr>
        <w:t xml:space="preserve"> </w:t>
      </w:r>
      <w:r w:rsidR="0059324E" w:rsidRPr="00360966">
        <w:rPr>
          <w:lang w:val="ru-RU"/>
        </w:rPr>
        <w:t>смешанн</w:t>
      </w:r>
      <w:r w:rsidR="001101A6" w:rsidRPr="00360966">
        <w:rPr>
          <w:lang w:val="ru-RU"/>
        </w:rPr>
        <w:t>ой</w:t>
      </w:r>
      <w:r w:rsidR="007442B2" w:rsidRPr="00360966">
        <w:rPr>
          <w:lang w:val="ru-RU"/>
        </w:rPr>
        <w:t xml:space="preserve"> систем</w:t>
      </w:r>
      <w:r w:rsidR="001101A6" w:rsidRPr="00360966">
        <w:rPr>
          <w:lang w:val="ru-RU"/>
        </w:rPr>
        <w:t>ы</w:t>
      </w:r>
      <w:r w:rsidR="007442B2" w:rsidRPr="00360966">
        <w:rPr>
          <w:lang w:val="ru-RU"/>
        </w:rPr>
        <w:t xml:space="preserve"> на собраниях исследовательских комиссий</w:t>
      </w:r>
      <w:r w:rsidR="005F2109" w:rsidRPr="00360966">
        <w:rPr>
          <w:lang w:val="ru-RU"/>
        </w:rPr>
        <w:t>.</w:t>
      </w:r>
    </w:p>
    <w:p w14:paraId="6DB7E64D" w14:textId="34265851" w:rsidR="005F2109" w:rsidRPr="00360966" w:rsidRDefault="005F2109" w:rsidP="00BA09F4">
      <w:pPr>
        <w:rPr>
          <w:lang w:val="ru-RU"/>
        </w:rPr>
      </w:pPr>
      <w:r w:rsidRPr="00360966">
        <w:rPr>
          <w:lang w:val="ru-RU"/>
        </w:rPr>
        <w:t>9.2</w:t>
      </w:r>
      <w:r w:rsidRPr="00360966">
        <w:rPr>
          <w:lang w:val="ru-RU"/>
        </w:rPr>
        <w:tab/>
      </w:r>
      <w:r w:rsidR="00A644A1" w:rsidRPr="00360966">
        <w:rPr>
          <w:lang w:val="ru-RU"/>
        </w:rPr>
        <w:t xml:space="preserve">Несколько членов поддержали вклады и </w:t>
      </w:r>
      <w:r w:rsidR="00383760" w:rsidRPr="00360966">
        <w:rPr>
          <w:lang w:val="ru-RU"/>
        </w:rPr>
        <w:t>отметили</w:t>
      </w:r>
      <w:r w:rsidR="00A644A1" w:rsidRPr="00360966">
        <w:rPr>
          <w:lang w:val="ru-RU"/>
        </w:rPr>
        <w:t xml:space="preserve"> важность этого вопроса</w:t>
      </w:r>
      <w:r w:rsidRPr="00360966">
        <w:rPr>
          <w:lang w:val="ru-RU"/>
        </w:rPr>
        <w:t>.</w:t>
      </w:r>
    </w:p>
    <w:p w14:paraId="430B0BF6" w14:textId="778876B0" w:rsidR="005F2109" w:rsidRPr="00360966" w:rsidRDefault="005F2109" w:rsidP="00BA09F4">
      <w:pPr>
        <w:rPr>
          <w:lang w:val="ru-RU"/>
        </w:rPr>
      </w:pPr>
      <w:r w:rsidRPr="00360966">
        <w:rPr>
          <w:lang w:val="ru-RU"/>
        </w:rPr>
        <w:t>9.3</w:t>
      </w:r>
      <w:r w:rsidRPr="00360966">
        <w:rPr>
          <w:lang w:val="ru-RU"/>
        </w:rPr>
        <w:tab/>
      </w:r>
      <w:r w:rsidR="00383760" w:rsidRPr="00360966">
        <w:rPr>
          <w:lang w:val="ru-RU"/>
        </w:rPr>
        <w:t xml:space="preserve">Собрание признало необходимость решения возникающих в связи с виртуальными собраниями вопросов, которые были подняты во вкладах, таких как учет часовых поясов и </w:t>
      </w:r>
      <w:r w:rsidR="004C6684" w:rsidRPr="00360966">
        <w:rPr>
          <w:lang w:val="ru-RU"/>
        </w:rPr>
        <w:t>смешанные</w:t>
      </w:r>
      <w:r w:rsidR="00383760" w:rsidRPr="00360966">
        <w:rPr>
          <w:lang w:val="ru-RU"/>
        </w:rPr>
        <w:t>/виртуальные/очные собрания</w:t>
      </w:r>
      <w:r w:rsidRPr="00360966">
        <w:rPr>
          <w:lang w:val="ru-RU"/>
        </w:rPr>
        <w:t>.</w:t>
      </w:r>
    </w:p>
    <w:p w14:paraId="19D6BD1A" w14:textId="42E9C2D0" w:rsidR="005F2109" w:rsidRPr="00360966" w:rsidRDefault="005F2109" w:rsidP="00BA09F4">
      <w:pPr>
        <w:rPr>
          <w:lang w:val="ru-RU"/>
        </w:rPr>
      </w:pPr>
      <w:r w:rsidRPr="00360966">
        <w:rPr>
          <w:lang w:val="ru-RU"/>
        </w:rPr>
        <w:t>9.4</w:t>
      </w:r>
      <w:r w:rsidRPr="00360966">
        <w:rPr>
          <w:lang w:val="ru-RU"/>
        </w:rPr>
        <w:tab/>
      </w:r>
      <w:r w:rsidR="00EB1DCE" w:rsidRPr="00360966">
        <w:rPr>
          <w:lang w:val="ru-RU"/>
        </w:rPr>
        <w:t>Собрание признало, что данная проблема имеет отношение ко всему МСЭ</w:t>
      </w:r>
      <w:r w:rsidRPr="00360966">
        <w:rPr>
          <w:lang w:val="ru-RU"/>
        </w:rPr>
        <w:t xml:space="preserve"> (</w:t>
      </w:r>
      <w:r w:rsidR="00EB1DCE" w:rsidRPr="00360966">
        <w:rPr>
          <w:lang w:val="ru-RU"/>
        </w:rPr>
        <w:t>под эгидой полномочной конференции МСЭ и соответствующих Резолюций МСЭ</w:t>
      </w:r>
      <w:r w:rsidRPr="00360966">
        <w:rPr>
          <w:lang w:val="ru-RU"/>
        </w:rPr>
        <w:t xml:space="preserve">), </w:t>
      </w:r>
      <w:r w:rsidR="00EB1DCE" w:rsidRPr="00360966">
        <w:rPr>
          <w:lang w:val="ru-RU"/>
        </w:rPr>
        <w:t>хотя МСЭ-Т должен рассматривать свои уникальные потребности, свой опыт проведения большого количества разнообразных виртуальных собраний и определить свои требования, которые КГСЭ может передать ПК-22 через ВАСЭ</w:t>
      </w:r>
      <w:r w:rsidRPr="00360966">
        <w:rPr>
          <w:lang w:val="ru-RU"/>
        </w:rPr>
        <w:t>-20.</w:t>
      </w:r>
    </w:p>
    <w:p w14:paraId="5E215507" w14:textId="100ACB06" w:rsidR="005F2109" w:rsidRPr="00360966" w:rsidRDefault="005F2109" w:rsidP="00BA09F4">
      <w:pPr>
        <w:rPr>
          <w:lang w:val="ru-RU"/>
        </w:rPr>
      </w:pPr>
      <w:r w:rsidRPr="00360966">
        <w:rPr>
          <w:lang w:val="ru-RU"/>
        </w:rPr>
        <w:t>9.5</w:t>
      </w:r>
      <w:r w:rsidRPr="00360966">
        <w:rPr>
          <w:lang w:val="ru-RU"/>
        </w:rPr>
        <w:tab/>
      </w:r>
      <w:r w:rsidR="00EB1DCE" w:rsidRPr="00360966">
        <w:rPr>
          <w:lang w:val="ru-RU"/>
        </w:rPr>
        <w:t>Собранию была представлена информация в Документе </w:t>
      </w:r>
      <w:hyperlink r:id="rId64" w:history="1">
        <w:r w:rsidRPr="00360966">
          <w:rPr>
            <w:rStyle w:val="Hyperlink"/>
            <w:lang w:val="ru-RU"/>
          </w:rPr>
          <w:t>TD</w:t>
        </w:r>
        <w:r w:rsidR="00BA09F4" w:rsidRPr="00360966">
          <w:rPr>
            <w:rStyle w:val="Hyperlink"/>
            <w:lang w:val="ru-RU"/>
          </w:rPr>
          <w:t>/</w:t>
        </w:r>
        <w:r w:rsidRPr="00360966">
          <w:rPr>
            <w:rStyle w:val="Hyperlink"/>
            <w:lang w:val="ru-RU"/>
          </w:rPr>
          <w:t>1128</w:t>
        </w:r>
      </w:hyperlink>
      <w:r w:rsidRPr="00360966">
        <w:rPr>
          <w:lang w:val="ru-RU"/>
        </w:rPr>
        <w:t xml:space="preserve"> </w:t>
      </w:r>
      <w:r w:rsidR="00480258" w:rsidRPr="00360966">
        <w:rPr>
          <w:lang w:val="ru-RU"/>
        </w:rPr>
        <w:t>о руковод</w:t>
      </w:r>
      <w:r w:rsidR="00902155" w:rsidRPr="00360966">
        <w:rPr>
          <w:lang w:val="ru-RU"/>
        </w:rPr>
        <w:t xml:space="preserve">стве </w:t>
      </w:r>
      <w:r w:rsidR="0052437F" w:rsidRPr="00360966">
        <w:rPr>
          <w:lang w:val="ru-RU"/>
        </w:rPr>
        <w:t>ИСО</w:t>
      </w:r>
      <w:r w:rsidRPr="00360966">
        <w:rPr>
          <w:lang w:val="ru-RU"/>
        </w:rPr>
        <w:t xml:space="preserve"> </w:t>
      </w:r>
      <w:r w:rsidR="00480258" w:rsidRPr="00360966">
        <w:rPr>
          <w:lang w:val="ru-RU"/>
        </w:rPr>
        <w:t>и МЭК</w:t>
      </w:r>
      <w:r w:rsidRPr="00360966">
        <w:rPr>
          <w:lang w:val="ru-RU"/>
        </w:rPr>
        <w:t xml:space="preserve"> </w:t>
      </w:r>
      <w:r w:rsidR="00480258" w:rsidRPr="00360966">
        <w:rPr>
          <w:lang w:val="ru-RU"/>
        </w:rPr>
        <w:t xml:space="preserve">по </w:t>
      </w:r>
      <w:r w:rsidR="0059324E" w:rsidRPr="00360966">
        <w:rPr>
          <w:lang w:val="ru-RU"/>
        </w:rPr>
        <w:t xml:space="preserve">организации </w:t>
      </w:r>
      <w:r w:rsidR="00480258" w:rsidRPr="00360966">
        <w:rPr>
          <w:lang w:val="ru-RU"/>
        </w:rPr>
        <w:t>виртуальны</w:t>
      </w:r>
      <w:r w:rsidR="0059324E" w:rsidRPr="00360966">
        <w:rPr>
          <w:lang w:val="ru-RU"/>
        </w:rPr>
        <w:t>х</w:t>
      </w:r>
      <w:r w:rsidR="00480258" w:rsidRPr="00360966">
        <w:rPr>
          <w:lang w:val="ru-RU"/>
        </w:rPr>
        <w:t xml:space="preserve"> собрани</w:t>
      </w:r>
      <w:r w:rsidR="0059324E" w:rsidRPr="00360966">
        <w:rPr>
          <w:lang w:val="ru-RU"/>
        </w:rPr>
        <w:t>й</w:t>
      </w:r>
      <w:r w:rsidR="00480258" w:rsidRPr="00360966">
        <w:rPr>
          <w:lang w:val="ru-RU"/>
        </w:rPr>
        <w:t xml:space="preserve"> и было предложено рассмотреть его</w:t>
      </w:r>
      <w:r w:rsidRPr="00360966">
        <w:rPr>
          <w:lang w:val="ru-RU"/>
        </w:rPr>
        <w:t>.</w:t>
      </w:r>
    </w:p>
    <w:p w14:paraId="3FC7CB6E" w14:textId="19B741A6" w:rsidR="005F2109" w:rsidRPr="00360966" w:rsidRDefault="005F2109" w:rsidP="00BA09F4">
      <w:pPr>
        <w:rPr>
          <w:lang w:val="ru-RU"/>
        </w:rPr>
      </w:pPr>
      <w:r w:rsidRPr="00360966">
        <w:rPr>
          <w:lang w:val="ru-RU"/>
        </w:rPr>
        <w:t>9.6</w:t>
      </w:r>
      <w:r w:rsidRPr="00360966">
        <w:rPr>
          <w:lang w:val="ru-RU"/>
        </w:rPr>
        <w:tab/>
      </w:r>
      <w:r w:rsidR="00480258" w:rsidRPr="00360966">
        <w:rPr>
          <w:lang w:val="ru-RU"/>
        </w:rPr>
        <w:t>Собрание приняло решение организовать специальную группу под председательством г</w:t>
      </w:r>
      <w:r w:rsidR="001D6913" w:rsidRPr="00360966">
        <w:rPr>
          <w:lang w:val="ru-RU"/>
        </w:rPr>
        <w:noBreakHyphen/>
      </w:r>
      <w:r w:rsidR="00480258" w:rsidRPr="00360966">
        <w:rPr>
          <w:lang w:val="ru-RU"/>
        </w:rPr>
        <w:t>на Филипа Раштона</w:t>
      </w:r>
      <w:r w:rsidRPr="00360966">
        <w:rPr>
          <w:lang w:val="ru-RU"/>
        </w:rPr>
        <w:t xml:space="preserve"> (</w:t>
      </w:r>
      <w:r w:rsidR="0022483E" w:rsidRPr="00360966">
        <w:rPr>
          <w:lang w:val="ru-RU"/>
        </w:rPr>
        <w:t>Соединенное Королевство</w:t>
      </w:r>
      <w:r w:rsidRPr="00360966">
        <w:rPr>
          <w:lang w:val="ru-RU"/>
        </w:rPr>
        <w:t>)</w:t>
      </w:r>
      <w:r w:rsidR="005200B4" w:rsidRPr="00360966">
        <w:rPr>
          <w:lang w:val="ru-RU"/>
        </w:rPr>
        <w:t xml:space="preserve"> для разработки круга ведения специальной группы</w:t>
      </w:r>
      <w:r w:rsidRPr="00360966">
        <w:rPr>
          <w:lang w:val="ru-RU"/>
        </w:rPr>
        <w:t xml:space="preserve"> </w:t>
      </w:r>
      <w:r w:rsidR="00995AC2" w:rsidRPr="00360966">
        <w:rPr>
          <w:lang w:val="ru-RU"/>
        </w:rPr>
        <w:t>КГСЭ</w:t>
      </w:r>
      <w:r w:rsidR="005200B4" w:rsidRPr="00360966">
        <w:rPr>
          <w:lang w:val="ru-RU"/>
        </w:rPr>
        <w:t xml:space="preserve">, которая будет действовать (по крайней мере) до </w:t>
      </w:r>
      <w:r w:rsidR="00995AC2" w:rsidRPr="00360966">
        <w:rPr>
          <w:lang w:val="ru-RU"/>
        </w:rPr>
        <w:t>собрани</w:t>
      </w:r>
      <w:r w:rsidR="000F4B01" w:rsidRPr="00360966">
        <w:rPr>
          <w:lang w:val="ru-RU"/>
        </w:rPr>
        <w:t>я</w:t>
      </w:r>
      <w:r w:rsidR="00995AC2" w:rsidRPr="00360966">
        <w:rPr>
          <w:lang w:val="ru-RU"/>
        </w:rPr>
        <w:t xml:space="preserve"> КГСЭ</w:t>
      </w:r>
      <w:r w:rsidRPr="00360966">
        <w:rPr>
          <w:lang w:val="ru-RU"/>
        </w:rPr>
        <w:t xml:space="preserve"> </w:t>
      </w:r>
      <w:r w:rsidR="005200B4" w:rsidRPr="00360966">
        <w:rPr>
          <w:lang w:val="ru-RU"/>
        </w:rPr>
        <w:t>в январе</w:t>
      </w:r>
      <w:r w:rsidRPr="00360966">
        <w:rPr>
          <w:lang w:val="ru-RU"/>
        </w:rPr>
        <w:t xml:space="preserve"> 2022</w:t>
      </w:r>
      <w:r w:rsidR="005200B4" w:rsidRPr="00360966">
        <w:rPr>
          <w:lang w:val="ru-RU"/>
        </w:rPr>
        <w:t xml:space="preserve"> года и которая рассмотрит руководящие принципы </w:t>
      </w:r>
      <w:r w:rsidR="0052437F" w:rsidRPr="00360966">
        <w:rPr>
          <w:lang w:val="ru-RU"/>
        </w:rPr>
        <w:t>ИСО</w:t>
      </w:r>
      <w:r w:rsidRPr="00360966">
        <w:rPr>
          <w:lang w:val="ru-RU"/>
        </w:rPr>
        <w:t xml:space="preserve"> </w:t>
      </w:r>
      <w:r w:rsidR="00480258" w:rsidRPr="00360966">
        <w:rPr>
          <w:lang w:val="ru-RU"/>
        </w:rPr>
        <w:t>и МЭК</w:t>
      </w:r>
      <w:r w:rsidR="005200B4" w:rsidRPr="00360966">
        <w:rPr>
          <w:lang w:val="ru-RU"/>
        </w:rPr>
        <w:t xml:space="preserve"> и представит отчет</w:t>
      </w:r>
      <w:r w:rsidRPr="00360966">
        <w:rPr>
          <w:lang w:val="ru-RU"/>
        </w:rPr>
        <w:t xml:space="preserve"> </w:t>
      </w:r>
      <w:r w:rsidR="00691D51" w:rsidRPr="00360966">
        <w:rPr>
          <w:lang w:val="ru-RU"/>
        </w:rPr>
        <w:t>заключительно</w:t>
      </w:r>
      <w:r w:rsidR="005200B4" w:rsidRPr="00360966">
        <w:rPr>
          <w:lang w:val="ru-RU"/>
        </w:rPr>
        <w:t>му</w:t>
      </w:r>
      <w:r w:rsidR="00691D51" w:rsidRPr="00360966">
        <w:rPr>
          <w:lang w:val="ru-RU"/>
        </w:rPr>
        <w:t xml:space="preserve"> пленарно</w:t>
      </w:r>
      <w:r w:rsidR="005200B4" w:rsidRPr="00360966">
        <w:rPr>
          <w:lang w:val="ru-RU"/>
        </w:rPr>
        <w:t>му</w:t>
      </w:r>
      <w:r w:rsidR="00691D51" w:rsidRPr="00360966">
        <w:rPr>
          <w:lang w:val="ru-RU"/>
        </w:rPr>
        <w:t xml:space="preserve"> заседани</w:t>
      </w:r>
      <w:r w:rsidR="005200B4" w:rsidRPr="00360966">
        <w:rPr>
          <w:lang w:val="ru-RU"/>
        </w:rPr>
        <w:t>ю</w:t>
      </w:r>
      <w:r w:rsidRPr="00360966">
        <w:rPr>
          <w:lang w:val="ru-RU"/>
        </w:rPr>
        <w:t>.</w:t>
      </w:r>
    </w:p>
    <w:p w14:paraId="6ED4054A" w14:textId="40D8A892" w:rsidR="005F2109" w:rsidRPr="00360966" w:rsidRDefault="005F2109" w:rsidP="00BA09F4">
      <w:pPr>
        <w:rPr>
          <w:lang w:val="ru-RU"/>
        </w:rPr>
      </w:pPr>
      <w:r w:rsidRPr="00360966">
        <w:rPr>
          <w:lang w:val="ru-RU"/>
        </w:rPr>
        <w:t>9.7</w:t>
      </w:r>
      <w:r w:rsidRPr="00360966">
        <w:rPr>
          <w:lang w:val="ru-RU"/>
        </w:rPr>
        <w:tab/>
      </w:r>
      <w:r w:rsidR="00D00AB0" w:rsidRPr="00360966">
        <w:rPr>
          <w:lang w:val="ru-RU"/>
        </w:rPr>
        <w:t>Председатель специальной группы представил Документ </w:t>
      </w:r>
      <w:hyperlink r:id="rId65" w:history="1">
        <w:r w:rsidRPr="00360966">
          <w:rPr>
            <w:rStyle w:val="Hyperlink"/>
            <w:bCs/>
            <w:lang w:val="ru-RU"/>
          </w:rPr>
          <w:t>TD</w:t>
        </w:r>
        <w:r w:rsidR="00BA09F4" w:rsidRPr="00360966">
          <w:rPr>
            <w:rStyle w:val="Hyperlink"/>
            <w:bCs/>
            <w:lang w:val="ru-RU"/>
          </w:rPr>
          <w:t>/</w:t>
        </w:r>
        <w:r w:rsidRPr="00360966">
          <w:rPr>
            <w:rStyle w:val="Hyperlink"/>
            <w:bCs/>
            <w:lang w:val="ru-RU"/>
          </w:rPr>
          <w:t>1167</w:t>
        </w:r>
      </w:hyperlink>
      <w:r w:rsidRPr="00360966">
        <w:rPr>
          <w:lang w:val="ru-RU"/>
        </w:rPr>
        <w:t xml:space="preserve">, </w:t>
      </w:r>
      <w:r w:rsidR="00D00AB0" w:rsidRPr="00360966">
        <w:rPr>
          <w:lang w:val="ru-RU"/>
        </w:rPr>
        <w:t xml:space="preserve">в котором изложены результаты заседания специальной группы </w:t>
      </w:r>
      <w:r w:rsidR="00805AEA" w:rsidRPr="00360966">
        <w:rPr>
          <w:lang w:val="ru-RU"/>
        </w:rPr>
        <w:t>и предложен круг ведения для предлагаемой новой специальной группы по руководству и управлению электронными собраниями</w:t>
      </w:r>
      <w:r w:rsidRPr="00360966">
        <w:rPr>
          <w:lang w:val="ru-RU"/>
        </w:rPr>
        <w:t xml:space="preserve"> (</w:t>
      </w:r>
      <w:r w:rsidR="00805AEA" w:rsidRPr="00360966">
        <w:rPr>
          <w:lang w:val="ru-RU"/>
        </w:rPr>
        <w:t>СГ</w:t>
      </w:r>
      <w:r w:rsidRPr="00360966">
        <w:rPr>
          <w:lang w:val="ru-RU"/>
        </w:rPr>
        <w:t xml:space="preserve">-GME). </w:t>
      </w:r>
      <w:r w:rsidR="00805AEA" w:rsidRPr="00360966">
        <w:rPr>
          <w:lang w:val="ru-RU"/>
        </w:rPr>
        <w:t>Председатель специальной группы представил также Документ </w:t>
      </w:r>
      <w:hyperlink r:id="rId66" w:history="1">
        <w:r w:rsidRPr="00360966">
          <w:rPr>
            <w:rStyle w:val="Hyperlink"/>
            <w:bCs/>
            <w:lang w:val="ru-RU"/>
          </w:rPr>
          <w:t>TD</w:t>
        </w:r>
        <w:r w:rsidR="00BA09F4" w:rsidRPr="00360966">
          <w:rPr>
            <w:rStyle w:val="Hyperlink"/>
            <w:bCs/>
            <w:lang w:val="ru-RU"/>
          </w:rPr>
          <w:t>/</w:t>
        </w:r>
        <w:r w:rsidRPr="00360966">
          <w:rPr>
            <w:rStyle w:val="Hyperlink"/>
            <w:bCs/>
            <w:lang w:val="ru-RU"/>
          </w:rPr>
          <w:t>1168</w:t>
        </w:r>
      </w:hyperlink>
      <w:r w:rsidR="00805AEA" w:rsidRPr="00360966">
        <w:rPr>
          <w:rStyle w:val="Hyperlink"/>
          <w:bCs/>
          <w:color w:val="auto"/>
          <w:u w:val="none"/>
          <w:lang w:val="ru-RU"/>
        </w:rPr>
        <w:t>,</w:t>
      </w:r>
      <w:r w:rsidRPr="00360966">
        <w:rPr>
          <w:lang w:val="ru-RU"/>
        </w:rPr>
        <w:t xml:space="preserve"> </w:t>
      </w:r>
      <w:r w:rsidR="00805AEA" w:rsidRPr="00360966">
        <w:rPr>
          <w:lang w:val="ru-RU"/>
        </w:rPr>
        <w:t>в котором содержится проект заявления о взаимодействии, предназначенного для объявления о создании СГ</w:t>
      </w:r>
      <w:r w:rsidRPr="00360966">
        <w:rPr>
          <w:lang w:val="ru-RU"/>
        </w:rPr>
        <w:t>-GME.</w:t>
      </w:r>
    </w:p>
    <w:p w14:paraId="56DBC8EA" w14:textId="52C7B6BD" w:rsidR="005F2109" w:rsidRPr="00360966" w:rsidRDefault="005F2109" w:rsidP="00BA09F4">
      <w:pPr>
        <w:rPr>
          <w:lang w:val="ru-RU"/>
        </w:rPr>
      </w:pPr>
      <w:r w:rsidRPr="00360966">
        <w:rPr>
          <w:lang w:val="ru-RU"/>
        </w:rPr>
        <w:lastRenderedPageBreak/>
        <w:t>9.8</w:t>
      </w:r>
      <w:r w:rsidRPr="00360966">
        <w:rPr>
          <w:lang w:val="ru-RU"/>
        </w:rPr>
        <w:tab/>
      </w:r>
      <w:r w:rsidR="00ED6130" w:rsidRPr="00360966">
        <w:rPr>
          <w:lang w:val="ru-RU"/>
        </w:rPr>
        <w:t>КГСЭ приняла к сведению</w:t>
      </w:r>
      <w:r w:rsidRPr="00360966">
        <w:rPr>
          <w:lang w:val="ru-RU"/>
        </w:rPr>
        <w:t xml:space="preserve"> </w:t>
      </w:r>
      <w:r w:rsidR="00AA65D1" w:rsidRPr="00360966">
        <w:rPr>
          <w:lang w:val="ru-RU"/>
        </w:rPr>
        <w:t>отчет в Документе </w:t>
      </w:r>
      <w:r w:rsidRPr="00360966">
        <w:rPr>
          <w:lang w:val="ru-RU"/>
        </w:rPr>
        <w:t>TD</w:t>
      </w:r>
      <w:r w:rsidR="001D6913" w:rsidRPr="00360966">
        <w:rPr>
          <w:lang w:val="ru-RU"/>
        </w:rPr>
        <w:t>/</w:t>
      </w:r>
      <w:r w:rsidRPr="00360966">
        <w:rPr>
          <w:lang w:val="ru-RU"/>
        </w:rPr>
        <w:t xml:space="preserve">1167, </w:t>
      </w:r>
      <w:r w:rsidR="00AA65D1" w:rsidRPr="00360966">
        <w:rPr>
          <w:lang w:val="ru-RU"/>
        </w:rPr>
        <w:t>приняла решение создать новую специальную группу по руководству и управлению электронными собраниями</w:t>
      </w:r>
      <w:r w:rsidRPr="00360966">
        <w:rPr>
          <w:lang w:val="ru-RU"/>
        </w:rPr>
        <w:t xml:space="preserve"> (</w:t>
      </w:r>
      <w:r w:rsidR="00AA65D1" w:rsidRPr="00360966">
        <w:rPr>
          <w:lang w:val="ru-RU"/>
        </w:rPr>
        <w:t>СГ</w:t>
      </w:r>
      <w:r w:rsidRPr="00360966">
        <w:rPr>
          <w:lang w:val="ru-RU"/>
        </w:rPr>
        <w:t xml:space="preserve">-GME) </w:t>
      </w:r>
      <w:r w:rsidR="00AA65D1" w:rsidRPr="00360966">
        <w:rPr>
          <w:lang w:val="ru-RU"/>
        </w:rPr>
        <w:t xml:space="preserve">с кругом ведения, содержащимся в </w:t>
      </w:r>
      <w:hyperlink w:anchor="Annex_C" w:history="1">
        <w:r w:rsidR="00AA65D1" w:rsidRPr="00360966">
          <w:rPr>
            <w:rStyle w:val="Hyperlink"/>
            <w:lang w:val="ru-RU"/>
          </w:rPr>
          <w:t>Приложении </w:t>
        </w:r>
        <w:r w:rsidRPr="00360966">
          <w:rPr>
            <w:rStyle w:val="Hyperlink"/>
            <w:lang w:val="ru-RU"/>
          </w:rPr>
          <w:t>C</w:t>
        </w:r>
      </w:hyperlink>
      <w:r w:rsidRPr="00360966">
        <w:rPr>
          <w:lang w:val="ru-RU"/>
        </w:rPr>
        <w:t xml:space="preserve"> </w:t>
      </w:r>
      <w:r w:rsidR="00AA65D1" w:rsidRPr="00360966">
        <w:rPr>
          <w:lang w:val="ru-RU"/>
        </w:rPr>
        <w:t>к настоящему отчету, и под председательством г-на Филипа Раштона (Соединенное Королевство)</w:t>
      </w:r>
      <w:r w:rsidRPr="00360966">
        <w:rPr>
          <w:lang w:val="ru-RU"/>
        </w:rPr>
        <w:t>.</w:t>
      </w:r>
      <w:r w:rsidR="001C641E" w:rsidRPr="00360966">
        <w:rPr>
          <w:lang w:val="ru-RU"/>
        </w:rPr>
        <w:t xml:space="preserve"> </w:t>
      </w:r>
    </w:p>
    <w:p w14:paraId="48B79B8A" w14:textId="716ABC04" w:rsidR="005F2109" w:rsidRPr="00360966" w:rsidRDefault="005F2109" w:rsidP="00BA09F4">
      <w:pPr>
        <w:rPr>
          <w:lang w:val="ru-RU"/>
        </w:rPr>
      </w:pPr>
      <w:r w:rsidRPr="00360966">
        <w:rPr>
          <w:lang w:val="ru-RU"/>
        </w:rPr>
        <w:t>9.9</w:t>
      </w:r>
      <w:r w:rsidRPr="00360966">
        <w:rPr>
          <w:lang w:val="ru-RU"/>
        </w:rPr>
        <w:tab/>
      </w:r>
      <w:r w:rsidR="00995AC2" w:rsidRPr="00360966">
        <w:rPr>
          <w:lang w:val="ru-RU"/>
        </w:rPr>
        <w:t xml:space="preserve">КГСЭ </w:t>
      </w:r>
      <w:r w:rsidR="00AA65D1" w:rsidRPr="00360966">
        <w:rPr>
          <w:lang w:val="ru-RU"/>
        </w:rPr>
        <w:t>приняла решение направить пересмотренное исходящее заявление о взаимодействии, содержащееся в Документе </w:t>
      </w:r>
      <w:hyperlink r:id="rId67" w:history="1">
        <w:r w:rsidRPr="00360966">
          <w:rPr>
            <w:rStyle w:val="Hyperlink"/>
            <w:bCs/>
            <w:lang w:val="ru-RU"/>
          </w:rPr>
          <w:t>TD</w:t>
        </w:r>
        <w:r w:rsidR="00BA09F4" w:rsidRPr="00360966">
          <w:rPr>
            <w:rStyle w:val="Hyperlink"/>
            <w:bCs/>
            <w:lang w:val="ru-RU"/>
          </w:rPr>
          <w:t>/</w:t>
        </w:r>
        <w:r w:rsidRPr="00360966">
          <w:rPr>
            <w:rStyle w:val="Hyperlink"/>
            <w:bCs/>
            <w:lang w:val="ru-RU"/>
          </w:rPr>
          <w:t>1168</w:t>
        </w:r>
        <w:r w:rsidRPr="00360966">
          <w:rPr>
            <w:rStyle w:val="Hyperlink"/>
            <w:lang w:val="ru-RU"/>
          </w:rPr>
          <w:t>-R1</w:t>
        </w:r>
      </w:hyperlink>
      <w:r w:rsidR="00AA65D1" w:rsidRPr="00360966">
        <w:rPr>
          <w:lang w:val="ru-RU"/>
        </w:rPr>
        <w:t>, Совету, Межсекторальной координационной группе (МСКГ)</w:t>
      </w:r>
      <w:r w:rsidRPr="00360966">
        <w:rPr>
          <w:lang w:val="ru-RU"/>
        </w:rPr>
        <w:t xml:space="preserve">, </w:t>
      </w:r>
      <w:r w:rsidR="00AA65D1" w:rsidRPr="00360966">
        <w:rPr>
          <w:lang w:val="ru-RU"/>
        </w:rPr>
        <w:t>КГРЭ</w:t>
      </w:r>
      <w:r w:rsidRPr="00360966">
        <w:rPr>
          <w:lang w:val="ru-RU"/>
        </w:rPr>
        <w:t xml:space="preserve">, </w:t>
      </w:r>
      <w:r w:rsidR="00AA65D1" w:rsidRPr="00360966">
        <w:rPr>
          <w:lang w:val="ru-RU"/>
        </w:rPr>
        <w:t xml:space="preserve">КГР и </w:t>
      </w:r>
      <w:r w:rsidRPr="00360966">
        <w:rPr>
          <w:lang w:val="ru-RU"/>
        </w:rPr>
        <w:t xml:space="preserve">JCA-AHF </w:t>
      </w:r>
      <w:r w:rsidR="00AA65D1" w:rsidRPr="00360966">
        <w:rPr>
          <w:lang w:val="ru-RU"/>
        </w:rPr>
        <w:t xml:space="preserve">МСЭ-Т </w:t>
      </w:r>
      <w:r w:rsidRPr="00360966">
        <w:rPr>
          <w:lang w:val="ru-RU"/>
        </w:rPr>
        <w:t>(</w:t>
      </w:r>
      <w:hyperlink r:id="rId68" w:history="1">
        <w:r w:rsidRPr="00360966">
          <w:rPr>
            <w:rStyle w:val="Hyperlink"/>
            <w:lang w:val="ru-RU"/>
          </w:rPr>
          <w:t>TSAG-LS44</w:t>
        </w:r>
      </w:hyperlink>
      <w:r w:rsidRPr="00360966">
        <w:rPr>
          <w:lang w:val="ru-RU"/>
        </w:rPr>
        <w:t>).</w:t>
      </w:r>
    </w:p>
    <w:p w14:paraId="46D6D181" w14:textId="4A798831" w:rsidR="005F2109" w:rsidRPr="00360966" w:rsidRDefault="005F2109" w:rsidP="004B335D">
      <w:pPr>
        <w:rPr>
          <w:lang w:val="ru-RU"/>
        </w:rPr>
      </w:pPr>
      <w:r w:rsidRPr="00360966">
        <w:rPr>
          <w:lang w:val="ru-RU"/>
        </w:rPr>
        <w:t>9.10</w:t>
      </w:r>
      <w:r w:rsidRPr="00360966">
        <w:rPr>
          <w:lang w:val="ru-RU"/>
        </w:rPr>
        <w:tab/>
      </w:r>
      <w:r w:rsidR="00995AC2" w:rsidRPr="00360966">
        <w:rPr>
          <w:lang w:val="ru-RU"/>
        </w:rPr>
        <w:t xml:space="preserve">КГСЭ </w:t>
      </w:r>
      <w:r w:rsidR="004B335D" w:rsidRPr="00360966">
        <w:rPr>
          <w:lang w:val="ru-RU"/>
        </w:rPr>
        <w:t>дала разрешение на проведение собрани</w:t>
      </w:r>
      <w:r w:rsidR="00572A2A" w:rsidRPr="00360966">
        <w:rPr>
          <w:lang w:val="ru-RU"/>
        </w:rPr>
        <w:t>я</w:t>
      </w:r>
      <w:r w:rsidR="004B335D" w:rsidRPr="00360966">
        <w:rPr>
          <w:lang w:val="ru-RU"/>
        </w:rPr>
        <w:t xml:space="preserve"> новой </w:t>
      </w:r>
      <w:r w:rsidR="00C22FE4" w:rsidRPr="00360966">
        <w:rPr>
          <w:lang w:val="ru-RU"/>
        </w:rPr>
        <w:t>СГ-GME</w:t>
      </w:r>
      <w:r w:rsidR="004B335D" w:rsidRPr="00360966">
        <w:rPr>
          <w:lang w:val="ru-RU"/>
        </w:rPr>
        <w:t xml:space="preserve">, запланированного на понедельник, </w:t>
      </w:r>
      <w:r w:rsidRPr="00360966">
        <w:rPr>
          <w:lang w:val="ru-RU"/>
        </w:rPr>
        <w:t>13</w:t>
      </w:r>
      <w:r w:rsidR="004B335D" w:rsidRPr="00360966">
        <w:rPr>
          <w:lang w:val="ru-RU"/>
        </w:rPr>
        <w:t> декабря</w:t>
      </w:r>
      <w:r w:rsidRPr="00360966">
        <w:rPr>
          <w:lang w:val="ru-RU"/>
        </w:rPr>
        <w:t xml:space="preserve"> 2021</w:t>
      </w:r>
      <w:r w:rsidR="004B335D" w:rsidRPr="00360966">
        <w:rPr>
          <w:lang w:val="ru-RU"/>
        </w:rPr>
        <w:t> года</w:t>
      </w:r>
      <w:r w:rsidRPr="00360966">
        <w:rPr>
          <w:lang w:val="ru-RU"/>
        </w:rPr>
        <w:t xml:space="preserve">, </w:t>
      </w:r>
      <w:r w:rsidR="004B335D" w:rsidRPr="00360966">
        <w:rPr>
          <w:lang w:val="ru-RU"/>
        </w:rPr>
        <w:t xml:space="preserve">с </w:t>
      </w:r>
      <w:r w:rsidRPr="00360966">
        <w:rPr>
          <w:lang w:val="ru-RU"/>
        </w:rPr>
        <w:t>13</w:t>
      </w:r>
      <w:r w:rsidR="004B335D" w:rsidRPr="00360966">
        <w:rPr>
          <w:lang w:val="ru-RU"/>
        </w:rPr>
        <w:t xml:space="preserve"> час. </w:t>
      </w:r>
      <w:r w:rsidRPr="00360966">
        <w:rPr>
          <w:lang w:val="ru-RU"/>
        </w:rPr>
        <w:t>00</w:t>
      </w:r>
      <w:r w:rsidR="004B335D" w:rsidRPr="00360966">
        <w:rPr>
          <w:lang w:val="ru-RU"/>
        </w:rPr>
        <w:t xml:space="preserve"> мин. до </w:t>
      </w:r>
      <w:r w:rsidRPr="00360966">
        <w:rPr>
          <w:lang w:val="ru-RU"/>
        </w:rPr>
        <w:t>16</w:t>
      </w:r>
      <w:r w:rsidR="004B335D" w:rsidRPr="00360966">
        <w:rPr>
          <w:lang w:val="ru-RU"/>
        </w:rPr>
        <w:t xml:space="preserve"> час. </w:t>
      </w:r>
      <w:r w:rsidRPr="00360966">
        <w:rPr>
          <w:lang w:val="ru-RU"/>
        </w:rPr>
        <w:t>00</w:t>
      </w:r>
      <w:r w:rsidR="004B335D" w:rsidRPr="00360966">
        <w:rPr>
          <w:lang w:val="ru-RU"/>
        </w:rPr>
        <w:t> мин. по женевскому времени</w:t>
      </w:r>
      <w:r w:rsidRPr="00360966">
        <w:rPr>
          <w:lang w:val="ru-RU"/>
        </w:rPr>
        <w:t>.</w:t>
      </w:r>
    </w:p>
    <w:p w14:paraId="13731480" w14:textId="07C7CB1C" w:rsidR="00B049D4" w:rsidRPr="00360966" w:rsidRDefault="00B049D4" w:rsidP="00B049D4">
      <w:pPr>
        <w:pStyle w:val="Heading1"/>
        <w:rPr>
          <w:lang w:val="ru-RU"/>
        </w:rPr>
      </w:pPr>
      <w:bookmarkStart w:id="69" w:name="_Toc89872395"/>
      <w:bookmarkStart w:id="70" w:name="_Toc89872532"/>
      <w:bookmarkStart w:id="71" w:name="_Toc89875364"/>
      <w:r w:rsidRPr="00360966">
        <w:rPr>
          <w:lang w:val="ru-RU"/>
        </w:rPr>
        <w:t>10</w:t>
      </w:r>
      <w:r w:rsidRPr="00360966">
        <w:rPr>
          <w:lang w:val="ru-RU"/>
        </w:rPr>
        <w:tab/>
      </w:r>
      <w:r w:rsidRPr="00360966">
        <w:rPr>
          <w:color w:val="000000"/>
          <w:lang w:val="ru-RU"/>
        </w:rPr>
        <w:t>Группы по совместной координационной деятельности</w:t>
      </w:r>
      <w:r w:rsidRPr="00360966">
        <w:rPr>
          <w:lang w:val="ru-RU"/>
        </w:rPr>
        <w:t xml:space="preserve"> (JCA)</w:t>
      </w:r>
      <w:bookmarkEnd w:id="69"/>
      <w:bookmarkEnd w:id="70"/>
      <w:bookmarkEnd w:id="71"/>
    </w:p>
    <w:p w14:paraId="40E62693" w14:textId="2350F6C9" w:rsidR="00B049D4" w:rsidRPr="00360966" w:rsidRDefault="00B049D4" w:rsidP="00B049D4">
      <w:pPr>
        <w:pStyle w:val="Heading2"/>
        <w:rPr>
          <w:lang w:val="ru-RU"/>
        </w:rPr>
      </w:pPr>
      <w:bookmarkStart w:id="72" w:name="_Toc89872396"/>
      <w:bookmarkStart w:id="73" w:name="_Toc89872533"/>
      <w:bookmarkStart w:id="74" w:name="_Toc89875365"/>
      <w:r w:rsidRPr="00360966">
        <w:rPr>
          <w:lang w:val="ru-RU"/>
        </w:rPr>
        <w:t>10.1</w:t>
      </w:r>
      <w:r w:rsidRPr="00360966">
        <w:rPr>
          <w:lang w:val="ru-RU"/>
        </w:rPr>
        <w:tab/>
        <w:t xml:space="preserve">Группа </w:t>
      </w:r>
      <w:r w:rsidR="00FC7867" w:rsidRPr="00360966">
        <w:rPr>
          <w:lang w:val="ru-RU"/>
        </w:rPr>
        <w:t xml:space="preserve">МСЭ-Т </w:t>
      </w:r>
      <w:r w:rsidRPr="00360966">
        <w:rPr>
          <w:lang w:val="ru-RU"/>
        </w:rPr>
        <w:t>по совместной координационной деятельности по доступности и</w:t>
      </w:r>
      <w:r w:rsidR="009114BA" w:rsidRPr="00360966">
        <w:rPr>
          <w:lang w:val="ru-RU"/>
        </w:rPr>
        <w:t> </w:t>
      </w:r>
      <w:r w:rsidRPr="00360966">
        <w:rPr>
          <w:lang w:val="ru-RU"/>
        </w:rPr>
        <w:t>человеческим факторам (JCA-AHF)</w:t>
      </w:r>
      <w:bookmarkEnd w:id="72"/>
      <w:bookmarkEnd w:id="73"/>
      <w:bookmarkEnd w:id="74"/>
    </w:p>
    <w:p w14:paraId="7F6AF916" w14:textId="425A3404" w:rsidR="00E07982" w:rsidRPr="00360966" w:rsidRDefault="005F2109" w:rsidP="00BA09F4">
      <w:pPr>
        <w:rPr>
          <w:lang w:val="ru-RU"/>
        </w:rPr>
      </w:pPr>
      <w:r w:rsidRPr="00360966">
        <w:rPr>
          <w:lang w:val="ru-RU"/>
        </w:rPr>
        <w:t>10.1.1</w:t>
      </w:r>
      <w:r w:rsidRPr="00360966">
        <w:rPr>
          <w:lang w:val="ru-RU"/>
        </w:rPr>
        <w:tab/>
      </w:r>
      <w:r w:rsidR="00E07982" w:rsidRPr="00360966">
        <w:rPr>
          <w:lang w:val="ru-RU"/>
        </w:rPr>
        <w:t>Председатель JCA-AHF МСЭ-T г</w:t>
      </w:r>
      <w:r w:rsidR="00E07982" w:rsidRPr="00360966">
        <w:rPr>
          <w:lang w:val="ru-RU"/>
        </w:rPr>
        <w:noBreakHyphen/>
        <w:t>жа Андреа Сакс (G3ict, Соединенные Штаты Америки) представила содержащийся в Документе </w:t>
      </w:r>
      <w:hyperlink r:id="rId69" w:history="1">
        <w:r w:rsidR="00E07982" w:rsidRPr="00360966">
          <w:rPr>
            <w:rStyle w:val="Hyperlink"/>
            <w:lang w:val="ru-RU" w:eastAsia="zh-CN"/>
          </w:rPr>
          <w:t>TD/1050</w:t>
        </w:r>
      </w:hyperlink>
      <w:r w:rsidR="00E07982" w:rsidRPr="00360966">
        <w:rPr>
          <w:rFonts w:asciiTheme="majorBidi" w:hAnsiTheme="majorBidi"/>
          <w:lang w:val="ru-RU"/>
        </w:rPr>
        <w:t xml:space="preserve"> отчет о ходе работы JCA-AHF МСЭ-T</w:t>
      </w:r>
      <w:r w:rsidR="00FA3AE6" w:rsidRPr="00360966">
        <w:rPr>
          <w:rFonts w:asciiTheme="majorBidi" w:hAnsiTheme="majorBidi"/>
          <w:lang w:val="ru-RU"/>
        </w:rPr>
        <w:t>, который состоит из отчетов о двух предыдущих собраниях</w:t>
      </w:r>
      <w:r w:rsidR="00E07982" w:rsidRPr="00360966">
        <w:rPr>
          <w:rFonts w:asciiTheme="majorBidi" w:hAnsiTheme="majorBidi"/>
          <w:lang w:val="ru-RU"/>
        </w:rPr>
        <w:t xml:space="preserve"> этой группы.</w:t>
      </w:r>
    </w:p>
    <w:p w14:paraId="35FA950C" w14:textId="242A1B86" w:rsidR="005F2109" w:rsidRPr="00360966" w:rsidRDefault="005F2109" w:rsidP="00BA09F4">
      <w:pPr>
        <w:rPr>
          <w:lang w:val="ru-RU"/>
        </w:rPr>
      </w:pPr>
      <w:r w:rsidRPr="00360966">
        <w:rPr>
          <w:lang w:val="ru-RU"/>
        </w:rPr>
        <w:t>10.1.2</w:t>
      </w:r>
      <w:r w:rsidRPr="00360966">
        <w:rPr>
          <w:lang w:val="ru-RU"/>
        </w:rPr>
        <w:tab/>
      </w:r>
      <w:r w:rsidR="001B08C4" w:rsidRPr="00360966">
        <w:rPr>
          <w:lang w:val="ru-RU"/>
        </w:rPr>
        <w:t xml:space="preserve">Собрание признало чрезвычайную важность </w:t>
      </w:r>
      <w:r w:rsidR="008B78FB" w:rsidRPr="00360966">
        <w:rPr>
          <w:lang w:val="ru-RU"/>
        </w:rPr>
        <w:t xml:space="preserve">обеспечения </w:t>
      </w:r>
      <w:r w:rsidR="001B08C4" w:rsidRPr="00360966">
        <w:rPr>
          <w:lang w:val="ru-RU"/>
        </w:rPr>
        <w:t>доступности, поблагодарило г</w:t>
      </w:r>
      <w:r w:rsidR="001D6913" w:rsidRPr="00360966">
        <w:rPr>
          <w:lang w:val="ru-RU"/>
        </w:rPr>
        <w:noBreakHyphen/>
      </w:r>
      <w:r w:rsidR="001B08C4" w:rsidRPr="00360966">
        <w:rPr>
          <w:lang w:val="ru-RU"/>
        </w:rPr>
        <w:t xml:space="preserve">жу Сакс за ее деятельность в JCA-AHF </w:t>
      </w:r>
      <w:r w:rsidR="0052437F" w:rsidRPr="00360966">
        <w:rPr>
          <w:lang w:val="ru-RU"/>
        </w:rPr>
        <w:t>МСЭ-Т</w:t>
      </w:r>
      <w:r w:rsidR="001B08C4" w:rsidRPr="00360966">
        <w:rPr>
          <w:lang w:val="ru-RU"/>
        </w:rPr>
        <w:t xml:space="preserve"> и приняло к сведению ее отчет</w:t>
      </w:r>
      <w:r w:rsidRPr="00360966">
        <w:rPr>
          <w:lang w:val="ru-RU"/>
        </w:rPr>
        <w:t>.</w:t>
      </w:r>
    </w:p>
    <w:p w14:paraId="6934C180" w14:textId="2A2AC0A0" w:rsidR="005F2109" w:rsidRPr="00360966" w:rsidRDefault="005F2109" w:rsidP="00BA09F4">
      <w:pPr>
        <w:rPr>
          <w:lang w:val="ru-RU"/>
        </w:rPr>
      </w:pPr>
      <w:r w:rsidRPr="00360966">
        <w:rPr>
          <w:lang w:val="ru-RU"/>
        </w:rPr>
        <w:t>10.1.3</w:t>
      </w:r>
      <w:r w:rsidRPr="00360966">
        <w:rPr>
          <w:lang w:val="ru-RU"/>
        </w:rPr>
        <w:tab/>
      </w:r>
      <w:r w:rsidR="001B08C4" w:rsidRPr="00360966">
        <w:rPr>
          <w:lang w:val="ru-RU"/>
        </w:rPr>
        <w:t xml:space="preserve">Председатель Межсекторальной координационной группы </w:t>
      </w:r>
      <w:r w:rsidRPr="00360966">
        <w:rPr>
          <w:lang w:val="ru-RU"/>
        </w:rPr>
        <w:t>(</w:t>
      </w:r>
      <w:r w:rsidR="001B08C4" w:rsidRPr="00360966">
        <w:rPr>
          <w:lang w:val="ru-RU"/>
        </w:rPr>
        <w:t>МСКГ</w:t>
      </w:r>
      <w:r w:rsidRPr="00360966">
        <w:rPr>
          <w:lang w:val="ru-RU"/>
        </w:rPr>
        <w:t>)</w:t>
      </w:r>
      <w:r w:rsidR="001B08C4" w:rsidRPr="00360966">
        <w:rPr>
          <w:lang w:val="ru-RU"/>
        </w:rPr>
        <w:t xml:space="preserve"> </w:t>
      </w:r>
      <w:r w:rsidR="000A34C2" w:rsidRPr="00360966">
        <w:rPr>
          <w:lang w:val="ru-RU"/>
        </w:rPr>
        <w:t>г-н Фабио Биджи представил в Документе </w:t>
      </w:r>
      <w:hyperlink r:id="rId70" w:history="1">
        <w:r w:rsidR="000A34C2" w:rsidRPr="00360966">
          <w:rPr>
            <w:rStyle w:val="Hyperlink"/>
            <w:lang w:val="ru-RU"/>
          </w:rPr>
          <w:t>TD/1076</w:t>
        </w:r>
      </w:hyperlink>
      <w:r w:rsidR="000A34C2" w:rsidRPr="00360966">
        <w:rPr>
          <w:lang w:val="ru-RU"/>
        </w:rPr>
        <w:t xml:space="preserve"> заявление о взаимодействии от МСКГ</w:t>
      </w:r>
      <w:r w:rsidR="008B78FB" w:rsidRPr="00360966">
        <w:rPr>
          <w:lang w:val="ru-RU"/>
        </w:rPr>
        <w:t>, которое посвящено</w:t>
      </w:r>
      <w:r w:rsidR="000A34C2" w:rsidRPr="00360966">
        <w:rPr>
          <w:lang w:val="ru-RU"/>
        </w:rPr>
        <w:t xml:space="preserve"> координации деятельности МСЭ по доступности и обновленной информации</w:t>
      </w:r>
      <w:r w:rsidRPr="00360966">
        <w:rPr>
          <w:lang w:val="ru-RU"/>
        </w:rPr>
        <w:t>.</w:t>
      </w:r>
    </w:p>
    <w:p w14:paraId="27F04B08" w14:textId="7E6EBB7E" w:rsidR="005F2109" w:rsidRPr="00360966" w:rsidRDefault="005F2109" w:rsidP="00BA09F4">
      <w:pPr>
        <w:rPr>
          <w:lang w:val="ru-RU"/>
        </w:rPr>
      </w:pPr>
      <w:r w:rsidRPr="00360966">
        <w:rPr>
          <w:lang w:val="ru-RU"/>
        </w:rPr>
        <w:t>10.1.4</w:t>
      </w:r>
      <w:r w:rsidRPr="00360966">
        <w:rPr>
          <w:lang w:val="ru-RU"/>
        </w:rPr>
        <w:tab/>
      </w:r>
      <w:r w:rsidR="00ED6130" w:rsidRPr="00360966">
        <w:rPr>
          <w:lang w:val="ru-RU"/>
        </w:rPr>
        <w:t>КГСЭ приняла к сведению</w:t>
      </w:r>
      <w:r w:rsidRPr="00360966">
        <w:rPr>
          <w:lang w:val="ru-RU"/>
        </w:rPr>
        <w:t xml:space="preserve"> </w:t>
      </w:r>
      <w:r w:rsidR="000A34C2" w:rsidRPr="00360966">
        <w:rPr>
          <w:lang w:val="ru-RU"/>
        </w:rPr>
        <w:t>Документ </w:t>
      </w:r>
      <w:r w:rsidRPr="00360966">
        <w:rPr>
          <w:lang w:val="ru-RU"/>
        </w:rPr>
        <w:t>TD</w:t>
      </w:r>
      <w:r w:rsidR="001D6913" w:rsidRPr="00360966">
        <w:rPr>
          <w:lang w:val="ru-RU"/>
        </w:rPr>
        <w:t>/</w:t>
      </w:r>
      <w:r w:rsidRPr="00360966">
        <w:rPr>
          <w:lang w:val="ru-RU"/>
        </w:rPr>
        <w:t xml:space="preserve">1076, </w:t>
      </w:r>
      <w:r w:rsidR="000A34C2" w:rsidRPr="00360966">
        <w:rPr>
          <w:lang w:val="ru-RU"/>
        </w:rPr>
        <w:t xml:space="preserve">признав, что доступность относится к числу высокоприоритетных инициатив в рамках МСЭ, в реализацию которой уже внесен значительный вклад благодаря различным видам деятельности </w:t>
      </w:r>
      <w:r w:rsidR="0052437F" w:rsidRPr="00360966">
        <w:rPr>
          <w:lang w:val="ru-RU"/>
        </w:rPr>
        <w:t>МСЭ-Т</w:t>
      </w:r>
      <w:r w:rsidRPr="00360966">
        <w:rPr>
          <w:lang w:val="ru-RU"/>
        </w:rPr>
        <w:t xml:space="preserve">. </w:t>
      </w:r>
      <w:r w:rsidR="000A34C2" w:rsidRPr="00360966">
        <w:rPr>
          <w:lang w:val="ru-RU"/>
        </w:rPr>
        <w:t>Доступность теперь признана как направление, требующее действий и участия всех Секторов МСЭ, с тем чтобы обеспечить последовательный подход к обеспечению доступности</w:t>
      </w:r>
      <w:r w:rsidRPr="00360966">
        <w:rPr>
          <w:lang w:val="ru-RU"/>
        </w:rPr>
        <w:t xml:space="preserve">. </w:t>
      </w:r>
      <w:r w:rsidR="00995AC2" w:rsidRPr="00360966">
        <w:rPr>
          <w:lang w:val="ru-RU"/>
        </w:rPr>
        <w:t xml:space="preserve">КГСЭ </w:t>
      </w:r>
      <w:r w:rsidR="000A34C2" w:rsidRPr="00360966">
        <w:rPr>
          <w:lang w:val="ru-RU"/>
        </w:rPr>
        <w:t>поддержала задачу поощрения охвата большего числа лиц с ограниченными возможностями в работу МСЭ</w:t>
      </w:r>
      <w:r w:rsidRPr="00360966">
        <w:rPr>
          <w:lang w:val="ru-RU"/>
        </w:rPr>
        <w:t>.</w:t>
      </w:r>
    </w:p>
    <w:p w14:paraId="487B2B3A" w14:textId="59AB7513" w:rsidR="005F2109" w:rsidRPr="00360966" w:rsidRDefault="005F2109" w:rsidP="005F2109">
      <w:pPr>
        <w:pStyle w:val="Heading2"/>
        <w:rPr>
          <w:lang w:val="ru-RU"/>
        </w:rPr>
      </w:pPr>
      <w:bookmarkStart w:id="75" w:name="_Toc89258202"/>
      <w:bookmarkStart w:id="76" w:name="_Toc89872397"/>
      <w:bookmarkStart w:id="77" w:name="_Toc89872534"/>
      <w:bookmarkStart w:id="78" w:name="_Toc89875366"/>
      <w:r w:rsidRPr="00360966">
        <w:rPr>
          <w:lang w:val="ru-RU"/>
        </w:rPr>
        <w:t>10.2</w:t>
      </w:r>
      <w:r w:rsidRPr="00360966">
        <w:rPr>
          <w:lang w:val="ru-RU"/>
        </w:rPr>
        <w:tab/>
      </w:r>
      <w:r w:rsidR="00FC7867" w:rsidRPr="00360966">
        <w:rPr>
          <w:lang w:val="ru-RU"/>
        </w:rPr>
        <w:t xml:space="preserve">Группа МСЭ-Т по совместной координационной деятельности </w:t>
      </w:r>
      <w:r w:rsidR="008B78FB" w:rsidRPr="00360966">
        <w:rPr>
          <w:lang w:val="ru-RU"/>
        </w:rPr>
        <w:t>по цифровому сертификату</w:t>
      </w:r>
      <w:r w:rsidRPr="00360966">
        <w:rPr>
          <w:lang w:val="ru-RU"/>
        </w:rPr>
        <w:t xml:space="preserve"> COVID-19 (JCA-DCC</w:t>
      </w:r>
      <w:r w:rsidR="00FC7867" w:rsidRPr="00360966">
        <w:rPr>
          <w:lang w:val="ru-RU"/>
        </w:rPr>
        <w:t xml:space="preserve"> МСЭ-Т</w:t>
      </w:r>
      <w:r w:rsidRPr="00360966">
        <w:rPr>
          <w:lang w:val="ru-RU"/>
        </w:rPr>
        <w:t>)</w:t>
      </w:r>
      <w:bookmarkEnd w:id="75"/>
      <w:bookmarkEnd w:id="76"/>
      <w:bookmarkEnd w:id="77"/>
      <w:bookmarkEnd w:id="78"/>
    </w:p>
    <w:p w14:paraId="47679B68" w14:textId="3A839A40" w:rsidR="005F2109" w:rsidRPr="00360966" w:rsidRDefault="005F2109" w:rsidP="005F2109">
      <w:pPr>
        <w:rPr>
          <w:lang w:val="ru-RU"/>
        </w:rPr>
      </w:pPr>
      <w:r w:rsidRPr="00360966">
        <w:rPr>
          <w:lang w:val="ru-RU"/>
        </w:rPr>
        <w:t>10.2.1</w:t>
      </w:r>
      <w:r w:rsidRPr="00360966">
        <w:rPr>
          <w:lang w:val="ru-RU"/>
        </w:rPr>
        <w:tab/>
      </w:r>
      <w:r w:rsidR="005B111E" w:rsidRPr="00360966">
        <w:rPr>
          <w:lang w:val="ru-RU"/>
        </w:rPr>
        <w:t>См. п. </w:t>
      </w:r>
      <w:r w:rsidRPr="00360966">
        <w:rPr>
          <w:lang w:val="ru-RU"/>
        </w:rPr>
        <w:t xml:space="preserve">8.4.8 </w:t>
      </w:r>
      <w:r w:rsidR="005B111E" w:rsidRPr="00360966">
        <w:rPr>
          <w:lang w:val="ru-RU"/>
        </w:rPr>
        <w:t xml:space="preserve">о вновь создаваемой </w:t>
      </w:r>
      <w:r w:rsidR="005B111E" w:rsidRPr="00360966">
        <w:rPr>
          <w:i/>
          <w:iCs/>
          <w:lang w:val="ru-RU"/>
        </w:rPr>
        <w:t xml:space="preserve">Группе МСЭ-Т по совместной координационной деятельности </w:t>
      </w:r>
      <w:r w:rsidR="008B78FB" w:rsidRPr="00360966">
        <w:rPr>
          <w:i/>
          <w:iCs/>
          <w:lang w:val="ru-RU"/>
        </w:rPr>
        <w:t>по цифровому сертификату</w:t>
      </w:r>
      <w:r w:rsidR="005B111E" w:rsidRPr="00360966">
        <w:rPr>
          <w:lang w:val="ru-RU"/>
        </w:rPr>
        <w:t xml:space="preserve"> </w:t>
      </w:r>
      <w:r w:rsidRPr="00360966">
        <w:rPr>
          <w:i/>
          <w:iCs/>
          <w:lang w:val="ru-RU"/>
        </w:rPr>
        <w:t>(</w:t>
      </w:r>
      <w:r w:rsidR="005B111E" w:rsidRPr="00360966">
        <w:rPr>
          <w:i/>
          <w:iCs/>
          <w:lang w:val="ru-RU"/>
        </w:rPr>
        <w:t>JCA-DCC МСЭ-Т</w:t>
      </w:r>
      <w:r w:rsidRPr="00360966">
        <w:rPr>
          <w:i/>
          <w:iCs/>
          <w:lang w:val="ru-RU"/>
        </w:rPr>
        <w:t>)</w:t>
      </w:r>
      <w:r w:rsidRPr="00360966">
        <w:rPr>
          <w:lang w:val="ru-RU"/>
        </w:rPr>
        <w:t>.</w:t>
      </w:r>
    </w:p>
    <w:p w14:paraId="6B29E07C" w14:textId="369CEA9A" w:rsidR="005F2109" w:rsidRPr="00360966" w:rsidRDefault="005F2109" w:rsidP="005F2109">
      <w:pPr>
        <w:pStyle w:val="Heading1"/>
        <w:rPr>
          <w:lang w:val="ru-RU"/>
        </w:rPr>
      </w:pPr>
      <w:bookmarkStart w:id="79" w:name="_Toc89258203"/>
      <w:bookmarkStart w:id="80" w:name="_Toc89872398"/>
      <w:bookmarkStart w:id="81" w:name="_Toc89872535"/>
      <w:bookmarkStart w:id="82" w:name="_Toc89875367"/>
      <w:r w:rsidRPr="00360966">
        <w:rPr>
          <w:lang w:val="ru-RU"/>
        </w:rPr>
        <w:t>11</w:t>
      </w:r>
      <w:r w:rsidRPr="00360966">
        <w:rPr>
          <w:lang w:val="ru-RU"/>
        </w:rPr>
        <w:tab/>
      </w:r>
      <w:bookmarkEnd w:id="79"/>
      <w:r w:rsidR="00E07982" w:rsidRPr="00360966">
        <w:rPr>
          <w:lang w:val="ru-RU"/>
        </w:rPr>
        <w:t>Языки</w:t>
      </w:r>
      <w:bookmarkEnd w:id="80"/>
      <w:bookmarkEnd w:id="81"/>
      <w:bookmarkEnd w:id="82"/>
    </w:p>
    <w:p w14:paraId="4095EB6F" w14:textId="30DC074A" w:rsidR="005F2109" w:rsidRPr="00360966" w:rsidRDefault="005F2109" w:rsidP="00BA09F4">
      <w:pPr>
        <w:rPr>
          <w:lang w:val="ru-RU"/>
        </w:rPr>
      </w:pPr>
      <w:r w:rsidRPr="00360966">
        <w:rPr>
          <w:lang w:val="ru-RU"/>
        </w:rPr>
        <w:t>11.1</w:t>
      </w:r>
      <w:r w:rsidRPr="00360966">
        <w:rPr>
          <w:lang w:val="ru-RU"/>
        </w:rPr>
        <w:tab/>
      </w:r>
      <w:r w:rsidR="00995AC2" w:rsidRPr="00360966">
        <w:rPr>
          <w:lang w:val="ru-RU"/>
        </w:rPr>
        <w:t xml:space="preserve">КГСЭ </w:t>
      </w:r>
      <w:r w:rsidR="005B111E" w:rsidRPr="00360966">
        <w:rPr>
          <w:lang w:val="ru-RU"/>
        </w:rPr>
        <w:t>рассмотрела следующие документы</w:t>
      </w:r>
      <w:r w:rsidRPr="00360966">
        <w:rPr>
          <w:lang w:val="ru-RU"/>
        </w:rPr>
        <w:t>:</w:t>
      </w:r>
    </w:p>
    <w:p w14:paraId="5275DADD" w14:textId="69FC41AB" w:rsidR="005F2109" w:rsidRPr="00360966" w:rsidRDefault="005F2109" w:rsidP="005F2109">
      <w:pPr>
        <w:pStyle w:val="enumlev1"/>
        <w:rPr>
          <w:lang w:val="ru-RU"/>
        </w:rPr>
      </w:pPr>
      <w:r w:rsidRPr="00360966">
        <w:rPr>
          <w:lang w:val="ru-RU"/>
        </w:rPr>
        <w:t>•</w:t>
      </w:r>
      <w:r w:rsidRPr="00360966">
        <w:rPr>
          <w:lang w:val="ru-RU"/>
        </w:rPr>
        <w:tab/>
      </w:r>
      <w:hyperlink r:id="rId71" w:history="1">
        <w:r w:rsidRPr="00360966">
          <w:rPr>
            <w:rStyle w:val="Hyperlink"/>
            <w:lang w:val="ru-RU" w:eastAsia="zh-CN"/>
          </w:rPr>
          <w:t>TD/1060</w:t>
        </w:r>
      </w:hyperlink>
      <w:r w:rsidRPr="00360966">
        <w:rPr>
          <w:lang w:val="ru-RU"/>
        </w:rPr>
        <w:t xml:space="preserve"> (</w:t>
      </w:r>
      <w:r w:rsidR="005B111E" w:rsidRPr="00360966">
        <w:rPr>
          <w:lang w:val="ru-RU"/>
        </w:rPr>
        <w:t>председатель КСТ</w:t>
      </w:r>
      <w:r w:rsidRPr="00360966">
        <w:rPr>
          <w:lang w:val="ru-RU"/>
        </w:rPr>
        <w:t xml:space="preserve">) </w:t>
      </w:r>
      <w:r w:rsidR="005B111E" w:rsidRPr="00360966">
        <w:rPr>
          <w:lang w:val="ru-RU"/>
        </w:rPr>
        <w:t>"Отчет о деятельности КСТ"</w:t>
      </w:r>
      <w:r w:rsidRPr="00360966">
        <w:rPr>
          <w:lang w:val="ru-RU"/>
        </w:rPr>
        <w:t xml:space="preserve">, </w:t>
      </w:r>
      <w:r w:rsidR="005B111E" w:rsidRPr="00360966">
        <w:rPr>
          <w:lang w:val="ru-RU"/>
        </w:rPr>
        <w:t>в котором содержится отчет о</w:t>
      </w:r>
      <w:r w:rsidR="001D6913" w:rsidRPr="00360966">
        <w:rPr>
          <w:lang w:val="ru-RU"/>
        </w:rPr>
        <w:t> </w:t>
      </w:r>
      <w:r w:rsidR="005B111E" w:rsidRPr="00360966">
        <w:rPr>
          <w:lang w:val="ru-RU"/>
        </w:rPr>
        <w:t xml:space="preserve">деятельности Комитет по стандартизации терминологии (КСТ) за период с января по октябрь </w:t>
      </w:r>
      <w:r w:rsidRPr="00360966">
        <w:rPr>
          <w:lang w:val="ru-RU"/>
        </w:rPr>
        <w:t>2021</w:t>
      </w:r>
      <w:r w:rsidR="005B111E" w:rsidRPr="00360966">
        <w:rPr>
          <w:lang w:val="ru-RU"/>
        </w:rPr>
        <w:t> года</w:t>
      </w:r>
      <w:r w:rsidRPr="00360966">
        <w:rPr>
          <w:lang w:val="ru-RU"/>
        </w:rPr>
        <w:t xml:space="preserve">. </w:t>
      </w:r>
      <w:r w:rsidR="005B111E" w:rsidRPr="00360966">
        <w:rPr>
          <w:lang w:val="ru-RU"/>
        </w:rPr>
        <w:t xml:space="preserve">КСТ запросил также консультацию </w:t>
      </w:r>
      <w:r w:rsidR="00995AC2" w:rsidRPr="00360966">
        <w:rPr>
          <w:lang w:val="ru-RU"/>
        </w:rPr>
        <w:t xml:space="preserve">КГСЭ </w:t>
      </w:r>
      <w:r w:rsidR="005B111E" w:rsidRPr="00360966">
        <w:rPr>
          <w:lang w:val="ru-RU"/>
        </w:rPr>
        <w:t xml:space="preserve">по предлагаемой </w:t>
      </w:r>
      <w:r w:rsidR="00CD33C6" w:rsidRPr="00360966">
        <w:rPr>
          <w:lang w:val="ru-RU"/>
        </w:rPr>
        <w:t>редакции текст</w:t>
      </w:r>
      <w:r w:rsidR="008B78FB" w:rsidRPr="00360966">
        <w:rPr>
          <w:lang w:val="ru-RU"/>
        </w:rPr>
        <w:t>а</w:t>
      </w:r>
      <w:r w:rsidR="00CD33C6" w:rsidRPr="00360966">
        <w:rPr>
          <w:lang w:val="ru-RU"/>
        </w:rPr>
        <w:t>, направляемого</w:t>
      </w:r>
      <w:r w:rsidR="005B111E" w:rsidRPr="00360966">
        <w:rPr>
          <w:lang w:val="ru-RU"/>
        </w:rPr>
        <w:t xml:space="preserve"> в Рабочую группу Совета по языкам (РГС-ЯЗ)</w:t>
      </w:r>
      <w:r w:rsidR="00CD33C6" w:rsidRPr="00360966">
        <w:rPr>
          <w:lang w:val="ru-RU"/>
        </w:rPr>
        <w:t>,</w:t>
      </w:r>
      <w:r w:rsidRPr="00360966">
        <w:rPr>
          <w:lang w:val="ru-RU"/>
        </w:rPr>
        <w:t xml:space="preserve"> </w:t>
      </w:r>
      <w:r w:rsidR="005B111E" w:rsidRPr="00360966">
        <w:rPr>
          <w:lang w:val="ru-RU"/>
        </w:rPr>
        <w:t xml:space="preserve">об использовании </w:t>
      </w:r>
      <w:r w:rsidR="008B78FB" w:rsidRPr="00360966">
        <w:rPr>
          <w:lang w:val="ru-RU"/>
        </w:rPr>
        <w:t>инклюзивного</w:t>
      </w:r>
      <w:r w:rsidR="00CD33C6" w:rsidRPr="00360966">
        <w:rPr>
          <w:lang w:val="ru-RU"/>
        </w:rPr>
        <w:t xml:space="preserve"> языка в публикациях МСЭ,</w:t>
      </w:r>
      <w:r w:rsidRPr="00360966">
        <w:rPr>
          <w:lang w:val="ru-RU"/>
        </w:rPr>
        <w:t xml:space="preserve"> </w:t>
      </w:r>
      <w:r w:rsidR="00CD33C6" w:rsidRPr="00360966">
        <w:rPr>
          <w:lang w:val="ru-RU"/>
        </w:rPr>
        <w:t>см. Приложение </w:t>
      </w:r>
      <w:r w:rsidRPr="00360966">
        <w:rPr>
          <w:lang w:val="ru-RU"/>
        </w:rPr>
        <w:t xml:space="preserve">1 </w:t>
      </w:r>
      <w:r w:rsidR="00CD33C6" w:rsidRPr="00360966">
        <w:rPr>
          <w:lang w:val="ru-RU"/>
        </w:rPr>
        <w:t>к Документу </w:t>
      </w:r>
      <w:r w:rsidRPr="00360966">
        <w:rPr>
          <w:lang w:val="ru-RU"/>
        </w:rPr>
        <w:t>TD</w:t>
      </w:r>
      <w:r w:rsidR="001D6913" w:rsidRPr="00360966">
        <w:rPr>
          <w:lang w:val="ru-RU"/>
        </w:rPr>
        <w:t>/</w:t>
      </w:r>
      <w:r w:rsidRPr="00360966">
        <w:rPr>
          <w:lang w:val="ru-RU"/>
        </w:rPr>
        <w:t>1060;</w:t>
      </w:r>
    </w:p>
    <w:p w14:paraId="0E5A2C73" w14:textId="5961A1AB" w:rsidR="005F2109" w:rsidRPr="00360966" w:rsidRDefault="005F2109" w:rsidP="005F2109">
      <w:pPr>
        <w:pStyle w:val="enumlev1"/>
        <w:rPr>
          <w:lang w:val="ru-RU"/>
        </w:rPr>
      </w:pPr>
      <w:r w:rsidRPr="00360966">
        <w:rPr>
          <w:lang w:val="ru-RU"/>
        </w:rPr>
        <w:t>•</w:t>
      </w:r>
      <w:r w:rsidRPr="00360966">
        <w:rPr>
          <w:lang w:val="ru-RU"/>
        </w:rPr>
        <w:tab/>
      </w:r>
      <w:r w:rsidR="008B78FB" w:rsidRPr="00360966">
        <w:rPr>
          <w:lang w:val="ru-RU"/>
        </w:rPr>
        <w:t>ответные з</w:t>
      </w:r>
      <w:r w:rsidR="00EF5656" w:rsidRPr="00360966">
        <w:rPr>
          <w:lang w:val="ru-RU"/>
        </w:rPr>
        <w:t xml:space="preserve">аявления о взаимодействии на заявление о взаимодействии </w:t>
      </w:r>
      <w:hyperlink r:id="rId72" w:history="1">
        <w:r w:rsidRPr="00360966">
          <w:rPr>
            <w:rStyle w:val="Hyperlink"/>
            <w:rFonts w:asciiTheme="majorBidi" w:eastAsia="SimSun" w:hAnsiTheme="majorBidi" w:cstheme="majorBidi"/>
            <w:bCs/>
            <w:lang w:val="ru-RU"/>
          </w:rPr>
          <w:t>TSAG-LS41</w:t>
        </w:r>
      </w:hyperlink>
      <w:r w:rsidRPr="00360966">
        <w:rPr>
          <w:lang w:val="ru-RU"/>
        </w:rPr>
        <w:t xml:space="preserve"> </w:t>
      </w:r>
      <w:r w:rsidR="00EF5656" w:rsidRPr="00360966">
        <w:rPr>
          <w:lang w:val="ru-RU"/>
        </w:rPr>
        <w:t>об</w:t>
      </w:r>
      <w:r w:rsidR="001D6913" w:rsidRPr="00360966">
        <w:rPr>
          <w:lang w:val="ru-RU"/>
        </w:rPr>
        <w:t> </w:t>
      </w:r>
      <w:r w:rsidR="00EF5656" w:rsidRPr="00360966">
        <w:rPr>
          <w:lang w:val="ru-RU"/>
        </w:rPr>
        <w:t>использовании инклюзивного языка</w:t>
      </w:r>
      <w:r w:rsidR="009C000B" w:rsidRPr="00360966">
        <w:rPr>
          <w:lang w:val="ru-RU"/>
        </w:rPr>
        <w:t>:</w:t>
      </w:r>
      <w:r w:rsidR="00E518CD" w:rsidRPr="00360966">
        <w:rPr>
          <w:lang w:val="ru-RU"/>
        </w:rPr>
        <w:t xml:space="preserve"> </w:t>
      </w:r>
    </w:p>
    <w:p w14:paraId="3467FB4A" w14:textId="0E2792BC" w:rsidR="005F2109" w:rsidRPr="00360966" w:rsidRDefault="005F2109" w:rsidP="005F2109">
      <w:pPr>
        <w:pStyle w:val="enumlev2"/>
        <w:rPr>
          <w:lang w:val="ru-RU"/>
        </w:rPr>
      </w:pPr>
      <w:r w:rsidRPr="00360966">
        <w:rPr>
          <w:lang w:val="ru-RU"/>
        </w:rPr>
        <w:t>−</w:t>
      </w:r>
      <w:r w:rsidRPr="00360966">
        <w:rPr>
          <w:lang w:val="ru-RU"/>
        </w:rPr>
        <w:tab/>
      </w:r>
      <w:hyperlink r:id="rId73" w:history="1">
        <w:r w:rsidRPr="00360966">
          <w:rPr>
            <w:rStyle w:val="Hyperlink"/>
            <w:lang w:val="ru-RU"/>
          </w:rPr>
          <w:t>TD/1090</w:t>
        </w:r>
      </w:hyperlink>
      <w:r w:rsidRPr="00360966">
        <w:rPr>
          <w:lang w:val="ru-RU"/>
        </w:rPr>
        <w:t xml:space="preserve"> "</w:t>
      </w:r>
      <w:r w:rsidR="00CD33C6" w:rsidRPr="00360966">
        <w:rPr>
          <w:lang w:val="ru-RU"/>
        </w:rPr>
        <w:t>Полученное з</w:t>
      </w:r>
      <w:r w:rsidR="00116C49" w:rsidRPr="00360966">
        <w:rPr>
          <w:lang w:val="ru-RU"/>
        </w:rPr>
        <w:t>аявление о взаимодействии</w:t>
      </w:r>
      <w:r w:rsidR="00CD33C6" w:rsidRPr="00360966">
        <w:rPr>
          <w:lang w:val="ru-RU"/>
        </w:rPr>
        <w:t xml:space="preserve"> об использовании </w:t>
      </w:r>
      <w:r w:rsidR="00EF5656" w:rsidRPr="00360966">
        <w:rPr>
          <w:lang w:val="ru-RU"/>
        </w:rPr>
        <w:t>инклюзивного</w:t>
      </w:r>
      <w:r w:rsidR="00CD33C6" w:rsidRPr="00360966">
        <w:rPr>
          <w:lang w:val="ru-RU"/>
        </w:rPr>
        <w:t xml:space="preserve"> языка в спецификациях </w:t>
      </w:r>
      <w:r w:rsidRPr="00360966">
        <w:rPr>
          <w:lang w:val="ru-RU"/>
        </w:rPr>
        <w:t>3GPP (</w:t>
      </w:r>
      <w:r w:rsidR="00CD33C6" w:rsidRPr="00360966">
        <w:rPr>
          <w:lang w:val="ru-RU"/>
        </w:rPr>
        <w:t>от</w:t>
      </w:r>
      <w:r w:rsidR="00EF5656" w:rsidRPr="00360966">
        <w:rPr>
          <w:lang w:val="ru-RU"/>
        </w:rPr>
        <w:t>в</w:t>
      </w:r>
      <w:r w:rsidR="00CD33C6" w:rsidRPr="00360966">
        <w:rPr>
          <w:lang w:val="ru-RU"/>
        </w:rPr>
        <w:t>ет на заявление о взаимодействии</w:t>
      </w:r>
      <w:r w:rsidRPr="00360966">
        <w:rPr>
          <w:lang w:val="ru-RU"/>
        </w:rPr>
        <w:t xml:space="preserve"> </w:t>
      </w:r>
      <w:r w:rsidR="00CD33C6" w:rsidRPr="00360966">
        <w:rPr>
          <w:lang w:val="ru-RU"/>
        </w:rPr>
        <w:t>3GPP TSG SA</w:t>
      </w:r>
      <w:r w:rsidR="001D6913" w:rsidRPr="00360966">
        <w:rPr>
          <w:lang w:val="ru-RU"/>
        </w:rPr>
        <w:noBreakHyphen/>
      </w:r>
      <w:r w:rsidR="00CD33C6" w:rsidRPr="00360966">
        <w:rPr>
          <w:lang w:val="ru-RU"/>
        </w:rPr>
        <w:t>201144-LS30</w:t>
      </w:r>
      <w:r w:rsidRPr="00360966">
        <w:rPr>
          <w:lang w:val="ru-RU"/>
        </w:rPr>
        <w:t>) [</w:t>
      </w:r>
      <w:r w:rsidR="00CD33C6" w:rsidRPr="00360966">
        <w:rPr>
          <w:lang w:val="ru-RU"/>
        </w:rPr>
        <w:t>от РГ</w:t>
      </w:r>
      <w:r w:rsidRPr="00360966">
        <w:rPr>
          <w:lang w:val="ru-RU"/>
        </w:rPr>
        <w:t xml:space="preserve"> IEEE 802.1]";</w:t>
      </w:r>
    </w:p>
    <w:p w14:paraId="1420129D" w14:textId="213EC0C1" w:rsidR="005F2109" w:rsidRPr="00360966" w:rsidRDefault="005F2109" w:rsidP="005F2109">
      <w:pPr>
        <w:pStyle w:val="enumlev2"/>
        <w:rPr>
          <w:lang w:val="ru-RU"/>
        </w:rPr>
      </w:pPr>
      <w:r w:rsidRPr="00360966">
        <w:rPr>
          <w:lang w:val="ru-RU"/>
        </w:rPr>
        <w:t>−</w:t>
      </w:r>
      <w:r w:rsidRPr="00360966">
        <w:rPr>
          <w:lang w:val="ru-RU"/>
        </w:rPr>
        <w:tab/>
      </w:r>
      <w:hyperlink r:id="rId74" w:history="1">
        <w:r w:rsidRPr="00360966">
          <w:rPr>
            <w:rStyle w:val="Hyperlink"/>
            <w:lang w:val="ru-RU"/>
          </w:rPr>
          <w:t>TD/1107</w:t>
        </w:r>
      </w:hyperlink>
      <w:r w:rsidRPr="00360966">
        <w:rPr>
          <w:lang w:val="ru-RU"/>
        </w:rPr>
        <w:t xml:space="preserve"> "</w:t>
      </w:r>
      <w:r w:rsidR="00CD33C6" w:rsidRPr="00360966">
        <w:rPr>
          <w:lang w:val="ru-RU"/>
        </w:rPr>
        <w:t xml:space="preserve">Полученное заявление </w:t>
      </w:r>
      <w:r w:rsidR="00116C49" w:rsidRPr="00360966">
        <w:rPr>
          <w:lang w:val="ru-RU"/>
        </w:rPr>
        <w:t>о взаимодействии</w:t>
      </w:r>
      <w:r w:rsidR="00CD33C6" w:rsidRPr="00360966">
        <w:rPr>
          <w:lang w:val="ru-RU"/>
        </w:rPr>
        <w:t xml:space="preserve"> об использовании </w:t>
      </w:r>
      <w:r w:rsidR="00EF5656" w:rsidRPr="00360966">
        <w:rPr>
          <w:lang w:val="ru-RU"/>
        </w:rPr>
        <w:t xml:space="preserve">инклюзивного </w:t>
      </w:r>
      <w:r w:rsidR="00CD33C6" w:rsidRPr="00360966">
        <w:rPr>
          <w:lang w:val="ru-RU"/>
        </w:rPr>
        <w:t>языка в стандартах</w:t>
      </w:r>
      <w:r w:rsidRPr="00360966">
        <w:rPr>
          <w:lang w:val="ru-RU"/>
        </w:rPr>
        <w:t xml:space="preserve"> </w:t>
      </w:r>
      <w:r w:rsidR="0052437F" w:rsidRPr="00360966">
        <w:rPr>
          <w:lang w:val="ru-RU"/>
        </w:rPr>
        <w:t>МСЭ-Т</w:t>
      </w:r>
      <w:r w:rsidRPr="00360966">
        <w:rPr>
          <w:lang w:val="ru-RU"/>
        </w:rPr>
        <w:t xml:space="preserve"> </w:t>
      </w:r>
      <w:r w:rsidR="00CD33C6" w:rsidRPr="00360966">
        <w:rPr>
          <w:lang w:val="ru-RU"/>
        </w:rPr>
        <w:t>и публикациях</w:t>
      </w:r>
      <w:r w:rsidRPr="00360966">
        <w:rPr>
          <w:lang w:val="ru-RU"/>
        </w:rPr>
        <w:t xml:space="preserve"> </w:t>
      </w:r>
      <w:r w:rsidR="0052437F" w:rsidRPr="00360966">
        <w:rPr>
          <w:lang w:val="ru-RU"/>
        </w:rPr>
        <w:t>МСЭ-Т</w:t>
      </w:r>
      <w:r w:rsidRPr="00360966">
        <w:rPr>
          <w:lang w:val="ru-RU"/>
        </w:rPr>
        <w:t xml:space="preserve"> (</w:t>
      </w:r>
      <w:r w:rsidR="00CD33C6" w:rsidRPr="00360966">
        <w:rPr>
          <w:lang w:val="ru-RU"/>
        </w:rPr>
        <w:t>от</w:t>
      </w:r>
      <w:r w:rsidR="00EF5656" w:rsidRPr="00360966">
        <w:rPr>
          <w:lang w:val="ru-RU"/>
        </w:rPr>
        <w:t>вет</w:t>
      </w:r>
      <w:r w:rsidR="00CD33C6" w:rsidRPr="00360966">
        <w:rPr>
          <w:lang w:val="ru-RU"/>
        </w:rPr>
        <w:t xml:space="preserve"> на заявление о</w:t>
      </w:r>
      <w:r w:rsidR="001D6913" w:rsidRPr="00360966">
        <w:rPr>
          <w:lang w:val="ru-RU"/>
        </w:rPr>
        <w:t> </w:t>
      </w:r>
      <w:r w:rsidR="00CD33C6" w:rsidRPr="00360966">
        <w:rPr>
          <w:lang w:val="ru-RU"/>
        </w:rPr>
        <w:t>взаимодействии</w:t>
      </w:r>
      <w:r w:rsidRPr="00360966">
        <w:rPr>
          <w:lang w:val="ru-RU"/>
        </w:rPr>
        <w:t xml:space="preserve"> TSAG-LS41) [</w:t>
      </w:r>
      <w:r w:rsidR="00CD33C6" w:rsidRPr="00360966">
        <w:rPr>
          <w:lang w:val="ru-RU"/>
        </w:rPr>
        <w:t>от</w:t>
      </w:r>
      <w:r w:rsidRPr="00360966">
        <w:rPr>
          <w:lang w:val="ru-RU"/>
        </w:rPr>
        <w:t xml:space="preserve"> </w:t>
      </w:r>
      <w:r w:rsidR="00CD33C6" w:rsidRPr="00360966">
        <w:rPr>
          <w:lang w:val="ru-RU"/>
        </w:rPr>
        <w:t xml:space="preserve">ИК5 </w:t>
      </w:r>
      <w:r w:rsidR="0052437F" w:rsidRPr="00360966">
        <w:rPr>
          <w:lang w:val="ru-RU"/>
        </w:rPr>
        <w:t>МСЭ-Т</w:t>
      </w:r>
      <w:r w:rsidRPr="00360966">
        <w:rPr>
          <w:lang w:val="ru-RU"/>
        </w:rPr>
        <w:t>]";</w:t>
      </w:r>
    </w:p>
    <w:p w14:paraId="2D76C483" w14:textId="32AA9B2D" w:rsidR="005F2109" w:rsidRPr="00360966" w:rsidRDefault="005F2109" w:rsidP="00EF5656">
      <w:pPr>
        <w:pStyle w:val="enumlev2"/>
        <w:rPr>
          <w:lang w:val="ru-RU"/>
        </w:rPr>
      </w:pPr>
      <w:r w:rsidRPr="00360966">
        <w:rPr>
          <w:lang w:val="ru-RU"/>
        </w:rPr>
        <w:lastRenderedPageBreak/>
        <w:t>−</w:t>
      </w:r>
      <w:r w:rsidRPr="00360966">
        <w:rPr>
          <w:lang w:val="ru-RU"/>
        </w:rPr>
        <w:tab/>
      </w:r>
      <w:hyperlink r:id="rId75" w:history="1">
        <w:r w:rsidRPr="00360966">
          <w:rPr>
            <w:rStyle w:val="Hyperlink"/>
            <w:lang w:val="ru-RU"/>
          </w:rPr>
          <w:t>TD/1095</w:t>
        </w:r>
      </w:hyperlink>
      <w:r w:rsidRPr="00360966">
        <w:rPr>
          <w:lang w:val="ru-RU"/>
        </w:rPr>
        <w:t xml:space="preserve"> "</w:t>
      </w:r>
      <w:r w:rsidR="00116C49" w:rsidRPr="00360966">
        <w:rPr>
          <w:lang w:val="ru-RU"/>
        </w:rPr>
        <w:t>Заявление о взаимодействии</w:t>
      </w:r>
      <w:r w:rsidRPr="00360966">
        <w:rPr>
          <w:lang w:val="ru-RU"/>
        </w:rPr>
        <w:t xml:space="preserve"> </w:t>
      </w:r>
      <w:r w:rsidR="00500540" w:rsidRPr="00360966">
        <w:rPr>
          <w:lang w:val="ru-RU"/>
        </w:rPr>
        <w:t xml:space="preserve">о соображениях относительно </w:t>
      </w:r>
      <w:r w:rsidR="00EF5656" w:rsidRPr="00360966">
        <w:rPr>
          <w:lang w:val="ru-RU"/>
        </w:rPr>
        <w:t>исключения неинклюзивной терминологии из документов 15-й Исследовательской комиссии</w:t>
      </w:r>
      <w:r w:rsidRPr="00360966">
        <w:rPr>
          <w:lang w:val="ru-RU"/>
        </w:rPr>
        <w:t xml:space="preserve"> [</w:t>
      </w:r>
      <w:r w:rsidR="00EF5656" w:rsidRPr="00360966">
        <w:rPr>
          <w:lang w:val="ru-RU"/>
        </w:rPr>
        <w:t>от </w:t>
      </w:r>
      <w:r w:rsidR="00CB1225" w:rsidRPr="00360966">
        <w:rPr>
          <w:lang w:val="ru-RU"/>
        </w:rPr>
        <w:t>ИК</w:t>
      </w:r>
      <w:r w:rsidRPr="00360966">
        <w:rPr>
          <w:lang w:val="ru-RU"/>
        </w:rPr>
        <w:t>15</w:t>
      </w:r>
      <w:r w:rsidR="00EF5656" w:rsidRPr="00360966">
        <w:rPr>
          <w:lang w:val="ru-RU"/>
        </w:rPr>
        <w:t xml:space="preserve"> МСЭ-Т</w:t>
      </w:r>
      <w:r w:rsidRPr="00360966">
        <w:rPr>
          <w:lang w:val="ru-RU"/>
        </w:rPr>
        <w:t>]";</w:t>
      </w:r>
    </w:p>
    <w:p w14:paraId="405DA743" w14:textId="5EFB0A5C" w:rsidR="005F2109" w:rsidRPr="00360966" w:rsidRDefault="005F2109" w:rsidP="005F2109">
      <w:pPr>
        <w:pStyle w:val="enumlev2"/>
        <w:rPr>
          <w:lang w:val="ru-RU"/>
        </w:rPr>
      </w:pPr>
      <w:r w:rsidRPr="00360966">
        <w:rPr>
          <w:lang w:val="ru-RU"/>
        </w:rPr>
        <w:t>−</w:t>
      </w:r>
      <w:r w:rsidRPr="00360966">
        <w:rPr>
          <w:lang w:val="ru-RU"/>
        </w:rPr>
        <w:tab/>
      </w:r>
      <w:hyperlink r:id="rId76" w:history="1">
        <w:r w:rsidRPr="00360966">
          <w:rPr>
            <w:rStyle w:val="Hyperlink"/>
            <w:lang w:val="ru-RU"/>
          </w:rPr>
          <w:t>TD/1112</w:t>
        </w:r>
      </w:hyperlink>
      <w:r w:rsidRPr="00360966">
        <w:rPr>
          <w:lang w:val="ru-RU"/>
        </w:rPr>
        <w:t xml:space="preserve"> </w:t>
      </w:r>
      <w:r w:rsidR="00500540" w:rsidRPr="00360966">
        <w:rPr>
          <w:lang w:val="ru-RU"/>
        </w:rPr>
        <w:t xml:space="preserve">"Полученное заявление </w:t>
      </w:r>
      <w:r w:rsidR="00116C49" w:rsidRPr="00360966">
        <w:rPr>
          <w:lang w:val="ru-RU"/>
        </w:rPr>
        <w:t>о взаимодействии</w:t>
      </w:r>
      <w:r w:rsidR="00EF5656" w:rsidRPr="00360966">
        <w:rPr>
          <w:lang w:val="ru-RU"/>
        </w:rPr>
        <w:t xml:space="preserve"> об использовании инклюзивного языка в стандартах МСЭ-Т и публикациях МСЭ-Т</w:t>
      </w:r>
      <w:r w:rsidRPr="00360966">
        <w:rPr>
          <w:lang w:val="ru-RU"/>
        </w:rPr>
        <w:t xml:space="preserve"> (</w:t>
      </w:r>
      <w:r w:rsidR="00EF5656" w:rsidRPr="00360966">
        <w:rPr>
          <w:lang w:val="ru-RU"/>
        </w:rPr>
        <w:t>ответ на заявление о</w:t>
      </w:r>
      <w:r w:rsidR="009A7D46" w:rsidRPr="00360966">
        <w:rPr>
          <w:lang w:val="ru-RU"/>
        </w:rPr>
        <w:t> </w:t>
      </w:r>
      <w:r w:rsidR="00EF5656" w:rsidRPr="00360966">
        <w:rPr>
          <w:lang w:val="ru-RU"/>
        </w:rPr>
        <w:t xml:space="preserve">взаимодействии </w:t>
      </w:r>
      <w:r w:rsidRPr="00360966">
        <w:rPr>
          <w:lang w:val="ru-RU"/>
        </w:rPr>
        <w:t>TSAG-LS41) [</w:t>
      </w:r>
      <w:r w:rsidR="00EF5656" w:rsidRPr="00360966">
        <w:rPr>
          <w:lang w:val="ru-RU"/>
        </w:rPr>
        <w:t>от</w:t>
      </w:r>
      <w:r w:rsidRPr="00360966">
        <w:rPr>
          <w:lang w:val="ru-RU"/>
        </w:rPr>
        <w:t xml:space="preserve"> </w:t>
      </w:r>
      <w:r w:rsidR="00EF5656" w:rsidRPr="00360966">
        <w:rPr>
          <w:lang w:val="ru-RU"/>
        </w:rPr>
        <w:t>ИК20</w:t>
      </w:r>
      <w:r w:rsidR="00D365AB" w:rsidRPr="00360966">
        <w:rPr>
          <w:lang w:val="ru-RU"/>
        </w:rPr>
        <w:t> </w:t>
      </w:r>
      <w:r w:rsidR="0052437F" w:rsidRPr="00360966">
        <w:rPr>
          <w:lang w:val="ru-RU"/>
        </w:rPr>
        <w:t>МСЭ-Т</w:t>
      </w:r>
      <w:r w:rsidRPr="00360966">
        <w:rPr>
          <w:lang w:val="ru-RU"/>
        </w:rPr>
        <w:t>]";</w:t>
      </w:r>
    </w:p>
    <w:p w14:paraId="63E68EBA" w14:textId="46AFD6D6" w:rsidR="005F2109" w:rsidRPr="00360966" w:rsidRDefault="005F2109" w:rsidP="005F2109">
      <w:pPr>
        <w:pStyle w:val="enumlev1"/>
        <w:rPr>
          <w:lang w:val="ru-RU"/>
        </w:rPr>
      </w:pPr>
      <w:r w:rsidRPr="00360966">
        <w:rPr>
          <w:lang w:val="ru-RU"/>
        </w:rPr>
        <w:t>•</w:t>
      </w:r>
      <w:r w:rsidRPr="00360966">
        <w:rPr>
          <w:lang w:val="ru-RU"/>
        </w:rPr>
        <w:tab/>
      </w:r>
      <w:hyperlink r:id="rId77" w:history="1">
        <w:r w:rsidRPr="00360966">
          <w:rPr>
            <w:rStyle w:val="Hyperlink"/>
            <w:lang w:val="ru-RU"/>
          </w:rPr>
          <w:t>C198</w:t>
        </w:r>
      </w:hyperlink>
      <w:r w:rsidRPr="00360966">
        <w:rPr>
          <w:lang w:val="ru-RU"/>
        </w:rPr>
        <w:t xml:space="preserve"> (</w:t>
      </w:r>
      <w:r w:rsidR="009C000B" w:rsidRPr="00360966">
        <w:rPr>
          <w:lang w:val="ru-RU"/>
        </w:rPr>
        <w:t>Российская Федерация</w:t>
      </w:r>
      <w:r w:rsidRPr="00360966">
        <w:rPr>
          <w:lang w:val="ru-RU"/>
        </w:rPr>
        <w:t>) "</w:t>
      </w:r>
      <w:r w:rsidR="000122C3" w:rsidRPr="00360966">
        <w:rPr>
          <w:lang w:val="ru-RU"/>
        </w:rPr>
        <w:t>Предложение о дальнейших шагах по вопросу об</w:t>
      </w:r>
      <w:r w:rsidR="009A7D46" w:rsidRPr="00360966">
        <w:rPr>
          <w:lang w:val="ru-RU"/>
        </w:rPr>
        <w:t> </w:t>
      </w:r>
      <w:r w:rsidR="000122C3" w:rsidRPr="00360966">
        <w:rPr>
          <w:lang w:val="ru-RU"/>
        </w:rPr>
        <w:t>использовании инклюзивных формулировок в текстах</w:t>
      </w:r>
      <w:r w:rsidRPr="00360966">
        <w:rPr>
          <w:lang w:val="ru-RU"/>
        </w:rPr>
        <w:t xml:space="preserve"> </w:t>
      </w:r>
      <w:r w:rsidR="0052437F" w:rsidRPr="00360966">
        <w:rPr>
          <w:lang w:val="ru-RU"/>
        </w:rPr>
        <w:t>МСЭ-Т</w:t>
      </w:r>
      <w:r w:rsidRPr="00360966">
        <w:rPr>
          <w:lang w:val="ru-RU"/>
        </w:rPr>
        <w:t xml:space="preserve">", </w:t>
      </w:r>
      <w:r w:rsidR="000122C3" w:rsidRPr="00360966">
        <w:rPr>
          <w:lang w:val="ru-RU"/>
        </w:rPr>
        <w:t>в котором предлагается, чтобы</w:t>
      </w:r>
      <w:r w:rsidRPr="00360966">
        <w:rPr>
          <w:lang w:val="ru-RU"/>
        </w:rPr>
        <w:t xml:space="preserve"> </w:t>
      </w:r>
      <w:r w:rsidR="000122C3" w:rsidRPr="00360966">
        <w:rPr>
          <w:lang w:val="ru-RU"/>
        </w:rPr>
        <w:t>Директор БСЭ</w:t>
      </w:r>
      <w:r w:rsidRPr="00360966">
        <w:rPr>
          <w:lang w:val="ru-RU"/>
        </w:rPr>
        <w:t xml:space="preserve"> </w:t>
      </w:r>
      <w:r w:rsidR="000122C3" w:rsidRPr="00360966">
        <w:rPr>
          <w:lang w:val="ru-RU"/>
        </w:rPr>
        <w:t>представил отчет Совету МСЭ, и запрашивает</w:t>
      </w:r>
      <w:r w:rsidR="00FB6B93" w:rsidRPr="00360966">
        <w:rPr>
          <w:lang w:val="ru-RU"/>
        </w:rPr>
        <w:t>ся</w:t>
      </w:r>
      <w:r w:rsidR="000122C3" w:rsidRPr="00360966">
        <w:rPr>
          <w:lang w:val="ru-RU"/>
        </w:rPr>
        <w:t xml:space="preserve"> дальнейшее решение по вопросу об инклюзивном и нейтральном языке с учетом передового опыта ООН</w:t>
      </w:r>
      <w:r w:rsidRPr="00360966">
        <w:rPr>
          <w:lang w:val="ru-RU"/>
        </w:rPr>
        <w:t xml:space="preserve">; </w:t>
      </w:r>
      <w:r w:rsidR="000122C3" w:rsidRPr="00360966">
        <w:rPr>
          <w:lang w:val="ru-RU"/>
        </w:rPr>
        <w:t>а также</w:t>
      </w:r>
    </w:p>
    <w:p w14:paraId="1EFE6A29" w14:textId="03129C30" w:rsidR="005F2109" w:rsidRPr="00360966" w:rsidRDefault="005F2109" w:rsidP="005F2109">
      <w:pPr>
        <w:pStyle w:val="enumlev1"/>
        <w:rPr>
          <w:lang w:val="ru-RU"/>
        </w:rPr>
      </w:pPr>
      <w:r w:rsidRPr="00360966">
        <w:rPr>
          <w:lang w:val="ru-RU"/>
        </w:rPr>
        <w:t>•</w:t>
      </w:r>
      <w:r w:rsidRPr="00360966">
        <w:rPr>
          <w:lang w:val="ru-RU"/>
        </w:rPr>
        <w:tab/>
      </w:r>
      <w:hyperlink r:id="rId78" w:history="1">
        <w:r w:rsidRPr="00360966">
          <w:rPr>
            <w:rStyle w:val="Hyperlink"/>
            <w:lang w:val="ru-RU"/>
          </w:rPr>
          <w:t>TD/1158</w:t>
        </w:r>
      </w:hyperlink>
      <w:r w:rsidRPr="00360966">
        <w:rPr>
          <w:lang w:val="ru-RU"/>
        </w:rPr>
        <w:t xml:space="preserve"> (</w:t>
      </w:r>
      <w:r w:rsidR="003E147B" w:rsidRPr="00360966">
        <w:rPr>
          <w:lang w:val="ru-RU"/>
        </w:rPr>
        <w:t>БСЭ</w:t>
      </w:r>
      <w:r w:rsidRPr="00360966">
        <w:rPr>
          <w:lang w:val="ru-RU"/>
        </w:rPr>
        <w:t>) "</w:t>
      </w:r>
      <w:r w:rsidR="00FB6B93" w:rsidRPr="00360966">
        <w:rPr>
          <w:lang w:val="ru-RU"/>
        </w:rPr>
        <w:t>Меры и принципы письменного и устного перевода</w:t>
      </w:r>
      <w:r w:rsidRPr="00360966">
        <w:rPr>
          <w:lang w:val="ru-RU"/>
        </w:rPr>
        <w:t xml:space="preserve">", </w:t>
      </w:r>
      <w:r w:rsidR="00FB6B93" w:rsidRPr="00360966">
        <w:rPr>
          <w:lang w:val="ru-RU"/>
        </w:rPr>
        <w:t>в котором предлагаются поправки к Документу </w:t>
      </w:r>
      <w:r w:rsidRPr="00360966">
        <w:rPr>
          <w:lang w:val="ru-RU"/>
        </w:rPr>
        <w:t>C14/INF/4</w:t>
      </w:r>
      <w:r w:rsidR="00FB6B93" w:rsidRPr="00360966">
        <w:rPr>
          <w:lang w:val="ru-RU"/>
        </w:rPr>
        <w:t xml:space="preserve"> Совета</w:t>
      </w:r>
      <w:r w:rsidRPr="00360966">
        <w:rPr>
          <w:lang w:val="ru-RU"/>
        </w:rPr>
        <w:t xml:space="preserve">, </w:t>
      </w:r>
      <w:r w:rsidR="00FB6B93" w:rsidRPr="00360966">
        <w:rPr>
          <w:lang w:val="ru-RU"/>
        </w:rPr>
        <w:t>собрана информация о практике в области письменного и устного перевода трех Секторов МСЭ, утве</w:t>
      </w:r>
      <w:r w:rsidR="00C64B96" w:rsidRPr="00360966">
        <w:rPr>
          <w:lang w:val="ru-RU"/>
        </w:rPr>
        <w:t>р</w:t>
      </w:r>
      <w:r w:rsidR="00FB6B93" w:rsidRPr="00360966">
        <w:rPr>
          <w:lang w:val="ru-RU"/>
        </w:rPr>
        <w:t>жденной Членами, а</w:t>
      </w:r>
      <w:r w:rsidR="008E63CA" w:rsidRPr="00360966">
        <w:rPr>
          <w:lang w:val="ru-RU"/>
        </w:rPr>
        <w:t> </w:t>
      </w:r>
      <w:r w:rsidR="00FB6B93" w:rsidRPr="00360966">
        <w:rPr>
          <w:lang w:val="ru-RU"/>
        </w:rPr>
        <w:t>также предлагается обновленная информация, касающаяся раздела</w:t>
      </w:r>
      <w:r w:rsidRPr="00360966">
        <w:rPr>
          <w:lang w:val="ru-RU"/>
        </w:rPr>
        <w:t xml:space="preserve"> </w:t>
      </w:r>
      <w:r w:rsidR="0052437F" w:rsidRPr="00360966">
        <w:rPr>
          <w:lang w:val="ru-RU"/>
        </w:rPr>
        <w:t>МСЭ-Т</w:t>
      </w:r>
      <w:r w:rsidRPr="00360966">
        <w:rPr>
          <w:lang w:val="ru-RU"/>
        </w:rPr>
        <w:t xml:space="preserve"> </w:t>
      </w:r>
      <w:r w:rsidR="00FB6B93" w:rsidRPr="00360966">
        <w:rPr>
          <w:lang w:val="ru-RU"/>
        </w:rPr>
        <w:t>документ</w:t>
      </w:r>
      <w:r w:rsidR="00C64B96" w:rsidRPr="00360966">
        <w:rPr>
          <w:lang w:val="ru-RU"/>
        </w:rPr>
        <w:t>а</w:t>
      </w:r>
      <w:r w:rsidR="00FB6B93" w:rsidRPr="00360966">
        <w:rPr>
          <w:lang w:val="ru-RU"/>
        </w:rPr>
        <w:t xml:space="preserve"> в соответствии с текущей практикой и действующими Резолюциями</w:t>
      </w:r>
      <w:r w:rsidRPr="00360966">
        <w:rPr>
          <w:lang w:val="ru-RU"/>
        </w:rPr>
        <w:t>.</w:t>
      </w:r>
    </w:p>
    <w:p w14:paraId="213B72A6" w14:textId="5A5BE78B" w:rsidR="005F2109" w:rsidRPr="00360966" w:rsidRDefault="005F2109" w:rsidP="00BA09F4">
      <w:pPr>
        <w:rPr>
          <w:lang w:val="ru-RU"/>
        </w:rPr>
      </w:pPr>
      <w:r w:rsidRPr="00360966">
        <w:rPr>
          <w:lang w:val="ru-RU"/>
        </w:rPr>
        <w:t>11.2</w:t>
      </w:r>
      <w:r w:rsidRPr="00360966">
        <w:rPr>
          <w:lang w:val="ru-RU"/>
        </w:rPr>
        <w:tab/>
      </w:r>
      <w:r w:rsidR="00995AC2" w:rsidRPr="00360966">
        <w:rPr>
          <w:lang w:val="ru-RU"/>
        </w:rPr>
        <w:t xml:space="preserve">КГСЭ </w:t>
      </w:r>
      <w:r w:rsidR="00C64B96" w:rsidRPr="00360966">
        <w:rPr>
          <w:lang w:val="ru-RU"/>
        </w:rPr>
        <w:t xml:space="preserve">признала, что использование инклюзивного языка должно быть единообразным в рамках всего Союза, и предложила </w:t>
      </w:r>
      <w:r w:rsidR="000122C3" w:rsidRPr="00360966">
        <w:rPr>
          <w:lang w:val="ru-RU"/>
        </w:rPr>
        <w:t>Директор</w:t>
      </w:r>
      <w:r w:rsidR="00C64B96" w:rsidRPr="00360966">
        <w:rPr>
          <w:lang w:val="ru-RU"/>
        </w:rPr>
        <w:t>у</w:t>
      </w:r>
      <w:r w:rsidR="000122C3" w:rsidRPr="00360966">
        <w:rPr>
          <w:lang w:val="ru-RU"/>
        </w:rPr>
        <w:t xml:space="preserve"> БСЭ</w:t>
      </w:r>
      <w:r w:rsidRPr="00360966">
        <w:rPr>
          <w:lang w:val="ru-RU"/>
        </w:rPr>
        <w:t xml:space="preserve"> </w:t>
      </w:r>
      <w:r w:rsidR="00C64B96" w:rsidRPr="00360966">
        <w:rPr>
          <w:lang w:val="ru-RU"/>
        </w:rPr>
        <w:t>представить отчет Совету МСЭ о нейтральном и</w:t>
      </w:r>
      <w:r w:rsidR="00C74142" w:rsidRPr="00360966">
        <w:rPr>
          <w:lang w:val="ru-RU"/>
        </w:rPr>
        <w:t xml:space="preserve"> </w:t>
      </w:r>
      <w:r w:rsidR="00C64B96" w:rsidRPr="00360966">
        <w:rPr>
          <w:lang w:val="ru-RU"/>
        </w:rPr>
        <w:t>инклюзивном языке</w:t>
      </w:r>
      <w:r w:rsidRPr="00360966">
        <w:rPr>
          <w:lang w:val="ru-RU"/>
        </w:rPr>
        <w:t>.</w:t>
      </w:r>
    </w:p>
    <w:p w14:paraId="00AA1649" w14:textId="20CDE605" w:rsidR="005F2109" w:rsidRPr="00360966" w:rsidRDefault="005F2109" w:rsidP="00BA09F4">
      <w:pPr>
        <w:rPr>
          <w:lang w:val="ru-RU"/>
        </w:rPr>
      </w:pPr>
      <w:r w:rsidRPr="00360966">
        <w:rPr>
          <w:lang w:val="ru-RU"/>
        </w:rPr>
        <w:t>11.3</w:t>
      </w:r>
      <w:r w:rsidRPr="00360966">
        <w:rPr>
          <w:lang w:val="ru-RU"/>
        </w:rPr>
        <w:tab/>
      </w:r>
      <w:r w:rsidR="00995AC2" w:rsidRPr="00360966">
        <w:rPr>
          <w:lang w:val="ru-RU"/>
        </w:rPr>
        <w:t xml:space="preserve">КГСЭ </w:t>
      </w:r>
      <w:r w:rsidR="00C64B96" w:rsidRPr="00360966">
        <w:rPr>
          <w:lang w:val="ru-RU"/>
        </w:rPr>
        <w:t xml:space="preserve">далее рекомендовала отложить осуществление любых иных действий в </w:t>
      </w:r>
      <w:r w:rsidR="0052437F" w:rsidRPr="00360966">
        <w:rPr>
          <w:lang w:val="ru-RU"/>
        </w:rPr>
        <w:t>МСЭ-Т</w:t>
      </w:r>
      <w:r w:rsidRPr="00360966">
        <w:rPr>
          <w:lang w:val="ru-RU"/>
        </w:rPr>
        <w:t xml:space="preserve"> </w:t>
      </w:r>
      <w:r w:rsidR="00C64B96" w:rsidRPr="00360966">
        <w:rPr>
          <w:lang w:val="ru-RU"/>
        </w:rPr>
        <w:t>по вопросу об</w:t>
      </w:r>
      <w:r w:rsidRPr="00360966">
        <w:rPr>
          <w:lang w:val="ru-RU"/>
        </w:rPr>
        <w:t xml:space="preserve"> </w:t>
      </w:r>
      <w:r w:rsidR="00C64B96" w:rsidRPr="00360966">
        <w:rPr>
          <w:lang w:val="ru-RU"/>
        </w:rPr>
        <w:t>инклюзивном языке до получения решения и других четких ответов от Совета МСЭ, а</w:t>
      </w:r>
      <w:r w:rsidR="009A7D46" w:rsidRPr="00360966">
        <w:rPr>
          <w:lang w:val="ru-RU"/>
        </w:rPr>
        <w:t> </w:t>
      </w:r>
      <w:r w:rsidR="00C64B96" w:rsidRPr="00360966">
        <w:rPr>
          <w:lang w:val="ru-RU"/>
        </w:rPr>
        <w:t xml:space="preserve">также </w:t>
      </w:r>
      <w:r w:rsidR="008B78FB" w:rsidRPr="00360966">
        <w:rPr>
          <w:lang w:val="ru-RU"/>
        </w:rPr>
        <w:t xml:space="preserve">до </w:t>
      </w:r>
      <w:r w:rsidR="00C64B96" w:rsidRPr="00360966">
        <w:rPr>
          <w:lang w:val="ru-RU"/>
        </w:rPr>
        <w:t>получения информация от Организации Объединенных Наций</w:t>
      </w:r>
      <w:r w:rsidRPr="00360966">
        <w:rPr>
          <w:lang w:val="ru-RU"/>
        </w:rPr>
        <w:t>.</w:t>
      </w:r>
    </w:p>
    <w:p w14:paraId="1825A90B" w14:textId="6D63D133" w:rsidR="005F2109" w:rsidRPr="00360966" w:rsidRDefault="005F2109" w:rsidP="00BA09F4">
      <w:pPr>
        <w:rPr>
          <w:lang w:val="ru-RU"/>
        </w:rPr>
      </w:pPr>
      <w:r w:rsidRPr="00360966">
        <w:rPr>
          <w:lang w:val="ru-RU"/>
        </w:rPr>
        <w:t>11.4</w:t>
      </w:r>
      <w:r w:rsidRPr="00360966">
        <w:rPr>
          <w:lang w:val="ru-RU"/>
        </w:rPr>
        <w:tab/>
      </w:r>
      <w:r w:rsidR="00995AC2" w:rsidRPr="00360966">
        <w:rPr>
          <w:lang w:val="ru-RU"/>
        </w:rPr>
        <w:t xml:space="preserve">КГСЭ </w:t>
      </w:r>
      <w:r w:rsidR="00C64B96" w:rsidRPr="00360966">
        <w:rPr>
          <w:lang w:val="ru-RU"/>
        </w:rPr>
        <w:t xml:space="preserve">призвала членов выдвигать </w:t>
      </w:r>
      <w:r w:rsidR="00B23AE1" w:rsidRPr="00360966">
        <w:rPr>
          <w:lang w:val="ru-RU"/>
        </w:rPr>
        <w:t xml:space="preserve">на ВАСЭ-20 </w:t>
      </w:r>
      <w:r w:rsidR="00C64B96" w:rsidRPr="00360966">
        <w:rPr>
          <w:lang w:val="ru-RU"/>
        </w:rPr>
        <w:t>кандидатов для заполнения вакансий заместителей председателя КСТ по английскому, арабскому и испанскому языкам на исследовательский период 2022</w:t>
      </w:r>
      <w:r w:rsidR="008E63CA" w:rsidRPr="00360966">
        <w:rPr>
          <w:lang w:val="ru-RU"/>
        </w:rPr>
        <w:t>−</w:t>
      </w:r>
      <w:r w:rsidR="00C64B96" w:rsidRPr="00360966">
        <w:rPr>
          <w:lang w:val="ru-RU"/>
        </w:rPr>
        <w:t xml:space="preserve">2024 годов. </w:t>
      </w:r>
    </w:p>
    <w:p w14:paraId="77D2B926" w14:textId="73967E65" w:rsidR="005F2109" w:rsidRPr="00360966" w:rsidRDefault="005F2109" w:rsidP="00BA09F4">
      <w:pPr>
        <w:rPr>
          <w:lang w:val="ru-RU"/>
        </w:rPr>
      </w:pPr>
      <w:r w:rsidRPr="00360966">
        <w:rPr>
          <w:lang w:val="ru-RU"/>
        </w:rPr>
        <w:t>11.5</w:t>
      </w:r>
      <w:r w:rsidRPr="00360966">
        <w:rPr>
          <w:lang w:val="ru-RU"/>
        </w:rPr>
        <w:tab/>
      </w:r>
      <w:r w:rsidR="00995AC2" w:rsidRPr="00360966">
        <w:rPr>
          <w:lang w:val="ru-RU"/>
        </w:rPr>
        <w:t xml:space="preserve">КГСЭ </w:t>
      </w:r>
      <w:r w:rsidR="00B23AE1" w:rsidRPr="00360966">
        <w:rPr>
          <w:lang w:val="ru-RU"/>
        </w:rPr>
        <w:t>приняла решение изучить вопрос о том, каким образом обеспечить эффективное и действенное использование в</w:t>
      </w:r>
      <w:r w:rsidRPr="00360966">
        <w:rPr>
          <w:lang w:val="ru-RU"/>
        </w:rPr>
        <w:t xml:space="preserve"> </w:t>
      </w:r>
      <w:r w:rsidR="0052437F" w:rsidRPr="00360966">
        <w:rPr>
          <w:lang w:val="ru-RU"/>
        </w:rPr>
        <w:t>МСЭ-Т</w:t>
      </w:r>
      <w:r w:rsidR="00B23AE1" w:rsidRPr="00360966">
        <w:rPr>
          <w:lang w:val="ru-RU"/>
        </w:rPr>
        <w:t xml:space="preserve"> сурдоперевода с учетом связанных с ним особых требований, спроса и стоимости</w:t>
      </w:r>
      <w:r w:rsidRPr="00360966">
        <w:rPr>
          <w:lang w:val="ru-RU"/>
        </w:rPr>
        <w:t>.</w:t>
      </w:r>
    </w:p>
    <w:p w14:paraId="6A15EE4F" w14:textId="15FE01D2" w:rsidR="005F2109" w:rsidRPr="00360966" w:rsidRDefault="005F2109" w:rsidP="00BA09F4">
      <w:pPr>
        <w:rPr>
          <w:lang w:val="ru-RU"/>
        </w:rPr>
      </w:pPr>
      <w:r w:rsidRPr="00360966">
        <w:rPr>
          <w:lang w:val="ru-RU"/>
        </w:rPr>
        <w:t>11.6</w:t>
      </w:r>
      <w:r w:rsidRPr="00360966">
        <w:rPr>
          <w:lang w:val="ru-RU"/>
        </w:rPr>
        <w:tab/>
      </w:r>
      <w:r w:rsidR="00995AC2" w:rsidRPr="00360966">
        <w:rPr>
          <w:lang w:val="ru-RU"/>
        </w:rPr>
        <w:t xml:space="preserve">КГСЭ </w:t>
      </w:r>
      <w:r w:rsidR="00B23AE1" w:rsidRPr="00360966">
        <w:rPr>
          <w:lang w:val="ru-RU"/>
        </w:rPr>
        <w:t>согласовала предложенные изменения в Документе </w:t>
      </w:r>
      <w:r w:rsidRPr="00360966">
        <w:rPr>
          <w:lang w:val="ru-RU"/>
        </w:rPr>
        <w:t>TD</w:t>
      </w:r>
      <w:r w:rsidR="009A7D46" w:rsidRPr="00360966">
        <w:rPr>
          <w:lang w:val="ru-RU"/>
        </w:rPr>
        <w:t>/</w:t>
      </w:r>
      <w:r w:rsidRPr="00360966">
        <w:rPr>
          <w:lang w:val="ru-RU"/>
        </w:rPr>
        <w:t>1158.</w:t>
      </w:r>
    </w:p>
    <w:p w14:paraId="66644CE6" w14:textId="52BCD9AE" w:rsidR="005F2109" w:rsidRPr="00360966" w:rsidRDefault="005F2109" w:rsidP="005F2109">
      <w:pPr>
        <w:pStyle w:val="Heading1"/>
        <w:rPr>
          <w:lang w:val="ru-RU"/>
        </w:rPr>
      </w:pPr>
      <w:bookmarkStart w:id="83" w:name="_Toc89258204"/>
      <w:bookmarkStart w:id="84" w:name="_Toc89872399"/>
      <w:bookmarkStart w:id="85" w:name="_Toc89872536"/>
      <w:bookmarkStart w:id="86" w:name="_Toc89875368"/>
      <w:r w:rsidRPr="00360966">
        <w:rPr>
          <w:lang w:val="ru-RU"/>
        </w:rPr>
        <w:t>12</w:t>
      </w:r>
      <w:r w:rsidRPr="00360966">
        <w:rPr>
          <w:lang w:val="ru-RU"/>
        </w:rPr>
        <w:tab/>
      </w:r>
      <w:bookmarkEnd w:id="83"/>
      <w:r w:rsidR="00E07982" w:rsidRPr="00360966">
        <w:rPr>
          <w:color w:val="000000"/>
          <w:lang w:val="ru-RU"/>
        </w:rPr>
        <w:t xml:space="preserve">Журнал МСЭ </w:t>
      </w:r>
      <w:r w:rsidR="00E07982" w:rsidRPr="00360966">
        <w:rPr>
          <w:b w:val="0"/>
          <w:bCs/>
          <w:color w:val="000000"/>
          <w:lang w:val="ru-RU"/>
        </w:rPr>
        <w:t>"</w:t>
      </w:r>
      <w:r w:rsidR="00E07982" w:rsidRPr="00360966">
        <w:rPr>
          <w:color w:val="000000"/>
          <w:lang w:val="ru-RU"/>
        </w:rPr>
        <w:t>Будущие и возникающие технологии</w:t>
      </w:r>
      <w:r w:rsidR="00E07982" w:rsidRPr="00360966">
        <w:rPr>
          <w:b w:val="0"/>
          <w:bCs/>
          <w:color w:val="000000"/>
          <w:lang w:val="ru-RU"/>
        </w:rPr>
        <w:t>"</w:t>
      </w:r>
      <w:bookmarkEnd w:id="84"/>
      <w:bookmarkEnd w:id="85"/>
      <w:bookmarkEnd w:id="86"/>
    </w:p>
    <w:p w14:paraId="6C7D5505" w14:textId="267B2BC3" w:rsidR="005F2109" w:rsidRPr="00360966" w:rsidRDefault="005F2109" w:rsidP="00BA09F4">
      <w:pPr>
        <w:rPr>
          <w:lang w:val="ru-RU"/>
        </w:rPr>
      </w:pPr>
      <w:r w:rsidRPr="00360966">
        <w:rPr>
          <w:lang w:val="ru-RU"/>
        </w:rPr>
        <w:t>12.1</w:t>
      </w:r>
      <w:r w:rsidRPr="00360966">
        <w:rPr>
          <w:lang w:val="ru-RU"/>
        </w:rPr>
        <w:tab/>
      </w:r>
      <w:r w:rsidR="00ED6130" w:rsidRPr="00360966">
        <w:rPr>
          <w:lang w:val="ru-RU"/>
        </w:rPr>
        <w:t>КГСЭ приняла к сведению</w:t>
      </w:r>
      <w:r w:rsidRPr="00360966">
        <w:rPr>
          <w:lang w:val="ru-RU"/>
        </w:rPr>
        <w:t xml:space="preserve"> </w:t>
      </w:r>
      <w:r w:rsidR="00B23AE1" w:rsidRPr="00360966">
        <w:rPr>
          <w:lang w:val="ru-RU"/>
        </w:rPr>
        <w:t>Документ </w:t>
      </w:r>
      <w:hyperlink r:id="rId79" w:history="1">
        <w:r w:rsidRPr="00360966">
          <w:rPr>
            <w:rStyle w:val="Hyperlink"/>
            <w:lang w:val="ru-RU" w:eastAsia="zh-CN"/>
          </w:rPr>
          <w:t>TD/1068</w:t>
        </w:r>
      </w:hyperlink>
      <w:r w:rsidRPr="00360966">
        <w:rPr>
          <w:lang w:val="ru-RU"/>
        </w:rPr>
        <w:t xml:space="preserve"> </w:t>
      </w:r>
      <w:r w:rsidR="00B23AE1" w:rsidRPr="00360966">
        <w:rPr>
          <w:lang w:val="ru-RU"/>
        </w:rPr>
        <w:t xml:space="preserve">о </w:t>
      </w:r>
      <w:r w:rsidR="00B23AE1" w:rsidRPr="00360966">
        <w:rPr>
          <w:color w:val="000000"/>
          <w:lang w:val="ru-RU"/>
        </w:rPr>
        <w:t>журнале МСЭ "Будущие и возникающие технологии"</w:t>
      </w:r>
      <w:r w:rsidR="00B23AE1" w:rsidRPr="00360966">
        <w:rPr>
          <w:lang w:val="ru-RU"/>
        </w:rPr>
        <w:t>, восемь выпусков которого буд</w:t>
      </w:r>
      <w:r w:rsidR="008E53D9" w:rsidRPr="00360966">
        <w:rPr>
          <w:lang w:val="ru-RU"/>
        </w:rPr>
        <w:t>у</w:t>
      </w:r>
      <w:r w:rsidR="00B23AE1" w:rsidRPr="00360966">
        <w:rPr>
          <w:lang w:val="ru-RU"/>
        </w:rPr>
        <w:t>т опубликован</w:t>
      </w:r>
      <w:r w:rsidR="008E53D9" w:rsidRPr="00360966">
        <w:rPr>
          <w:lang w:val="ru-RU"/>
        </w:rPr>
        <w:t>ы</w:t>
      </w:r>
      <w:r w:rsidR="00B23AE1" w:rsidRPr="00360966">
        <w:rPr>
          <w:lang w:val="ru-RU"/>
        </w:rPr>
        <w:t xml:space="preserve"> к ноябрю</w:t>
      </w:r>
      <w:r w:rsidRPr="00360966">
        <w:rPr>
          <w:lang w:val="ru-RU"/>
        </w:rPr>
        <w:t xml:space="preserve"> 2021</w:t>
      </w:r>
      <w:r w:rsidR="00B23AE1" w:rsidRPr="00360966">
        <w:rPr>
          <w:lang w:val="ru-RU"/>
        </w:rPr>
        <w:t> года</w:t>
      </w:r>
      <w:r w:rsidRPr="00360966">
        <w:rPr>
          <w:lang w:val="ru-RU"/>
        </w:rPr>
        <w:t xml:space="preserve">. </w:t>
      </w:r>
      <w:r w:rsidR="00B23AE1" w:rsidRPr="00360966">
        <w:rPr>
          <w:lang w:val="ru-RU"/>
        </w:rPr>
        <w:t>Кроме того, было сообщено, что сделано четыре объявления о приеме статей для специальных выпусков, и до конца 2021 года будет сделано еще не менее трех объявлений о приеме статей</w:t>
      </w:r>
      <w:r w:rsidRPr="00360966">
        <w:rPr>
          <w:lang w:val="ru-RU"/>
        </w:rPr>
        <w:t xml:space="preserve">. </w:t>
      </w:r>
      <w:r w:rsidR="00B23AE1" w:rsidRPr="00360966">
        <w:rPr>
          <w:lang w:val="ru-RU"/>
        </w:rPr>
        <w:t xml:space="preserve">Собрание было информировано о том, что </w:t>
      </w:r>
      <w:r w:rsidR="008E53D9" w:rsidRPr="00360966">
        <w:rPr>
          <w:lang w:val="ru-RU"/>
        </w:rPr>
        <w:t xml:space="preserve">в июле 2020 года было прекращено </w:t>
      </w:r>
      <w:r w:rsidR="003C25B3" w:rsidRPr="00360966">
        <w:rPr>
          <w:lang w:val="ru-RU"/>
        </w:rPr>
        <w:t xml:space="preserve">издание журнала в </w:t>
      </w:r>
      <w:r w:rsidR="008E53D9" w:rsidRPr="00360966">
        <w:rPr>
          <w:lang w:val="ru-RU"/>
        </w:rPr>
        <w:t xml:space="preserve">его </w:t>
      </w:r>
      <w:r w:rsidR="00B23AE1" w:rsidRPr="00360966">
        <w:rPr>
          <w:lang w:val="ru-RU"/>
        </w:rPr>
        <w:t>предыдущ</w:t>
      </w:r>
      <w:r w:rsidR="003C25B3" w:rsidRPr="00360966">
        <w:rPr>
          <w:lang w:val="ru-RU"/>
        </w:rPr>
        <w:t>ем</w:t>
      </w:r>
      <w:r w:rsidR="00B23AE1" w:rsidRPr="00360966">
        <w:rPr>
          <w:lang w:val="ru-RU"/>
        </w:rPr>
        <w:t xml:space="preserve"> формат</w:t>
      </w:r>
      <w:r w:rsidR="003C25B3" w:rsidRPr="00360966">
        <w:rPr>
          <w:lang w:val="ru-RU"/>
        </w:rPr>
        <w:t>е </w:t>
      </w:r>
      <w:r w:rsidR="00B23AE1" w:rsidRPr="00360966">
        <w:rPr>
          <w:lang w:val="ru-RU"/>
        </w:rPr>
        <w:t>– "Журнал МСЭ – Открытия ИКТ", введенн</w:t>
      </w:r>
      <w:r w:rsidR="003C25B3" w:rsidRPr="00360966">
        <w:rPr>
          <w:lang w:val="ru-RU"/>
        </w:rPr>
        <w:t>ом</w:t>
      </w:r>
      <w:r w:rsidR="00B23AE1" w:rsidRPr="00360966">
        <w:rPr>
          <w:lang w:val="ru-RU"/>
        </w:rPr>
        <w:t xml:space="preserve"> в </w:t>
      </w:r>
      <w:r w:rsidRPr="00360966">
        <w:rPr>
          <w:lang w:val="ru-RU"/>
        </w:rPr>
        <w:t>2017</w:t>
      </w:r>
      <w:r w:rsidR="00B23AE1" w:rsidRPr="00360966">
        <w:rPr>
          <w:lang w:val="ru-RU"/>
        </w:rPr>
        <w:t> году</w:t>
      </w:r>
      <w:r w:rsidRPr="00360966">
        <w:rPr>
          <w:lang w:val="ru-RU"/>
        </w:rPr>
        <w:t>.</w:t>
      </w:r>
    </w:p>
    <w:p w14:paraId="4B88084A" w14:textId="0436CFD9" w:rsidR="005F2109" w:rsidRPr="00360966" w:rsidRDefault="005F2109" w:rsidP="005F2109">
      <w:pPr>
        <w:pStyle w:val="Heading1"/>
        <w:rPr>
          <w:lang w:val="ru-RU"/>
        </w:rPr>
      </w:pPr>
      <w:bookmarkStart w:id="87" w:name="_Toc89258205"/>
      <w:bookmarkStart w:id="88" w:name="_Toc89872400"/>
      <w:bookmarkStart w:id="89" w:name="_Toc89872537"/>
      <w:bookmarkStart w:id="90" w:name="_Toc89875369"/>
      <w:r w:rsidRPr="00360966">
        <w:rPr>
          <w:lang w:val="ru-RU"/>
        </w:rPr>
        <w:t>13</w:t>
      </w:r>
      <w:r w:rsidRPr="00360966">
        <w:rPr>
          <w:lang w:val="ru-RU"/>
        </w:rPr>
        <w:tab/>
      </w:r>
      <w:bookmarkEnd w:id="87"/>
      <w:r w:rsidR="00E07982" w:rsidRPr="00360966">
        <w:rPr>
          <w:lang w:val="ru-RU"/>
        </w:rPr>
        <w:t>Результаты работы групп Докладчиков КГСЭ</w:t>
      </w:r>
      <w:bookmarkEnd w:id="88"/>
      <w:bookmarkEnd w:id="89"/>
      <w:bookmarkEnd w:id="90"/>
    </w:p>
    <w:p w14:paraId="10D30540" w14:textId="51D55F6A" w:rsidR="009A030B" w:rsidRPr="00360966" w:rsidRDefault="009A030B" w:rsidP="009A030B">
      <w:pPr>
        <w:rPr>
          <w:lang w:val="ru-RU"/>
        </w:rPr>
      </w:pPr>
      <w:r w:rsidRPr="00360966">
        <w:rPr>
          <w:lang w:val="ru-RU"/>
        </w:rPr>
        <w:t xml:space="preserve">Пять групп Докладчиков КГСЭ провели свою работу в ходе этого собрания и представили ее результаты на заключительном пленарном заседании КГСЭ. Отчеты были согласованы. Ниже </w:t>
      </w:r>
      <w:r w:rsidR="007E4566" w:rsidRPr="00360966">
        <w:rPr>
          <w:lang w:val="ru-RU"/>
        </w:rPr>
        <w:t>кратко</w:t>
      </w:r>
      <w:r w:rsidRPr="00360966">
        <w:rPr>
          <w:lang w:val="ru-RU"/>
        </w:rPr>
        <w:t xml:space="preserve"> представлен</w:t>
      </w:r>
      <w:r w:rsidR="007E4566" w:rsidRPr="00360966">
        <w:rPr>
          <w:lang w:val="ru-RU"/>
        </w:rPr>
        <w:t>ы</w:t>
      </w:r>
      <w:r w:rsidRPr="00360966">
        <w:rPr>
          <w:lang w:val="ru-RU"/>
        </w:rPr>
        <w:t xml:space="preserve"> </w:t>
      </w:r>
      <w:r w:rsidR="007E4566" w:rsidRPr="00360966">
        <w:rPr>
          <w:lang w:val="ru-RU"/>
        </w:rPr>
        <w:t>решения</w:t>
      </w:r>
      <w:r w:rsidRPr="00360966">
        <w:rPr>
          <w:lang w:val="ru-RU"/>
        </w:rPr>
        <w:t xml:space="preserve"> пленарно</w:t>
      </w:r>
      <w:r w:rsidR="007E4566" w:rsidRPr="00360966">
        <w:rPr>
          <w:lang w:val="ru-RU"/>
        </w:rPr>
        <w:t>го</w:t>
      </w:r>
      <w:r w:rsidRPr="00360966">
        <w:rPr>
          <w:lang w:val="ru-RU"/>
        </w:rPr>
        <w:t xml:space="preserve"> заседани</w:t>
      </w:r>
      <w:r w:rsidR="007E4566" w:rsidRPr="00360966">
        <w:rPr>
          <w:lang w:val="ru-RU"/>
        </w:rPr>
        <w:t>я</w:t>
      </w:r>
      <w:r w:rsidRPr="00360966">
        <w:rPr>
          <w:lang w:val="ru-RU"/>
        </w:rPr>
        <w:t xml:space="preserve">. В </w:t>
      </w:r>
      <w:hyperlink w:anchor="Annex_А" w:history="1">
        <w:r w:rsidRPr="00360966">
          <w:rPr>
            <w:rStyle w:val="Hyperlink"/>
            <w:lang w:val="ru-RU"/>
          </w:rPr>
          <w:t>Приложении А</w:t>
        </w:r>
      </w:hyperlink>
      <w:r w:rsidRPr="00360966">
        <w:rPr>
          <w:lang w:val="ru-RU"/>
        </w:rPr>
        <w:t xml:space="preserve"> к настоящему отчету прив</w:t>
      </w:r>
      <w:r w:rsidR="007E4566" w:rsidRPr="00360966">
        <w:rPr>
          <w:lang w:val="ru-RU"/>
        </w:rPr>
        <w:t>едена</w:t>
      </w:r>
      <w:r w:rsidRPr="00360966">
        <w:rPr>
          <w:lang w:val="ru-RU"/>
        </w:rPr>
        <w:t xml:space="preserve"> таблица, в которой перечислены временные документы</w:t>
      </w:r>
      <w:r w:rsidR="007E4566" w:rsidRPr="00360966">
        <w:rPr>
          <w:lang w:val="ru-RU"/>
        </w:rPr>
        <w:t>, в которых содержатся</w:t>
      </w:r>
      <w:r w:rsidRPr="00360966">
        <w:rPr>
          <w:lang w:val="ru-RU"/>
        </w:rPr>
        <w:t xml:space="preserve"> отчет</w:t>
      </w:r>
      <w:r w:rsidR="007E4566" w:rsidRPr="00360966">
        <w:rPr>
          <w:lang w:val="ru-RU"/>
        </w:rPr>
        <w:t>ы</w:t>
      </w:r>
      <w:r w:rsidRPr="00360966">
        <w:rPr>
          <w:lang w:val="ru-RU"/>
        </w:rPr>
        <w:t xml:space="preserve"> различных групп Докладчиков, заявления о взаимодействии, которые они подготовили, а также запланированные ими промежуточные мероприятия. </w:t>
      </w:r>
    </w:p>
    <w:p w14:paraId="321D3ACE" w14:textId="1E9D1756" w:rsidR="005F2109" w:rsidRPr="00360966" w:rsidRDefault="00E07982" w:rsidP="009114BA">
      <w:pPr>
        <w:pStyle w:val="Note"/>
        <w:rPr>
          <w:lang w:val="ru-RU"/>
        </w:rPr>
      </w:pPr>
      <w:r w:rsidRPr="00360966">
        <w:rPr>
          <w:lang w:val="ru-RU"/>
        </w:rPr>
        <w:t>ПРИМЕЧАНИЕ.</w:t>
      </w:r>
      <w:r w:rsidR="005F2109" w:rsidRPr="00360966">
        <w:rPr>
          <w:lang w:val="ru-RU"/>
        </w:rPr>
        <w:t xml:space="preserve"> – </w:t>
      </w:r>
      <w:r w:rsidR="007E4566" w:rsidRPr="00360966">
        <w:rPr>
          <w:lang w:val="ru-RU"/>
        </w:rPr>
        <w:t>В таблицу в Приложении </w:t>
      </w:r>
      <w:r w:rsidR="005F2109" w:rsidRPr="00360966">
        <w:rPr>
          <w:lang w:val="ru-RU"/>
        </w:rPr>
        <w:t xml:space="preserve">A </w:t>
      </w:r>
      <w:r w:rsidR="007E4566" w:rsidRPr="00360966">
        <w:rPr>
          <w:lang w:val="ru-RU"/>
        </w:rPr>
        <w:t xml:space="preserve">включена также информация о новой </w:t>
      </w:r>
      <w:r w:rsidR="00C22FE4" w:rsidRPr="00360966">
        <w:rPr>
          <w:lang w:val="ru-RU"/>
        </w:rPr>
        <w:t>СГ-GME</w:t>
      </w:r>
      <w:r w:rsidR="005F2109" w:rsidRPr="00360966">
        <w:rPr>
          <w:lang w:val="ru-RU"/>
        </w:rPr>
        <w:t>.</w:t>
      </w:r>
    </w:p>
    <w:p w14:paraId="1189A790" w14:textId="2621C3D1" w:rsidR="00D06B7C" w:rsidRPr="00360966" w:rsidRDefault="009A030B" w:rsidP="00D06B7C">
      <w:pPr>
        <w:pStyle w:val="Heading2"/>
        <w:rPr>
          <w:lang w:val="ru-RU" w:eastAsia="zh-CN"/>
        </w:rPr>
      </w:pPr>
      <w:bookmarkStart w:id="91" w:name="_Toc89872401"/>
      <w:bookmarkStart w:id="92" w:name="_Toc89872538"/>
      <w:bookmarkStart w:id="93" w:name="_Toc89875370"/>
      <w:bookmarkStart w:id="94" w:name="_Toc89258206"/>
      <w:bookmarkStart w:id="95" w:name="_Toc64442270"/>
      <w:bookmarkStart w:id="96" w:name="_Toc66718619"/>
      <w:bookmarkStart w:id="97" w:name="_Toc66718830"/>
      <w:bookmarkStart w:id="98" w:name="_Toc66719212"/>
      <w:bookmarkStart w:id="99" w:name="_Toc508133739"/>
      <w:bookmarkStart w:id="100" w:name="_Toc508133736"/>
      <w:r w:rsidRPr="00360966">
        <w:rPr>
          <w:lang w:val="ru-RU"/>
        </w:rPr>
        <w:lastRenderedPageBreak/>
        <w:t>13.1</w:t>
      </w:r>
      <w:r w:rsidRPr="00360966">
        <w:rPr>
          <w:lang w:val="ru-RU"/>
        </w:rPr>
        <w:tab/>
      </w:r>
      <w:r w:rsidR="00D06B7C" w:rsidRPr="00360966">
        <w:rPr>
          <w:lang w:val="ru-RU"/>
        </w:rPr>
        <w:t>Группа Докладчика КГСЭ по рассмотрению Резолюций ВАСЭ (ГД-ResReview)</w:t>
      </w:r>
      <w:bookmarkEnd w:id="91"/>
      <w:bookmarkEnd w:id="92"/>
      <w:bookmarkEnd w:id="93"/>
    </w:p>
    <w:p w14:paraId="4EAB6895" w14:textId="312B6143" w:rsidR="009A030B" w:rsidRPr="00360966" w:rsidRDefault="00D06B7C" w:rsidP="009A030B">
      <w:pPr>
        <w:rPr>
          <w:lang w:val="ru-RU"/>
        </w:rPr>
      </w:pPr>
      <w:r w:rsidRPr="00360966">
        <w:rPr>
          <w:lang w:val="ru-RU"/>
        </w:rPr>
        <w:t>13.1.1</w:t>
      </w:r>
      <w:r w:rsidRPr="00360966">
        <w:rPr>
          <w:lang w:val="ru-RU"/>
        </w:rPr>
        <w:tab/>
      </w:r>
      <w:r w:rsidRPr="00360966">
        <w:rPr>
          <w:rFonts w:asciiTheme="majorBidi" w:hAnsiTheme="majorBidi"/>
          <w:lang w:val="ru-RU"/>
        </w:rPr>
        <w:t>Докладчик ГД-ResReview г</w:t>
      </w:r>
      <w:r w:rsidRPr="00360966">
        <w:rPr>
          <w:rFonts w:asciiTheme="majorBidi" w:hAnsiTheme="majorBidi"/>
          <w:lang w:val="ru-RU"/>
        </w:rPr>
        <w:noBreakHyphen/>
        <w:t>н Владимир Минкин (Российская Федерация) представил отчет ГД-ResReview в Документе</w:t>
      </w:r>
      <w:r w:rsidRPr="00360966">
        <w:rPr>
          <w:lang w:val="ru-RU"/>
        </w:rPr>
        <w:t xml:space="preserve"> </w:t>
      </w:r>
      <w:hyperlink r:id="rId80" w:history="1">
        <w:r w:rsidRPr="00360966">
          <w:rPr>
            <w:rStyle w:val="Hyperlink"/>
            <w:lang w:val="ru-RU" w:eastAsia="zh-CN"/>
          </w:rPr>
          <w:t>TD/1023</w:t>
        </w:r>
      </w:hyperlink>
      <w:r w:rsidRPr="00360966">
        <w:rPr>
          <w:lang w:val="ru-RU"/>
        </w:rPr>
        <w:t>. КГСЭ приняла к сведению отчет, содержащийся в</w:t>
      </w:r>
      <w:r w:rsidR="00770680" w:rsidRPr="00360966">
        <w:rPr>
          <w:lang w:val="ru-RU"/>
        </w:rPr>
        <w:t> </w:t>
      </w:r>
      <w:r w:rsidRPr="00360966">
        <w:rPr>
          <w:lang w:val="ru-RU"/>
        </w:rPr>
        <w:t>Документе </w:t>
      </w:r>
      <w:bookmarkEnd w:id="94"/>
      <w:r w:rsidR="009A030B" w:rsidRPr="00360966">
        <w:rPr>
          <w:lang w:val="ru-RU"/>
        </w:rPr>
        <w:t>TD</w:t>
      </w:r>
      <w:r w:rsidRPr="00360966">
        <w:rPr>
          <w:lang w:val="ru-RU"/>
        </w:rPr>
        <w:t>/</w:t>
      </w:r>
      <w:r w:rsidR="009A030B" w:rsidRPr="00360966">
        <w:rPr>
          <w:lang w:val="ru-RU"/>
        </w:rPr>
        <w:t>1023.</w:t>
      </w:r>
    </w:p>
    <w:p w14:paraId="20D7F2AC" w14:textId="2587E5F7" w:rsidR="009A030B" w:rsidRPr="00360966" w:rsidRDefault="009A030B" w:rsidP="009A030B">
      <w:pPr>
        <w:rPr>
          <w:lang w:val="ru-RU"/>
        </w:rPr>
      </w:pPr>
      <w:r w:rsidRPr="00360966">
        <w:rPr>
          <w:lang w:val="ru-RU"/>
        </w:rPr>
        <w:t>13.1.2</w:t>
      </w:r>
      <w:r w:rsidRPr="00360966">
        <w:rPr>
          <w:lang w:val="ru-RU"/>
        </w:rPr>
        <w:tab/>
      </w:r>
      <w:r w:rsidR="00995AC2" w:rsidRPr="00360966">
        <w:rPr>
          <w:lang w:val="ru-RU"/>
        </w:rPr>
        <w:t xml:space="preserve">КГСЭ </w:t>
      </w:r>
      <w:r w:rsidR="00931A70" w:rsidRPr="00360966">
        <w:rPr>
          <w:lang w:val="ru-RU"/>
        </w:rPr>
        <w:t xml:space="preserve">предложила всем Докладчикам </w:t>
      </w:r>
      <w:r w:rsidR="00995AC2" w:rsidRPr="00360966">
        <w:rPr>
          <w:lang w:val="ru-RU"/>
        </w:rPr>
        <w:t xml:space="preserve">КГСЭ </w:t>
      </w:r>
      <w:r w:rsidR="00246199" w:rsidRPr="00360966">
        <w:rPr>
          <w:lang w:val="ru-RU"/>
        </w:rPr>
        <w:t xml:space="preserve">представить </w:t>
      </w:r>
      <w:r w:rsidR="00987167" w:rsidRPr="00360966">
        <w:rPr>
          <w:lang w:val="ru-RU"/>
        </w:rPr>
        <w:t>параллельный обзор позиций по</w:t>
      </w:r>
      <w:r w:rsidR="00246199" w:rsidRPr="00360966">
        <w:rPr>
          <w:lang w:val="ru-RU"/>
        </w:rPr>
        <w:t xml:space="preserve"> Резолюция</w:t>
      </w:r>
      <w:r w:rsidR="00987167" w:rsidRPr="00360966">
        <w:rPr>
          <w:lang w:val="ru-RU"/>
        </w:rPr>
        <w:t>м</w:t>
      </w:r>
      <w:r w:rsidR="00246199" w:rsidRPr="00360966">
        <w:rPr>
          <w:lang w:val="ru-RU"/>
        </w:rPr>
        <w:t>, порученны</w:t>
      </w:r>
      <w:r w:rsidR="00987167" w:rsidRPr="00360966">
        <w:rPr>
          <w:lang w:val="ru-RU"/>
        </w:rPr>
        <w:t>м</w:t>
      </w:r>
      <w:r w:rsidR="00246199" w:rsidRPr="00360966">
        <w:rPr>
          <w:lang w:val="ru-RU"/>
        </w:rPr>
        <w:t xml:space="preserve"> соответствующим группам </w:t>
      </w:r>
      <w:r w:rsidR="00987167" w:rsidRPr="00360966">
        <w:rPr>
          <w:lang w:val="ru-RU"/>
        </w:rPr>
        <w:t>Д</w:t>
      </w:r>
      <w:r w:rsidR="00246199" w:rsidRPr="00360966">
        <w:rPr>
          <w:lang w:val="ru-RU"/>
        </w:rPr>
        <w:t>окладчиков</w:t>
      </w:r>
      <w:r w:rsidRPr="00360966">
        <w:rPr>
          <w:lang w:val="ru-RU"/>
        </w:rPr>
        <w:t xml:space="preserve"> </w:t>
      </w:r>
      <w:r w:rsidR="00995AC2" w:rsidRPr="00360966">
        <w:rPr>
          <w:lang w:val="ru-RU"/>
        </w:rPr>
        <w:t>КГСЭ</w:t>
      </w:r>
      <w:r w:rsidRPr="00360966">
        <w:rPr>
          <w:lang w:val="ru-RU"/>
        </w:rPr>
        <w:t>.</w:t>
      </w:r>
    </w:p>
    <w:p w14:paraId="17858275" w14:textId="7E37F132" w:rsidR="009A030B" w:rsidRPr="00360966" w:rsidRDefault="009A030B" w:rsidP="009A030B">
      <w:pPr>
        <w:rPr>
          <w:lang w:val="ru-RU"/>
        </w:rPr>
      </w:pPr>
      <w:r w:rsidRPr="00360966">
        <w:rPr>
          <w:lang w:val="ru-RU"/>
        </w:rPr>
        <w:t>13.1.3</w:t>
      </w:r>
      <w:r w:rsidRPr="00360966">
        <w:rPr>
          <w:lang w:val="ru-RU"/>
        </w:rPr>
        <w:tab/>
      </w:r>
      <w:r w:rsidR="00995AC2" w:rsidRPr="00360966">
        <w:rPr>
          <w:lang w:val="ru-RU"/>
        </w:rPr>
        <w:t xml:space="preserve">КГСЭ </w:t>
      </w:r>
      <w:r w:rsidR="00D7106D" w:rsidRPr="00360966">
        <w:rPr>
          <w:lang w:val="ru-RU"/>
        </w:rPr>
        <w:t>уполномочила</w:t>
      </w:r>
      <w:r w:rsidR="00246199" w:rsidRPr="00360966">
        <w:rPr>
          <w:lang w:val="ru-RU"/>
        </w:rPr>
        <w:t xml:space="preserve"> РГ</w:t>
      </w:r>
      <w:r w:rsidRPr="00360966">
        <w:rPr>
          <w:lang w:val="ru-RU"/>
        </w:rPr>
        <w:t xml:space="preserve">-ResReview </w:t>
      </w:r>
      <w:r w:rsidR="00246199" w:rsidRPr="00360966">
        <w:rPr>
          <w:lang w:val="ru-RU"/>
        </w:rPr>
        <w:t>организовать одно промежуточное электронное собрание</w:t>
      </w:r>
      <w:r w:rsidRPr="00360966">
        <w:rPr>
          <w:lang w:val="ru-RU"/>
        </w:rPr>
        <w:t xml:space="preserve"> 26</w:t>
      </w:r>
      <w:r w:rsidR="00246199" w:rsidRPr="00360966">
        <w:rPr>
          <w:lang w:val="ru-RU"/>
        </w:rPr>
        <w:t> ноября</w:t>
      </w:r>
      <w:r w:rsidRPr="00360966">
        <w:rPr>
          <w:lang w:val="ru-RU"/>
        </w:rPr>
        <w:t xml:space="preserve"> 2021</w:t>
      </w:r>
      <w:r w:rsidR="00246199" w:rsidRPr="00360966">
        <w:rPr>
          <w:lang w:val="ru-RU"/>
        </w:rPr>
        <w:t> года, для того чтобы обсудить</w:t>
      </w:r>
      <w:r w:rsidRPr="00360966">
        <w:rPr>
          <w:lang w:val="ru-RU"/>
        </w:rPr>
        <w:t xml:space="preserve"> </w:t>
      </w:r>
      <w:r w:rsidR="00246199" w:rsidRPr="00360966">
        <w:rPr>
          <w:lang w:val="ru-RU"/>
        </w:rPr>
        <w:t>Резолюцию 67 ВАСЭ</w:t>
      </w:r>
      <w:r w:rsidRPr="00360966">
        <w:rPr>
          <w:lang w:val="ru-RU"/>
        </w:rPr>
        <w:t xml:space="preserve">. </w:t>
      </w:r>
      <w:r w:rsidR="00246199" w:rsidRPr="00360966">
        <w:rPr>
          <w:lang w:val="ru-RU"/>
        </w:rPr>
        <w:t>РГ</w:t>
      </w:r>
      <w:r w:rsidRPr="00360966">
        <w:rPr>
          <w:lang w:val="ru-RU"/>
        </w:rPr>
        <w:t xml:space="preserve">-ResReview </w:t>
      </w:r>
      <w:r w:rsidR="00246199" w:rsidRPr="00360966">
        <w:rPr>
          <w:lang w:val="ru-RU"/>
        </w:rPr>
        <w:t>планирует провести заседание во время девятого</w:t>
      </w:r>
      <w:r w:rsidRPr="00360966">
        <w:rPr>
          <w:lang w:val="ru-RU"/>
        </w:rPr>
        <w:t xml:space="preserve"> </w:t>
      </w:r>
      <w:r w:rsidR="00995AC2" w:rsidRPr="00360966">
        <w:rPr>
          <w:lang w:val="ru-RU"/>
        </w:rPr>
        <w:t>собрани</w:t>
      </w:r>
      <w:r w:rsidR="00246199" w:rsidRPr="00360966">
        <w:rPr>
          <w:lang w:val="ru-RU"/>
        </w:rPr>
        <w:t>я</w:t>
      </w:r>
      <w:r w:rsidR="00995AC2" w:rsidRPr="00360966">
        <w:rPr>
          <w:lang w:val="ru-RU"/>
        </w:rPr>
        <w:t xml:space="preserve"> КГСЭ</w:t>
      </w:r>
      <w:r w:rsidRPr="00360966">
        <w:rPr>
          <w:lang w:val="ru-RU"/>
        </w:rPr>
        <w:t>.</w:t>
      </w:r>
    </w:p>
    <w:p w14:paraId="77EA9166" w14:textId="0D8961E3" w:rsidR="009A030B" w:rsidRPr="00360966" w:rsidRDefault="009A030B" w:rsidP="009A030B">
      <w:pPr>
        <w:pStyle w:val="Heading2"/>
        <w:rPr>
          <w:lang w:val="ru-RU"/>
        </w:rPr>
      </w:pPr>
      <w:bookmarkStart w:id="101" w:name="_Toc89258207"/>
      <w:bookmarkStart w:id="102" w:name="_Toc89872402"/>
      <w:bookmarkStart w:id="103" w:name="_Toc89872539"/>
      <w:bookmarkStart w:id="104" w:name="_Toc89875371"/>
      <w:r w:rsidRPr="00360966">
        <w:rPr>
          <w:lang w:val="ru-RU"/>
        </w:rPr>
        <w:t>13.2</w:t>
      </w:r>
      <w:r w:rsidRPr="00360966">
        <w:rPr>
          <w:lang w:val="ru-RU"/>
        </w:rPr>
        <w:tab/>
      </w:r>
      <w:r w:rsidR="005B6583" w:rsidRPr="00360966">
        <w:rPr>
          <w:lang w:val="ru-RU"/>
        </w:rPr>
        <w:t>Группа Докладчика КГСЭ по укреплению сотрудничества (ГД-SC)</w:t>
      </w:r>
      <w:bookmarkEnd w:id="101"/>
      <w:bookmarkEnd w:id="102"/>
      <w:bookmarkEnd w:id="103"/>
      <w:bookmarkEnd w:id="104"/>
    </w:p>
    <w:p w14:paraId="7CD90085" w14:textId="1319D500" w:rsidR="009A030B" w:rsidRPr="00360966" w:rsidRDefault="009A030B" w:rsidP="009A030B">
      <w:pPr>
        <w:rPr>
          <w:lang w:val="ru-RU"/>
        </w:rPr>
      </w:pPr>
      <w:r w:rsidRPr="00360966">
        <w:rPr>
          <w:lang w:val="ru-RU"/>
        </w:rPr>
        <w:t>13.2.1</w:t>
      </w:r>
      <w:r w:rsidRPr="00360966">
        <w:rPr>
          <w:lang w:val="ru-RU"/>
        </w:rPr>
        <w:tab/>
      </w:r>
      <w:r w:rsidR="005B6583" w:rsidRPr="00360966">
        <w:rPr>
          <w:rFonts w:asciiTheme="majorBidi" w:hAnsiTheme="majorBidi"/>
          <w:lang w:val="ru-RU"/>
        </w:rPr>
        <w:t>Докладчик ГД-SC г</w:t>
      </w:r>
      <w:r w:rsidR="005B6583" w:rsidRPr="00360966">
        <w:rPr>
          <w:rFonts w:asciiTheme="majorBidi" w:hAnsiTheme="majorBidi"/>
          <w:lang w:val="ru-RU"/>
        </w:rPr>
        <w:noBreakHyphen/>
        <w:t>н Гленн Парсонс (</w:t>
      </w:r>
      <w:r w:rsidR="00987167" w:rsidRPr="00360966">
        <w:rPr>
          <w:rFonts w:asciiTheme="majorBidi" w:hAnsiTheme="majorBidi"/>
          <w:lang w:val="ru-RU"/>
        </w:rPr>
        <w:t>Ericsson Canada Inc.</w:t>
      </w:r>
      <w:r w:rsidR="005B6583" w:rsidRPr="00360966">
        <w:rPr>
          <w:rFonts w:asciiTheme="majorBidi" w:hAnsiTheme="majorBidi"/>
          <w:lang w:val="ru-RU"/>
        </w:rPr>
        <w:t>) представил отчет ГД-SC в</w:t>
      </w:r>
      <w:r w:rsidR="00246199" w:rsidRPr="00360966">
        <w:rPr>
          <w:rFonts w:asciiTheme="majorBidi" w:hAnsiTheme="majorBidi"/>
          <w:lang w:val="ru-RU"/>
        </w:rPr>
        <w:t> </w:t>
      </w:r>
      <w:r w:rsidR="005B6583" w:rsidRPr="00360966">
        <w:rPr>
          <w:rFonts w:asciiTheme="majorBidi" w:hAnsiTheme="majorBidi"/>
          <w:lang w:val="ru-RU"/>
        </w:rPr>
        <w:t>Документе </w:t>
      </w:r>
      <w:hyperlink r:id="rId81" w:history="1">
        <w:r w:rsidR="005B6583" w:rsidRPr="00360966">
          <w:rPr>
            <w:rStyle w:val="Hyperlink"/>
            <w:lang w:val="ru-RU"/>
          </w:rPr>
          <w:t>TD/1025</w:t>
        </w:r>
      </w:hyperlink>
      <w:r w:rsidR="005B6583" w:rsidRPr="00360966">
        <w:rPr>
          <w:rFonts w:asciiTheme="majorBidi" w:hAnsiTheme="majorBidi"/>
          <w:lang w:val="ru-RU"/>
        </w:rPr>
        <w:t xml:space="preserve">. </w:t>
      </w:r>
      <w:r w:rsidR="005B6583" w:rsidRPr="00360966">
        <w:rPr>
          <w:lang w:val="ru-RU"/>
        </w:rPr>
        <w:t>КГСЭ приняла к сведению содержащийся в</w:t>
      </w:r>
      <w:r w:rsidR="00246199" w:rsidRPr="00360966">
        <w:rPr>
          <w:lang w:val="ru-RU"/>
        </w:rPr>
        <w:t> </w:t>
      </w:r>
      <w:r w:rsidR="005B6583" w:rsidRPr="00360966">
        <w:rPr>
          <w:lang w:val="ru-RU"/>
        </w:rPr>
        <w:t>Документе </w:t>
      </w:r>
      <w:r w:rsidRPr="00360966">
        <w:rPr>
          <w:lang w:val="ru-RU"/>
        </w:rPr>
        <w:t>TD</w:t>
      </w:r>
      <w:r w:rsidR="005B6583" w:rsidRPr="00360966">
        <w:rPr>
          <w:lang w:val="ru-RU"/>
        </w:rPr>
        <w:t>/</w:t>
      </w:r>
      <w:r w:rsidRPr="00360966">
        <w:rPr>
          <w:lang w:val="ru-RU"/>
        </w:rPr>
        <w:t>1025-R1</w:t>
      </w:r>
      <w:r w:rsidR="00246199" w:rsidRPr="00360966">
        <w:rPr>
          <w:lang w:val="ru-RU"/>
        </w:rPr>
        <w:t xml:space="preserve"> отчет о</w:t>
      </w:r>
      <w:r w:rsidR="009A7D46" w:rsidRPr="00360966">
        <w:rPr>
          <w:lang w:val="ru-RU"/>
        </w:rPr>
        <w:t> </w:t>
      </w:r>
      <w:r w:rsidR="00246199" w:rsidRPr="00360966">
        <w:rPr>
          <w:lang w:val="ru-RU"/>
        </w:rPr>
        <w:t>собрании ГД-SC</w:t>
      </w:r>
      <w:r w:rsidRPr="00360966">
        <w:rPr>
          <w:lang w:val="ru-RU"/>
        </w:rPr>
        <w:t xml:space="preserve">, </w:t>
      </w:r>
      <w:r w:rsidR="00246199" w:rsidRPr="00360966">
        <w:rPr>
          <w:lang w:val="ru-RU"/>
        </w:rPr>
        <w:t>в котором отражены согласованные исправления и поправки</w:t>
      </w:r>
      <w:r w:rsidRPr="00360966">
        <w:rPr>
          <w:lang w:val="ru-RU"/>
        </w:rPr>
        <w:t>.</w:t>
      </w:r>
    </w:p>
    <w:p w14:paraId="2BF5E1EF" w14:textId="40283F50" w:rsidR="009A030B" w:rsidRPr="00360966" w:rsidRDefault="009A030B" w:rsidP="009A030B">
      <w:pPr>
        <w:rPr>
          <w:lang w:val="ru-RU"/>
        </w:rPr>
      </w:pPr>
      <w:r w:rsidRPr="00360966">
        <w:rPr>
          <w:lang w:val="ru-RU"/>
        </w:rPr>
        <w:t>13.2.1.1</w:t>
      </w:r>
      <w:r w:rsidRPr="00360966">
        <w:rPr>
          <w:lang w:val="ru-RU"/>
        </w:rPr>
        <w:tab/>
      </w:r>
      <w:r w:rsidR="00987167" w:rsidRPr="00360966">
        <w:rPr>
          <w:lang w:val="ru-RU"/>
        </w:rPr>
        <w:t>Поступило предложение внести</w:t>
      </w:r>
      <w:r w:rsidR="00246199" w:rsidRPr="00360966">
        <w:rPr>
          <w:lang w:val="ru-RU"/>
        </w:rPr>
        <w:t xml:space="preserve"> исправление </w:t>
      </w:r>
      <w:r w:rsidR="00987167" w:rsidRPr="00360966">
        <w:rPr>
          <w:lang w:val="ru-RU"/>
        </w:rPr>
        <w:t>в</w:t>
      </w:r>
      <w:r w:rsidR="00246199" w:rsidRPr="00360966">
        <w:rPr>
          <w:lang w:val="ru-RU"/>
        </w:rPr>
        <w:t xml:space="preserve"> отчет, для того чтобы отразить тот факт, что во многих</w:t>
      </w:r>
      <w:r w:rsidRPr="00360966">
        <w:rPr>
          <w:lang w:val="ru-RU"/>
        </w:rPr>
        <w:t xml:space="preserve"> </w:t>
      </w:r>
      <w:r w:rsidR="00A1137B" w:rsidRPr="00360966">
        <w:rPr>
          <w:lang w:val="ru-RU"/>
        </w:rPr>
        <w:t>исследовательски</w:t>
      </w:r>
      <w:r w:rsidR="00246199" w:rsidRPr="00360966">
        <w:rPr>
          <w:lang w:val="ru-RU"/>
        </w:rPr>
        <w:t>х</w:t>
      </w:r>
      <w:r w:rsidR="00A1137B" w:rsidRPr="00360966">
        <w:rPr>
          <w:lang w:val="ru-RU"/>
        </w:rPr>
        <w:t xml:space="preserve"> комисси</w:t>
      </w:r>
      <w:r w:rsidR="00246199" w:rsidRPr="00360966">
        <w:rPr>
          <w:lang w:val="ru-RU"/>
        </w:rPr>
        <w:t>ях</w:t>
      </w:r>
      <w:r w:rsidR="00A1137B" w:rsidRPr="00360966">
        <w:rPr>
          <w:lang w:val="ru-RU"/>
        </w:rPr>
        <w:t xml:space="preserve"> МСЭ-Т</w:t>
      </w:r>
      <w:r w:rsidRPr="00360966">
        <w:rPr>
          <w:lang w:val="ru-RU"/>
        </w:rPr>
        <w:t xml:space="preserve"> </w:t>
      </w:r>
      <w:r w:rsidR="00246199" w:rsidRPr="00360966">
        <w:rPr>
          <w:lang w:val="ru-RU"/>
        </w:rPr>
        <w:t>проводится работа в области ИИ, и это предложение было принято</w:t>
      </w:r>
      <w:r w:rsidRPr="00360966">
        <w:rPr>
          <w:lang w:val="ru-RU"/>
        </w:rPr>
        <w:t>.</w:t>
      </w:r>
    </w:p>
    <w:p w14:paraId="12E94BCB" w14:textId="610D0B7C" w:rsidR="009A030B" w:rsidRPr="00360966" w:rsidRDefault="009A030B" w:rsidP="009A030B">
      <w:pPr>
        <w:rPr>
          <w:lang w:val="ru-RU"/>
        </w:rPr>
      </w:pPr>
      <w:r w:rsidRPr="00360966">
        <w:rPr>
          <w:lang w:val="ru-RU"/>
        </w:rPr>
        <w:t>13.2.2</w:t>
      </w:r>
      <w:r w:rsidRPr="00360966">
        <w:rPr>
          <w:lang w:val="ru-RU"/>
        </w:rPr>
        <w:tab/>
      </w:r>
      <w:r w:rsidR="00995AC2" w:rsidRPr="00360966">
        <w:rPr>
          <w:lang w:val="ru-RU"/>
        </w:rPr>
        <w:t xml:space="preserve">КГСЭ </w:t>
      </w:r>
      <w:r w:rsidR="00246199" w:rsidRPr="00360966">
        <w:rPr>
          <w:lang w:val="ru-RU"/>
        </w:rPr>
        <w:t xml:space="preserve">приняла решение </w:t>
      </w:r>
      <w:r w:rsidR="00810A6E" w:rsidRPr="00360966">
        <w:rPr>
          <w:lang w:val="ru-RU"/>
        </w:rPr>
        <w:t>открыть</w:t>
      </w:r>
      <w:r w:rsidR="00246199" w:rsidRPr="00360966">
        <w:rPr>
          <w:lang w:val="ru-RU"/>
        </w:rPr>
        <w:t xml:space="preserve"> новое направление работы </w:t>
      </w:r>
      <w:r w:rsidR="00C22FE4" w:rsidRPr="00360966">
        <w:rPr>
          <w:lang w:val="ru-RU"/>
        </w:rPr>
        <w:t>"</w:t>
      </w:r>
      <w:r w:rsidR="0052437F" w:rsidRPr="00360966">
        <w:rPr>
          <w:lang w:val="ru-RU"/>
        </w:rPr>
        <w:t>МСЭ-Т</w:t>
      </w:r>
      <w:r w:rsidRPr="00360966">
        <w:rPr>
          <w:lang w:val="ru-RU"/>
        </w:rPr>
        <w:t xml:space="preserve"> A.5rev</w:t>
      </w:r>
      <w:r w:rsidR="00C22FE4" w:rsidRPr="00360966">
        <w:rPr>
          <w:lang w:val="ru-RU"/>
        </w:rPr>
        <w:t>"</w:t>
      </w:r>
      <w:r w:rsidRPr="00360966">
        <w:rPr>
          <w:lang w:val="ru-RU"/>
        </w:rPr>
        <w:t xml:space="preserve"> </w:t>
      </w:r>
      <w:r w:rsidR="00246199" w:rsidRPr="00360966">
        <w:rPr>
          <w:lang w:val="ru-RU"/>
        </w:rPr>
        <w:t>по пересмотру Рекомендации</w:t>
      </w:r>
      <w:r w:rsidRPr="00360966">
        <w:rPr>
          <w:lang w:val="ru-RU"/>
        </w:rPr>
        <w:t xml:space="preserve"> </w:t>
      </w:r>
      <w:r w:rsidR="0052437F" w:rsidRPr="00360966">
        <w:rPr>
          <w:lang w:val="ru-RU"/>
        </w:rPr>
        <w:t>МСЭ-Т</w:t>
      </w:r>
      <w:r w:rsidRPr="00360966">
        <w:rPr>
          <w:lang w:val="ru-RU"/>
        </w:rPr>
        <w:t xml:space="preserve"> A.5 "</w:t>
      </w:r>
      <w:r w:rsidR="00064CA3" w:rsidRPr="00360966">
        <w:rPr>
          <w:lang w:val="ru-RU"/>
        </w:rPr>
        <w:t>Обобщенные процедуры включения ссылок на документы других организаций в Рекомендации МСЭ-Т</w:t>
      </w:r>
      <w:r w:rsidRPr="00360966">
        <w:rPr>
          <w:lang w:val="ru-RU"/>
        </w:rPr>
        <w:t xml:space="preserve">"; </w:t>
      </w:r>
      <w:r w:rsidR="00064CA3" w:rsidRPr="00360966">
        <w:rPr>
          <w:lang w:val="ru-RU"/>
        </w:rPr>
        <w:t>см. </w:t>
      </w:r>
      <w:hyperlink w:anchor="Annex_B" w:history="1">
        <w:r w:rsidR="00064CA3" w:rsidRPr="00360966">
          <w:rPr>
            <w:rStyle w:val="Hyperlink"/>
            <w:lang w:val="ru-RU"/>
          </w:rPr>
          <w:t>Приложение </w:t>
        </w:r>
        <w:r w:rsidRPr="00360966">
          <w:rPr>
            <w:rStyle w:val="Hyperlink"/>
            <w:lang w:val="ru-RU"/>
          </w:rPr>
          <w:t>B</w:t>
        </w:r>
      </w:hyperlink>
      <w:r w:rsidRPr="00360966">
        <w:rPr>
          <w:lang w:val="ru-RU"/>
        </w:rPr>
        <w:t xml:space="preserve"> (</w:t>
      </w:r>
      <w:r w:rsidR="00064CA3" w:rsidRPr="00360966">
        <w:rPr>
          <w:lang w:val="ru-RU"/>
        </w:rPr>
        <w:t>соответствующее обоснование согласно Рекомендации</w:t>
      </w:r>
      <w:r w:rsidRPr="00360966">
        <w:rPr>
          <w:lang w:val="ru-RU"/>
        </w:rPr>
        <w:t xml:space="preserve"> </w:t>
      </w:r>
      <w:r w:rsidR="0052437F" w:rsidRPr="00360966">
        <w:rPr>
          <w:lang w:val="ru-RU"/>
        </w:rPr>
        <w:t>МСЭ-Т</w:t>
      </w:r>
      <w:r w:rsidRPr="00360966">
        <w:rPr>
          <w:lang w:val="ru-RU"/>
        </w:rPr>
        <w:t xml:space="preserve"> A.1 </w:t>
      </w:r>
      <w:r w:rsidR="00064CA3" w:rsidRPr="00360966">
        <w:rPr>
          <w:lang w:val="ru-RU"/>
        </w:rPr>
        <w:t>содержится в Документе </w:t>
      </w:r>
      <w:hyperlink r:id="rId82" w:history="1">
        <w:r w:rsidRPr="00360966">
          <w:rPr>
            <w:rStyle w:val="Hyperlink"/>
            <w:lang w:val="ru-RU"/>
          </w:rPr>
          <w:t>TD</w:t>
        </w:r>
        <w:r w:rsidR="005B6583" w:rsidRPr="00360966">
          <w:rPr>
            <w:rStyle w:val="Hyperlink"/>
            <w:lang w:val="ru-RU"/>
          </w:rPr>
          <w:t>/</w:t>
        </w:r>
        <w:r w:rsidRPr="00360966">
          <w:rPr>
            <w:rStyle w:val="Hyperlink"/>
            <w:lang w:val="ru-RU"/>
          </w:rPr>
          <w:t>1116-R2</w:t>
        </w:r>
      </w:hyperlink>
      <w:r w:rsidR="00064CA3" w:rsidRPr="00360966">
        <w:rPr>
          <w:lang w:val="ru-RU"/>
        </w:rPr>
        <w:t>, базовый текст содержится в Документе </w:t>
      </w:r>
      <w:hyperlink r:id="rId83" w:history="1">
        <w:r w:rsidRPr="00360966">
          <w:rPr>
            <w:rStyle w:val="Hyperlink"/>
            <w:lang w:val="ru-RU"/>
          </w:rPr>
          <w:t>TD</w:t>
        </w:r>
        <w:r w:rsidR="005B6583" w:rsidRPr="00360966">
          <w:rPr>
            <w:rStyle w:val="Hyperlink"/>
            <w:lang w:val="ru-RU"/>
          </w:rPr>
          <w:t>/</w:t>
        </w:r>
        <w:r w:rsidRPr="00360966">
          <w:rPr>
            <w:rStyle w:val="Hyperlink"/>
            <w:lang w:val="ru-RU"/>
          </w:rPr>
          <w:t>1115-R1</w:t>
        </w:r>
      </w:hyperlink>
      <w:r w:rsidRPr="00360966">
        <w:rPr>
          <w:lang w:val="ru-RU"/>
        </w:rPr>
        <w:t xml:space="preserve">). </w:t>
      </w:r>
      <w:r w:rsidR="00995AC2" w:rsidRPr="00360966">
        <w:rPr>
          <w:lang w:val="ru-RU"/>
        </w:rPr>
        <w:t xml:space="preserve">КГСЭ </w:t>
      </w:r>
      <w:r w:rsidR="00246199" w:rsidRPr="00360966">
        <w:rPr>
          <w:lang w:val="ru-RU"/>
        </w:rPr>
        <w:t xml:space="preserve">пришла к пониманию, что </w:t>
      </w:r>
      <w:r w:rsidR="00987167" w:rsidRPr="00360966">
        <w:rPr>
          <w:lang w:val="ru-RU"/>
        </w:rPr>
        <w:t>любые</w:t>
      </w:r>
      <w:r w:rsidR="00246199" w:rsidRPr="00360966">
        <w:rPr>
          <w:lang w:val="ru-RU"/>
        </w:rPr>
        <w:t xml:space="preserve"> пересмотры Рекомендации </w:t>
      </w:r>
      <w:r w:rsidR="0052437F" w:rsidRPr="00360966">
        <w:rPr>
          <w:lang w:val="ru-RU"/>
        </w:rPr>
        <w:t>МСЭ-Т</w:t>
      </w:r>
      <w:r w:rsidRPr="00360966">
        <w:rPr>
          <w:lang w:val="ru-RU"/>
        </w:rPr>
        <w:t xml:space="preserve"> A.5 </w:t>
      </w:r>
      <w:r w:rsidR="00810A6E" w:rsidRPr="00360966">
        <w:rPr>
          <w:lang w:val="ru-RU"/>
        </w:rPr>
        <w:t xml:space="preserve">не </w:t>
      </w:r>
      <w:r w:rsidR="00246199" w:rsidRPr="00360966">
        <w:rPr>
          <w:lang w:val="ru-RU"/>
        </w:rPr>
        <w:t>должны огранич</w:t>
      </w:r>
      <w:r w:rsidR="00810A6E" w:rsidRPr="00360966">
        <w:rPr>
          <w:lang w:val="ru-RU"/>
        </w:rPr>
        <w:t>иваться сферой применения, определенной в Документе </w:t>
      </w:r>
      <w:r w:rsidRPr="00360966">
        <w:rPr>
          <w:lang w:val="ru-RU"/>
        </w:rPr>
        <w:t>TD</w:t>
      </w:r>
      <w:r w:rsidR="009A7D46" w:rsidRPr="00360966">
        <w:rPr>
          <w:lang w:val="ru-RU"/>
        </w:rPr>
        <w:t>/</w:t>
      </w:r>
      <w:r w:rsidRPr="00360966">
        <w:rPr>
          <w:lang w:val="ru-RU"/>
        </w:rPr>
        <w:t xml:space="preserve">1116-R2, </w:t>
      </w:r>
      <w:r w:rsidR="00810A6E" w:rsidRPr="00360966">
        <w:rPr>
          <w:lang w:val="ru-RU"/>
        </w:rPr>
        <w:t xml:space="preserve">поэтому приветствуются также </w:t>
      </w:r>
      <w:r w:rsidR="00D7106D" w:rsidRPr="00360966">
        <w:rPr>
          <w:lang w:val="ru-RU"/>
        </w:rPr>
        <w:t>дальнейшие</w:t>
      </w:r>
      <w:r w:rsidR="00810A6E" w:rsidRPr="00360966">
        <w:rPr>
          <w:lang w:val="ru-RU"/>
        </w:rPr>
        <w:t xml:space="preserve"> замечания и вклады</w:t>
      </w:r>
      <w:r w:rsidRPr="00360966">
        <w:rPr>
          <w:lang w:val="ru-RU"/>
        </w:rPr>
        <w:t>.</w:t>
      </w:r>
    </w:p>
    <w:p w14:paraId="1B0D668B" w14:textId="6537EFD3" w:rsidR="009A030B" w:rsidRPr="00360966" w:rsidRDefault="009A030B" w:rsidP="00064CA3">
      <w:pPr>
        <w:rPr>
          <w:lang w:val="ru-RU"/>
        </w:rPr>
      </w:pPr>
      <w:r w:rsidRPr="00360966">
        <w:rPr>
          <w:lang w:val="ru-RU"/>
        </w:rPr>
        <w:t>13.2.3</w:t>
      </w:r>
      <w:r w:rsidRPr="00360966">
        <w:rPr>
          <w:lang w:val="ru-RU"/>
        </w:rPr>
        <w:tab/>
      </w:r>
      <w:r w:rsidR="00995AC2" w:rsidRPr="00360966">
        <w:rPr>
          <w:lang w:val="ru-RU"/>
        </w:rPr>
        <w:t xml:space="preserve">КГСЭ </w:t>
      </w:r>
      <w:r w:rsidR="00810A6E" w:rsidRPr="00360966">
        <w:rPr>
          <w:lang w:val="ru-RU"/>
        </w:rPr>
        <w:t xml:space="preserve">приняла решение открыть новое направление работы </w:t>
      </w:r>
      <w:r w:rsidR="00C22FE4" w:rsidRPr="00360966">
        <w:rPr>
          <w:lang w:val="ru-RU"/>
        </w:rPr>
        <w:t>"</w:t>
      </w:r>
      <w:r w:rsidR="0052437F" w:rsidRPr="00360966">
        <w:rPr>
          <w:lang w:val="ru-RU"/>
        </w:rPr>
        <w:t>МСЭ-Т</w:t>
      </w:r>
      <w:r w:rsidRPr="00360966">
        <w:rPr>
          <w:lang w:val="ru-RU"/>
        </w:rPr>
        <w:t xml:space="preserve"> A.23</w:t>
      </w:r>
      <w:r w:rsidR="00064CA3" w:rsidRPr="00360966">
        <w:rPr>
          <w:lang w:val="ru-RU"/>
        </w:rPr>
        <w:t xml:space="preserve"> </w:t>
      </w:r>
      <w:r w:rsidRPr="00360966">
        <w:rPr>
          <w:lang w:val="ru-RU"/>
        </w:rPr>
        <w:t>apx</w:t>
      </w:r>
      <w:r w:rsidR="00C22FE4" w:rsidRPr="00360966">
        <w:rPr>
          <w:lang w:val="ru-RU"/>
        </w:rPr>
        <w:t>"</w:t>
      </w:r>
      <w:r w:rsidR="00810A6E" w:rsidRPr="00360966">
        <w:rPr>
          <w:lang w:val="ru-RU"/>
        </w:rPr>
        <w:t xml:space="preserve"> по проекту новой Поправки </w:t>
      </w:r>
      <w:r w:rsidRPr="00360966">
        <w:rPr>
          <w:lang w:val="ru-RU"/>
        </w:rPr>
        <w:t xml:space="preserve">1 </w:t>
      </w:r>
      <w:r w:rsidR="00810A6E" w:rsidRPr="00360966">
        <w:rPr>
          <w:lang w:val="ru-RU"/>
        </w:rPr>
        <w:t>к Рекомендации</w:t>
      </w:r>
      <w:r w:rsidRPr="00360966">
        <w:rPr>
          <w:lang w:val="ru-RU"/>
        </w:rPr>
        <w:t xml:space="preserve"> </w:t>
      </w:r>
      <w:r w:rsidR="0052437F" w:rsidRPr="00360966">
        <w:rPr>
          <w:lang w:val="ru-RU"/>
        </w:rPr>
        <w:t>МСЭ-Т</w:t>
      </w:r>
      <w:r w:rsidRPr="00360966">
        <w:rPr>
          <w:lang w:val="ru-RU"/>
        </w:rPr>
        <w:t xml:space="preserve"> A.23 "</w:t>
      </w:r>
      <w:r w:rsidR="00064CA3" w:rsidRPr="00360966">
        <w:rPr>
          <w:lang w:val="ru-RU"/>
        </w:rPr>
        <w:t>Сотрудничество с Международной организацией по стандартизации (ИСО) и Международной электротехнической комиссией (МЭК) в области информационных технологий </w:t>
      </w:r>
      <w:r w:rsidRPr="00360966">
        <w:rPr>
          <w:lang w:val="ru-RU"/>
        </w:rPr>
        <w:t xml:space="preserve">– </w:t>
      </w:r>
      <w:r w:rsidR="00810A6E" w:rsidRPr="00360966">
        <w:rPr>
          <w:lang w:val="ru-RU"/>
        </w:rPr>
        <w:t>Дополнение </w:t>
      </w:r>
      <w:r w:rsidRPr="00360966">
        <w:rPr>
          <w:lang w:val="ru-RU"/>
        </w:rPr>
        <w:t xml:space="preserve">II: </w:t>
      </w:r>
      <w:r w:rsidR="00810A6E" w:rsidRPr="00360966">
        <w:rPr>
          <w:lang w:val="ru-RU"/>
        </w:rPr>
        <w:t>Передовой опыт</w:t>
      </w:r>
      <w:r w:rsidRPr="00360966">
        <w:rPr>
          <w:lang w:val="ru-RU"/>
        </w:rPr>
        <w:t xml:space="preserve">", </w:t>
      </w:r>
      <w:r w:rsidR="00810A6E" w:rsidRPr="00360966">
        <w:rPr>
          <w:lang w:val="ru-RU"/>
        </w:rPr>
        <w:t>и представить данное направление работы на согласование на пленарном заседании КГСЭ в январе</w:t>
      </w:r>
      <w:r w:rsidRPr="00360966">
        <w:rPr>
          <w:lang w:val="ru-RU"/>
        </w:rPr>
        <w:t xml:space="preserve"> 2022</w:t>
      </w:r>
      <w:r w:rsidR="00810A6E" w:rsidRPr="00360966">
        <w:rPr>
          <w:lang w:val="ru-RU"/>
        </w:rPr>
        <w:t> года</w:t>
      </w:r>
      <w:r w:rsidRPr="00360966">
        <w:rPr>
          <w:lang w:val="ru-RU"/>
        </w:rPr>
        <w:t xml:space="preserve">; </w:t>
      </w:r>
      <w:r w:rsidR="00064CA3" w:rsidRPr="00360966">
        <w:rPr>
          <w:lang w:val="ru-RU"/>
        </w:rPr>
        <w:t>см. </w:t>
      </w:r>
      <w:hyperlink w:anchor="Annex_B" w:history="1">
        <w:r w:rsidR="00064CA3" w:rsidRPr="00360966">
          <w:rPr>
            <w:rStyle w:val="Hyperlink"/>
            <w:lang w:val="ru-RU"/>
          </w:rPr>
          <w:t>Приложение </w:t>
        </w:r>
        <w:r w:rsidRPr="00360966">
          <w:rPr>
            <w:rStyle w:val="Hyperlink"/>
            <w:lang w:val="ru-RU"/>
          </w:rPr>
          <w:t>B</w:t>
        </w:r>
      </w:hyperlink>
      <w:r w:rsidRPr="00360966">
        <w:rPr>
          <w:lang w:val="ru-RU"/>
        </w:rPr>
        <w:t xml:space="preserve"> (</w:t>
      </w:r>
      <w:r w:rsidR="00931A70" w:rsidRPr="00360966">
        <w:rPr>
          <w:lang w:val="ru-RU"/>
        </w:rPr>
        <w:t xml:space="preserve">соответствующее обоснование согласно Рекомендации МСЭ-Т </w:t>
      </w:r>
      <w:r w:rsidRPr="00360966">
        <w:rPr>
          <w:lang w:val="ru-RU"/>
        </w:rPr>
        <w:t xml:space="preserve">A.13 </w:t>
      </w:r>
      <w:r w:rsidR="00931A70" w:rsidRPr="00360966">
        <w:rPr>
          <w:lang w:val="ru-RU"/>
        </w:rPr>
        <w:t>содержится в Документе </w:t>
      </w:r>
      <w:hyperlink r:id="rId84" w:history="1">
        <w:r w:rsidRPr="00360966">
          <w:rPr>
            <w:rStyle w:val="Hyperlink"/>
            <w:lang w:val="ru-RU"/>
          </w:rPr>
          <w:t>TD</w:t>
        </w:r>
        <w:r w:rsidR="005B6583" w:rsidRPr="00360966">
          <w:rPr>
            <w:rStyle w:val="Hyperlink"/>
            <w:lang w:val="ru-RU"/>
          </w:rPr>
          <w:t>/</w:t>
        </w:r>
        <w:r w:rsidRPr="00360966">
          <w:rPr>
            <w:rStyle w:val="Hyperlink"/>
            <w:lang w:val="ru-RU"/>
          </w:rPr>
          <w:t>1118</w:t>
        </w:r>
      </w:hyperlink>
      <w:r w:rsidR="00931A70" w:rsidRPr="00360966">
        <w:rPr>
          <w:lang w:val="ru-RU"/>
        </w:rPr>
        <w:t>, базовый текст содержится в Документе </w:t>
      </w:r>
      <w:hyperlink r:id="rId85" w:history="1">
        <w:r w:rsidRPr="00360966">
          <w:rPr>
            <w:rStyle w:val="Hyperlink"/>
            <w:lang w:val="ru-RU"/>
          </w:rPr>
          <w:t>TD</w:t>
        </w:r>
        <w:r w:rsidR="005B6583" w:rsidRPr="00360966">
          <w:rPr>
            <w:rStyle w:val="Hyperlink"/>
            <w:lang w:val="ru-RU"/>
          </w:rPr>
          <w:t>/</w:t>
        </w:r>
        <w:r w:rsidRPr="00360966">
          <w:rPr>
            <w:rStyle w:val="Hyperlink"/>
            <w:lang w:val="ru-RU"/>
          </w:rPr>
          <w:t>1117</w:t>
        </w:r>
      </w:hyperlink>
      <w:r w:rsidRPr="00360966">
        <w:rPr>
          <w:lang w:val="ru-RU"/>
        </w:rPr>
        <w:t>).</w:t>
      </w:r>
    </w:p>
    <w:p w14:paraId="6C239405" w14:textId="6E33BE4A" w:rsidR="009A030B" w:rsidRPr="00360966" w:rsidRDefault="009A030B" w:rsidP="009A030B">
      <w:pPr>
        <w:rPr>
          <w:lang w:val="ru-RU"/>
        </w:rPr>
      </w:pPr>
      <w:r w:rsidRPr="00360966">
        <w:rPr>
          <w:lang w:val="ru-RU"/>
        </w:rPr>
        <w:t>13.2.4</w:t>
      </w:r>
      <w:r w:rsidRPr="00360966">
        <w:rPr>
          <w:lang w:val="ru-RU"/>
        </w:rPr>
        <w:tab/>
      </w:r>
      <w:r w:rsidR="00534CBF" w:rsidRPr="00360966">
        <w:rPr>
          <w:lang w:val="ru-RU"/>
        </w:rPr>
        <w:t>Председатель</w:t>
      </w:r>
      <w:r w:rsidRPr="00360966">
        <w:rPr>
          <w:lang w:val="ru-RU"/>
        </w:rPr>
        <w:t xml:space="preserve"> </w:t>
      </w:r>
      <w:r w:rsidR="00CB1225" w:rsidRPr="00360966">
        <w:rPr>
          <w:lang w:val="ru-RU"/>
        </w:rPr>
        <w:t>ИК</w:t>
      </w:r>
      <w:r w:rsidRPr="00360966">
        <w:rPr>
          <w:lang w:val="ru-RU"/>
        </w:rPr>
        <w:t>20</w:t>
      </w:r>
      <w:r w:rsidR="00790F06" w:rsidRPr="00360966">
        <w:rPr>
          <w:lang w:val="ru-RU"/>
        </w:rPr>
        <w:t>, которого поддержали</w:t>
      </w:r>
      <w:r w:rsidR="00534CBF" w:rsidRPr="00360966">
        <w:rPr>
          <w:lang w:val="ru-RU"/>
        </w:rPr>
        <w:t xml:space="preserve"> нескольк</w:t>
      </w:r>
      <w:r w:rsidR="00790F06" w:rsidRPr="00360966">
        <w:rPr>
          <w:lang w:val="ru-RU"/>
        </w:rPr>
        <w:t>о</w:t>
      </w:r>
      <w:r w:rsidR="00534CBF" w:rsidRPr="00360966">
        <w:rPr>
          <w:lang w:val="ru-RU"/>
        </w:rPr>
        <w:t xml:space="preserve"> членов</w:t>
      </w:r>
      <w:r w:rsidR="00790F06" w:rsidRPr="00360966">
        <w:rPr>
          <w:lang w:val="ru-RU"/>
        </w:rPr>
        <w:t>,</w:t>
      </w:r>
      <w:r w:rsidR="00534CBF" w:rsidRPr="00360966">
        <w:rPr>
          <w:lang w:val="ru-RU"/>
        </w:rPr>
        <w:t xml:space="preserve"> определил большое количество проблем, вопросов и предложений, касающихся</w:t>
      </w:r>
      <w:r w:rsidRPr="00360966">
        <w:rPr>
          <w:lang w:val="ru-RU"/>
        </w:rPr>
        <w:t xml:space="preserve"> SPCG</w:t>
      </w:r>
      <w:r w:rsidR="00790F06" w:rsidRPr="00360966">
        <w:rPr>
          <w:lang w:val="ru-RU"/>
        </w:rPr>
        <w:t>, например баланс представителей</w:t>
      </w:r>
      <w:r w:rsidRPr="00360966">
        <w:rPr>
          <w:lang w:val="ru-RU"/>
        </w:rPr>
        <w:t xml:space="preserve">, </w:t>
      </w:r>
      <w:r w:rsidR="00790F06" w:rsidRPr="00360966">
        <w:rPr>
          <w:lang w:val="ru-RU"/>
        </w:rPr>
        <w:t>участие наблюдателей</w:t>
      </w:r>
      <w:r w:rsidRPr="00360966">
        <w:rPr>
          <w:lang w:val="ru-RU"/>
        </w:rPr>
        <w:t xml:space="preserve">, </w:t>
      </w:r>
      <w:r w:rsidR="00790F06" w:rsidRPr="00360966">
        <w:rPr>
          <w:lang w:val="ru-RU"/>
        </w:rPr>
        <w:t>отсутствие равного географического распределения</w:t>
      </w:r>
      <w:r w:rsidRPr="00360966">
        <w:rPr>
          <w:lang w:val="ru-RU"/>
        </w:rPr>
        <w:t xml:space="preserve">: </w:t>
      </w:r>
      <w:r w:rsidR="00790F06" w:rsidRPr="00360966">
        <w:rPr>
          <w:lang w:val="ru-RU"/>
        </w:rPr>
        <w:t>КГСЭ представляют в SPCG только Члены Сектора из развитых стран, а развивающиеся страны не представлены</w:t>
      </w:r>
      <w:r w:rsidRPr="00360966">
        <w:rPr>
          <w:lang w:val="ru-RU"/>
        </w:rPr>
        <w:t xml:space="preserve">, </w:t>
      </w:r>
      <w:r w:rsidR="00790F06" w:rsidRPr="00360966">
        <w:rPr>
          <w:lang w:val="ru-RU"/>
        </w:rPr>
        <w:t>ротация председателей</w:t>
      </w:r>
      <w:r w:rsidRPr="00360966">
        <w:rPr>
          <w:lang w:val="ru-RU"/>
        </w:rPr>
        <w:t xml:space="preserve">, </w:t>
      </w:r>
      <w:r w:rsidR="00790F06" w:rsidRPr="00360966">
        <w:rPr>
          <w:lang w:val="ru-RU"/>
        </w:rPr>
        <w:t xml:space="preserve">цели </w:t>
      </w:r>
      <w:r w:rsidRPr="00360966">
        <w:rPr>
          <w:lang w:val="ru-RU"/>
        </w:rPr>
        <w:t xml:space="preserve">SPCG </w:t>
      </w:r>
      <w:r w:rsidR="00790F06" w:rsidRPr="00360966">
        <w:rPr>
          <w:lang w:val="ru-RU"/>
        </w:rPr>
        <w:t>в сопоставлении с кругом ведения</w:t>
      </w:r>
      <w:r w:rsidRPr="00360966">
        <w:rPr>
          <w:lang w:val="ru-RU"/>
        </w:rPr>
        <w:t xml:space="preserve"> SPCG, </w:t>
      </w:r>
      <w:r w:rsidR="00790F06" w:rsidRPr="00360966">
        <w:rPr>
          <w:lang w:val="ru-RU"/>
        </w:rPr>
        <w:t xml:space="preserve">инициатива </w:t>
      </w:r>
      <w:r w:rsidRPr="00360966">
        <w:rPr>
          <w:lang w:val="ru-RU"/>
        </w:rPr>
        <w:t xml:space="preserve">SPCG </w:t>
      </w:r>
      <w:r w:rsidR="00790F06" w:rsidRPr="00360966">
        <w:rPr>
          <w:lang w:val="ru-RU"/>
        </w:rPr>
        <w:t>по процессу распространения информации об ИИ</w:t>
      </w:r>
      <w:r w:rsidRPr="00360966">
        <w:rPr>
          <w:lang w:val="ru-RU"/>
        </w:rPr>
        <w:t xml:space="preserve">, </w:t>
      </w:r>
      <w:r w:rsidR="00790F06" w:rsidRPr="00360966">
        <w:rPr>
          <w:lang w:val="ru-RU"/>
        </w:rPr>
        <w:t xml:space="preserve">профиль </w:t>
      </w:r>
      <w:r w:rsidRPr="00360966">
        <w:rPr>
          <w:lang w:val="ru-RU"/>
        </w:rPr>
        <w:t xml:space="preserve">SPCG, </w:t>
      </w:r>
      <w:r w:rsidR="00790F06" w:rsidRPr="00360966">
        <w:rPr>
          <w:lang w:val="ru-RU"/>
        </w:rPr>
        <w:t>сотрудничество</w:t>
      </w:r>
      <w:r w:rsidRPr="00360966">
        <w:rPr>
          <w:lang w:val="ru-RU"/>
        </w:rPr>
        <w:t xml:space="preserve"> </w:t>
      </w:r>
      <w:r w:rsidR="00CB1225" w:rsidRPr="00360966">
        <w:rPr>
          <w:lang w:val="ru-RU"/>
        </w:rPr>
        <w:t>ИК</w:t>
      </w:r>
      <w:r w:rsidRPr="00360966">
        <w:rPr>
          <w:lang w:val="ru-RU"/>
        </w:rPr>
        <w:t xml:space="preserve">20 </w:t>
      </w:r>
      <w:r w:rsidR="00790F06" w:rsidRPr="00360966">
        <w:rPr>
          <w:lang w:val="ru-RU"/>
        </w:rPr>
        <w:t>и</w:t>
      </w:r>
      <w:r w:rsidRPr="00360966">
        <w:rPr>
          <w:lang w:val="ru-RU"/>
        </w:rPr>
        <w:t xml:space="preserve"> J-SCTF,</w:t>
      </w:r>
      <w:r w:rsidR="009A756B" w:rsidRPr="00360966">
        <w:rPr>
          <w:lang w:val="ru-RU"/>
        </w:rPr>
        <w:t xml:space="preserve"> а также отчетность</w:t>
      </w:r>
      <w:r w:rsidRPr="00360966">
        <w:rPr>
          <w:lang w:val="ru-RU"/>
        </w:rPr>
        <w:t xml:space="preserve"> J-SCTF.</w:t>
      </w:r>
    </w:p>
    <w:p w14:paraId="2BF2867E" w14:textId="3D1D080E" w:rsidR="009A030B" w:rsidRPr="00360966" w:rsidRDefault="009A030B" w:rsidP="009A030B">
      <w:pPr>
        <w:rPr>
          <w:lang w:val="ru-RU"/>
        </w:rPr>
      </w:pPr>
      <w:r w:rsidRPr="00360966">
        <w:rPr>
          <w:lang w:val="ru-RU"/>
        </w:rPr>
        <w:t>13.2.4.1</w:t>
      </w:r>
      <w:r w:rsidRPr="00360966">
        <w:rPr>
          <w:lang w:val="ru-RU"/>
        </w:rPr>
        <w:tab/>
      </w:r>
      <w:r w:rsidR="006F5BA1" w:rsidRPr="00360966">
        <w:rPr>
          <w:lang w:val="ru-RU"/>
        </w:rPr>
        <w:t>Другие члены указали на необходимость вовлечения</w:t>
      </w:r>
      <w:r w:rsidRPr="00360966">
        <w:rPr>
          <w:lang w:val="ru-RU"/>
        </w:rPr>
        <w:t xml:space="preserve"> </w:t>
      </w:r>
      <w:r w:rsidR="006F5BA1" w:rsidRPr="00360966">
        <w:rPr>
          <w:lang w:val="ru-RU"/>
        </w:rPr>
        <w:t xml:space="preserve">в работу SPCG </w:t>
      </w:r>
      <w:r w:rsidR="00A1137B" w:rsidRPr="00360966">
        <w:rPr>
          <w:lang w:val="ru-RU"/>
        </w:rPr>
        <w:t>исследовательских комисси</w:t>
      </w:r>
      <w:r w:rsidR="006F5BA1" w:rsidRPr="00360966">
        <w:rPr>
          <w:lang w:val="ru-RU"/>
        </w:rPr>
        <w:t>й</w:t>
      </w:r>
      <w:r w:rsidR="00A1137B" w:rsidRPr="00360966">
        <w:rPr>
          <w:lang w:val="ru-RU"/>
        </w:rPr>
        <w:t xml:space="preserve"> МСЭ-Т</w:t>
      </w:r>
      <w:r w:rsidR="006F5BA1" w:rsidRPr="00360966">
        <w:rPr>
          <w:lang w:val="ru-RU"/>
        </w:rPr>
        <w:t xml:space="preserve"> и/или их руководящего состава</w:t>
      </w:r>
      <w:r w:rsidRPr="00360966">
        <w:rPr>
          <w:lang w:val="ru-RU"/>
        </w:rPr>
        <w:t>.</w:t>
      </w:r>
    </w:p>
    <w:p w14:paraId="121E6139" w14:textId="6CA67AD7" w:rsidR="009A030B" w:rsidRPr="00360966" w:rsidRDefault="009A030B" w:rsidP="009A030B">
      <w:pPr>
        <w:rPr>
          <w:lang w:val="ru-RU"/>
        </w:rPr>
      </w:pPr>
      <w:r w:rsidRPr="00360966">
        <w:rPr>
          <w:lang w:val="ru-RU"/>
        </w:rPr>
        <w:t>13.2.4.2</w:t>
      </w:r>
      <w:r w:rsidRPr="00360966">
        <w:rPr>
          <w:lang w:val="ru-RU"/>
        </w:rPr>
        <w:tab/>
      </w:r>
      <w:r w:rsidR="00995AC2" w:rsidRPr="00360966">
        <w:rPr>
          <w:lang w:val="ru-RU"/>
        </w:rPr>
        <w:t xml:space="preserve">КГСЭ </w:t>
      </w:r>
      <w:r w:rsidR="006F5BA1" w:rsidRPr="00360966">
        <w:rPr>
          <w:lang w:val="ru-RU"/>
        </w:rPr>
        <w:t xml:space="preserve">предложила председателю </w:t>
      </w:r>
      <w:r w:rsidRPr="00360966">
        <w:rPr>
          <w:lang w:val="ru-RU"/>
        </w:rPr>
        <w:t xml:space="preserve">SPCG </w:t>
      </w:r>
      <w:r w:rsidR="006F5BA1" w:rsidRPr="00360966">
        <w:rPr>
          <w:lang w:val="ru-RU"/>
        </w:rPr>
        <w:t>ответить на поставленные проблемы и вопросы</w:t>
      </w:r>
      <w:r w:rsidRPr="00360966">
        <w:rPr>
          <w:lang w:val="ru-RU"/>
        </w:rPr>
        <w:t>.</w:t>
      </w:r>
    </w:p>
    <w:p w14:paraId="32848C31" w14:textId="4A8D3515" w:rsidR="009A030B" w:rsidRPr="00360966" w:rsidRDefault="009A030B" w:rsidP="009A030B">
      <w:pPr>
        <w:rPr>
          <w:lang w:val="ru-RU"/>
        </w:rPr>
      </w:pPr>
      <w:r w:rsidRPr="00360966">
        <w:rPr>
          <w:lang w:val="ru-RU"/>
        </w:rPr>
        <w:t>13.2.4.3</w:t>
      </w:r>
      <w:r w:rsidRPr="00360966">
        <w:rPr>
          <w:lang w:val="ru-RU"/>
        </w:rPr>
        <w:tab/>
      </w:r>
      <w:r w:rsidR="00995AC2" w:rsidRPr="00360966">
        <w:rPr>
          <w:lang w:val="ru-RU"/>
        </w:rPr>
        <w:t xml:space="preserve">КГСЭ </w:t>
      </w:r>
      <w:r w:rsidR="006F5BA1" w:rsidRPr="00360966">
        <w:rPr>
          <w:lang w:val="ru-RU"/>
        </w:rPr>
        <w:t xml:space="preserve">приняла решение отложить обсуждение </w:t>
      </w:r>
      <w:r w:rsidRPr="00360966">
        <w:rPr>
          <w:lang w:val="ru-RU"/>
        </w:rPr>
        <w:t xml:space="preserve">SPCG </w:t>
      </w:r>
      <w:r w:rsidR="006F5BA1" w:rsidRPr="00360966">
        <w:rPr>
          <w:lang w:val="ru-RU"/>
        </w:rPr>
        <w:t>до своего следующего собрания</w:t>
      </w:r>
      <w:r w:rsidR="00D7106D" w:rsidRPr="00360966">
        <w:rPr>
          <w:lang w:val="ru-RU"/>
        </w:rPr>
        <w:t>, которое состоится</w:t>
      </w:r>
      <w:r w:rsidR="006F5BA1" w:rsidRPr="00360966">
        <w:rPr>
          <w:lang w:val="ru-RU"/>
        </w:rPr>
        <w:t xml:space="preserve"> в январе</w:t>
      </w:r>
      <w:r w:rsidRPr="00360966">
        <w:rPr>
          <w:lang w:val="ru-RU"/>
        </w:rPr>
        <w:t xml:space="preserve"> 2022</w:t>
      </w:r>
      <w:r w:rsidR="006F5BA1" w:rsidRPr="00360966">
        <w:rPr>
          <w:lang w:val="ru-RU"/>
        </w:rPr>
        <w:t> года</w:t>
      </w:r>
      <w:r w:rsidRPr="00360966">
        <w:rPr>
          <w:lang w:val="ru-RU"/>
        </w:rPr>
        <w:t>.</w:t>
      </w:r>
    </w:p>
    <w:p w14:paraId="22030E64" w14:textId="62C0E3BE" w:rsidR="009A030B" w:rsidRPr="00360966" w:rsidRDefault="009A030B" w:rsidP="009A030B">
      <w:pPr>
        <w:rPr>
          <w:lang w:val="ru-RU"/>
        </w:rPr>
      </w:pPr>
      <w:r w:rsidRPr="00360966">
        <w:rPr>
          <w:lang w:val="ru-RU"/>
        </w:rPr>
        <w:t>13.2.5</w:t>
      </w:r>
      <w:r w:rsidRPr="00360966">
        <w:rPr>
          <w:lang w:val="ru-RU"/>
        </w:rPr>
        <w:tab/>
      </w:r>
      <w:r w:rsidR="00B26283" w:rsidRPr="00360966">
        <w:rPr>
          <w:lang w:val="ru-RU"/>
        </w:rPr>
        <w:t xml:space="preserve">Несколько членов предложили </w:t>
      </w:r>
      <w:r w:rsidR="00D7106D" w:rsidRPr="00360966">
        <w:rPr>
          <w:lang w:val="ru-RU"/>
        </w:rPr>
        <w:t>подготовить</w:t>
      </w:r>
      <w:r w:rsidR="00B26283" w:rsidRPr="00360966">
        <w:rPr>
          <w:lang w:val="ru-RU"/>
        </w:rPr>
        <w:t xml:space="preserve"> отчет о работе, в котором содержится информация о деятельности и результатах с момента создания</w:t>
      </w:r>
      <w:r w:rsidRPr="00360966">
        <w:rPr>
          <w:lang w:val="ru-RU"/>
        </w:rPr>
        <w:t xml:space="preserve"> SPCG, </w:t>
      </w:r>
      <w:r w:rsidR="00B26283" w:rsidRPr="00360966">
        <w:rPr>
          <w:lang w:val="ru-RU"/>
        </w:rPr>
        <w:t xml:space="preserve">для того чтобы отразить дополнительные усилия, направленные на достижение положительных результатов, </w:t>
      </w:r>
      <w:r w:rsidR="00D7106D" w:rsidRPr="00360966">
        <w:rPr>
          <w:lang w:val="ru-RU"/>
        </w:rPr>
        <w:t>создания ценности</w:t>
      </w:r>
      <w:r w:rsidR="00B26283" w:rsidRPr="00360966">
        <w:rPr>
          <w:lang w:val="ru-RU"/>
        </w:rPr>
        <w:t xml:space="preserve"> и преимуществ для Сектора</w:t>
      </w:r>
      <w:r w:rsidRPr="00360966">
        <w:rPr>
          <w:lang w:val="ru-RU"/>
        </w:rPr>
        <w:t xml:space="preserve"> </w:t>
      </w:r>
      <w:r w:rsidR="0052437F" w:rsidRPr="00360966">
        <w:rPr>
          <w:lang w:val="ru-RU"/>
        </w:rPr>
        <w:t>МСЭ-Т</w:t>
      </w:r>
      <w:r w:rsidRPr="00360966">
        <w:rPr>
          <w:lang w:val="ru-RU"/>
        </w:rPr>
        <w:t>.</w:t>
      </w:r>
    </w:p>
    <w:p w14:paraId="6A4BDCF4" w14:textId="0A040D14" w:rsidR="009A030B" w:rsidRPr="00360966" w:rsidRDefault="009A030B" w:rsidP="009A030B">
      <w:pPr>
        <w:rPr>
          <w:lang w:val="ru-RU"/>
        </w:rPr>
      </w:pPr>
      <w:r w:rsidRPr="00360966">
        <w:rPr>
          <w:lang w:val="ru-RU"/>
        </w:rPr>
        <w:t>13.2.5.1</w:t>
      </w:r>
      <w:r w:rsidRPr="00360966">
        <w:rPr>
          <w:lang w:val="ru-RU"/>
        </w:rPr>
        <w:tab/>
      </w:r>
      <w:r w:rsidR="000122C3" w:rsidRPr="00360966">
        <w:rPr>
          <w:lang w:val="ru-RU"/>
        </w:rPr>
        <w:t>Директор БСЭ</w:t>
      </w:r>
      <w:r w:rsidRPr="00360966">
        <w:rPr>
          <w:lang w:val="ru-RU"/>
        </w:rPr>
        <w:t xml:space="preserve"> </w:t>
      </w:r>
      <w:r w:rsidR="00D370DB" w:rsidRPr="00360966">
        <w:rPr>
          <w:lang w:val="ru-RU"/>
        </w:rPr>
        <w:t>рекомендовал</w:t>
      </w:r>
      <w:r w:rsidRPr="00360966">
        <w:rPr>
          <w:lang w:val="ru-RU"/>
        </w:rPr>
        <w:t xml:space="preserve"> </w:t>
      </w:r>
      <w:r w:rsidR="00995AC2" w:rsidRPr="00360966">
        <w:rPr>
          <w:lang w:val="ru-RU"/>
        </w:rPr>
        <w:t>КГСЭ</w:t>
      </w:r>
      <w:r w:rsidR="00D370DB" w:rsidRPr="00360966">
        <w:rPr>
          <w:lang w:val="ru-RU"/>
        </w:rPr>
        <w:t xml:space="preserve">, чтобы представители </w:t>
      </w:r>
      <w:r w:rsidR="00995AC2" w:rsidRPr="00360966">
        <w:rPr>
          <w:lang w:val="ru-RU"/>
        </w:rPr>
        <w:t xml:space="preserve">КГСЭ </w:t>
      </w:r>
      <w:r w:rsidR="00D370DB" w:rsidRPr="00360966">
        <w:rPr>
          <w:lang w:val="ru-RU"/>
        </w:rPr>
        <w:t>в</w:t>
      </w:r>
      <w:r w:rsidRPr="00360966">
        <w:rPr>
          <w:lang w:val="ru-RU"/>
        </w:rPr>
        <w:t xml:space="preserve"> SPCG </w:t>
      </w:r>
      <w:r w:rsidR="00D370DB" w:rsidRPr="00360966">
        <w:rPr>
          <w:lang w:val="ru-RU"/>
        </w:rPr>
        <w:t>подготовили при поддержке БСЭ отчет о деятельности SPCG до собрания</w:t>
      </w:r>
      <w:r w:rsidRPr="00360966">
        <w:rPr>
          <w:lang w:val="ru-RU"/>
        </w:rPr>
        <w:t xml:space="preserve"> </w:t>
      </w:r>
      <w:r w:rsidR="00D370DB" w:rsidRPr="00360966">
        <w:rPr>
          <w:lang w:val="ru-RU"/>
        </w:rPr>
        <w:t xml:space="preserve">КГСЭ, которое состоится в январе </w:t>
      </w:r>
      <w:r w:rsidRPr="00360966">
        <w:rPr>
          <w:lang w:val="ru-RU"/>
        </w:rPr>
        <w:t>2022</w:t>
      </w:r>
      <w:r w:rsidR="00D370DB" w:rsidRPr="00360966">
        <w:rPr>
          <w:lang w:val="ru-RU"/>
        </w:rPr>
        <w:t> года</w:t>
      </w:r>
      <w:r w:rsidRPr="00360966">
        <w:rPr>
          <w:lang w:val="ru-RU"/>
        </w:rPr>
        <w:t xml:space="preserve">, </w:t>
      </w:r>
      <w:r w:rsidR="00D370DB" w:rsidRPr="00360966">
        <w:rPr>
          <w:lang w:val="ru-RU"/>
        </w:rPr>
        <w:lastRenderedPageBreak/>
        <w:t>а также отложить повторное назначение действующего председателя</w:t>
      </w:r>
      <w:r w:rsidRPr="00360966">
        <w:rPr>
          <w:lang w:val="ru-RU"/>
        </w:rPr>
        <w:t xml:space="preserve"> SPCG </w:t>
      </w:r>
      <w:r w:rsidR="00D370DB" w:rsidRPr="00360966">
        <w:rPr>
          <w:lang w:val="ru-RU"/>
        </w:rPr>
        <w:t xml:space="preserve">до </w:t>
      </w:r>
      <w:r w:rsidR="00995AC2" w:rsidRPr="00360966">
        <w:rPr>
          <w:lang w:val="ru-RU"/>
        </w:rPr>
        <w:t>собрани</w:t>
      </w:r>
      <w:r w:rsidR="00D370DB" w:rsidRPr="00360966">
        <w:rPr>
          <w:lang w:val="ru-RU"/>
        </w:rPr>
        <w:t>я</w:t>
      </w:r>
      <w:r w:rsidR="00995AC2" w:rsidRPr="00360966">
        <w:rPr>
          <w:lang w:val="ru-RU"/>
        </w:rPr>
        <w:t xml:space="preserve"> КГСЭ</w:t>
      </w:r>
      <w:r w:rsidR="00D370DB" w:rsidRPr="00360966">
        <w:rPr>
          <w:lang w:val="ru-RU"/>
        </w:rPr>
        <w:t xml:space="preserve"> в январе 2022 года</w:t>
      </w:r>
      <w:r w:rsidRPr="00360966">
        <w:rPr>
          <w:lang w:val="ru-RU"/>
        </w:rPr>
        <w:t>.</w:t>
      </w:r>
    </w:p>
    <w:p w14:paraId="7B68798B" w14:textId="5112ADA7" w:rsidR="009A030B" w:rsidRPr="00360966" w:rsidRDefault="009A030B" w:rsidP="009A030B">
      <w:pPr>
        <w:rPr>
          <w:lang w:val="ru-RU"/>
        </w:rPr>
      </w:pPr>
      <w:r w:rsidRPr="00360966">
        <w:rPr>
          <w:lang w:val="ru-RU"/>
        </w:rPr>
        <w:t>13.2.5.2</w:t>
      </w:r>
      <w:r w:rsidRPr="00360966">
        <w:rPr>
          <w:lang w:val="ru-RU"/>
        </w:rPr>
        <w:tab/>
      </w:r>
      <w:r w:rsidR="00995AC2" w:rsidRPr="00360966">
        <w:rPr>
          <w:lang w:val="ru-RU"/>
        </w:rPr>
        <w:t xml:space="preserve">КГСЭ </w:t>
      </w:r>
      <w:r w:rsidR="00D370DB" w:rsidRPr="00360966">
        <w:rPr>
          <w:lang w:val="ru-RU"/>
        </w:rPr>
        <w:t xml:space="preserve">приняла решение, что представители </w:t>
      </w:r>
      <w:r w:rsidR="00995AC2" w:rsidRPr="00360966">
        <w:rPr>
          <w:lang w:val="ru-RU"/>
        </w:rPr>
        <w:t xml:space="preserve">КГСЭ </w:t>
      </w:r>
      <w:r w:rsidR="00D370DB" w:rsidRPr="00360966">
        <w:rPr>
          <w:lang w:val="ru-RU"/>
        </w:rPr>
        <w:t>в</w:t>
      </w:r>
      <w:r w:rsidRPr="00360966">
        <w:rPr>
          <w:lang w:val="ru-RU"/>
        </w:rPr>
        <w:t xml:space="preserve"> SPCG </w:t>
      </w:r>
      <w:r w:rsidR="00D370DB" w:rsidRPr="00360966">
        <w:rPr>
          <w:lang w:val="ru-RU"/>
        </w:rPr>
        <w:t>подготовят при поддержке БСЭ отчет о деятельности SPCG до собрания КГСЭ, которое состоится в январе 2022 года</w:t>
      </w:r>
      <w:r w:rsidRPr="00360966">
        <w:rPr>
          <w:lang w:val="ru-RU"/>
        </w:rPr>
        <w:t>.</w:t>
      </w:r>
    </w:p>
    <w:p w14:paraId="720BC1D4" w14:textId="74DF1DD6" w:rsidR="009A030B" w:rsidRPr="00360966" w:rsidRDefault="009A030B" w:rsidP="009A030B">
      <w:pPr>
        <w:rPr>
          <w:lang w:val="ru-RU"/>
        </w:rPr>
      </w:pPr>
      <w:r w:rsidRPr="00360966">
        <w:rPr>
          <w:lang w:val="ru-RU"/>
        </w:rPr>
        <w:t>13.2.5.3</w:t>
      </w:r>
      <w:r w:rsidRPr="00360966">
        <w:rPr>
          <w:lang w:val="ru-RU"/>
        </w:rPr>
        <w:tab/>
      </w:r>
      <w:r w:rsidR="00995AC2" w:rsidRPr="00360966">
        <w:rPr>
          <w:lang w:val="ru-RU"/>
        </w:rPr>
        <w:t xml:space="preserve">КГСЭ </w:t>
      </w:r>
      <w:r w:rsidR="00D370DB" w:rsidRPr="00360966">
        <w:rPr>
          <w:lang w:val="ru-RU"/>
        </w:rPr>
        <w:t xml:space="preserve">приняла решение отложить повторное назначение действующего председателя SPCG </w:t>
      </w:r>
      <w:r w:rsidR="00D7106D" w:rsidRPr="00360966">
        <w:rPr>
          <w:lang w:val="ru-RU"/>
        </w:rPr>
        <w:t xml:space="preserve">г-жа Аманды Ричардсон </w:t>
      </w:r>
      <w:r w:rsidR="00D370DB" w:rsidRPr="00360966">
        <w:rPr>
          <w:lang w:val="ru-RU"/>
        </w:rPr>
        <w:t>до собрания КГСЭ, которое состоится в январе 2022 года</w:t>
      </w:r>
      <w:r w:rsidRPr="00360966">
        <w:rPr>
          <w:lang w:val="ru-RU"/>
        </w:rPr>
        <w:t>.</w:t>
      </w:r>
    </w:p>
    <w:p w14:paraId="4817D76E" w14:textId="3B656FC7" w:rsidR="009A030B" w:rsidRPr="00360966" w:rsidRDefault="009A030B" w:rsidP="009A030B">
      <w:pPr>
        <w:rPr>
          <w:lang w:val="ru-RU"/>
        </w:rPr>
      </w:pPr>
      <w:r w:rsidRPr="00360966">
        <w:rPr>
          <w:lang w:val="ru-RU"/>
        </w:rPr>
        <w:t>13.2.6</w:t>
      </w:r>
      <w:r w:rsidRPr="00360966">
        <w:rPr>
          <w:lang w:val="ru-RU"/>
        </w:rPr>
        <w:tab/>
      </w:r>
      <w:r w:rsidR="00995AC2" w:rsidRPr="00360966">
        <w:rPr>
          <w:lang w:val="ru-RU"/>
        </w:rPr>
        <w:t xml:space="preserve">КГСЭ </w:t>
      </w:r>
      <w:r w:rsidR="00D370DB" w:rsidRPr="00360966">
        <w:rPr>
          <w:lang w:val="ru-RU"/>
        </w:rPr>
        <w:t>уполномочила ГД</w:t>
      </w:r>
      <w:r w:rsidRPr="00360966">
        <w:rPr>
          <w:lang w:val="ru-RU"/>
        </w:rPr>
        <w:t xml:space="preserve">-SC </w:t>
      </w:r>
      <w:r w:rsidR="00D370DB" w:rsidRPr="00360966">
        <w:rPr>
          <w:lang w:val="ru-RU"/>
        </w:rPr>
        <w:t>организовать одно промежуточное электронное собрание в</w:t>
      </w:r>
      <w:r w:rsidR="00D7106D" w:rsidRPr="00360966">
        <w:rPr>
          <w:lang w:val="ru-RU"/>
        </w:rPr>
        <w:t> </w:t>
      </w:r>
      <w:r w:rsidR="00D370DB" w:rsidRPr="00360966">
        <w:rPr>
          <w:lang w:val="ru-RU"/>
        </w:rPr>
        <w:t>среду</w:t>
      </w:r>
      <w:r w:rsidRPr="00360966">
        <w:rPr>
          <w:lang w:val="ru-RU"/>
        </w:rPr>
        <w:t>, 24</w:t>
      </w:r>
      <w:r w:rsidR="00D370DB" w:rsidRPr="00360966">
        <w:rPr>
          <w:lang w:val="ru-RU"/>
        </w:rPr>
        <w:t> ноября</w:t>
      </w:r>
      <w:r w:rsidRPr="00360966">
        <w:rPr>
          <w:lang w:val="ru-RU"/>
        </w:rPr>
        <w:t xml:space="preserve"> 2021</w:t>
      </w:r>
      <w:r w:rsidR="00D370DB" w:rsidRPr="00360966">
        <w:rPr>
          <w:lang w:val="ru-RU"/>
        </w:rPr>
        <w:t> года</w:t>
      </w:r>
      <w:r w:rsidRPr="00360966">
        <w:rPr>
          <w:lang w:val="ru-RU"/>
        </w:rPr>
        <w:t xml:space="preserve">, </w:t>
      </w:r>
      <w:r w:rsidR="00D370DB" w:rsidRPr="00360966">
        <w:rPr>
          <w:lang w:val="ru-RU"/>
        </w:rPr>
        <w:t xml:space="preserve">с </w:t>
      </w:r>
      <w:r w:rsidRPr="00360966">
        <w:rPr>
          <w:lang w:val="ru-RU"/>
        </w:rPr>
        <w:t>15</w:t>
      </w:r>
      <w:r w:rsidR="00D370DB" w:rsidRPr="00360966">
        <w:rPr>
          <w:lang w:val="ru-RU"/>
        </w:rPr>
        <w:t xml:space="preserve"> час. </w:t>
      </w:r>
      <w:r w:rsidRPr="00360966">
        <w:rPr>
          <w:lang w:val="ru-RU"/>
        </w:rPr>
        <w:t>00</w:t>
      </w:r>
      <w:r w:rsidR="00D370DB" w:rsidRPr="00360966">
        <w:rPr>
          <w:lang w:val="ru-RU"/>
        </w:rPr>
        <w:t xml:space="preserve"> мин. до </w:t>
      </w:r>
      <w:r w:rsidRPr="00360966">
        <w:rPr>
          <w:lang w:val="ru-RU"/>
        </w:rPr>
        <w:t>17</w:t>
      </w:r>
      <w:r w:rsidR="00D370DB" w:rsidRPr="00360966">
        <w:rPr>
          <w:lang w:val="ru-RU"/>
        </w:rPr>
        <w:t xml:space="preserve"> час. </w:t>
      </w:r>
      <w:r w:rsidRPr="00360966">
        <w:rPr>
          <w:lang w:val="ru-RU"/>
        </w:rPr>
        <w:t>00</w:t>
      </w:r>
      <w:r w:rsidR="00D370DB" w:rsidRPr="00360966">
        <w:rPr>
          <w:lang w:val="ru-RU"/>
        </w:rPr>
        <w:t> мин. по женевскому времени</w:t>
      </w:r>
      <w:r w:rsidRPr="00360966">
        <w:rPr>
          <w:lang w:val="ru-RU"/>
        </w:rPr>
        <w:t xml:space="preserve">. </w:t>
      </w:r>
      <w:r w:rsidR="00D370DB" w:rsidRPr="00360966">
        <w:rPr>
          <w:lang w:val="ru-RU"/>
        </w:rPr>
        <w:t>ГД</w:t>
      </w:r>
      <w:r w:rsidRPr="00360966">
        <w:rPr>
          <w:lang w:val="ru-RU"/>
        </w:rPr>
        <w:t xml:space="preserve">-SC </w:t>
      </w:r>
      <w:r w:rsidR="00D7106D" w:rsidRPr="00360966">
        <w:rPr>
          <w:lang w:val="ru-RU"/>
        </w:rPr>
        <w:t>планирует</w:t>
      </w:r>
      <w:r w:rsidRPr="00360966">
        <w:rPr>
          <w:lang w:val="ru-RU"/>
        </w:rPr>
        <w:t xml:space="preserve"> </w:t>
      </w:r>
      <w:r w:rsidR="00D370DB" w:rsidRPr="00360966">
        <w:rPr>
          <w:lang w:val="ru-RU"/>
        </w:rPr>
        <w:t>провести заседание во время девятого собрания КГСЭ в 2022 году</w:t>
      </w:r>
      <w:r w:rsidRPr="00360966">
        <w:rPr>
          <w:lang w:val="ru-RU"/>
        </w:rPr>
        <w:t>.</w:t>
      </w:r>
    </w:p>
    <w:p w14:paraId="55B062B6" w14:textId="3200691F" w:rsidR="009A030B" w:rsidRPr="00360966" w:rsidRDefault="009A030B" w:rsidP="009A030B">
      <w:pPr>
        <w:pStyle w:val="Heading2"/>
        <w:rPr>
          <w:lang w:val="ru-RU"/>
        </w:rPr>
      </w:pPr>
      <w:bookmarkStart w:id="105" w:name="_Toc89258208"/>
      <w:bookmarkStart w:id="106" w:name="_Toc89872403"/>
      <w:bookmarkStart w:id="107" w:name="_Toc89872540"/>
      <w:bookmarkStart w:id="108" w:name="_Toc89875372"/>
      <w:r w:rsidRPr="00360966">
        <w:rPr>
          <w:lang w:val="ru-RU"/>
        </w:rPr>
        <w:t>13.3</w:t>
      </w:r>
      <w:r w:rsidRPr="00360966">
        <w:rPr>
          <w:lang w:val="ru-RU"/>
        </w:rPr>
        <w:tab/>
      </w:r>
      <w:bookmarkEnd w:id="105"/>
      <w:r w:rsidR="005B6583" w:rsidRPr="00360966">
        <w:rPr>
          <w:lang w:val="ru-RU"/>
        </w:rPr>
        <w:t>Группа Докладчика КГСЭ по Стратегическому и Оперативному планам (ГД-SOP)</w:t>
      </w:r>
      <w:bookmarkEnd w:id="106"/>
      <w:bookmarkEnd w:id="107"/>
      <w:bookmarkEnd w:id="108"/>
    </w:p>
    <w:p w14:paraId="6AC7D275" w14:textId="4CA796BA" w:rsidR="009A030B" w:rsidRPr="00360966" w:rsidRDefault="009A030B" w:rsidP="009A030B">
      <w:pPr>
        <w:rPr>
          <w:lang w:val="ru-RU"/>
        </w:rPr>
      </w:pPr>
      <w:r w:rsidRPr="00360966">
        <w:rPr>
          <w:lang w:val="ru-RU"/>
        </w:rPr>
        <w:t>13.3.1</w:t>
      </w:r>
      <w:r w:rsidRPr="00360966">
        <w:rPr>
          <w:lang w:val="ru-RU"/>
        </w:rPr>
        <w:tab/>
      </w:r>
      <w:r w:rsidR="0006754A" w:rsidRPr="00360966">
        <w:rPr>
          <w:rFonts w:asciiTheme="majorBidi" w:hAnsiTheme="majorBidi" w:cstheme="majorBidi"/>
          <w:lang w:val="ru-RU"/>
        </w:rPr>
        <w:t xml:space="preserve">Данная Группа Докладчика не проводила </w:t>
      </w:r>
      <w:r w:rsidR="00385100" w:rsidRPr="00360966">
        <w:rPr>
          <w:rFonts w:asciiTheme="majorBidi" w:hAnsiTheme="majorBidi" w:cstheme="majorBidi"/>
          <w:lang w:val="ru-RU"/>
        </w:rPr>
        <w:t>заседаний</w:t>
      </w:r>
      <w:r w:rsidR="0006754A" w:rsidRPr="00360966">
        <w:rPr>
          <w:rFonts w:asciiTheme="majorBidi" w:hAnsiTheme="majorBidi" w:cstheme="majorBidi"/>
          <w:lang w:val="ru-RU"/>
        </w:rPr>
        <w:t xml:space="preserve"> в ходе текущего собрания КГСЭ</w:t>
      </w:r>
      <w:r w:rsidRPr="00360966">
        <w:rPr>
          <w:lang w:val="ru-RU"/>
        </w:rPr>
        <w:t>.</w:t>
      </w:r>
    </w:p>
    <w:p w14:paraId="0EE1B364" w14:textId="3C7E4CA3" w:rsidR="009A030B" w:rsidRPr="00360966" w:rsidRDefault="009A030B" w:rsidP="009A030B">
      <w:pPr>
        <w:pStyle w:val="Heading2"/>
        <w:rPr>
          <w:lang w:val="ru-RU"/>
        </w:rPr>
      </w:pPr>
      <w:bookmarkStart w:id="109" w:name="_Toc89258209"/>
      <w:bookmarkStart w:id="110" w:name="_Toc89872404"/>
      <w:bookmarkStart w:id="111" w:name="_Toc89872541"/>
      <w:bookmarkStart w:id="112" w:name="_Toc89875373"/>
      <w:r w:rsidRPr="00360966">
        <w:rPr>
          <w:lang w:val="ru-RU"/>
        </w:rPr>
        <w:t>13.4</w:t>
      </w:r>
      <w:r w:rsidRPr="00360966">
        <w:rPr>
          <w:lang w:val="ru-RU"/>
        </w:rPr>
        <w:tab/>
      </w:r>
      <w:r w:rsidR="0006754A" w:rsidRPr="00360966">
        <w:rPr>
          <w:lang w:val="ru-RU"/>
        </w:rPr>
        <w:t>Группа Докладчика КГСЭ по стратегии стандартизации (ГД-StdsStrat</w:t>
      </w:r>
      <w:r w:rsidRPr="00360966">
        <w:rPr>
          <w:lang w:val="ru-RU"/>
        </w:rPr>
        <w:t>)</w:t>
      </w:r>
      <w:bookmarkEnd w:id="109"/>
      <w:bookmarkEnd w:id="110"/>
      <w:bookmarkEnd w:id="111"/>
      <w:bookmarkEnd w:id="112"/>
    </w:p>
    <w:p w14:paraId="03ABB190" w14:textId="482069B4" w:rsidR="009A030B" w:rsidRPr="00360966" w:rsidRDefault="009A030B" w:rsidP="009A030B">
      <w:pPr>
        <w:rPr>
          <w:lang w:val="ru-RU"/>
        </w:rPr>
      </w:pPr>
      <w:r w:rsidRPr="00360966">
        <w:rPr>
          <w:lang w:val="ru-RU"/>
        </w:rPr>
        <w:t>13.4.1</w:t>
      </w:r>
      <w:r w:rsidRPr="00360966">
        <w:rPr>
          <w:lang w:val="ru-RU"/>
        </w:rPr>
        <w:tab/>
      </w:r>
      <w:r w:rsidR="008C625B" w:rsidRPr="00360966">
        <w:rPr>
          <w:rFonts w:asciiTheme="majorBidi" w:hAnsiTheme="majorBidi" w:cstheme="majorBidi"/>
          <w:lang w:val="ru-RU"/>
        </w:rPr>
        <w:t xml:space="preserve">Данная Группа Докладчика не проводила </w:t>
      </w:r>
      <w:r w:rsidR="00385100" w:rsidRPr="00360966">
        <w:rPr>
          <w:rFonts w:asciiTheme="majorBidi" w:hAnsiTheme="majorBidi" w:cstheme="majorBidi"/>
          <w:lang w:val="ru-RU"/>
        </w:rPr>
        <w:t xml:space="preserve">заседаний </w:t>
      </w:r>
      <w:r w:rsidR="008C625B" w:rsidRPr="00360966">
        <w:rPr>
          <w:rFonts w:asciiTheme="majorBidi" w:hAnsiTheme="majorBidi" w:cstheme="majorBidi"/>
          <w:lang w:val="ru-RU"/>
        </w:rPr>
        <w:t>в ходе текущего собрания КГСЭ</w:t>
      </w:r>
      <w:r w:rsidRPr="00360966">
        <w:rPr>
          <w:lang w:val="ru-RU"/>
        </w:rPr>
        <w:t>.</w:t>
      </w:r>
    </w:p>
    <w:p w14:paraId="6CC7978F" w14:textId="612805AC" w:rsidR="009A030B" w:rsidRPr="00360966" w:rsidRDefault="009A030B" w:rsidP="009A030B">
      <w:pPr>
        <w:rPr>
          <w:rFonts w:asciiTheme="majorBidi" w:hAnsiTheme="majorBidi" w:cstheme="majorBidi"/>
          <w:lang w:val="ru-RU"/>
        </w:rPr>
      </w:pPr>
      <w:r w:rsidRPr="00360966">
        <w:rPr>
          <w:lang w:val="ru-RU"/>
        </w:rPr>
        <w:t>13.4.2</w:t>
      </w:r>
      <w:r w:rsidRPr="00360966">
        <w:rPr>
          <w:lang w:val="ru-RU"/>
        </w:rPr>
        <w:tab/>
      </w:r>
      <w:r w:rsidR="00ED6130" w:rsidRPr="00360966">
        <w:rPr>
          <w:lang w:val="ru-RU"/>
        </w:rPr>
        <w:t>КГСЭ приняла к сведению</w:t>
      </w:r>
      <w:r w:rsidRPr="00360966">
        <w:rPr>
          <w:lang w:val="ru-RU"/>
        </w:rPr>
        <w:t xml:space="preserve"> </w:t>
      </w:r>
      <w:r w:rsidR="00D370DB" w:rsidRPr="00360966">
        <w:rPr>
          <w:lang w:val="ru-RU"/>
        </w:rPr>
        <w:t>Документ </w:t>
      </w:r>
      <w:hyperlink r:id="rId86" w:history="1">
        <w:r w:rsidRPr="00360966">
          <w:rPr>
            <w:rStyle w:val="Hyperlink"/>
            <w:lang w:val="ru-RU" w:eastAsia="zh-CN"/>
          </w:rPr>
          <w:t>TD</w:t>
        </w:r>
        <w:r w:rsidR="008C625B" w:rsidRPr="00360966">
          <w:rPr>
            <w:rStyle w:val="Hyperlink"/>
            <w:lang w:val="ru-RU" w:eastAsia="zh-CN"/>
          </w:rPr>
          <w:t>/</w:t>
        </w:r>
        <w:r w:rsidRPr="00360966">
          <w:rPr>
            <w:rStyle w:val="Hyperlink"/>
            <w:lang w:val="ru-RU" w:eastAsia="zh-CN"/>
          </w:rPr>
          <w:t>1052</w:t>
        </w:r>
      </w:hyperlink>
      <w:r w:rsidRPr="00360966">
        <w:rPr>
          <w:lang w:val="ru-RU"/>
        </w:rPr>
        <w:t xml:space="preserve">, </w:t>
      </w:r>
      <w:r w:rsidR="00D370DB" w:rsidRPr="00360966">
        <w:rPr>
          <w:lang w:val="ru-RU"/>
        </w:rPr>
        <w:t>в котором содержится отчет о</w:t>
      </w:r>
      <w:r w:rsidR="00511DEA" w:rsidRPr="00360966">
        <w:rPr>
          <w:lang w:val="ru-RU"/>
        </w:rPr>
        <w:t> </w:t>
      </w:r>
      <w:r w:rsidR="00D370DB" w:rsidRPr="00360966">
        <w:rPr>
          <w:lang w:val="ru-RU"/>
        </w:rPr>
        <w:t>промежуточных электронных собраниях ГД</w:t>
      </w:r>
      <w:r w:rsidRPr="00360966">
        <w:rPr>
          <w:lang w:val="ru-RU"/>
        </w:rPr>
        <w:t>-StdsStrat</w:t>
      </w:r>
      <w:r w:rsidR="00D370DB" w:rsidRPr="00360966">
        <w:rPr>
          <w:lang w:val="ru-RU"/>
        </w:rPr>
        <w:t xml:space="preserve"> КГСЭ</w:t>
      </w:r>
      <w:r w:rsidRPr="00360966">
        <w:rPr>
          <w:lang w:val="ru-RU"/>
        </w:rPr>
        <w:t xml:space="preserve"> </w:t>
      </w:r>
      <w:r w:rsidR="00D370DB" w:rsidRPr="00360966">
        <w:rPr>
          <w:lang w:val="ru-RU"/>
        </w:rPr>
        <w:t>начиная с января</w:t>
      </w:r>
      <w:r w:rsidRPr="00360966">
        <w:rPr>
          <w:lang w:val="ru-RU"/>
        </w:rPr>
        <w:t xml:space="preserve"> 2021</w:t>
      </w:r>
      <w:r w:rsidR="00D370DB" w:rsidRPr="00360966">
        <w:rPr>
          <w:lang w:val="ru-RU"/>
        </w:rPr>
        <w:t> года</w:t>
      </w:r>
      <w:r w:rsidRPr="00360966">
        <w:rPr>
          <w:lang w:val="ru-RU"/>
        </w:rPr>
        <w:t>.</w:t>
      </w:r>
    </w:p>
    <w:p w14:paraId="400E3645" w14:textId="4F2A7066" w:rsidR="009A030B" w:rsidRPr="00360966" w:rsidRDefault="009A030B" w:rsidP="009A030B">
      <w:pPr>
        <w:pStyle w:val="Heading2"/>
        <w:rPr>
          <w:lang w:val="ru-RU"/>
        </w:rPr>
      </w:pPr>
      <w:bookmarkStart w:id="113" w:name="_Toc89258210"/>
      <w:bookmarkStart w:id="114" w:name="_Toc89872405"/>
      <w:bookmarkStart w:id="115" w:name="_Toc89872542"/>
      <w:bookmarkStart w:id="116" w:name="_Toc89875374"/>
      <w:r w:rsidRPr="00360966">
        <w:rPr>
          <w:lang w:val="ru-RU"/>
        </w:rPr>
        <w:t>13.5</w:t>
      </w:r>
      <w:r w:rsidRPr="00360966">
        <w:rPr>
          <w:lang w:val="ru-RU"/>
        </w:rPr>
        <w:tab/>
      </w:r>
      <w:r w:rsidR="0006754A" w:rsidRPr="00360966">
        <w:rPr>
          <w:lang w:val="ru-RU"/>
        </w:rPr>
        <w:t>Группа Докладчика КГСЭ по программе работы и структуре (</w:t>
      </w:r>
      <w:r w:rsidR="0006754A" w:rsidRPr="00360966">
        <w:rPr>
          <w:szCs w:val="22"/>
          <w:lang w:val="ru-RU"/>
        </w:rPr>
        <w:t>ГД</w:t>
      </w:r>
      <w:r w:rsidR="0006754A" w:rsidRPr="00360966">
        <w:rPr>
          <w:lang w:val="ru-RU"/>
        </w:rPr>
        <w:t>-WP</w:t>
      </w:r>
      <w:r w:rsidRPr="00360966">
        <w:rPr>
          <w:lang w:val="ru-RU"/>
        </w:rPr>
        <w:t>)</w:t>
      </w:r>
      <w:bookmarkEnd w:id="113"/>
      <w:bookmarkEnd w:id="114"/>
      <w:bookmarkEnd w:id="115"/>
      <w:bookmarkEnd w:id="116"/>
    </w:p>
    <w:p w14:paraId="7C44CF80" w14:textId="4C7E6D83" w:rsidR="009A030B" w:rsidRPr="00360966" w:rsidRDefault="009A030B" w:rsidP="009A030B">
      <w:pPr>
        <w:rPr>
          <w:rFonts w:asciiTheme="majorBidi" w:hAnsiTheme="majorBidi" w:cstheme="majorBidi"/>
          <w:lang w:val="ru-RU"/>
        </w:rPr>
      </w:pPr>
      <w:r w:rsidRPr="00360966">
        <w:rPr>
          <w:lang w:val="ru-RU"/>
        </w:rPr>
        <w:t>13.5.1</w:t>
      </w:r>
      <w:r w:rsidRPr="00360966">
        <w:rPr>
          <w:lang w:val="ru-RU"/>
        </w:rPr>
        <w:tab/>
      </w:r>
      <w:r w:rsidR="005741C9" w:rsidRPr="00360966">
        <w:rPr>
          <w:lang w:val="ru-RU"/>
        </w:rPr>
        <w:t>Докладчик ГД</w:t>
      </w:r>
      <w:r w:rsidRPr="00360966">
        <w:rPr>
          <w:lang w:val="ru-RU"/>
        </w:rPr>
        <w:t xml:space="preserve">-WP </w:t>
      </w:r>
      <w:r w:rsidR="005741C9" w:rsidRPr="00360966">
        <w:rPr>
          <w:lang w:val="ru-RU"/>
        </w:rPr>
        <w:t xml:space="preserve">г-жа Михо Наганума </w:t>
      </w:r>
      <w:r w:rsidRPr="00360966">
        <w:rPr>
          <w:lang w:val="ru-RU"/>
        </w:rPr>
        <w:t>(</w:t>
      </w:r>
      <w:r w:rsidR="005741C9" w:rsidRPr="00360966">
        <w:rPr>
          <w:lang w:val="ru-RU"/>
        </w:rPr>
        <w:t xml:space="preserve">Корпорация </w:t>
      </w:r>
      <w:r w:rsidRPr="00360966">
        <w:rPr>
          <w:lang w:val="ru-RU"/>
        </w:rPr>
        <w:t xml:space="preserve">NEC, </w:t>
      </w:r>
      <w:r w:rsidR="005741C9" w:rsidRPr="00360966">
        <w:rPr>
          <w:lang w:val="ru-RU"/>
        </w:rPr>
        <w:t>Япония</w:t>
      </w:r>
      <w:r w:rsidRPr="00360966">
        <w:rPr>
          <w:lang w:val="ru-RU"/>
        </w:rPr>
        <w:t xml:space="preserve">) </w:t>
      </w:r>
      <w:r w:rsidR="005741C9" w:rsidRPr="00360966">
        <w:rPr>
          <w:lang w:val="ru-RU"/>
        </w:rPr>
        <w:t>представила в Документе </w:t>
      </w:r>
      <w:hyperlink r:id="rId87" w:history="1">
        <w:r w:rsidR="005741C9" w:rsidRPr="00360966">
          <w:rPr>
            <w:rStyle w:val="Hyperlink"/>
            <w:lang w:val="ru-RU" w:eastAsia="zh-CN"/>
          </w:rPr>
          <w:t>TD/1029</w:t>
        </w:r>
      </w:hyperlink>
      <w:r w:rsidR="005741C9" w:rsidRPr="00360966">
        <w:rPr>
          <w:rStyle w:val="Hyperlink"/>
          <w:lang w:val="ru-RU" w:eastAsia="zh-CN"/>
        </w:rPr>
        <w:t xml:space="preserve"> </w:t>
      </w:r>
      <w:r w:rsidR="005741C9" w:rsidRPr="00360966">
        <w:rPr>
          <w:lang w:val="ru-RU"/>
        </w:rPr>
        <w:t>результаты и отчет о собрании</w:t>
      </w:r>
      <w:r w:rsidRPr="00360966">
        <w:rPr>
          <w:lang w:val="ru-RU"/>
        </w:rPr>
        <w:t xml:space="preserve">. </w:t>
      </w:r>
      <w:r w:rsidR="005741C9" w:rsidRPr="00360966">
        <w:rPr>
          <w:lang w:val="ru-RU"/>
        </w:rPr>
        <w:t>Собрание согласовало отчет с некоторыми изменениями, которые отражены в Документе </w:t>
      </w:r>
      <w:r w:rsidRPr="00360966">
        <w:rPr>
          <w:lang w:val="ru-RU"/>
        </w:rPr>
        <w:t>TD</w:t>
      </w:r>
      <w:r w:rsidR="009A7D46" w:rsidRPr="00360966">
        <w:rPr>
          <w:lang w:val="ru-RU"/>
        </w:rPr>
        <w:t>/</w:t>
      </w:r>
      <w:r w:rsidRPr="00360966">
        <w:rPr>
          <w:lang w:val="ru-RU"/>
        </w:rPr>
        <w:t xml:space="preserve">1029-R1. </w:t>
      </w:r>
      <w:r w:rsidR="00E44EEB" w:rsidRPr="00360966">
        <w:rPr>
          <w:lang w:val="ru-RU"/>
        </w:rPr>
        <w:t>Резюме</w:t>
      </w:r>
      <w:r w:rsidR="005741C9" w:rsidRPr="00360966">
        <w:rPr>
          <w:lang w:val="ru-RU"/>
        </w:rPr>
        <w:t xml:space="preserve">: проведено детальное рассмотрение показателей, которые будут использоваться при определении характера и необходимости реструктуризации исследовательских комиссий, </w:t>
      </w:r>
      <w:r w:rsidR="00D7106D" w:rsidRPr="00360966">
        <w:rPr>
          <w:lang w:val="ru-RU"/>
        </w:rPr>
        <w:t>а также</w:t>
      </w:r>
      <w:r w:rsidR="005741C9" w:rsidRPr="00360966">
        <w:rPr>
          <w:lang w:val="ru-RU"/>
        </w:rPr>
        <w:t xml:space="preserve"> механизмов, которые будут использоваться</w:t>
      </w:r>
      <w:r w:rsidRPr="00360966">
        <w:rPr>
          <w:lang w:val="ru-RU"/>
        </w:rPr>
        <w:t xml:space="preserve"> (</w:t>
      </w:r>
      <w:r w:rsidR="005741C9" w:rsidRPr="00360966">
        <w:rPr>
          <w:lang w:val="ru-RU"/>
        </w:rPr>
        <w:t>внешних и внутренних по отношению к МСЭ) для оценки показателей и определения возможных сценариев реструктуризации, для рассмотрения на ВАСЭ</w:t>
      </w:r>
      <w:r w:rsidRPr="00360966">
        <w:rPr>
          <w:lang w:val="ru-RU"/>
        </w:rPr>
        <w:t>-24.</w:t>
      </w:r>
    </w:p>
    <w:p w14:paraId="76D96AEA" w14:textId="4651288B" w:rsidR="009A030B" w:rsidRPr="00360966" w:rsidRDefault="009A030B" w:rsidP="009A030B">
      <w:pPr>
        <w:rPr>
          <w:lang w:val="ru-RU"/>
        </w:rPr>
      </w:pPr>
      <w:r w:rsidRPr="00360966">
        <w:rPr>
          <w:lang w:val="ru-RU"/>
        </w:rPr>
        <w:t>13.5.2</w:t>
      </w:r>
      <w:r w:rsidRPr="00360966">
        <w:rPr>
          <w:lang w:val="ru-RU"/>
        </w:rPr>
        <w:tab/>
      </w:r>
      <w:r w:rsidR="00995AC2" w:rsidRPr="00360966">
        <w:rPr>
          <w:lang w:val="ru-RU"/>
        </w:rPr>
        <w:t xml:space="preserve">КГСЭ </w:t>
      </w:r>
      <w:r w:rsidR="00E44EEB" w:rsidRPr="00360966">
        <w:rPr>
          <w:lang w:val="ru-RU"/>
        </w:rPr>
        <w:t>разрешила провести электронное собрание ГД</w:t>
      </w:r>
      <w:r w:rsidRPr="00360966">
        <w:rPr>
          <w:lang w:val="ru-RU"/>
        </w:rPr>
        <w:t xml:space="preserve">-WP 22 </w:t>
      </w:r>
      <w:r w:rsidR="00E44EEB" w:rsidRPr="00360966">
        <w:rPr>
          <w:lang w:val="ru-RU"/>
        </w:rPr>
        <w:t>и</w:t>
      </w:r>
      <w:r w:rsidRPr="00360966">
        <w:rPr>
          <w:lang w:val="ru-RU"/>
        </w:rPr>
        <w:t xml:space="preserve"> 23</w:t>
      </w:r>
      <w:r w:rsidR="00E44EEB" w:rsidRPr="00360966">
        <w:rPr>
          <w:lang w:val="ru-RU"/>
        </w:rPr>
        <w:t> ноября</w:t>
      </w:r>
      <w:r w:rsidRPr="00360966">
        <w:rPr>
          <w:lang w:val="ru-RU"/>
        </w:rPr>
        <w:t xml:space="preserve"> 2021</w:t>
      </w:r>
      <w:r w:rsidR="00E44EEB" w:rsidRPr="00360966">
        <w:rPr>
          <w:lang w:val="ru-RU"/>
        </w:rPr>
        <w:t> года с </w:t>
      </w:r>
      <w:r w:rsidRPr="00360966">
        <w:rPr>
          <w:lang w:val="ru-RU"/>
        </w:rPr>
        <w:t>14</w:t>
      </w:r>
      <w:r w:rsidR="00E44EEB" w:rsidRPr="00360966">
        <w:rPr>
          <w:lang w:val="ru-RU"/>
        </w:rPr>
        <w:t> час.</w:t>
      </w:r>
      <w:r w:rsidR="00511DEA" w:rsidRPr="00360966">
        <w:rPr>
          <w:lang w:val="ru-RU"/>
        </w:rPr>
        <w:t> </w:t>
      </w:r>
      <w:r w:rsidRPr="00360966">
        <w:rPr>
          <w:lang w:val="ru-RU"/>
        </w:rPr>
        <w:t>00</w:t>
      </w:r>
      <w:r w:rsidR="00E44EEB" w:rsidRPr="00360966">
        <w:rPr>
          <w:lang w:val="ru-RU"/>
        </w:rPr>
        <w:t xml:space="preserve"> мин. до </w:t>
      </w:r>
      <w:r w:rsidRPr="00360966">
        <w:rPr>
          <w:lang w:val="ru-RU"/>
        </w:rPr>
        <w:t>16</w:t>
      </w:r>
      <w:r w:rsidR="00E44EEB" w:rsidRPr="00360966">
        <w:rPr>
          <w:lang w:val="ru-RU"/>
        </w:rPr>
        <w:t xml:space="preserve"> час. </w:t>
      </w:r>
      <w:r w:rsidRPr="00360966">
        <w:rPr>
          <w:lang w:val="ru-RU"/>
        </w:rPr>
        <w:t>00</w:t>
      </w:r>
      <w:r w:rsidR="00E44EEB" w:rsidRPr="00360966">
        <w:rPr>
          <w:lang w:val="ru-RU"/>
        </w:rPr>
        <w:t> мин. по женевскому времени</w:t>
      </w:r>
      <w:r w:rsidRPr="00360966">
        <w:rPr>
          <w:lang w:val="ru-RU"/>
        </w:rPr>
        <w:t>.</w:t>
      </w:r>
    </w:p>
    <w:p w14:paraId="723668E4" w14:textId="6426F371" w:rsidR="008C625B" w:rsidRPr="00360966" w:rsidRDefault="009A030B" w:rsidP="008C625B">
      <w:pPr>
        <w:pStyle w:val="Heading2"/>
        <w:rPr>
          <w:lang w:val="ru-RU"/>
        </w:rPr>
      </w:pPr>
      <w:bookmarkStart w:id="117" w:name="_Toc89872406"/>
      <w:bookmarkStart w:id="118" w:name="_Toc89872543"/>
      <w:bookmarkStart w:id="119" w:name="_Toc89875375"/>
      <w:bookmarkStart w:id="120" w:name="_Toc89258211"/>
      <w:r w:rsidRPr="00360966">
        <w:rPr>
          <w:lang w:val="ru-RU"/>
        </w:rPr>
        <w:t>13.6</w:t>
      </w:r>
      <w:r w:rsidRPr="00360966">
        <w:rPr>
          <w:lang w:val="ru-RU"/>
        </w:rPr>
        <w:tab/>
      </w:r>
      <w:r w:rsidR="008C625B" w:rsidRPr="00360966">
        <w:rPr>
          <w:lang w:val="ru-RU"/>
        </w:rPr>
        <w:t>Группа Докладчика КГСЭ по методам работы (ГД-WM)</w:t>
      </w:r>
      <w:bookmarkEnd w:id="117"/>
      <w:bookmarkEnd w:id="118"/>
      <w:bookmarkEnd w:id="119"/>
    </w:p>
    <w:p w14:paraId="08CAC793" w14:textId="70652402" w:rsidR="009A030B" w:rsidRPr="00360966" w:rsidRDefault="008C625B" w:rsidP="009A030B">
      <w:pPr>
        <w:rPr>
          <w:rFonts w:asciiTheme="majorBidi" w:hAnsiTheme="majorBidi" w:cstheme="majorBidi"/>
          <w:lang w:val="ru-RU"/>
        </w:rPr>
      </w:pPr>
      <w:r w:rsidRPr="00360966">
        <w:rPr>
          <w:lang w:val="ru-RU"/>
        </w:rPr>
        <w:t>13.6.1</w:t>
      </w:r>
      <w:r w:rsidRPr="00360966">
        <w:rPr>
          <w:lang w:val="ru-RU"/>
        </w:rPr>
        <w:tab/>
      </w:r>
      <w:r w:rsidRPr="00360966">
        <w:rPr>
          <w:color w:val="000000"/>
          <w:lang w:val="ru-RU"/>
        </w:rPr>
        <w:t>Докладчик ГД-WM г</w:t>
      </w:r>
      <w:r w:rsidRPr="00360966">
        <w:rPr>
          <w:color w:val="000000"/>
          <w:lang w:val="ru-RU"/>
        </w:rPr>
        <w:noBreakHyphen/>
        <w:t>н Стивен Троубридж (Соединенные Штаты Америки) представил отчет ГД-WM в Документе</w:t>
      </w:r>
      <w:r w:rsidR="009A7D46" w:rsidRPr="00360966">
        <w:rPr>
          <w:color w:val="000000"/>
          <w:lang w:val="ru-RU"/>
        </w:rPr>
        <w:t> </w:t>
      </w:r>
      <w:hyperlink r:id="rId88" w:history="1">
        <w:r w:rsidRPr="00360966">
          <w:rPr>
            <w:rStyle w:val="Hyperlink"/>
            <w:lang w:val="ru-RU" w:eastAsia="zh-CN"/>
          </w:rPr>
          <w:t>TD/1027</w:t>
        </w:r>
      </w:hyperlink>
      <w:r w:rsidRPr="00360966">
        <w:rPr>
          <w:lang w:val="ru-RU"/>
        </w:rPr>
        <w:t>. КГСЭ приняла к сведению Документ TD</w:t>
      </w:r>
      <w:r w:rsidR="009A7D46" w:rsidRPr="00360966">
        <w:rPr>
          <w:lang w:val="ru-RU"/>
        </w:rPr>
        <w:t>/</w:t>
      </w:r>
      <w:r w:rsidRPr="00360966">
        <w:rPr>
          <w:lang w:val="ru-RU"/>
        </w:rPr>
        <w:t xml:space="preserve">1027, </w:t>
      </w:r>
      <w:bookmarkEnd w:id="120"/>
      <w:r w:rsidR="00E44EEB" w:rsidRPr="00360966">
        <w:rPr>
          <w:lang w:val="ru-RU"/>
        </w:rPr>
        <w:t>в Документе </w:t>
      </w:r>
      <w:r w:rsidR="009A030B" w:rsidRPr="00360966">
        <w:rPr>
          <w:lang w:val="ru-RU"/>
        </w:rPr>
        <w:t>TD</w:t>
      </w:r>
      <w:r w:rsidR="009A7D46" w:rsidRPr="00360966">
        <w:rPr>
          <w:lang w:val="ru-RU"/>
        </w:rPr>
        <w:t>/</w:t>
      </w:r>
      <w:r w:rsidR="009A030B" w:rsidRPr="00360966">
        <w:rPr>
          <w:lang w:val="ru-RU"/>
        </w:rPr>
        <w:t>1027</w:t>
      </w:r>
      <w:r w:rsidR="009A7D46" w:rsidRPr="00360966">
        <w:rPr>
          <w:lang w:val="ru-RU"/>
        </w:rPr>
        <w:noBreakHyphen/>
      </w:r>
      <w:r w:rsidR="009A030B" w:rsidRPr="00360966">
        <w:rPr>
          <w:lang w:val="ru-RU"/>
        </w:rPr>
        <w:t xml:space="preserve">R1 </w:t>
      </w:r>
      <w:r w:rsidR="00E44EEB" w:rsidRPr="00360966">
        <w:rPr>
          <w:lang w:val="ru-RU"/>
        </w:rPr>
        <w:t>отражены поправки</w:t>
      </w:r>
      <w:r w:rsidR="00AA2590" w:rsidRPr="00360966">
        <w:rPr>
          <w:lang w:val="ru-RU"/>
        </w:rPr>
        <w:t xml:space="preserve"> к нему</w:t>
      </w:r>
      <w:r w:rsidR="009A030B" w:rsidRPr="00360966">
        <w:rPr>
          <w:lang w:val="ru-RU"/>
        </w:rPr>
        <w:t xml:space="preserve">. </w:t>
      </w:r>
      <w:r w:rsidR="00E44EEB" w:rsidRPr="00360966">
        <w:rPr>
          <w:lang w:val="ru-RU"/>
        </w:rPr>
        <w:t>Собрание рассмотрело предложения, представленные по Рекомендациям</w:t>
      </w:r>
      <w:r w:rsidR="009A030B" w:rsidRPr="00360966">
        <w:rPr>
          <w:lang w:val="ru-RU"/>
        </w:rPr>
        <w:t xml:space="preserve"> </w:t>
      </w:r>
      <w:r w:rsidR="0052437F" w:rsidRPr="00360966">
        <w:rPr>
          <w:lang w:val="ru-RU"/>
        </w:rPr>
        <w:t>МСЭ-Т</w:t>
      </w:r>
      <w:r w:rsidR="009A030B" w:rsidRPr="00360966">
        <w:rPr>
          <w:lang w:val="ru-RU"/>
        </w:rPr>
        <w:t xml:space="preserve"> A.1, A.7, A.8 </w:t>
      </w:r>
      <w:r w:rsidR="00E44EEB" w:rsidRPr="00360966">
        <w:rPr>
          <w:lang w:val="ru-RU"/>
        </w:rPr>
        <w:t>и Резолюции 1 ВАСЭ</w:t>
      </w:r>
      <w:r w:rsidR="009A030B" w:rsidRPr="00360966">
        <w:rPr>
          <w:lang w:val="ru-RU"/>
        </w:rPr>
        <w:t>.</w:t>
      </w:r>
    </w:p>
    <w:p w14:paraId="665700B5" w14:textId="4A42FB1C" w:rsidR="009A030B" w:rsidRPr="00360966" w:rsidRDefault="009A030B" w:rsidP="00E44EEB">
      <w:pPr>
        <w:rPr>
          <w:rFonts w:asciiTheme="majorBidi" w:hAnsiTheme="majorBidi" w:cstheme="majorBidi"/>
          <w:lang w:val="ru-RU"/>
        </w:rPr>
      </w:pPr>
      <w:r w:rsidRPr="00360966">
        <w:rPr>
          <w:lang w:val="ru-RU"/>
        </w:rPr>
        <w:t>13.6.2</w:t>
      </w:r>
      <w:r w:rsidRPr="00360966">
        <w:rPr>
          <w:lang w:val="ru-RU"/>
        </w:rPr>
        <w:tab/>
      </w:r>
      <w:r w:rsidR="00995AC2" w:rsidRPr="00360966">
        <w:rPr>
          <w:lang w:val="ru-RU"/>
        </w:rPr>
        <w:t xml:space="preserve">КГСЭ </w:t>
      </w:r>
      <w:r w:rsidR="00D7106D" w:rsidRPr="00360966">
        <w:rPr>
          <w:lang w:val="ru-RU"/>
        </w:rPr>
        <w:t>уполномочила</w:t>
      </w:r>
      <w:r w:rsidR="00E44EEB" w:rsidRPr="00360966">
        <w:rPr>
          <w:lang w:val="ru-RU"/>
        </w:rPr>
        <w:t xml:space="preserve"> ГД</w:t>
      </w:r>
      <w:r w:rsidRPr="00360966">
        <w:rPr>
          <w:lang w:val="ru-RU"/>
        </w:rPr>
        <w:t xml:space="preserve">-WM </w:t>
      </w:r>
      <w:r w:rsidR="00E44EEB" w:rsidRPr="00360966">
        <w:rPr>
          <w:lang w:val="ru-RU"/>
        </w:rPr>
        <w:t>организовать двухдневное электронное собрание ГД-</w:t>
      </w:r>
      <w:r w:rsidRPr="00360966">
        <w:rPr>
          <w:lang w:val="ru-RU"/>
        </w:rPr>
        <w:t xml:space="preserve">WM </w:t>
      </w:r>
      <w:r w:rsidR="00E44EEB" w:rsidRPr="00360966">
        <w:rPr>
          <w:lang w:val="ru-RU"/>
        </w:rPr>
        <w:t>во</w:t>
      </w:r>
      <w:r w:rsidR="00511DEA" w:rsidRPr="00360966">
        <w:rPr>
          <w:lang w:val="ru-RU"/>
        </w:rPr>
        <w:t> </w:t>
      </w:r>
      <w:r w:rsidR="00E44EEB" w:rsidRPr="00360966">
        <w:rPr>
          <w:lang w:val="ru-RU"/>
        </w:rPr>
        <w:t xml:space="preserve">вторник, </w:t>
      </w:r>
      <w:r w:rsidRPr="00360966">
        <w:rPr>
          <w:lang w:val="ru-RU"/>
        </w:rPr>
        <w:t>30 </w:t>
      </w:r>
      <w:r w:rsidR="00E44EEB" w:rsidRPr="00360966">
        <w:rPr>
          <w:lang w:val="ru-RU"/>
        </w:rPr>
        <w:t>ноября, и среду,</w:t>
      </w:r>
      <w:r w:rsidRPr="00360966">
        <w:rPr>
          <w:lang w:val="ru-RU"/>
        </w:rPr>
        <w:t xml:space="preserve"> 1</w:t>
      </w:r>
      <w:r w:rsidR="00E44EEB" w:rsidRPr="00360966">
        <w:rPr>
          <w:lang w:val="ru-RU"/>
        </w:rPr>
        <w:t> декабря</w:t>
      </w:r>
      <w:r w:rsidRPr="00360966">
        <w:rPr>
          <w:lang w:val="ru-RU"/>
        </w:rPr>
        <w:t xml:space="preserve"> 2021</w:t>
      </w:r>
      <w:r w:rsidR="00E44EEB" w:rsidRPr="00360966">
        <w:rPr>
          <w:lang w:val="ru-RU"/>
        </w:rPr>
        <w:t> года</w:t>
      </w:r>
      <w:r w:rsidRPr="00360966">
        <w:rPr>
          <w:lang w:val="ru-RU"/>
        </w:rPr>
        <w:t xml:space="preserve">, </w:t>
      </w:r>
      <w:r w:rsidR="00E44EEB" w:rsidRPr="00360966">
        <w:rPr>
          <w:lang w:val="ru-RU"/>
        </w:rPr>
        <w:t xml:space="preserve">с </w:t>
      </w:r>
      <w:r w:rsidRPr="00360966">
        <w:rPr>
          <w:lang w:val="ru-RU"/>
        </w:rPr>
        <w:t>13</w:t>
      </w:r>
      <w:r w:rsidR="00E44EEB" w:rsidRPr="00360966">
        <w:rPr>
          <w:lang w:val="ru-RU"/>
        </w:rPr>
        <w:t xml:space="preserve"> час. </w:t>
      </w:r>
      <w:r w:rsidRPr="00360966">
        <w:rPr>
          <w:lang w:val="ru-RU"/>
        </w:rPr>
        <w:t>00</w:t>
      </w:r>
      <w:r w:rsidR="00E44EEB" w:rsidRPr="00360966">
        <w:rPr>
          <w:lang w:val="ru-RU"/>
        </w:rPr>
        <w:t xml:space="preserve"> мин. до </w:t>
      </w:r>
      <w:r w:rsidRPr="00360966">
        <w:rPr>
          <w:lang w:val="ru-RU"/>
        </w:rPr>
        <w:t>15</w:t>
      </w:r>
      <w:r w:rsidR="00E44EEB" w:rsidRPr="00360966">
        <w:rPr>
          <w:lang w:val="ru-RU"/>
        </w:rPr>
        <w:t xml:space="preserve"> час. </w:t>
      </w:r>
      <w:r w:rsidRPr="00360966">
        <w:rPr>
          <w:lang w:val="ru-RU"/>
        </w:rPr>
        <w:t>00</w:t>
      </w:r>
      <w:r w:rsidR="00E44EEB" w:rsidRPr="00360966">
        <w:rPr>
          <w:lang w:val="ru-RU"/>
        </w:rPr>
        <w:t> мин. по</w:t>
      </w:r>
      <w:r w:rsidR="009114BA" w:rsidRPr="00360966">
        <w:rPr>
          <w:lang w:val="ru-RU"/>
        </w:rPr>
        <w:t> </w:t>
      </w:r>
      <w:r w:rsidR="00E44EEB" w:rsidRPr="00360966">
        <w:rPr>
          <w:lang w:val="ru-RU"/>
        </w:rPr>
        <w:t>женевскому времени</w:t>
      </w:r>
      <w:r w:rsidRPr="00360966">
        <w:rPr>
          <w:lang w:val="ru-RU"/>
        </w:rPr>
        <w:t>.</w:t>
      </w:r>
    </w:p>
    <w:p w14:paraId="32C30356" w14:textId="365F209F" w:rsidR="009A030B" w:rsidRPr="00360966" w:rsidRDefault="009A030B" w:rsidP="009A030B">
      <w:pPr>
        <w:pStyle w:val="Heading1"/>
        <w:rPr>
          <w:lang w:val="ru-RU"/>
        </w:rPr>
      </w:pPr>
      <w:bookmarkStart w:id="121" w:name="_Toc89258212"/>
      <w:bookmarkStart w:id="122" w:name="_Toc89872407"/>
      <w:bookmarkStart w:id="123" w:name="_Toc89872544"/>
      <w:bookmarkStart w:id="124" w:name="_Toc89875376"/>
      <w:r w:rsidRPr="00360966">
        <w:rPr>
          <w:lang w:val="ru-RU"/>
        </w:rPr>
        <w:t>14</w:t>
      </w:r>
      <w:r w:rsidRPr="00360966">
        <w:rPr>
          <w:lang w:val="ru-RU"/>
        </w:rPr>
        <w:tab/>
      </w:r>
      <w:bookmarkEnd w:id="121"/>
      <w:r w:rsidR="00AA2590" w:rsidRPr="00360966">
        <w:rPr>
          <w:lang w:val="ru-RU"/>
        </w:rPr>
        <w:t>Дополнительные действия, которые следует предпринять КГСЭ</w:t>
      </w:r>
      <w:bookmarkEnd w:id="122"/>
      <w:bookmarkEnd w:id="123"/>
      <w:bookmarkEnd w:id="124"/>
    </w:p>
    <w:p w14:paraId="7E63BD13" w14:textId="209C24EF" w:rsidR="009A030B" w:rsidRPr="00360966" w:rsidRDefault="009A030B" w:rsidP="009A030B">
      <w:pPr>
        <w:rPr>
          <w:lang w:val="ru-RU"/>
        </w:rPr>
      </w:pPr>
      <w:r w:rsidRPr="00360966">
        <w:rPr>
          <w:lang w:val="ru-RU"/>
        </w:rPr>
        <w:t>14.1</w:t>
      </w:r>
      <w:r w:rsidRPr="00360966">
        <w:rPr>
          <w:lang w:val="ru-RU"/>
        </w:rPr>
        <w:tab/>
      </w:r>
      <w:r w:rsidR="00995AC2" w:rsidRPr="00360966">
        <w:rPr>
          <w:lang w:val="ru-RU"/>
        </w:rPr>
        <w:t xml:space="preserve">КГСЭ </w:t>
      </w:r>
      <w:r w:rsidR="00AA2590" w:rsidRPr="00360966">
        <w:rPr>
          <w:lang w:val="ru-RU"/>
        </w:rPr>
        <w:t>приняла решение направить</w:t>
      </w:r>
      <w:r w:rsidRPr="00360966">
        <w:rPr>
          <w:lang w:val="ru-RU"/>
        </w:rPr>
        <w:t xml:space="preserve"> </w:t>
      </w:r>
      <w:r w:rsidR="0028799A" w:rsidRPr="00360966">
        <w:rPr>
          <w:lang w:val="ru-RU"/>
        </w:rPr>
        <w:t>заявление о взаимодействии</w:t>
      </w:r>
      <w:r w:rsidR="00AA2590" w:rsidRPr="00360966">
        <w:rPr>
          <w:lang w:val="ru-RU"/>
        </w:rPr>
        <w:t>, содержащееся в Документе </w:t>
      </w:r>
      <w:hyperlink r:id="rId89" w:history="1">
        <w:r w:rsidRPr="00360966">
          <w:rPr>
            <w:rStyle w:val="Hyperlink"/>
            <w:rFonts w:asciiTheme="majorBidi" w:hAnsiTheme="majorBidi" w:cstheme="majorBidi"/>
            <w:bCs/>
            <w:lang w:val="ru-RU"/>
          </w:rPr>
          <w:t>TD/1164</w:t>
        </w:r>
        <w:r w:rsidRPr="00360966">
          <w:rPr>
            <w:rStyle w:val="Hyperlink"/>
            <w:lang w:val="ru-RU"/>
          </w:rPr>
          <w:t>-R1</w:t>
        </w:r>
      </w:hyperlink>
      <w:r w:rsidRPr="00360966">
        <w:rPr>
          <w:lang w:val="ru-RU"/>
        </w:rPr>
        <w:t xml:space="preserve">, </w:t>
      </w:r>
      <w:r w:rsidR="00AA2590" w:rsidRPr="00360966">
        <w:rPr>
          <w:lang w:val="ru-RU"/>
        </w:rPr>
        <w:t>в котором всем исследовательским комиссиям МСЭ-Т предлагается представить обновленную информацию по Рекомендациям, связанным с Резолюцией </w:t>
      </w:r>
      <w:r w:rsidRPr="00360966">
        <w:rPr>
          <w:lang w:val="ru-RU"/>
        </w:rPr>
        <w:t>73 (</w:t>
      </w:r>
      <w:r w:rsidR="00AA2590" w:rsidRPr="00360966">
        <w:rPr>
          <w:lang w:val="ru-RU"/>
        </w:rPr>
        <w:t>Пересм</w:t>
      </w:r>
      <w:r w:rsidRPr="00360966">
        <w:rPr>
          <w:lang w:val="ru-RU"/>
        </w:rPr>
        <w:t xml:space="preserve">. </w:t>
      </w:r>
      <w:r w:rsidR="00AA2590" w:rsidRPr="00360966">
        <w:rPr>
          <w:lang w:val="ru-RU"/>
        </w:rPr>
        <w:t>Хаммамет</w:t>
      </w:r>
      <w:r w:rsidRPr="00360966">
        <w:rPr>
          <w:lang w:val="ru-RU"/>
        </w:rPr>
        <w:t>, 2016</w:t>
      </w:r>
      <w:r w:rsidR="00AA2590" w:rsidRPr="00360966">
        <w:rPr>
          <w:lang w:val="ru-RU"/>
        </w:rPr>
        <w:t> г.</w:t>
      </w:r>
      <w:r w:rsidRPr="00360966">
        <w:rPr>
          <w:lang w:val="ru-RU"/>
        </w:rPr>
        <w:t xml:space="preserve">) </w:t>
      </w:r>
      <w:r w:rsidR="00AA2590" w:rsidRPr="00360966">
        <w:rPr>
          <w:lang w:val="ru-RU"/>
        </w:rPr>
        <w:t>ВАСЭ-16 об ИКТ, окружающей среде и изменении климата</w:t>
      </w:r>
      <w:r w:rsidRPr="00360966">
        <w:rPr>
          <w:lang w:val="ru-RU"/>
        </w:rPr>
        <w:t>.</w:t>
      </w:r>
    </w:p>
    <w:p w14:paraId="7ED39F9F" w14:textId="3896C4C2" w:rsidR="008C625B" w:rsidRPr="00360966" w:rsidRDefault="009A030B" w:rsidP="008C625B">
      <w:pPr>
        <w:pStyle w:val="Heading1"/>
        <w:rPr>
          <w:lang w:val="ru-RU"/>
        </w:rPr>
      </w:pPr>
      <w:bookmarkStart w:id="125" w:name="_Toc89872408"/>
      <w:bookmarkStart w:id="126" w:name="_Toc89872545"/>
      <w:bookmarkStart w:id="127" w:name="_Toc89875377"/>
      <w:bookmarkStart w:id="128" w:name="_Toc89258213"/>
      <w:r w:rsidRPr="00360966">
        <w:rPr>
          <w:lang w:val="ru-RU"/>
        </w:rPr>
        <w:t>15</w:t>
      </w:r>
      <w:r w:rsidRPr="00360966">
        <w:rPr>
          <w:lang w:val="ru-RU"/>
        </w:rPr>
        <w:tab/>
      </w:r>
      <w:r w:rsidR="008C625B" w:rsidRPr="00360966">
        <w:rPr>
          <w:szCs w:val="22"/>
          <w:lang w:val="ru-RU"/>
        </w:rPr>
        <w:t>График собраний МСЭ-T, включая даты следующих собраний КГСЭ</w:t>
      </w:r>
      <w:bookmarkEnd w:id="125"/>
      <w:bookmarkEnd w:id="126"/>
      <w:bookmarkEnd w:id="127"/>
    </w:p>
    <w:p w14:paraId="179F87FB" w14:textId="244AD14F" w:rsidR="008C625B" w:rsidRPr="00360966" w:rsidRDefault="008C625B" w:rsidP="008C625B">
      <w:pPr>
        <w:rPr>
          <w:lang w:val="ru-RU"/>
        </w:rPr>
      </w:pPr>
      <w:r w:rsidRPr="00360966">
        <w:rPr>
          <w:lang w:val="ru-RU"/>
        </w:rPr>
        <w:t>15.1</w:t>
      </w:r>
      <w:r w:rsidRPr="00360966">
        <w:rPr>
          <w:lang w:val="ru-RU"/>
        </w:rPr>
        <w:tab/>
        <w:t>КГСЭ приняла к сведению Документ </w:t>
      </w:r>
      <w:hyperlink r:id="rId90" w:history="1">
        <w:r w:rsidRPr="00360966">
          <w:rPr>
            <w:rStyle w:val="Hyperlink"/>
            <w:lang w:val="ru-RU" w:eastAsia="zh-CN"/>
          </w:rPr>
          <w:t>TD/1036</w:t>
        </w:r>
        <w:r w:rsidRPr="00360966">
          <w:rPr>
            <w:rStyle w:val="Hyperlink"/>
            <w:lang w:val="ru-RU"/>
          </w:rPr>
          <w:t>-R1</w:t>
        </w:r>
      </w:hyperlink>
      <w:r w:rsidRPr="00360966">
        <w:rPr>
          <w:lang w:val="ru-RU"/>
        </w:rPr>
        <w:t xml:space="preserve"> </w:t>
      </w:r>
      <w:r w:rsidR="00111C1E" w:rsidRPr="00360966">
        <w:rPr>
          <w:lang w:val="ru-RU"/>
        </w:rPr>
        <w:t xml:space="preserve">в котором содержится </w:t>
      </w:r>
      <w:r w:rsidRPr="00360966">
        <w:rPr>
          <w:lang w:val="ru-RU"/>
        </w:rPr>
        <w:t xml:space="preserve">график проведения собраний </w:t>
      </w:r>
      <w:r w:rsidRPr="00360966">
        <w:rPr>
          <w:rFonts w:asciiTheme="majorBidi" w:hAnsiTheme="majorBidi"/>
          <w:lang w:val="ru-RU"/>
        </w:rPr>
        <w:t>МСЭ-T и</w:t>
      </w:r>
      <w:r w:rsidR="00D7106D" w:rsidRPr="00360966">
        <w:rPr>
          <w:rFonts w:asciiTheme="majorBidi" w:hAnsiTheme="majorBidi"/>
          <w:lang w:val="ru-RU"/>
        </w:rPr>
        <w:t xml:space="preserve"> </w:t>
      </w:r>
      <w:r w:rsidRPr="00360966">
        <w:rPr>
          <w:rFonts w:asciiTheme="majorBidi" w:hAnsiTheme="majorBidi"/>
          <w:lang w:val="ru-RU"/>
        </w:rPr>
        <w:t xml:space="preserve">КГСЭ, а также </w:t>
      </w:r>
      <w:r w:rsidR="00111C1E" w:rsidRPr="00360966">
        <w:rPr>
          <w:rFonts w:asciiTheme="majorBidi" w:hAnsiTheme="majorBidi"/>
          <w:lang w:val="ru-RU"/>
        </w:rPr>
        <w:t>м</w:t>
      </w:r>
      <w:r w:rsidRPr="00360966">
        <w:rPr>
          <w:rFonts w:asciiTheme="majorBidi" w:hAnsiTheme="majorBidi"/>
          <w:lang w:val="ru-RU"/>
        </w:rPr>
        <w:t>ежрегиональных собраний по подготовке к ВАСЭ-20 в 2021 и 2022 годах.</w:t>
      </w:r>
    </w:p>
    <w:p w14:paraId="5E306D57" w14:textId="407E06A7" w:rsidR="008C625B" w:rsidRPr="00360966" w:rsidRDefault="008C625B" w:rsidP="008C625B">
      <w:pPr>
        <w:rPr>
          <w:rFonts w:asciiTheme="majorBidi" w:eastAsia="SimSun" w:hAnsiTheme="majorBidi" w:cstheme="majorBidi"/>
          <w:bCs/>
          <w:lang w:val="ru-RU"/>
        </w:rPr>
      </w:pPr>
      <w:r w:rsidRPr="00360966">
        <w:rPr>
          <w:lang w:val="ru-RU"/>
        </w:rPr>
        <w:lastRenderedPageBreak/>
        <w:t>15.2</w:t>
      </w:r>
      <w:r w:rsidRPr="00360966">
        <w:rPr>
          <w:lang w:val="ru-RU"/>
        </w:rPr>
        <w:tab/>
      </w:r>
      <w:r w:rsidRPr="00360966">
        <w:rPr>
          <w:color w:val="000000"/>
          <w:szCs w:val="22"/>
          <w:lang w:val="ru-RU"/>
        </w:rPr>
        <w:t>КГСЭ согласовала график следующих электронных собраний групп Докладчиков КГСЭ</w:t>
      </w:r>
      <w:r w:rsidR="00632922" w:rsidRPr="00360966">
        <w:rPr>
          <w:rFonts w:asciiTheme="majorBidi" w:eastAsia="SimSun" w:hAnsiTheme="majorBidi" w:cstheme="majorBidi"/>
          <w:bCs/>
          <w:lang w:val="ru-RU"/>
        </w:rPr>
        <w:t>:</w:t>
      </w:r>
    </w:p>
    <w:bookmarkEnd w:id="128"/>
    <w:p w14:paraId="7AAD0A73" w14:textId="3C69DB15" w:rsidR="009A030B" w:rsidRPr="00360966" w:rsidRDefault="009A030B" w:rsidP="009A030B">
      <w:pPr>
        <w:pStyle w:val="enumlev1"/>
        <w:rPr>
          <w:lang w:val="ru-RU"/>
        </w:rPr>
      </w:pPr>
      <w:r w:rsidRPr="00360966">
        <w:rPr>
          <w:lang w:val="ru-RU"/>
        </w:rPr>
        <w:t>•</w:t>
      </w:r>
      <w:r w:rsidRPr="00360966">
        <w:rPr>
          <w:lang w:val="ru-RU"/>
        </w:rPr>
        <w:tab/>
      </w:r>
      <w:r w:rsidR="00632922" w:rsidRPr="00360966">
        <w:rPr>
          <w:szCs w:val="22"/>
          <w:lang w:val="ru-RU"/>
        </w:rPr>
        <w:t>э</w:t>
      </w:r>
      <w:r w:rsidR="008C625B" w:rsidRPr="00360966">
        <w:rPr>
          <w:color w:val="000000"/>
          <w:szCs w:val="22"/>
          <w:lang w:val="ru-RU"/>
        </w:rPr>
        <w:t xml:space="preserve">лектронное собрание </w:t>
      </w:r>
      <w:r w:rsidR="008C625B" w:rsidRPr="00360966">
        <w:rPr>
          <w:lang w:val="ru-RU"/>
        </w:rPr>
        <w:t>РГ</w:t>
      </w:r>
      <w:r w:rsidRPr="00360966">
        <w:rPr>
          <w:lang w:val="ru-RU"/>
        </w:rPr>
        <w:t>-WP</w:t>
      </w:r>
      <w:r w:rsidR="008C625B" w:rsidRPr="00360966">
        <w:rPr>
          <w:lang w:val="ru-RU"/>
        </w:rPr>
        <w:t xml:space="preserve"> КГСЭ</w:t>
      </w:r>
      <w:r w:rsidRPr="00360966">
        <w:rPr>
          <w:lang w:val="ru-RU"/>
        </w:rPr>
        <w:t>:</w:t>
      </w:r>
    </w:p>
    <w:p w14:paraId="5B76CC5F" w14:textId="397B2F3A" w:rsidR="009A030B" w:rsidRPr="00360966" w:rsidRDefault="008C625B" w:rsidP="008C625B">
      <w:pPr>
        <w:pStyle w:val="enumlev2"/>
        <w:rPr>
          <w:lang w:val="ru-RU"/>
        </w:rPr>
      </w:pPr>
      <w:r w:rsidRPr="00360966">
        <w:rPr>
          <w:lang w:val="ru-RU"/>
        </w:rPr>
        <w:t>−</w:t>
      </w:r>
      <w:r w:rsidR="009A030B" w:rsidRPr="00360966">
        <w:rPr>
          <w:lang w:val="ru-RU"/>
        </w:rPr>
        <w:tab/>
      </w:r>
      <w:r w:rsidR="000A51B9" w:rsidRPr="00360966">
        <w:rPr>
          <w:lang w:val="ru-RU"/>
        </w:rPr>
        <w:t>п</w:t>
      </w:r>
      <w:r w:rsidR="00AC34E7" w:rsidRPr="00360966">
        <w:rPr>
          <w:lang w:val="ru-RU"/>
        </w:rPr>
        <w:t>онедельник</w:t>
      </w:r>
      <w:r w:rsidR="009A030B" w:rsidRPr="00360966">
        <w:rPr>
          <w:lang w:val="ru-RU"/>
        </w:rPr>
        <w:t>, 22</w:t>
      </w:r>
      <w:r w:rsidR="00AC34E7" w:rsidRPr="00360966">
        <w:rPr>
          <w:lang w:val="ru-RU"/>
        </w:rPr>
        <w:t xml:space="preserve"> ноября,</w:t>
      </w:r>
      <w:r w:rsidR="009A030B" w:rsidRPr="00360966">
        <w:rPr>
          <w:lang w:val="ru-RU"/>
        </w:rPr>
        <w:t xml:space="preserve"> </w:t>
      </w:r>
      <w:r w:rsidR="00AC34E7" w:rsidRPr="00360966">
        <w:rPr>
          <w:lang w:val="ru-RU"/>
        </w:rPr>
        <w:t>и вторник, 23 ноября</w:t>
      </w:r>
      <w:r w:rsidR="009A030B" w:rsidRPr="00360966">
        <w:rPr>
          <w:lang w:val="ru-RU"/>
        </w:rPr>
        <w:t xml:space="preserve"> 2021</w:t>
      </w:r>
      <w:r w:rsidR="00AC34E7" w:rsidRPr="00360966">
        <w:rPr>
          <w:lang w:val="ru-RU"/>
        </w:rPr>
        <w:t xml:space="preserve"> года</w:t>
      </w:r>
      <w:r w:rsidR="009A030B" w:rsidRPr="00360966">
        <w:rPr>
          <w:lang w:val="ru-RU"/>
        </w:rPr>
        <w:t xml:space="preserve">, </w:t>
      </w:r>
      <w:r w:rsidR="00AC34E7" w:rsidRPr="00360966">
        <w:rPr>
          <w:szCs w:val="22"/>
          <w:lang w:val="ru-RU"/>
        </w:rPr>
        <w:t>14 ч</w:t>
      </w:r>
      <w:r w:rsidR="001C794F" w:rsidRPr="00360966">
        <w:rPr>
          <w:szCs w:val="22"/>
          <w:lang w:val="ru-RU"/>
        </w:rPr>
        <w:t>ас</w:t>
      </w:r>
      <w:r w:rsidR="00AC34E7" w:rsidRPr="00360966">
        <w:rPr>
          <w:szCs w:val="22"/>
          <w:lang w:val="ru-RU"/>
        </w:rPr>
        <w:t>. 00 мин. – 16 ч</w:t>
      </w:r>
      <w:r w:rsidR="001C794F" w:rsidRPr="00360966">
        <w:rPr>
          <w:szCs w:val="22"/>
          <w:lang w:val="ru-RU"/>
        </w:rPr>
        <w:t>ас</w:t>
      </w:r>
      <w:r w:rsidR="00AC34E7" w:rsidRPr="00360966">
        <w:rPr>
          <w:szCs w:val="22"/>
          <w:lang w:val="ru-RU"/>
        </w:rPr>
        <w:t>.</w:t>
      </w:r>
      <w:r w:rsidR="00511DEA" w:rsidRPr="00360966">
        <w:rPr>
          <w:szCs w:val="22"/>
          <w:lang w:val="ru-RU"/>
        </w:rPr>
        <w:t> </w:t>
      </w:r>
      <w:r w:rsidR="00AC34E7" w:rsidRPr="00360966">
        <w:rPr>
          <w:szCs w:val="22"/>
          <w:lang w:val="ru-RU"/>
        </w:rPr>
        <w:t xml:space="preserve">00 мин. </w:t>
      </w:r>
      <w:r w:rsidR="00AC34E7" w:rsidRPr="00360966">
        <w:rPr>
          <w:color w:val="000000"/>
          <w:szCs w:val="22"/>
          <w:lang w:val="ru-RU"/>
        </w:rPr>
        <w:t>по женевскому времени;</w:t>
      </w:r>
    </w:p>
    <w:p w14:paraId="778B363E" w14:textId="4B047E39" w:rsidR="009A030B" w:rsidRPr="00360966" w:rsidRDefault="009A030B" w:rsidP="009A030B">
      <w:pPr>
        <w:pStyle w:val="enumlev1"/>
        <w:rPr>
          <w:lang w:val="ru-RU"/>
        </w:rPr>
      </w:pPr>
      <w:r w:rsidRPr="00360966">
        <w:rPr>
          <w:lang w:val="ru-RU"/>
        </w:rPr>
        <w:t>•</w:t>
      </w:r>
      <w:r w:rsidRPr="00360966">
        <w:rPr>
          <w:lang w:val="ru-RU"/>
        </w:rPr>
        <w:tab/>
      </w:r>
      <w:r w:rsidR="00632922" w:rsidRPr="00360966">
        <w:rPr>
          <w:szCs w:val="22"/>
          <w:lang w:val="ru-RU"/>
        </w:rPr>
        <w:t>э</w:t>
      </w:r>
      <w:r w:rsidR="008C625B" w:rsidRPr="00360966">
        <w:rPr>
          <w:color w:val="000000"/>
          <w:szCs w:val="22"/>
          <w:lang w:val="ru-RU"/>
        </w:rPr>
        <w:t xml:space="preserve">лектронное собрание </w:t>
      </w:r>
      <w:r w:rsidR="008C625B" w:rsidRPr="00360966">
        <w:rPr>
          <w:lang w:val="ru-RU"/>
        </w:rPr>
        <w:t>РГ</w:t>
      </w:r>
      <w:r w:rsidRPr="00360966">
        <w:rPr>
          <w:lang w:val="ru-RU"/>
        </w:rPr>
        <w:t>-SC</w:t>
      </w:r>
      <w:r w:rsidR="008C625B" w:rsidRPr="00360966">
        <w:rPr>
          <w:lang w:val="ru-RU"/>
        </w:rPr>
        <w:t xml:space="preserve"> КГСЭ</w:t>
      </w:r>
      <w:r w:rsidRPr="00360966">
        <w:rPr>
          <w:lang w:val="ru-RU"/>
        </w:rPr>
        <w:t>:</w:t>
      </w:r>
    </w:p>
    <w:p w14:paraId="32ACF1A5" w14:textId="1AC04693" w:rsidR="009A030B" w:rsidRPr="00360966" w:rsidRDefault="008C625B" w:rsidP="008C625B">
      <w:pPr>
        <w:pStyle w:val="enumlev2"/>
        <w:rPr>
          <w:lang w:val="ru-RU"/>
        </w:rPr>
      </w:pPr>
      <w:r w:rsidRPr="00360966">
        <w:rPr>
          <w:lang w:val="ru-RU"/>
        </w:rPr>
        <w:t>−</w:t>
      </w:r>
      <w:r w:rsidR="009A030B" w:rsidRPr="00360966">
        <w:rPr>
          <w:lang w:val="ru-RU"/>
        </w:rPr>
        <w:tab/>
      </w:r>
      <w:r w:rsidR="000A51B9" w:rsidRPr="00360966">
        <w:rPr>
          <w:lang w:val="ru-RU"/>
        </w:rPr>
        <w:t>с</w:t>
      </w:r>
      <w:r w:rsidR="001C794F" w:rsidRPr="00360966">
        <w:rPr>
          <w:lang w:val="ru-RU"/>
        </w:rPr>
        <w:t>реда</w:t>
      </w:r>
      <w:r w:rsidR="009A030B" w:rsidRPr="00360966">
        <w:rPr>
          <w:lang w:val="ru-RU"/>
        </w:rPr>
        <w:t xml:space="preserve">, 24 </w:t>
      </w:r>
      <w:r w:rsidR="001C794F" w:rsidRPr="00360966">
        <w:rPr>
          <w:lang w:val="ru-RU"/>
        </w:rPr>
        <w:t>ноября</w:t>
      </w:r>
      <w:r w:rsidR="009A030B" w:rsidRPr="00360966">
        <w:rPr>
          <w:lang w:val="ru-RU"/>
        </w:rPr>
        <w:t xml:space="preserve"> 2021</w:t>
      </w:r>
      <w:r w:rsidR="001C794F" w:rsidRPr="00360966">
        <w:rPr>
          <w:lang w:val="ru-RU"/>
        </w:rPr>
        <w:t xml:space="preserve"> года</w:t>
      </w:r>
      <w:r w:rsidR="009A030B" w:rsidRPr="00360966">
        <w:rPr>
          <w:lang w:val="ru-RU"/>
        </w:rPr>
        <w:t xml:space="preserve">, </w:t>
      </w:r>
      <w:r w:rsidR="00AC34E7" w:rsidRPr="00360966">
        <w:rPr>
          <w:szCs w:val="22"/>
          <w:lang w:val="ru-RU"/>
        </w:rPr>
        <w:t>15 ч</w:t>
      </w:r>
      <w:r w:rsidR="001C794F" w:rsidRPr="00360966">
        <w:rPr>
          <w:szCs w:val="22"/>
          <w:lang w:val="ru-RU"/>
        </w:rPr>
        <w:t>ас</w:t>
      </w:r>
      <w:r w:rsidR="00AC34E7" w:rsidRPr="00360966">
        <w:rPr>
          <w:szCs w:val="22"/>
          <w:lang w:val="ru-RU"/>
        </w:rPr>
        <w:t>. 00 мин. – 17 ч</w:t>
      </w:r>
      <w:r w:rsidR="001C794F" w:rsidRPr="00360966">
        <w:rPr>
          <w:szCs w:val="22"/>
          <w:lang w:val="ru-RU"/>
        </w:rPr>
        <w:t>ас</w:t>
      </w:r>
      <w:r w:rsidR="00AC34E7" w:rsidRPr="00360966">
        <w:rPr>
          <w:szCs w:val="22"/>
          <w:lang w:val="ru-RU"/>
        </w:rPr>
        <w:t xml:space="preserve">. 00 мин. </w:t>
      </w:r>
      <w:r w:rsidR="00AC34E7" w:rsidRPr="00360966">
        <w:rPr>
          <w:color w:val="000000"/>
          <w:szCs w:val="22"/>
          <w:lang w:val="ru-RU"/>
        </w:rPr>
        <w:t>по женевскому времени;</w:t>
      </w:r>
    </w:p>
    <w:p w14:paraId="2FBF0A01" w14:textId="7D322B72" w:rsidR="009A030B" w:rsidRPr="00360966" w:rsidRDefault="009A030B" w:rsidP="009A030B">
      <w:pPr>
        <w:pStyle w:val="enumlev1"/>
        <w:rPr>
          <w:lang w:val="ru-RU"/>
        </w:rPr>
      </w:pPr>
      <w:r w:rsidRPr="00360966">
        <w:rPr>
          <w:lang w:val="ru-RU"/>
        </w:rPr>
        <w:t>•</w:t>
      </w:r>
      <w:r w:rsidRPr="00360966">
        <w:rPr>
          <w:lang w:val="ru-RU"/>
        </w:rPr>
        <w:tab/>
      </w:r>
      <w:r w:rsidR="00632922" w:rsidRPr="00360966">
        <w:rPr>
          <w:lang w:val="ru-RU"/>
        </w:rPr>
        <w:t>э</w:t>
      </w:r>
      <w:r w:rsidR="00111C1E" w:rsidRPr="00360966">
        <w:rPr>
          <w:color w:val="000000"/>
          <w:szCs w:val="22"/>
          <w:lang w:val="ru-RU"/>
        </w:rPr>
        <w:t xml:space="preserve">лектронное собрание </w:t>
      </w:r>
      <w:r w:rsidR="00111C1E" w:rsidRPr="00360966">
        <w:rPr>
          <w:lang w:val="ru-RU"/>
        </w:rPr>
        <w:t>ГД</w:t>
      </w:r>
      <w:r w:rsidRPr="00360966">
        <w:rPr>
          <w:lang w:val="ru-RU"/>
        </w:rPr>
        <w:t xml:space="preserve">-ResReview </w:t>
      </w:r>
      <w:r w:rsidR="00111C1E" w:rsidRPr="00360966">
        <w:rPr>
          <w:lang w:val="ru-RU"/>
        </w:rPr>
        <w:t>КГСЭ для обсуждения Резолюции 67 ВАСЭ</w:t>
      </w:r>
      <w:r w:rsidRPr="00360966">
        <w:rPr>
          <w:lang w:val="ru-RU"/>
        </w:rPr>
        <w:t>:</w:t>
      </w:r>
    </w:p>
    <w:p w14:paraId="4EEF91A4" w14:textId="640AF0AD" w:rsidR="009A030B" w:rsidRPr="00360966" w:rsidRDefault="008C625B" w:rsidP="008C625B">
      <w:pPr>
        <w:pStyle w:val="enumlev2"/>
        <w:rPr>
          <w:lang w:val="ru-RU"/>
        </w:rPr>
      </w:pPr>
      <w:r w:rsidRPr="00360966">
        <w:rPr>
          <w:lang w:val="ru-RU"/>
        </w:rPr>
        <w:t>−</w:t>
      </w:r>
      <w:r w:rsidR="009A030B" w:rsidRPr="00360966">
        <w:rPr>
          <w:lang w:val="ru-RU"/>
        </w:rPr>
        <w:tab/>
      </w:r>
      <w:r w:rsidR="000A51B9" w:rsidRPr="00360966">
        <w:rPr>
          <w:lang w:val="ru-RU"/>
        </w:rPr>
        <w:t>пятница</w:t>
      </w:r>
      <w:r w:rsidR="009A030B" w:rsidRPr="00360966">
        <w:rPr>
          <w:lang w:val="ru-RU"/>
        </w:rPr>
        <w:t xml:space="preserve">, 26 </w:t>
      </w:r>
      <w:r w:rsidR="000A51B9" w:rsidRPr="00360966">
        <w:rPr>
          <w:lang w:val="ru-RU"/>
        </w:rPr>
        <w:t>ноября</w:t>
      </w:r>
      <w:r w:rsidR="009A030B" w:rsidRPr="00360966">
        <w:rPr>
          <w:lang w:val="ru-RU"/>
        </w:rPr>
        <w:t xml:space="preserve"> 2021</w:t>
      </w:r>
      <w:r w:rsidR="000A51B9" w:rsidRPr="00360966">
        <w:rPr>
          <w:lang w:val="ru-RU"/>
        </w:rPr>
        <w:t xml:space="preserve"> года</w:t>
      </w:r>
      <w:r w:rsidR="009A030B" w:rsidRPr="00360966">
        <w:rPr>
          <w:lang w:val="ru-RU"/>
        </w:rPr>
        <w:t xml:space="preserve">, </w:t>
      </w:r>
      <w:r w:rsidR="00AC34E7" w:rsidRPr="00360966">
        <w:rPr>
          <w:szCs w:val="22"/>
          <w:lang w:val="ru-RU"/>
        </w:rPr>
        <w:t>13 ч</w:t>
      </w:r>
      <w:r w:rsidR="000A51B9" w:rsidRPr="00360966">
        <w:rPr>
          <w:szCs w:val="22"/>
          <w:lang w:val="ru-RU"/>
        </w:rPr>
        <w:t>ас</w:t>
      </w:r>
      <w:r w:rsidR="00AC34E7" w:rsidRPr="00360966">
        <w:rPr>
          <w:szCs w:val="22"/>
          <w:lang w:val="ru-RU"/>
        </w:rPr>
        <w:t>. 00 мин. – 14 ч</w:t>
      </w:r>
      <w:r w:rsidR="001C794F" w:rsidRPr="00360966">
        <w:rPr>
          <w:szCs w:val="22"/>
          <w:lang w:val="ru-RU"/>
        </w:rPr>
        <w:t>ас</w:t>
      </w:r>
      <w:r w:rsidR="00AC34E7" w:rsidRPr="00360966">
        <w:rPr>
          <w:szCs w:val="22"/>
          <w:lang w:val="ru-RU"/>
        </w:rPr>
        <w:t xml:space="preserve">. 30 мин. </w:t>
      </w:r>
      <w:r w:rsidR="00AC34E7" w:rsidRPr="00360966">
        <w:rPr>
          <w:color w:val="000000"/>
          <w:szCs w:val="22"/>
          <w:lang w:val="ru-RU"/>
        </w:rPr>
        <w:t>по женевскому времени;</w:t>
      </w:r>
    </w:p>
    <w:p w14:paraId="57B33324" w14:textId="1A81B60F" w:rsidR="009A030B" w:rsidRPr="00360966" w:rsidRDefault="009A030B" w:rsidP="009A030B">
      <w:pPr>
        <w:pStyle w:val="enumlev1"/>
        <w:rPr>
          <w:lang w:val="ru-RU"/>
        </w:rPr>
      </w:pPr>
      <w:r w:rsidRPr="00360966">
        <w:rPr>
          <w:lang w:val="ru-RU"/>
        </w:rPr>
        <w:t>•</w:t>
      </w:r>
      <w:r w:rsidRPr="00360966">
        <w:rPr>
          <w:lang w:val="ru-RU"/>
        </w:rPr>
        <w:tab/>
      </w:r>
      <w:r w:rsidR="00632922" w:rsidRPr="00360966">
        <w:rPr>
          <w:szCs w:val="22"/>
          <w:lang w:val="ru-RU"/>
        </w:rPr>
        <w:t>э</w:t>
      </w:r>
      <w:r w:rsidR="008C625B" w:rsidRPr="00360966">
        <w:rPr>
          <w:color w:val="000000"/>
          <w:szCs w:val="22"/>
          <w:lang w:val="ru-RU"/>
        </w:rPr>
        <w:t>лектронное собрание ГД</w:t>
      </w:r>
      <w:r w:rsidR="008C625B" w:rsidRPr="00360966">
        <w:rPr>
          <w:bCs/>
          <w:szCs w:val="22"/>
          <w:lang w:val="ru-RU"/>
        </w:rPr>
        <w:t>-WM КГСЭ</w:t>
      </w:r>
      <w:r w:rsidRPr="00360966">
        <w:rPr>
          <w:lang w:val="ru-RU"/>
        </w:rPr>
        <w:t>:</w:t>
      </w:r>
    </w:p>
    <w:p w14:paraId="10BDE1DE" w14:textId="57D43D40" w:rsidR="009A030B" w:rsidRPr="00360966" w:rsidRDefault="009A030B" w:rsidP="009A030B">
      <w:pPr>
        <w:pStyle w:val="enumlev2"/>
        <w:rPr>
          <w:rFonts w:asciiTheme="majorBidi" w:eastAsia="SimSun" w:hAnsiTheme="majorBidi" w:cstheme="majorBidi"/>
          <w:bCs/>
          <w:lang w:val="ru-RU"/>
        </w:rPr>
      </w:pPr>
      <w:r w:rsidRPr="00360966">
        <w:rPr>
          <w:lang w:val="ru-RU"/>
        </w:rPr>
        <w:t>−</w:t>
      </w:r>
      <w:r w:rsidRPr="00360966">
        <w:rPr>
          <w:lang w:val="ru-RU"/>
        </w:rPr>
        <w:tab/>
      </w:r>
      <w:r w:rsidR="000A51B9" w:rsidRPr="00360966">
        <w:rPr>
          <w:lang w:val="ru-RU"/>
        </w:rPr>
        <w:t>вторник,</w:t>
      </w:r>
      <w:r w:rsidRPr="00360966">
        <w:rPr>
          <w:lang w:val="ru-RU"/>
        </w:rPr>
        <w:t xml:space="preserve"> 30 </w:t>
      </w:r>
      <w:r w:rsidR="000A51B9" w:rsidRPr="00360966">
        <w:rPr>
          <w:lang w:val="ru-RU"/>
        </w:rPr>
        <w:t>ноября,</w:t>
      </w:r>
      <w:r w:rsidRPr="00360966">
        <w:rPr>
          <w:lang w:val="ru-RU"/>
        </w:rPr>
        <w:t xml:space="preserve"> </w:t>
      </w:r>
      <w:r w:rsidR="000A51B9" w:rsidRPr="00360966">
        <w:rPr>
          <w:lang w:val="ru-RU"/>
        </w:rPr>
        <w:t>и среда, 1 декабря</w:t>
      </w:r>
      <w:r w:rsidRPr="00360966">
        <w:rPr>
          <w:lang w:val="ru-RU"/>
        </w:rPr>
        <w:t xml:space="preserve"> 2021</w:t>
      </w:r>
      <w:r w:rsidR="000A51B9" w:rsidRPr="00360966">
        <w:rPr>
          <w:lang w:val="ru-RU"/>
        </w:rPr>
        <w:t xml:space="preserve"> года</w:t>
      </w:r>
      <w:r w:rsidRPr="00360966">
        <w:rPr>
          <w:lang w:val="ru-RU"/>
        </w:rPr>
        <w:t xml:space="preserve">, </w:t>
      </w:r>
      <w:r w:rsidR="001C794F" w:rsidRPr="00360966">
        <w:rPr>
          <w:szCs w:val="22"/>
          <w:lang w:val="ru-RU"/>
        </w:rPr>
        <w:t>13 час. 00 мин. – 1</w:t>
      </w:r>
      <w:r w:rsidR="000A51B9" w:rsidRPr="00360966">
        <w:rPr>
          <w:szCs w:val="22"/>
          <w:lang w:val="ru-RU"/>
        </w:rPr>
        <w:t>5</w:t>
      </w:r>
      <w:r w:rsidR="001C794F" w:rsidRPr="00360966">
        <w:rPr>
          <w:szCs w:val="22"/>
          <w:lang w:val="ru-RU"/>
        </w:rPr>
        <w:t xml:space="preserve"> час. 00 мин. </w:t>
      </w:r>
      <w:r w:rsidR="001C794F" w:rsidRPr="00360966">
        <w:rPr>
          <w:color w:val="000000"/>
          <w:szCs w:val="22"/>
          <w:lang w:val="ru-RU"/>
        </w:rPr>
        <w:t>по</w:t>
      </w:r>
      <w:r w:rsidR="000A51B9" w:rsidRPr="00360966">
        <w:rPr>
          <w:color w:val="000000"/>
          <w:szCs w:val="22"/>
          <w:lang w:val="ru-RU"/>
        </w:rPr>
        <w:t> </w:t>
      </w:r>
      <w:r w:rsidR="001C794F" w:rsidRPr="00360966">
        <w:rPr>
          <w:color w:val="000000"/>
          <w:szCs w:val="22"/>
          <w:lang w:val="ru-RU"/>
        </w:rPr>
        <w:t>женевскому времени</w:t>
      </w:r>
      <w:r w:rsidR="00632922" w:rsidRPr="00360966">
        <w:rPr>
          <w:color w:val="000000"/>
          <w:szCs w:val="22"/>
          <w:lang w:val="ru-RU"/>
        </w:rPr>
        <w:t>.</w:t>
      </w:r>
    </w:p>
    <w:p w14:paraId="5F8EC9CE" w14:textId="6BF2F28C" w:rsidR="009A030B" w:rsidRPr="00360966" w:rsidRDefault="009A030B" w:rsidP="009A030B">
      <w:pPr>
        <w:rPr>
          <w:lang w:val="ru-RU"/>
        </w:rPr>
      </w:pPr>
      <w:r w:rsidRPr="00360966">
        <w:rPr>
          <w:lang w:val="ru-RU"/>
        </w:rPr>
        <w:t>15.3</w:t>
      </w:r>
      <w:r w:rsidRPr="00360966">
        <w:rPr>
          <w:lang w:val="ru-RU"/>
        </w:rPr>
        <w:tab/>
      </w:r>
      <w:r w:rsidR="00111C1E" w:rsidRPr="00360966">
        <w:rPr>
          <w:szCs w:val="22"/>
          <w:lang w:val="ru-RU"/>
        </w:rPr>
        <w:t>Э</w:t>
      </w:r>
      <w:r w:rsidR="00111C1E" w:rsidRPr="00360966">
        <w:rPr>
          <w:color w:val="000000"/>
          <w:szCs w:val="22"/>
          <w:lang w:val="ru-RU"/>
        </w:rPr>
        <w:t xml:space="preserve">лектронное собрание </w:t>
      </w:r>
      <w:r w:rsidR="00C22FE4" w:rsidRPr="00360966">
        <w:rPr>
          <w:lang w:val="ru-RU"/>
        </w:rPr>
        <w:t>СГ-GME</w:t>
      </w:r>
      <w:r w:rsidRPr="00360966">
        <w:rPr>
          <w:lang w:val="ru-RU"/>
        </w:rPr>
        <w:t xml:space="preserve"> </w:t>
      </w:r>
      <w:r w:rsidR="00111C1E" w:rsidRPr="00360966">
        <w:rPr>
          <w:lang w:val="ru-RU"/>
        </w:rPr>
        <w:t>КГСЭ</w:t>
      </w:r>
      <w:r w:rsidRPr="00360966">
        <w:rPr>
          <w:lang w:val="ru-RU"/>
        </w:rPr>
        <w:t xml:space="preserve">: </w:t>
      </w:r>
      <w:r w:rsidR="000A51B9" w:rsidRPr="00360966">
        <w:rPr>
          <w:lang w:val="ru-RU"/>
        </w:rPr>
        <w:t>понедельник</w:t>
      </w:r>
      <w:r w:rsidRPr="00360966">
        <w:rPr>
          <w:lang w:val="ru-RU"/>
        </w:rPr>
        <w:t xml:space="preserve">, 13 </w:t>
      </w:r>
      <w:r w:rsidR="000A51B9" w:rsidRPr="00360966">
        <w:rPr>
          <w:lang w:val="ru-RU"/>
        </w:rPr>
        <w:t>декабря</w:t>
      </w:r>
      <w:r w:rsidRPr="00360966">
        <w:rPr>
          <w:lang w:val="ru-RU"/>
        </w:rPr>
        <w:t xml:space="preserve"> 2021</w:t>
      </w:r>
      <w:r w:rsidR="000A51B9" w:rsidRPr="00360966">
        <w:rPr>
          <w:lang w:val="ru-RU"/>
        </w:rPr>
        <w:t xml:space="preserve"> года</w:t>
      </w:r>
      <w:r w:rsidRPr="00360966">
        <w:rPr>
          <w:lang w:val="ru-RU"/>
        </w:rPr>
        <w:t xml:space="preserve">, </w:t>
      </w:r>
      <w:r w:rsidR="001C794F" w:rsidRPr="00360966">
        <w:rPr>
          <w:szCs w:val="22"/>
          <w:lang w:val="ru-RU"/>
        </w:rPr>
        <w:t>13 час. 00 мин.</w:t>
      </w:r>
      <w:r w:rsidR="00111C1E" w:rsidRPr="00360966">
        <w:rPr>
          <w:szCs w:val="22"/>
          <w:lang w:val="ru-RU"/>
        </w:rPr>
        <w:t> </w:t>
      </w:r>
      <w:r w:rsidR="001C794F" w:rsidRPr="00360966">
        <w:rPr>
          <w:szCs w:val="22"/>
          <w:lang w:val="ru-RU"/>
        </w:rPr>
        <w:t xml:space="preserve">– 16 час. 00 мин. </w:t>
      </w:r>
      <w:r w:rsidR="001C794F" w:rsidRPr="00360966">
        <w:rPr>
          <w:color w:val="000000"/>
          <w:szCs w:val="22"/>
          <w:lang w:val="ru-RU"/>
        </w:rPr>
        <w:t>по</w:t>
      </w:r>
      <w:r w:rsidR="000A51B9" w:rsidRPr="00360966">
        <w:rPr>
          <w:color w:val="000000"/>
          <w:szCs w:val="22"/>
          <w:lang w:val="ru-RU"/>
        </w:rPr>
        <w:t> </w:t>
      </w:r>
      <w:r w:rsidR="001C794F" w:rsidRPr="00360966">
        <w:rPr>
          <w:color w:val="000000"/>
          <w:szCs w:val="22"/>
          <w:lang w:val="ru-RU"/>
        </w:rPr>
        <w:t>женевскому времени;</w:t>
      </w:r>
    </w:p>
    <w:p w14:paraId="03E0BA9B" w14:textId="698A79F1" w:rsidR="009A030B" w:rsidRPr="00360966" w:rsidRDefault="009A030B" w:rsidP="009A030B">
      <w:pPr>
        <w:rPr>
          <w:lang w:val="ru-RU"/>
        </w:rPr>
      </w:pPr>
      <w:r w:rsidRPr="00360966">
        <w:rPr>
          <w:lang w:val="ru-RU"/>
        </w:rPr>
        <w:t>15.4</w:t>
      </w:r>
      <w:r w:rsidRPr="00360966">
        <w:rPr>
          <w:lang w:val="ru-RU"/>
        </w:rPr>
        <w:tab/>
      </w:r>
      <w:r w:rsidR="00995AC2" w:rsidRPr="00360966">
        <w:rPr>
          <w:lang w:val="ru-RU"/>
        </w:rPr>
        <w:t xml:space="preserve">КГСЭ </w:t>
      </w:r>
      <w:r w:rsidR="00111C1E" w:rsidRPr="00360966">
        <w:rPr>
          <w:lang w:val="ru-RU"/>
        </w:rPr>
        <w:t>согласовала график девятого (последнего)</w:t>
      </w:r>
      <w:r w:rsidRPr="00360966">
        <w:rPr>
          <w:lang w:val="ru-RU"/>
        </w:rPr>
        <w:t xml:space="preserve"> </w:t>
      </w:r>
      <w:r w:rsidR="00995AC2" w:rsidRPr="00360966">
        <w:rPr>
          <w:lang w:val="ru-RU"/>
        </w:rPr>
        <w:t>собрани</w:t>
      </w:r>
      <w:r w:rsidR="00111C1E" w:rsidRPr="00360966">
        <w:rPr>
          <w:lang w:val="ru-RU"/>
        </w:rPr>
        <w:t>я</w:t>
      </w:r>
      <w:r w:rsidR="00995AC2" w:rsidRPr="00360966">
        <w:rPr>
          <w:lang w:val="ru-RU"/>
        </w:rPr>
        <w:t xml:space="preserve"> КГСЭ</w:t>
      </w:r>
      <w:r w:rsidRPr="00360966">
        <w:rPr>
          <w:lang w:val="ru-RU"/>
        </w:rPr>
        <w:t xml:space="preserve"> </w:t>
      </w:r>
      <w:r w:rsidR="00111C1E" w:rsidRPr="00360966">
        <w:rPr>
          <w:lang w:val="ru-RU"/>
        </w:rPr>
        <w:t>в текущем исследовательском периоде</w:t>
      </w:r>
      <w:r w:rsidRPr="00360966">
        <w:rPr>
          <w:lang w:val="ru-RU"/>
        </w:rPr>
        <w:t>:</w:t>
      </w:r>
    </w:p>
    <w:p w14:paraId="5F638CD2" w14:textId="47DE7158" w:rsidR="009A030B" w:rsidRPr="00360966" w:rsidRDefault="008C625B" w:rsidP="008C625B">
      <w:pPr>
        <w:pStyle w:val="enumlev2"/>
        <w:rPr>
          <w:lang w:val="ru-RU"/>
        </w:rPr>
      </w:pPr>
      <w:r w:rsidRPr="00360966">
        <w:rPr>
          <w:lang w:val="ru-RU"/>
        </w:rPr>
        <w:t>−</w:t>
      </w:r>
      <w:r w:rsidR="009A030B" w:rsidRPr="00360966">
        <w:rPr>
          <w:lang w:val="ru-RU"/>
        </w:rPr>
        <w:tab/>
      </w:r>
      <w:r w:rsidR="00111C1E" w:rsidRPr="00360966">
        <w:rPr>
          <w:lang w:val="ru-RU"/>
        </w:rPr>
        <w:t>понедельник,</w:t>
      </w:r>
      <w:r w:rsidR="009A030B" w:rsidRPr="00360966">
        <w:rPr>
          <w:lang w:val="ru-RU"/>
        </w:rPr>
        <w:t xml:space="preserve"> 10</w:t>
      </w:r>
      <w:r w:rsidR="00111C1E" w:rsidRPr="00360966">
        <w:rPr>
          <w:lang w:val="ru-RU"/>
        </w:rPr>
        <w:t xml:space="preserve"> января, </w:t>
      </w:r>
      <w:r w:rsidR="009A030B" w:rsidRPr="00360966">
        <w:rPr>
          <w:lang w:val="ru-RU"/>
        </w:rPr>
        <w:t xml:space="preserve">– </w:t>
      </w:r>
      <w:r w:rsidR="00111C1E" w:rsidRPr="00360966">
        <w:rPr>
          <w:lang w:val="ru-RU"/>
        </w:rPr>
        <w:t>пятница,</w:t>
      </w:r>
      <w:r w:rsidR="009A030B" w:rsidRPr="00360966">
        <w:rPr>
          <w:lang w:val="ru-RU"/>
        </w:rPr>
        <w:t xml:space="preserve"> 14</w:t>
      </w:r>
      <w:r w:rsidR="00111C1E" w:rsidRPr="00360966">
        <w:rPr>
          <w:lang w:val="ru-RU"/>
        </w:rPr>
        <w:t> января</w:t>
      </w:r>
      <w:r w:rsidR="009A030B" w:rsidRPr="00360966">
        <w:rPr>
          <w:lang w:val="ru-RU"/>
        </w:rPr>
        <w:t xml:space="preserve"> 2022</w:t>
      </w:r>
      <w:r w:rsidR="00111C1E" w:rsidRPr="00360966">
        <w:rPr>
          <w:lang w:val="ru-RU"/>
        </w:rPr>
        <w:t> года</w:t>
      </w:r>
      <w:r w:rsidR="009A030B" w:rsidRPr="00360966">
        <w:rPr>
          <w:lang w:val="ru-RU"/>
        </w:rPr>
        <w:t xml:space="preserve">, </w:t>
      </w:r>
      <w:r w:rsidR="00111C1E" w:rsidRPr="00360966">
        <w:rPr>
          <w:lang w:val="ru-RU"/>
        </w:rPr>
        <w:t>виртуальный форма</w:t>
      </w:r>
      <w:r w:rsidR="00D71CEE" w:rsidRPr="00360966">
        <w:rPr>
          <w:lang w:val="ru-RU"/>
        </w:rPr>
        <w:t>т</w:t>
      </w:r>
      <w:r w:rsidR="009A030B" w:rsidRPr="00360966">
        <w:rPr>
          <w:lang w:val="ru-RU"/>
        </w:rPr>
        <w:t xml:space="preserve">, </w:t>
      </w:r>
      <w:r w:rsidR="00111C1E" w:rsidRPr="00360966">
        <w:rPr>
          <w:lang w:val="ru-RU"/>
        </w:rPr>
        <w:t>предельный срок представления вкладов для</w:t>
      </w:r>
      <w:r w:rsidR="009A030B" w:rsidRPr="00360966">
        <w:rPr>
          <w:lang w:val="ru-RU"/>
        </w:rPr>
        <w:t xml:space="preserve"> </w:t>
      </w:r>
      <w:r w:rsidR="00995AC2" w:rsidRPr="00360966">
        <w:rPr>
          <w:lang w:val="ru-RU"/>
        </w:rPr>
        <w:t>КГСЭ</w:t>
      </w:r>
      <w:r w:rsidR="00111C1E" w:rsidRPr="00360966">
        <w:rPr>
          <w:lang w:val="ru-RU"/>
        </w:rPr>
        <w:t>:</w:t>
      </w:r>
      <w:r w:rsidR="009A030B" w:rsidRPr="00360966">
        <w:rPr>
          <w:lang w:val="ru-RU"/>
        </w:rPr>
        <w:t xml:space="preserve"> 22 </w:t>
      </w:r>
      <w:r w:rsidR="00111C1E" w:rsidRPr="00360966">
        <w:rPr>
          <w:lang w:val="ru-RU"/>
        </w:rPr>
        <w:t>декабря</w:t>
      </w:r>
      <w:r w:rsidR="009A030B" w:rsidRPr="00360966">
        <w:rPr>
          <w:lang w:val="ru-RU"/>
        </w:rPr>
        <w:t xml:space="preserve"> 2021</w:t>
      </w:r>
      <w:r w:rsidR="00111C1E" w:rsidRPr="00360966">
        <w:rPr>
          <w:lang w:val="ru-RU"/>
        </w:rPr>
        <w:t> года</w:t>
      </w:r>
      <w:r w:rsidR="009A030B" w:rsidRPr="00360966">
        <w:rPr>
          <w:lang w:val="ru-RU"/>
        </w:rPr>
        <w:t>, 23</w:t>
      </w:r>
      <w:r w:rsidR="00111C1E" w:rsidRPr="00360966">
        <w:rPr>
          <w:lang w:val="ru-RU"/>
        </w:rPr>
        <w:t> час.</w:t>
      </w:r>
      <w:r w:rsidR="00511DEA" w:rsidRPr="00360966">
        <w:rPr>
          <w:lang w:val="ru-RU"/>
        </w:rPr>
        <w:t> </w:t>
      </w:r>
      <w:r w:rsidR="009A030B" w:rsidRPr="00360966">
        <w:rPr>
          <w:lang w:val="ru-RU"/>
        </w:rPr>
        <w:t>59</w:t>
      </w:r>
      <w:r w:rsidR="00111C1E" w:rsidRPr="00360966">
        <w:rPr>
          <w:lang w:val="ru-RU"/>
        </w:rPr>
        <w:t> мин.</w:t>
      </w:r>
      <w:r w:rsidR="009A030B" w:rsidRPr="00360966">
        <w:rPr>
          <w:lang w:val="ru-RU"/>
        </w:rPr>
        <w:t xml:space="preserve"> </w:t>
      </w:r>
      <w:r w:rsidR="007F2CF7" w:rsidRPr="00360966">
        <w:rPr>
          <w:color w:val="000000"/>
          <w:szCs w:val="22"/>
          <w:lang w:val="ru-RU"/>
        </w:rPr>
        <w:t>по женевскому времени</w:t>
      </w:r>
      <w:r w:rsidR="009A030B" w:rsidRPr="00360966">
        <w:rPr>
          <w:lang w:val="ru-RU"/>
        </w:rPr>
        <w:t>.</w:t>
      </w:r>
    </w:p>
    <w:p w14:paraId="091E3D31" w14:textId="46EB364B" w:rsidR="009A030B" w:rsidRPr="00360966" w:rsidRDefault="009A030B" w:rsidP="009A030B">
      <w:pPr>
        <w:rPr>
          <w:lang w:val="ru-RU"/>
        </w:rPr>
      </w:pPr>
      <w:r w:rsidRPr="00360966">
        <w:rPr>
          <w:lang w:val="ru-RU"/>
        </w:rPr>
        <w:t>15.5</w:t>
      </w:r>
      <w:r w:rsidRPr="00360966">
        <w:rPr>
          <w:lang w:val="ru-RU"/>
        </w:rPr>
        <w:tab/>
      </w:r>
      <w:r w:rsidR="00995AC2" w:rsidRPr="00360966">
        <w:rPr>
          <w:lang w:val="ru-RU"/>
        </w:rPr>
        <w:t xml:space="preserve">КГСЭ </w:t>
      </w:r>
      <w:r w:rsidR="00111C1E" w:rsidRPr="00360966">
        <w:rPr>
          <w:lang w:val="ru-RU"/>
        </w:rPr>
        <w:t>подтвердила проведение четвертого межрегионального собрания по подготовке к</w:t>
      </w:r>
      <w:r w:rsidR="00511DEA" w:rsidRPr="00360966">
        <w:rPr>
          <w:lang w:val="ru-RU"/>
        </w:rPr>
        <w:t> </w:t>
      </w:r>
      <w:r w:rsidR="00111C1E" w:rsidRPr="00360966">
        <w:rPr>
          <w:lang w:val="ru-RU"/>
        </w:rPr>
        <w:t>ВАСЭ-20</w:t>
      </w:r>
      <w:r w:rsidRPr="00360966">
        <w:rPr>
          <w:lang w:val="ru-RU"/>
        </w:rPr>
        <w:t>:</w:t>
      </w:r>
    </w:p>
    <w:p w14:paraId="681E3FAA" w14:textId="1902F729" w:rsidR="009A030B" w:rsidRPr="00360966" w:rsidRDefault="008C625B" w:rsidP="008C625B">
      <w:pPr>
        <w:pStyle w:val="enumlev2"/>
        <w:rPr>
          <w:lang w:val="ru-RU"/>
        </w:rPr>
      </w:pPr>
      <w:r w:rsidRPr="00360966">
        <w:rPr>
          <w:lang w:val="ru-RU"/>
        </w:rPr>
        <w:t>−</w:t>
      </w:r>
      <w:r w:rsidR="009A030B" w:rsidRPr="00360966">
        <w:rPr>
          <w:lang w:val="ru-RU"/>
        </w:rPr>
        <w:tab/>
      </w:r>
      <w:r w:rsidR="00111C1E" w:rsidRPr="00360966">
        <w:rPr>
          <w:lang w:val="ru-RU"/>
        </w:rPr>
        <w:t>четверг</w:t>
      </w:r>
      <w:r w:rsidR="009A030B" w:rsidRPr="00360966">
        <w:rPr>
          <w:lang w:val="ru-RU"/>
        </w:rPr>
        <w:t>, 6</w:t>
      </w:r>
      <w:r w:rsidR="00111C1E" w:rsidRPr="00360966">
        <w:rPr>
          <w:lang w:val="ru-RU"/>
        </w:rPr>
        <w:t> января</w:t>
      </w:r>
      <w:r w:rsidR="009A030B" w:rsidRPr="00360966">
        <w:rPr>
          <w:lang w:val="ru-RU"/>
        </w:rPr>
        <w:t xml:space="preserve"> 2022</w:t>
      </w:r>
      <w:r w:rsidR="00111C1E" w:rsidRPr="00360966">
        <w:rPr>
          <w:lang w:val="ru-RU"/>
        </w:rPr>
        <w:t> года</w:t>
      </w:r>
      <w:r w:rsidR="009A030B" w:rsidRPr="00360966">
        <w:rPr>
          <w:lang w:val="ru-RU"/>
        </w:rPr>
        <w:t xml:space="preserve">, </w:t>
      </w:r>
      <w:r w:rsidR="00111C1E" w:rsidRPr="00360966">
        <w:rPr>
          <w:lang w:val="ru-RU"/>
        </w:rPr>
        <w:t>виртуальный формат</w:t>
      </w:r>
      <w:r w:rsidR="009A030B" w:rsidRPr="00360966">
        <w:rPr>
          <w:lang w:val="ru-RU"/>
        </w:rPr>
        <w:t>.</w:t>
      </w:r>
    </w:p>
    <w:p w14:paraId="6B7D45CE" w14:textId="660F344D" w:rsidR="009A030B" w:rsidRPr="00360966" w:rsidRDefault="009A030B" w:rsidP="009A030B">
      <w:pPr>
        <w:pStyle w:val="Heading1"/>
        <w:rPr>
          <w:lang w:val="ru-RU"/>
        </w:rPr>
      </w:pPr>
      <w:bookmarkStart w:id="129" w:name="_Toc89258214"/>
      <w:bookmarkStart w:id="130" w:name="_Toc89872409"/>
      <w:bookmarkStart w:id="131" w:name="_Toc89872546"/>
      <w:bookmarkStart w:id="132" w:name="_Toc89875378"/>
      <w:r w:rsidRPr="00360966">
        <w:rPr>
          <w:lang w:val="ru-RU"/>
        </w:rPr>
        <w:t>16</w:t>
      </w:r>
      <w:r w:rsidRPr="00360966">
        <w:rPr>
          <w:lang w:val="ru-RU"/>
        </w:rPr>
        <w:tab/>
      </w:r>
      <w:bookmarkEnd w:id="129"/>
      <w:r w:rsidR="00903138" w:rsidRPr="00360966">
        <w:rPr>
          <w:lang w:val="ru-RU"/>
        </w:rPr>
        <w:t>Любые другие вопросы</w:t>
      </w:r>
      <w:bookmarkEnd w:id="130"/>
      <w:bookmarkEnd w:id="131"/>
      <w:bookmarkEnd w:id="132"/>
    </w:p>
    <w:p w14:paraId="3FEBE300" w14:textId="5CC2E01F" w:rsidR="009A030B" w:rsidRPr="00360966" w:rsidRDefault="009A030B" w:rsidP="009A030B">
      <w:pPr>
        <w:rPr>
          <w:lang w:val="ru-RU"/>
        </w:rPr>
      </w:pPr>
      <w:r w:rsidRPr="00360966">
        <w:rPr>
          <w:lang w:val="ru-RU"/>
        </w:rPr>
        <w:t>16.1</w:t>
      </w:r>
      <w:r w:rsidRPr="00360966">
        <w:rPr>
          <w:lang w:val="ru-RU"/>
        </w:rPr>
        <w:tab/>
      </w:r>
      <w:r w:rsidR="00483FEF" w:rsidRPr="00360966">
        <w:rPr>
          <w:lang w:val="ru-RU"/>
        </w:rPr>
        <w:t>Руководству</w:t>
      </w:r>
      <w:r w:rsidRPr="00360966">
        <w:rPr>
          <w:lang w:val="ru-RU"/>
        </w:rPr>
        <w:t xml:space="preserve"> </w:t>
      </w:r>
      <w:r w:rsidR="00995AC2" w:rsidRPr="00360966">
        <w:rPr>
          <w:lang w:val="ru-RU"/>
        </w:rPr>
        <w:t xml:space="preserve">КГСЭ </w:t>
      </w:r>
      <w:r w:rsidR="00DB0036" w:rsidRPr="00360966">
        <w:rPr>
          <w:lang w:val="ru-RU"/>
        </w:rPr>
        <w:t>совместно с</w:t>
      </w:r>
      <w:r w:rsidR="00483FEF" w:rsidRPr="00360966">
        <w:rPr>
          <w:lang w:val="ru-RU"/>
        </w:rPr>
        <w:t xml:space="preserve"> БСЭ </w:t>
      </w:r>
      <w:r w:rsidR="00DB0036" w:rsidRPr="00360966">
        <w:rPr>
          <w:lang w:val="ru-RU"/>
        </w:rPr>
        <w:t>было предложено рассмотреть вопрос о собрании, которое состоится в январе</w:t>
      </w:r>
      <w:r w:rsidRPr="00360966">
        <w:rPr>
          <w:lang w:val="ru-RU"/>
        </w:rPr>
        <w:t xml:space="preserve"> 2022</w:t>
      </w:r>
      <w:r w:rsidR="00DB0036" w:rsidRPr="00360966">
        <w:rPr>
          <w:lang w:val="ru-RU"/>
        </w:rPr>
        <w:t> года</w:t>
      </w:r>
      <w:r w:rsidRPr="00360966">
        <w:rPr>
          <w:lang w:val="ru-RU"/>
        </w:rPr>
        <w:t xml:space="preserve">, </w:t>
      </w:r>
      <w:r w:rsidR="00DB0036" w:rsidRPr="00360966">
        <w:rPr>
          <w:lang w:val="ru-RU"/>
        </w:rPr>
        <w:t>с тем чтобы либо продлить его на один или два дня</w:t>
      </w:r>
      <w:r w:rsidRPr="00360966">
        <w:rPr>
          <w:lang w:val="ru-RU"/>
        </w:rPr>
        <w:t xml:space="preserve"> (17 </w:t>
      </w:r>
      <w:r w:rsidR="00DB0036" w:rsidRPr="00360966">
        <w:rPr>
          <w:lang w:val="ru-RU"/>
        </w:rPr>
        <w:t>и</w:t>
      </w:r>
      <w:r w:rsidRPr="00360966">
        <w:rPr>
          <w:lang w:val="ru-RU"/>
        </w:rPr>
        <w:t xml:space="preserve"> 18</w:t>
      </w:r>
      <w:r w:rsidR="00DB0036" w:rsidRPr="00360966">
        <w:rPr>
          <w:lang w:val="ru-RU"/>
        </w:rPr>
        <w:t> января</w:t>
      </w:r>
      <w:r w:rsidRPr="00360966">
        <w:rPr>
          <w:lang w:val="ru-RU"/>
        </w:rPr>
        <w:t xml:space="preserve"> 2022</w:t>
      </w:r>
      <w:r w:rsidR="00DB0036" w:rsidRPr="00360966">
        <w:rPr>
          <w:lang w:val="ru-RU"/>
        </w:rPr>
        <w:t> г.</w:t>
      </w:r>
      <w:r w:rsidRPr="00360966">
        <w:rPr>
          <w:lang w:val="ru-RU"/>
        </w:rPr>
        <w:t>)</w:t>
      </w:r>
      <w:r w:rsidR="00DB0036" w:rsidRPr="00360966">
        <w:rPr>
          <w:lang w:val="ru-RU"/>
        </w:rPr>
        <w:t>, с тем чтобы обеспечить дополнительное время собрания, либо увеличить продолжительность ежедневных заседаний до четырех часов, для того чтобы обеспечить соответствие ожидаемой рабочей нагрузке</w:t>
      </w:r>
      <w:r w:rsidRPr="00360966">
        <w:rPr>
          <w:lang w:val="ru-RU"/>
        </w:rPr>
        <w:t>.</w:t>
      </w:r>
    </w:p>
    <w:p w14:paraId="577057E2" w14:textId="428B263E" w:rsidR="009A030B" w:rsidRPr="00360966" w:rsidRDefault="009A030B" w:rsidP="009A030B">
      <w:pPr>
        <w:rPr>
          <w:lang w:val="ru-RU"/>
        </w:rPr>
      </w:pPr>
      <w:r w:rsidRPr="00360966">
        <w:rPr>
          <w:lang w:val="ru-RU"/>
        </w:rPr>
        <w:t>16.2</w:t>
      </w:r>
      <w:r w:rsidRPr="00360966">
        <w:rPr>
          <w:lang w:val="ru-RU"/>
        </w:rPr>
        <w:tab/>
      </w:r>
      <w:r w:rsidR="00DB0036" w:rsidRPr="00360966">
        <w:rPr>
          <w:lang w:val="ru-RU"/>
        </w:rPr>
        <w:t>Участники выразили обеспокоенность в связи с тем, что проводимое в январе</w:t>
      </w:r>
      <w:r w:rsidRPr="00360966">
        <w:rPr>
          <w:lang w:val="ru-RU"/>
        </w:rPr>
        <w:t xml:space="preserve"> 2022</w:t>
      </w:r>
      <w:r w:rsidR="00DB0036" w:rsidRPr="00360966">
        <w:rPr>
          <w:lang w:val="ru-RU"/>
        </w:rPr>
        <w:t> года</w:t>
      </w:r>
      <w:r w:rsidRPr="00360966">
        <w:rPr>
          <w:lang w:val="ru-RU"/>
        </w:rPr>
        <w:t xml:space="preserve"> </w:t>
      </w:r>
      <w:r w:rsidR="00995AC2" w:rsidRPr="00360966">
        <w:rPr>
          <w:lang w:val="ru-RU"/>
        </w:rPr>
        <w:t>собрание КГСЭ</w:t>
      </w:r>
      <w:r w:rsidR="00DB0036" w:rsidRPr="00360966">
        <w:rPr>
          <w:lang w:val="ru-RU"/>
        </w:rPr>
        <w:t>, согласно предложению, частично совпадет с блоком собраний рабочих групп Совета</w:t>
      </w:r>
      <w:r w:rsidRPr="00360966">
        <w:rPr>
          <w:lang w:val="ru-RU"/>
        </w:rPr>
        <w:t>.</w:t>
      </w:r>
    </w:p>
    <w:p w14:paraId="44D2F249" w14:textId="4EEC9144" w:rsidR="00903138" w:rsidRPr="00360966" w:rsidRDefault="009A030B" w:rsidP="00903138">
      <w:pPr>
        <w:pStyle w:val="Heading1"/>
        <w:rPr>
          <w:lang w:val="ru-RU"/>
        </w:rPr>
      </w:pPr>
      <w:bookmarkStart w:id="133" w:name="_Toc89872410"/>
      <w:bookmarkStart w:id="134" w:name="_Toc89872547"/>
      <w:bookmarkStart w:id="135" w:name="_Toc89875379"/>
      <w:bookmarkStart w:id="136" w:name="_Toc89258215"/>
      <w:r w:rsidRPr="00360966">
        <w:rPr>
          <w:lang w:val="ru-RU"/>
        </w:rPr>
        <w:t>17</w:t>
      </w:r>
      <w:r w:rsidRPr="00360966">
        <w:rPr>
          <w:lang w:val="ru-RU"/>
        </w:rPr>
        <w:tab/>
      </w:r>
      <w:r w:rsidR="00903138" w:rsidRPr="00360966">
        <w:rPr>
          <w:lang w:val="ru-RU"/>
        </w:rPr>
        <w:t>Рассмотрение проекта отчета о собрании</w:t>
      </w:r>
      <w:bookmarkEnd w:id="133"/>
      <w:bookmarkEnd w:id="134"/>
      <w:bookmarkEnd w:id="135"/>
    </w:p>
    <w:p w14:paraId="6BA5A572" w14:textId="0AE38241" w:rsidR="00903138" w:rsidRPr="00360966" w:rsidRDefault="00903138" w:rsidP="00903138">
      <w:pPr>
        <w:rPr>
          <w:lang w:val="ru-RU"/>
        </w:rPr>
      </w:pPr>
      <w:r w:rsidRPr="00360966">
        <w:rPr>
          <w:lang w:val="ru-RU"/>
        </w:rPr>
        <w:t>17.1</w:t>
      </w:r>
      <w:r w:rsidRPr="00360966">
        <w:rPr>
          <w:lang w:val="ru-RU"/>
        </w:rPr>
        <w:tab/>
        <w:t xml:space="preserve">Председатель объявил, что </w:t>
      </w:r>
      <w:r w:rsidRPr="00360966">
        <w:rPr>
          <w:color w:val="000000"/>
          <w:lang w:val="ru-RU"/>
        </w:rPr>
        <w:t>в соответствии с практикой, сложившейся</w:t>
      </w:r>
      <w:r w:rsidRPr="00360966">
        <w:rPr>
          <w:lang w:val="ru-RU"/>
        </w:rPr>
        <w:t xml:space="preserve"> на предыдущих собраниях КГСЭ, проект отчета о собрании, содержащийся в Документе </w:t>
      </w:r>
      <w:hyperlink r:id="rId91" w:history="1">
        <w:r w:rsidRPr="00360966">
          <w:rPr>
            <w:rStyle w:val="Hyperlink"/>
            <w:lang w:val="ru-RU"/>
          </w:rPr>
          <w:t>TD/1020</w:t>
        </w:r>
      </w:hyperlink>
      <w:r w:rsidRPr="00360966">
        <w:rPr>
          <w:lang w:val="ru-RU"/>
        </w:rPr>
        <w:t>, будет подготовлен в надлежащий срок и открыт для рассмотрения и представления замечаний в течение двух недель.</w:t>
      </w:r>
    </w:p>
    <w:p w14:paraId="35C13ADC" w14:textId="5D6C89A6" w:rsidR="009A030B" w:rsidRPr="00360966" w:rsidRDefault="009A030B" w:rsidP="009A030B">
      <w:pPr>
        <w:pStyle w:val="Heading1"/>
        <w:rPr>
          <w:lang w:val="ru-RU"/>
        </w:rPr>
      </w:pPr>
      <w:bookmarkStart w:id="137" w:name="_Toc89258216"/>
      <w:bookmarkStart w:id="138" w:name="_Toc89872411"/>
      <w:bookmarkStart w:id="139" w:name="_Toc89872548"/>
      <w:bookmarkStart w:id="140" w:name="_Toc89875380"/>
      <w:bookmarkEnd w:id="136"/>
      <w:r w:rsidRPr="00360966">
        <w:rPr>
          <w:lang w:val="ru-RU"/>
        </w:rPr>
        <w:t>18</w:t>
      </w:r>
      <w:r w:rsidRPr="00360966">
        <w:rPr>
          <w:lang w:val="ru-RU"/>
        </w:rPr>
        <w:tab/>
      </w:r>
      <w:bookmarkEnd w:id="137"/>
      <w:r w:rsidR="00903138" w:rsidRPr="00360966">
        <w:rPr>
          <w:lang w:val="ru-RU"/>
        </w:rPr>
        <w:t>Закрытие собрания</w:t>
      </w:r>
      <w:bookmarkEnd w:id="138"/>
      <w:bookmarkEnd w:id="139"/>
      <w:bookmarkEnd w:id="140"/>
    </w:p>
    <w:p w14:paraId="50FBE3E9" w14:textId="6449763D" w:rsidR="009A030B" w:rsidRPr="00360966" w:rsidRDefault="009A030B" w:rsidP="009A030B">
      <w:pPr>
        <w:rPr>
          <w:lang w:val="ru-RU"/>
        </w:rPr>
      </w:pPr>
      <w:r w:rsidRPr="00360966">
        <w:rPr>
          <w:lang w:val="ru-RU"/>
        </w:rPr>
        <w:t>18.1</w:t>
      </w:r>
      <w:r w:rsidRPr="00360966">
        <w:rPr>
          <w:lang w:val="ru-RU"/>
        </w:rPr>
        <w:tab/>
      </w:r>
      <w:r w:rsidR="000122C3" w:rsidRPr="00360966">
        <w:rPr>
          <w:lang w:val="ru-RU"/>
        </w:rPr>
        <w:t>Директор БСЭ</w:t>
      </w:r>
      <w:r w:rsidRPr="00360966">
        <w:rPr>
          <w:lang w:val="ru-RU"/>
        </w:rPr>
        <w:t xml:space="preserve"> </w:t>
      </w:r>
      <w:r w:rsidR="00763C6A" w:rsidRPr="00360966">
        <w:rPr>
          <w:lang w:val="ru-RU"/>
        </w:rPr>
        <w:t xml:space="preserve">констатировал, что </w:t>
      </w:r>
      <w:r w:rsidR="00B6317D" w:rsidRPr="00360966">
        <w:rPr>
          <w:lang w:val="ru-RU"/>
        </w:rPr>
        <w:t xml:space="preserve">на </w:t>
      </w:r>
      <w:r w:rsidR="00763C6A" w:rsidRPr="00360966">
        <w:rPr>
          <w:lang w:val="ru-RU"/>
        </w:rPr>
        <w:t>данно</w:t>
      </w:r>
      <w:r w:rsidR="00B6317D" w:rsidRPr="00360966">
        <w:rPr>
          <w:lang w:val="ru-RU"/>
        </w:rPr>
        <w:t>м</w:t>
      </w:r>
      <w:r w:rsidR="00763C6A" w:rsidRPr="00360966">
        <w:rPr>
          <w:lang w:val="ru-RU"/>
        </w:rPr>
        <w:t xml:space="preserve"> </w:t>
      </w:r>
      <w:r w:rsidR="00995AC2" w:rsidRPr="00360966">
        <w:rPr>
          <w:lang w:val="ru-RU"/>
        </w:rPr>
        <w:t>собрани</w:t>
      </w:r>
      <w:r w:rsidR="00B6317D" w:rsidRPr="00360966">
        <w:rPr>
          <w:lang w:val="ru-RU"/>
        </w:rPr>
        <w:t>и</w:t>
      </w:r>
      <w:r w:rsidR="00995AC2" w:rsidRPr="00360966">
        <w:rPr>
          <w:lang w:val="ru-RU"/>
        </w:rPr>
        <w:t xml:space="preserve"> КГСЭ</w:t>
      </w:r>
      <w:r w:rsidRPr="00360966">
        <w:rPr>
          <w:lang w:val="ru-RU"/>
        </w:rPr>
        <w:t xml:space="preserve"> </w:t>
      </w:r>
      <w:r w:rsidR="00B6317D" w:rsidRPr="00360966">
        <w:rPr>
          <w:lang w:val="ru-RU"/>
        </w:rPr>
        <w:t>были обсуждены важные вопросы</w:t>
      </w:r>
      <w:r w:rsidRPr="00360966">
        <w:rPr>
          <w:lang w:val="ru-RU"/>
        </w:rPr>
        <w:t xml:space="preserve">. </w:t>
      </w:r>
      <w:r w:rsidR="00B57A69" w:rsidRPr="00360966">
        <w:rPr>
          <w:lang w:val="ru-RU"/>
        </w:rPr>
        <w:t>Рассматривалась</w:t>
      </w:r>
      <w:r w:rsidR="00B6317D" w:rsidRPr="00360966">
        <w:rPr>
          <w:lang w:val="ru-RU"/>
        </w:rPr>
        <w:t xml:space="preserve"> подготовка к ВАСЭ-20, которая определит цели для </w:t>
      </w:r>
      <w:r w:rsidR="0052437F" w:rsidRPr="00360966">
        <w:rPr>
          <w:lang w:val="ru-RU"/>
        </w:rPr>
        <w:t>МСЭ-Т</w:t>
      </w:r>
      <w:r w:rsidRPr="00360966">
        <w:rPr>
          <w:lang w:val="ru-RU"/>
        </w:rPr>
        <w:t xml:space="preserve"> </w:t>
      </w:r>
      <w:r w:rsidR="00B6317D" w:rsidRPr="00360966">
        <w:rPr>
          <w:lang w:val="ru-RU"/>
        </w:rPr>
        <w:t>на период после 2</w:t>
      </w:r>
      <w:r w:rsidRPr="00360966">
        <w:rPr>
          <w:lang w:val="ru-RU"/>
        </w:rPr>
        <w:t>022</w:t>
      </w:r>
      <w:r w:rsidR="00B6317D" w:rsidRPr="00360966">
        <w:rPr>
          <w:lang w:val="ru-RU"/>
        </w:rPr>
        <w:t> года</w:t>
      </w:r>
      <w:r w:rsidRPr="00360966">
        <w:rPr>
          <w:lang w:val="ru-RU"/>
        </w:rPr>
        <w:t xml:space="preserve">. </w:t>
      </w:r>
      <w:r w:rsidR="00B57A69" w:rsidRPr="00360966">
        <w:rPr>
          <w:lang w:val="ru-RU"/>
        </w:rPr>
        <w:t xml:space="preserve">Обсуждались также другие важные вопросы, такие как виртуальные собрания, сотрудничество с другими Бюро и важная роль </w:t>
      </w:r>
      <w:r w:rsidR="00995AC2" w:rsidRPr="00360966">
        <w:rPr>
          <w:lang w:val="ru-RU"/>
        </w:rPr>
        <w:t xml:space="preserve">КГСЭ </w:t>
      </w:r>
      <w:r w:rsidR="00B57A69" w:rsidRPr="00360966">
        <w:rPr>
          <w:lang w:val="ru-RU"/>
        </w:rPr>
        <w:t>как ценной платформы для работы по стандартизации</w:t>
      </w:r>
      <w:r w:rsidRPr="00360966">
        <w:rPr>
          <w:lang w:val="ru-RU"/>
        </w:rPr>
        <w:t xml:space="preserve">. </w:t>
      </w:r>
      <w:r w:rsidR="00B57A69" w:rsidRPr="00360966">
        <w:rPr>
          <w:lang w:val="ru-RU"/>
        </w:rPr>
        <w:t>В условиях продолжающейся пандемии</w:t>
      </w:r>
      <w:r w:rsidRPr="00360966">
        <w:rPr>
          <w:lang w:val="ru-RU"/>
        </w:rPr>
        <w:t xml:space="preserve"> COVID-19 </w:t>
      </w:r>
      <w:r w:rsidR="00B57A69" w:rsidRPr="00360966">
        <w:rPr>
          <w:lang w:val="ru-RU"/>
        </w:rPr>
        <w:t xml:space="preserve">ВАСЭ-20 станет ключевой возможностью </w:t>
      </w:r>
      <w:r w:rsidR="00632922" w:rsidRPr="00360966">
        <w:rPr>
          <w:lang w:val="ru-RU"/>
        </w:rPr>
        <w:t>показать, какие меры принимает МСЭ-Т в ответ на</w:t>
      </w:r>
      <w:r w:rsidR="00B57A69" w:rsidRPr="00360966">
        <w:rPr>
          <w:lang w:val="ru-RU"/>
        </w:rPr>
        <w:t xml:space="preserve"> эт</w:t>
      </w:r>
      <w:r w:rsidR="00632922" w:rsidRPr="00360966">
        <w:rPr>
          <w:lang w:val="ru-RU"/>
        </w:rPr>
        <w:t>у</w:t>
      </w:r>
      <w:r w:rsidR="00B57A69" w:rsidRPr="00360966">
        <w:rPr>
          <w:lang w:val="ru-RU"/>
        </w:rPr>
        <w:t xml:space="preserve"> пандеми</w:t>
      </w:r>
      <w:r w:rsidR="00632922" w:rsidRPr="00360966">
        <w:rPr>
          <w:lang w:val="ru-RU"/>
        </w:rPr>
        <w:t>ю</w:t>
      </w:r>
      <w:r w:rsidRPr="00360966">
        <w:rPr>
          <w:lang w:val="ru-RU"/>
        </w:rPr>
        <w:t>.</w:t>
      </w:r>
    </w:p>
    <w:p w14:paraId="6A634140" w14:textId="26BFF36A" w:rsidR="009A030B" w:rsidRPr="00360966" w:rsidRDefault="00632A21" w:rsidP="009A030B">
      <w:pPr>
        <w:rPr>
          <w:lang w:val="ru-RU"/>
        </w:rPr>
      </w:pPr>
      <w:r w:rsidRPr="00360966">
        <w:rPr>
          <w:lang w:val="ru-RU"/>
        </w:rPr>
        <w:t xml:space="preserve">Директор БСЭ </w:t>
      </w:r>
      <w:r w:rsidR="00903138" w:rsidRPr="00360966">
        <w:rPr>
          <w:rFonts w:asciiTheme="majorBidi" w:hAnsiTheme="majorBidi"/>
          <w:lang w:val="ru-RU"/>
        </w:rPr>
        <w:t>выразил благодарность и искреннюю признательность</w:t>
      </w:r>
      <w:r w:rsidRPr="00360966">
        <w:rPr>
          <w:rFonts w:asciiTheme="majorBidi" w:hAnsiTheme="majorBidi"/>
          <w:lang w:val="ru-RU"/>
        </w:rPr>
        <w:t xml:space="preserve"> за работу</w:t>
      </w:r>
      <w:r w:rsidR="00903138" w:rsidRPr="00360966">
        <w:rPr>
          <w:rFonts w:asciiTheme="majorBidi" w:hAnsiTheme="majorBidi"/>
          <w:lang w:val="ru-RU"/>
        </w:rPr>
        <w:t xml:space="preserve"> участникам собрания, всем делегациям, </w:t>
      </w:r>
      <w:r w:rsidRPr="00360966">
        <w:rPr>
          <w:rFonts w:asciiTheme="majorBidi" w:hAnsiTheme="majorBidi"/>
          <w:lang w:val="ru-RU"/>
        </w:rPr>
        <w:t>председателям специальных групп</w:t>
      </w:r>
      <w:r w:rsidR="00903138" w:rsidRPr="00360966">
        <w:rPr>
          <w:rFonts w:asciiTheme="majorBidi" w:hAnsiTheme="majorBidi"/>
          <w:lang w:val="ru-RU"/>
        </w:rPr>
        <w:t xml:space="preserve"> и Докладчикам, заместителям </w:t>
      </w:r>
      <w:r w:rsidRPr="00360966">
        <w:rPr>
          <w:rFonts w:asciiTheme="majorBidi" w:hAnsiTheme="majorBidi"/>
          <w:lang w:val="ru-RU"/>
        </w:rPr>
        <w:t>п</w:t>
      </w:r>
      <w:r w:rsidR="00903138" w:rsidRPr="00360966">
        <w:rPr>
          <w:rFonts w:asciiTheme="majorBidi" w:hAnsiTheme="majorBidi"/>
          <w:lang w:val="ru-RU"/>
        </w:rPr>
        <w:t xml:space="preserve">редседателя, </w:t>
      </w:r>
      <w:r w:rsidR="002A7486" w:rsidRPr="00360966">
        <w:rPr>
          <w:rFonts w:asciiTheme="majorBidi" w:hAnsiTheme="majorBidi"/>
          <w:lang w:val="ru-RU"/>
        </w:rPr>
        <w:t>п</w:t>
      </w:r>
      <w:r w:rsidR="00903138" w:rsidRPr="00360966">
        <w:rPr>
          <w:rFonts w:asciiTheme="majorBidi" w:hAnsiTheme="majorBidi"/>
          <w:lang w:val="ru-RU"/>
        </w:rPr>
        <w:t xml:space="preserve">редседателю, устным переводчикам, </w:t>
      </w:r>
      <w:r w:rsidR="00B8137B" w:rsidRPr="00360966">
        <w:rPr>
          <w:rFonts w:asciiTheme="majorBidi" w:hAnsiTheme="majorBidi"/>
          <w:lang w:val="ru-RU"/>
        </w:rPr>
        <w:t>специалистам по вводу</w:t>
      </w:r>
      <w:r w:rsidR="00903138" w:rsidRPr="00360966">
        <w:rPr>
          <w:rFonts w:asciiTheme="majorBidi" w:hAnsiTheme="majorBidi"/>
          <w:lang w:val="ru-RU"/>
        </w:rPr>
        <w:t xml:space="preserve"> субтитров, а также сотрудникам БСЭ</w:t>
      </w:r>
      <w:r w:rsidR="00903138" w:rsidRPr="00360966">
        <w:rPr>
          <w:lang w:val="ru-RU"/>
        </w:rPr>
        <w:t xml:space="preserve">, </w:t>
      </w:r>
      <w:r w:rsidR="00903138" w:rsidRPr="00360966">
        <w:rPr>
          <w:lang w:val="ru-RU"/>
        </w:rPr>
        <w:lastRenderedPageBreak/>
        <w:t>в</w:t>
      </w:r>
      <w:r w:rsidR="00511DEA" w:rsidRPr="00360966">
        <w:rPr>
          <w:lang w:val="ru-RU"/>
        </w:rPr>
        <w:t> </w:t>
      </w:r>
      <w:r w:rsidR="00903138" w:rsidRPr="00360966">
        <w:rPr>
          <w:lang w:val="ru-RU"/>
        </w:rPr>
        <w:t xml:space="preserve">частности </w:t>
      </w:r>
      <w:r w:rsidRPr="00360966">
        <w:rPr>
          <w:lang w:val="ru-RU"/>
        </w:rPr>
        <w:t xml:space="preserve">персоналу </w:t>
      </w:r>
      <w:r w:rsidR="00903138" w:rsidRPr="00360966">
        <w:rPr>
          <w:lang w:val="ru-RU"/>
        </w:rPr>
        <w:t>БСЭ</w:t>
      </w:r>
      <w:r w:rsidRPr="00360966">
        <w:rPr>
          <w:lang w:val="ru-RU"/>
        </w:rPr>
        <w:t xml:space="preserve"> по ИТ</w:t>
      </w:r>
      <w:r w:rsidR="00903138" w:rsidRPr="00360966">
        <w:rPr>
          <w:lang w:val="ru-RU"/>
        </w:rPr>
        <w:t xml:space="preserve">, </w:t>
      </w:r>
      <w:r w:rsidRPr="00360966">
        <w:rPr>
          <w:lang w:val="ru-RU"/>
        </w:rPr>
        <w:t>неутомимо работавшему</w:t>
      </w:r>
      <w:r w:rsidR="00903138" w:rsidRPr="00360966">
        <w:rPr>
          <w:lang w:val="ru-RU"/>
        </w:rPr>
        <w:t xml:space="preserve"> для обеспечения бесперебойного и качественного функционирования инфраструктуры</w:t>
      </w:r>
      <w:r w:rsidRPr="00360966">
        <w:rPr>
          <w:lang w:val="ru-RU"/>
        </w:rPr>
        <w:t xml:space="preserve"> электронных методов работы</w:t>
      </w:r>
      <w:r w:rsidR="00903138" w:rsidRPr="00360966">
        <w:rPr>
          <w:lang w:val="ru-RU"/>
        </w:rPr>
        <w:t xml:space="preserve">, которая </w:t>
      </w:r>
      <w:r w:rsidRPr="00360966">
        <w:rPr>
          <w:lang w:val="ru-RU"/>
        </w:rPr>
        <w:t>является</w:t>
      </w:r>
      <w:r w:rsidR="00903138" w:rsidRPr="00360966">
        <w:rPr>
          <w:lang w:val="ru-RU"/>
        </w:rPr>
        <w:t xml:space="preserve"> столь важной для проведения </w:t>
      </w:r>
      <w:r w:rsidRPr="00360966">
        <w:rPr>
          <w:lang w:val="ru-RU"/>
        </w:rPr>
        <w:t>бе</w:t>
      </w:r>
      <w:r w:rsidR="00B8137B" w:rsidRPr="00360966">
        <w:rPr>
          <w:lang w:val="ru-RU"/>
        </w:rPr>
        <w:t>с</w:t>
      </w:r>
      <w:r w:rsidRPr="00360966">
        <w:rPr>
          <w:lang w:val="ru-RU"/>
        </w:rPr>
        <w:t xml:space="preserve">перебойных </w:t>
      </w:r>
      <w:r w:rsidR="00903138" w:rsidRPr="00360966">
        <w:rPr>
          <w:lang w:val="ru-RU"/>
        </w:rPr>
        <w:t>виртуальных собраний</w:t>
      </w:r>
      <w:r w:rsidR="009A030B" w:rsidRPr="00360966">
        <w:rPr>
          <w:lang w:val="ru-RU"/>
        </w:rPr>
        <w:t>.</w:t>
      </w:r>
    </w:p>
    <w:p w14:paraId="7CCB2BC2" w14:textId="732359CF" w:rsidR="009A030B" w:rsidRPr="00360966" w:rsidRDefault="009A030B" w:rsidP="009A030B">
      <w:pPr>
        <w:rPr>
          <w:lang w:val="ru-RU"/>
        </w:rPr>
      </w:pPr>
      <w:r w:rsidRPr="00360966">
        <w:rPr>
          <w:lang w:val="ru-RU"/>
        </w:rPr>
        <w:t>18.2</w:t>
      </w:r>
      <w:r w:rsidRPr="00360966">
        <w:rPr>
          <w:lang w:val="ru-RU"/>
        </w:rPr>
        <w:tab/>
      </w:r>
      <w:r w:rsidR="00903138" w:rsidRPr="00360966">
        <w:rPr>
          <w:rFonts w:asciiTheme="majorBidi" w:hAnsiTheme="majorBidi"/>
          <w:lang w:val="ru-RU"/>
        </w:rPr>
        <w:t xml:space="preserve">Председатель КГСЭ поблагодарил участников за успешное завершение данного собрания КГСЭ, в частности заместителей </w:t>
      </w:r>
      <w:r w:rsidR="00B8137B" w:rsidRPr="00360966">
        <w:rPr>
          <w:rFonts w:asciiTheme="majorBidi" w:hAnsiTheme="majorBidi"/>
          <w:lang w:val="ru-RU"/>
        </w:rPr>
        <w:t>п</w:t>
      </w:r>
      <w:r w:rsidR="00903138" w:rsidRPr="00360966">
        <w:rPr>
          <w:rFonts w:asciiTheme="majorBidi" w:hAnsiTheme="majorBidi"/>
          <w:lang w:val="ru-RU"/>
        </w:rPr>
        <w:t xml:space="preserve">редседателя КГСЭ, Докладчиков, </w:t>
      </w:r>
      <w:r w:rsidR="00B8137B" w:rsidRPr="00360966">
        <w:rPr>
          <w:rFonts w:asciiTheme="majorBidi" w:hAnsiTheme="majorBidi"/>
          <w:lang w:val="ru-RU"/>
        </w:rPr>
        <w:t>п</w:t>
      </w:r>
      <w:r w:rsidR="00903138" w:rsidRPr="00360966">
        <w:rPr>
          <w:rFonts w:asciiTheme="majorBidi" w:hAnsiTheme="majorBidi"/>
          <w:lang w:val="ru-RU"/>
        </w:rPr>
        <w:t xml:space="preserve">редседателей исследовательских комиссий, </w:t>
      </w:r>
      <w:r w:rsidR="00B8137B" w:rsidRPr="00360966">
        <w:rPr>
          <w:rFonts w:asciiTheme="majorBidi" w:hAnsiTheme="majorBidi"/>
          <w:lang w:val="ru-RU"/>
        </w:rPr>
        <w:t xml:space="preserve">председателей специальных групп, </w:t>
      </w:r>
      <w:r w:rsidR="00903138" w:rsidRPr="00360966">
        <w:rPr>
          <w:rFonts w:asciiTheme="majorBidi" w:hAnsiTheme="majorBidi"/>
          <w:lang w:val="ru-RU"/>
        </w:rPr>
        <w:t xml:space="preserve">а также делегатов за активное участие и дух компромисса. Он поблагодарил также </w:t>
      </w:r>
      <w:r w:rsidR="00903138" w:rsidRPr="00360966">
        <w:rPr>
          <w:color w:val="000000"/>
          <w:lang w:val="ru-RU"/>
        </w:rPr>
        <w:t>г</w:t>
      </w:r>
      <w:r w:rsidR="00903138" w:rsidRPr="00360966">
        <w:rPr>
          <w:color w:val="000000"/>
          <w:lang w:val="ru-RU"/>
        </w:rPr>
        <w:noBreakHyphen/>
        <w:t>на</w:t>
      </w:r>
      <w:r w:rsidR="00903138" w:rsidRPr="00360966">
        <w:rPr>
          <w:rFonts w:asciiTheme="majorBidi" w:hAnsiTheme="majorBidi"/>
          <w:lang w:val="ru-RU"/>
        </w:rPr>
        <w:t> </w:t>
      </w:r>
      <w:r w:rsidR="00903138" w:rsidRPr="00360966">
        <w:rPr>
          <w:color w:val="000000"/>
          <w:lang w:val="ru-RU"/>
        </w:rPr>
        <w:t>Чхе Суб Ли, г</w:t>
      </w:r>
      <w:r w:rsidR="00903138" w:rsidRPr="00360966">
        <w:rPr>
          <w:color w:val="000000"/>
          <w:lang w:val="ru-RU"/>
        </w:rPr>
        <w:noBreakHyphen/>
        <w:t>на Билеля Джамусси, г</w:t>
      </w:r>
      <w:r w:rsidR="00903138" w:rsidRPr="00360966">
        <w:rPr>
          <w:color w:val="000000"/>
          <w:lang w:val="ru-RU"/>
        </w:rPr>
        <w:noBreakHyphen/>
        <w:t>на Мартина Ойхнера, г</w:t>
      </w:r>
      <w:r w:rsidR="00903138" w:rsidRPr="00360966">
        <w:rPr>
          <w:color w:val="000000"/>
          <w:lang w:val="ru-RU"/>
        </w:rPr>
        <w:noBreakHyphen/>
        <w:t>жу Лару Аль</w:t>
      </w:r>
      <w:r w:rsidR="00903138" w:rsidRPr="00360966">
        <w:rPr>
          <w:color w:val="000000"/>
          <w:lang w:val="ru-RU"/>
        </w:rPr>
        <w:noBreakHyphen/>
        <w:t>Мнини</w:t>
      </w:r>
      <w:r w:rsidR="00903138" w:rsidRPr="00360966">
        <w:rPr>
          <w:rFonts w:asciiTheme="majorBidi" w:hAnsiTheme="majorBidi"/>
          <w:lang w:val="ru-RU"/>
        </w:rPr>
        <w:t xml:space="preserve">, </w:t>
      </w:r>
      <w:r w:rsidR="00903138" w:rsidRPr="00360966">
        <w:rPr>
          <w:color w:val="000000"/>
          <w:lang w:val="ru-RU"/>
        </w:rPr>
        <w:t>сотрудников технической поддержки, персонал БСЭ, сотрудников БСЭ</w:t>
      </w:r>
      <w:r w:rsidR="00B8137B" w:rsidRPr="00360966">
        <w:rPr>
          <w:color w:val="000000"/>
          <w:lang w:val="ru-RU"/>
        </w:rPr>
        <w:t xml:space="preserve"> и ИС</w:t>
      </w:r>
      <w:r w:rsidR="00903138" w:rsidRPr="00360966">
        <w:rPr>
          <w:color w:val="000000"/>
          <w:lang w:val="ru-RU"/>
        </w:rPr>
        <w:t>, ответственных за ИТ</w:t>
      </w:r>
      <w:r w:rsidR="00903138" w:rsidRPr="00360966">
        <w:rPr>
          <w:rFonts w:asciiTheme="majorBidi" w:hAnsiTheme="majorBidi"/>
          <w:lang w:val="ru-RU"/>
        </w:rPr>
        <w:t xml:space="preserve">, а также устных переводчиков и </w:t>
      </w:r>
      <w:r w:rsidR="00B8137B" w:rsidRPr="00360966">
        <w:rPr>
          <w:rFonts w:asciiTheme="majorBidi" w:hAnsiTheme="majorBidi"/>
          <w:lang w:val="ru-RU"/>
        </w:rPr>
        <w:t>специалист</w:t>
      </w:r>
      <w:r w:rsidR="002A7486" w:rsidRPr="00360966">
        <w:rPr>
          <w:rFonts w:asciiTheme="majorBidi" w:hAnsiTheme="majorBidi"/>
          <w:lang w:val="ru-RU"/>
        </w:rPr>
        <w:t>ов</w:t>
      </w:r>
      <w:r w:rsidR="00B8137B" w:rsidRPr="00360966">
        <w:rPr>
          <w:rFonts w:asciiTheme="majorBidi" w:hAnsiTheme="majorBidi"/>
          <w:lang w:val="ru-RU"/>
        </w:rPr>
        <w:t xml:space="preserve"> по вводу субтитров </w:t>
      </w:r>
      <w:r w:rsidR="00903138" w:rsidRPr="00360966">
        <w:rPr>
          <w:rFonts w:asciiTheme="majorBidi" w:hAnsiTheme="majorBidi"/>
          <w:lang w:val="ru-RU"/>
        </w:rPr>
        <w:t>за их поддержку и работу</w:t>
      </w:r>
      <w:r w:rsidRPr="00360966">
        <w:rPr>
          <w:lang w:val="ru-RU"/>
        </w:rPr>
        <w:t>.</w:t>
      </w:r>
    </w:p>
    <w:p w14:paraId="73C0A9E6" w14:textId="3260348C" w:rsidR="004560C6" w:rsidRPr="00360966" w:rsidRDefault="009A030B" w:rsidP="002730A5">
      <w:pPr>
        <w:rPr>
          <w:rFonts w:eastAsia="SimSun"/>
          <w:bCs/>
          <w:lang w:val="ru-RU"/>
        </w:rPr>
      </w:pPr>
      <w:r w:rsidRPr="00360966">
        <w:rPr>
          <w:lang w:val="ru-RU"/>
        </w:rPr>
        <w:t>18.3</w:t>
      </w:r>
      <w:r w:rsidRPr="00360966">
        <w:rPr>
          <w:lang w:val="ru-RU"/>
        </w:rPr>
        <w:tab/>
      </w:r>
      <w:bookmarkEnd w:id="95"/>
      <w:bookmarkEnd w:id="96"/>
      <w:bookmarkEnd w:id="97"/>
      <w:bookmarkEnd w:id="98"/>
      <w:bookmarkEnd w:id="99"/>
      <w:bookmarkEnd w:id="100"/>
      <w:r w:rsidR="00BE78AC" w:rsidRPr="00360966">
        <w:rPr>
          <w:color w:val="000000"/>
          <w:szCs w:val="22"/>
          <w:lang w:val="ru-RU"/>
        </w:rPr>
        <w:t xml:space="preserve">Собрание КГСЭ было объявлено закрытым </w:t>
      </w:r>
      <w:r w:rsidR="00903138" w:rsidRPr="00360966">
        <w:rPr>
          <w:lang w:val="ru-RU"/>
        </w:rPr>
        <w:t xml:space="preserve">29 октября </w:t>
      </w:r>
      <w:r w:rsidR="004560C6" w:rsidRPr="00360966">
        <w:rPr>
          <w:lang w:val="ru-RU"/>
        </w:rPr>
        <w:t>2021</w:t>
      </w:r>
      <w:r w:rsidR="00BE78AC" w:rsidRPr="00360966">
        <w:rPr>
          <w:lang w:val="ru-RU"/>
        </w:rPr>
        <w:t xml:space="preserve"> года </w:t>
      </w:r>
      <w:r w:rsidR="00BE78AC" w:rsidRPr="00360966">
        <w:rPr>
          <w:rFonts w:asciiTheme="majorBidi" w:hAnsiTheme="majorBidi" w:cstheme="majorBidi"/>
          <w:szCs w:val="22"/>
          <w:lang w:val="ru-RU"/>
        </w:rPr>
        <w:t>в 1</w:t>
      </w:r>
      <w:r w:rsidR="00903138" w:rsidRPr="00360966">
        <w:rPr>
          <w:rFonts w:asciiTheme="majorBidi" w:hAnsiTheme="majorBidi" w:cstheme="majorBidi"/>
          <w:szCs w:val="22"/>
          <w:lang w:val="ru-RU"/>
        </w:rPr>
        <w:t>6</w:t>
      </w:r>
      <w:r w:rsidR="00B76C8D" w:rsidRPr="00360966">
        <w:rPr>
          <w:rFonts w:asciiTheme="majorBidi" w:hAnsiTheme="majorBidi" w:cstheme="majorBidi"/>
          <w:szCs w:val="22"/>
          <w:lang w:val="ru-RU"/>
        </w:rPr>
        <w:t> </w:t>
      </w:r>
      <w:r w:rsidR="00AC024C" w:rsidRPr="00360966">
        <w:rPr>
          <w:rFonts w:asciiTheme="majorBidi" w:hAnsiTheme="majorBidi" w:cstheme="majorBidi"/>
          <w:szCs w:val="22"/>
          <w:lang w:val="ru-RU"/>
        </w:rPr>
        <w:t>ч</w:t>
      </w:r>
      <w:r w:rsidR="00903138" w:rsidRPr="00360966">
        <w:rPr>
          <w:rFonts w:asciiTheme="majorBidi" w:hAnsiTheme="majorBidi" w:cstheme="majorBidi"/>
          <w:szCs w:val="22"/>
          <w:lang w:val="ru-RU"/>
        </w:rPr>
        <w:t>ас</w:t>
      </w:r>
      <w:r w:rsidR="00AC024C" w:rsidRPr="00360966">
        <w:rPr>
          <w:rFonts w:asciiTheme="majorBidi" w:hAnsiTheme="majorBidi" w:cstheme="majorBidi"/>
          <w:szCs w:val="22"/>
          <w:lang w:val="ru-RU"/>
        </w:rPr>
        <w:t>.</w:t>
      </w:r>
      <w:r w:rsidR="00BE78AC" w:rsidRPr="00360966">
        <w:rPr>
          <w:rFonts w:asciiTheme="majorBidi" w:hAnsiTheme="majorBidi" w:cstheme="majorBidi"/>
          <w:szCs w:val="22"/>
          <w:lang w:val="ru-RU"/>
        </w:rPr>
        <w:t xml:space="preserve"> </w:t>
      </w:r>
      <w:r w:rsidR="00903138" w:rsidRPr="00360966">
        <w:rPr>
          <w:rFonts w:asciiTheme="majorBidi" w:hAnsiTheme="majorBidi" w:cstheme="majorBidi"/>
          <w:szCs w:val="22"/>
          <w:lang w:val="ru-RU"/>
        </w:rPr>
        <w:t>26</w:t>
      </w:r>
      <w:r w:rsidR="00B76C8D" w:rsidRPr="00360966">
        <w:rPr>
          <w:rFonts w:asciiTheme="majorBidi" w:hAnsiTheme="majorBidi" w:cstheme="majorBidi"/>
          <w:szCs w:val="22"/>
          <w:lang w:val="ru-RU"/>
        </w:rPr>
        <w:t> </w:t>
      </w:r>
      <w:r w:rsidR="00BE78AC" w:rsidRPr="00360966">
        <w:rPr>
          <w:rFonts w:asciiTheme="majorBidi" w:hAnsiTheme="majorBidi" w:cstheme="majorBidi"/>
          <w:szCs w:val="22"/>
          <w:lang w:val="ru-RU"/>
        </w:rPr>
        <w:t xml:space="preserve">мин. </w:t>
      </w:r>
      <w:r w:rsidR="00BE78AC" w:rsidRPr="00360966">
        <w:rPr>
          <w:color w:val="000000"/>
          <w:szCs w:val="22"/>
          <w:lang w:val="ru-RU"/>
        </w:rPr>
        <w:t>по женевскому времени</w:t>
      </w:r>
      <w:r w:rsidR="004560C6" w:rsidRPr="00360966">
        <w:rPr>
          <w:lang w:val="ru-RU"/>
        </w:rPr>
        <w:t>.</w:t>
      </w:r>
    </w:p>
    <w:p w14:paraId="29B49A85" w14:textId="52A8987B" w:rsidR="00686DA5" w:rsidRPr="00360966" w:rsidRDefault="00686DA5" w:rsidP="009A756B">
      <w:pPr>
        <w:pStyle w:val="AnnexNo"/>
        <w:pageBreakBefore/>
        <w:tabs>
          <w:tab w:val="clear" w:pos="794"/>
          <w:tab w:val="clear" w:pos="1191"/>
          <w:tab w:val="clear" w:pos="1588"/>
          <w:tab w:val="clear" w:pos="1985"/>
          <w:tab w:val="left" w:pos="0"/>
          <w:tab w:val="center" w:pos="4678"/>
        </w:tabs>
        <w:spacing w:before="0" w:after="0"/>
        <w:rPr>
          <w:lang w:val="ru-RU"/>
        </w:rPr>
      </w:pPr>
      <w:bookmarkStart w:id="141" w:name="_Annex_A_TSAG"/>
      <w:bookmarkStart w:id="142" w:name="_Annex_A_Summary_1"/>
      <w:bookmarkStart w:id="143" w:name="Приложении_А"/>
      <w:bookmarkStart w:id="144" w:name="_Toc89872412"/>
      <w:bookmarkStart w:id="145" w:name="_Toc89872549"/>
      <w:bookmarkStart w:id="146" w:name="_Toc89875381"/>
      <w:bookmarkStart w:id="147" w:name="_Toc508133747"/>
      <w:bookmarkStart w:id="148" w:name="_Toc64442281"/>
      <w:bookmarkStart w:id="149" w:name="Annex_А"/>
      <w:bookmarkEnd w:id="141"/>
      <w:bookmarkEnd w:id="142"/>
      <w:r w:rsidRPr="00360966">
        <w:rPr>
          <w:lang w:val="ru-RU"/>
        </w:rPr>
        <w:lastRenderedPageBreak/>
        <w:t>ПРИЛОЖЕНИЕ А</w:t>
      </w:r>
      <w:bookmarkEnd w:id="143"/>
      <w:bookmarkEnd w:id="144"/>
      <w:bookmarkEnd w:id="145"/>
      <w:bookmarkEnd w:id="146"/>
    </w:p>
    <w:p w14:paraId="430107BF" w14:textId="03B2409E" w:rsidR="008746FE" w:rsidRPr="00360966" w:rsidRDefault="00404102" w:rsidP="00C004CD">
      <w:pPr>
        <w:pStyle w:val="AnnexNoTitle"/>
        <w:rPr>
          <w:lang w:val="ru-RU"/>
        </w:rPr>
      </w:pPr>
      <w:bookmarkStart w:id="150" w:name="_Toc536000295"/>
      <w:bookmarkStart w:id="151" w:name="_Toc27382139"/>
      <w:bookmarkStart w:id="152" w:name="_Toc66718842"/>
      <w:bookmarkStart w:id="153" w:name="_Toc66719224"/>
      <w:bookmarkStart w:id="154" w:name="_Toc89872550"/>
      <w:bookmarkStart w:id="155" w:name="_Toc89875382"/>
      <w:bookmarkEnd w:id="147"/>
      <w:bookmarkEnd w:id="148"/>
      <w:bookmarkEnd w:id="149"/>
      <w:r w:rsidRPr="00360966">
        <w:rPr>
          <w:lang w:val="ru-RU"/>
        </w:rPr>
        <w:t>Краткая информация о результатах работы пленарного заседания КГСЭ</w:t>
      </w:r>
      <w:r w:rsidRPr="00360966">
        <w:rPr>
          <w:lang w:val="ru-RU"/>
        </w:rPr>
        <w:br/>
        <w:t>и групп Докладчиков КГСЭ</w:t>
      </w:r>
      <w:bookmarkEnd w:id="150"/>
      <w:bookmarkEnd w:id="151"/>
      <w:bookmarkEnd w:id="152"/>
      <w:bookmarkEnd w:id="153"/>
      <w:bookmarkEnd w:id="154"/>
      <w:bookmarkEnd w:id="155"/>
    </w:p>
    <w:tbl>
      <w:tblPr>
        <w:tblStyle w:val="TableGrid"/>
        <w:tblW w:w="9640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79"/>
        <w:gridCol w:w="1288"/>
        <w:gridCol w:w="3607"/>
        <w:gridCol w:w="3266"/>
      </w:tblGrid>
      <w:tr w:rsidR="00404102" w:rsidRPr="00360966" w14:paraId="48D22501" w14:textId="77777777" w:rsidTr="00BA5D36">
        <w:trPr>
          <w:tblHeader/>
        </w:trPr>
        <w:tc>
          <w:tcPr>
            <w:tcW w:w="1479" w:type="dxa"/>
            <w:shd w:val="clear" w:color="auto" w:fill="auto"/>
            <w:vAlign w:val="center"/>
          </w:tcPr>
          <w:p w14:paraId="199312D7" w14:textId="27FB4CC5" w:rsidR="00404102" w:rsidRPr="00360966" w:rsidRDefault="00404102" w:rsidP="00404102">
            <w:pPr>
              <w:pStyle w:val="Tablehead"/>
              <w:rPr>
                <w:lang w:val="ru-RU"/>
              </w:rPr>
            </w:pPr>
            <w:r w:rsidRPr="00360966">
              <w:rPr>
                <w:lang w:val="ru-RU"/>
              </w:rPr>
              <w:t>Группа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A467D86" w14:textId="4C4FD546" w:rsidR="00404102" w:rsidRPr="00360966" w:rsidRDefault="00404102" w:rsidP="00404102">
            <w:pPr>
              <w:pStyle w:val="Tablehead"/>
              <w:rPr>
                <w:lang w:val="ru-RU"/>
              </w:rPr>
            </w:pPr>
            <w:r w:rsidRPr="00360966">
              <w:rPr>
                <w:lang w:val="ru-RU"/>
              </w:rPr>
              <w:t>Отчет</w:t>
            </w:r>
            <w:r w:rsidR="00345E32" w:rsidRPr="00360966">
              <w:rPr>
                <w:lang w:val="ru-RU"/>
              </w:rPr>
              <w:t>ы</w:t>
            </w:r>
          </w:p>
        </w:tc>
        <w:tc>
          <w:tcPr>
            <w:tcW w:w="3607" w:type="dxa"/>
            <w:shd w:val="clear" w:color="auto" w:fill="auto"/>
            <w:vAlign w:val="center"/>
          </w:tcPr>
          <w:p w14:paraId="3D4A5918" w14:textId="1B27A216" w:rsidR="00404102" w:rsidRPr="00360966" w:rsidRDefault="00404102" w:rsidP="00404102">
            <w:pPr>
              <w:pStyle w:val="Tablehead"/>
              <w:rPr>
                <w:lang w:val="ru-RU"/>
              </w:rPr>
            </w:pPr>
            <w:r w:rsidRPr="00360966">
              <w:rPr>
                <w:lang w:val="ru-RU"/>
              </w:rPr>
              <w:t>Исходящие заявления о взаимодействии</w:t>
            </w:r>
            <w:r w:rsidR="00B76C8D" w:rsidRPr="00360966">
              <w:rPr>
                <w:lang w:val="ru-RU"/>
              </w:rPr>
              <w:br/>
              <w:t>и другие согласованные результаты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6848B845" w14:textId="51F4B83C" w:rsidR="00404102" w:rsidRPr="00360966" w:rsidRDefault="00404102" w:rsidP="00404102">
            <w:pPr>
              <w:pStyle w:val="Tablehead"/>
              <w:rPr>
                <w:lang w:val="ru-RU"/>
              </w:rPr>
            </w:pPr>
            <w:r w:rsidRPr="00360966">
              <w:rPr>
                <w:lang w:val="ru-RU"/>
              </w:rPr>
              <w:t>Будущие собрания</w:t>
            </w:r>
          </w:p>
        </w:tc>
      </w:tr>
      <w:tr w:rsidR="00D5488E" w:rsidRPr="00360966" w14:paraId="5262BC84" w14:textId="77777777" w:rsidTr="00BA5D36">
        <w:tc>
          <w:tcPr>
            <w:tcW w:w="1479" w:type="dxa"/>
            <w:shd w:val="clear" w:color="auto" w:fill="auto"/>
          </w:tcPr>
          <w:p w14:paraId="40E26D75" w14:textId="364B8740" w:rsidR="00D5488E" w:rsidRPr="00360966" w:rsidRDefault="00D5488E" w:rsidP="00D5488E">
            <w:pPr>
              <w:pStyle w:val="Tabletext"/>
              <w:rPr>
                <w:lang w:val="ru-RU"/>
              </w:rPr>
            </w:pPr>
            <w:r w:rsidRPr="00360966">
              <w:rPr>
                <w:lang w:val="ru-RU"/>
              </w:rPr>
              <w:t>КГСЭ</w:t>
            </w:r>
          </w:p>
        </w:tc>
        <w:tc>
          <w:tcPr>
            <w:tcW w:w="1288" w:type="dxa"/>
            <w:shd w:val="clear" w:color="auto" w:fill="auto"/>
          </w:tcPr>
          <w:p w14:paraId="387FEEBC" w14:textId="34230873" w:rsidR="00D5488E" w:rsidRPr="00360966" w:rsidRDefault="00D5488E" w:rsidP="00D5488E">
            <w:pPr>
              <w:pStyle w:val="Tabletext"/>
              <w:rPr>
                <w:lang w:val="ru-RU"/>
              </w:rPr>
            </w:pPr>
            <w:r w:rsidRPr="00360966">
              <w:rPr>
                <w:lang w:val="ru-RU"/>
              </w:rPr>
              <w:t>(</w:t>
            </w:r>
            <w:hyperlink r:id="rId92" w:history="1">
              <w:r w:rsidRPr="00360966">
                <w:rPr>
                  <w:rStyle w:val="Hyperlink"/>
                  <w:szCs w:val="22"/>
                  <w:lang w:val="ru-RU"/>
                </w:rPr>
                <w:t>TD</w:t>
              </w:r>
              <w:r w:rsidR="002B34D4" w:rsidRPr="00360966">
                <w:rPr>
                  <w:rStyle w:val="Hyperlink"/>
                  <w:szCs w:val="22"/>
                  <w:lang w:val="ru-RU"/>
                </w:rPr>
                <w:t>/</w:t>
              </w:r>
              <w:r w:rsidRPr="00360966">
                <w:rPr>
                  <w:rStyle w:val="Hyperlink"/>
                  <w:szCs w:val="22"/>
                  <w:lang w:val="ru-RU"/>
                </w:rPr>
                <w:t>1020</w:t>
              </w:r>
            </w:hyperlink>
            <w:r w:rsidRPr="00360966">
              <w:rPr>
                <w:lang w:val="ru-RU"/>
              </w:rPr>
              <w:t>)</w:t>
            </w:r>
          </w:p>
          <w:p w14:paraId="653E242B" w14:textId="1EF6671E" w:rsidR="00D5488E" w:rsidRPr="00360966" w:rsidRDefault="00C823D6" w:rsidP="00D5488E">
            <w:pPr>
              <w:pStyle w:val="Tabletext"/>
              <w:rPr>
                <w:lang w:val="ru-RU"/>
              </w:rPr>
            </w:pPr>
            <w:hyperlink r:id="rId93" w:history="1">
              <w:r w:rsidR="00D5488E" w:rsidRPr="00360966">
                <w:rPr>
                  <w:rStyle w:val="Hyperlink"/>
                  <w:szCs w:val="22"/>
                  <w:lang w:val="ru-RU"/>
                </w:rPr>
                <w:t>TSAG-R12</w:t>
              </w:r>
            </w:hyperlink>
          </w:p>
        </w:tc>
        <w:tc>
          <w:tcPr>
            <w:tcW w:w="3607" w:type="dxa"/>
            <w:shd w:val="clear" w:color="auto" w:fill="auto"/>
          </w:tcPr>
          <w:p w14:paraId="2298B8EA" w14:textId="04B6A280" w:rsidR="00D5488E" w:rsidRPr="00360966" w:rsidRDefault="00D5488E" w:rsidP="00D5488E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360966">
              <w:rPr>
                <w:lang w:val="ru-RU"/>
              </w:rPr>
              <w:t>•</w:t>
            </w:r>
            <w:r w:rsidRPr="00360966">
              <w:rPr>
                <w:lang w:val="ru-RU"/>
              </w:rPr>
              <w:tab/>
              <w:t xml:space="preserve">Заявление о взаимодействии относительно </w:t>
            </w:r>
            <w:r w:rsidR="00345E32" w:rsidRPr="00360966">
              <w:rPr>
                <w:lang w:val="ru-RU"/>
              </w:rPr>
              <w:t xml:space="preserve">новой специальной группы </w:t>
            </w:r>
            <w:r w:rsidR="00995AC2" w:rsidRPr="00360966">
              <w:rPr>
                <w:lang w:val="ru-RU"/>
              </w:rPr>
              <w:t xml:space="preserve">КГСЭ </w:t>
            </w:r>
            <w:r w:rsidR="00345E32" w:rsidRPr="00360966">
              <w:rPr>
                <w:lang w:val="ru-RU"/>
              </w:rPr>
              <w:t>по руководству и управлению электронными собраниями</w:t>
            </w:r>
            <w:r w:rsidRPr="00360966">
              <w:rPr>
                <w:lang w:val="ru-RU"/>
              </w:rPr>
              <w:t xml:space="preserve"> [</w:t>
            </w:r>
            <w:r w:rsidR="00345E32" w:rsidRPr="00360966">
              <w:rPr>
                <w:lang w:val="ru-RU"/>
              </w:rPr>
              <w:t>в адрес Совета</w:t>
            </w:r>
            <w:r w:rsidRPr="00360966">
              <w:rPr>
                <w:lang w:val="ru-RU"/>
              </w:rPr>
              <w:t xml:space="preserve">, </w:t>
            </w:r>
            <w:r w:rsidR="000A34C2" w:rsidRPr="00360966">
              <w:rPr>
                <w:lang w:val="ru-RU"/>
              </w:rPr>
              <w:t>МСКГ</w:t>
            </w:r>
            <w:r w:rsidRPr="00360966">
              <w:rPr>
                <w:lang w:val="ru-RU"/>
              </w:rPr>
              <w:t xml:space="preserve">, </w:t>
            </w:r>
            <w:r w:rsidR="00345E32" w:rsidRPr="00360966">
              <w:rPr>
                <w:lang w:val="ru-RU"/>
              </w:rPr>
              <w:t>КГСЭ</w:t>
            </w:r>
            <w:r w:rsidRPr="00360966">
              <w:rPr>
                <w:lang w:val="ru-RU"/>
              </w:rPr>
              <w:t xml:space="preserve">, </w:t>
            </w:r>
            <w:r w:rsidR="00345E32" w:rsidRPr="00360966">
              <w:rPr>
                <w:lang w:val="ru-RU"/>
              </w:rPr>
              <w:t>КГР</w:t>
            </w:r>
            <w:r w:rsidRPr="00360966">
              <w:rPr>
                <w:lang w:val="ru-RU"/>
              </w:rPr>
              <w:t xml:space="preserve">, </w:t>
            </w:r>
            <w:r w:rsidR="0052437F" w:rsidRPr="00360966">
              <w:rPr>
                <w:lang w:val="ru-RU"/>
              </w:rPr>
              <w:t>МСЭ-Т</w:t>
            </w:r>
            <w:r w:rsidRPr="00360966">
              <w:rPr>
                <w:lang w:val="ru-RU"/>
              </w:rPr>
              <w:t xml:space="preserve"> JCA-AHF] (</w:t>
            </w:r>
            <w:hyperlink r:id="rId94" w:history="1">
              <w:r w:rsidRPr="00360966">
                <w:rPr>
                  <w:rStyle w:val="Hyperlink"/>
                  <w:szCs w:val="22"/>
                  <w:lang w:val="ru-RU"/>
                </w:rPr>
                <w:t>LS44</w:t>
              </w:r>
            </w:hyperlink>
            <w:r w:rsidRPr="00360966">
              <w:rPr>
                <w:lang w:val="ru-RU"/>
              </w:rPr>
              <w:t>)</w:t>
            </w:r>
          </w:p>
          <w:p w14:paraId="09D495B4" w14:textId="398CB0D7" w:rsidR="00D5488E" w:rsidRPr="00360966" w:rsidRDefault="00D5488E" w:rsidP="00D5488E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360966">
              <w:rPr>
                <w:lang w:val="ru-RU"/>
              </w:rPr>
              <w:t>•</w:t>
            </w:r>
            <w:r w:rsidRPr="00360966">
              <w:rPr>
                <w:lang w:val="ru-RU"/>
              </w:rPr>
              <w:tab/>
              <w:t>Заявление о взаимодействии</w:t>
            </w:r>
            <w:r w:rsidR="00345E32" w:rsidRPr="00360966">
              <w:rPr>
                <w:lang w:val="ru-RU"/>
              </w:rPr>
              <w:t>, в котором всем исследовательским комиссиям МСЭ-Т предлагается представить обновленную информацию по Рекомендациям, связанным с Резолюцией 73 (Пересм. Хаммамет, 2016 г.) ВАСЭ</w:t>
            </w:r>
            <w:r w:rsidR="009A7D46" w:rsidRPr="00360966">
              <w:rPr>
                <w:lang w:val="ru-RU"/>
              </w:rPr>
              <w:noBreakHyphen/>
            </w:r>
            <w:r w:rsidR="00345E32" w:rsidRPr="00360966">
              <w:rPr>
                <w:lang w:val="ru-RU"/>
              </w:rPr>
              <w:t xml:space="preserve">16 </w:t>
            </w:r>
            <w:r w:rsidRPr="00360966">
              <w:rPr>
                <w:lang w:val="ru-RU"/>
              </w:rPr>
              <w:t>[</w:t>
            </w:r>
            <w:r w:rsidR="00345E32" w:rsidRPr="00360966">
              <w:rPr>
                <w:lang w:val="ru-RU"/>
              </w:rPr>
              <w:t>в адрес всех исследовательских комиссий</w:t>
            </w:r>
            <w:r w:rsidR="00A1137B" w:rsidRPr="00360966">
              <w:rPr>
                <w:lang w:val="ru-RU"/>
              </w:rPr>
              <w:t xml:space="preserve"> МСЭ</w:t>
            </w:r>
            <w:r w:rsidR="009A7D46" w:rsidRPr="00360966">
              <w:rPr>
                <w:lang w:val="ru-RU"/>
              </w:rPr>
              <w:noBreakHyphen/>
            </w:r>
            <w:r w:rsidR="00A1137B" w:rsidRPr="00360966">
              <w:rPr>
                <w:lang w:val="ru-RU"/>
              </w:rPr>
              <w:t>Т</w:t>
            </w:r>
            <w:r w:rsidRPr="00360966">
              <w:rPr>
                <w:lang w:val="ru-RU"/>
              </w:rPr>
              <w:t>] (</w:t>
            </w:r>
            <w:hyperlink r:id="rId95" w:history="1">
              <w:r w:rsidRPr="00360966">
                <w:rPr>
                  <w:rStyle w:val="Hyperlink"/>
                  <w:szCs w:val="22"/>
                  <w:lang w:val="ru-RU"/>
                </w:rPr>
                <w:t>LS45</w:t>
              </w:r>
            </w:hyperlink>
            <w:r w:rsidRPr="00360966">
              <w:rPr>
                <w:lang w:val="ru-RU"/>
              </w:rPr>
              <w:t>)</w:t>
            </w:r>
          </w:p>
        </w:tc>
        <w:tc>
          <w:tcPr>
            <w:tcW w:w="3266" w:type="dxa"/>
            <w:shd w:val="clear" w:color="auto" w:fill="auto"/>
          </w:tcPr>
          <w:p w14:paraId="33E0CE9A" w14:textId="1BF25A3F" w:rsidR="00D5488E" w:rsidRPr="00360966" w:rsidRDefault="00D5488E" w:rsidP="00D5488E">
            <w:pPr>
              <w:tabs>
                <w:tab w:val="left" w:pos="284"/>
                <w:tab w:val="left" w:pos="570"/>
              </w:tabs>
              <w:spacing w:before="40" w:after="40"/>
              <w:ind w:left="284" w:hanging="284"/>
              <w:rPr>
                <w:rFonts w:asciiTheme="majorBidi" w:hAnsiTheme="majorBidi" w:cstheme="majorBidi"/>
                <w:bCs/>
                <w:lang w:val="ru-RU"/>
              </w:rPr>
            </w:pPr>
            <w:r w:rsidRPr="00360966">
              <w:rPr>
                <w:lang w:val="ru-RU"/>
              </w:rPr>
              <w:t>•</w:t>
            </w:r>
            <w:r w:rsidRPr="00360966">
              <w:rPr>
                <w:lang w:val="ru-RU"/>
              </w:rPr>
              <w:tab/>
            </w:r>
            <w:r w:rsidRPr="00360966">
              <w:rPr>
                <w:rFonts w:asciiTheme="majorBidi" w:hAnsiTheme="majorBidi" w:cstheme="majorBidi"/>
                <w:bCs/>
                <w:lang w:val="ru-RU"/>
              </w:rPr>
              <w:t>Понедельник, 10 января – понедельник, 17 января 2022 г</w:t>
            </w:r>
            <w:r w:rsidR="00BA5D36" w:rsidRPr="00360966">
              <w:rPr>
                <w:rFonts w:asciiTheme="majorBidi" w:hAnsiTheme="majorBidi" w:cstheme="majorBidi"/>
                <w:bCs/>
                <w:lang w:val="ru-RU"/>
              </w:rPr>
              <w:t>.</w:t>
            </w:r>
            <w:r w:rsidRPr="00360966">
              <w:rPr>
                <w:rFonts w:asciiTheme="majorBidi" w:hAnsiTheme="majorBidi" w:cstheme="majorBidi"/>
                <w:bCs/>
                <w:lang w:val="ru-RU"/>
              </w:rPr>
              <w:t xml:space="preserve"> (виртуальное собрание)</w:t>
            </w:r>
          </w:p>
        </w:tc>
      </w:tr>
      <w:tr w:rsidR="000C2C15" w:rsidRPr="00360966" w14:paraId="371BA7E5" w14:textId="77777777" w:rsidTr="00BA5D36">
        <w:tc>
          <w:tcPr>
            <w:tcW w:w="1479" w:type="dxa"/>
            <w:shd w:val="clear" w:color="auto" w:fill="auto"/>
          </w:tcPr>
          <w:p w14:paraId="30E6F43D" w14:textId="60B69567" w:rsidR="000C2C15" w:rsidRPr="00360966" w:rsidRDefault="000C2C15" w:rsidP="000C2C15">
            <w:pPr>
              <w:pStyle w:val="Tabletext"/>
              <w:rPr>
                <w:lang w:val="ru-RU"/>
              </w:rPr>
            </w:pPr>
            <w:r w:rsidRPr="00360966">
              <w:rPr>
                <w:lang w:val="ru-RU"/>
              </w:rPr>
              <w:t>ГД-ResReview</w:t>
            </w:r>
          </w:p>
        </w:tc>
        <w:tc>
          <w:tcPr>
            <w:tcW w:w="1288" w:type="dxa"/>
            <w:shd w:val="clear" w:color="auto" w:fill="auto"/>
          </w:tcPr>
          <w:p w14:paraId="27348B4C" w14:textId="05BF3AE6" w:rsidR="000C2C15" w:rsidRPr="00360966" w:rsidRDefault="00C823D6" w:rsidP="000C2C15">
            <w:pPr>
              <w:pStyle w:val="Tabletext"/>
              <w:rPr>
                <w:lang w:val="ru-RU"/>
              </w:rPr>
            </w:pPr>
            <w:hyperlink r:id="rId96" w:history="1">
              <w:r w:rsidR="000C2C15" w:rsidRPr="00360966">
                <w:rPr>
                  <w:rStyle w:val="Hyperlink"/>
                  <w:szCs w:val="22"/>
                  <w:lang w:val="ru-RU" w:eastAsia="zh-CN"/>
                </w:rPr>
                <w:t>TD/1023</w:t>
              </w:r>
            </w:hyperlink>
          </w:p>
        </w:tc>
        <w:tc>
          <w:tcPr>
            <w:tcW w:w="3607" w:type="dxa"/>
            <w:shd w:val="clear" w:color="auto" w:fill="auto"/>
          </w:tcPr>
          <w:p w14:paraId="25D0B2DC" w14:textId="79CC1F68" w:rsidR="000C2C15" w:rsidRPr="00360966" w:rsidRDefault="000C2C15" w:rsidP="000C2C15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/>
              </w:rPr>
            </w:pPr>
            <w:r w:rsidRPr="00360966">
              <w:rPr>
                <w:lang w:val="ru-RU"/>
              </w:rPr>
              <w:t>–</w:t>
            </w:r>
          </w:p>
        </w:tc>
        <w:tc>
          <w:tcPr>
            <w:tcW w:w="3266" w:type="dxa"/>
            <w:shd w:val="clear" w:color="auto" w:fill="auto"/>
          </w:tcPr>
          <w:p w14:paraId="55604B67" w14:textId="15C5132C" w:rsidR="000C2C15" w:rsidRPr="00360966" w:rsidRDefault="000C2C15" w:rsidP="000C2C15">
            <w:pPr>
              <w:pStyle w:val="Tabletext"/>
              <w:tabs>
                <w:tab w:val="clear" w:pos="1985"/>
              </w:tabs>
              <w:ind w:left="284" w:hanging="284"/>
              <w:rPr>
                <w:rFonts w:eastAsiaTheme="minorEastAsia"/>
                <w:lang w:val="ru-RU" w:eastAsia="ja-JP"/>
              </w:rPr>
            </w:pPr>
            <w:r w:rsidRPr="00360966">
              <w:rPr>
                <w:rFonts w:eastAsiaTheme="minorEastAsia"/>
                <w:lang w:val="ru-RU" w:eastAsia="ja-JP"/>
              </w:rPr>
              <w:t>•</w:t>
            </w:r>
            <w:r w:rsidRPr="00360966">
              <w:rPr>
                <w:rFonts w:eastAsiaTheme="minorEastAsia"/>
                <w:lang w:val="ru-RU" w:eastAsia="ja-JP"/>
              </w:rPr>
              <w:tab/>
            </w:r>
            <w:r w:rsidR="00572A2A" w:rsidRPr="00360966">
              <w:rPr>
                <w:rFonts w:eastAsiaTheme="minorEastAsia"/>
                <w:lang w:val="ru-RU" w:eastAsia="ja-JP"/>
              </w:rPr>
              <w:t>П</w:t>
            </w:r>
            <w:r w:rsidRPr="00360966">
              <w:rPr>
                <w:rFonts w:eastAsiaTheme="minorEastAsia"/>
                <w:lang w:val="ru-RU" w:eastAsia="ja-JP"/>
              </w:rPr>
              <w:t>ятница, 26 ноября 2021 г</w:t>
            </w:r>
            <w:r w:rsidR="00BA5D36" w:rsidRPr="00360966">
              <w:rPr>
                <w:rFonts w:eastAsiaTheme="minorEastAsia"/>
                <w:lang w:val="ru-RU" w:eastAsia="ja-JP"/>
              </w:rPr>
              <w:t>.</w:t>
            </w:r>
            <w:r w:rsidRPr="00360966">
              <w:rPr>
                <w:rFonts w:eastAsiaTheme="minorEastAsia"/>
                <w:lang w:val="ru-RU" w:eastAsia="ja-JP"/>
              </w:rPr>
              <w:t xml:space="preserve">, </w:t>
            </w:r>
            <w:r w:rsidRPr="00360966">
              <w:rPr>
                <w:lang w:val="ru-RU"/>
              </w:rPr>
              <w:t>13 час. 00 мин. – 14 час. 30 мин. по женевскому времени</w:t>
            </w:r>
            <w:r w:rsidR="00572A2A" w:rsidRPr="00360966">
              <w:rPr>
                <w:lang w:val="ru-RU"/>
              </w:rPr>
              <w:t>, посвященное Резолюции 67 ВАСЭ</w:t>
            </w:r>
            <w:r w:rsidRPr="00360966">
              <w:rPr>
                <w:rFonts w:eastAsiaTheme="minorEastAsia"/>
                <w:lang w:val="ru-RU" w:eastAsia="ja-JP"/>
              </w:rPr>
              <w:t>.</w:t>
            </w:r>
          </w:p>
          <w:p w14:paraId="57717829" w14:textId="1097835D" w:rsidR="000C2C15" w:rsidRPr="00360966" w:rsidRDefault="000C2C15" w:rsidP="000C2C15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eastAsiaTheme="minorEastAsia"/>
                <w:lang w:val="ru-RU" w:eastAsia="ja-JP"/>
              </w:rPr>
            </w:pPr>
            <w:r w:rsidRPr="00360966">
              <w:rPr>
                <w:rFonts w:eastAsiaTheme="minorEastAsia"/>
                <w:lang w:val="ru-RU" w:eastAsia="ja-JP"/>
              </w:rPr>
              <w:t>•</w:t>
            </w:r>
            <w:r w:rsidRPr="00360966">
              <w:rPr>
                <w:rFonts w:eastAsiaTheme="minorEastAsia"/>
                <w:lang w:val="ru-RU" w:eastAsia="ja-JP"/>
              </w:rPr>
              <w:tab/>
            </w:r>
            <w:r w:rsidRPr="00360966">
              <w:rPr>
                <w:bCs/>
                <w:lang w:val="ru-RU"/>
              </w:rPr>
              <w:t>Следующее собрание КГСЭ</w:t>
            </w:r>
            <w:r w:rsidRPr="00360966">
              <w:rPr>
                <w:rFonts w:eastAsiaTheme="minorEastAsia"/>
                <w:lang w:val="ru-RU" w:eastAsia="ja-JP"/>
              </w:rPr>
              <w:t>.</w:t>
            </w:r>
          </w:p>
        </w:tc>
      </w:tr>
      <w:tr w:rsidR="00BA5D36" w:rsidRPr="00360966" w14:paraId="22381EBA" w14:textId="77777777" w:rsidTr="00BA5D36">
        <w:tc>
          <w:tcPr>
            <w:tcW w:w="1479" w:type="dxa"/>
            <w:shd w:val="clear" w:color="auto" w:fill="auto"/>
          </w:tcPr>
          <w:p w14:paraId="3B04BE5B" w14:textId="0DC01574" w:rsidR="00BA5D36" w:rsidRPr="00360966" w:rsidRDefault="00BA5D36" w:rsidP="00BA5D36">
            <w:pPr>
              <w:pStyle w:val="Tabletext"/>
              <w:rPr>
                <w:lang w:val="ru-RU"/>
              </w:rPr>
            </w:pPr>
            <w:r w:rsidRPr="00360966">
              <w:rPr>
                <w:lang w:val="ru-RU"/>
              </w:rPr>
              <w:t>ГД-SC</w:t>
            </w:r>
          </w:p>
        </w:tc>
        <w:tc>
          <w:tcPr>
            <w:tcW w:w="1288" w:type="dxa"/>
            <w:shd w:val="clear" w:color="auto" w:fill="auto"/>
          </w:tcPr>
          <w:p w14:paraId="40076B72" w14:textId="5A9876EB" w:rsidR="00BA5D36" w:rsidRPr="00360966" w:rsidRDefault="00C823D6" w:rsidP="00BA5D36">
            <w:pPr>
              <w:pStyle w:val="Tabletext"/>
              <w:rPr>
                <w:lang w:val="ru-RU"/>
              </w:rPr>
            </w:pPr>
            <w:hyperlink r:id="rId97" w:history="1">
              <w:r w:rsidR="00BA5D36" w:rsidRPr="00360966">
                <w:rPr>
                  <w:rStyle w:val="Hyperlink"/>
                  <w:lang w:val="ru-RU"/>
                </w:rPr>
                <w:t>TD/1025-R1</w:t>
              </w:r>
            </w:hyperlink>
          </w:p>
        </w:tc>
        <w:tc>
          <w:tcPr>
            <w:tcW w:w="3607" w:type="dxa"/>
            <w:shd w:val="clear" w:color="auto" w:fill="auto"/>
          </w:tcPr>
          <w:p w14:paraId="17DA6AA1" w14:textId="73B5B453" w:rsidR="00BA5D36" w:rsidRPr="00360966" w:rsidRDefault="00BA5D36" w:rsidP="00BA5D36">
            <w:pPr>
              <w:tabs>
                <w:tab w:val="clear" w:pos="794"/>
                <w:tab w:val="clear" w:pos="1134"/>
                <w:tab w:val="clear" w:pos="1191"/>
                <w:tab w:val="clear" w:pos="1588"/>
                <w:tab w:val="clear" w:pos="1871"/>
                <w:tab w:val="clear" w:pos="1985"/>
                <w:tab w:val="clear" w:pos="2268"/>
                <w:tab w:val="left" w:pos="284"/>
              </w:tabs>
              <w:spacing w:before="40" w:after="40"/>
              <w:ind w:left="284" w:hanging="284"/>
              <w:rPr>
                <w:lang w:val="ru-RU"/>
              </w:rPr>
            </w:pPr>
            <w:r w:rsidRPr="00360966">
              <w:rPr>
                <w:lang w:val="ru-RU"/>
              </w:rPr>
              <w:t>−</w:t>
            </w:r>
          </w:p>
        </w:tc>
        <w:tc>
          <w:tcPr>
            <w:tcW w:w="3266" w:type="dxa"/>
            <w:shd w:val="clear" w:color="auto" w:fill="auto"/>
          </w:tcPr>
          <w:p w14:paraId="15B57CF4" w14:textId="2DDCA91A" w:rsidR="00BA5D36" w:rsidRPr="00360966" w:rsidRDefault="00BA5D36" w:rsidP="00BA5D3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eastAsiaTheme="minorEastAsia"/>
                <w:lang w:val="ru-RU" w:eastAsia="ja-JP"/>
              </w:rPr>
            </w:pPr>
            <w:r w:rsidRPr="00360966">
              <w:rPr>
                <w:rFonts w:eastAsiaTheme="minorEastAsia"/>
                <w:lang w:val="ru-RU" w:eastAsia="ja-JP"/>
              </w:rPr>
              <w:t>•</w:t>
            </w:r>
            <w:r w:rsidRPr="00360966">
              <w:rPr>
                <w:rFonts w:eastAsiaTheme="minorEastAsia"/>
                <w:lang w:val="ru-RU" w:eastAsia="ja-JP"/>
              </w:rPr>
              <w:tab/>
            </w:r>
            <w:r w:rsidR="00572A2A" w:rsidRPr="00360966">
              <w:rPr>
                <w:bCs/>
                <w:lang w:val="ru-RU"/>
              </w:rPr>
              <w:t>С</w:t>
            </w:r>
            <w:r w:rsidRPr="00360966">
              <w:rPr>
                <w:bCs/>
                <w:lang w:val="ru-RU"/>
              </w:rPr>
              <w:t xml:space="preserve">реда, 24 ноября 2021 г., </w:t>
            </w:r>
            <w:r w:rsidRPr="00360966">
              <w:rPr>
                <w:lang w:val="ru-RU"/>
              </w:rPr>
              <w:t>15 час. 00 мин. – 17 час. 00 мин. по женевскому времени</w:t>
            </w:r>
          </w:p>
          <w:p w14:paraId="7214C78B" w14:textId="172C3337" w:rsidR="00BA5D36" w:rsidRPr="00360966" w:rsidRDefault="00BA5D36" w:rsidP="00BA5D3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bCs/>
                <w:lang w:val="ru-RU"/>
              </w:rPr>
            </w:pPr>
            <w:r w:rsidRPr="00360966">
              <w:rPr>
                <w:rFonts w:eastAsiaTheme="minorEastAsia"/>
                <w:lang w:val="ru-RU" w:eastAsia="ja-JP"/>
              </w:rPr>
              <w:t>•</w:t>
            </w:r>
            <w:r w:rsidRPr="00360966">
              <w:rPr>
                <w:rFonts w:eastAsiaTheme="minorEastAsia"/>
                <w:lang w:val="ru-RU" w:eastAsia="ja-JP"/>
              </w:rPr>
              <w:tab/>
            </w:r>
            <w:r w:rsidRPr="00360966">
              <w:rPr>
                <w:bCs/>
                <w:lang w:val="ru-RU"/>
              </w:rPr>
              <w:t>Следующее собрание КГСЭ</w:t>
            </w:r>
            <w:r w:rsidRPr="00360966">
              <w:rPr>
                <w:rFonts w:eastAsiaTheme="minorEastAsia"/>
                <w:lang w:val="ru-RU" w:eastAsia="ja-JP"/>
              </w:rPr>
              <w:t>.</w:t>
            </w:r>
          </w:p>
        </w:tc>
      </w:tr>
      <w:tr w:rsidR="00BA5D36" w:rsidRPr="00360966" w14:paraId="21530AAD" w14:textId="77777777" w:rsidTr="00BA5D36">
        <w:tc>
          <w:tcPr>
            <w:tcW w:w="1479" w:type="dxa"/>
            <w:shd w:val="clear" w:color="auto" w:fill="auto"/>
          </w:tcPr>
          <w:p w14:paraId="5DFF8987" w14:textId="219F178C" w:rsidR="00BA5D36" w:rsidRPr="00360966" w:rsidRDefault="00BA5D36" w:rsidP="00BA5D36">
            <w:pPr>
              <w:pStyle w:val="Tabletext"/>
              <w:rPr>
                <w:lang w:val="ru-RU"/>
              </w:rPr>
            </w:pPr>
            <w:r w:rsidRPr="00360966">
              <w:rPr>
                <w:lang w:val="ru-RU"/>
              </w:rPr>
              <w:t>ГД-SOP</w:t>
            </w:r>
          </w:p>
        </w:tc>
        <w:tc>
          <w:tcPr>
            <w:tcW w:w="1288" w:type="dxa"/>
            <w:shd w:val="clear" w:color="auto" w:fill="auto"/>
          </w:tcPr>
          <w:p w14:paraId="2F4BF695" w14:textId="23AE47FF" w:rsidR="00BA5D36" w:rsidRPr="00360966" w:rsidRDefault="00BA5D36" w:rsidP="00BA5D36">
            <w:pPr>
              <w:pStyle w:val="Tabletext"/>
              <w:rPr>
                <w:lang w:val="ru-RU"/>
              </w:rPr>
            </w:pPr>
            <w:r w:rsidRPr="00360966">
              <w:rPr>
                <w:lang w:val="ru-RU"/>
              </w:rPr>
              <w:t>−</w:t>
            </w:r>
          </w:p>
        </w:tc>
        <w:tc>
          <w:tcPr>
            <w:tcW w:w="3607" w:type="dxa"/>
            <w:shd w:val="clear" w:color="auto" w:fill="auto"/>
          </w:tcPr>
          <w:p w14:paraId="103F733F" w14:textId="1CD3CFB6" w:rsidR="00BA5D36" w:rsidRPr="00360966" w:rsidRDefault="00BA5D36" w:rsidP="00BA5D36">
            <w:pPr>
              <w:tabs>
                <w:tab w:val="clear" w:pos="794"/>
                <w:tab w:val="clear" w:pos="1134"/>
                <w:tab w:val="clear" w:pos="1191"/>
                <w:tab w:val="clear" w:pos="1588"/>
                <w:tab w:val="clear" w:pos="1871"/>
                <w:tab w:val="clear" w:pos="1985"/>
                <w:tab w:val="clear" w:pos="2268"/>
                <w:tab w:val="left" w:pos="284"/>
              </w:tabs>
              <w:spacing w:before="40" w:after="40"/>
              <w:rPr>
                <w:lang w:val="ru-RU"/>
              </w:rPr>
            </w:pPr>
            <w:r w:rsidRPr="00360966">
              <w:rPr>
                <w:lang w:val="ru-RU"/>
              </w:rPr>
              <w:t>−</w:t>
            </w:r>
          </w:p>
        </w:tc>
        <w:tc>
          <w:tcPr>
            <w:tcW w:w="3266" w:type="dxa"/>
            <w:shd w:val="clear" w:color="auto" w:fill="auto"/>
          </w:tcPr>
          <w:p w14:paraId="6D34E571" w14:textId="63B079AC" w:rsidR="00BA5D36" w:rsidRPr="00360966" w:rsidRDefault="00BA5D36" w:rsidP="00BA5D3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bCs/>
                <w:lang w:val="ru-RU"/>
              </w:rPr>
            </w:pPr>
            <w:r w:rsidRPr="00360966">
              <w:rPr>
                <w:rFonts w:eastAsiaTheme="minorEastAsia"/>
                <w:lang w:val="ru-RU" w:eastAsia="ja-JP"/>
              </w:rPr>
              <w:t>•</w:t>
            </w:r>
            <w:r w:rsidRPr="00360966">
              <w:rPr>
                <w:rFonts w:eastAsiaTheme="minorEastAsia"/>
                <w:lang w:val="ru-RU" w:eastAsia="ja-JP"/>
              </w:rPr>
              <w:tab/>
            </w:r>
            <w:r w:rsidRPr="00360966">
              <w:rPr>
                <w:bCs/>
                <w:lang w:val="ru-RU"/>
              </w:rPr>
              <w:t>Следующее собрание КГСЭ</w:t>
            </w:r>
            <w:r w:rsidRPr="00360966">
              <w:rPr>
                <w:rFonts w:eastAsiaTheme="minorEastAsia"/>
                <w:lang w:val="ru-RU" w:eastAsia="ja-JP"/>
              </w:rPr>
              <w:t>.</w:t>
            </w:r>
          </w:p>
        </w:tc>
      </w:tr>
      <w:tr w:rsidR="00BA5D36" w:rsidRPr="00360966" w14:paraId="1C7D894C" w14:textId="77777777" w:rsidTr="00BA5D36">
        <w:tc>
          <w:tcPr>
            <w:tcW w:w="1479" w:type="dxa"/>
            <w:shd w:val="clear" w:color="auto" w:fill="auto"/>
          </w:tcPr>
          <w:p w14:paraId="09CD549C" w14:textId="7E189FD8" w:rsidR="00BA5D36" w:rsidRPr="00360966" w:rsidRDefault="00BA5D36" w:rsidP="00BA5D36">
            <w:pPr>
              <w:pStyle w:val="Tabletext"/>
              <w:rPr>
                <w:lang w:val="ru-RU"/>
              </w:rPr>
            </w:pPr>
            <w:r w:rsidRPr="00360966">
              <w:rPr>
                <w:lang w:val="ru-RU"/>
              </w:rPr>
              <w:t>ГД-StdsStrat</w:t>
            </w:r>
          </w:p>
        </w:tc>
        <w:tc>
          <w:tcPr>
            <w:tcW w:w="1288" w:type="dxa"/>
            <w:shd w:val="clear" w:color="auto" w:fill="auto"/>
          </w:tcPr>
          <w:p w14:paraId="25339C45" w14:textId="2D813D84" w:rsidR="00BA5D36" w:rsidRPr="00360966" w:rsidRDefault="00C823D6" w:rsidP="00BA5D36">
            <w:pPr>
              <w:pStyle w:val="Tabletext"/>
              <w:rPr>
                <w:lang w:val="ru-RU"/>
              </w:rPr>
            </w:pPr>
            <w:hyperlink r:id="rId98" w:history="1">
              <w:r w:rsidR="00BA5D36" w:rsidRPr="00360966">
                <w:rPr>
                  <w:rStyle w:val="Hyperlink"/>
                  <w:szCs w:val="22"/>
                  <w:lang w:val="ru-RU" w:eastAsia="zh-CN"/>
                </w:rPr>
                <w:t>TD/1052</w:t>
              </w:r>
            </w:hyperlink>
          </w:p>
        </w:tc>
        <w:tc>
          <w:tcPr>
            <w:tcW w:w="3607" w:type="dxa"/>
            <w:shd w:val="clear" w:color="auto" w:fill="auto"/>
          </w:tcPr>
          <w:p w14:paraId="47FED45D" w14:textId="04D440D4" w:rsidR="00BA5D36" w:rsidRPr="00360966" w:rsidRDefault="00BA5D36" w:rsidP="00BA5D36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/>
              </w:rPr>
            </w:pPr>
            <w:r w:rsidRPr="00360966">
              <w:rPr>
                <w:lang w:val="ru-RU"/>
              </w:rPr>
              <w:t>−</w:t>
            </w:r>
          </w:p>
        </w:tc>
        <w:tc>
          <w:tcPr>
            <w:tcW w:w="3266" w:type="dxa"/>
            <w:shd w:val="clear" w:color="auto" w:fill="auto"/>
          </w:tcPr>
          <w:p w14:paraId="7EAF0C73" w14:textId="0C23E78A" w:rsidR="00BA5D36" w:rsidRPr="00360966" w:rsidRDefault="00BA5D36" w:rsidP="00BA5D3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bCs/>
                <w:lang w:val="ru-RU"/>
              </w:rPr>
            </w:pPr>
            <w:r w:rsidRPr="00360966">
              <w:rPr>
                <w:rFonts w:eastAsiaTheme="minorEastAsia"/>
                <w:lang w:val="ru-RU" w:eastAsia="ja-JP"/>
              </w:rPr>
              <w:t>•</w:t>
            </w:r>
            <w:r w:rsidRPr="00360966">
              <w:rPr>
                <w:rFonts w:eastAsiaTheme="minorEastAsia"/>
                <w:lang w:val="ru-RU" w:eastAsia="ja-JP"/>
              </w:rPr>
              <w:tab/>
            </w:r>
            <w:r w:rsidRPr="00360966">
              <w:rPr>
                <w:bCs/>
                <w:lang w:val="ru-RU"/>
              </w:rPr>
              <w:t>Следующее собрание КГСЭ</w:t>
            </w:r>
            <w:r w:rsidRPr="00360966">
              <w:rPr>
                <w:rFonts w:eastAsiaTheme="minorEastAsia"/>
                <w:lang w:val="ru-RU" w:eastAsia="ja-JP"/>
              </w:rPr>
              <w:t>.</w:t>
            </w:r>
          </w:p>
        </w:tc>
      </w:tr>
      <w:tr w:rsidR="00BA5D36" w:rsidRPr="00360966" w14:paraId="3075DDD4" w14:textId="77777777" w:rsidTr="00BA5D36">
        <w:tc>
          <w:tcPr>
            <w:tcW w:w="1479" w:type="dxa"/>
            <w:shd w:val="clear" w:color="auto" w:fill="auto"/>
          </w:tcPr>
          <w:p w14:paraId="1708E348" w14:textId="04E92545" w:rsidR="00BA5D36" w:rsidRPr="00360966" w:rsidRDefault="00BA5D36" w:rsidP="00BA5D36">
            <w:pPr>
              <w:pStyle w:val="Tabletext"/>
              <w:rPr>
                <w:lang w:val="ru-RU"/>
              </w:rPr>
            </w:pPr>
            <w:r w:rsidRPr="00360966">
              <w:rPr>
                <w:lang w:val="ru-RU"/>
              </w:rPr>
              <w:t>ГД-WM</w:t>
            </w:r>
          </w:p>
        </w:tc>
        <w:tc>
          <w:tcPr>
            <w:tcW w:w="1288" w:type="dxa"/>
            <w:shd w:val="clear" w:color="auto" w:fill="auto"/>
          </w:tcPr>
          <w:p w14:paraId="4B03FD40" w14:textId="68D728DA" w:rsidR="00BA5D36" w:rsidRPr="00360966" w:rsidRDefault="00C823D6" w:rsidP="00BA5D36">
            <w:pPr>
              <w:pStyle w:val="Tabletext"/>
              <w:rPr>
                <w:lang w:val="ru-RU"/>
              </w:rPr>
            </w:pPr>
            <w:hyperlink r:id="rId99" w:history="1">
              <w:r w:rsidR="00BA5D36" w:rsidRPr="00360966">
                <w:rPr>
                  <w:rStyle w:val="Hyperlink"/>
                  <w:szCs w:val="22"/>
                  <w:lang w:val="ru-RU" w:eastAsia="zh-CN"/>
                </w:rPr>
                <w:t>TD/1027</w:t>
              </w:r>
              <w:r w:rsidR="00BA5D36" w:rsidRPr="00360966">
                <w:rPr>
                  <w:rStyle w:val="Hyperlink"/>
                  <w:lang w:val="ru-RU"/>
                </w:rPr>
                <w:t>-R1</w:t>
              </w:r>
            </w:hyperlink>
          </w:p>
        </w:tc>
        <w:tc>
          <w:tcPr>
            <w:tcW w:w="3607" w:type="dxa"/>
            <w:shd w:val="clear" w:color="auto" w:fill="auto"/>
          </w:tcPr>
          <w:p w14:paraId="73174DA6" w14:textId="5DC7B1F9" w:rsidR="00BA5D36" w:rsidRPr="00360966" w:rsidRDefault="00BA5D36" w:rsidP="00BA5D36">
            <w:pPr>
              <w:spacing w:before="40" w:after="40"/>
              <w:rPr>
                <w:lang w:val="ru-RU"/>
              </w:rPr>
            </w:pPr>
            <w:r w:rsidRPr="00360966">
              <w:rPr>
                <w:lang w:val="ru-RU"/>
              </w:rPr>
              <w:t>−</w:t>
            </w:r>
          </w:p>
        </w:tc>
        <w:tc>
          <w:tcPr>
            <w:tcW w:w="3266" w:type="dxa"/>
            <w:shd w:val="clear" w:color="auto" w:fill="auto"/>
          </w:tcPr>
          <w:p w14:paraId="2C22975B" w14:textId="0F6E5BF1" w:rsidR="00BA5D36" w:rsidRPr="00360966" w:rsidRDefault="00BA5D36" w:rsidP="00BA5D3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bCs/>
                <w:lang w:val="ru-RU"/>
              </w:rPr>
            </w:pPr>
            <w:r w:rsidRPr="00360966">
              <w:rPr>
                <w:rFonts w:eastAsiaTheme="minorEastAsia"/>
                <w:lang w:val="ru-RU" w:eastAsia="ja-JP"/>
              </w:rPr>
              <w:t>•</w:t>
            </w:r>
            <w:r w:rsidRPr="00360966">
              <w:rPr>
                <w:rFonts w:eastAsiaTheme="minorEastAsia"/>
                <w:lang w:val="ru-RU" w:eastAsia="ja-JP"/>
              </w:rPr>
              <w:tab/>
            </w:r>
            <w:r w:rsidR="00572A2A" w:rsidRPr="00360966">
              <w:rPr>
                <w:bCs/>
                <w:lang w:val="ru-RU"/>
              </w:rPr>
              <w:t>В</w:t>
            </w:r>
            <w:r w:rsidRPr="00360966">
              <w:rPr>
                <w:bCs/>
                <w:lang w:val="ru-RU"/>
              </w:rPr>
              <w:t xml:space="preserve">торник, 30 ноября, и среда, 1 декабря 2021 г., </w:t>
            </w:r>
            <w:r w:rsidRPr="00360966">
              <w:rPr>
                <w:lang w:val="ru-RU"/>
              </w:rPr>
              <w:t>13 час. 00 мин. – 15 час. 00 мин. по женевскому времени</w:t>
            </w:r>
            <w:r w:rsidRPr="00360966">
              <w:rPr>
                <w:bCs/>
                <w:lang w:val="ru-RU"/>
              </w:rPr>
              <w:t>.</w:t>
            </w:r>
          </w:p>
          <w:p w14:paraId="25B87539" w14:textId="4F401901" w:rsidR="00BA5D36" w:rsidRPr="00360966" w:rsidRDefault="00BA5D36" w:rsidP="00BA5D3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bCs/>
                <w:lang w:val="ru-RU"/>
              </w:rPr>
            </w:pPr>
            <w:r w:rsidRPr="00360966">
              <w:rPr>
                <w:rFonts w:eastAsiaTheme="minorEastAsia"/>
                <w:lang w:val="ru-RU" w:eastAsia="ja-JP"/>
              </w:rPr>
              <w:t>•</w:t>
            </w:r>
            <w:r w:rsidRPr="00360966">
              <w:rPr>
                <w:rFonts w:eastAsiaTheme="minorEastAsia"/>
                <w:lang w:val="ru-RU" w:eastAsia="ja-JP"/>
              </w:rPr>
              <w:tab/>
            </w:r>
            <w:r w:rsidRPr="00360966">
              <w:rPr>
                <w:bCs/>
                <w:lang w:val="ru-RU"/>
              </w:rPr>
              <w:t>Следующее собрание КГСЭ</w:t>
            </w:r>
            <w:r w:rsidRPr="00360966">
              <w:rPr>
                <w:rFonts w:eastAsiaTheme="minorEastAsia"/>
                <w:lang w:val="ru-RU" w:eastAsia="ja-JP"/>
              </w:rPr>
              <w:t>.</w:t>
            </w:r>
          </w:p>
        </w:tc>
      </w:tr>
      <w:tr w:rsidR="00BA5D36" w:rsidRPr="00360966" w14:paraId="256E88BC" w14:textId="77777777" w:rsidTr="00BA5D36">
        <w:tc>
          <w:tcPr>
            <w:tcW w:w="1479" w:type="dxa"/>
            <w:shd w:val="clear" w:color="auto" w:fill="auto"/>
          </w:tcPr>
          <w:p w14:paraId="34CBEADA" w14:textId="772CD4B4" w:rsidR="00BA5D36" w:rsidRPr="00360966" w:rsidRDefault="00BA5D36" w:rsidP="00BA5D36">
            <w:pPr>
              <w:pStyle w:val="Tabletext"/>
              <w:rPr>
                <w:lang w:val="ru-RU"/>
              </w:rPr>
            </w:pPr>
            <w:r w:rsidRPr="00360966">
              <w:rPr>
                <w:lang w:val="ru-RU"/>
              </w:rPr>
              <w:t>ГД-WP</w:t>
            </w:r>
          </w:p>
        </w:tc>
        <w:tc>
          <w:tcPr>
            <w:tcW w:w="1288" w:type="dxa"/>
            <w:shd w:val="clear" w:color="auto" w:fill="auto"/>
          </w:tcPr>
          <w:p w14:paraId="0DFD8910" w14:textId="21472503" w:rsidR="00BA5D36" w:rsidRPr="00360966" w:rsidRDefault="00C823D6" w:rsidP="00BA5D36">
            <w:pPr>
              <w:pStyle w:val="Tabletext"/>
              <w:rPr>
                <w:lang w:val="ru-RU"/>
              </w:rPr>
            </w:pPr>
            <w:hyperlink r:id="rId100" w:history="1">
              <w:r w:rsidR="00BA5D36" w:rsidRPr="00360966">
                <w:rPr>
                  <w:rStyle w:val="Hyperlink"/>
                  <w:szCs w:val="22"/>
                  <w:lang w:val="ru-RU" w:eastAsia="zh-CN"/>
                </w:rPr>
                <w:t>TD/1029</w:t>
              </w:r>
              <w:r w:rsidR="00BA5D36" w:rsidRPr="00360966">
                <w:rPr>
                  <w:rStyle w:val="Hyperlink"/>
                  <w:lang w:val="ru-RU"/>
                </w:rPr>
                <w:t>-R1</w:t>
              </w:r>
            </w:hyperlink>
          </w:p>
        </w:tc>
        <w:tc>
          <w:tcPr>
            <w:tcW w:w="3607" w:type="dxa"/>
            <w:shd w:val="clear" w:color="auto" w:fill="auto"/>
          </w:tcPr>
          <w:p w14:paraId="215CC1F2" w14:textId="510376B2" w:rsidR="00BA5D36" w:rsidRPr="00360966" w:rsidRDefault="00BA5D36" w:rsidP="00BA5D36">
            <w:pPr>
              <w:tabs>
                <w:tab w:val="left" w:pos="284"/>
              </w:tabs>
              <w:spacing w:before="40" w:after="40"/>
              <w:ind w:left="284" w:hanging="284"/>
              <w:rPr>
                <w:lang w:val="ru-RU"/>
              </w:rPr>
            </w:pPr>
            <w:r w:rsidRPr="00360966">
              <w:rPr>
                <w:lang w:val="ru-RU"/>
              </w:rPr>
              <w:t>−</w:t>
            </w:r>
          </w:p>
        </w:tc>
        <w:tc>
          <w:tcPr>
            <w:tcW w:w="3266" w:type="dxa"/>
            <w:shd w:val="clear" w:color="auto" w:fill="auto"/>
          </w:tcPr>
          <w:p w14:paraId="3742391F" w14:textId="7BB1FAAF" w:rsidR="00BA5D36" w:rsidRPr="00360966" w:rsidRDefault="00BA5D36" w:rsidP="00BA5D3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bCs/>
                <w:lang w:val="ru-RU"/>
              </w:rPr>
            </w:pPr>
            <w:r w:rsidRPr="00360966">
              <w:rPr>
                <w:rFonts w:eastAsiaTheme="minorEastAsia"/>
                <w:lang w:val="ru-RU" w:eastAsia="ja-JP"/>
              </w:rPr>
              <w:t>•</w:t>
            </w:r>
            <w:r w:rsidRPr="00360966">
              <w:rPr>
                <w:rFonts w:eastAsiaTheme="minorEastAsia"/>
                <w:lang w:val="ru-RU" w:eastAsia="ja-JP"/>
              </w:rPr>
              <w:tab/>
            </w:r>
            <w:r w:rsidR="00572A2A" w:rsidRPr="00360966">
              <w:rPr>
                <w:bCs/>
                <w:lang w:val="ru-RU"/>
              </w:rPr>
              <w:t>П</w:t>
            </w:r>
            <w:r w:rsidRPr="00360966">
              <w:rPr>
                <w:bCs/>
                <w:lang w:val="ru-RU"/>
              </w:rPr>
              <w:t xml:space="preserve">онедельник, 22 ноября, и вторник, 23 ноября 2021 г., </w:t>
            </w:r>
            <w:r w:rsidRPr="00360966">
              <w:rPr>
                <w:lang w:val="ru-RU"/>
              </w:rPr>
              <w:t>14 час. 00 мин. – 16 час. 00 мин. по женевскому времени</w:t>
            </w:r>
            <w:r w:rsidRPr="00360966">
              <w:rPr>
                <w:bCs/>
                <w:lang w:val="ru-RU"/>
              </w:rPr>
              <w:t>.</w:t>
            </w:r>
          </w:p>
          <w:p w14:paraId="6DCE7BC1" w14:textId="111A4C1B" w:rsidR="00BA5D36" w:rsidRPr="00360966" w:rsidRDefault="00BA5D36" w:rsidP="00BA5D3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bCs/>
                <w:lang w:val="ru-RU"/>
              </w:rPr>
            </w:pPr>
            <w:r w:rsidRPr="00360966">
              <w:rPr>
                <w:rFonts w:eastAsiaTheme="minorEastAsia"/>
                <w:lang w:val="ru-RU" w:eastAsia="ja-JP"/>
              </w:rPr>
              <w:t>•</w:t>
            </w:r>
            <w:r w:rsidRPr="00360966">
              <w:rPr>
                <w:rFonts w:eastAsiaTheme="minorEastAsia"/>
                <w:lang w:val="ru-RU" w:eastAsia="ja-JP"/>
              </w:rPr>
              <w:tab/>
            </w:r>
            <w:r w:rsidRPr="00360966">
              <w:rPr>
                <w:bCs/>
                <w:lang w:val="ru-RU"/>
              </w:rPr>
              <w:t>Следующее собрание КГСЭ</w:t>
            </w:r>
            <w:r w:rsidRPr="00360966">
              <w:rPr>
                <w:rFonts w:eastAsiaTheme="minorEastAsia"/>
                <w:lang w:val="ru-RU" w:eastAsia="ja-JP"/>
              </w:rPr>
              <w:t>.</w:t>
            </w:r>
          </w:p>
        </w:tc>
      </w:tr>
      <w:tr w:rsidR="00BA5D36" w:rsidRPr="00360966" w14:paraId="7C76FDE2" w14:textId="77777777" w:rsidTr="00BA5D36">
        <w:tc>
          <w:tcPr>
            <w:tcW w:w="1479" w:type="dxa"/>
            <w:shd w:val="clear" w:color="auto" w:fill="auto"/>
          </w:tcPr>
          <w:p w14:paraId="11C784D7" w14:textId="45E3397C" w:rsidR="00BA5D36" w:rsidRPr="00360966" w:rsidRDefault="00C22FE4" w:rsidP="00BA5D36">
            <w:pPr>
              <w:pStyle w:val="Tabletext"/>
              <w:rPr>
                <w:lang w:val="ru-RU"/>
              </w:rPr>
            </w:pPr>
            <w:r w:rsidRPr="00360966">
              <w:rPr>
                <w:lang w:val="ru-RU"/>
              </w:rPr>
              <w:t>СГ-GME</w:t>
            </w:r>
          </w:p>
        </w:tc>
        <w:tc>
          <w:tcPr>
            <w:tcW w:w="1288" w:type="dxa"/>
            <w:shd w:val="clear" w:color="auto" w:fill="auto"/>
          </w:tcPr>
          <w:p w14:paraId="2E3FF2F4" w14:textId="700CBD0D" w:rsidR="00BA5D36" w:rsidRPr="00360966" w:rsidRDefault="00BA5D36" w:rsidP="00BA5D36">
            <w:pPr>
              <w:pStyle w:val="Tabletext"/>
              <w:rPr>
                <w:lang w:val="ru-RU"/>
              </w:rPr>
            </w:pPr>
            <w:r w:rsidRPr="00360966">
              <w:rPr>
                <w:lang w:val="ru-RU"/>
              </w:rPr>
              <w:t>−</w:t>
            </w:r>
          </w:p>
        </w:tc>
        <w:tc>
          <w:tcPr>
            <w:tcW w:w="3607" w:type="dxa"/>
            <w:shd w:val="clear" w:color="auto" w:fill="auto"/>
          </w:tcPr>
          <w:p w14:paraId="6658375E" w14:textId="45D3F9D9" w:rsidR="00BA5D36" w:rsidRPr="00360966" w:rsidRDefault="00BA5D36" w:rsidP="00BA5D36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360966">
              <w:rPr>
                <w:lang w:val="ru-RU"/>
              </w:rPr>
              <w:t>(</w:t>
            </w:r>
            <w:r w:rsidR="00572A2A" w:rsidRPr="00360966">
              <w:rPr>
                <w:lang w:val="ru-RU"/>
              </w:rPr>
              <w:t>См.</w:t>
            </w:r>
            <w:r w:rsidRPr="00360966">
              <w:rPr>
                <w:lang w:val="ru-RU"/>
              </w:rPr>
              <w:t xml:space="preserve"> </w:t>
            </w:r>
            <w:r w:rsidR="00995AC2" w:rsidRPr="00360966">
              <w:rPr>
                <w:lang w:val="ru-RU"/>
              </w:rPr>
              <w:t xml:space="preserve">КГСЭ </w:t>
            </w:r>
            <w:r w:rsidR="00572A2A" w:rsidRPr="00360966">
              <w:rPr>
                <w:lang w:val="ru-RU"/>
              </w:rPr>
              <w:t>выше</w:t>
            </w:r>
            <w:r w:rsidRPr="00360966">
              <w:rPr>
                <w:lang w:val="ru-RU"/>
              </w:rPr>
              <w:t>, LS44)</w:t>
            </w:r>
          </w:p>
        </w:tc>
        <w:tc>
          <w:tcPr>
            <w:tcW w:w="3266" w:type="dxa"/>
            <w:shd w:val="clear" w:color="auto" w:fill="auto"/>
          </w:tcPr>
          <w:p w14:paraId="61510699" w14:textId="05764DEF" w:rsidR="00BA5D36" w:rsidRPr="00360966" w:rsidRDefault="00BA5D36" w:rsidP="00BA5D3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bCs/>
                <w:lang w:val="ru-RU"/>
              </w:rPr>
            </w:pPr>
            <w:r w:rsidRPr="00360966">
              <w:rPr>
                <w:rFonts w:eastAsiaTheme="minorEastAsia"/>
                <w:lang w:val="ru-RU" w:eastAsia="ja-JP"/>
              </w:rPr>
              <w:t>•</w:t>
            </w:r>
            <w:r w:rsidRPr="00360966">
              <w:rPr>
                <w:rFonts w:eastAsiaTheme="minorEastAsia"/>
                <w:lang w:val="ru-RU" w:eastAsia="ja-JP"/>
              </w:rPr>
              <w:tab/>
            </w:r>
            <w:r w:rsidR="00572A2A" w:rsidRPr="00360966">
              <w:rPr>
                <w:bCs/>
                <w:lang w:val="ru-RU"/>
              </w:rPr>
              <w:t>П</w:t>
            </w:r>
            <w:r w:rsidRPr="00360966">
              <w:rPr>
                <w:bCs/>
                <w:lang w:val="ru-RU"/>
              </w:rPr>
              <w:t>онедельник, 13 декабря 2021</w:t>
            </w:r>
            <w:r w:rsidR="00572A2A" w:rsidRPr="00360966">
              <w:rPr>
                <w:bCs/>
                <w:lang w:val="ru-RU"/>
              </w:rPr>
              <w:t> </w:t>
            </w:r>
            <w:r w:rsidRPr="00360966">
              <w:rPr>
                <w:bCs/>
                <w:lang w:val="ru-RU"/>
              </w:rPr>
              <w:t xml:space="preserve">г., </w:t>
            </w:r>
            <w:r w:rsidRPr="00360966">
              <w:rPr>
                <w:lang w:val="ru-RU"/>
              </w:rPr>
              <w:t>13 час. 00 мин. – 16 час.</w:t>
            </w:r>
            <w:r w:rsidR="005F6AD9" w:rsidRPr="00360966">
              <w:rPr>
                <w:lang w:val="ru-RU"/>
              </w:rPr>
              <w:t> </w:t>
            </w:r>
            <w:r w:rsidRPr="00360966">
              <w:rPr>
                <w:lang w:val="ru-RU"/>
              </w:rPr>
              <w:t>00 мин. по женевскому времени</w:t>
            </w:r>
            <w:r w:rsidRPr="00360966">
              <w:rPr>
                <w:bCs/>
                <w:lang w:val="ru-RU"/>
              </w:rPr>
              <w:t>.</w:t>
            </w:r>
          </w:p>
        </w:tc>
      </w:tr>
    </w:tbl>
    <w:p w14:paraId="1C80643F" w14:textId="3C1A35EC" w:rsidR="008746FE" w:rsidRPr="00360966" w:rsidRDefault="004560C6" w:rsidP="00991DF0">
      <w:pPr>
        <w:pStyle w:val="AnnexNo"/>
        <w:rPr>
          <w:lang w:val="ru-RU"/>
        </w:rPr>
      </w:pPr>
      <w:bookmarkStart w:id="156" w:name="_Annex_B_Terms_1"/>
      <w:bookmarkStart w:id="157" w:name="_Toc64442282"/>
      <w:bookmarkStart w:id="158" w:name="_Toc66718631"/>
      <w:bookmarkStart w:id="159" w:name="_Toc66718843"/>
      <w:bookmarkStart w:id="160" w:name="_Toc66719225"/>
      <w:bookmarkStart w:id="161" w:name="_Toc89872413"/>
      <w:bookmarkStart w:id="162" w:name="_Toc89872551"/>
      <w:bookmarkStart w:id="163" w:name="_Toc89875383"/>
      <w:bookmarkStart w:id="164" w:name="Annex_B"/>
      <w:bookmarkStart w:id="165" w:name="_Toc508133748"/>
      <w:bookmarkEnd w:id="156"/>
      <w:r w:rsidRPr="00360966">
        <w:rPr>
          <w:lang w:val="ru-RU"/>
        </w:rPr>
        <w:lastRenderedPageBreak/>
        <w:t xml:space="preserve">ПРИЛОЖЕНИЕ </w:t>
      </w:r>
      <w:r w:rsidR="008746FE" w:rsidRPr="00360966">
        <w:rPr>
          <w:lang w:val="ru-RU"/>
        </w:rPr>
        <w:t>B</w:t>
      </w:r>
      <w:bookmarkEnd w:id="157"/>
      <w:bookmarkEnd w:id="158"/>
      <w:bookmarkEnd w:id="159"/>
      <w:bookmarkEnd w:id="160"/>
      <w:bookmarkEnd w:id="161"/>
      <w:bookmarkEnd w:id="162"/>
      <w:bookmarkEnd w:id="163"/>
    </w:p>
    <w:p w14:paraId="54936923" w14:textId="758D28F8" w:rsidR="00C004CD" w:rsidRPr="00360966" w:rsidRDefault="00991DF0" w:rsidP="00991DF0">
      <w:pPr>
        <w:pStyle w:val="AnnexNoTitle"/>
        <w:rPr>
          <w:lang w:val="ru-RU"/>
        </w:rPr>
      </w:pPr>
      <w:bookmarkStart w:id="166" w:name="_Toc89875384"/>
      <w:r w:rsidRPr="00360966">
        <w:rPr>
          <w:lang w:val="ru-RU"/>
        </w:rPr>
        <w:t>Направления работы КГСЭ</w:t>
      </w:r>
      <w:bookmarkEnd w:id="166"/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662"/>
        <w:gridCol w:w="2450"/>
        <w:gridCol w:w="1581"/>
        <w:gridCol w:w="1302"/>
        <w:gridCol w:w="1246"/>
      </w:tblGrid>
      <w:tr w:rsidR="00194CB1" w:rsidRPr="00360966" w14:paraId="07D9B045" w14:textId="77777777" w:rsidTr="002C1687">
        <w:trPr>
          <w:tblHeader/>
        </w:trPr>
        <w:tc>
          <w:tcPr>
            <w:tcW w:w="1413" w:type="dxa"/>
            <w:shd w:val="clear" w:color="auto" w:fill="auto"/>
            <w:vAlign w:val="center"/>
          </w:tcPr>
          <w:bookmarkEnd w:id="164"/>
          <w:p w14:paraId="5973A05F" w14:textId="0FF3F882" w:rsidR="00194CB1" w:rsidRPr="00360966" w:rsidRDefault="005F6AD9" w:rsidP="00167C7A">
            <w:pPr>
              <w:pStyle w:val="Tablehead"/>
              <w:rPr>
                <w:lang w:val="ru-RU"/>
              </w:rPr>
            </w:pPr>
            <w:r w:rsidRPr="00360966">
              <w:rPr>
                <w:lang w:val="ru-RU"/>
              </w:rPr>
              <w:t>Направление работы КГСЭ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43DC4988" w14:textId="6568F56E" w:rsidR="00194CB1" w:rsidRPr="00360966" w:rsidRDefault="00572A2A" w:rsidP="00167C7A">
            <w:pPr>
              <w:pStyle w:val="Tablehead"/>
              <w:rPr>
                <w:lang w:val="ru-RU"/>
              </w:rPr>
            </w:pPr>
            <w:r w:rsidRPr="00360966">
              <w:rPr>
                <w:lang w:val="ru-RU"/>
              </w:rPr>
              <w:t>Новое/</w:t>
            </w:r>
            <w:r w:rsidR="009A7D46" w:rsidRPr="00360966">
              <w:rPr>
                <w:lang w:val="ru-RU"/>
              </w:rPr>
              <w:br/>
            </w:r>
            <w:r w:rsidRPr="00360966">
              <w:rPr>
                <w:lang w:val="ru-RU"/>
              </w:rPr>
              <w:t>пересмотренное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4FDCB42" w14:textId="3F2BDE71" w:rsidR="00194CB1" w:rsidRPr="00360966" w:rsidRDefault="00572A2A" w:rsidP="00167C7A">
            <w:pPr>
              <w:pStyle w:val="Tablehead"/>
              <w:rPr>
                <w:lang w:val="ru-RU"/>
              </w:rPr>
            </w:pPr>
            <w:r w:rsidRPr="00360966">
              <w:rPr>
                <w:lang w:val="ru-RU"/>
              </w:rPr>
              <w:t>Название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76B8F8C" w14:textId="6A4C1837" w:rsidR="00194CB1" w:rsidRPr="00360966" w:rsidRDefault="00572A2A" w:rsidP="00167C7A">
            <w:pPr>
              <w:pStyle w:val="Tablehead"/>
              <w:rPr>
                <w:lang w:val="ru-RU"/>
              </w:rPr>
            </w:pPr>
            <w:r w:rsidRPr="00360966">
              <w:rPr>
                <w:lang w:val="ru-RU"/>
              </w:rPr>
              <w:t>Редактор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46ECF58" w14:textId="4F98D98E" w:rsidR="00194CB1" w:rsidRPr="00360966" w:rsidRDefault="00572A2A" w:rsidP="00167C7A">
            <w:pPr>
              <w:pStyle w:val="Tablehead"/>
              <w:rPr>
                <w:lang w:val="ru-RU"/>
              </w:rPr>
            </w:pPr>
            <w:r w:rsidRPr="00360966">
              <w:rPr>
                <w:lang w:val="ru-RU"/>
              </w:rPr>
              <w:t>Последний проект в</w:t>
            </w:r>
            <w:r w:rsidR="002C1687" w:rsidRPr="00360966">
              <w:rPr>
                <w:lang w:val="ru-RU"/>
              </w:rPr>
              <w:t> </w:t>
            </w:r>
            <w:r w:rsidRPr="00360966">
              <w:rPr>
                <w:lang w:val="ru-RU"/>
              </w:rPr>
              <w:t>Документе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A152282" w14:textId="7C6A74B6" w:rsidR="00194CB1" w:rsidRPr="00360966" w:rsidRDefault="00572A2A" w:rsidP="00167C7A">
            <w:pPr>
              <w:pStyle w:val="Tablehead"/>
              <w:rPr>
                <w:lang w:val="ru-RU"/>
              </w:rPr>
            </w:pPr>
            <w:r w:rsidRPr="00360966">
              <w:rPr>
                <w:lang w:val="ru-RU"/>
              </w:rPr>
              <w:t>Сроки</w:t>
            </w:r>
          </w:p>
        </w:tc>
      </w:tr>
      <w:tr w:rsidR="00194CB1" w:rsidRPr="00360966" w14:paraId="1E4C9793" w14:textId="77777777" w:rsidTr="002C1687">
        <w:tc>
          <w:tcPr>
            <w:tcW w:w="1413" w:type="dxa"/>
            <w:shd w:val="clear" w:color="auto" w:fill="auto"/>
          </w:tcPr>
          <w:p w14:paraId="454BEEC7" w14:textId="1182CAA9" w:rsidR="00194CB1" w:rsidRPr="00360966" w:rsidRDefault="00E71B4A" w:rsidP="00167C7A">
            <w:pPr>
              <w:pStyle w:val="Tabletext"/>
              <w:rPr>
                <w:lang w:val="ru-RU"/>
              </w:rPr>
            </w:pPr>
            <w:r w:rsidRPr="00360966">
              <w:rPr>
                <w:lang w:val="ru-RU"/>
              </w:rPr>
              <w:t>МСЭ</w:t>
            </w:r>
            <w:r w:rsidR="00194CB1" w:rsidRPr="00360966">
              <w:rPr>
                <w:lang w:val="ru-RU"/>
              </w:rPr>
              <w:t>-T A.5 (*)</w:t>
            </w:r>
          </w:p>
        </w:tc>
        <w:tc>
          <w:tcPr>
            <w:tcW w:w="1662" w:type="dxa"/>
            <w:shd w:val="clear" w:color="auto" w:fill="auto"/>
          </w:tcPr>
          <w:p w14:paraId="0D142C7A" w14:textId="59B970F3" w:rsidR="00194CB1" w:rsidRPr="00360966" w:rsidRDefault="00572A2A" w:rsidP="00167C7A">
            <w:pPr>
              <w:pStyle w:val="Tabletext"/>
              <w:rPr>
                <w:lang w:val="ru-RU"/>
              </w:rPr>
            </w:pPr>
            <w:r w:rsidRPr="00360966">
              <w:rPr>
                <w:lang w:val="ru-RU"/>
              </w:rPr>
              <w:t>Пересмотренн</w:t>
            </w:r>
            <w:r w:rsidR="005F6AD9" w:rsidRPr="00360966">
              <w:rPr>
                <w:lang w:val="ru-RU"/>
              </w:rPr>
              <w:t>ое</w:t>
            </w:r>
          </w:p>
        </w:tc>
        <w:tc>
          <w:tcPr>
            <w:tcW w:w="2450" w:type="dxa"/>
            <w:shd w:val="clear" w:color="auto" w:fill="auto"/>
          </w:tcPr>
          <w:p w14:paraId="59FAF22D" w14:textId="7C0774E3" w:rsidR="00194CB1" w:rsidRPr="00360966" w:rsidRDefault="00E71B4A" w:rsidP="00534CBF">
            <w:pPr>
              <w:pStyle w:val="Tabletext"/>
              <w:rPr>
                <w:lang w:val="ru-RU"/>
              </w:rPr>
            </w:pPr>
            <w:r w:rsidRPr="00360966">
              <w:rPr>
                <w:lang w:val="ru-RU"/>
              </w:rPr>
              <w:t>Пересмотренная Рекомендация МСЭ-</w:t>
            </w:r>
            <w:r w:rsidR="00194CB1" w:rsidRPr="00360966">
              <w:rPr>
                <w:lang w:val="ru-RU"/>
              </w:rPr>
              <w:t>T A.5 "</w:t>
            </w:r>
            <w:r w:rsidRPr="00360966">
              <w:rPr>
                <w:lang w:val="ru-RU"/>
              </w:rPr>
              <w:t>Обобщенные процедуры включения ссылок на документы других организаций в Рекомендации МСЭ-Т</w:t>
            </w:r>
            <w:r w:rsidR="00194CB1" w:rsidRPr="00360966">
              <w:rPr>
                <w:lang w:val="ru-RU"/>
              </w:rPr>
              <w:t>"</w:t>
            </w:r>
          </w:p>
        </w:tc>
        <w:tc>
          <w:tcPr>
            <w:tcW w:w="1581" w:type="dxa"/>
            <w:shd w:val="clear" w:color="auto" w:fill="auto"/>
          </w:tcPr>
          <w:p w14:paraId="0B29887C" w14:textId="2194E62C" w:rsidR="00194CB1" w:rsidRPr="00360966" w:rsidRDefault="00572A2A" w:rsidP="00167C7A">
            <w:pPr>
              <w:pStyle w:val="Tabletext"/>
              <w:rPr>
                <w:lang w:val="ru-RU"/>
              </w:rPr>
            </w:pPr>
            <w:r w:rsidRPr="00360966">
              <w:rPr>
                <w:lang w:val="ru-RU"/>
              </w:rPr>
              <w:t>Оливье Дюбюиссон</w:t>
            </w:r>
            <w:r w:rsidR="00194CB1" w:rsidRPr="00360966">
              <w:rPr>
                <w:lang w:val="ru-RU"/>
              </w:rPr>
              <w:t xml:space="preserve">, Orange, </w:t>
            </w:r>
            <w:hyperlink r:id="rId101" w:history="1">
              <w:r w:rsidR="00194CB1" w:rsidRPr="00360966">
                <w:rPr>
                  <w:rStyle w:val="Hyperlink"/>
                  <w:lang w:val="ru-RU"/>
                </w:rPr>
                <w:t>olivier.dubuisson@orange.com</w:t>
              </w:r>
            </w:hyperlink>
          </w:p>
        </w:tc>
        <w:tc>
          <w:tcPr>
            <w:tcW w:w="1302" w:type="dxa"/>
            <w:shd w:val="clear" w:color="auto" w:fill="auto"/>
          </w:tcPr>
          <w:p w14:paraId="5365B23F" w14:textId="2A7E72F8" w:rsidR="00194CB1" w:rsidRPr="00360966" w:rsidRDefault="00C823D6" w:rsidP="00E71B4A">
            <w:pPr>
              <w:pStyle w:val="Tabletext"/>
              <w:jc w:val="center"/>
              <w:rPr>
                <w:lang w:val="ru-RU"/>
              </w:rPr>
            </w:pPr>
            <w:hyperlink r:id="rId102" w:history="1">
              <w:r w:rsidR="00194CB1" w:rsidRPr="00360966">
                <w:rPr>
                  <w:rStyle w:val="Hyperlink"/>
                  <w:lang w:val="ru-RU"/>
                </w:rPr>
                <w:t>TD/1115-R1</w:t>
              </w:r>
            </w:hyperlink>
          </w:p>
        </w:tc>
        <w:tc>
          <w:tcPr>
            <w:tcW w:w="1246" w:type="dxa"/>
            <w:shd w:val="clear" w:color="auto" w:fill="auto"/>
          </w:tcPr>
          <w:p w14:paraId="7F73F360" w14:textId="4FFE2099" w:rsidR="00194CB1" w:rsidRPr="00360966" w:rsidRDefault="00194CB1" w:rsidP="00194CB1">
            <w:pPr>
              <w:pStyle w:val="Tabletext"/>
              <w:jc w:val="center"/>
              <w:rPr>
                <w:lang w:val="ru-RU"/>
              </w:rPr>
            </w:pPr>
            <w:r w:rsidRPr="00360966">
              <w:rPr>
                <w:lang w:val="ru-RU"/>
              </w:rPr>
              <w:t>Март 2022 г. (ВАСЭ-20)</w:t>
            </w:r>
          </w:p>
        </w:tc>
      </w:tr>
      <w:tr w:rsidR="00194CB1" w:rsidRPr="00360966" w14:paraId="5DDB03A6" w14:textId="77777777" w:rsidTr="002C1687">
        <w:tc>
          <w:tcPr>
            <w:tcW w:w="1413" w:type="dxa"/>
            <w:shd w:val="clear" w:color="auto" w:fill="auto"/>
          </w:tcPr>
          <w:p w14:paraId="7B5F92E1" w14:textId="66AD1C13" w:rsidR="00194CB1" w:rsidRPr="00360966" w:rsidRDefault="00534CBF" w:rsidP="00167C7A">
            <w:pPr>
              <w:pStyle w:val="Tabletext"/>
              <w:rPr>
                <w:lang w:val="ru-RU"/>
              </w:rPr>
            </w:pPr>
            <w:r w:rsidRPr="00360966">
              <w:rPr>
                <w:lang w:val="ru-RU"/>
              </w:rPr>
              <w:t>Дополнение к</w:t>
            </w:r>
            <w:r w:rsidR="009A7D46" w:rsidRPr="00360966">
              <w:rPr>
                <w:lang w:val="ru-RU"/>
              </w:rPr>
              <w:t> </w:t>
            </w:r>
            <w:r w:rsidR="00E71B4A" w:rsidRPr="00360966">
              <w:rPr>
                <w:lang w:val="ru-RU"/>
              </w:rPr>
              <w:t>МСЭ</w:t>
            </w:r>
            <w:r w:rsidR="00194CB1" w:rsidRPr="00360966">
              <w:rPr>
                <w:lang w:val="ru-RU"/>
              </w:rPr>
              <w:t xml:space="preserve">-T A.23 </w:t>
            </w:r>
          </w:p>
        </w:tc>
        <w:tc>
          <w:tcPr>
            <w:tcW w:w="1662" w:type="dxa"/>
            <w:shd w:val="clear" w:color="auto" w:fill="auto"/>
          </w:tcPr>
          <w:p w14:paraId="1C92AF96" w14:textId="164E073A" w:rsidR="00194CB1" w:rsidRPr="00360966" w:rsidRDefault="00534CBF" w:rsidP="00167C7A">
            <w:pPr>
              <w:pStyle w:val="Tabletext"/>
              <w:rPr>
                <w:lang w:val="ru-RU"/>
              </w:rPr>
            </w:pPr>
            <w:r w:rsidRPr="00360966">
              <w:rPr>
                <w:lang w:val="ru-RU"/>
              </w:rPr>
              <w:t>Нов</w:t>
            </w:r>
            <w:r w:rsidR="00572A2A" w:rsidRPr="00360966">
              <w:rPr>
                <w:lang w:val="ru-RU"/>
              </w:rPr>
              <w:t>ое</w:t>
            </w:r>
          </w:p>
        </w:tc>
        <w:tc>
          <w:tcPr>
            <w:tcW w:w="2450" w:type="dxa"/>
            <w:shd w:val="clear" w:color="auto" w:fill="auto"/>
          </w:tcPr>
          <w:p w14:paraId="4266CC0F" w14:textId="6DF3C098" w:rsidR="00194CB1" w:rsidRPr="00360966" w:rsidRDefault="00534CBF" w:rsidP="00E71B4A">
            <w:pPr>
              <w:pStyle w:val="Tabletext"/>
              <w:rPr>
                <w:lang w:val="ru-RU"/>
              </w:rPr>
            </w:pPr>
            <w:r w:rsidRPr="00360966">
              <w:rPr>
                <w:lang w:val="ru-RU"/>
              </w:rPr>
              <w:t>Проект новой Поправки </w:t>
            </w:r>
            <w:r w:rsidR="00194CB1" w:rsidRPr="00360966">
              <w:rPr>
                <w:lang w:val="ru-RU"/>
              </w:rPr>
              <w:t xml:space="preserve">1 </w:t>
            </w:r>
            <w:r w:rsidRPr="00360966">
              <w:rPr>
                <w:lang w:val="ru-RU"/>
              </w:rPr>
              <w:t>к Рекомендации</w:t>
            </w:r>
            <w:r w:rsidR="00194CB1" w:rsidRPr="00360966">
              <w:rPr>
                <w:lang w:val="ru-RU"/>
              </w:rPr>
              <w:t xml:space="preserve"> </w:t>
            </w:r>
            <w:r w:rsidR="0052437F" w:rsidRPr="00360966">
              <w:rPr>
                <w:lang w:val="ru-RU"/>
              </w:rPr>
              <w:t>МСЭ-Т</w:t>
            </w:r>
            <w:r w:rsidR="00194CB1" w:rsidRPr="00360966">
              <w:rPr>
                <w:lang w:val="ru-RU"/>
              </w:rPr>
              <w:t xml:space="preserve"> A.23 "</w:t>
            </w:r>
            <w:r w:rsidR="00E71B4A" w:rsidRPr="00360966">
              <w:rPr>
                <w:lang w:val="ru-RU"/>
              </w:rPr>
              <w:t>Сотрудничество с Международной организацией по стандартизации (ИСО) и Международной электротехнической комиссией (МЭК) в области информационных технологий</w:t>
            </w:r>
            <w:r w:rsidRPr="00360966">
              <w:rPr>
                <w:lang w:val="ru-RU"/>
              </w:rPr>
              <w:t> </w:t>
            </w:r>
            <w:r w:rsidR="00194CB1" w:rsidRPr="00360966">
              <w:rPr>
                <w:lang w:val="ru-RU"/>
              </w:rPr>
              <w:t xml:space="preserve">– </w:t>
            </w:r>
            <w:r w:rsidRPr="00360966">
              <w:rPr>
                <w:lang w:val="ru-RU"/>
              </w:rPr>
              <w:t>Дополнение </w:t>
            </w:r>
            <w:r w:rsidR="00194CB1" w:rsidRPr="00360966">
              <w:rPr>
                <w:lang w:val="ru-RU"/>
              </w:rPr>
              <w:t xml:space="preserve">II: </w:t>
            </w:r>
            <w:r w:rsidRPr="00360966">
              <w:rPr>
                <w:lang w:val="ru-RU"/>
              </w:rPr>
              <w:t>Передовой опыт</w:t>
            </w:r>
            <w:r w:rsidR="00194CB1" w:rsidRPr="00360966">
              <w:rPr>
                <w:lang w:val="ru-RU"/>
              </w:rPr>
              <w:t>"</w:t>
            </w:r>
          </w:p>
        </w:tc>
        <w:tc>
          <w:tcPr>
            <w:tcW w:w="1581" w:type="dxa"/>
            <w:shd w:val="clear" w:color="auto" w:fill="auto"/>
          </w:tcPr>
          <w:p w14:paraId="7CAF289F" w14:textId="4677ACCB" w:rsidR="00194CB1" w:rsidRPr="00360966" w:rsidRDefault="00572A2A" w:rsidP="00167C7A">
            <w:pPr>
              <w:pStyle w:val="Tabletext"/>
              <w:rPr>
                <w:lang w:val="ru-RU"/>
              </w:rPr>
            </w:pPr>
            <w:r w:rsidRPr="00360966">
              <w:rPr>
                <w:lang w:val="ru-RU"/>
              </w:rPr>
              <w:t>Оливье Дюбюиссон</w:t>
            </w:r>
            <w:r w:rsidR="00194CB1" w:rsidRPr="00360966">
              <w:rPr>
                <w:lang w:val="ru-RU"/>
              </w:rPr>
              <w:t xml:space="preserve">, Orange, </w:t>
            </w:r>
            <w:hyperlink r:id="rId103" w:history="1">
              <w:r w:rsidR="00194CB1" w:rsidRPr="00360966">
                <w:rPr>
                  <w:rStyle w:val="Hyperlink"/>
                  <w:lang w:val="ru-RU"/>
                </w:rPr>
                <w:t>olivier.dubuisson@orange.com</w:t>
              </w:r>
            </w:hyperlink>
          </w:p>
        </w:tc>
        <w:tc>
          <w:tcPr>
            <w:tcW w:w="1302" w:type="dxa"/>
            <w:shd w:val="clear" w:color="auto" w:fill="auto"/>
          </w:tcPr>
          <w:p w14:paraId="66B65F69" w14:textId="63357F06" w:rsidR="00194CB1" w:rsidRPr="00360966" w:rsidRDefault="00C823D6" w:rsidP="00E71B4A">
            <w:pPr>
              <w:pStyle w:val="Tabletext"/>
              <w:jc w:val="center"/>
              <w:rPr>
                <w:lang w:val="ru-RU"/>
              </w:rPr>
            </w:pPr>
            <w:hyperlink r:id="rId104" w:history="1">
              <w:r w:rsidR="00194CB1" w:rsidRPr="00360966">
                <w:rPr>
                  <w:rStyle w:val="Hyperlink"/>
                  <w:lang w:val="ru-RU"/>
                </w:rPr>
                <w:t>TD/1117</w:t>
              </w:r>
            </w:hyperlink>
          </w:p>
        </w:tc>
        <w:tc>
          <w:tcPr>
            <w:tcW w:w="1246" w:type="dxa"/>
            <w:shd w:val="clear" w:color="auto" w:fill="auto"/>
          </w:tcPr>
          <w:p w14:paraId="7D771E86" w14:textId="3AFC5785" w:rsidR="00194CB1" w:rsidRPr="00360966" w:rsidRDefault="00194CB1" w:rsidP="00194CB1">
            <w:pPr>
              <w:pStyle w:val="Tabletext"/>
              <w:jc w:val="center"/>
              <w:rPr>
                <w:lang w:val="ru-RU"/>
              </w:rPr>
            </w:pPr>
            <w:r w:rsidRPr="00360966">
              <w:rPr>
                <w:lang w:val="ru-RU"/>
              </w:rPr>
              <w:t xml:space="preserve">Январь </w:t>
            </w:r>
            <w:r w:rsidRPr="00360966">
              <w:rPr>
                <w:lang w:val="ru-RU"/>
              </w:rPr>
              <w:br/>
              <w:t>2022 г.</w:t>
            </w:r>
          </w:p>
        </w:tc>
      </w:tr>
    </w:tbl>
    <w:p w14:paraId="4AA0E0BA" w14:textId="3726EB42" w:rsidR="003D2971" w:rsidRPr="00360966" w:rsidRDefault="003D2971" w:rsidP="003D2971">
      <w:pPr>
        <w:pStyle w:val="Note"/>
        <w:spacing w:before="160"/>
        <w:rPr>
          <w:lang w:val="ru-RU"/>
        </w:rPr>
      </w:pPr>
      <w:bookmarkStart w:id="167" w:name="lt_pId469"/>
      <w:r w:rsidRPr="00360966">
        <w:rPr>
          <w:lang w:val="ru-RU"/>
        </w:rPr>
        <w:t xml:space="preserve">* </w:t>
      </w:r>
      <w:r w:rsidR="005F6AD9" w:rsidRPr="00360966">
        <w:rPr>
          <w:lang w:val="ru-RU"/>
        </w:rPr>
        <w:t>ПРИМЕЧАНИЕ</w:t>
      </w:r>
      <w:r w:rsidR="00572A2A" w:rsidRPr="00360966">
        <w:rPr>
          <w:lang w:val="ru-RU"/>
        </w:rPr>
        <w:t>.</w:t>
      </w:r>
      <w:r w:rsidRPr="00360966">
        <w:rPr>
          <w:lang w:val="ru-RU"/>
        </w:rPr>
        <w:t xml:space="preserve"> – </w:t>
      </w:r>
      <w:r w:rsidR="00572A2A" w:rsidRPr="00360966">
        <w:rPr>
          <w:lang w:val="ru-RU"/>
        </w:rPr>
        <w:t>Текст для утверждения в рамках ТПУ в соответствии с разделом 9 Резолюции 1 ВАСЭ-16</w:t>
      </w:r>
      <w:r w:rsidRPr="00360966">
        <w:rPr>
          <w:lang w:val="ru-RU"/>
        </w:rPr>
        <w:t>.</w:t>
      </w:r>
      <w:bookmarkEnd w:id="167"/>
    </w:p>
    <w:p w14:paraId="6392B319" w14:textId="23E03936" w:rsidR="004560C6" w:rsidRPr="00360966" w:rsidRDefault="004560C6" w:rsidP="009A756B">
      <w:pPr>
        <w:pStyle w:val="AnnexNo"/>
        <w:pageBreakBefore/>
        <w:rPr>
          <w:lang w:val="ru-RU"/>
        </w:rPr>
      </w:pPr>
      <w:bookmarkStart w:id="168" w:name="_Annex_C_Terms_1"/>
      <w:bookmarkStart w:id="169" w:name="_Annex_D_Terms"/>
      <w:bookmarkStart w:id="170" w:name="_Annex_D_Statement"/>
      <w:bookmarkStart w:id="171" w:name="_Toc66718632"/>
      <w:bookmarkStart w:id="172" w:name="_Toc66718844"/>
      <w:bookmarkStart w:id="173" w:name="_Toc66719226"/>
      <w:bookmarkStart w:id="174" w:name="_Toc89872414"/>
      <w:bookmarkStart w:id="175" w:name="_Toc89872552"/>
      <w:bookmarkStart w:id="176" w:name="_Toc89875385"/>
      <w:bookmarkStart w:id="177" w:name="_Toc64442283"/>
      <w:bookmarkStart w:id="178" w:name="Annex_C"/>
      <w:bookmarkEnd w:id="165"/>
      <w:bookmarkEnd w:id="168"/>
      <w:bookmarkEnd w:id="169"/>
      <w:bookmarkEnd w:id="170"/>
      <w:r w:rsidRPr="00360966">
        <w:rPr>
          <w:lang w:val="ru-RU"/>
        </w:rPr>
        <w:lastRenderedPageBreak/>
        <w:t>ПРИЛОЖЕНИЕ</w:t>
      </w:r>
      <w:r w:rsidR="008746FE" w:rsidRPr="00360966">
        <w:rPr>
          <w:lang w:val="ru-RU"/>
        </w:rPr>
        <w:t xml:space="preserve"> C</w:t>
      </w:r>
      <w:bookmarkEnd w:id="171"/>
      <w:bookmarkEnd w:id="172"/>
      <w:bookmarkEnd w:id="173"/>
      <w:bookmarkEnd w:id="174"/>
      <w:bookmarkEnd w:id="175"/>
      <w:bookmarkEnd w:id="176"/>
    </w:p>
    <w:p w14:paraId="10315E1B" w14:textId="1397BEB2" w:rsidR="003D2971" w:rsidRPr="00360966" w:rsidRDefault="00640AF8" w:rsidP="00C004CD">
      <w:pPr>
        <w:pStyle w:val="AnnexNoTitle"/>
        <w:rPr>
          <w:lang w:val="ru-RU"/>
        </w:rPr>
      </w:pPr>
      <w:bookmarkStart w:id="179" w:name="_Toc89872553"/>
      <w:bookmarkStart w:id="180" w:name="_Toc89875386"/>
      <w:bookmarkStart w:id="181" w:name="_Toc64442284"/>
      <w:bookmarkEnd w:id="177"/>
      <w:bookmarkEnd w:id="178"/>
      <w:r w:rsidRPr="00360966">
        <w:rPr>
          <w:lang w:val="ru-RU"/>
        </w:rPr>
        <w:t>Круг ведения</w:t>
      </w:r>
      <w:r w:rsidRPr="00360966">
        <w:rPr>
          <w:lang w:val="ru-RU"/>
        </w:rPr>
        <w:br/>
      </w:r>
      <w:r w:rsidR="00902155" w:rsidRPr="00360966">
        <w:rPr>
          <w:lang w:val="ru-RU"/>
        </w:rPr>
        <w:t>с</w:t>
      </w:r>
      <w:r w:rsidRPr="00360966">
        <w:rPr>
          <w:lang w:val="ru-RU"/>
        </w:rPr>
        <w:t>пециальной группы КГСЭ по руководству и управлению электронными собраниями</w:t>
      </w:r>
      <w:bookmarkEnd w:id="179"/>
      <w:bookmarkEnd w:id="180"/>
    </w:p>
    <w:p w14:paraId="50F3FA30" w14:textId="617F1E7D" w:rsidR="003D2971" w:rsidRPr="00360966" w:rsidRDefault="003D2971" w:rsidP="00B34C56">
      <w:pPr>
        <w:pStyle w:val="Heading1"/>
        <w:rPr>
          <w:lang w:val="ru-RU"/>
        </w:rPr>
      </w:pPr>
      <w:bookmarkStart w:id="182" w:name="_Toc89872415"/>
      <w:bookmarkStart w:id="183" w:name="_Toc89872554"/>
      <w:bookmarkStart w:id="184" w:name="_Toc89875387"/>
      <w:r w:rsidRPr="00360966">
        <w:rPr>
          <w:lang w:val="ru-RU"/>
        </w:rPr>
        <w:t>1</w:t>
      </w:r>
      <w:r w:rsidRPr="00360966">
        <w:rPr>
          <w:lang w:val="ru-RU"/>
        </w:rPr>
        <w:tab/>
      </w:r>
      <w:r w:rsidR="00640AF8" w:rsidRPr="00360966">
        <w:rPr>
          <w:lang w:val="ru-RU"/>
        </w:rPr>
        <w:t>Общее</w:t>
      </w:r>
      <w:bookmarkEnd w:id="182"/>
      <w:bookmarkEnd w:id="183"/>
      <w:bookmarkEnd w:id="184"/>
    </w:p>
    <w:p w14:paraId="3AD1EF1C" w14:textId="5B518DA3" w:rsidR="003D2971" w:rsidRPr="00360966" w:rsidRDefault="00640AF8" w:rsidP="00B34C56">
      <w:pPr>
        <w:rPr>
          <w:lang w:val="ru-RU"/>
        </w:rPr>
      </w:pPr>
      <w:r w:rsidRPr="00360966">
        <w:rPr>
          <w:lang w:val="ru-RU"/>
        </w:rPr>
        <w:t xml:space="preserve">В настоящем приложении содержится круг ведения специальной группы по определению вопросов, которые необходимо </w:t>
      </w:r>
      <w:r w:rsidR="00BB44CD" w:rsidRPr="00360966">
        <w:rPr>
          <w:lang w:val="ru-RU"/>
        </w:rPr>
        <w:t>исследовать</w:t>
      </w:r>
      <w:r w:rsidRPr="00360966">
        <w:rPr>
          <w:lang w:val="ru-RU"/>
        </w:rPr>
        <w:t xml:space="preserve"> в отношении руководств</w:t>
      </w:r>
      <w:r w:rsidR="00BB44CD" w:rsidRPr="00360966">
        <w:rPr>
          <w:lang w:val="ru-RU"/>
        </w:rPr>
        <w:t>а</w:t>
      </w:r>
      <w:r w:rsidRPr="00360966">
        <w:rPr>
          <w:lang w:val="ru-RU"/>
        </w:rPr>
        <w:t xml:space="preserve"> и управления электронными собраниями</w:t>
      </w:r>
      <w:r w:rsidR="003D2971" w:rsidRPr="00360966">
        <w:rPr>
          <w:lang w:val="ru-RU"/>
        </w:rPr>
        <w:t>.</w:t>
      </w:r>
    </w:p>
    <w:p w14:paraId="22CEDFB0" w14:textId="4FA0E4FA" w:rsidR="003D2971" w:rsidRPr="00360966" w:rsidRDefault="003D2971" w:rsidP="00B34C56">
      <w:pPr>
        <w:pStyle w:val="Heading1"/>
        <w:rPr>
          <w:lang w:val="ru-RU"/>
        </w:rPr>
      </w:pPr>
      <w:bookmarkStart w:id="185" w:name="_Toc89872416"/>
      <w:bookmarkStart w:id="186" w:name="_Toc89872555"/>
      <w:bookmarkStart w:id="187" w:name="_Toc89875388"/>
      <w:r w:rsidRPr="00360966">
        <w:rPr>
          <w:lang w:val="ru-RU"/>
        </w:rPr>
        <w:t>2</w:t>
      </w:r>
      <w:r w:rsidRPr="00360966">
        <w:rPr>
          <w:lang w:val="ru-RU"/>
        </w:rPr>
        <w:tab/>
      </w:r>
      <w:r w:rsidR="00640AF8" w:rsidRPr="00360966">
        <w:rPr>
          <w:lang w:val="ru-RU"/>
        </w:rPr>
        <w:t>Обоснование</w:t>
      </w:r>
      <w:bookmarkEnd w:id="185"/>
      <w:bookmarkEnd w:id="186"/>
      <w:bookmarkEnd w:id="187"/>
    </w:p>
    <w:p w14:paraId="75682698" w14:textId="2F377F0D" w:rsidR="003D2971" w:rsidRPr="00360966" w:rsidRDefault="00640AF8" w:rsidP="003D2971">
      <w:pPr>
        <w:rPr>
          <w:lang w:val="ru-RU"/>
        </w:rPr>
      </w:pPr>
      <w:r w:rsidRPr="00360966">
        <w:rPr>
          <w:lang w:val="ru-RU"/>
        </w:rPr>
        <w:t xml:space="preserve">Необходимость в специальной группе по определению вопросов, которые необходимо </w:t>
      </w:r>
      <w:r w:rsidR="00BB44CD" w:rsidRPr="00360966">
        <w:rPr>
          <w:lang w:val="ru-RU"/>
        </w:rPr>
        <w:t>исследовать</w:t>
      </w:r>
      <w:r w:rsidRPr="00360966">
        <w:rPr>
          <w:lang w:val="ru-RU"/>
        </w:rPr>
        <w:t xml:space="preserve"> в отношении руководств</w:t>
      </w:r>
      <w:r w:rsidR="00BB44CD" w:rsidRPr="00360966">
        <w:rPr>
          <w:lang w:val="ru-RU"/>
        </w:rPr>
        <w:t>а</w:t>
      </w:r>
      <w:r w:rsidRPr="00360966">
        <w:rPr>
          <w:lang w:val="ru-RU"/>
        </w:rPr>
        <w:t xml:space="preserve"> и управления электронными собраниями, определена на основании вкладов для </w:t>
      </w:r>
      <w:r w:rsidR="00995AC2" w:rsidRPr="00360966">
        <w:rPr>
          <w:lang w:val="ru-RU"/>
        </w:rPr>
        <w:t xml:space="preserve">КГСЭ </w:t>
      </w:r>
      <w:r w:rsidR="003D2971" w:rsidRPr="00360966">
        <w:rPr>
          <w:lang w:val="ru-RU"/>
        </w:rPr>
        <w:t>(</w:t>
      </w:r>
      <w:r w:rsidRPr="00360966">
        <w:rPr>
          <w:lang w:val="ru-RU"/>
        </w:rPr>
        <w:t>октябрь</w:t>
      </w:r>
      <w:r w:rsidR="003D2971" w:rsidRPr="00360966">
        <w:rPr>
          <w:lang w:val="ru-RU"/>
        </w:rPr>
        <w:t xml:space="preserve"> 2021; </w:t>
      </w:r>
      <w:r w:rsidR="00064CA3" w:rsidRPr="00360966">
        <w:rPr>
          <w:lang w:val="ru-RU"/>
        </w:rPr>
        <w:t>см. </w:t>
      </w:r>
      <w:r w:rsidRPr="00360966">
        <w:rPr>
          <w:lang w:val="ru-RU"/>
        </w:rPr>
        <w:t>Справочные документы</w:t>
      </w:r>
      <w:r w:rsidR="003D2971" w:rsidRPr="00360966">
        <w:rPr>
          <w:lang w:val="ru-RU"/>
        </w:rPr>
        <w:t xml:space="preserve">). </w:t>
      </w:r>
      <w:r w:rsidR="00995AC2" w:rsidRPr="00360966">
        <w:rPr>
          <w:lang w:val="ru-RU"/>
        </w:rPr>
        <w:t xml:space="preserve">КГСЭ </w:t>
      </w:r>
      <w:r w:rsidRPr="00360966">
        <w:rPr>
          <w:lang w:val="ru-RU"/>
        </w:rPr>
        <w:t xml:space="preserve">приняла решение </w:t>
      </w:r>
      <w:r w:rsidR="00BB44CD" w:rsidRPr="00360966">
        <w:rPr>
          <w:lang w:val="ru-RU"/>
        </w:rPr>
        <w:t>организовать эту деятельность по переписке, с тем чтобы упростить исследования</w:t>
      </w:r>
      <w:r w:rsidR="003D2971" w:rsidRPr="00360966">
        <w:rPr>
          <w:lang w:val="ru-RU"/>
        </w:rPr>
        <w:t>.</w:t>
      </w:r>
    </w:p>
    <w:p w14:paraId="379D963F" w14:textId="3297B26B" w:rsidR="003D2971" w:rsidRPr="00360966" w:rsidRDefault="003D2971" w:rsidP="00B34C56">
      <w:pPr>
        <w:pStyle w:val="Heading1"/>
        <w:rPr>
          <w:lang w:val="ru-RU"/>
        </w:rPr>
      </w:pPr>
      <w:bookmarkStart w:id="188" w:name="_Toc89872417"/>
      <w:bookmarkStart w:id="189" w:name="_Toc89872556"/>
      <w:bookmarkStart w:id="190" w:name="_Toc89875389"/>
      <w:r w:rsidRPr="00360966">
        <w:rPr>
          <w:lang w:val="ru-RU"/>
        </w:rPr>
        <w:t>3</w:t>
      </w:r>
      <w:r w:rsidRPr="00360966">
        <w:rPr>
          <w:lang w:val="ru-RU"/>
        </w:rPr>
        <w:tab/>
      </w:r>
      <w:r w:rsidR="00640AF8" w:rsidRPr="00360966">
        <w:rPr>
          <w:lang w:val="ru-RU"/>
        </w:rPr>
        <w:t>Круг ведения</w:t>
      </w:r>
      <w:bookmarkEnd w:id="188"/>
      <w:bookmarkEnd w:id="189"/>
      <w:bookmarkEnd w:id="190"/>
    </w:p>
    <w:p w14:paraId="3399C0A2" w14:textId="3F397173" w:rsidR="003D2971" w:rsidRPr="00360966" w:rsidRDefault="00D42FEF" w:rsidP="003D2971">
      <w:pPr>
        <w:rPr>
          <w:lang w:val="ru-RU"/>
        </w:rPr>
      </w:pPr>
      <w:r w:rsidRPr="00360966">
        <w:rPr>
          <w:lang w:val="ru-RU"/>
        </w:rPr>
        <w:t>Цель данной специальной группы заключается в определении начального набора вопросов, которые сформируют основу для будущих исследований в отношении детализации руководства и управления электронными собраниями</w:t>
      </w:r>
      <w:r w:rsidR="003D2971" w:rsidRPr="00360966">
        <w:rPr>
          <w:lang w:val="ru-RU"/>
        </w:rPr>
        <w:t xml:space="preserve">. </w:t>
      </w:r>
      <w:r w:rsidRPr="00360966">
        <w:rPr>
          <w:lang w:val="ru-RU"/>
        </w:rPr>
        <w:t>Для определения сферы охвата вопросов, подлежащих определению, будут использоваться материалы</w:t>
      </w:r>
      <w:r w:rsidR="006952C2" w:rsidRPr="00360966">
        <w:rPr>
          <w:lang w:val="ru-RU"/>
        </w:rPr>
        <w:t>,</w:t>
      </w:r>
      <w:r w:rsidRPr="00360966">
        <w:rPr>
          <w:lang w:val="ru-RU"/>
        </w:rPr>
        <w:t xml:space="preserve"> определенные или представленные в КГСЭ членами</w:t>
      </w:r>
      <w:r w:rsidR="006952C2" w:rsidRPr="00360966">
        <w:rPr>
          <w:lang w:val="ru-RU"/>
        </w:rPr>
        <w:t xml:space="preserve"> и существующие в других ОРС</w:t>
      </w:r>
      <w:r w:rsidR="003D2971" w:rsidRPr="00360966">
        <w:rPr>
          <w:lang w:val="ru-RU"/>
        </w:rPr>
        <w:t>.</w:t>
      </w:r>
    </w:p>
    <w:p w14:paraId="2C7FE736" w14:textId="1655ED1A" w:rsidR="003D2971" w:rsidRPr="00360966" w:rsidRDefault="00F05AA1" w:rsidP="003D2971">
      <w:pPr>
        <w:pStyle w:val="Note"/>
        <w:rPr>
          <w:lang w:val="ru-RU"/>
        </w:rPr>
      </w:pPr>
      <w:r w:rsidRPr="00360966">
        <w:rPr>
          <w:lang w:val="ru-RU"/>
        </w:rPr>
        <w:t>ПРИМЕЧАНИЕ.</w:t>
      </w:r>
      <w:r w:rsidR="003D2971" w:rsidRPr="00360966">
        <w:rPr>
          <w:lang w:val="ru-RU"/>
        </w:rPr>
        <w:t xml:space="preserve"> – </w:t>
      </w:r>
      <w:r w:rsidRPr="00360966">
        <w:rPr>
          <w:lang w:val="ru-RU"/>
        </w:rPr>
        <w:t>Дальнейшая разработка этих вопросов будет проводиться после</w:t>
      </w:r>
      <w:r w:rsidR="003D2971" w:rsidRPr="00360966">
        <w:rPr>
          <w:lang w:val="ru-RU"/>
        </w:rPr>
        <w:t xml:space="preserve"> </w:t>
      </w:r>
      <w:r w:rsidR="00995AC2" w:rsidRPr="00360966">
        <w:rPr>
          <w:lang w:val="ru-RU"/>
        </w:rPr>
        <w:t>собрани</w:t>
      </w:r>
      <w:r w:rsidRPr="00360966">
        <w:rPr>
          <w:lang w:val="ru-RU"/>
        </w:rPr>
        <w:t>я</w:t>
      </w:r>
      <w:r w:rsidR="00995AC2" w:rsidRPr="00360966">
        <w:rPr>
          <w:lang w:val="ru-RU"/>
        </w:rPr>
        <w:t xml:space="preserve"> КГСЭ</w:t>
      </w:r>
      <w:r w:rsidRPr="00360966">
        <w:rPr>
          <w:lang w:val="ru-RU"/>
        </w:rPr>
        <w:t>, которое состоится в январе</w:t>
      </w:r>
      <w:r w:rsidR="003D2971" w:rsidRPr="00360966">
        <w:rPr>
          <w:lang w:val="ru-RU"/>
        </w:rPr>
        <w:t xml:space="preserve"> 2022</w:t>
      </w:r>
      <w:r w:rsidRPr="00360966">
        <w:rPr>
          <w:lang w:val="ru-RU"/>
        </w:rPr>
        <w:t> года</w:t>
      </w:r>
      <w:r w:rsidR="003D2971" w:rsidRPr="00360966">
        <w:rPr>
          <w:lang w:val="ru-RU"/>
        </w:rPr>
        <w:t>.</w:t>
      </w:r>
    </w:p>
    <w:p w14:paraId="41D5CCB9" w14:textId="3F3DD2EE" w:rsidR="003D2971" w:rsidRPr="00360966" w:rsidRDefault="003D2971" w:rsidP="00B34C56">
      <w:pPr>
        <w:pStyle w:val="Heading1"/>
        <w:rPr>
          <w:lang w:val="ru-RU"/>
        </w:rPr>
      </w:pPr>
      <w:bookmarkStart w:id="191" w:name="_Toc89872418"/>
      <w:bookmarkStart w:id="192" w:name="_Toc89872557"/>
      <w:bookmarkStart w:id="193" w:name="_Toc89875390"/>
      <w:r w:rsidRPr="00360966">
        <w:rPr>
          <w:lang w:val="ru-RU"/>
        </w:rPr>
        <w:t>4</w:t>
      </w:r>
      <w:r w:rsidRPr="00360966">
        <w:rPr>
          <w:lang w:val="ru-RU"/>
        </w:rPr>
        <w:tab/>
      </w:r>
      <w:r w:rsidR="00640AF8" w:rsidRPr="00360966">
        <w:rPr>
          <w:lang w:val="ru-RU"/>
        </w:rPr>
        <w:t>Основная комиссия</w:t>
      </w:r>
      <w:bookmarkEnd w:id="191"/>
      <w:bookmarkEnd w:id="192"/>
      <w:bookmarkEnd w:id="193"/>
    </w:p>
    <w:p w14:paraId="421BA156" w14:textId="655A3695" w:rsidR="003D2971" w:rsidRPr="00360966" w:rsidRDefault="00F05AA1" w:rsidP="00B34C56">
      <w:pPr>
        <w:rPr>
          <w:lang w:val="ru-RU"/>
        </w:rPr>
      </w:pPr>
      <w:r w:rsidRPr="00360966">
        <w:rPr>
          <w:lang w:val="ru-RU"/>
        </w:rPr>
        <w:t>Основной комиссией для этой специальной группы будет КГСЭ</w:t>
      </w:r>
      <w:r w:rsidR="003D2971" w:rsidRPr="00360966">
        <w:rPr>
          <w:lang w:val="ru-RU"/>
        </w:rPr>
        <w:t>.</w:t>
      </w:r>
    </w:p>
    <w:p w14:paraId="390928B3" w14:textId="201538AB" w:rsidR="003D2971" w:rsidRPr="00360966" w:rsidRDefault="003D2971" w:rsidP="00B34C56">
      <w:pPr>
        <w:pStyle w:val="Heading1"/>
        <w:rPr>
          <w:lang w:val="ru-RU"/>
        </w:rPr>
      </w:pPr>
      <w:bookmarkStart w:id="194" w:name="_Toc89872419"/>
      <w:bookmarkStart w:id="195" w:name="_Toc89872558"/>
      <w:bookmarkStart w:id="196" w:name="_Toc89875391"/>
      <w:r w:rsidRPr="00360966">
        <w:rPr>
          <w:lang w:val="ru-RU"/>
        </w:rPr>
        <w:t>5</w:t>
      </w:r>
      <w:r w:rsidRPr="00360966">
        <w:rPr>
          <w:lang w:val="ru-RU"/>
        </w:rPr>
        <w:tab/>
      </w:r>
      <w:r w:rsidR="00640AF8" w:rsidRPr="00360966">
        <w:rPr>
          <w:lang w:val="ru-RU"/>
        </w:rPr>
        <w:t>Руководство</w:t>
      </w:r>
      <w:bookmarkEnd w:id="194"/>
      <w:bookmarkEnd w:id="195"/>
      <w:bookmarkEnd w:id="196"/>
    </w:p>
    <w:p w14:paraId="2F6B274E" w14:textId="7ADC7253" w:rsidR="003D2971" w:rsidRPr="00360966" w:rsidRDefault="00640AF8" w:rsidP="003D2971">
      <w:pPr>
        <w:rPr>
          <w:lang w:val="ru-RU"/>
        </w:rPr>
      </w:pPr>
      <w:r w:rsidRPr="00360966">
        <w:rPr>
          <w:lang w:val="ru-RU"/>
        </w:rPr>
        <w:t xml:space="preserve">Руководитель данной </w:t>
      </w:r>
      <w:r w:rsidR="00902155" w:rsidRPr="00360966">
        <w:rPr>
          <w:lang w:val="ru-RU"/>
        </w:rPr>
        <w:t>с</w:t>
      </w:r>
      <w:r w:rsidRPr="00360966">
        <w:rPr>
          <w:lang w:val="ru-RU"/>
        </w:rPr>
        <w:t>пециальной группы – г-н Филип РАШТОН</w:t>
      </w:r>
      <w:r w:rsidR="003D2971" w:rsidRPr="00360966">
        <w:rPr>
          <w:lang w:val="ru-RU"/>
        </w:rPr>
        <w:t xml:space="preserve"> (</w:t>
      </w:r>
      <w:r w:rsidRPr="00360966">
        <w:rPr>
          <w:lang w:val="ru-RU"/>
        </w:rPr>
        <w:t>Соединенное Королевство</w:t>
      </w:r>
      <w:r w:rsidR="003D2971" w:rsidRPr="00360966">
        <w:rPr>
          <w:lang w:val="ru-RU"/>
        </w:rPr>
        <w:t>).</w:t>
      </w:r>
    </w:p>
    <w:p w14:paraId="3CCFB1BB" w14:textId="5F289462" w:rsidR="003D2971" w:rsidRPr="00360966" w:rsidRDefault="003D2971" w:rsidP="00B34C56">
      <w:pPr>
        <w:pStyle w:val="Heading1"/>
        <w:rPr>
          <w:lang w:val="ru-RU"/>
        </w:rPr>
      </w:pPr>
      <w:bookmarkStart w:id="197" w:name="_Toc89872420"/>
      <w:bookmarkStart w:id="198" w:name="_Toc89872559"/>
      <w:bookmarkStart w:id="199" w:name="_Toc89875392"/>
      <w:r w:rsidRPr="00360966">
        <w:rPr>
          <w:lang w:val="ru-RU"/>
        </w:rPr>
        <w:t>6</w:t>
      </w:r>
      <w:r w:rsidRPr="00360966">
        <w:rPr>
          <w:lang w:val="ru-RU"/>
        </w:rPr>
        <w:tab/>
      </w:r>
      <w:r w:rsidR="00640AF8" w:rsidRPr="00360966">
        <w:rPr>
          <w:lang w:val="ru-RU"/>
        </w:rPr>
        <w:t>Участие</w:t>
      </w:r>
      <w:bookmarkEnd w:id="197"/>
      <w:bookmarkEnd w:id="198"/>
      <w:bookmarkEnd w:id="199"/>
    </w:p>
    <w:p w14:paraId="06E216F9" w14:textId="06696109" w:rsidR="003D2971" w:rsidRPr="00360966" w:rsidRDefault="00F05AA1" w:rsidP="003D2971">
      <w:pPr>
        <w:rPr>
          <w:lang w:val="ru-RU"/>
        </w:rPr>
      </w:pPr>
      <w:r w:rsidRPr="00360966">
        <w:rPr>
          <w:lang w:val="ru-RU"/>
        </w:rPr>
        <w:t>Принять участие в работе этой специальной группе может любой член МСЭ</w:t>
      </w:r>
      <w:r w:rsidR="005D0182" w:rsidRPr="00360966">
        <w:rPr>
          <w:lang w:val="ru-RU"/>
        </w:rPr>
        <w:t>, который использует следующий существующий список почтовой рассылки</w:t>
      </w:r>
      <w:r w:rsidR="003D2971" w:rsidRPr="00360966">
        <w:rPr>
          <w:lang w:val="ru-RU"/>
        </w:rPr>
        <w:t xml:space="preserve">: </w:t>
      </w:r>
      <w:hyperlink r:id="rId105" w:history="1">
        <w:r w:rsidR="003D2971" w:rsidRPr="00360966">
          <w:rPr>
            <w:rStyle w:val="Hyperlink"/>
            <w:lang w:val="ru-RU"/>
          </w:rPr>
          <w:t>t17tsagwm@lists.itu.int</w:t>
        </w:r>
      </w:hyperlink>
      <w:r w:rsidR="003D2971" w:rsidRPr="00360966">
        <w:rPr>
          <w:lang w:val="ru-RU"/>
        </w:rPr>
        <w:t xml:space="preserve"> </w:t>
      </w:r>
      <w:r w:rsidR="005D0182" w:rsidRPr="00360966">
        <w:rPr>
          <w:lang w:val="ru-RU"/>
        </w:rPr>
        <w:t>и дополнительный список почтовой рассылки, который будет создан</w:t>
      </w:r>
      <w:r w:rsidR="003D2971" w:rsidRPr="00360966">
        <w:rPr>
          <w:lang w:val="ru-RU"/>
        </w:rPr>
        <w:t xml:space="preserve"> (</w:t>
      </w:r>
      <w:hyperlink r:id="rId106" w:history="1">
        <w:r w:rsidR="003D2971" w:rsidRPr="00360966">
          <w:rPr>
            <w:rStyle w:val="Hyperlink"/>
            <w:lang w:val="ru-RU"/>
          </w:rPr>
          <w:t>t17tsagahggme@lists.itu.int</w:t>
        </w:r>
      </w:hyperlink>
      <w:r w:rsidR="003D2971" w:rsidRPr="00360966">
        <w:rPr>
          <w:lang w:val="ru-RU"/>
        </w:rPr>
        <w:t>).</w:t>
      </w:r>
    </w:p>
    <w:p w14:paraId="2A97FF3D" w14:textId="2502820D" w:rsidR="003D2971" w:rsidRPr="00360966" w:rsidRDefault="003D2971" w:rsidP="00B34C56">
      <w:pPr>
        <w:pStyle w:val="Heading1"/>
        <w:rPr>
          <w:lang w:val="ru-RU"/>
        </w:rPr>
      </w:pPr>
      <w:bookmarkStart w:id="200" w:name="_Toc89872421"/>
      <w:bookmarkStart w:id="201" w:name="_Toc89872560"/>
      <w:bookmarkStart w:id="202" w:name="_Toc89875393"/>
      <w:r w:rsidRPr="00360966">
        <w:rPr>
          <w:lang w:val="ru-RU"/>
        </w:rPr>
        <w:t>7</w:t>
      </w:r>
      <w:r w:rsidRPr="00360966">
        <w:rPr>
          <w:lang w:val="ru-RU"/>
        </w:rPr>
        <w:tab/>
      </w:r>
      <w:r w:rsidR="00640AF8" w:rsidRPr="00360966">
        <w:rPr>
          <w:lang w:val="ru-RU"/>
        </w:rPr>
        <w:t>Административная поддержка</w:t>
      </w:r>
      <w:bookmarkEnd w:id="200"/>
      <w:bookmarkEnd w:id="201"/>
      <w:bookmarkEnd w:id="202"/>
    </w:p>
    <w:p w14:paraId="24278427" w14:textId="5167DF99" w:rsidR="003D2971" w:rsidRPr="00360966" w:rsidRDefault="005D0182" w:rsidP="003D2971">
      <w:pPr>
        <w:rPr>
          <w:lang w:val="ru-RU"/>
        </w:rPr>
      </w:pPr>
      <w:r w:rsidRPr="00360966">
        <w:rPr>
          <w:lang w:val="ru-RU"/>
        </w:rPr>
        <w:t>БСЭ оказывает поддержку этой группе как части деятельности</w:t>
      </w:r>
      <w:r w:rsidR="003D2971" w:rsidRPr="00360966">
        <w:rPr>
          <w:lang w:val="ru-RU"/>
        </w:rPr>
        <w:t xml:space="preserve"> </w:t>
      </w:r>
      <w:r w:rsidR="00995AC2" w:rsidRPr="00360966">
        <w:rPr>
          <w:lang w:val="ru-RU"/>
        </w:rPr>
        <w:t>КГСЭ</w:t>
      </w:r>
      <w:r w:rsidR="003D2971" w:rsidRPr="00360966">
        <w:rPr>
          <w:lang w:val="ru-RU"/>
        </w:rPr>
        <w:t>.</w:t>
      </w:r>
    </w:p>
    <w:p w14:paraId="1B05A077" w14:textId="02277933" w:rsidR="003D2971" w:rsidRPr="00360966" w:rsidRDefault="003D2971" w:rsidP="00B34C56">
      <w:pPr>
        <w:pStyle w:val="Heading1"/>
        <w:rPr>
          <w:lang w:val="ru-RU"/>
        </w:rPr>
      </w:pPr>
      <w:bookmarkStart w:id="203" w:name="_Toc89872422"/>
      <w:bookmarkStart w:id="204" w:name="_Toc89872561"/>
      <w:bookmarkStart w:id="205" w:name="_Toc89875394"/>
      <w:r w:rsidRPr="00360966">
        <w:rPr>
          <w:lang w:val="ru-RU"/>
        </w:rPr>
        <w:t>8</w:t>
      </w:r>
      <w:r w:rsidRPr="00360966">
        <w:rPr>
          <w:lang w:val="ru-RU"/>
        </w:rPr>
        <w:tab/>
      </w:r>
      <w:r w:rsidR="00640AF8" w:rsidRPr="00360966">
        <w:rPr>
          <w:lang w:val="ru-RU"/>
        </w:rPr>
        <w:t>Промежуточное собрание</w:t>
      </w:r>
      <w:bookmarkEnd w:id="203"/>
      <w:bookmarkEnd w:id="204"/>
      <w:bookmarkEnd w:id="205"/>
    </w:p>
    <w:p w14:paraId="41E9B5F8" w14:textId="2E591588" w:rsidR="003D2971" w:rsidRPr="00360966" w:rsidRDefault="005D0182" w:rsidP="003D2971">
      <w:pPr>
        <w:rPr>
          <w:lang w:val="ru-RU"/>
        </w:rPr>
      </w:pPr>
      <w:r w:rsidRPr="00360966">
        <w:rPr>
          <w:lang w:val="ru-RU"/>
        </w:rPr>
        <w:t>Первое онлайновое промежуточное собрание, для которого запрашиваются вклады, планируется провести</w:t>
      </w:r>
      <w:r w:rsidR="003D2971" w:rsidRPr="00360966">
        <w:rPr>
          <w:lang w:val="ru-RU"/>
        </w:rPr>
        <w:t xml:space="preserve"> 13 </w:t>
      </w:r>
      <w:r w:rsidRPr="00360966">
        <w:rPr>
          <w:lang w:val="ru-RU"/>
        </w:rPr>
        <w:t>декабря</w:t>
      </w:r>
      <w:r w:rsidR="003D2971" w:rsidRPr="00360966">
        <w:rPr>
          <w:lang w:val="ru-RU"/>
        </w:rPr>
        <w:t xml:space="preserve"> 2021</w:t>
      </w:r>
      <w:r w:rsidRPr="00360966">
        <w:rPr>
          <w:lang w:val="ru-RU"/>
        </w:rPr>
        <w:t> года с</w:t>
      </w:r>
      <w:r w:rsidR="003D2971" w:rsidRPr="00360966">
        <w:rPr>
          <w:lang w:val="ru-RU"/>
        </w:rPr>
        <w:t xml:space="preserve"> 13</w:t>
      </w:r>
      <w:r w:rsidRPr="00360966">
        <w:rPr>
          <w:lang w:val="ru-RU"/>
        </w:rPr>
        <w:t xml:space="preserve"> час. </w:t>
      </w:r>
      <w:r w:rsidR="003D2971" w:rsidRPr="00360966">
        <w:rPr>
          <w:lang w:val="ru-RU"/>
        </w:rPr>
        <w:t>00</w:t>
      </w:r>
      <w:r w:rsidRPr="00360966">
        <w:rPr>
          <w:lang w:val="ru-RU"/>
        </w:rPr>
        <w:t xml:space="preserve"> мин. до </w:t>
      </w:r>
      <w:r w:rsidR="003D2971" w:rsidRPr="00360966">
        <w:rPr>
          <w:lang w:val="ru-RU"/>
        </w:rPr>
        <w:t>16</w:t>
      </w:r>
      <w:r w:rsidRPr="00360966">
        <w:rPr>
          <w:lang w:val="ru-RU"/>
        </w:rPr>
        <w:t xml:space="preserve"> час. </w:t>
      </w:r>
      <w:r w:rsidR="003D2971" w:rsidRPr="00360966">
        <w:rPr>
          <w:lang w:val="ru-RU"/>
        </w:rPr>
        <w:t>00</w:t>
      </w:r>
      <w:r w:rsidRPr="00360966">
        <w:rPr>
          <w:lang w:val="ru-RU"/>
        </w:rPr>
        <w:t> мин.</w:t>
      </w:r>
      <w:r w:rsidR="003D2971" w:rsidRPr="00360966">
        <w:rPr>
          <w:lang w:val="ru-RU"/>
        </w:rPr>
        <w:t xml:space="preserve"> (</w:t>
      </w:r>
      <w:r w:rsidRPr="00360966">
        <w:rPr>
          <w:lang w:val="ru-RU"/>
        </w:rPr>
        <w:t>женевское время</w:t>
      </w:r>
      <w:r w:rsidR="003D2971" w:rsidRPr="00360966">
        <w:rPr>
          <w:lang w:val="ru-RU"/>
        </w:rPr>
        <w:t>, CET)</w:t>
      </w:r>
      <w:r w:rsidRPr="00360966">
        <w:rPr>
          <w:lang w:val="ru-RU"/>
        </w:rPr>
        <w:t>,</w:t>
      </w:r>
      <w:r w:rsidR="003D2971" w:rsidRPr="00360966">
        <w:rPr>
          <w:lang w:val="ru-RU"/>
        </w:rPr>
        <w:t xml:space="preserve"> </w:t>
      </w:r>
      <w:r w:rsidRPr="00360966">
        <w:rPr>
          <w:lang w:val="ru-RU"/>
        </w:rPr>
        <w:t xml:space="preserve">и оно будет посвящено рассмотрению </w:t>
      </w:r>
      <w:r w:rsidR="003D2BF3" w:rsidRPr="00360966">
        <w:rPr>
          <w:lang w:val="ru-RU"/>
        </w:rPr>
        <w:t>выявленных</w:t>
      </w:r>
      <w:r w:rsidRPr="00360966">
        <w:rPr>
          <w:lang w:val="ru-RU"/>
        </w:rPr>
        <w:t xml:space="preserve"> вопросов, </w:t>
      </w:r>
      <w:r w:rsidR="003D2BF3" w:rsidRPr="00360966">
        <w:rPr>
          <w:lang w:val="ru-RU"/>
        </w:rPr>
        <w:t>определению</w:t>
      </w:r>
      <w:r w:rsidRPr="00360966">
        <w:rPr>
          <w:lang w:val="ru-RU"/>
        </w:rPr>
        <w:t xml:space="preserve"> дальнейши</w:t>
      </w:r>
      <w:r w:rsidR="003D2BF3" w:rsidRPr="00360966">
        <w:rPr>
          <w:lang w:val="ru-RU"/>
        </w:rPr>
        <w:t>х</w:t>
      </w:r>
      <w:r w:rsidRPr="00360966">
        <w:rPr>
          <w:lang w:val="ru-RU"/>
        </w:rPr>
        <w:t xml:space="preserve"> вопрос</w:t>
      </w:r>
      <w:r w:rsidR="003D2BF3" w:rsidRPr="00360966">
        <w:rPr>
          <w:lang w:val="ru-RU"/>
        </w:rPr>
        <w:t>ов</w:t>
      </w:r>
      <w:r w:rsidRPr="00360966">
        <w:rPr>
          <w:lang w:val="ru-RU"/>
        </w:rPr>
        <w:t xml:space="preserve"> и консолидации </w:t>
      </w:r>
      <w:r w:rsidR="003D2BF3" w:rsidRPr="00360966">
        <w:rPr>
          <w:lang w:val="ru-RU"/>
        </w:rPr>
        <w:t>своих</w:t>
      </w:r>
      <w:r w:rsidRPr="00360966">
        <w:rPr>
          <w:lang w:val="ru-RU"/>
        </w:rPr>
        <w:t xml:space="preserve"> заключений в представлении для </w:t>
      </w:r>
      <w:r w:rsidR="00995AC2" w:rsidRPr="00360966">
        <w:rPr>
          <w:lang w:val="ru-RU"/>
        </w:rPr>
        <w:t>КГСЭ</w:t>
      </w:r>
      <w:r w:rsidRPr="00360966">
        <w:rPr>
          <w:lang w:val="ru-RU"/>
        </w:rPr>
        <w:t>, собрание которой запланировано на</w:t>
      </w:r>
      <w:r w:rsidR="005207EC" w:rsidRPr="00360966">
        <w:rPr>
          <w:lang w:val="ru-RU"/>
        </w:rPr>
        <w:t> </w:t>
      </w:r>
      <w:r w:rsidR="003D2971" w:rsidRPr="00360966">
        <w:rPr>
          <w:lang w:val="ru-RU"/>
        </w:rPr>
        <w:t>10</w:t>
      </w:r>
      <w:r w:rsidR="005207EC" w:rsidRPr="00360966">
        <w:rPr>
          <w:lang w:val="ru-RU"/>
        </w:rPr>
        <w:t> </w:t>
      </w:r>
      <w:r w:rsidR="003D2971" w:rsidRPr="00360966">
        <w:rPr>
          <w:lang w:val="ru-RU"/>
        </w:rPr>
        <w:t>14</w:t>
      </w:r>
      <w:r w:rsidRPr="00360966">
        <w:rPr>
          <w:lang w:val="ru-RU"/>
        </w:rPr>
        <w:t xml:space="preserve"> января </w:t>
      </w:r>
      <w:r w:rsidR="003D2971" w:rsidRPr="00360966">
        <w:rPr>
          <w:lang w:val="ru-RU"/>
        </w:rPr>
        <w:t>2022</w:t>
      </w:r>
      <w:r w:rsidRPr="00360966">
        <w:rPr>
          <w:lang w:val="ru-RU"/>
        </w:rPr>
        <w:t> года</w:t>
      </w:r>
      <w:r w:rsidR="003D2971" w:rsidRPr="00360966">
        <w:rPr>
          <w:lang w:val="ru-RU"/>
        </w:rPr>
        <w:t xml:space="preserve">. </w:t>
      </w:r>
      <w:r w:rsidR="003D2BF3" w:rsidRPr="00360966">
        <w:rPr>
          <w:lang w:val="ru-RU"/>
        </w:rPr>
        <w:t>При необходимости могут быть запланированы дополнительные собрания</w:t>
      </w:r>
      <w:r w:rsidR="003D2971" w:rsidRPr="00360966">
        <w:rPr>
          <w:lang w:val="ru-RU"/>
        </w:rPr>
        <w:t>.</w:t>
      </w:r>
    </w:p>
    <w:p w14:paraId="3DF6C289" w14:textId="3924D249" w:rsidR="003D2971" w:rsidRPr="00360966" w:rsidRDefault="003D2971" w:rsidP="00B34C56">
      <w:pPr>
        <w:pStyle w:val="Heading1"/>
        <w:rPr>
          <w:lang w:val="ru-RU"/>
        </w:rPr>
      </w:pPr>
      <w:bookmarkStart w:id="206" w:name="_Toc89872423"/>
      <w:bookmarkStart w:id="207" w:name="_Toc89872562"/>
      <w:bookmarkStart w:id="208" w:name="_Toc89875395"/>
      <w:r w:rsidRPr="00360966">
        <w:rPr>
          <w:lang w:val="ru-RU"/>
        </w:rPr>
        <w:lastRenderedPageBreak/>
        <w:t>9</w:t>
      </w:r>
      <w:r w:rsidRPr="00360966">
        <w:rPr>
          <w:lang w:val="ru-RU"/>
        </w:rPr>
        <w:tab/>
      </w:r>
      <w:r w:rsidR="00640AF8" w:rsidRPr="00360966">
        <w:rPr>
          <w:lang w:val="ru-RU"/>
        </w:rPr>
        <w:t>Продолжительность деятельност</w:t>
      </w:r>
      <w:r w:rsidR="006826F1" w:rsidRPr="00360966">
        <w:rPr>
          <w:lang w:val="ru-RU"/>
        </w:rPr>
        <w:t>и</w:t>
      </w:r>
      <w:r w:rsidR="00640AF8" w:rsidRPr="00360966">
        <w:rPr>
          <w:lang w:val="ru-RU"/>
        </w:rPr>
        <w:t xml:space="preserve"> данной Группы</w:t>
      </w:r>
      <w:bookmarkEnd w:id="206"/>
      <w:bookmarkEnd w:id="207"/>
      <w:bookmarkEnd w:id="208"/>
    </w:p>
    <w:p w14:paraId="3E91DAA3" w14:textId="41B6FBE5" w:rsidR="003D2971" w:rsidRPr="00360966" w:rsidRDefault="00151457" w:rsidP="003D2971">
      <w:pPr>
        <w:rPr>
          <w:lang w:val="ru-RU"/>
        </w:rPr>
      </w:pPr>
      <w:r w:rsidRPr="00360966">
        <w:rPr>
          <w:lang w:val="ru-RU"/>
        </w:rPr>
        <w:t>Деятельность этой специальной группы начинается после</w:t>
      </w:r>
      <w:r w:rsidR="003D2971" w:rsidRPr="00360966">
        <w:rPr>
          <w:lang w:val="ru-RU"/>
        </w:rPr>
        <w:t xml:space="preserve"> </w:t>
      </w:r>
      <w:r w:rsidR="00995AC2" w:rsidRPr="00360966">
        <w:rPr>
          <w:lang w:val="ru-RU"/>
        </w:rPr>
        <w:t>собрание КГСЭ</w:t>
      </w:r>
      <w:r w:rsidR="003D2971" w:rsidRPr="00360966">
        <w:rPr>
          <w:lang w:val="ru-RU"/>
        </w:rPr>
        <w:t xml:space="preserve"> </w:t>
      </w:r>
      <w:r w:rsidRPr="00360966">
        <w:rPr>
          <w:lang w:val="ru-RU"/>
        </w:rPr>
        <w:t>в октябре</w:t>
      </w:r>
      <w:r w:rsidR="003D2971" w:rsidRPr="00360966">
        <w:rPr>
          <w:lang w:val="ru-RU"/>
        </w:rPr>
        <w:t xml:space="preserve"> 2021</w:t>
      </w:r>
      <w:r w:rsidRPr="00360966">
        <w:rPr>
          <w:lang w:val="ru-RU"/>
        </w:rPr>
        <w:t xml:space="preserve"> года и завершится на </w:t>
      </w:r>
      <w:r w:rsidR="00995AC2" w:rsidRPr="00360966">
        <w:rPr>
          <w:lang w:val="ru-RU"/>
        </w:rPr>
        <w:t>собрани</w:t>
      </w:r>
      <w:r w:rsidRPr="00360966">
        <w:rPr>
          <w:lang w:val="ru-RU"/>
        </w:rPr>
        <w:t>и</w:t>
      </w:r>
      <w:r w:rsidR="00995AC2" w:rsidRPr="00360966">
        <w:rPr>
          <w:lang w:val="ru-RU"/>
        </w:rPr>
        <w:t xml:space="preserve"> КГСЭ</w:t>
      </w:r>
      <w:r w:rsidR="003D2971" w:rsidRPr="00360966">
        <w:rPr>
          <w:lang w:val="ru-RU"/>
        </w:rPr>
        <w:t xml:space="preserve"> </w:t>
      </w:r>
      <w:r w:rsidRPr="00360966">
        <w:rPr>
          <w:lang w:val="ru-RU"/>
        </w:rPr>
        <w:t>в январе</w:t>
      </w:r>
      <w:r w:rsidR="003D2971" w:rsidRPr="00360966">
        <w:rPr>
          <w:lang w:val="ru-RU"/>
        </w:rPr>
        <w:t xml:space="preserve"> 2022</w:t>
      </w:r>
      <w:r w:rsidRPr="00360966">
        <w:rPr>
          <w:lang w:val="ru-RU"/>
        </w:rPr>
        <w:t> года</w:t>
      </w:r>
      <w:r w:rsidR="003D2971" w:rsidRPr="00360966">
        <w:rPr>
          <w:lang w:val="ru-RU"/>
        </w:rPr>
        <w:t>.</w:t>
      </w:r>
    </w:p>
    <w:p w14:paraId="7C7D6306" w14:textId="3E580F45" w:rsidR="003D2971" w:rsidRPr="00360966" w:rsidRDefault="00640AF8" w:rsidP="00640AF8">
      <w:pPr>
        <w:pStyle w:val="Headingb"/>
        <w:spacing w:after="120"/>
        <w:rPr>
          <w:lang w:val="ru-RU"/>
        </w:rPr>
      </w:pPr>
      <w:r w:rsidRPr="00360966">
        <w:rPr>
          <w:lang w:val="ru-RU"/>
        </w:rPr>
        <w:t>Справочные документы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1984"/>
        <w:gridCol w:w="5528"/>
      </w:tblGrid>
      <w:tr w:rsidR="004C6684" w:rsidRPr="00360966" w14:paraId="60C4E283" w14:textId="77777777" w:rsidTr="005207EC">
        <w:tc>
          <w:tcPr>
            <w:tcW w:w="2122" w:type="dxa"/>
          </w:tcPr>
          <w:p w14:paraId="714CC5C7" w14:textId="3D226AF4" w:rsidR="003D2971" w:rsidRPr="00360966" w:rsidRDefault="00C823D6" w:rsidP="005207EC">
            <w:pPr>
              <w:pStyle w:val="Tabletext"/>
              <w:spacing w:before="30" w:after="30"/>
              <w:rPr>
                <w:lang w:val="ru-RU"/>
              </w:rPr>
            </w:pPr>
            <w:hyperlink r:id="rId107" w:history="1">
              <w:r w:rsidR="003D2971" w:rsidRPr="00360966">
                <w:rPr>
                  <w:rStyle w:val="Hyperlink"/>
                  <w:lang w:val="ru-RU"/>
                </w:rPr>
                <w:t>TSAG-C192</w:t>
              </w:r>
            </w:hyperlink>
            <w:r w:rsidR="003D2971" w:rsidRPr="00360966">
              <w:rPr>
                <w:lang w:val="ru-RU" w:eastAsia="ja-JP"/>
              </w:rPr>
              <w:t xml:space="preserve"> "</w:t>
            </w:r>
            <w:r w:rsidR="00D767E8" w:rsidRPr="00360966">
              <w:rPr>
                <w:lang w:val="ru-RU"/>
              </w:rPr>
              <w:t>Согласование правил проведения собраний для виртуальных собраний</w:t>
            </w:r>
            <w:r w:rsidR="003D2971" w:rsidRPr="00360966">
              <w:rPr>
                <w:lang w:val="ru-RU" w:eastAsia="ja-JP"/>
              </w:rPr>
              <w:t>"</w:t>
            </w:r>
          </w:p>
        </w:tc>
        <w:tc>
          <w:tcPr>
            <w:tcW w:w="1984" w:type="dxa"/>
          </w:tcPr>
          <w:p w14:paraId="294C5303" w14:textId="716712A9" w:rsidR="003D2971" w:rsidRPr="00360966" w:rsidRDefault="00D767E8" w:rsidP="005207EC">
            <w:pPr>
              <w:pStyle w:val="Tabletext"/>
              <w:spacing w:before="30" w:after="30"/>
              <w:rPr>
                <w:rFonts w:eastAsia="SimSun"/>
                <w:lang w:val="ru-RU"/>
              </w:rPr>
            </w:pPr>
            <w:r w:rsidRPr="00360966">
              <w:rPr>
                <w:lang w:val="ru-RU"/>
              </w:rPr>
              <w:t>Австралия, Канада, Япония, Великобритания: согласование правил проведения собраний для виртуальных собраний.</w:t>
            </w:r>
          </w:p>
        </w:tc>
        <w:tc>
          <w:tcPr>
            <w:tcW w:w="5528" w:type="dxa"/>
          </w:tcPr>
          <w:p w14:paraId="70196D55" w14:textId="7EE5EE67" w:rsidR="003D2971" w:rsidRPr="00360966" w:rsidRDefault="00967BE6" w:rsidP="005207EC">
            <w:pPr>
              <w:pStyle w:val="Tabletext"/>
              <w:spacing w:before="30" w:after="30"/>
              <w:rPr>
                <w:rFonts w:eastAsia="SimSun"/>
                <w:lang w:val="ru-RU"/>
              </w:rPr>
            </w:pPr>
            <w:r w:rsidRPr="00360966">
              <w:rPr>
                <w:rFonts w:eastAsia="SimSun"/>
                <w:lang w:val="ru-RU"/>
              </w:rPr>
              <w:t xml:space="preserve">В данном вкладе предлагается новое направление работы </w:t>
            </w:r>
            <w:r w:rsidRPr="00360966">
              <w:rPr>
                <w:lang w:val="ru-RU"/>
              </w:rPr>
              <w:t xml:space="preserve">по определению правил </w:t>
            </w:r>
            <w:r w:rsidR="00902155" w:rsidRPr="00360966">
              <w:rPr>
                <w:lang w:val="ru-RU"/>
              </w:rPr>
              <w:t>проведения</w:t>
            </w:r>
            <w:r w:rsidRPr="00360966">
              <w:rPr>
                <w:lang w:val="ru-RU"/>
              </w:rPr>
              <w:t xml:space="preserve"> электронных собраний или виртуальных собраний. Текущие правила предназначены либо для очных собраний, либо для дистанционного участия, но отсутствуют правила, в которых учитывается уникальный характер электронных собраний или виртуальных собраний. В данном вкладе предлагается новое направление работы с целью разработки таких правил</w:t>
            </w:r>
            <w:r w:rsidR="003D2971" w:rsidRPr="00360966">
              <w:rPr>
                <w:rFonts w:eastAsia="SimSun"/>
                <w:lang w:val="ru-RU"/>
              </w:rPr>
              <w:t>.</w:t>
            </w:r>
          </w:p>
          <w:p w14:paraId="1A844E84" w14:textId="66A8D678" w:rsidR="003D2971" w:rsidRPr="00360966" w:rsidRDefault="00967BE6" w:rsidP="005207EC">
            <w:pPr>
              <w:pStyle w:val="Tabletext"/>
              <w:spacing w:before="30" w:after="30"/>
              <w:rPr>
                <w:rFonts w:eastAsia="SimSun"/>
                <w:lang w:val="ru-RU"/>
              </w:rPr>
            </w:pPr>
            <w:r w:rsidRPr="00360966">
              <w:rPr>
                <w:rFonts w:eastAsia="SimSun"/>
                <w:lang w:val="ru-RU"/>
              </w:rPr>
              <w:t>Цель – утвердить новое направление работы, предложенное в прилагаемом документе, и призвать представлять вклады, для того чтобы оказать помощь в разработке правил проведения виртуальных собраний и управления ими</w:t>
            </w:r>
            <w:r w:rsidR="003D2971" w:rsidRPr="00360966">
              <w:rPr>
                <w:rFonts w:eastAsia="SimSun"/>
                <w:lang w:val="ru-RU"/>
              </w:rPr>
              <w:t>.</w:t>
            </w:r>
          </w:p>
        </w:tc>
      </w:tr>
      <w:tr w:rsidR="004C6684" w:rsidRPr="00360966" w14:paraId="652EA14E" w14:textId="77777777" w:rsidTr="005207EC">
        <w:tc>
          <w:tcPr>
            <w:tcW w:w="2122" w:type="dxa"/>
          </w:tcPr>
          <w:p w14:paraId="7C329D25" w14:textId="1C3A62EF" w:rsidR="003D2971" w:rsidRPr="00360966" w:rsidRDefault="00C823D6" w:rsidP="005207EC">
            <w:pPr>
              <w:pStyle w:val="Tabletext"/>
              <w:spacing w:before="30" w:after="30"/>
              <w:rPr>
                <w:lang w:val="ru-RU"/>
              </w:rPr>
            </w:pPr>
            <w:hyperlink r:id="rId108" w:history="1">
              <w:r w:rsidR="003D2971" w:rsidRPr="00360966">
                <w:rPr>
                  <w:rStyle w:val="Hyperlink"/>
                  <w:lang w:val="ru-RU"/>
                </w:rPr>
                <w:t>TSAG-C201</w:t>
              </w:r>
            </w:hyperlink>
            <w:r w:rsidR="003D2971" w:rsidRPr="00360966">
              <w:rPr>
                <w:lang w:val="ru-RU" w:eastAsia="ja-JP"/>
              </w:rPr>
              <w:t xml:space="preserve"> "</w:t>
            </w:r>
            <w:r w:rsidR="00D767E8" w:rsidRPr="00360966">
              <w:rPr>
                <w:lang w:val="ru-RU" w:eastAsia="ja-JP"/>
              </w:rPr>
              <w:t>Рассмотрение будущих виртуальных собраний</w:t>
            </w:r>
            <w:r w:rsidR="003D2971" w:rsidRPr="00360966">
              <w:rPr>
                <w:lang w:val="ru-RU" w:eastAsia="ja-JP"/>
              </w:rPr>
              <w:t xml:space="preserve"> </w:t>
            </w:r>
            <w:r w:rsidR="0052437F" w:rsidRPr="00360966">
              <w:rPr>
                <w:lang w:val="ru-RU" w:eastAsia="ja-JP"/>
              </w:rPr>
              <w:t>МСЭ-Т</w:t>
            </w:r>
            <w:r w:rsidR="003D2971" w:rsidRPr="00360966">
              <w:rPr>
                <w:lang w:val="ru-RU" w:eastAsia="ja-JP"/>
              </w:rPr>
              <w:t>"</w:t>
            </w:r>
          </w:p>
        </w:tc>
        <w:tc>
          <w:tcPr>
            <w:tcW w:w="1984" w:type="dxa"/>
          </w:tcPr>
          <w:p w14:paraId="3CC38150" w14:textId="384D0FD9" w:rsidR="003D2971" w:rsidRPr="00360966" w:rsidRDefault="000B0DB6" w:rsidP="005207EC">
            <w:pPr>
              <w:pStyle w:val="Tabletext"/>
              <w:spacing w:before="30" w:after="30"/>
              <w:rPr>
                <w:lang w:val="ru-RU"/>
              </w:rPr>
            </w:pPr>
            <w:r w:rsidRPr="00360966">
              <w:rPr>
                <w:rFonts w:eastAsia="SimSun"/>
                <w:lang w:val="ru-RU"/>
              </w:rPr>
              <w:t xml:space="preserve">Национальный регуляторный орган электросвязи (NTRA) (Египет): </w:t>
            </w:r>
            <w:r w:rsidRPr="00360966">
              <w:rPr>
                <w:lang w:val="ru-RU" w:eastAsia="ja-JP"/>
              </w:rPr>
              <w:t>рассмотрение будущих виртуальных собраний МСЭ-Т</w:t>
            </w:r>
          </w:p>
        </w:tc>
        <w:tc>
          <w:tcPr>
            <w:tcW w:w="5528" w:type="dxa"/>
          </w:tcPr>
          <w:p w14:paraId="7CD251E3" w14:textId="77777777" w:rsidR="005207EC" w:rsidRPr="00360966" w:rsidRDefault="0059324E" w:rsidP="005207EC">
            <w:pPr>
              <w:pStyle w:val="Tabletext"/>
              <w:spacing w:before="30" w:after="30"/>
              <w:rPr>
                <w:lang w:val="ru-RU"/>
              </w:rPr>
            </w:pPr>
            <w:r w:rsidRPr="00360966">
              <w:rPr>
                <w:lang w:val="ru-RU"/>
              </w:rPr>
              <w:t>Египет предлагает рассмотреть возможность проведения ряда собраний МСЭ-Т в ближайшем будущем в виртуальном формате, так как это позволит сократить путевые расходы для некоторых развивающихся стран и увеличить число участников в особенности из НРС.</w:t>
            </w:r>
          </w:p>
          <w:p w14:paraId="3344B10E" w14:textId="760A1B9D" w:rsidR="003D2971" w:rsidRPr="00360966" w:rsidRDefault="0059324E" w:rsidP="005207EC">
            <w:pPr>
              <w:pStyle w:val="Tabletext"/>
              <w:spacing w:before="30" w:after="30"/>
              <w:rPr>
                <w:lang w:val="ru-RU"/>
              </w:rPr>
            </w:pPr>
            <w:r w:rsidRPr="00360966">
              <w:rPr>
                <w:lang w:val="ru-RU"/>
              </w:rPr>
              <w:t xml:space="preserve">Предлагается также рассмотреть </w:t>
            </w:r>
            <w:r w:rsidR="00902155" w:rsidRPr="00360966">
              <w:rPr>
                <w:lang w:val="ru-RU"/>
              </w:rPr>
              <w:t xml:space="preserve">использование </w:t>
            </w:r>
            <w:r w:rsidRPr="00360966">
              <w:rPr>
                <w:lang w:val="ru-RU"/>
              </w:rPr>
              <w:t>смешанн</w:t>
            </w:r>
            <w:r w:rsidR="00902155" w:rsidRPr="00360966">
              <w:rPr>
                <w:lang w:val="ru-RU"/>
              </w:rPr>
              <w:t>ой</w:t>
            </w:r>
            <w:r w:rsidRPr="00360966">
              <w:rPr>
                <w:lang w:val="ru-RU"/>
              </w:rPr>
              <w:t xml:space="preserve"> систем</w:t>
            </w:r>
            <w:r w:rsidR="00902155" w:rsidRPr="00360966">
              <w:rPr>
                <w:lang w:val="ru-RU"/>
              </w:rPr>
              <w:t>ы</w:t>
            </w:r>
            <w:r w:rsidRPr="00360966">
              <w:rPr>
                <w:lang w:val="ru-RU"/>
              </w:rPr>
              <w:t xml:space="preserve"> на собраниях исследовательских комиссий</w:t>
            </w:r>
            <w:r w:rsidR="003D2971" w:rsidRPr="00360966">
              <w:rPr>
                <w:lang w:val="ru-RU"/>
              </w:rPr>
              <w:t>.</w:t>
            </w:r>
          </w:p>
          <w:p w14:paraId="6D493B80" w14:textId="67CEABEB" w:rsidR="003D2971" w:rsidRPr="00360966" w:rsidRDefault="0059324E" w:rsidP="005207EC">
            <w:pPr>
              <w:pStyle w:val="Tabletext"/>
              <w:spacing w:before="30" w:after="30"/>
              <w:rPr>
                <w:lang w:val="ru-RU"/>
              </w:rPr>
            </w:pPr>
            <w:r w:rsidRPr="00360966">
              <w:rPr>
                <w:lang w:val="ru-RU"/>
              </w:rPr>
              <w:t xml:space="preserve">Для этого Египет предлагает рассмотреть возможность проведения ряд собраний </w:t>
            </w:r>
            <w:r w:rsidR="0052437F" w:rsidRPr="00360966">
              <w:rPr>
                <w:lang w:val="ru-RU"/>
              </w:rPr>
              <w:t>МСЭ-Т</w:t>
            </w:r>
            <w:r w:rsidR="003D2971" w:rsidRPr="00360966">
              <w:rPr>
                <w:lang w:val="ru-RU"/>
              </w:rPr>
              <w:t xml:space="preserve"> </w:t>
            </w:r>
            <w:r w:rsidRPr="00360966">
              <w:rPr>
                <w:lang w:val="ru-RU"/>
              </w:rPr>
              <w:t>в ближайшем будущем в виртуальном формате, когда это возможно, так как это обеспечит</w:t>
            </w:r>
            <w:r w:rsidR="003D2971" w:rsidRPr="00360966">
              <w:rPr>
                <w:lang w:val="ru-RU"/>
              </w:rPr>
              <w:t>:</w:t>
            </w:r>
          </w:p>
          <w:p w14:paraId="2D7CA067" w14:textId="4370C1B8" w:rsidR="003D2971" w:rsidRPr="00360966" w:rsidRDefault="005207EC" w:rsidP="005207EC">
            <w:pPr>
              <w:pStyle w:val="Tabletext"/>
              <w:spacing w:before="30" w:after="30"/>
              <w:ind w:left="284" w:hanging="284"/>
              <w:rPr>
                <w:lang w:val="ru-RU"/>
              </w:rPr>
            </w:pPr>
            <w:r w:rsidRPr="00360966">
              <w:rPr>
                <w:lang w:val="ru-RU"/>
              </w:rPr>
              <w:t>−</w:t>
            </w:r>
            <w:r w:rsidRPr="00360966">
              <w:rPr>
                <w:lang w:val="ru-RU"/>
              </w:rPr>
              <w:tab/>
            </w:r>
            <w:r w:rsidR="0059324E" w:rsidRPr="00360966">
              <w:rPr>
                <w:lang w:val="ru-RU"/>
              </w:rPr>
              <w:t>сокращение путевых расходов для некоторых развивающихся стран</w:t>
            </w:r>
            <w:r w:rsidRPr="00360966">
              <w:rPr>
                <w:lang w:val="ru-RU"/>
              </w:rPr>
              <w:t>;</w:t>
            </w:r>
          </w:p>
          <w:p w14:paraId="21224F7C" w14:textId="26176797" w:rsidR="003D2971" w:rsidRPr="00360966" w:rsidRDefault="005207EC" w:rsidP="005207EC">
            <w:pPr>
              <w:pStyle w:val="Tabletext"/>
              <w:spacing w:before="30" w:after="30"/>
              <w:rPr>
                <w:lang w:val="ru-RU"/>
              </w:rPr>
            </w:pPr>
            <w:r w:rsidRPr="00360966">
              <w:rPr>
                <w:lang w:val="ru-RU"/>
              </w:rPr>
              <w:t>−</w:t>
            </w:r>
            <w:r w:rsidRPr="00360966">
              <w:rPr>
                <w:lang w:val="ru-RU"/>
              </w:rPr>
              <w:tab/>
            </w:r>
            <w:r w:rsidR="0059324E" w:rsidRPr="00360966">
              <w:rPr>
                <w:lang w:val="ru-RU"/>
              </w:rPr>
              <w:t>увеличение числа участников в особенности из НРС</w:t>
            </w:r>
            <w:r w:rsidR="003D2971" w:rsidRPr="00360966">
              <w:rPr>
                <w:lang w:val="ru-RU"/>
              </w:rPr>
              <w:t>.</w:t>
            </w:r>
          </w:p>
          <w:p w14:paraId="3C500723" w14:textId="265E48C2" w:rsidR="003D2971" w:rsidRPr="00360966" w:rsidRDefault="0059324E" w:rsidP="005207EC">
            <w:pPr>
              <w:pStyle w:val="Tabletext"/>
              <w:spacing w:before="30" w:after="30"/>
              <w:rPr>
                <w:rFonts w:eastAsia="SimSun"/>
                <w:lang w:val="ru-RU"/>
              </w:rPr>
            </w:pPr>
            <w:r w:rsidRPr="00360966">
              <w:rPr>
                <w:lang w:val="ru-RU"/>
              </w:rPr>
              <w:t xml:space="preserve">Предлагается также рассмотреть </w:t>
            </w:r>
            <w:r w:rsidR="00902155" w:rsidRPr="00360966">
              <w:rPr>
                <w:lang w:val="ru-RU"/>
              </w:rPr>
              <w:t>смешанной системы на собраниях исследовательских комиссий</w:t>
            </w:r>
            <w:r w:rsidR="000F4B01" w:rsidRPr="00360966">
              <w:rPr>
                <w:lang w:val="ru-RU"/>
              </w:rPr>
              <w:t>.</w:t>
            </w:r>
          </w:p>
        </w:tc>
      </w:tr>
      <w:tr w:rsidR="004C6684" w:rsidRPr="00360966" w14:paraId="411CBA8F" w14:textId="77777777" w:rsidTr="005207EC">
        <w:tc>
          <w:tcPr>
            <w:tcW w:w="2122" w:type="dxa"/>
          </w:tcPr>
          <w:p w14:paraId="48EF1423" w14:textId="48F6FB8D" w:rsidR="003D2971" w:rsidRPr="00360966" w:rsidRDefault="00C823D6" w:rsidP="005207EC">
            <w:pPr>
              <w:pStyle w:val="Tabletext"/>
              <w:spacing w:before="30" w:after="30"/>
              <w:rPr>
                <w:lang w:val="ru-RU"/>
              </w:rPr>
            </w:pPr>
            <w:hyperlink r:id="rId109" w:history="1">
              <w:r w:rsidR="003D2971" w:rsidRPr="00360966">
                <w:rPr>
                  <w:rStyle w:val="Hyperlink"/>
                  <w:lang w:val="ru-RU"/>
                </w:rPr>
                <w:t>TSAG-TD</w:t>
              </w:r>
              <w:r w:rsidR="00D365AB" w:rsidRPr="00360966">
                <w:rPr>
                  <w:rStyle w:val="Hyperlink"/>
                  <w:lang w:val="ru-RU"/>
                </w:rPr>
                <w:t>/</w:t>
              </w:r>
              <w:r w:rsidR="003D2971" w:rsidRPr="00360966">
                <w:rPr>
                  <w:rStyle w:val="Hyperlink"/>
                  <w:lang w:val="ru-RU"/>
                </w:rPr>
                <w:t>1128</w:t>
              </w:r>
            </w:hyperlink>
            <w:r w:rsidR="003D2971" w:rsidRPr="00360966">
              <w:rPr>
                <w:lang w:val="ru-RU"/>
              </w:rPr>
              <w:t xml:space="preserve"> "</w:t>
            </w:r>
            <w:r w:rsidR="004C6684" w:rsidRPr="00360966">
              <w:rPr>
                <w:lang w:val="ru-RU"/>
              </w:rPr>
              <w:t xml:space="preserve">Руководство </w:t>
            </w:r>
            <w:r w:rsidR="00967BE6" w:rsidRPr="00360966">
              <w:rPr>
                <w:lang w:val="ru-RU"/>
              </w:rPr>
              <w:t xml:space="preserve">TMB/SMB </w:t>
            </w:r>
            <w:r w:rsidR="004C6684" w:rsidRPr="00360966">
              <w:rPr>
                <w:lang w:val="ru-RU"/>
              </w:rPr>
              <w:t xml:space="preserve">ИСО/МЭК по эффективному проведению виртуальных и смешанных собраний </w:t>
            </w:r>
            <w:r w:rsidR="003D2971" w:rsidRPr="00360966">
              <w:rPr>
                <w:lang w:val="ru-RU"/>
              </w:rPr>
              <w:t>(V1)"</w:t>
            </w:r>
          </w:p>
        </w:tc>
        <w:tc>
          <w:tcPr>
            <w:tcW w:w="1984" w:type="dxa"/>
          </w:tcPr>
          <w:p w14:paraId="16E464A6" w14:textId="383F5034" w:rsidR="003D2971" w:rsidRPr="00360966" w:rsidRDefault="004C6684" w:rsidP="005207EC">
            <w:pPr>
              <w:pStyle w:val="Tabletext"/>
              <w:spacing w:before="30" w:after="30"/>
              <w:rPr>
                <w:rFonts w:eastAsia="SimSun"/>
                <w:lang w:val="ru-RU"/>
              </w:rPr>
            </w:pPr>
            <w:r w:rsidRPr="00360966">
              <w:rPr>
                <w:rFonts w:eastAsia="SimSun"/>
                <w:lang w:val="ru-RU"/>
              </w:rPr>
              <w:t>БСЭ</w:t>
            </w:r>
          </w:p>
        </w:tc>
        <w:tc>
          <w:tcPr>
            <w:tcW w:w="5528" w:type="dxa"/>
          </w:tcPr>
          <w:p w14:paraId="52F5F74A" w14:textId="5F356236" w:rsidR="003D2971" w:rsidRPr="00360966" w:rsidRDefault="0059324E" w:rsidP="005207EC">
            <w:pPr>
              <w:pStyle w:val="Tabletext"/>
              <w:spacing w:before="30" w:after="30"/>
              <w:rPr>
                <w:lang w:val="ru-RU"/>
              </w:rPr>
            </w:pPr>
            <w:r w:rsidRPr="00360966">
              <w:rPr>
                <w:lang w:val="ru-RU"/>
              </w:rPr>
              <w:t xml:space="preserve">В настоящем временном документе содержится руководство, разработанное TMB </w:t>
            </w:r>
            <w:r w:rsidR="0052437F" w:rsidRPr="00360966">
              <w:rPr>
                <w:lang w:val="ru-RU"/>
              </w:rPr>
              <w:t>ИСО</w:t>
            </w:r>
            <w:r w:rsidR="003D2971" w:rsidRPr="00360966">
              <w:rPr>
                <w:lang w:val="ru-RU"/>
              </w:rPr>
              <w:t xml:space="preserve"> </w:t>
            </w:r>
            <w:r w:rsidR="00480258" w:rsidRPr="00360966">
              <w:rPr>
                <w:lang w:val="ru-RU"/>
              </w:rPr>
              <w:t xml:space="preserve">и </w:t>
            </w:r>
            <w:r w:rsidRPr="00360966">
              <w:rPr>
                <w:lang w:val="ru-RU"/>
              </w:rPr>
              <w:t xml:space="preserve">SMB </w:t>
            </w:r>
            <w:r w:rsidR="00480258" w:rsidRPr="00360966">
              <w:rPr>
                <w:lang w:val="ru-RU"/>
              </w:rPr>
              <w:t>МЭК</w:t>
            </w:r>
            <w:r w:rsidR="003D2971" w:rsidRPr="00360966">
              <w:rPr>
                <w:lang w:val="ru-RU"/>
              </w:rPr>
              <w:t xml:space="preserve"> </w:t>
            </w:r>
            <w:r w:rsidRPr="00360966">
              <w:rPr>
                <w:lang w:val="ru-RU"/>
              </w:rPr>
              <w:t>для</w:t>
            </w:r>
            <w:r w:rsidR="003D2971" w:rsidRPr="00360966">
              <w:rPr>
                <w:lang w:val="ru-RU"/>
              </w:rPr>
              <w:t xml:space="preserve"> </w:t>
            </w:r>
            <w:r w:rsidRPr="00360966">
              <w:rPr>
                <w:lang w:val="ru-RU"/>
              </w:rPr>
              <w:t xml:space="preserve">участников </w:t>
            </w:r>
            <w:r w:rsidR="0052437F" w:rsidRPr="00360966">
              <w:rPr>
                <w:lang w:val="ru-RU"/>
              </w:rPr>
              <w:t>ИСО</w:t>
            </w:r>
            <w:r w:rsidR="003D2971" w:rsidRPr="00360966">
              <w:rPr>
                <w:lang w:val="ru-RU"/>
              </w:rPr>
              <w:t xml:space="preserve"> </w:t>
            </w:r>
            <w:r w:rsidRPr="00360966">
              <w:rPr>
                <w:lang w:val="ru-RU"/>
              </w:rPr>
              <w:t>и</w:t>
            </w:r>
            <w:r w:rsidR="003D2971" w:rsidRPr="00360966">
              <w:rPr>
                <w:lang w:val="ru-RU"/>
              </w:rPr>
              <w:t xml:space="preserve"> </w:t>
            </w:r>
            <w:r w:rsidR="0052437F" w:rsidRPr="00360966">
              <w:rPr>
                <w:lang w:val="ru-RU"/>
              </w:rPr>
              <w:t>МЭК</w:t>
            </w:r>
            <w:r w:rsidRPr="00360966">
              <w:rPr>
                <w:lang w:val="ru-RU"/>
              </w:rPr>
              <w:t>, по организации</w:t>
            </w:r>
            <w:r w:rsidR="003D2971" w:rsidRPr="00360966">
              <w:rPr>
                <w:lang w:val="ru-RU"/>
              </w:rPr>
              <w:t xml:space="preserve"> </w:t>
            </w:r>
            <w:r w:rsidRPr="00360966">
              <w:rPr>
                <w:lang w:val="ru-RU"/>
              </w:rPr>
              <w:t>онлайновых собраний</w:t>
            </w:r>
            <w:r w:rsidR="003D2971" w:rsidRPr="00360966">
              <w:rPr>
                <w:lang w:val="ru-RU"/>
              </w:rPr>
              <w:t xml:space="preserve"> (</w:t>
            </w:r>
            <w:r w:rsidRPr="00360966">
              <w:rPr>
                <w:lang w:val="ru-RU"/>
              </w:rPr>
              <w:t>полностью виртуальных и смешанных вариантов</w:t>
            </w:r>
            <w:r w:rsidR="003D2971" w:rsidRPr="00360966">
              <w:rPr>
                <w:lang w:val="ru-RU"/>
              </w:rPr>
              <w:t xml:space="preserve">). </w:t>
            </w:r>
            <w:r w:rsidRPr="00360966">
              <w:rPr>
                <w:lang w:val="ru-RU"/>
              </w:rPr>
              <w:t>Оно дополняет полный набор процедур, изложенных в Постоянном документе 19 ОТК1</w:t>
            </w:r>
            <w:r w:rsidR="003D2971" w:rsidRPr="00360966">
              <w:rPr>
                <w:lang w:val="ru-RU"/>
              </w:rPr>
              <w:t xml:space="preserve"> </w:t>
            </w:r>
            <w:r w:rsidR="0052437F" w:rsidRPr="00360966">
              <w:rPr>
                <w:lang w:val="ru-RU"/>
              </w:rPr>
              <w:t>ИСО</w:t>
            </w:r>
            <w:r w:rsidR="003D2971" w:rsidRPr="00360966">
              <w:rPr>
                <w:lang w:val="ru-RU"/>
              </w:rPr>
              <w:t>/</w:t>
            </w:r>
            <w:r w:rsidR="0052437F" w:rsidRPr="00360966">
              <w:rPr>
                <w:lang w:val="ru-RU"/>
              </w:rPr>
              <w:t>МЭК</w:t>
            </w:r>
            <w:r w:rsidR="003D2971" w:rsidRPr="00360966">
              <w:rPr>
                <w:lang w:val="ru-RU"/>
              </w:rPr>
              <w:t xml:space="preserve"> (</w:t>
            </w:r>
            <w:r w:rsidRPr="00360966">
              <w:rPr>
                <w:lang w:val="ru-RU"/>
              </w:rPr>
              <w:t xml:space="preserve">который содержится в </w:t>
            </w:r>
            <w:r w:rsidR="005207EC" w:rsidRPr="00360966">
              <w:rPr>
                <w:lang w:val="ru-RU"/>
              </w:rPr>
              <w:t xml:space="preserve">Прилагаемом </w:t>
            </w:r>
            <w:r w:rsidRPr="00360966">
              <w:rPr>
                <w:lang w:val="ru-RU"/>
              </w:rPr>
              <w:t>документе к Документу </w:t>
            </w:r>
            <w:r w:rsidR="003D2971" w:rsidRPr="00360966">
              <w:rPr>
                <w:lang w:val="ru-RU"/>
              </w:rPr>
              <w:t>TSAG-TD</w:t>
            </w:r>
            <w:r w:rsidR="00D365AB" w:rsidRPr="00360966">
              <w:rPr>
                <w:lang w:val="ru-RU"/>
              </w:rPr>
              <w:t>/</w:t>
            </w:r>
            <w:r w:rsidR="003D2971" w:rsidRPr="00360966">
              <w:rPr>
                <w:lang w:val="ru-RU"/>
              </w:rPr>
              <w:t xml:space="preserve">1057, </w:t>
            </w:r>
            <w:r w:rsidRPr="00360966">
              <w:rPr>
                <w:lang w:val="ru-RU"/>
              </w:rPr>
              <w:t>осн</w:t>
            </w:r>
            <w:r w:rsidR="003D2971" w:rsidRPr="00360966">
              <w:rPr>
                <w:lang w:val="ru-RU"/>
              </w:rPr>
              <w:t>.</w:t>
            </w:r>
            <w:r w:rsidR="00D365AB" w:rsidRPr="00360966">
              <w:rPr>
                <w:lang w:val="ru-RU"/>
              </w:rPr>
              <w:t> </w:t>
            </w:r>
            <w:r w:rsidR="003D2971" w:rsidRPr="00360966">
              <w:rPr>
                <w:lang w:val="ru-RU"/>
              </w:rPr>
              <w:t>JTC1 N15378).</w:t>
            </w:r>
          </w:p>
        </w:tc>
      </w:tr>
      <w:tr w:rsidR="004C6684" w:rsidRPr="00360966" w14:paraId="1DDA82CC" w14:textId="77777777" w:rsidTr="005207EC">
        <w:tc>
          <w:tcPr>
            <w:tcW w:w="2122" w:type="dxa"/>
          </w:tcPr>
          <w:p w14:paraId="062DD047" w14:textId="5FC94F60" w:rsidR="003D2971" w:rsidRPr="00360966" w:rsidRDefault="00C823D6" w:rsidP="005207EC">
            <w:pPr>
              <w:pStyle w:val="Tabletext"/>
              <w:spacing w:before="30" w:after="30"/>
              <w:rPr>
                <w:lang w:val="ru-RU"/>
              </w:rPr>
            </w:pPr>
            <w:hyperlink r:id="rId110" w:history="1">
              <w:r w:rsidR="003D2971" w:rsidRPr="00360966">
                <w:rPr>
                  <w:rStyle w:val="Hyperlink"/>
                  <w:lang w:val="ru-RU"/>
                </w:rPr>
                <w:t>TSAG-TD</w:t>
              </w:r>
              <w:r w:rsidR="00D365AB" w:rsidRPr="00360966">
                <w:rPr>
                  <w:rStyle w:val="Hyperlink"/>
                  <w:lang w:val="ru-RU"/>
                </w:rPr>
                <w:t>/</w:t>
              </w:r>
              <w:r w:rsidR="003D2971" w:rsidRPr="00360966">
                <w:rPr>
                  <w:rStyle w:val="Hyperlink"/>
                  <w:lang w:val="ru-RU"/>
                </w:rPr>
                <w:t>1057</w:t>
              </w:r>
            </w:hyperlink>
            <w:r w:rsidR="003D2971" w:rsidRPr="00360966">
              <w:rPr>
                <w:lang w:val="ru-RU"/>
              </w:rPr>
              <w:t xml:space="preserve"> </w:t>
            </w:r>
            <w:r w:rsidR="004C6684" w:rsidRPr="00360966">
              <w:rPr>
                <w:lang w:val="ru-RU"/>
              </w:rPr>
              <w:t>Прилагаемый документ</w:t>
            </w:r>
            <w:r w:rsidR="003D2971" w:rsidRPr="00360966">
              <w:rPr>
                <w:lang w:val="ru-RU"/>
              </w:rPr>
              <w:t xml:space="preserve"> </w:t>
            </w:r>
            <w:r w:rsidR="004C6684" w:rsidRPr="00360966">
              <w:rPr>
                <w:lang w:val="ru-RU"/>
              </w:rPr>
              <w:t>ОТК</w:t>
            </w:r>
            <w:r w:rsidR="003D2971" w:rsidRPr="00360966">
              <w:rPr>
                <w:lang w:val="ru-RU"/>
              </w:rPr>
              <w:t>1 N15378 "</w:t>
            </w:r>
            <w:r w:rsidR="004C6684" w:rsidRPr="00360966">
              <w:rPr>
                <w:lang w:val="ru-RU"/>
              </w:rPr>
              <w:t>Собрания</w:t>
            </w:r>
            <w:r w:rsidR="003D2971" w:rsidRPr="00360966">
              <w:rPr>
                <w:lang w:val="ru-RU"/>
              </w:rPr>
              <w:t>"</w:t>
            </w:r>
          </w:p>
        </w:tc>
        <w:tc>
          <w:tcPr>
            <w:tcW w:w="1984" w:type="dxa"/>
          </w:tcPr>
          <w:p w14:paraId="269BDC7B" w14:textId="398AD3A8" w:rsidR="003D2971" w:rsidRPr="00360966" w:rsidRDefault="000B0DB6" w:rsidP="005207EC">
            <w:pPr>
              <w:pStyle w:val="Tabletext"/>
              <w:spacing w:before="30" w:after="30"/>
              <w:rPr>
                <w:rFonts w:eastAsia="SimSun"/>
                <w:lang w:val="ru-RU"/>
              </w:rPr>
            </w:pPr>
            <w:r w:rsidRPr="00360966">
              <w:rPr>
                <w:rFonts w:eastAsia="SimSun"/>
                <w:lang w:val="ru-RU"/>
              </w:rPr>
              <w:t xml:space="preserve">Сотрудник по взаимодействию ОТК </w:t>
            </w:r>
            <w:r w:rsidR="0052437F" w:rsidRPr="00360966">
              <w:rPr>
                <w:rFonts w:eastAsia="SimSun"/>
                <w:lang w:val="ru-RU"/>
              </w:rPr>
              <w:t>ИСО</w:t>
            </w:r>
            <w:r w:rsidR="003D2971" w:rsidRPr="00360966">
              <w:rPr>
                <w:rFonts w:eastAsia="SimSun"/>
                <w:lang w:val="ru-RU"/>
              </w:rPr>
              <w:t>/</w:t>
            </w:r>
            <w:r w:rsidR="0052437F" w:rsidRPr="00360966">
              <w:rPr>
                <w:rFonts w:eastAsia="SimSun"/>
                <w:lang w:val="ru-RU"/>
              </w:rPr>
              <w:t>МЭК</w:t>
            </w:r>
          </w:p>
        </w:tc>
        <w:tc>
          <w:tcPr>
            <w:tcW w:w="5528" w:type="dxa"/>
          </w:tcPr>
          <w:p w14:paraId="4466265C" w14:textId="6ED33BC6" w:rsidR="003D2971" w:rsidRPr="00360966" w:rsidRDefault="005227F9" w:rsidP="005207EC">
            <w:pPr>
              <w:pStyle w:val="Tabletext"/>
              <w:spacing w:before="30" w:after="30"/>
              <w:rPr>
                <w:lang w:val="ru-RU"/>
              </w:rPr>
            </w:pPr>
            <w:r w:rsidRPr="00360966">
              <w:rPr>
                <w:lang w:val="ru-RU"/>
              </w:rPr>
              <w:t>В данном прилагаемом документе содержится проект пересмотренного Постоянного документа 19 ОТК1 ИСО/МЭК, в котором представлена политика проведения собраний ОТК1 и его подгрупп и описаны процедуры проведения собрания</w:t>
            </w:r>
            <w:r w:rsidR="003D2971" w:rsidRPr="00360966">
              <w:rPr>
                <w:lang w:val="ru-RU"/>
              </w:rPr>
              <w:t xml:space="preserve">, </w:t>
            </w:r>
            <w:r w:rsidRPr="00360966">
              <w:rPr>
                <w:lang w:val="ru-RU"/>
              </w:rPr>
              <w:t>созыва собрания</w:t>
            </w:r>
            <w:r w:rsidR="003D2971" w:rsidRPr="00360966">
              <w:rPr>
                <w:lang w:val="ru-RU"/>
              </w:rPr>
              <w:t xml:space="preserve">, </w:t>
            </w:r>
            <w:r w:rsidRPr="00360966">
              <w:rPr>
                <w:lang w:val="ru-RU"/>
              </w:rPr>
              <w:t>составления повестки дня собрания</w:t>
            </w:r>
            <w:r w:rsidR="003D2971" w:rsidRPr="00360966">
              <w:rPr>
                <w:lang w:val="ru-RU"/>
              </w:rPr>
              <w:t>,</w:t>
            </w:r>
            <w:r w:rsidRPr="00360966">
              <w:rPr>
                <w:lang w:val="ru-RU"/>
              </w:rPr>
              <w:t xml:space="preserve"> распространения документов собрания и участия в собраниях</w:t>
            </w:r>
            <w:r w:rsidR="003D2971" w:rsidRPr="00360966">
              <w:rPr>
                <w:lang w:val="ru-RU"/>
              </w:rPr>
              <w:t xml:space="preserve">. </w:t>
            </w:r>
            <w:r w:rsidRPr="00360966">
              <w:rPr>
                <w:lang w:val="ru-RU"/>
              </w:rPr>
              <w:t>В документе рассматриваются три формата собраний</w:t>
            </w:r>
            <w:r w:rsidR="003D2971" w:rsidRPr="00360966">
              <w:rPr>
                <w:lang w:val="ru-RU"/>
              </w:rPr>
              <w:t xml:space="preserve">: </w:t>
            </w:r>
            <w:r w:rsidRPr="00360966">
              <w:rPr>
                <w:lang w:val="ru-RU"/>
              </w:rPr>
              <w:t>очный</w:t>
            </w:r>
            <w:r w:rsidR="003D2971" w:rsidRPr="00360966">
              <w:rPr>
                <w:lang w:val="ru-RU"/>
              </w:rPr>
              <w:t xml:space="preserve">, </w:t>
            </w:r>
            <w:r w:rsidRPr="00360966">
              <w:rPr>
                <w:lang w:val="ru-RU"/>
              </w:rPr>
              <w:t>виртуальный</w:t>
            </w:r>
            <w:r w:rsidR="003D2971" w:rsidRPr="00360966">
              <w:rPr>
                <w:lang w:val="ru-RU"/>
              </w:rPr>
              <w:t xml:space="preserve"> (</w:t>
            </w:r>
            <w:r w:rsidRPr="00360966">
              <w:rPr>
                <w:lang w:val="ru-RU"/>
              </w:rPr>
              <w:t xml:space="preserve">то есть собрание </w:t>
            </w:r>
            <w:r w:rsidR="00902155" w:rsidRPr="00360966">
              <w:rPr>
                <w:lang w:val="ru-RU"/>
              </w:rPr>
              <w:t>организуется</w:t>
            </w:r>
            <w:r w:rsidRPr="00360966">
              <w:rPr>
                <w:lang w:val="ru-RU"/>
              </w:rPr>
              <w:t xml:space="preserve"> только с помощью электронных средств) и смешанный формат</w:t>
            </w:r>
            <w:r w:rsidR="003D2971" w:rsidRPr="00360966">
              <w:rPr>
                <w:lang w:val="ru-RU"/>
              </w:rPr>
              <w:t>.</w:t>
            </w:r>
          </w:p>
        </w:tc>
      </w:tr>
      <w:tr w:rsidR="004C6684" w:rsidRPr="00360966" w14:paraId="042197BF" w14:textId="77777777" w:rsidTr="005207EC">
        <w:tc>
          <w:tcPr>
            <w:tcW w:w="2122" w:type="dxa"/>
          </w:tcPr>
          <w:p w14:paraId="62D88ABF" w14:textId="7CBCAEEA" w:rsidR="003D2971" w:rsidRPr="00360966" w:rsidRDefault="00C823D6" w:rsidP="005207EC">
            <w:pPr>
              <w:pStyle w:val="Tabletext"/>
              <w:spacing w:before="30" w:after="30"/>
              <w:rPr>
                <w:lang w:val="ru-RU"/>
              </w:rPr>
            </w:pPr>
            <w:hyperlink r:id="rId111" w:history="1">
              <w:r w:rsidR="003D2971" w:rsidRPr="00360966">
                <w:rPr>
                  <w:rStyle w:val="Hyperlink"/>
                  <w:lang w:val="ru-RU"/>
                </w:rPr>
                <w:t>WTSA-C39</w:t>
              </w:r>
              <w:r w:rsidR="009114BA" w:rsidRPr="00360966">
                <w:rPr>
                  <w:rStyle w:val="Hyperlink"/>
                  <w:lang w:val="ru-RU"/>
                </w:rPr>
                <w:t>(</w:t>
              </w:r>
              <w:r w:rsidR="003D2971" w:rsidRPr="00360966">
                <w:rPr>
                  <w:rStyle w:val="Hyperlink"/>
                  <w:lang w:val="ru-RU"/>
                </w:rPr>
                <w:t>Add.32</w:t>
              </w:r>
            </w:hyperlink>
            <w:r w:rsidR="009114BA" w:rsidRPr="00360966">
              <w:rPr>
                <w:rStyle w:val="Hyperlink"/>
                <w:lang w:val="ru-RU"/>
              </w:rPr>
              <w:t>)</w:t>
            </w:r>
            <w:r w:rsidR="003D2971" w:rsidRPr="00360966">
              <w:rPr>
                <w:lang w:val="ru-RU"/>
              </w:rPr>
              <w:t xml:space="preserve"> "</w:t>
            </w:r>
            <w:r w:rsidR="000B0DB6" w:rsidRPr="00360966">
              <w:rPr>
                <w:lang w:val="ru-RU"/>
              </w:rPr>
              <w:t>Новая Резолюция</w:t>
            </w:r>
            <w:r w:rsidR="003D2971" w:rsidRPr="00360966">
              <w:rPr>
                <w:lang w:val="ru-RU"/>
              </w:rPr>
              <w:t xml:space="preserve"> [IAP-3]"</w:t>
            </w:r>
          </w:p>
        </w:tc>
        <w:tc>
          <w:tcPr>
            <w:tcW w:w="1984" w:type="dxa"/>
          </w:tcPr>
          <w:p w14:paraId="284FBBE5" w14:textId="5BAA8E3F" w:rsidR="003D2971" w:rsidRPr="00360966" w:rsidRDefault="000B0DB6" w:rsidP="005207EC">
            <w:pPr>
              <w:pStyle w:val="Tabletext"/>
              <w:spacing w:before="30" w:after="30"/>
              <w:rPr>
                <w:rFonts w:eastAsia="SimSun"/>
                <w:lang w:val="ru-RU"/>
              </w:rPr>
            </w:pPr>
            <w:r w:rsidRPr="00360966">
              <w:rPr>
                <w:rFonts w:eastAsia="SimSun"/>
                <w:lang w:val="ru-RU"/>
              </w:rPr>
              <w:t>СИТЕЛ</w:t>
            </w:r>
          </w:p>
        </w:tc>
        <w:tc>
          <w:tcPr>
            <w:tcW w:w="5528" w:type="dxa"/>
          </w:tcPr>
          <w:p w14:paraId="15E8195C" w14:textId="06E680E0" w:rsidR="003D2971" w:rsidRPr="00360966" w:rsidRDefault="00AA5A11" w:rsidP="005207EC">
            <w:pPr>
              <w:pStyle w:val="Tabletext"/>
              <w:spacing w:before="30" w:after="30"/>
              <w:rPr>
                <w:lang w:val="ru-RU"/>
              </w:rPr>
            </w:pPr>
            <w:r w:rsidRPr="00360966">
              <w:rPr>
                <w:lang w:val="ru-RU"/>
              </w:rPr>
              <w:t>В этом представленном на ВАСЭ-20 документе содержится общее межамериканское предложение для работы Ассамблеи, которое представляет собой новую предлагаемую Резолюцию</w:t>
            </w:r>
            <w:r w:rsidR="003D2971" w:rsidRPr="00360966">
              <w:rPr>
                <w:lang w:val="ru-RU"/>
              </w:rPr>
              <w:t xml:space="preserve"> [IAP-3] </w:t>
            </w:r>
            <w:r w:rsidRPr="00360966">
              <w:rPr>
                <w:lang w:val="ru-RU"/>
              </w:rPr>
              <w:t>об использовании очных и виртуальных форматов в работе Сектора стандартизации электросвязи МСЭ на равной основе.</w:t>
            </w:r>
          </w:p>
        </w:tc>
      </w:tr>
    </w:tbl>
    <w:p w14:paraId="4EF52BEE" w14:textId="5A6C3817" w:rsidR="003D2971" w:rsidRPr="00360966" w:rsidRDefault="00A01E3F" w:rsidP="00B34C56">
      <w:pPr>
        <w:pStyle w:val="Headingb"/>
        <w:spacing w:before="360"/>
        <w:rPr>
          <w:lang w:val="ru-RU"/>
        </w:rPr>
      </w:pPr>
      <w:r w:rsidRPr="00360966">
        <w:rPr>
          <w:lang w:val="ru-RU"/>
        </w:rPr>
        <w:lastRenderedPageBreak/>
        <w:t>Опубликованные документы</w:t>
      </w:r>
      <w:r w:rsidR="003D2971" w:rsidRPr="00360966">
        <w:rPr>
          <w:b w:val="0"/>
          <w:bCs/>
          <w:lang w:val="ru-RU"/>
        </w:rPr>
        <w:t>:</w:t>
      </w:r>
    </w:p>
    <w:p w14:paraId="2EA334E9" w14:textId="5FC5ECA0" w:rsidR="003D2971" w:rsidRPr="00360966" w:rsidRDefault="00B34C56" w:rsidP="0090673C">
      <w:pPr>
        <w:pStyle w:val="enumlev1"/>
        <w:rPr>
          <w:lang w:val="ru-RU"/>
        </w:rPr>
      </w:pPr>
      <w:r w:rsidRPr="00360966">
        <w:rPr>
          <w:lang w:val="ru-RU"/>
        </w:rPr>
        <w:t>−</w:t>
      </w:r>
      <w:r w:rsidRPr="00360966">
        <w:rPr>
          <w:lang w:val="ru-RU"/>
        </w:rPr>
        <w:tab/>
      </w:r>
      <w:hyperlink r:id="rId112" w:history="1">
        <w:r w:rsidR="00AA5A11" w:rsidRPr="00360966">
          <w:rPr>
            <w:rStyle w:val="Hyperlink"/>
            <w:lang w:val="ru-RU"/>
          </w:rPr>
          <w:t>Добавление 4 к Рекомендациям МСЭ-Т серии </w:t>
        </w:r>
        <w:r w:rsidR="003D2971" w:rsidRPr="00360966">
          <w:rPr>
            <w:rStyle w:val="Hyperlink"/>
            <w:lang w:val="ru-RU"/>
          </w:rPr>
          <w:t>A</w:t>
        </w:r>
      </w:hyperlink>
      <w:r w:rsidR="003D2971" w:rsidRPr="00360966">
        <w:rPr>
          <w:lang w:val="ru-RU"/>
        </w:rPr>
        <w:t xml:space="preserve">, </w:t>
      </w:r>
      <w:r w:rsidR="0090673C" w:rsidRPr="00360966">
        <w:rPr>
          <w:i/>
          <w:iCs/>
          <w:lang w:val="ru-RU"/>
        </w:rPr>
        <w:t>Добавление, касающееся руководящих указаний в отношении дистанционного участия</w:t>
      </w:r>
      <w:r w:rsidR="003D2971" w:rsidRPr="00360966">
        <w:rPr>
          <w:lang w:val="ru-RU"/>
        </w:rPr>
        <w:t>.</w:t>
      </w:r>
    </w:p>
    <w:p w14:paraId="46319441" w14:textId="39551A03" w:rsidR="003D2971" w:rsidRPr="00360966" w:rsidRDefault="00B34C56" w:rsidP="00B34C56">
      <w:pPr>
        <w:pStyle w:val="enumlev1"/>
        <w:rPr>
          <w:lang w:val="ru-RU"/>
        </w:rPr>
      </w:pPr>
      <w:r w:rsidRPr="00360966">
        <w:rPr>
          <w:lang w:val="ru-RU"/>
        </w:rPr>
        <w:tab/>
      </w:r>
      <w:r w:rsidR="00A01E3F" w:rsidRPr="00360966">
        <w:rPr>
          <w:lang w:val="ru-RU"/>
        </w:rPr>
        <w:t>Технический отчет МСЭ-Т</w:t>
      </w:r>
      <w:r w:rsidR="003D2971" w:rsidRPr="00360966">
        <w:rPr>
          <w:lang w:val="ru-RU"/>
        </w:rPr>
        <w:t xml:space="preserve"> </w:t>
      </w:r>
      <w:hyperlink r:id="rId113" w:history="1">
        <w:r w:rsidR="003D2971" w:rsidRPr="00360966">
          <w:rPr>
            <w:rStyle w:val="Hyperlink"/>
            <w:lang w:val="ru-RU"/>
          </w:rPr>
          <w:t>FSTP-ACC-RemPart (2015</w:t>
        </w:r>
        <w:r w:rsidR="00422EF4" w:rsidRPr="00360966">
          <w:rPr>
            <w:rStyle w:val="Hyperlink"/>
            <w:lang w:val="ru-RU"/>
          </w:rPr>
          <w:t xml:space="preserve"> г.</w:t>
        </w:r>
        <w:r w:rsidR="003D2971" w:rsidRPr="00360966">
          <w:rPr>
            <w:rStyle w:val="Hyperlink"/>
            <w:lang w:val="ru-RU"/>
          </w:rPr>
          <w:t>)</w:t>
        </w:r>
      </w:hyperlink>
      <w:r w:rsidR="003D2971" w:rsidRPr="00360966">
        <w:rPr>
          <w:lang w:val="ru-RU"/>
        </w:rPr>
        <w:t xml:space="preserve">, </w:t>
      </w:r>
      <w:r w:rsidR="0090673C" w:rsidRPr="00360966">
        <w:rPr>
          <w:i/>
          <w:iCs/>
          <w:lang w:val="ru-RU"/>
        </w:rPr>
        <w:t>Руководящие указания по обеспечению дистанционного участия в собраниях для всех</w:t>
      </w:r>
      <w:r w:rsidR="003D2971" w:rsidRPr="00360966">
        <w:rPr>
          <w:lang w:val="ru-RU"/>
        </w:rPr>
        <w:t>.</w:t>
      </w:r>
    </w:p>
    <w:p w14:paraId="771151A2" w14:textId="7D717F8D" w:rsidR="003D2971" w:rsidRPr="00360966" w:rsidRDefault="00B34C56" w:rsidP="00B34C56">
      <w:pPr>
        <w:pStyle w:val="enumlev1"/>
        <w:rPr>
          <w:szCs w:val="22"/>
          <w:lang w:val="ru-RU" w:eastAsia="zh-CN"/>
        </w:rPr>
      </w:pPr>
      <w:r w:rsidRPr="00360966">
        <w:rPr>
          <w:lang w:val="ru-RU"/>
        </w:rPr>
        <w:t>−</w:t>
      </w:r>
      <w:r w:rsidRPr="00360966">
        <w:rPr>
          <w:lang w:val="ru-RU"/>
        </w:rPr>
        <w:tab/>
      </w:r>
      <w:hyperlink r:id="rId114" w:history="1">
        <w:r w:rsidR="0090673C" w:rsidRPr="00360966">
          <w:rPr>
            <w:rStyle w:val="Hyperlink"/>
            <w:lang w:val="ru-RU"/>
          </w:rPr>
          <w:t>Резолюция 167 (Пересм. Дубай, 2018 г.) ПК</w:t>
        </w:r>
      </w:hyperlink>
      <w:r w:rsidR="003D2971" w:rsidRPr="00360966">
        <w:rPr>
          <w:caps/>
          <w:lang w:val="ru-RU"/>
        </w:rPr>
        <w:t xml:space="preserve">, </w:t>
      </w:r>
      <w:r w:rsidR="0090673C" w:rsidRPr="00360966">
        <w:rPr>
          <w:i/>
          <w:iCs/>
          <w:lang w:val="ru-RU"/>
        </w:rPr>
        <w:t>Укрепление и развитие потенциала МСЭ для проведения электронных собраний и обеспечение средств для продвижения работы Союза</w:t>
      </w:r>
    </w:p>
    <w:p w14:paraId="6E75B3C0" w14:textId="6B540C46" w:rsidR="003D2971" w:rsidRPr="00360966" w:rsidRDefault="00B34C56" w:rsidP="00B34C56">
      <w:pPr>
        <w:pStyle w:val="enumlev1"/>
        <w:rPr>
          <w:lang w:val="ru-RU"/>
        </w:rPr>
      </w:pPr>
      <w:r w:rsidRPr="00360966">
        <w:rPr>
          <w:lang w:val="ru-RU"/>
        </w:rPr>
        <w:t>−</w:t>
      </w:r>
      <w:r w:rsidRPr="00360966">
        <w:rPr>
          <w:lang w:val="ru-RU"/>
        </w:rPr>
        <w:tab/>
      </w:r>
      <w:hyperlink r:id="rId115" w:history="1">
        <w:r w:rsidR="0090673C" w:rsidRPr="00360966">
          <w:rPr>
            <w:rStyle w:val="Hyperlink"/>
            <w:lang w:val="ru-RU"/>
          </w:rPr>
          <w:t>Резолюция 175 (Пересм. Дубай, 2018 г.) ПК</w:t>
        </w:r>
      </w:hyperlink>
      <w:r w:rsidR="003D2971" w:rsidRPr="00360966">
        <w:rPr>
          <w:lang w:val="ru-RU"/>
        </w:rPr>
        <w:t xml:space="preserve">, </w:t>
      </w:r>
      <w:r w:rsidR="0090673C" w:rsidRPr="00360966">
        <w:rPr>
          <w:i/>
          <w:iCs/>
          <w:lang w:val="ru-RU"/>
        </w:rPr>
        <w:t>Доступность средств электросвязи/информационно-коммуникационным технологиям для лиц с ограниченными возможностями и лиц с особыми потребностями</w:t>
      </w:r>
      <w:r w:rsidR="00AA5A11" w:rsidRPr="00360966">
        <w:rPr>
          <w:i/>
          <w:iCs/>
          <w:lang w:val="ru-RU"/>
        </w:rPr>
        <w:t xml:space="preserve">, в которой </w:t>
      </w:r>
      <w:r w:rsidR="006826F1" w:rsidRPr="00360966">
        <w:rPr>
          <w:i/>
          <w:iCs/>
          <w:lang w:val="ru-RU"/>
        </w:rPr>
        <w:t>содержится решение принимать во внимание лиц с ограниченными возможностями и лиц с особыми потребностями</w:t>
      </w:r>
      <w:r w:rsidR="003D2971" w:rsidRPr="00360966">
        <w:rPr>
          <w:lang w:val="ru-RU"/>
        </w:rPr>
        <w:t>.</w:t>
      </w:r>
    </w:p>
    <w:p w14:paraId="347DCF5A" w14:textId="4C2ABAB2" w:rsidR="003D2971" w:rsidRPr="00360966" w:rsidRDefault="00B34C56" w:rsidP="00B34C56">
      <w:pPr>
        <w:pStyle w:val="enumlev1"/>
        <w:rPr>
          <w:lang w:val="ru-RU"/>
        </w:rPr>
      </w:pPr>
      <w:r w:rsidRPr="00360966">
        <w:rPr>
          <w:lang w:val="ru-RU"/>
        </w:rPr>
        <w:t>−</w:t>
      </w:r>
      <w:r w:rsidRPr="00360966">
        <w:rPr>
          <w:lang w:val="ru-RU"/>
        </w:rPr>
        <w:tab/>
      </w:r>
      <w:hyperlink r:id="rId116" w:history="1">
        <w:r w:rsidR="0090673C" w:rsidRPr="00360966">
          <w:rPr>
            <w:rStyle w:val="Hyperlink"/>
            <w:lang w:val="ru-RU"/>
          </w:rPr>
          <w:t>Резолюция 32 (Пересм. Хаммамет, 2016 г.) ВАСЭ</w:t>
        </w:r>
      </w:hyperlink>
      <w:r w:rsidR="003D2971" w:rsidRPr="00360966">
        <w:rPr>
          <w:lang w:val="ru-RU"/>
        </w:rPr>
        <w:t xml:space="preserve">, </w:t>
      </w:r>
      <w:r w:rsidR="0090673C" w:rsidRPr="00360966">
        <w:rPr>
          <w:i/>
          <w:iCs/>
          <w:lang w:val="ru-RU"/>
        </w:rPr>
        <w:t>Упрочение электронных методов работы в деятельности Сектора стандартизации электросвязи МСЭ (МСЭ-Т), а также реализация возможностей ЭМР и соответствующих мер по организации работы МСЭ-Т</w:t>
      </w:r>
      <w:r w:rsidR="003D2971" w:rsidRPr="00360966">
        <w:rPr>
          <w:lang w:val="ru-RU"/>
        </w:rPr>
        <w:t>.</w:t>
      </w:r>
    </w:p>
    <w:p w14:paraId="0ED25D9D" w14:textId="13E7EBCA" w:rsidR="001D7B46" w:rsidRPr="00360966" w:rsidRDefault="001D7B46" w:rsidP="009A756B">
      <w:pPr>
        <w:pStyle w:val="AnnexNo"/>
        <w:pageBreakBefore/>
        <w:rPr>
          <w:lang w:val="ru-RU"/>
        </w:rPr>
      </w:pPr>
      <w:bookmarkStart w:id="209" w:name="_Toc66718633"/>
      <w:bookmarkStart w:id="210" w:name="_Toc66718846"/>
      <w:bookmarkStart w:id="211" w:name="_Toc66719228"/>
      <w:bookmarkStart w:id="212" w:name="_Toc89872424"/>
      <w:bookmarkStart w:id="213" w:name="_Toc89872563"/>
      <w:bookmarkStart w:id="214" w:name="_Toc89875396"/>
      <w:bookmarkStart w:id="215" w:name="Annex_D"/>
      <w:r w:rsidRPr="00360966">
        <w:rPr>
          <w:lang w:val="ru-RU"/>
        </w:rPr>
        <w:lastRenderedPageBreak/>
        <w:t>ПРИЛОЖЕНИЕ</w:t>
      </w:r>
      <w:r w:rsidR="008746FE" w:rsidRPr="00360966">
        <w:rPr>
          <w:lang w:val="ru-RU"/>
        </w:rPr>
        <w:t xml:space="preserve"> D</w:t>
      </w:r>
      <w:bookmarkEnd w:id="209"/>
      <w:bookmarkEnd w:id="210"/>
      <w:bookmarkEnd w:id="211"/>
      <w:bookmarkEnd w:id="212"/>
      <w:bookmarkEnd w:id="213"/>
      <w:bookmarkEnd w:id="214"/>
    </w:p>
    <w:p w14:paraId="357054C1" w14:textId="0FEA3220" w:rsidR="003D2971" w:rsidRPr="00360966" w:rsidRDefault="006826F1" w:rsidP="00C004CD">
      <w:pPr>
        <w:pStyle w:val="AnnexNoTitle"/>
        <w:rPr>
          <w:lang w:val="ru-RU"/>
        </w:rPr>
      </w:pPr>
      <w:bookmarkStart w:id="216" w:name="_Toc89872564"/>
      <w:bookmarkStart w:id="217" w:name="_Toc89875397"/>
      <w:bookmarkEnd w:id="181"/>
      <w:bookmarkEnd w:id="215"/>
      <w:r w:rsidRPr="00360966">
        <w:rPr>
          <w:lang w:val="ru-RU"/>
        </w:rPr>
        <w:t>Предварительный круг ведения</w:t>
      </w:r>
      <w:r w:rsidRPr="00360966">
        <w:rPr>
          <w:lang w:val="ru-RU"/>
        </w:rPr>
        <w:br/>
      </w:r>
      <w:r w:rsidR="00156FBD" w:rsidRPr="00360966">
        <w:rPr>
          <w:lang w:val="ru-RU"/>
        </w:rPr>
        <w:t>г</w:t>
      </w:r>
      <w:r w:rsidRPr="00360966">
        <w:rPr>
          <w:lang w:val="ru-RU"/>
        </w:rPr>
        <w:t xml:space="preserve">руппы МСЭ-Т по совместной координационной деятельности по цифровому сертификату COVID-19 </w:t>
      </w:r>
      <w:r w:rsidR="003D2971" w:rsidRPr="00360966">
        <w:rPr>
          <w:lang w:val="ru-RU"/>
        </w:rPr>
        <w:t>(</w:t>
      </w:r>
      <w:r w:rsidR="005B111E" w:rsidRPr="00360966">
        <w:rPr>
          <w:lang w:val="ru-RU"/>
        </w:rPr>
        <w:t>JCA-DCC МСЭ-Т</w:t>
      </w:r>
      <w:r w:rsidR="003D2971" w:rsidRPr="00360966">
        <w:rPr>
          <w:lang w:val="ru-RU"/>
        </w:rPr>
        <w:t>)</w:t>
      </w:r>
      <w:bookmarkEnd w:id="216"/>
      <w:bookmarkEnd w:id="217"/>
    </w:p>
    <w:p w14:paraId="31702E4E" w14:textId="7B5813FF" w:rsidR="003D2971" w:rsidRPr="00360966" w:rsidRDefault="003D2971" w:rsidP="003D2971">
      <w:pPr>
        <w:pStyle w:val="Heading1"/>
        <w:rPr>
          <w:lang w:val="ru-RU"/>
        </w:rPr>
      </w:pPr>
      <w:bookmarkStart w:id="218" w:name="_Toc89872425"/>
      <w:bookmarkStart w:id="219" w:name="_Toc89872565"/>
      <w:bookmarkStart w:id="220" w:name="_Toc89875398"/>
      <w:r w:rsidRPr="00360966">
        <w:rPr>
          <w:lang w:val="ru-RU"/>
        </w:rPr>
        <w:t>1</w:t>
      </w:r>
      <w:r w:rsidRPr="00360966">
        <w:rPr>
          <w:lang w:val="ru-RU"/>
        </w:rPr>
        <w:tab/>
      </w:r>
      <w:r w:rsidR="00422EF4" w:rsidRPr="00360966">
        <w:rPr>
          <w:lang w:val="ru-RU"/>
        </w:rPr>
        <w:t>Сфера действия</w:t>
      </w:r>
      <w:bookmarkEnd w:id="218"/>
      <w:bookmarkEnd w:id="219"/>
      <w:bookmarkEnd w:id="220"/>
    </w:p>
    <w:p w14:paraId="37AD3709" w14:textId="484DCC28" w:rsidR="003D2971" w:rsidRPr="00360966" w:rsidRDefault="006826F1" w:rsidP="00B523A5">
      <w:pPr>
        <w:rPr>
          <w:lang w:val="ru-RU"/>
        </w:rPr>
      </w:pPr>
      <w:r w:rsidRPr="00360966">
        <w:rPr>
          <w:lang w:val="ru-RU"/>
        </w:rPr>
        <w:t>Цифровые сертификаты</w:t>
      </w:r>
      <w:r w:rsidR="003D2971" w:rsidRPr="00360966">
        <w:rPr>
          <w:lang w:val="ru-RU"/>
        </w:rPr>
        <w:t xml:space="preserve"> COVID-19 </w:t>
      </w:r>
      <w:r w:rsidRPr="00360966">
        <w:rPr>
          <w:lang w:val="ru-RU"/>
        </w:rPr>
        <w:t>служат доказательством</w:t>
      </w:r>
      <w:r w:rsidR="00AD49E0" w:rsidRPr="00360966">
        <w:rPr>
          <w:lang w:val="ru-RU"/>
        </w:rPr>
        <w:t xml:space="preserve">, </w:t>
      </w:r>
      <w:r w:rsidR="006C3092" w:rsidRPr="00360966">
        <w:rPr>
          <w:lang w:val="ru-RU"/>
        </w:rPr>
        <w:t xml:space="preserve">подтверждающим, </w:t>
      </w:r>
      <w:r w:rsidR="00AD49E0" w:rsidRPr="00360966">
        <w:rPr>
          <w:lang w:val="ru-RU"/>
        </w:rPr>
        <w:t xml:space="preserve">что </w:t>
      </w:r>
      <w:r w:rsidR="00B523A5" w:rsidRPr="00360966">
        <w:rPr>
          <w:lang w:val="ru-RU"/>
        </w:rPr>
        <w:t>данное лицо</w:t>
      </w:r>
      <w:r w:rsidR="00AD49E0" w:rsidRPr="00360966">
        <w:rPr>
          <w:lang w:val="ru-RU"/>
        </w:rPr>
        <w:t xml:space="preserve"> был</w:t>
      </w:r>
      <w:r w:rsidR="00B523A5" w:rsidRPr="00360966">
        <w:rPr>
          <w:lang w:val="ru-RU"/>
        </w:rPr>
        <w:t>о</w:t>
      </w:r>
      <w:r w:rsidR="00AD49E0" w:rsidRPr="00360966">
        <w:rPr>
          <w:lang w:val="ru-RU"/>
        </w:rPr>
        <w:t xml:space="preserve"> вакцинирован</w:t>
      </w:r>
      <w:r w:rsidR="00B523A5" w:rsidRPr="00360966">
        <w:rPr>
          <w:lang w:val="ru-RU"/>
        </w:rPr>
        <w:t>о</w:t>
      </w:r>
      <w:r w:rsidR="00AD49E0" w:rsidRPr="00360966">
        <w:rPr>
          <w:lang w:val="ru-RU"/>
        </w:rPr>
        <w:t xml:space="preserve"> против </w:t>
      </w:r>
      <w:r w:rsidR="003D2971" w:rsidRPr="00360966">
        <w:rPr>
          <w:lang w:val="ru-RU"/>
        </w:rPr>
        <w:t xml:space="preserve">COVID-19, </w:t>
      </w:r>
      <w:r w:rsidR="00AD49E0" w:rsidRPr="00360966">
        <w:rPr>
          <w:lang w:val="ru-RU"/>
        </w:rPr>
        <w:t>прош</w:t>
      </w:r>
      <w:r w:rsidR="00B523A5" w:rsidRPr="00360966">
        <w:rPr>
          <w:lang w:val="ru-RU"/>
        </w:rPr>
        <w:t>ло</w:t>
      </w:r>
      <w:r w:rsidR="00AD49E0" w:rsidRPr="00360966">
        <w:rPr>
          <w:lang w:val="ru-RU"/>
        </w:rPr>
        <w:t xml:space="preserve"> тестирование на наличие вируса или вылечил</w:t>
      </w:r>
      <w:r w:rsidR="00B523A5" w:rsidRPr="00360966">
        <w:rPr>
          <w:lang w:val="ru-RU"/>
        </w:rPr>
        <w:t>ось</w:t>
      </w:r>
      <w:r w:rsidR="00AD49E0" w:rsidRPr="00360966">
        <w:rPr>
          <w:lang w:val="ru-RU"/>
        </w:rPr>
        <w:t xml:space="preserve"> от</w:t>
      </w:r>
      <w:r w:rsidR="00B523A5" w:rsidRPr="00360966">
        <w:rPr>
          <w:lang w:val="ru-RU"/>
        </w:rPr>
        <w:t> </w:t>
      </w:r>
      <w:r w:rsidR="003D2971" w:rsidRPr="00360966">
        <w:rPr>
          <w:lang w:val="ru-RU"/>
        </w:rPr>
        <w:t xml:space="preserve">COVID-19. </w:t>
      </w:r>
      <w:r w:rsidR="00AD49E0" w:rsidRPr="00360966">
        <w:rPr>
          <w:lang w:val="ru-RU"/>
        </w:rPr>
        <w:t xml:space="preserve">Круг ведения этой </w:t>
      </w:r>
      <w:r w:rsidR="003D2971" w:rsidRPr="00360966">
        <w:rPr>
          <w:lang w:val="ru-RU"/>
        </w:rPr>
        <w:t xml:space="preserve">JCA </w:t>
      </w:r>
      <w:r w:rsidR="00AD49E0" w:rsidRPr="00360966">
        <w:rPr>
          <w:lang w:val="ru-RU"/>
        </w:rPr>
        <w:t>соответствует п. </w:t>
      </w:r>
      <w:r w:rsidR="003D2971" w:rsidRPr="00360966">
        <w:rPr>
          <w:lang w:val="ru-RU"/>
        </w:rPr>
        <w:t xml:space="preserve">2.2.1 </w:t>
      </w:r>
      <w:r w:rsidR="00AD49E0" w:rsidRPr="00360966">
        <w:rPr>
          <w:lang w:val="ru-RU"/>
        </w:rPr>
        <w:t>Рекомендации</w:t>
      </w:r>
      <w:r w:rsidR="003D2971" w:rsidRPr="00360966">
        <w:rPr>
          <w:lang w:val="ru-RU"/>
        </w:rPr>
        <w:t xml:space="preserve"> </w:t>
      </w:r>
      <w:r w:rsidR="0052437F" w:rsidRPr="00360966">
        <w:rPr>
          <w:lang w:val="ru-RU"/>
        </w:rPr>
        <w:t>МСЭ-Т</w:t>
      </w:r>
      <w:r w:rsidR="003D2971" w:rsidRPr="00360966">
        <w:rPr>
          <w:lang w:val="ru-RU"/>
        </w:rPr>
        <w:t xml:space="preserve"> A.1. </w:t>
      </w:r>
      <w:r w:rsidR="00AD49E0" w:rsidRPr="00360966">
        <w:rPr>
          <w:lang w:val="ru-RU"/>
        </w:rPr>
        <w:t xml:space="preserve">Сферой деятельности </w:t>
      </w:r>
      <w:r w:rsidR="003D2971" w:rsidRPr="00360966">
        <w:rPr>
          <w:lang w:val="ru-RU"/>
        </w:rPr>
        <w:t xml:space="preserve">JCA </w:t>
      </w:r>
      <w:r w:rsidR="00AD49E0" w:rsidRPr="00360966">
        <w:rPr>
          <w:lang w:val="ru-RU"/>
        </w:rPr>
        <w:t xml:space="preserve">является координация работы МСЭ-Т </w:t>
      </w:r>
      <w:r w:rsidR="008B78FB" w:rsidRPr="00360966">
        <w:rPr>
          <w:lang w:val="ru-RU"/>
        </w:rPr>
        <w:t>по цифровому сертификату</w:t>
      </w:r>
      <w:r w:rsidR="00AD49E0" w:rsidRPr="00360966">
        <w:rPr>
          <w:lang w:val="ru-RU"/>
        </w:rPr>
        <w:t xml:space="preserve"> </w:t>
      </w:r>
      <w:r w:rsidR="003D2971" w:rsidRPr="00360966">
        <w:rPr>
          <w:lang w:val="ru-RU"/>
        </w:rPr>
        <w:t xml:space="preserve">COVID-19 (DCC) </w:t>
      </w:r>
      <w:r w:rsidR="00AD49E0" w:rsidRPr="00360966">
        <w:rPr>
          <w:lang w:val="ru-RU"/>
        </w:rPr>
        <w:t>с внутренними и соответствующими внешними организациями</w:t>
      </w:r>
      <w:r w:rsidR="003D2971" w:rsidRPr="00360966">
        <w:rPr>
          <w:lang w:val="ru-RU"/>
        </w:rPr>
        <w:t>.</w:t>
      </w:r>
    </w:p>
    <w:p w14:paraId="0B251FCD" w14:textId="203E3ECA" w:rsidR="003D2971" w:rsidRPr="00360966" w:rsidRDefault="003D2971" w:rsidP="003D2971">
      <w:pPr>
        <w:rPr>
          <w:lang w:val="ru-RU" w:eastAsia="ko-KR"/>
        </w:rPr>
      </w:pPr>
      <w:r w:rsidRPr="00360966">
        <w:rPr>
          <w:lang w:val="ru-RU" w:eastAsia="ko-KR"/>
        </w:rPr>
        <w:t xml:space="preserve">JCA-DCC </w:t>
      </w:r>
      <w:r w:rsidR="006C3092" w:rsidRPr="00360966">
        <w:rPr>
          <w:lang w:val="ru-RU" w:eastAsia="ko-KR"/>
        </w:rPr>
        <w:t xml:space="preserve">будет служить открытым форумом для соответствующих заинтересованных сторон, таких как органы здравоохранения, регуляторные органы в области электросвязи, учреждения здравоохранения, поставщики услуг, поставщики платформ, операторы сетей, организации путешественников, международные организации, а также отраслевые форумы и консорциумы. </w:t>
      </w:r>
    </w:p>
    <w:p w14:paraId="2A41B28C" w14:textId="0795D210" w:rsidR="003D2971" w:rsidRPr="00360966" w:rsidRDefault="003D2971" w:rsidP="003D2971">
      <w:pPr>
        <w:pStyle w:val="Heading1"/>
        <w:rPr>
          <w:lang w:val="ru-RU"/>
        </w:rPr>
      </w:pPr>
      <w:bookmarkStart w:id="221" w:name="_Toc89872426"/>
      <w:bookmarkStart w:id="222" w:name="_Toc89872566"/>
      <w:bookmarkStart w:id="223" w:name="_Toc89875399"/>
      <w:r w:rsidRPr="00360966">
        <w:rPr>
          <w:lang w:val="ru-RU"/>
        </w:rPr>
        <w:t>2</w:t>
      </w:r>
      <w:r w:rsidRPr="00360966">
        <w:rPr>
          <w:lang w:val="ru-RU"/>
        </w:rPr>
        <w:tab/>
      </w:r>
      <w:r w:rsidR="00422EF4" w:rsidRPr="00360966">
        <w:rPr>
          <w:lang w:val="ru-RU"/>
        </w:rPr>
        <w:t>Задачи</w:t>
      </w:r>
      <w:bookmarkEnd w:id="221"/>
      <w:bookmarkEnd w:id="222"/>
      <w:bookmarkEnd w:id="223"/>
    </w:p>
    <w:p w14:paraId="356B6BBE" w14:textId="3DF8C68B" w:rsidR="003D2971" w:rsidRPr="00360966" w:rsidRDefault="003D2971" w:rsidP="003D2971">
      <w:pPr>
        <w:pStyle w:val="enumlev1"/>
        <w:rPr>
          <w:lang w:val="ru-RU"/>
        </w:rPr>
      </w:pPr>
      <w:r w:rsidRPr="00360966">
        <w:rPr>
          <w:lang w:val="ru-RU"/>
        </w:rPr>
        <w:t>−</w:t>
      </w:r>
      <w:r w:rsidRPr="00360966">
        <w:rPr>
          <w:lang w:val="ru-RU"/>
        </w:rPr>
        <w:tab/>
      </w:r>
      <w:r w:rsidR="00A60E52" w:rsidRPr="00360966">
        <w:rPr>
          <w:szCs w:val="24"/>
          <w:lang w:val="ru-RU"/>
        </w:rPr>
        <w:t xml:space="preserve">JCA-DCC </w:t>
      </w:r>
      <w:r w:rsidR="00B523A5" w:rsidRPr="00360966">
        <w:rPr>
          <w:szCs w:val="24"/>
          <w:lang w:val="ru-RU"/>
        </w:rPr>
        <w:t xml:space="preserve">будет </w:t>
      </w:r>
      <w:r w:rsidR="00422EF4" w:rsidRPr="00360966">
        <w:rPr>
          <w:szCs w:val="24"/>
          <w:lang w:val="ru-RU"/>
        </w:rPr>
        <w:t>обеспечи</w:t>
      </w:r>
      <w:r w:rsidR="00B523A5" w:rsidRPr="00360966">
        <w:rPr>
          <w:szCs w:val="24"/>
          <w:lang w:val="ru-RU"/>
        </w:rPr>
        <w:t>вать</w:t>
      </w:r>
      <w:r w:rsidR="00422EF4" w:rsidRPr="00360966">
        <w:rPr>
          <w:szCs w:val="24"/>
          <w:lang w:val="ru-RU"/>
        </w:rPr>
        <w:t xml:space="preserve">, чтобы работа МСЭ-Т </w:t>
      </w:r>
      <w:r w:rsidR="00B523A5" w:rsidRPr="00360966">
        <w:rPr>
          <w:szCs w:val="24"/>
          <w:lang w:val="ru-RU"/>
        </w:rPr>
        <w:t>по DCC</w:t>
      </w:r>
      <w:r w:rsidR="00422EF4" w:rsidRPr="00360966">
        <w:rPr>
          <w:szCs w:val="24"/>
          <w:lang w:val="ru-RU"/>
        </w:rPr>
        <w:t xml:space="preserve"> </w:t>
      </w:r>
      <w:r w:rsidR="00B523A5" w:rsidRPr="00360966">
        <w:rPr>
          <w:szCs w:val="24"/>
          <w:lang w:val="ru-RU"/>
        </w:rPr>
        <w:t>выполнялась на основе эффективной координации с исследовательскими комиссиями,</w:t>
      </w:r>
      <w:r w:rsidR="00B523A5" w:rsidRPr="00360966">
        <w:rPr>
          <w:lang w:val="ru-RU"/>
        </w:rPr>
        <w:t xml:space="preserve"> </w:t>
      </w:r>
      <w:r w:rsidR="00B523A5" w:rsidRPr="00360966">
        <w:rPr>
          <w:szCs w:val="24"/>
          <w:lang w:val="ru-RU"/>
        </w:rPr>
        <w:t>в частности с ИК2, ИК16, ИК20 и ИК17 МСЭ-Т.</w:t>
      </w:r>
      <w:r w:rsidR="00422EF4" w:rsidRPr="00360966">
        <w:rPr>
          <w:szCs w:val="24"/>
          <w:lang w:val="ru-RU"/>
        </w:rPr>
        <w:t xml:space="preserve"> </w:t>
      </w:r>
      <w:r w:rsidR="00B523A5" w:rsidRPr="00360966">
        <w:rPr>
          <w:szCs w:val="24"/>
          <w:lang w:val="ru-RU"/>
        </w:rPr>
        <w:t xml:space="preserve">Вниманию </w:t>
      </w:r>
      <w:r w:rsidR="0031689C" w:rsidRPr="00360966">
        <w:rPr>
          <w:szCs w:val="24"/>
          <w:lang w:val="ru-RU"/>
        </w:rPr>
        <w:t xml:space="preserve">JCA-DCC </w:t>
      </w:r>
      <w:r w:rsidR="00B523A5" w:rsidRPr="00360966">
        <w:rPr>
          <w:szCs w:val="24"/>
          <w:lang w:val="ru-RU"/>
        </w:rPr>
        <w:t>могут быть представлены вопросы планирования</w:t>
      </w:r>
      <w:r w:rsidR="00422EF4" w:rsidRPr="00360966">
        <w:rPr>
          <w:szCs w:val="24"/>
          <w:lang w:val="ru-RU"/>
        </w:rPr>
        <w:t xml:space="preserve">. </w:t>
      </w:r>
      <w:r w:rsidR="0031689C" w:rsidRPr="00360966">
        <w:rPr>
          <w:szCs w:val="24"/>
          <w:lang w:val="ru-RU"/>
        </w:rPr>
        <w:t xml:space="preserve">JCA-DCC </w:t>
      </w:r>
      <w:r w:rsidR="00422EF4" w:rsidRPr="00360966">
        <w:rPr>
          <w:szCs w:val="24"/>
          <w:lang w:val="ru-RU"/>
        </w:rPr>
        <w:t xml:space="preserve">будет содействовать назначению работы </w:t>
      </w:r>
      <w:r w:rsidR="00B523A5" w:rsidRPr="00360966">
        <w:rPr>
          <w:szCs w:val="24"/>
          <w:lang w:val="ru-RU"/>
        </w:rPr>
        <w:t>через</w:t>
      </w:r>
      <w:r w:rsidR="00422EF4" w:rsidRPr="00360966">
        <w:rPr>
          <w:szCs w:val="24"/>
          <w:lang w:val="ru-RU"/>
        </w:rPr>
        <w:t xml:space="preserve"> участвующи</w:t>
      </w:r>
      <w:r w:rsidR="00B523A5" w:rsidRPr="00360966">
        <w:rPr>
          <w:szCs w:val="24"/>
          <w:lang w:val="ru-RU"/>
        </w:rPr>
        <w:t>е</w:t>
      </w:r>
      <w:r w:rsidR="00422EF4" w:rsidRPr="00360966">
        <w:rPr>
          <w:szCs w:val="24"/>
          <w:lang w:val="ru-RU"/>
        </w:rPr>
        <w:t xml:space="preserve"> исследовательски</w:t>
      </w:r>
      <w:r w:rsidR="00B523A5" w:rsidRPr="00360966">
        <w:rPr>
          <w:szCs w:val="24"/>
          <w:lang w:val="ru-RU"/>
        </w:rPr>
        <w:t>е</w:t>
      </w:r>
      <w:r w:rsidR="00422EF4" w:rsidRPr="00360966">
        <w:rPr>
          <w:szCs w:val="24"/>
          <w:lang w:val="ru-RU"/>
        </w:rPr>
        <w:t xml:space="preserve"> комисси</w:t>
      </w:r>
      <w:r w:rsidR="00B523A5" w:rsidRPr="00360966">
        <w:rPr>
          <w:szCs w:val="24"/>
          <w:lang w:val="ru-RU"/>
        </w:rPr>
        <w:t>и</w:t>
      </w:r>
      <w:r w:rsidR="00422EF4" w:rsidRPr="00360966">
        <w:rPr>
          <w:szCs w:val="24"/>
          <w:lang w:val="ru-RU"/>
        </w:rPr>
        <w:t xml:space="preserve"> в случае</w:t>
      </w:r>
      <w:r w:rsidR="00B523A5" w:rsidRPr="00360966">
        <w:rPr>
          <w:szCs w:val="24"/>
          <w:lang w:val="ru-RU"/>
        </w:rPr>
        <w:t xml:space="preserve"> отсутствия</w:t>
      </w:r>
      <w:r w:rsidR="00422EF4" w:rsidRPr="00360966">
        <w:rPr>
          <w:szCs w:val="24"/>
          <w:lang w:val="ru-RU"/>
        </w:rPr>
        <w:t xml:space="preserve"> ясности</w:t>
      </w:r>
      <w:r w:rsidR="0031689C" w:rsidRPr="00360966">
        <w:rPr>
          <w:szCs w:val="24"/>
          <w:lang w:val="ru-RU"/>
        </w:rPr>
        <w:t xml:space="preserve"> о том</w:t>
      </w:r>
      <w:r w:rsidR="00B523A5" w:rsidRPr="00360966">
        <w:rPr>
          <w:szCs w:val="24"/>
          <w:lang w:val="ru-RU"/>
        </w:rPr>
        <w:t>,</w:t>
      </w:r>
      <w:r w:rsidR="00422EF4" w:rsidRPr="00360966">
        <w:rPr>
          <w:szCs w:val="24"/>
          <w:lang w:val="ru-RU"/>
        </w:rPr>
        <w:t xml:space="preserve"> в </w:t>
      </w:r>
      <w:r w:rsidR="00B523A5" w:rsidRPr="00360966">
        <w:rPr>
          <w:szCs w:val="24"/>
          <w:lang w:val="ru-RU"/>
        </w:rPr>
        <w:t>рамках</w:t>
      </w:r>
      <w:r w:rsidR="00422EF4" w:rsidRPr="00360966">
        <w:rPr>
          <w:szCs w:val="24"/>
          <w:lang w:val="ru-RU"/>
        </w:rPr>
        <w:t xml:space="preserve"> </w:t>
      </w:r>
      <w:r w:rsidR="00B523A5" w:rsidRPr="00360966">
        <w:rPr>
          <w:szCs w:val="24"/>
          <w:lang w:val="ru-RU"/>
        </w:rPr>
        <w:t>которого</w:t>
      </w:r>
      <w:r w:rsidR="00422EF4" w:rsidRPr="00360966">
        <w:rPr>
          <w:szCs w:val="24"/>
          <w:lang w:val="ru-RU"/>
        </w:rPr>
        <w:t xml:space="preserve"> Вопрос</w:t>
      </w:r>
      <w:r w:rsidR="00B523A5" w:rsidRPr="00360966">
        <w:rPr>
          <w:szCs w:val="24"/>
          <w:lang w:val="ru-RU"/>
        </w:rPr>
        <w:t>а</w:t>
      </w:r>
      <w:r w:rsidR="00422EF4" w:rsidRPr="00360966">
        <w:rPr>
          <w:szCs w:val="24"/>
          <w:lang w:val="ru-RU"/>
        </w:rPr>
        <w:t xml:space="preserve"> </w:t>
      </w:r>
      <w:r w:rsidR="00B523A5" w:rsidRPr="00360966">
        <w:rPr>
          <w:szCs w:val="24"/>
          <w:lang w:val="ru-RU"/>
        </w:rPr>
        <w:t>следует проводить</w:t>
      </w:r>
      <w:r w:rsidR="00422EF4" w:rsidRPr="00360966">
        <w:rPr>
          <w:szCs w:val="24"/>
          <w:lang w:val="ru-RU"/>
        </w:rPr>
        <w:t xml:space="preserve"> работ</w:t>
      </w:r>
      <w:r w:rsidR="00B523A5" w:rsidRPr="00360966">
        <w:rPr>
          <w:szCs w:val="24"/>
          <w:lang w:val="ru-RU"/>
        </w:rPr>
        <w:t>у</w:t>
      </w:r>
      <w:r w:rsidR="00422EF4" w:rsidRPr="00360966">
        <w:rPr>
          <w:szCs w:val="24"/>
          <w:lang w:val="ru-RU"/>
        </w:rPr>
        <w:t>, и рекоменд</w:t>
      </w:r>
      <w:r w:rsidR="00B523A5" w:rsidRPr="00360966">
        <w:rPr>
          <w:szCs w:val="24"/>
          <w:lang w:val="ru-RU"/>
        </w:rPr>
        <w:t>овать</w:t>
      </w:r>
      <w:r w:rsidR="00422EF4" w:rsidRPr="00360966">
        <w:rPr>
          <w:szCs w:val="24"/>
          <w:lang w:val="ru-RU"/>
        </w:rPr>
        <w:t xml:space="preserve"> распределение задач</w:t>
      </w:r>
      <w:r w:rsidRPr="00360966">
        <w:rPr>
          <w:lang w:val="ru-RU"/>
        </w:rPr>
        <w:t>.</w:t>
      </w:r>
    </w:p>
    <w:p w14:paraId="75112B6A" w14:textId="0018DEC4" w:rsidR="003D2971" w:rsidRPr="00360966" w:rsidRDefault="003D2971" w:rsidP="003D2971">
      <w:pPr>
        <w:pStyle w:val="enumlev1"/>
        <w:rPr>
          <w:lang w:val="ru-RU"/>
        </w:rPr>
      </w:pPr>
      <w:r w:rsidRPr="00360966">
        <w:rPr>
          <w:lang w:val="ru-RU"/>
        </w:rPr>
        <w:t>−</w:t>
      </w:r>
      <w:r w:rsidRPr="00360966">
        <w:rPr>
          <w:lang w:val="ru-RU"/>
        </w:rPr>
        <w:tab/>
        <w:t xml:space="preserve">JCA-DCC </w:t>
      </w:r>
      <w:r w:rsidR="00851276" w:rsidRPr="00360966">
        <w:rPr>
          <w:lang w:val="ru-RU"/>
        </w:rPr>
        <w:t>будет анализировать</w:t>
      </w:r>
      <w:r w:rsidR="0031689C" w:rsidRPr="00360966">
        <w:rPr>
          <w:lang w:val="ru-RU"/>
        </w:rPr>
        <w:t xml:space="preserve"> </w:t>
      </w:r>
      <w:r w:rsidR="00851276" w:rsidRPr="00360966">
        <w:rPr>
          <w:lang w:val="ru-RU"/>
        </w:rPr>
        <w:t>элементы</w:t>
      </w:r>
      <w:r w:rsidR="0031689C" w:rsidRPr="00360966">
        <w:rPr>
          <w:lang w:val="ru-RU"/>
        </w:rPr>
        <w:t xml:space="preserve"> стандартизации </w:t>
      </w:r>
      <w:r w:rsidRPr="00360966">
        <w:rPr>
          <w:lang w:val="ru-RU"/>
        </w:rPr>
        <w:t xml:space="preserve">DCC </w:t>
      </w:r>
      <w:r w:rsidR="0031689C" w:rsidRPr="00360966">
        <w:rPr>
          <w:lang w:val="ru-RU"/>
        </w:rPr>
        <w:t xml:space="preserve">и </w:t>
      </w:r>
      <w:r w:rsidR="00851276" w:rsidRPr="00360966">
        <w:rPr>
          <w:lang w:val="ru-RU"/>
        </w:rPr>
        <w:t>координировать</w:t>
      </w:r>
      <w:r w:rsidR="0031689C" w:rsidRPr="00360966">
        <w:rPr>
          <w:lang w:val="ru-RU"/>
        </w:rPr>
        <w:t xml:space="preserve"> соответствующую дорожную карту по стандартизации</w:t>
      </w:r>
      <w:r w:rsidRPr="00360966">
        <w:rPr>
          <w:lang w:val="ru-RU"/>
        </w:rPr>
        <w:t>.</w:t>
      </w:r>
    </w:p>
    <w:p w14:paraId="2EBB8815" w14:textId="67036F8F" w:rsidR="003D2971" w:rsidRPr="00360966" w:rsidRDefault="003D2971" w:rsidP="003D2971">
      <w:pPr>
        <w:pStyle w:val="enumlev1"/>
        <w:rPr>
          <w:lang w:val="ru-RU"/>
        </w:rPr>
      </w:pPr>
      <w:r w:rsidRPr="00360966">
        <w:rPr>
          <w:lang w:val="ru-RU"/>
        </w:rPr>
        <w:t>−</w:t>
      </w:r>
      <w:r w:rsidRPr="00360966">
        <w:rPr>
          <w:lang w:val="ru-RU"/>
        </w:rPr>
        <w:tab/>
        <w:t xml:space="preserve">JCA-DCC </w:t>
      </w:r>
      <w:r w:rsidR="007951BF" w:rsidRPr="00360966">
        <w:rPr>
          <w:lang w:val="ru-RU"/>
        </w:rPr>
        <w:t>будет действовать в качестве контактного лица в</w:t>
      </w:r>
      <w:r w:rsidRPr="00360966">
        <w:rPr>
          <w:lang w:val="ru-RU"/>
        </w:rPr>
        <w:t xml:space="preserve"> </w:t>
      </w:r>
      <w:r w:rsidR="0052437F" w:rsidRPr="00360966">
        <w:rPr>
          <w:lang w:val="ru-RU"/>
        </w:rPr>
        <w:t>МСЭ-Т</w:t>
      </w:r>
      <w:r w:rsidRPr="00360966">
        <w:rPr>
          <w:lang w:val="ru-RU"/>
        </w:rPr>
        <w:t xml:space="preserve"> </w:t>
      </w:r>
      <w:r w:rsidR="007951BF" w:rsidRPr="00360966">
        <w:rPr>
          <w:lang w:val="ru-RU"/>
        </w:rPr>
        <w:t>по</w:t>
      </w:r>
      <w:r w:rsidRPr="00360966">
        <w:rPr>
          <w:lang w:val="ru-RU"/>
        </w:rPr>
        <w:t xml:space="preserve"> DCC</w:t>
      </w:r>
      <w:r w:rsidR="00A60E52" w:rsidRPr="00360966">
        <w:rPr>
          <w:lang w:val="ru-RU"/>
        </w:rPr>
        <w:t xml:space="preserve"> и</w:t>
      </w:r>
      <w:r w:rsidR="007951BF" w:rsidRPr="00360966">
        <w:rPr>
          <w:lang w:val="ru-RU"/>
        </w:rPr>
        <w:t xml:space="preserve"> с другими межправительственными организациями</w:t>
      </w:r>
      <w:r w:rsidRPr="00360966">
        <w:rPr>
          <w:lang w:val="ru-RU"/>
        </w:rPr>
        <w:t xml:space="preserve"> (</w:t>
      </w:r>
      <w:r w:rsidR="007951BF" w:rsidRPr="00360966">
        <w:rPr>
          <w:lang w:val="ru-RU"/>
        </w:rPr>
        <w:t>в частности, ВОЗ и ИКАО</w:t>
      </w:r>
      <w:r w:rsidRPr="00360966">
        <w:rPr>
          <w:lang w:val="ru-RU"/>
        </w:rPr>
        <w:t xml:space="preserve">), </w:t>
      </w:r>
      <w:r w:rsidR="007951BF" w:rsidRPr="00360966">
        <w:rPr>
          <w:lang w:val="ru-RU"/>
        </w:rPr>
        <w:t>а также с</w:t>
      </w:r>
      <w:r w:rsidR="00A60E52" w:rsidRPr="00360966">
        <w:rPr>
          <w:lang w:val="ru-RU"/>
        </w:rPr>
        <w:t> </w:t>
      </w:r>
      <w:r w:rsidR="007951BF" w:rsidRPr="00360966">
        <w:rPr>
          <w:lang w:val="ru-RU"/>
        </w:rPr>
        <w:t>ОРС/форумами</w:t>
      </w:r>
      <w:r w:rsidRPr="00360966">
        <w:rPr>
          <w:lang w:val="ru-RU"/>
        </w:rPr>
        <w:t xml:space="preserve"> (</w:t>
      </w:r>
      <w:r w:rsidR="007951BF" w:rsidRPr="00360966">
        <w:rPr>
          <w:lang w:val="ru-RU"/>
        </w:rPr>
        <w:t>в частности ОТК 1/ПК</w:t>
      </w:r>
      <w:r w:rsidRPr="00360966">
        <w:rPr>
          <w:lang w:val="ru-RU"/>
        </w:rPr>
        <w:t xml:space="preserve"> </w:t>
      </w:r>
      <w:r w:rsidR="0052437F" w:rsidRPr="00360966">
        <w:rPr>
          <w:lang w:val="ru-RU"/>
        </w:rPr>
        <w:t>ИСО</w:t>
      </w:r>
      <w:r w:rsidRPr="00360966">
        <w:rPr>
          <w:lang w:val="ru-RU"/>
        </w:rPr>
        <w:t>/</w:t>
      </w:r>
      <w:r w:rsidR="0052437F" w:rsidRPr="00360966">
        <w:rPr>
          <w:lang w:val="ru-RU"/>
        </w:rPr>
        <w:t>МЭК</w:t>
      </w:r>
      <w:r w:rsidRPr="00360966">
        <w:rPr>
          <w:lang w:val="ru-RU"/>
        </w:rPr>
        <w:t>, W3C, T</w:t>
      </w:r>
      <w:r w:rsidR="007951BF" w:rsidRPr="00360966">
        <w:rPr>
          <w:lang w:val="ru-RU"/>
        </w:rPr>
        <w:t>К </w:t>
      </w:r>
      <w:r w:rsidRPr="00360966">
        <w:rPr>
          <w:lang w:val="ru-RU"/>
        </w:rPr>
        <w:t>307</w:t>
      </w:r>
      <w:r w:rsidR="007951BF" w:rsidRPr="00360966">
        <w:rPr>
          <w:lang w:val="ru-RU"/>
        </w:rPr>
        <w:t xml:space="preserve"> ИСО</w:t>
      </w:r>
      <w:r w:rsidRPr="00360966">
        <w:rPr>
          <w:lang w:val="ru-RU"/>
        </w:rPr>
        <w:t xml:space="preserve">, </w:t>
      </w:r>
      <w:r w:rsidR="007951BF" w:rsidRPr="00360966">
        <w:rPr>
          <w:lang w:val="ru-RU"/>
        </w:rPr>
        <w:t xml:space="preserve">Ассоциация </w:t>
      </w:r>
      <w:r w:rsidRPr="00360966">
        <w:rPr>
          <w:lang w:val="ru-RU"/>
        </w:rPr>
        <w:t>GSM, E</w:t>
      </w:r>
      <w:r w:rsidR="007951BF" w:rsidRPr="00360966">
        <w:rPr>
          <w:lang w:val="ru-RU"/>
        </w:rPr>
        <w:t>К</w:t>
      </w:r>
      <w:r w:rsidRPr="00360966">
        <w:rPr>
          <w:lang w:val="ru-RU"/>
        </w:rPr>
        <w:t>, IEEE</w:t>
      </w:r>
      <w:r w:rsidR="007951BF" w:rsidRPr="00360966">
        <w:rPr>
          <w:lang w:val="ru-RU"/>
        </w:rPr>
        <w:t> и т. д.</w:t>
      </w:r>
      <w:r w:rsidRPr="00360966">
        <w:rPr>
          <w:lang w:val="ru-RU"/>
        </w:rPr>
        <w:t>)</w:t>
      </w:r>
      <w:r w:rsidR="007951BF" w:rsidRPr="00360966">
        <w:rPr>
          <w:lang w:val="ru-RU"/>
        </w:rPr>
        <w:t>, с тем чтобы не допускать дублирования работы и помогать в реализации задач</w:t>
      </w:r>
      <w:r w:rsidRPr="00360966">
        <w:rPr>
          <w:lang w:val="ru-RU"/>
        </w:rPr>
        <w:t xml:space="preserve"> DCC.</w:t>
      </w:r>
    </w:p>
    <w:p w14:paraId="6B6049CB" w14:textId="3F28A8B0" w:rsidR="003D2971" w:rsidRPr="00360966" w:rsidRDefault="003D2971" w:rsidP="003D2971">
      <w:pPr>
        <w:pStyle w:val="enumlev1"/>
        <w:rPr>
          <w:lang w:val="ru-RU"/>
        </w:rPr>
      </w:pPr>
      <w:r w:rsidRPr="00360966">
        <w:rPr>
          <w:lang w:val="ru-RU"/>
        </w:rPr>
        <w:t>−</w:t>
      </w:r>
      <w:r w:rsidRPr="00360966">
        <w:rPr>
          <w:lang w:val="ru-RU"/>
        </w:rPr>
        <w:tab/>
      </w:r>
      <w:r w:rsidR="00851276" w:rsidRPr="00360966">
        <w:rPr>
          <w:lang w:val="ru-RU"/>
        </w:rPr>
        <w:t xml:space="preserve">Для </w:t>
      </w:r>
      <w:r w:rsidR="00B73BFD" w:rsidRPr="00360966">
        <w:rPr>
          <w:lang w:val="ru-RU"/>
        </w:rPr>
        <w:t>осуществления</w:t>
      </w:r>
      <w:r w:rsidR="00851276" w:rsidRPr="00360966">
        <w:rPr>
          <w:lang w:val="ru-RU"/>
        </w:rPr>
        <w:t xml:space="preserve"> </w:t>
      </w:r>
      <w:r w:rsidR="00B73BFD" w:rsidRPr="00360966">
        <w:rPr>
          <w:lang w:val="ru-RU"/>
        </w:rPr>
        <w:t xml:space="preserve">JCA-DCC </w:t>
      </w:r>
      <w:r w:rsidR="00A60E52" w:rsidRPr="00360966">
        <w:rPr>
          <w:lang w:val="ru-RU"/>
        </w:rPr>
        <w:t xml:space="preserve">функции </w:t>
      </w:r>
      <w:r w:rsidR="00A64B06" w:rsidRPr="00360966">
        <w:rPr>
          <w:lang w:val="ru-RU"/>
        </w:rPr>
        <w:t>внутренней координ</w:t>
      </w:r>
      <w:r w:rsidR="00A60E52" w:rsidRPr="00360966">
        <w:rPr>
          <w:lang w:val="ru-RU"/>
        </w:rPr>
        <w:t>ации</w:t>
      </w:r>
      <w:r w:rsidR="00A64B06" w:rsidRPr="00360966">
        <w:rPr>
          <w:lang w:val="ru-RU"/>
        </w:rPr>
        <w:t xml:space="preserve"> </w:t>
      </w:r>
      <w:r w:rsidR="00B73BFD" w:rsidRPr="00360966">
        <w:rPr>
          <w:lang w:val="ru-RU"/>
        </w:rPr>
        <w:t xml:space="preserve">в </w:t>
      </w:r>
      <w:r w:rsidR="00851276" w:rsidRPr="00360966">
        <w:rPr>
          <w:lang w:val="ru-RU"/>
        </w:rPr>
        <w:t>состав</w:t>
      </w:r>
      <w:r w:rsidR="00B73BFD" w:rsidRPr="00360966">
        <w:rPr>
          <w:lang w:val="ru-RU"/>
        </w:rPr>
        <w:t xml:space="preserve"> ее</w:t>
      </w:r>
      <w:r w:rsidR="00851276" w:rsidRPr="00360966">
        <w:rPr>
          <w:lang w:val="ru-RU"/>
        </w:rPr>
        <w:t xml:space="preserve"> участников</w:t>
      </w:r>
      <w:r w:rsidRPr="00360966">
        <w:rPr>
          <w:lang w:val="ru-RU"/>
        </w:rPr>
        <w:t xml:space="preserve"> </w:t>
      </w:r>
      <w:r w:rsidR="00B73BFD" w:rsidRPr="00360966">
        <w:rPr>
          <w:lang w:val="ru-RU"/>
        </w:rPr>
        <w:t>войдут</w:t>
      </w:r>
      <w:r w:rsidR="00851276" w:rsidRPr="00360966">
        <w:rPr>
          <w:lang w:val="ru-RU"/>
        </w:rPr>
        <w:t xml:space="preserve"> представител</w:t>
      </w:r>
      <w:r w:rsidR="00B73BFD" w:rsidRPr="00360966">
        <w:rPr>
          <w:lang w:val="ru-RU"/>
        </w:rPr>
        <w:t>и</w:t>
      </w:r>
      <w:r w:rsidR="00851276" w:rsidRPr="00360966">
        <w:rPr>
          <w:lang w:val="ru-RU"/>
        </w:rPr>
        <w:t xml:space="preserve"> соответствующих </w:t>
      </w:r>
      <w:r w:rsidR="00A1137B" w:rsidRPr="00360966">
        <w:rPr>
          <w:lang w:val="ru-RU"/>
        </w:rPr>
        <w:t>исследовательских комисси</w:t>
      </w:r>
      <w:r w:rsidR="00851276" w:rsidRPr="00360966">
        <w:rPr>
          <w:lang w:val="ru-RU"/>
        </w:rPr>
        <w:t>й</w:t>
      </w:r>
      <w:r w:rsidR="00A1137B" w:rsidRPr="00360966">
        <w:rPr>
          <w:lang w:val="ru-RU"/>
        </w:rPr>
        <w:t xml:space="preserve"> МСЭ-Т</w:t>
      </w:r>
      <w:r w:rsidRPr="00360966">
        <w:rPr>
          <w:lang w:val="ru-RU"/>
        </w:rPr>
        <w:t xml:space="preserve"> </w:t>
      </w:r>
      <w:r w:rsidR="00851276" w:rsidRPr="00360966">
        <w:rPr>
          <w:lang w:val="ru-RU"/>
        </w:rPr>
        <w:t>и других групп МСЭ</w:t>
      </w:r>
      <w:r w:rsidRPr="00360966">
        <w:rPr>
          <w:lang w:val="ru-RU"/>
        </w:rPr>
        <w:t xml:space="preserve">. </w:t>
      </w:r>
      <w:r w:rsidR="00F50D95" w:rsidRPr="00360966">
        <w:rPr>
          <w:lang w:val="ru-RU"/>
        </w:rPr>
        <w:t xml:space="preserve">Часть каждого собрания </w:t>
      </w:r>
      <w:r w:rsidRPr="00360966">
        <w:rPr>
          <w:lang w:val="ru-RU"/>
        </w:rPr>
        <w:t xml:space="preserve">JCA-DCC </w:t>
      </w:r>
      <w:r w:rsidR="00F50D95" w:rsidRPr="00360966">
        <w:rPr>
          <w:lang w:val="ru-RU"/>
        </w:rPr>
        <w:t xml:space="preserve">может быть </w:t>
      </w:r>
      <w:r w:rsidR="00A60E52" w:rsidRPr="00360966">
        <w:rPr>
          <w:lang w:val="ru-RU"/>
        </w:rPr>
        <w:t>посвящена</w:t>
      </w:r>
      <w:r w:rsidR="00F50D95" w:rsidRPr="00360966">
        <w:rPr>
          <w:lang w:val="ru-RU"/>
        </w:rPr>
        <w:t xml:space="preserve"> </w:t>
      </w:r>
      <w:r w:rsidR="00156FBD" w:rsidRPr="00360966">
        <w:rPr>
          <w:lang w:val="ru-RU"/>
        </w:rPr>
        <w:t xml:space="preserve">предоставлению информации </w:t>
      </w:r>
      <w:r w:rsidR="00A64B06" w:rsidRPr="00360966">
        <w:rPr>
          <w:lang w:val="ru-RU"/>
        </w:rPr>
        <w:t>о</w:t>
      </w:r>
      <w:r w:rsidR="00F50D95" w:rsidRPr="00360966">
        <w:rPr>
          <w:lang w:val="ru-RU"/>
        </w:rPr>
        <w:t xml:space="preserve"> вопроса</w:t>
      </w:r>
      <w:r w:rsidR="00156FBD" w:rsidRPr="00360966">
        <w:rPr>
          <w:lang w:val="ru-RU"/>
        </w:rPr>
        <w:t>х</w:t>
      </w:r>
      <w:r w:rsidR="00F50D95" w:rsidRPr="00360966">
        <w:rPr>
          <w:lang w:val="ru-RU"/>
        </w:rPr>
        <w:t xml:space="preserve"> </w:t>
      </w:r>
      <w:r w:rsidRPr="00360966">
        <w:rPr>
          <w:lang w:val="ru-RU"/>
        </w:rPr>
        <w:t>DCC</w:t>
      </w:r>
      <w:r w:rsidR="00F50D95" w:rsidRPr="00360966">
        <w:rPr>
          <w:lang w:val="ru-RU"/>
        </w:rPr>
        <w:t xml:space="preserve">, работа по которым проводится в рамках других Вопросов исследовательских комиссий </w:t>
      </w:r>
      <w:r w:rsidR="0052437F" w:rsidRPr="00360966">
        <w:rPr>
          <w:lang w:val="ru-RU"/>
        </w:rPr>
        <w:t>МСЭ-Т</w:t>
      </w:r>
      <w:r w:rsidRPr="00360966">
        <w:rPr>
          <w:lang w:val="ru-RU"/>
        </w:rPr>
        <w:t xml:space="preserve"> </w:t>
      </w:r>
      <w:r w:rsidR="00F50D95" w:rsidRPr="00360966">
        <w:rPr>
          <w:lang w:val="ru-RU"/>
        </w:rPr>
        <w:t>и во внешних организациях</w:t>
      </w:r>
      <w:r w:rsidRPr="00360966">
        <w:rPr>
          <w:lang w:val="ru-RU"/>
        </w:rPr>
        <w:t>.</w:t>
      </w:r>
    </w:p>
    <w:p w14:paraId="67FBEB7A" w14:textId="0B568FAE" w:rsidR="003D2971" w:rsidRPr="00360966" w:rsidRDefault="003D2971" w:rsidP="003D2971">
      <w:pPr>
        <w:pStyle w:val="enumlev1"/>
        <w:rPr>
          <w:lang w:val="ru-RU"/>
        </w:rPr>
      </w:pPr>
      <w:r w:rsidRPr="00360966">
        <w:rPr>
          <w:lang w:val="ru-RU"/>
        </w:rPr>
        <w:t>−</w:t>
      </w:r>
      <w:r w:rsidRPr="00360966">
        <w:rPr>
          <w:lang w:val="ru-RU"/>
        </w:rPr>
        <w:tab/>
      </w:r>
      <w:r w:rsidR="00A64B06" w:rsidRPr="00360966">
        <w:rPr>
          <w:lang w:val="ru-RU"/>
        </w:rPr>
        <w:t xml:space="preserve">Для </w:t>
      </w:r>
      <w:r w:rsidR="00B73BFD" w:rsidRPr="00360966">
        <w:rPr>
          <w:lang w:val="ru-RU"/>
        </w:rPr>
        <w:t xml:space="preserve">осуществления JCA-DCC функции </w:t>
      </w:r>
      <w:r w:rsidR="00A60E52" w:rsidRPr="00360966">
        <w:rPr>
          <w:lang w:val="ru-RU"/>
        </w:rPr>
        <w:t>внешней</w:t>
      </w:r>
      <w:r w:rsidR="00A64B06" w:rsidRPr="00360966">
        <w:rPr>
          <w:lang w:val="ru-RU"/>
        </w:rPr>
        <w:t xml:space="preserve"> координ</w:t>
      </w:r>
      <w:r w:rsidR="00A60E52" w:rsidRPr="00360966">
        <w:rPr>
          <w:lang w:val="ru-RU"/>
        </w:rPr>
        <w:t>ации</w:t>
      </w:r>
      <w:r w:rsidR="00A64B06" w:rsidRPr="00360966">
        <w:rPr>
          <w:lang w:val="ru-RU"/>
        </w:rPr>
        <w:t xml:space="preserve"> </w:t>
      </w:r>
      <w:r w:rsidR="00B73BFD" w:rsidRPr="00360966">
        <w:rPr>
          <w:szCs w:val="24"/>
          <w:lang w:val="ru-RU"/>
        </w:rPr>
        <w:t xml:space="preserve">к участию в ее работе могут быть приглашены </w:t>
      </w:r>
      <w:r w:rsidR="00A64B06" w:rsidRPr="00360966">
        <w:rPr>
          <w:lang w:val="ru-RU"/>
        </w:rPr>
        <w:t>представител</w:t>
      </w:r>
      <w:r w:rsidR="00A60E52" w:rsidRPr="00360966">
        <w:rPr>
          <w:lang w:val="ru-RU"/>
        </w:rPr>
        <w:t>и</w:t>
      </w:r>
      <w:r w:rsidR="00A64B06" w:rsidRPr="00360966">
        <w:rPr>
          <w:lang w:val="ru-RU"/>
        </w:rPr>
        <w:t xml:space="preserve"> других межправительственных организаций, соответствующих </w:t>
      </w:r>
      <w:r w:rsidR="00A60E52" w:rsidRPr="00360966">
        <w:rPr>
          <w:lang w:val="ru-RU"/>
        </w:rPr>
        <w:t xml:space="preserve">признанных </w:t>
      </w:r>
      <w:r w:rsidR="00A64B06" w:rsidRPr="00360966">
        <w:rPr>
          <w:lang w:val="ru-RU"/>
        </w:rPr>
        <w:t>ОРС/форумов и региональных/национальных организаций</w:t>
      </w:r>
      <w:r w:rsidRPr="00360966">
        <w:rPr>
          <w:lang w:val="ru-RU"/>
        </w:rPr>
        <w:t>.</w:t>
      </w:r>
    </w:p>
    <w:p w14:paraId="4685958A" w14:textId="6D31E348" w:rsidR="003D2971" w:rsidRPr="00360966" w:rsidRDefault="003D2971" w:rsidP="003D2971">
      <w:pPr>
        <w:pStyle w:val="Heading1"/>
        <w:rPr>
          <w:lang w:val="ru-RU"/>
        </w:rPr>
      </w:pPr>
      <w:bookmarkStart w:id="224" w:name="_Toc89872427"/>
      <w:bookmarkStart w:id="225" w:name="_Toc89872567"/>
      <w:bookmarkStart w:id="226" w:name="_Toc89875400"/>
      <w:r w:rsidRPr="00360966">
        <w:rPr>
          <w:lang w:val="ru-RU"/>
        </w:rPr>
        <w:t>3</w:t>
      </w:r>
      <w:r w:rsidRPr="00360966">
        <w:rPr>
          <w:lang w:val="ru-RU"/>
        </w:rPr>
        <w:tab/>
      </w:r>
      <w:r w:rsidR="00422EF4" w:rsidRPr="00360966">
        <w:rPr>
          <w:lang w:val="ru-RU"/>
        </w:rPr>
        <w:t>Административное обеспечение</w:t>
      </w:r>
      <w:bookmarkEnd w:id="224"/>
      <w:bookmarkEnd w:id="225"/>
      <w:bookmarkEnd w:id="226"/>
    </w:p>
    <w:p w14:paraId="0DC6B065" w14:textId="58692776" w:rsidR="003D2971" w:rsidRPr="00360966" w:rsidRDefault="00A60E52" w:rsidP="003D2971">
      <w:pPr>
        <w:rPr>
          <w:lang w:val="ru-RU"/>
        </w:rPr>
      </w:pPr>
      <w:r w:rsidRPr="00360966">
        <w:rPr>
          <w:lang w:val="ru-RU"/>
        </w:rPr>
        <w:t>Поддержку JCA-DCC предоставит БСЭ в пределах имеющихся ресурсов</w:t>
      </w:r>
      <w:r w:rsidR="003D2971" w:rsidRPr="00360966">
        <w:rPr>
          <w:lang w:val="ru-RU"/>
        </w:rPr>
        <w:t>.</w:t>
      </w:r>
    </w:p>
    <w:p w14:paraId="1A69BD54" w14:textId="39F87CC9" w:rsidR="003D2971" w:rsidRPr="00360966" w:rsidRDefault="003D2971" w:rsidP="003D2971">
      <w:pPr>
        <w:pStyle w:val="Heading1"/>
        <w:rPr>
          <w:lang w:val="ru-RU"/>
        </w:rPr>
      </w:pPr>
      <w:bookmarkStart w:id="227" w:name="_Toc89872428"/>
      <w:bookmarkStart w:id="228" w:name="_Toc89872568"/>
      <w:bookmarkStart w:id="229" w:name="_Toc89875401"/>
      <w:r w:rsidRPr="00360966">
        <w:rPr>
          <w:lang w:val="ru-RU"/>
        </w:rPr>
        <w:t>4</w:t>
      </w:r>
      <w:r w:rsidRPr="00360966">
        <w:rPr>
          <w:lang w:val="ru-RU"/>
        </w:rPr>
        <w:tab/>
      </w:r>
      <w:r w:rsidR="00422EF4" w:rsidRPr="00360966">
        <w:rPr>
          <w:lang w:val="ru-RU"/>
        </w:rPr>
        <w:t>Собрания</w:t>
      </w:r>
      <w:bookmarkEnd w:id="227"/>
      <w:bookmarkEnd w:id="228"/>
      <w:bookmarkEnd w:id="229"/>
    </w:p>
    <w:p w14:paraId="6591008D" w14:textId="249EF922" w:rsidR="003D2971" w:rsidRPr="00360966" w:rsidRDefault="00422EF4" w:rsidP="003D2971">
      <w:pPr>
        <w:rPr>
          <w:lang w:val="ru-RU"/>
        </w:rPr>
      </w:pPr>
      <w:r w:rsidRPr="00360966">
        <w:rPr>
          <w:lang w:val="ru-RU"/>
        </w:rPr>
        <w:t>Работа группы JCA-DCC будет осуществляться</w:t>
      </w:r>
      <w:r w:rsidR="00A60E52" w:rsidRPr="00360966">
        <w:rPr>
          <w:lang w:val="ru-RU"/>
        </w:rPr>
        <w:t xml:space="preserve"> в</w:t>
      </w:r>
      <w:r w:rsidRPr="00360966">
        <w:rPr>
          <w:lang w:val="ru-RU"/>
        </w:rPr>
        <w:t xml:space="preserve"> электронн</w:t>
      </w:r>
      <w:r w:rsidR="00A60E52" w:rsidRPr="00360966">
        <w:rPr>
          <w:lang w:val="ru-RU"/>
        </w:rPr>
        <w:t>ом формате</w:t>
      </w:r>
      <w:r w:rsidRPr="00360966">
        <w:rPr>
          <w:lang w:val="ru-RU"/>
        </w:rPr>
        <w:t xml:space="preserve"> с использованием конференцсвязи и</w:t>
      </w:r>
      <w:r w:rsidR="00A60E52" w:rsidRPr="00360966">
        <w:rPr>
          <w:lang w:val="ru-RU"/>
        </w:rPr>
        <w:t>, при необходимости,</w:t>
      </w:r>
      <w:r w:rsidRPr="00360966">
        <w:rPr>
          <w:lang w:val="ru-RU"/>
        </w:rPr>
        <w:t xml:space="preserve"> </w:t>
      </w:r>
      <w:r w:rsidR="00A60E52" w:rsidRPr="00360966">
        <w:rPr>
          <w:lang w:val="ru-RU"/>
        </w:rPr>
        <w:t>в формате</w:t>
      </w:r>
      <w:r w:rsidRPr="00360966">
        <w:rPr>
          <w:lang w:val="ru-RU"/>
        </w:rPr>
        <w:t xml:space="preserve"> очных собраний. </w:t>
      </w:r>
      <w:r w:rsidR="00A60E52" w:rsidRPr="00360966">
        <w:rPr>
          <w:lang w:val="ru-RU"/>
        </w:rPr>
        <w:t>Решение о проведении собраний принимает JCA-DCC, объявления о собраниях направляются их участникам и размещаются на веб</w:t>
      </w:r>
      <w:r w:rsidR="002C1687" w:rsidRPr="00360966">
        <w:rPr>
          <w:lang w:val="ru-RU"/>
        </w:rPr>
        <w:noBreakHyphen/>
      </w:r>
      <w:r w:rsidR="00A60E52" w:rsidRPr="00360966">
        <w:rPr>
          <w:lang w:val="ru-RU"/>
        </w:rPr>
        <w:t xml:space="preserve">сайте МСЭ-Т. JCA-DCC будет </w:t>
      </w:r>
      <w:r w:rsidR="005674C7" w:rsidRPr="00360966">
        <w:rPr>
          <w:lang w:val="ru-RU"/>
        </w:rPr>
        <w:t>собираться</w:t>
      </w:r>
      <w:r w:rsidR="00A60E52" w:rsidRPr="00360966">
        <w:rPr>
          <w:lang w:val="ru-RU"/>
        </w:rPr>
        <w:t xml:space="preserve"> во время собрания КГСЭ, если потребуется.</w:t>
      </w:r>
    </w:p>
    <w:p w14:paraId="06CF148B" w14:textId="0CED5679" w:rsidR="003D2971" w:rsidRPr="00360966" w:rsidRDefault="003D2971" w:rsidP="003D2971">
      <w:pPr>
        <w:pStyle w:val="Heading1"/>
        <w:rPr>
          <w:lang w:val="ru-RU"/>
        </w:rPr>
      </w:pPr>
      <w:bookmarkStart w:id="230" w:name="_Toc89872429"/>
      <w:bookmarkStart w:id="231" w:name="_Toc89872569"/>
      <w:bookmarkStart w:id="232" w:name="_Toc89875402"/>
      <w:r w:rsidRPr="00360966">
        <w:rPr>
          <w:lang w:val="ru-RU"/>
        </w:rPr>
        <w:lastRenderedPageBreak/>
        <w:t>5</w:t>
      </w:r>
      <w:r w:rsidRPr="00360966">
        <w:rPr>
          <w:lang w:val="ru-RU"/>
        </w:rPr>
        <w:tab/>
      </w:r>
      <w:r w:rsidR="00640AF8" w:rsidRPr="00360966">
        <w:rPr>
          <w:lang w:val="ru-RU"/>
        </w:rPr>
        <w:t>Отчеты</w:t>
      </w:r>
      <w:r w:rsidR="00422EF4" w:rsidRPr="00360966">
        <w:rPr>
          <w:lang w:val="ru-RU"/>
        </w:rPr>
        <w:t xml:space="preserve"> о ходе работы</w:t>
      </w:r>
      <w:bookmarkEnd w:id="230"/>
      <w:bookmarkEnd w:id="231"/>
      <w:bookmarkEnd w:id="232"/>
    </w:p>
    <w:p w14:paraId="5153BA83" w14:textId="7238A6E7" w:rsidR="003D2971" w:rsidRPr="00360966" w:rsidRDefault="003D2971" w:rsidP="003D2971">
      <w:pPr>
        <w:rPr>
          <w:lang w:val="ru-RU"/>
        </w:rPr>
      </w:pPr>
      <w:r w:rsidRPr="00360966">
        <w:rPr>
          <w:lang w:val="ru-RU"/>
        </w:rPr>
        <w:t xml:space="preserve">JCA-DCC </w:t>
      </w:r>
      <w:r w:rsidR="005674C7" w:rsidRPr="00360966">
        <w:rPr>
          <w:lang w:val="ru-RU"/>
        </w:rPr>
        <w:t>представляет отчет КГСЭ на собраниях КГСЭ.</w:t>
      </w:r>
    </w:p>
    <w:p w14:paraId="14271F44" w14:textId="354F843C" w:rsidR="003D2971" w:rsidRPr="00360966" w:rsidRDefault="003D2971" w:rsidP="003D2971">
      <w:pPr>
        <w:pStyle w:val="Heading1"/>
        <w:rPr>
          <w:lang w:val="ru-RU"/>
        </w:rPr>
      </w:pPr>
      <w:bookmarkStart w:id="233" w:name="_Toc89872430"/>
      <w:bookmarkStart w:id="234" w:name="_Toc89872570"/>
      <w:bookmarkStart w:id="235" w:name="_Toc89875403"/>
      <w:r w:rsidRPr="00360966">
        <w:rPr>
          <w:lang w:val="ru-RU"/>
        </w:rPr>
        <w:t>6</w:t>
      </w:r>
      <w:r w:rsidRPr="00360966">
        <w:rPr>
          <w:lang w:val="ru-RU"/>
        </w:rPr>
        <w:tab/>
      </w:r>
      <w:r w:rsidR="006826F1" w:rsidRPr="00360966">
        <w:rPr>
          <w:lang w:val="ru-RU"/>
        </w:rPr>
        <w:t>Руководство</w:t>
      </w:r>
      <w:bookmarkEnd w:id="233"/>
      <w:bookmarkEnd w:id="234"/>
      <w:bookmarkEnd w:id="235"/>
    </w:p>
    <w:p w14:paraId="3BE727DB" w14:textId="5BBF1B22" w:rsidR="003D2971" w:rsidRPr="00360966" w:rsidRDefault="00A01E3F" w:rsidP="003D2971">
      <w:pPr>
        <w:rPr>
          <w:lang w:val="ru-RU"/>
        </w:rPr>
      </w:pPr>
      <w:r w:rsidRPr="00360966">
        <w:rPr>
          <w:lang w:val="ru-RU"/>
        </w:rPr>
        <w:t>Председатель</w:t>
      </w:r>
      <w:r w:rsidR="003D2971" w:rsidRPr="00360966">
        <w:rPr>
          <w:lang w:val="ru-RU"/>
        </w:rPr>
        <w:t xml:space="preserve">: </w:t>
      </w:r>
      <w:r w:rsidR="00D93BFD" w:rsidRPr="00360966">
        <w:rPr>
          <w:lang w:val="ru-RU"/>
        </w:rPr>
        <w:t>г</w:t>
      </w:r>
      <w:r w:rsidR="005674C7" w:rsidRPr="00360966">
        <w:rPr>
          <w:lang w:val="ru-RU"/>
        </w:rPr>
        <w:t xml:space="preserve">-н Хён-Юл Юм </w:t>
      </w:r>
      <w:r w:rsidR="003D2971" w:rsidRPr="00360966">
        <w:rPr>
          <w:lang w:val="ru-RU"/>
        </w:rPr>
        <w:t>(</w:t>
      </w:r>
      <w:r w:rsidR="005674C7" w:rsidRPr="00360966">
        <w:rPr>
          <w:lang w:val="ru-RU"/>
        </w:rPr>
        <w:t>Республика Корея</w:t>
      </w:r>
      <w:r w:rsidR="003D2971" w:rsidRPr="00360966">
        <w:rPr>
          <w:lang w:val="ru-RU"/>
        </w:rPr>
        <w:t>).</w:t>
      </w:r>
    </w:p>
    <w:p w14:paraId="2DF0C038" w14:textId="01F20EDC" w:rsidR="003D2971" w:rsidRPr="00360966" w:rsidRDefault="003D2971" w:rsidP="003D2971">
      <w:pPr>
        <w:pStyle w:val="Heading1"/>
        <w:rPr>
          <w:lang w:val="ru-RU"/>
        </w:rPr>
      </w:pPr>
      <w:bookmarkStart w:id="236" w:name="_Toc89872431"/>
      <w:bookmarkStart w:id="237" w:name="_Toc89872571"/>
      <w:bookmarkStart w:id="238" w:name="_Toc89875404"/>
      <w:r w:rsidRPr="00360966">
        <w:rPr>
          <w:lang w:val="ru-RU"/>
        </w:rPr>
        <w:t>7</w:t>
      </w:r>
      <w:r w:rsidRPr="00360966">
        <w:rPr>
          <w:lang w:val="ru-RU"/>
        </w:rPr>
        <w:tab/>
      </w:r>
      <w:r w:rsidR="007C58BA" w:rsidRPr="00360966">
        <w:rPr>
          <w:lang w:val="ru-RU"/>
        </w:rPr>
        <w:t>Другие контакты</w:t>
      </w:r>
      <w:bookmarkEnd w:id="236"/>
      <w:bookmarkEnd w:id="237"/>
      <w:bookmarkEnd w:id="238"/>
    </w:p>
    <w:p w14:paraId="080AFF03" w14:textId="70F20888" w:rsidR="003D2971" w:rsidRPr="00360966" w:rsidRDefault="007C58BA" w:rsidP="003D2971">
      <w:pPr>
        <w:rPr>
          <w:lang w:val="ru-RU"/>
        </w:rPr>
      </w:pPr>
      <w:r w:rsidRPr="00360966">
        <w:rPr>
          <w:lang w:val="ru-RU"/>
        </w:rPr>
        <w:t xml:space="preserve">Секретариат </w:t>
      </w:r>
      <w:r w:rsidR="003D2971" w:rsidRPr="00360966">
        <w:rPr>
          <w:lang w:val="ru-RU"/>
        </w:rPr>
        <w:t>JCA-DCC (</w:t>
      </w:r>
      <w:hyperlink r:id="rId117" w:history="1">
        <w:r w:rsidR="003D2971" w:rsidRPr="00360966">
          <w:rPr>
            <w:rStyle w:val="Hyperlink"/>
            <w:lang w:val="ru-RU"/>
          </w:rPr>
          <w:t>tsbtsag@itu.int</w:t>
        </w:r>
      </w:hyperlink>
      <w:r w:rsidR="003D2971" w:rsidRPr="00360966">
        <w:rPr>
          <w:lang w:val="ru-RU"/>
        </w:rPr>
        <w:t>).</w:t>
      </w:r>
    </w:p>
    <w:p w14:paraId="28E5C153" w14:textId="5DE5CA69" w:rsidR="003D2971" w:rsidRPr="00360966" w:rsidRDefault="003D2971" w:rsidP="003D2971">
      <w:pPr>
        <w:pStyle w:val="Heading1"/>
        <w:rPr>
          <w:lang w:val="ru-RU"/>
        </w:rPr>
      </w:pPr>
      <w:bookmarkStart w:id="239" w:name="_Toc89872432"/>
      <w:bookmarkStart w:id="240" w:name="_Toc89872572"/>
      <w:bookmarkStart w:id="241" w:name="_Toc89875405"/>
      <w:r w:rsidRPr="00360966">
        <w:rPr>
          <w:lang w:val="ru-RU"/>
        </w:rPr>
        <w:t>8</w:t>
      </w:r>
      <w:r w:rsidRPr="00360966">
        <w:rPr>
          <w:lang w:val="ru-RU"/>
        </w:rPr>
        <w:tab/>
      </w:r>
      <w:r w:rsidR="007C58BA" w:rsidRPr="00360966">
        <w:rPr>
          <w:lang w:val="ru-RU"/>
        </w:rPr>
        <w:t>Продолжительность деятельности</w:t>
      </w:r>
      <w:bookmarkEnd w:id="239"/>
      <w:bookmarkEnd w:id="240"/>
      <w:bookmarkEnd w:id="241"/>
      <w:r w:rsidR="007C58BA" w:rsidRPr="00360966">
        <w:rPr>
          <w:lang w:val="ru-RU"/>
        </w:rPr>
        <w:t xml:space="preserve"> </w:t>
      </w:r>
    </w:p>
    <w:p w14:paraId="11365F94" w14:textId="12B608D7" w:rsidR="003D2971" w:rsidRPr="00360966" w:rsidRDefault="007C58BA" w:rsidP="003D2971">
      <w:pPr>
        <w:rPr>
          <w:lang w:val="ru-RU"/>
        </w:rPr>
      </w:pPr>
      <w:r w:rsidRPr="00360966">
        <w:rPr>
          <w:lang w:val="ru-RU"/>
        </w:rPr>
        <w:t xml:space="preserve">Продолжительность деятельности </w:t>
      </w:r>
      <w:r w:rsidR="003D2971" w:rsidRPr="00360966">
        <w:rPr>
          <w:lang w:val="ru-RU"/>
        </w:rPr>
        <w:t xml:space="preserve">JCA-DCC </w:t>
      </w:r>
      <w:r w:rsidRPr="00360966">
        <w:rPr>
          <w:lang w:val="ru-RU"/>
        </w:rPr>
        <w:t>оставлена открытой</w:t>
      </w:r>
      <w:r w:rsidR="003D2971" w:rsidRPr="00360966">
        <w:rPr>
          <w:lang w:val="ru-RU"/>
        </w:rPr>
        <w:t>.</w:t>
      </w:r>
    </w:p>
    <w:p w14:paraId="23514A5A" w14:textId="77777777" w:rsidR="003D2971" w:rsidRPr="00360966" w:rsidRDefault="003D2971" w:rsidP="003D2971">
      <w:pPr>
        <w:spacing w:before="720"/>
        <w:jc w:val="center"/>
        <w:rPr>
          <w:lang w:val="ru-RU"/>
        </w:rPr>
      </w:pPr>
      <w:r w:rsidRPr="00360966">
        <w:rPr>
          <w:lang w:val="ru-RU"/>
        </w:rPr>
        <w:t>______________</w:t>
      </w:r>
      <w:bookmarkEnd w:id="3"/>
      <w:bookmarkEnd w:id="4"/>
      <w:bookmarkEnd w:id="5"/>
    </w:p>
    <w:sectPr w:rsidR="003D2971" w:rsidRPr="00360966" w:rsidSect="00341BB6">
      <w:headerReference w:type="even" r:id="rId118"/>
      <w:headerReference w:type="default" r:id="rId119"/>
      <w:footerReference w:type="even" r:id="rId120"/>
      <w:footerReference w:type="default" r:id="rId121"/>
      <w:headerReference w:type="first" r:id="rId122"/>
      <w:footerReference w:type="first" r:id="rId123"/>
      <w:pgSz w:w="11907" w:h="16840" w:code="9"/>
      <w:pgMar w:top="1418" w:right="1134" w:bottom="1418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6359D" w14:textId="77777777" w:rsidR="007549FC" w:rsidRDefault="007549FC" w:rsidP="00F260AA">
      <w:pPr>
        <w:spacing w:before="0"/>
      </w:pPr>
      <w:r>
        <w:separator/>
      </w:r>
    </w:p>
  </w:endnote>
  <w:endnote w:type="continuationSeparator" w:id="0">
    <w:p w14:paraId="41970451" w14:textId="77777777" w:rsidR="007549FC" w:rsidRDefault="007549FC" w:rsidP="00F260A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39T36Lfz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11845" w14:textId="77777777" w:rsidR="00C823D6" w:rsidRDefault="00C82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27E96" w14:textId="787E55D6" w:rsidR="007549FC" w:rsidRPr="00C823D6" w:rsidRDefault="007549FC" w:rsidP="00C823D6">
    <w:pPr>
      <w:pStyle w:val="Footer"/>
    </w:pPr>
    <w:bookmarkStart w:id="242" w:name="_GoBack"/>
    <w:bookmarkEnd w:id="24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03368" w14:textId="38332540" w:rsidR="007549FC" w:rsidRPr="00C823D6" w:rsidRDefault="007549FC" w:rsidP="00C823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838E5" w14:textId="77777777" w:rsidR="007549FC" w:rsidRDefault="007549FC" w:rsidP="00F260AA">
      <w:pPr>
        <w:spacing w:before="0"/>
      </w:pPr>
      <w:r>
        <w:separator/>
      </w:r>
    </w:p>
  </w:footnote>
  <w:footnote w:type="continuationSeparator" w:id="0">
    <w:p w14:paraId="54FA67AD" w14:textId="77777777" w:rsidR="007549FC" w:rsidRDefault="007549FC" w:rsidP="00F260AA">
      <w:pPr>
        <w:spacing w:before="0"/>
      </w:pPr>
      <w:r>
        <w:continuationSeparator/>
      </w:r>
    </w:p>
  </w:footnote>
  <w:footnote w:id="1">
    <w:p w14:paraId="2C488809" w14:textId="075796C6" w:rsidR="007549FC" w:rsidRPr="003A5431" w:rsidRDefault="007549FC" w:rsidP="00985E35">
      <w:pPr>
        <w:pStyle w:val="FootnoteText"/>
      </w:pPr>
      <w:r>
        <w:rPr>
          <w:rStyle w:val="FootnoteReference"/>
        </w:rPr>
        <w:footnoteRef/>
      </w:r>
      <w:r>
        <w:tab/>
      </w:r>
      <w:hyperlink r:id="rId1" w:history="1">
        <w:r>
          <w:rPr>
            <w:rStyle w:val="Hyperlink"/>
          </w:rPr>
          <w:t>https://extranet.itu.int/sites/itu-t/studygroups/2017-2020/tsag/SitePages/Captioning-Archive.aspx</w:t>
        </w:r>
      </w:hyperlink>
      <w:r w:rsidRPr="00CC651D">
        <w:rPr>
          <w:rFonts w:asciiTheme="majorBidi" w:hAnsiTheme="majorBidi"/>
          <w:lang w:val="ru-RU"/>
        </w:rPr>
        <w:t>.</w:t>
      </w:r>
    </w:p>
  </w:footnote>
  <w:footnote w:id="2">
    <w:p w14:paraId="75978467" w14:textId="4BD709EC" w:rsidR="007549FC" w:rsidRPr="00CC651D" w:rsidRDefault="007549FC" w:rsidP="00985E3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85E35">
        <w:rPr>
          <w:lang w:val="ru-RU"/>
        </w:rPr>
        <w:tab/>
      </w:r>
      <w:r w:rsidRPr="00985E35">
        <w:rPr>
          <w:rFonts w:asciiTheme="majorBidi" w:hAnsiTheme="majorBidi"/>
          <w:lang w:val="ru-RU"/>
        </w:rPr>
        <w:t xml:space="preserve">Запись </w:t>
      </w:r>
      <w:r w:rsidRPr="00985E35">
        <w:rPr>
          <w:color w:val="000000"/>
          <w:lang w:val="ru-RU"/>
        </w:rPr>
        <w:t>веб-трансляции</w:t>
      </w:r>
      <w:r w:rsidRPr="00985E35">
        <w:rPr>
          <w:rFonts w:asciiTheme="majorBidi" w:hAnsiTheme="majorBidi"/>
          <w:lang w:val="ru-RU"/>
        </w:rPr>
        <w:t xml:space="preserve"> доступна по адресу </w:t>
      </w:r>
      <w:hyperlink r:id="rId2" w:history="1">
        <w:r w:rsidR="004C7FCB" w:rsidRPr="00FD4948">
          <w:rPr>
            <w:rStyle w:val="Hyperlink"/>
          </w:rPr>
          <w:t>https</w:t>
        </w:r>
        <w:r w:rsidR="004C7FCB" w:rsidRPr="004C7FCB">
          <w:rPr>
            <w:rStyle w:val="Hyperlink"/>
            <w:lang w:val="ru-RU"/>
          </w:rPr>
          <w:t>://</w:t>
        </w:r>
        <w:r w:rsidR="004C7FCB" w:rsidRPr="00FD4948">
          <w:rPr>
            <w:rStyle w:val="Hyperlink"/>
          </w:rPr>
          <w:t>www</w:t>
        </w:r>
        <w:r w:rsidR="004C7FCB" w:rsidRPr="004C7FCB">
          <w:rPr>
            <w:rStyle w:val="Hyperlink"/>
            <w:lang w:val="ru-RU"/>
          </w:rPr>
          <w:t>.</w:t>
        </w:r>
        <w:r w:rsidR="004C7FCB" w:rsidRPr="00FD4948">
          <w:rPr>
            <w:rStyle w:val="Hyperlink"/>
          </w:rPr>
          <w:t>itu</w:t>
        </w:r>
        <w:r w:rsidR="004C7FCB" w:rsidRPr="004C7FCB">
          <w:rPr>
            <w:rStyle w:val="Hyperlink"/>
            <w:lang w:val="ru-RU"/>
          </w:rPr>
          <w:t>.</w:t>
        </w:r>
        <w:r w:rsidR="004C7FCB" w:rsidRPr="00FD4948">
          <w:rPr>
            <w:rStyle w:val="Hyperlink"/>
          </w:rPr>
          <w:t>int</w:t>
        </w:r>
        <w:r w:rsidR="004C7FCB" w:rsidRPr="004C7FCB">
          <w:rPr>
            <w:rStyle w:val="Hyperlink"/>
            <w:lang w:val="ru-RU"/>
          </w:rPr>
          <w:t>/</w:t>
        </w:r>
        <w:r w:rsidR="004C7FCB" w:rsidRPr="00FD4948">
          <w:rPr>
            <w:rStyle w:val="Hyperlink"/>
          </w:rPr>
          <w:t>en</w:t>
        </w:r>
        <w:r w:rsidR="004C7FCB" w:rsidRPr="004C7FCB">
          <w:rPr>
            <w:rStyle w:val="Hyperlink"/>
            <w:lang w:val="ru-RU"/>
          </w:rPr>
          <w:t>/</w:t>
        </w:r>
        <w:r w:rsidR="004C7FCB" w:rsidRPr="00FD4948">
          <w:rPr>
            <w:rStyle w:val="Hyperlink"/>
          </w:rPr>
          <w:t>ITU</w:t>
        </w:r>
        <w:r w:rsidR="004C7FCB" w:rsidRPr="004C7FCB">
          <w:rPr>
            <w:rStyle w:val="Hyperlink"/>
            <w:lang w:val="ru-RU"/>
          </w:rPr>
          <w:t>-</w:t>
        </w:r>
        <w:r w:rsidR="004C7FCB" w:rsidRPr="00FD4948">
          <w:rPr>
            <w:rStyle w:val="Hyperlink"/>
          </w:rPr>
          <w:t>T</w:t>
        </w:r>
        <w:r w:rsidR="004C7FCB" w:rsidRPr="004C7FCB">
          <w:rPr>
            <w:rStyle w:val="Hyperlink"/>
            <w:lang w:val="ru-RU"/>
          </w:rPr>
          <w:t>/</w:t>
        </w:r>
        <w:r w:rsidR="004C7FCB" w:rsidRPr="00FD4948">
          <w:rPr>
            <w:rStyle w:val="Hyperlink"/>
          </w:rPr>
          <w:t>tsag</w:t>
        </w:r>
        <w:r w:rsidR="004C7FCB" w:rsidRPr="004C7FCB">
          <w:rPr>
            <w:rStyle w:val="Hyperlink"/>
            <w:lang w:val="ru-RU"/>
          </w:rPr>
          <w:t>/2017-2020/</w:t>
        </w:r>
        <w:r w:rsidR="004C7FCB" w:rsidRPr="00FD4948">
          <w:rPr>
            <w:rStyle w:val="Hyperlink"/>
          </w:rPr>
          <w:t>Pages</w:t>
        </w:r>
        <w:r w:rsidR="004C7FCB" w:rsidRPr="004C7FCB">
          <w:rPr>
            <w:rStyle w:val="Hyperlink"/>
            <w:lang w:val="ru-RU"/>
          </w:rPr>
          <w:t>/</w:t>
        </w:r>
        <w:r w:rsidR="004C7FCB" w:rsidRPr="00FD4948">
          <w:rPr>
            <w:rStyle w:val="Hyperlink"/>
          </w:rPr>
          <w:t>webcasts</w:t>
        </w:r>
        <w:r w:rsidR="004C7FCB" w:rsidRPr="004C7FCB">
          <w:rPr>
            <w:rStyle w:val="Hyperlink"/>
            <w:lang w:val="ru-RU"/>
          </w:rPr>
          <w:t>-</w:t>
        </w:r>
        <w:r w:rsidR="004C7FCB" w:rsidRPr="00FD4948">
          <w:rPr>
            <w:rStyle w:val="Hyperlink"/>
          </w:rPr>
          <w:t>l</w:t>
        </w:r>
        <w:r w:rsidR="004C7FCB" w:rsidRPr="004C7FCB">
          <w:rPr>
            <w:rStyle w:val="Hyperlink"/>
            <w:lang w:val="ru-RU"/>
          </w:rPr>
          <w:t>.</w:t>
        </w:r>
        <w:r w:rsidR="004C7FCB" w:rsidRPr="00FD4948">
          <w:rPr>
            <w:rStyle w:val="Hyperlink"/>
          </w:rPr>
          <w:t>aspx</w:t>
        </w:r>
      </w:hyperlink>
      <w:r w:rsidRPr="00985E35">
        <w:rPr>
          <w:rFonts w:asciiTheme="majorBidi" w:hAnsiTheme="majorBidi"/>
          <w:lang w:val="ru-RU"/>
        </w:rPr>
        <w:t xml:space="preserve">. </w:t>
      </w:r>
      <w:r w:rsidRPr="00CC651D">
        <w:rPr>
          <w:rFonts w:asciiTheme="majorBidi" w:hAnsiTheme="majorBidi"/>
          <w:lang w:val="ru-RU"/>
        </w:rPr>
        <w:t xml:space="preserve">Прямая ссылка на архив </w:t>
      </w:r>
      <w:r w:rsidRPr="00CC651D">
        <w:rPr>
          <w:color w:val="000000"/>
          <w:lang w:val="ru-RU"/>
        </w:rPr>
        <w:t>веб-трансляций</w:t>
      </w:r>
      <w:r w:rsidR="004C7FCB">
        <w:rPr>
          <w:color w:val="000000"/>
          <w:lang w:val="ru-RU"/>
        </w:rPr>
        <w:t>:</w:t>
      </w:r>
      <w:r w:rsidRPr="00CC651D">
        <w:rPr>
          <w:rFonts w:asciiTheme="majorBidi" w:hAnsiTheme="majorBidi"/>
          <w:lang w:val="ru-RU"/>
        </w:rPr>
        <w:t xml:space="preserve"> </w:t>
      </w:r>
      <w:hyperlink r:id="rId3" w:history="1">
        <w:r w:rsidR="004C7FCB" w:rsidRPr="00FD4948">
          <w:rPr>
            <w:rStyle w:val="Hyperlink"/>
            <w:rFonts w:asciiTheme="majorBidi" w:hAnsiTheme="majorBidi" w:cstheme="majorBidi"/>
          </w:rPr>
          <w:t>https</w:t>
        </w:r>
        <w:r w:rsidR="004C7FCB" w:rsidRPr="004C7FCB">
          <w:rPr>
            <w:rStyle w:val="Hyperlink"/>
            <w:rFonts w:asciiTheme="majorBidi" w:hAnsiTheme="majorBidi" w:cstheme="majorBidi"/>
            <w:lang w:val="ru-RU"/>
          </w:rPr>
          <w:t>://</w:t>
        </w:r>
        <w:r w:rsidR="004C7FCB" w:rsidRPr="00FD4948">
          <w:rPr>
            <w:rStyle w:val="Hyperlink"/>
            <w:rFonts w:asciiTheme="majorBidi" w:hAnsiTheme="majorBidi" w:cstheme="majorBidi"/>
          </w:rPr>
          <w:t>www</w:t>
        </w:r>
        <w:r w:rsidR="004C7FCB" w:rsidRPr="004C7FCB">
          <w:rPr>
            <w:rStyle w:val="Hyperlink"/>
            <w:rFonts w:asciiTheme="majorBidi" w:hAnsiTheme="majorBidi" w:cstheme="majorBidi"/>
            <w:lang w:val="ru-RU"/>
          </w:rPr>
          <w:t>.</w:t>
        </w:r>
        <w:r w:rsidR="004C7FCB" w:rsidRPr="00FD4948">
          <w:rPr>
            <w:rStyle w:val="Hyperlink"/>
            <w:rFonts w:asciiTheme="majorBidi" w:hAnsiTheme="majorBidi" w:cstheme="majorBidi"/>
          </w:rPr>
          <w:t>itu</w:t>
        </w:r>
        <w:r w:rsidR="004C7FCB" w:rsidRPr="004C7FCB">
          <w:rPr>
            <w:rStyle w:val="Hyperlink"/>
            <w:rFonts w:asciiTheme="majorBidi" w:hAnsiTheme="majorBidi" w:cstheme="majorBidi"/>
            <w:lang w:val="ru-RU"/>
          </w:rPr>
          <w:t>.</w:t>
        </w:r>
        <w:r w:rsidR="004C7FCB" w:rsidRPr="00FD4948">
          <w:rPr>
            <w:rStyle w:val="Hyperlink"/>
            <w:rFonts w:asciiTheme="majorBidi" w:hAnsiTheme="majorBidi" w:cstheme="majorBidi"/>
          </w:rPr>
          <w:t>int</w:t>
        </w:r>
        <w:r w:rsidR="004C7FCB" w:rsidRPr="004C7FCB">
          <w:rPr>
            <w:rStyle w:val="Hyperlink"/>
            <w:rFonts w:asciiTheme="majorBidi" w:hAnsiTheme="majorBidi" w:cstheme="majorBidi"/>
            <w:lang w:val="ru-RU"/>
          </w:rPr>
          <w:t>/</w:t>
        </w:r>
        <w:r w:rsidR="004C7FCB" w:rsidRPr="00FD4948">
          <w:rPr>
            <w:rStyle w:val="Hyperlink"/>
            <w:rFonts w:asciiTheme="majorBidi" w:hAnsiTheme="majorBidi" w:cstheme="majorBidi"/>
          </w:rPr>
          <w:t>webcast</w:t>
        </w:r>
        <w:r w:rsidR="004C7FCB" w:rsidRPr="004C7FCB">
          <w:rPr>
            <w:rStyle w:val="Hyperlink"/>
            <w:rFonts w:asciiTheme="majorBidi" w:hAnsiTheme="majorBidi" w:cstheme="majorBidi"/>
            <w:lang w:val="ru-RU"/>
          </w:rPr>
          <w:t>/</w:t>
        </w:r>
        <w:r w:rsidR="004C7FCB" w:rsidRPr="00FD4948">
          <w:rPr>
            <w:rStyle w:val="Hyperlink"/>
            <w:rFonts w:asciiTheme="majorBidi" w:hAnsiTheme="majorBidi" w:cstheme="majorBidi"/>
          </w:rPr>
          <w:t>archive</w:t>
        </w:r>
        <w:r w:rsidR="004C7FCB" w:rsidRPr="004C7FCB">
          <w:rPr>
            <w:rStyle w:val="Hyperlink"/>
            <w:rFonts w:asciiTheme="majorBidi" w:hAnsiTheme="majorBidi" w:cstheme="majorBidi"/>
            <w:lang w:val="ru-RU"/>
          </w:rPr>
          <w:t>2/</w:t>
        </w:r>
        <w:r w:rsidR="004C7FCB" w:rsidRPr="00FD4948">
          <w:rPr>
            <w:rStyle w:val="Hyperlink"/>
            <w:rFonts w:asciiTheme="majorBidi" w:hAnsiTheme="majorBidi" w:cstheme="majorBidi"/>
          </w:rPr>
          <w:t>t</w:t>
        </w:r>
        <w:r w:rsidR="004C7FCB" w:rsidRPr="004C7FCB">
          <w:rPr>
            <w:rStyle w:val="Hyperlink"/>
            <w:rFonts w:asciiTheme="majorBidi" w:hAnsiTheme="majorBidi" w:cstheme="majorBidi"/>
            <w:lang w:val="ru-RU"/>
          </w:rPr>
          <w:t>2017-20</w:t>
        </w:r>
        <w:r w:rsidR="004C7FCB" w:rsidRPr="00FD4948">
          <w:rPr>
            <w:rStyle w:val="Hyperlink"/>
            <w:rFonts w:asciiTheme="majorBidi" w:hAnsiTheme="majorBidi" w:cstheme="majorBidi"/>
          </w:rPr>
          <w:t>tsag</w:t>
        </w:r>
        <w:r w:rsidR="004C7FCB" w:rsidRPr="004C7FCB">
          <w:rPr>
            <w:rStyle w:val="Hyperlink"/>
            <w:rFonts w:asciiTheme="majorBidi" w:hAnsiTheme="majorBidi" w:cstheme="majorBidi"/>
            <w:lang w:val="ru-RU"/>
          </w:rPr>
          <w:t>?</w:t>
        </w:r>
        <w:r w:rsidR="004C7FCB" w:rsidRPr="00FD4948">
          <w:rPr>
            <w:rStyle w:val="Hyperlink"/>
            <w:rFonts w:asciiTheme="majorBidi" w:hAnsiTheme="majorBidi" w:cstheme="majorBidi"/>
          </w:rPr>
          <w:t>order</w:t>
        </w:r>
        <w:r w:rsidR="004C7FCB" w:rsidRPr="004C7FCB">
          <w:rPr>
            <w:rStyle w:val="Hyperlink"/>
            <w:rFonts w:asciiTheme="majorBidi" w:hAnsiTheme="majorBidi" w:cstheme="majorBidi"/>
            <w:lang w:val="ru-RU"/>
          </w:rPr>
          <w:t>=</w:t>
        </w:r>
        <w:r w:rsidR="004C7FCB" w:rsidRPr="00FD4948">
          <w:rPr>
            <w:rStyle w:val="Hyperlink"/>
            <w:rFonts w:asciiTheme="majorBidi" w:hAnsiTheme="majorBidi" w:cstheme="majorBidi"/>
          </w:rPr>
          <w:t>field</w:t>
        </w:r>
        <w:r w:rsidR="004C7FCB" w:rsidRPr="004C7FCB">
          <w:rPr>
            <w:rStyle w:val="Hyperlink"/>
            <w:rFonts w:asciiTheme="majorBidi" w:hAnsiTheme="majorBidi" w:cstheme="majorBidi"/>
            <w:lang w:val="ru-RU"/>
          </w:rPr>
          <w:t>_</w:t>
        </w:r>
        <w:r w:rsidR="004C7FCB" w:rsidRPr="00FD4948">
          <w:rPr>
            <w:rStyle w:val="Hyperlink"/>
            <w:rFonts w:asciiTheme="majorBidi" w:hAnsiTheme="majorBidi" w:cstheme="majorBidi"/>
          </w:rPr>
          <w:t>start</w:t>
        </w:r>
        <w:r w:rsidR="004C7FCB" w:rsidRPr="004C7FCB">
          <w:rPr>
            <w:rStyle w:val="Hyperlink"/>
            <w:rFonts w:asciiTheme="majorBidi" w:hAnsiTheme="majorBidi" w:cstheme="majorBidi"/>
            <w:lang w:val="ru-RU"/>
          </w:rPr>
          <w:t>_</w:t>
        </w:r>
        <w:r w:rsidR="004C7FCB" w:rsidRPr="00FD4948">
          <w:rPr>
            <w:rStyle w:val="Hyperlink"/>
            <w:rFonts w:asciiTheme="majorBidi" w:hAnsiTheme="majorBidi" w:cstheme="majorBidi"/>
          </w:rPr>
          <w:t>date</w:t>
        </w:r>
        <w:r w:rsidR="004C7FCB" w:rsidRPr="004C7FCB">
          <w:rPr>
            <w:rStyle w:val="Hyperlink"/>
            <w:rFonts w:asciiTheme="majorBidi" w:hAnsiTheme="majorBidi" w:cstheme="majorBidi"/>
            <w:lang w:val="ru-RU"/>
          </w:rPr>
          <w:t>&amp;</w:t>
        </w:r>
        <w:r w:rsidR="004C7FCB" w:rsidRPr="00FD4948">
          <w:rPr>
            <w:rStyle w:val="Hyperlink"/>
            <w:rFonts w:asciiTheme="majorBidi" w:hAnsiTheme="majorBidi" w:cstheme="majorBidi"/>
          </w:rPr>
          <w:t>sort</w:t>
        </w:r>
        <w:r w:rsidR="004C7FCB" w:rsidRPr="004C7FCB">
          <w:rPr>
            <w:rStyle w:val="Hyperlink"/>
            <w:rFonts w:asciiTheme="majorBidi" w:hAnsiTheme="majorBidi" w:cstheme="majorBidi"/>
            <w:lang w:val="ru-RU"/>
          </w:rPr>
          <w:t>=</w:t>
        </w:r>
        <w:r w:rsidR="004C7FCB" w:rsidRPr="00FD4948">
          <w:rPr>
            <w:rStyle w:val="Hyperlink"/>
            <w:rFonts w:asciiTheme="majorBidi" w:hAnsiTheme="majorBidi" w:cstheme="majorBidi"/>
          </w:rPr>
          <w:t>desc</w:t>
        </w:r>
      </w:hyperlink>
      <w:r w:rsidRPr="00CC651D">
        <w:rPr>
          <w:rFonts w:asciiTheme="majorBidi" w:hAnsiTheme="majorBidi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22863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06D7C4" w14:textId="77777777" w:rsidR="007549FC" w:rsidRPr="00773C6D" w:rsidRDefault="007549FC" w:rsidP="00773C6D">
        <w:pPr>
          <w:pStyle w:val="Header"/>
        </w:pPr>
        <w:r>
          <w:rPr>
            <w:lang w:val="ru-RU"/>
          </w:rP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35679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EE6261" w14:textId="69F7D9C0" w:rsidR="007549FC" w:rsidRPr="00B419B7" w:rsidRDefault="007549FC" w:rsidP="009C6CC8">
        <w:pPr>
          <w:pStyle w:val="Header"/>
          <w:rPr>
            <w:lang w:eastAsia="zh-CN"/>
          </w:rPr>
        </w:pPr>
        <w:r w:rsidRPr="00E86A04">
          <w:rPr>
            <w:lang w:val="en-US"/>
          </w:rPr>
          <w:t xml:space="preserve">- </w:t>
        </w:r>
        <w:r w:rsidRPr="00B419B7">
          <w:fldChar w:fldCharType="begin"/>
        </w:r>
        <w:r w:rsidRPr="00B419B7">
          <w:instrText xml:space="preserve"> PAGE  \* MERGEFORMAT </w:instrText>
        </w:r>
        <w:r w:rsidRPr="00B419B7">
          <w:fldChar w:fldCharType="separate"/>
        </w:r>
        <w:r w:rsidR="00C823D6">
          <w:rPr>
            <w:noProof/>
          </w:rPr>
          <w:t>2</w:t>
        </w:r>
        <w:r w:rsidRPr="00B419B7">
          <w:fldChar w:fldCharType="end"/>
        </w:r>
        <w:r>
          <w:rPr>
            <w:rFonts w:hint="eastAsia"/>
            <w:lang w:eastAsia="zh-CN"/>
          </w:rPr>
          <w:t xml:space="preserve"> -</w:t>
        </w:r>
      </w:p>
      <w:p w14:paraId="0A40E614" w14:textId="783D39C6" w:rsidR="007549FC" w:rsidRPr="00255268" w:rsidRDefault="007549FC" w:rsidP="009C6CC8">
        <w:pPr>
          <w:pStyle w:val="Header"/>
          <w:spacing w:after="120"/>
        </w:pPr>
        <w:r w:rsidRPr="00B419B7">
          <w:t xml:space="preserve">TSAG </w:t>
        </w:r>
        <w:r>
          <w:t>−</w:t>
        </w:r>
        <w:r w:rsidRPr="00B419B7">
          <w:t xml:space="preserve"> R</w:t>
        </w:r>
        <w:r>
          <w:rPr>
            <w:lang w:val="ru-RU"/>
          </w:rPr>
          <w:t>23</w:t>
        </w:r>
        <w:r>
          <w:t xml:space="preserve">− </w:t>
        </w:r>
        <w:r>
          <w:rPr>
            <w:lang w:eastAsia="zh-CN"/>
          </w:rPr>
          <w:t>R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F5B92" w14:textId="77777777" w:rsidR="00C823D6" w:rsidRDefault="00C823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520D65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7FA8BCEA"/>
    <w:lvl w:ilvl="0" w:tplc="7D5468AA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  <w:lvl w:ilvl="1" w:tplc="B93E27D2">
      <w:numFmt w:val="decimal"/>
      <w:lvlText w:val=""/>
      <w:lvlJc w:val="left"/>
    </w:lvl>
    <w:lvl w:ilvl="2" w:tplc="17D842C2">
      <w:numFmt w:val="decimal"/>
      <w:lvlText w:val=""/>
      <w:lvlJc w:val="left"/>
    </w:lvl>
    <w:lvl w:ilvl="3" w:tplc="69B247CC">
      <w:numFmt w:val="decimal"/>
      <w:lvlText w:val=""/>
      <w:lvlJc w:val="left"/>
    </w:lvl>
    <w:lvl w:ilvl="4" w:tplc="F23EDB32">
      <w:numFmt w:val="decimal"/>
      <w:lvlText w:val=""/>
      <w:lvlJc w:val="left"/>
    </w:lvl>
    <w:lvl w:ilvl="5" w:tplc="8C064D6C">
      <w:numFmt w:val="decimal"/>
      <w:lvlText w:val=""/>
      <w:lvlJc w:val="left"/>
    </w:lvl>
    <w:lvl w:ilvl="6" w:tplc="AB509DAA">
      <w:numFmt w:val="decimal"/>
      <w:lvlText w:val=""/>
      <w:lvlJc w:val="left"/>
    </w:lvl>
    <w:lvl w:ilvl="7" w:tplc="1D2A5DCC">
      <w:numFmt w:val="decimal"/>
      <w:lvlText w:val=""/>
      <w:lvlJc w:val="left"/>
    </w:lvl>
    <w:lvl w:ilvl="8" w:tplc="E24AE63E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E9EC9E4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388EE6C8"/>
    <w:lvl w:ilvl="0" w:tplc="DD3CE272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 w:tplc="BB0E8732">
      <w:numFmt w:val="decimal"/>
      <w:lvlText w:val=""/>
      <w:lvlJc w:val="left"/>
    </w:lvl>
    <w:lvl w:ilvl="2" w:tplc="22D82402">
      <w:numFmt w:val="decimal"/>
      <w:lvlText w:val=""/>
      <w:lvlJc w:val="left"/>
    </w:lvl>
    <w:lvl w:ilvl="3" w:tplc="A9F6BB8C">
      <w:numFmt w:val="decimal"/>
      <w:lvlText w:val=""/>
      <w:lvlJc w:val="left"/>
    </w:lvl>
    <w:lvl w:ilvl="4" w:tplc="811A5AE0">
      <w:numFmt w:val="decimal"/>
      <w:lvlText w:val=""/>
      <w:lvlJc w:val="left"/>
    </w:lvl>
    <w:lvl w:ilvl="5" w:tplc="D960C0B6">
      <w:numFmt w:val="decimal"/>
      <w:lvlText w:val=""/>
      <w:lvlJc w:val="left"/>
    </w:lvl>
    <w:lvl w:ilvl="6" w:tplc="7860682C">
      <w:numFmt w:val="decimal"/>
      <w:lvlText w:val=""/>
      <w:lvlJc w:val="left"/>
    </w:lvl>
    <w:lvl w:ilvl="7" w:tplc="B928DFEC">
      <w:numFmt w:val="decimal"/>
      <w:lvlText w:val=""/>
      <w:lvlJc w:val="left"/>
    </w:lvl>
    <w:lvl w:ilvl="8" w:tplc="E064F53C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E7BA73F4"/>
    <w:lvl w:ilvl="0" w:tplc="A9EC2E92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5C261F2">
      <w:numFmt w:val="decimal"/>
      <w:lvlText w:val=""/>
      <w:lvlJc w:val="left"/>
    </w:lvl>
    <w:lvl w:ilvl="2" w:tplc="1C6C9FAE">
      <w:numFmt w:val="decimal"/>
      <w:lvlText w:val=""/>
      <w:lvlJc w:val="left"/>
    </w:lvl>
    <w:lvl w:ilvl="3" w:tplc="72CA0C3E">
      <w:numFmt w:val="decimal"/>
      <w:lvlText w:val=""/>
      <w:lvlJc w:val="left"/>
    </w:lvl>
    <w:lvl w:ilvl="4" w:tplc="E5163080">
      <w:numFmt w:val="decimal"/>
      <w:lvlText w:val=""/>
      <w:lvlJc w:val="left"/>
    </w:lvl>
    <w:lvl w:ilvl="5" w:tplc="FDEE46C0">
      <w:numFmt w:val="decimal"/>
      <w:lvlText w:val=""/>
      <w:lvlJc w:val="left"/>
    </w:lvl>
    <w:lvl w:ilvl="6" w:tplc="A5CC0912">
      <w:numFmt w:val="decimal"/>
      <w:lvlText w:val=""/>
      <w:lvlJc w:val="left"/>
    </w:lvl>
    <w:lvl w:ilvl="7" w:tplc="4126B8AC">
      <w:numFmt w:val="decimal"/>
      <w:lvlText w:val=""/>
      <w:lvlJc w:val="left"/>
    </w:lvl>
    <w:lvl w:ilvl="8" w:tplc="3F10D6F2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648A8CFC"/>
    <w:lvl w:ilvl="0" w:tplc="20605614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BFAF500">
      <w:numFmt w:val="decimal"/>
      <w:lvlText w:val=""/>
      <w:lvlJc w:val="left"/>
    </w:lvl>
    <w:lvl w:ilvl="2" w:tplc="A3AC887A">
      <w:numFmt w:val="decimal"/>
      <w:lvlText w:val=""/>
      <w:lvlJc w:val="left"/>
    </w:lvl>
    <w:lvl w:ilvl="3" w:tplc="5374E536">
      <w:numFmt w:val="decimal"/>
      <w:lvlText w:val=""/>
      <w:lvlJc w:val="left"/>
    </w:lvl>
    <w:lvl w:ilvl="4" w:tplc="E9948546">
      <w:numFmt w:val="decimal"/>
      <w:lvlText w:val=""/>
      <w:lvlJc w:val="left"/>
    </w:lvl>
    <w:lvl w:ilvl="5" w:tplc="5330BC20">
      <w:numFmt w:val="decimal"/>
      <w:lvlText w:val=""/>
      <w:lvlJc w:val="left"/>
    </w:lvl>
    <w:lvl w:ilvl="6" w:tplc="AEE28CE8">
      <w:numFmt w:val="decimal"/>
      <w:lvlText w:val=""/>
      <w:lvlJc w:val="left"/>
    </w:lvl>
    <w:lvl w:ilvl="7" w:tplc="40988DE8">
      <w:numFmt w:val="decimal"/>
      <w:lvlText w:val=""/>
      <w:lvlJc w:val="left"/>
    </w:lvl>
    <w:lvl w:ilvl="8" w:tplc="9E4C34BA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DDAC9E50"/>
    <w:lvl w:ilvl="0" w:tplc="8CAAE6D4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FB4C69A">
      <w:numFmt w:val="decimal"/>
      <w:lvlText w:val=""/>
      <w:lvlJc w:val="left"/>
    </w:lvl>
    <w:lvl w:ilvl="2" w:tplc="B1360146">
      <w:numFmt w:val="decimal"/>
      <w:lvlText w:val=""/>
      <w:lvlJc w:val="left"/>
    </w:lvl>
    <w:lvl w:ilvl="3" w:tplc="348C3494">
      <w:numFmt w:val="decimal"/>
      <w:lvlText w:val=""/>
      <w:lvlJc w:val="left"/>
    </w:lvl>
    <w:lvl w:ilvl="4" w:tplc="697A070C">
      <w:numFmt w:val="decimal"/>
      <w:lvlText w:val=""/>
      <w:lvlJc w:val="left"/>
    </w:lvl>
    <w:lvl w:ilvl="5" w:tplc="B9C08062">
      <w:numFmt w:val="decimal"/>
      <w:lvlText w:val=""/>
      <w:lvlJc w:val="left"/>
    </w:lvl>
    <w:lvl w:ilvl="6" w:tplc="A66E5374">
      <w:numFmt w:val="decimal"/>
      <w:lvlText w:val=""/>
      <w:lvlJc w:val="left"/>
    </w:lvl>
    <w:lvl w:ilvl="7" w:tplc="1E6C80DC">
      <w:numFmt w:val="decimal"/>
      <w:lvlText w:val=""/>
      <w:lvlJc w:val="left"/>
    </w:lvl>
    <w:lvl w:ilvl="8" w:tplc="E63C4C52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45FC298C"/>
    <w:lvl w:ilvl="0" w:tplc="18165AD4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7E4ACA">
      <w:numFmt w:val="decimal"/>
      <w:lvlText w:val=""/>
      <w:lvlJc w:val="left"/>
    </w:lvl>
    <w:lvl w:ilvl="2" w:tplc="B6381EB6">
      <w:numFmt w:val="decimal"/>
      <w:lvlText w:val=""/>
      <w:lvlJc w:val="left"/>
    </w:lvl>
    <w:lvl w:ilvl="3" w:tplc="7222201A">
      <w:numFmt w:val="decimal"/>
      <w:lvlText w:val=""/>
      <w:lvlJc w:val="left"/>
    </w:lvl>
    <w:lvl w:ilvl="4" w:tplc="02CC9D74">
      <w:numFmt w:val="decimal"/>
      <w:lvlText w:val=""/>
      <w:lvlJc w:val="left"/>
    </w:lvl>
    <w:lvl w:ilvl="5" w:tplc="FB327672">
      <w:numFmt w:val="decimal"/>
      <w:lvlText w:val=""/>
      <w:lvlJc w:val="left"/>
    </w:lvl>
    <w:lvl w:ilvl="6" w:tplc="886296D4">
      <w:numFmt w:val="decimal"/>
      <w:lvlText w:val=""/>
      <w:lvlJc w:val="left"/>
    </w:lvl>
    <w:lvl w:ilvl="7" w:tplc="D5B0376C">
      <w:numFmt w:val="decimal"/>
      <w:lvlText w:val=""/>
      <w:lvlJc w:val="left"/>
    </w:lvl>
    <w:lvl w:ilvl="8" w:tplc="8E0E345A">
      <w:numFmt w:val="decimal"/>
      <w:lvlText w:val=""/>
      <w:lvlJc w:val="left"/>
    </w:lvl>
  </w:abstractNum>
  <w:abstractNum w:abstractNumId="8" w15:restartNumberingAfterBreak="0">
    <w:nsid w:val="FFFFFF89"/>
    <w:multiLevelType w:val="singleLevel"/>
    <w:tmpl w:val="F072EB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680D5B"/>
    <w:multiLevelType w:val="hybridMultilevel"/>
    <w:tmpl w:val="8496D1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5C47A5"/>
    <w:multiLevelType w:val="hybridMultilevel"/>
    <w:tmpl w:val="B2F87CCE"/>
    <w:lvl w:ilvl="0" w:tplc="4A02A9D6">
      <w:start w:val="1"/>
      <w:numFmt w:val="bullet"/>
      <w:pStyle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D5C40"/>
    <w:multiLevelType w:val="hybridMultilevel"/>
    <w:tmpl w:val="B5AE8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811387"/>
    <w:multiLevelType w:val="hybridMultilevel"/>
    <w:tmpl w:val="4684B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056429"/>
    <w:multiLevelType w:val="hybridMultilevel"/>
    <w:tmpl w:val="81EE1220"/>
    <w:lvl w:ilvl="0" w:tplc="8EFE454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29973FBA"/>
    <w:multiLevelType w:val="multilevel"/>
    <w:tmpl w:val="F27649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2AED039F"/>
    <w:multiLevelType w:val="hybridMultilevel"/>
    <w:tmpl w:val="8AEE67A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CC676F"/>
    <w:multiLevelType w:val="hybridMultilevel"/>
    <w:tmpl w:val="96DAC0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C435E"/>
    <w:multiLevelType w:val="hybridMultilevel"/>
    <w:tmpl w:val="01F21DEA"/>
    <w:lvl w:ilvl="0" w:tplc="7BE6B38E">
      <w:start w:val="6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1160B1"/>
    <w:multiLevelType w:val="hybridMultilevel"/>
    <w:tmpl w:val="A0CC3F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DB18D0"/>
    <w:multiLevelType w:val="hybridMultilevel"/>
    <w:tmpl w:val="6010B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1D7D71"/>
    <w:multiLevelType w:val="hybridMultilevel"/>
    <w:tmpl w:val="582291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A182D"/>
    <w:multiLevelType w:val="hybridMultilevel"/>
    <w:tmpl w:val="9D600EBA"/>
    <w:name w:val="Heading"/>
    <w:lvl w:ilvl="0" w:tplc="6EAE68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5582D"/>
    <w:multiLevelType w:val="hybridMultilevel"/>
    <w:tmpl w:val="0870F298"/>
    <w:lvl w:ilvl="0" w:tplc="D68EB55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6A365832"/>
    <w:multiLevelType w:val="hybridMultilevel"/>
    <w:tmpl w:val="5D2E3942"/>
    <w:lvl w:ilvl="0" w:tplc="CA40729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78577056"/>
    <w:multiLevelType w:val="hybridMultilevel"/>
    <w:tmpl w:val="B66843FC"/>
    <w:lvl w:ilvl="0" w:tplc="0809000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D717C0"/>
    <w:multiLevelType w:val="multilevel"/>
    <w:tmpl w:val="B9FA4454"/>
    <w:styleLink w:val="WWNum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6" w15:restartNumberingAfterBreak="0">
    <w:nsid w:val="7AB9682C"/>
    <w:multiLevelType w:val="hybridMultilevel"/>
    <w:tmpl w:val="5CE2AEA4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F1759C6"/>
    <w:multiLevelType w:val="hybridMultilevel"/>
    <w:tmpl w:val="74869218"/>
    <w:lvl w:ilvl="0" w:tplc="31AE2698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8"/>
  </w:num>
  <w:num w:numId="4">
    <w:abstractNumId w:val="19"/>
  </w:num>
  <w:num w:numId="5">
    <w:abstractNumId w:val="12"/>
  </w:num>
  <w:num w:numId="6">
    <w:abstractNumId w:val="24"/>
  </w:num>
  <w:num w:numId="7">
    <w:abstractNumId w:val="9"/>
  </w:num>
  <w:num w:numId="8">
    <w:abstractNumId w:val="26"/>
  </w:num>
  <w:num w:numId="9">
    <w:abstractNumId w:val="20"/>
  </w:num>
  <w:num w:numId="10">
    <w:abstractNumId w:val="27"/>
  </w:num>
  <w:num w:numId="11">
    <w:abstractNumId w:val="1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4"/>
  </w:num>
  <w:num w:numId="22">
    <w:abstractNumId w:val="17"/>
  </w:num>
  <w:num w:numId="23">
    <w:abstractNumId w:val="15"/>
  </w:num>
  <w:num w:numId="24">
    <w:abstractNumId w:val="11"/>
  </w:num>
  <w:num w:numId="25">
    <w:abstractNumId w:val="13"/>
  </w:num>
  <w:num w:numId="26">
    <w:abstractNumId w:val="23"/>
  </w:num>
  <w:num w:numId="27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AA"/>
    <w:rsid w:val="000033B7"/>
    <w:rsid w:val="000041FE"/>
    <w:rsid w:val="000042DD"/>
    <w:rsid w:val="00004D5B"/>
    <w:rsid w:val="000067EC"/>
    <w:rsid w:val="00007905"/>
    <w:rsid w:val="00010EE5"/>
    <w:rsid w:val="0001130F"/>
    <w:rsid w:val="000113C8"/>
    <w:rsid w:val="00011BE0"/>
    <w:rsid w:val="000122A4"/>
    <w:rsid w:val="000122C3"/>
    <w:rsid w:val="00013664"/>
    <w:rsid w:val="00014605"/>
    <w:rsid w:val="00014A20"/>
    <w:rsid w:val="00021019"/>
    <w:rsid w:val="00024D6D"/>
    <w:rsid w:val="000259EB"/>
    <w:rsid w:val="00030BDB"/>
    <w:rsid w:val="00031B07"/>
    <w:rsid w:val="00032734"/>
    <w:rsid w:val="00036836"/>
    <w:rsid w:val="00036CB4"/>
    <w:rsid w:val="000379C2"/>
    <w:rsid w:val="00037ACD"/>
    <w:rsid w:val="00041CF0"/>
    <w:rsid w:val="00041D16"/>
    <w:rsid w:val="00044339"/>
    <w:rsid w:val="00044FE0"/>
    <w:rsid w:val="00050A0B"/>
    <w:rsid w:val="00050A9F"/>
    <w:rsid w:val="0005285D"/>
    <w:rsid w:val="00060C0B"/>
    <w:rsid w:val="00061A06"/>
    <w:rsid w:val="00062B31"/>
    <w:rsid w:val="00062D1C"/>
    <w:rsid w:val="0006351A"/>
    <w:rsid w:val="00064CA3"/>
    <w:rsid w:val="0006754A"/>
    <w:rsid w:val="000715A8"/>
    <w:rsid w:val="00072689"/>
    <w:rsid w:val="000751FE"/>
    <w:rsid w:val="00076C7A"/>
    <w:rsid w:val="00077150"/>
    <w:rsid w:val="00080099"/>
    <w:rsid w:val="00080E2F"/>
    <w:rsid w:val="00082683"/>
    <w:rsid w:val="000877B5"/>
    <w:rsid w:val="00087C36"/>
    <w:rsid w:val="00087CBD"/>
    <w:rsid w:val="00087E98"/>
    <w:rsid w:val="0009296C"/>
    <w:rsid w:val="000961D4"/>
    <w:rsid w:val="0009683F"/>
    <w:rsid w:val="000A04E8"/>
    <w:rsid w:val="000A0EA2"/>
    <w:rsid w:val="000A26CF"/>
    <w:rsid w:val="000A3118"/>
    <w:rsid w:val="000A34C2"/>
    <w:rsid w:val="000A3F83"/>
    <w:rsid w:val="000A51B9"/>
    <w:rsid w:val="000A597B"/>
    <w:rsid w:val="000A73A2"/>
    <w:rsid w:val="000B04AE"/>
    <w:rsid w:val="000B0AB7"/>
    <w:rsid w:val="000B0BD4"/>
    <w:rsid w:val="000B0DB6"/>
    <w:rsid w:val="000B215D"/>
    <w:rsid w:val="000B2D11"/>
    <w:rsid w:val="000B586B"/>
    <w:rsid w:val="000C03CF"/>
    <w:rsid w:val="000C0E1B"/>
    <w:rsid w:val="000C2C15"/>
    <w:rsid w:val="000C3BFA"/>
    <w:rsid w:val="000C46C8"/>
    <w:rsid w:val="000C5728"/>
    <w:rsid w:val="000C5F3E"/>
    <w:rsid w:val="000D455C"/>
    <w:rsid w:val="000D5418"/>
    <w:rsid w:val="000D7DEC"/>
    <w:rsid w:val="000E1B26"/>
    <w:rsid w:val="000E2560"/>
    <w:rsid w:val="000E28FB"/>
    <w:rsid w:val="000E333F"/>
    <w:rsid w:val="000F1059"/>
    <w:rsid w:val="000F28BC"/>
    <w:rsid w:val="000F4B01"/>
    <w:rsid w:val="000F4C5C"/>
    <w:rsid w:val="000F6BF3"/>
    <w:rsid w:val="000F7B0C"/>
    <w:rsid w:val="00101379"/>
    <w:rsid w:val="00102876"/>
    <w:rsid w:val="001045DA"/>
    <w:rsid w:val="001046B9"/>
    <w:rsid w:val="00106A11"/>
    <w:rsid w:val="00107CAA"/>
    <w:rsid w:val="001101A6"/>
    <w:rsid w:val="00110861"/>
    <w:rsid w:val="00111C1E"/>
    <w:rsid w:val="00111DA7"/>
    <w:rsid w:val="00112835"/>
    <w:rsid w:val="0011287F"/>
    <w:rsid w:val="00116804"/>
    <w:rsid w:val="00116C49"/>
    <w:rsid w:val="00117A9F"/>
    <w:rsid w:val="00121C86"/>
    <w:rsid w:val="00122C35"/>
    <w:rsid w:val="00123D71"/>
    <w:rsid w:val="0013369E"/>
    <w:rsid w:val="0013414F"/>
    <w:rsid w:val="001350ED"/>
    <w:rsid w:val="00144583"/>
    <w:rsid w:val="00145AE3"/>
    <w:rsid w:val="00147E61"/>
    <w:rsid w:val="0015047E"/>
    <w:rsid w:val="00151457"/>
    <w:rsid w:val="0015160D"/>
    <w:rsid w:val="00156FBD"/>
    <w:rsid w:val="0016220B"/>
    <w:rsid w:val="00162333"/>
    <w:rsid w:val="001630E2"/>
    <w:rsid w:val="001633D3"/>
    <w:rsid w:val="00167C7A"/>
    <w:rsid w:val="0017311C"/>
    <w:rsid w:val="00174E18"/>
    <w:rsid w:val="001772A3"/>
    <w:rsid w:val="001805C0"/>
    <w:rsid w:val="00180D15"/>
    <w:rsid w:val="00181918"/>
    <w:rsid w:val="00186D63"/>
    <w:rsid w:val="001916BD"/>
    <w:rsid w:val="001929AE"/>
    <w:rsid w:val="00194CB1"/>
    <w:rsid w:val="00196965"/>
    <w:rsid w:val="001A08E7"/>
    <w:rsid w:val="001A5FA8"/>
    <w:rsid w:val="001B08C4"/>
    <w:rsid w:val="001B2407"/>
    <w:rsid w:val="001B2F7E"/>
    <w:rsid w:val="001B37AE"/>
    <w:rsid w:val="001C38E1"/>
    <w:rsid w:val="001C44B7"/>
    <w:rsid w:val="001C641E"/>
    <w:rsid w:val="001C6D99"/>
    <w:rsid w:val="001C7127"/>
    <w:rsid w:val="001C76E7"/>
    <w:rsid w:val="001C794F"/>
    <w:rsid w:val="001D18C9"/>
    <w:rsid w:val="001D2072"/>
    <w:rsid w:val="001D2B40"/>
    <w:rsid w:val="001D4E00"/>
    <w:rsid w:val="001D6356"/>
    <w:rsid w:val="001D6913"/>
    <w:rsid w:val="001D7B46"/>
    <w:rsid w:val="001E18B6"/>
    <w:rsid w:val="001E22CE"/>
    <w:rsid w:val="001E2F65"/>
    <w:rsid w:val="001E3FA8"/>
    <w:rsid w:val="001E5BC5"/>
    <w:rsid w:val="001E62D5"/>
    <w:rsid w:val="001E7029"/>
    <w:rsid w:val="001F0523"/>
    <w:rsid w:val="001F1057"/>
    <w:rsid w:val="001F1C77"/>
    <w:rsid w:val="001F300D"/>
    <w:rsid w:val="001F444A"/>
    <w:rsid w:val="001F587F"/>
    <w:rsid w:val="002013B4"/>
    <w:rsid w:val="0020252D"/>
    <w:rsid w:val="00204697"/>
    <w:rsid w:val="00210C19"/>
    <w:rsid w:val="002136BF"/>
    <w:rsid w:val="002156BF"/>
    <w:rsid w:val="0021609E"/>
    <w:rsid w:val="0022301A"/>
    <w:rsid w:val="00223976"/>
    <w:rsid w:val="0022483E"/>
    <w:rsid w:val="0022667B"/>
    <w:rsid w:val="00226A74"/>
    <w:rsid w:val="00227235"/>
    <w:rsid w:val="002310AA"/>
    <w:rsid w:val="0023137A"/>
    <w:rsid w:val="00232C5B"/>
    <w:rsid w:val="002330BE"/>
    <w:rsid w:val="002352E1"/>
    <w:rsid w:val="0023665B"/>
    <w:rsid w:val="00236FAF"/>
    <w:rsid w:val="002418F3"/>
    <w:rsid w:val="00243D14"/>
    <w:rsid w:val="00245E6C"/>
    <w:rsid w:val="00246199"/>
    <w:rsid w:val="0025033F"/>
    <w:rsid w:val="0025078D"/>
    <w:rsid w:val="00254C08"/>
    <w:rsid w:val="0026120F"/>
    <w:rsid w:val="00263CE5"/>
    <w:rsid w:val="002730A5"/>
    <w:rsid w:val="00276C52"/>
    <w:rsid w:val="00284D42"/>
    <w:rsid w:val="00284FD9"/>
    <w:rsid w:val="00286820"/>
    <w:rsid w:val="0028799A"/>
    <w:rsid w:val="00287B6C"/>
    <w:rsid w:val="00290481"/>
    <w:rsid w:val="0029115C"/>
    <w:rsid w:val="00295E9D"/>
    <w:rsid w:val="0029613C"/>
    <w:rsid w:val="002966A2"/>
    <w:rsid w:val="0029790E"/>
    <w:rsid w:val="00297BEF"/>
    <w:rsid w:val="002A17C8"/>
    <w:rsid w:val="002A6520"/>
    <w:rsid w:val="002A68A3"/>
    <w:rsid w:val="002A7486"/>
    <w:rsid w:val="002A749D"/>
    <w:rsid w:val="002B1E28"/>
    <w:rsid w:val="002B34D4"/>
    <w:rsid w:val="002B4A31"/>
    <w:rsid w:val="002B4B48"/>
    <w:rsid w:val="002B5F21"/>
    <w:rsid w:val="002B71A0"/>
    <w:rsid w:val="002C1687"/>
    <w:rsid w:val="002C4404"/>
    <w:rsid w:val="002C6CFB"/>
    <w:rsid w:val="002C721F"/>
    <w:rsid w:val="002C732A"/>
    <w:rsid w:val="002D0A48"/>
    <w:rsid w:val="002D0B10"/>
    <w:rsid w:val="002D1D30"/>
    <w:rsid w:val="002D5BB5"/>
    <w:rsid w:val="002D71DA"/>
    <w:rsid w:val="002E01DE"/>
    <w:rsid w:val="002E7824"/>
    <w:rsid w:val="002F618A"/>
    <w:rsid w:val="002F6476"/>
    <w:rsid w:val="003009A0"/>
    <w:rsid w:val="00300A27"/>
    <w:rsid w:val="00302249"/>
    <w:rsid w:val="003034E2"/>
    <w:rsid w:val="003120C2"/>
    <w:rsid w:val="00314031"/>
    <w:rsid w:val="003160EF"/>
    <w:rsid w:val="00316240"/>
    <w:rsid w:val="0031689C"/>
    <w:rsid w:val="00316B54"/>
    <w:rsid w:val="00317F7E"/>
    <w:rsid w:val="0032045F"/>
    <w:rsid w:val="00321CD2"/>
    <w:rsid w:val="0032352C"/>
    <w:rsid w:val="00323C62"/>
    <w:rsid w:val="003255F9"/>
    <w:rsid w:val="00330272"/>
    <w:rsid w:val="003334C7"/>
    <w:rsid w:val="003358D9"/>
    <w:rsid w:val="00337016"/>
    <w:rsid w:val="00340630"/>
    <w:rsid w:val="0034163B"/>
    <w:rsid w:val="00341BB6"/>
    <w:rsid w:val="003440AF"/>
    <w:rsid w:val="00345E32"/>
    <w:rsid w:val="003460B9"/>
    <w:rsid w:val="00350FF0"/>
    <w:rsid w:val="00351287"/>
    <w:rsid w:val="00353CBE"/>
    <w:rsid w:val="00354AC2"/>
    <w:rsid w:val="00355061"/>
    <w:rsid w:val="00355DD9"/>
    <w:rsid w:val="00355F5B"/>
    <w:rsid w:val="003562CD"/>
    <w:rsid w:val="00356D86"/>
    <w:rsid w:val="00360966"/>
    <w:rsid w:val="00360E82"/>
    <w:rsid w:val="00361862"/>
    <w:rsid w:val="003641F6"/>
    <w:rsid w:val="00365A38"/>
    <w:rsid w:val="00365D4D"/>
    <w:rsid w:val="003704C9"/>
    <w:rsid w:val="00371CDB"/>
    <w:rsid w:val="00373AB4"/>
    <w:rsid w:val="0037620F"/>
    <w:rsid w:val="003771F5"/>
    <w:rsid w:val="00377CF9"/>
    <w:rsid w:val="00381A9B"/>
    <w:rsid w:val="0038342B"/>
    <w:rsid w:val="00383760"/>
    <w:rsid w:val="00383B5C"/>
    <w:rsid w:val="0038440C"/>
    <w:rsid w:val="0038460B"/>
    <w:rsid w:val="00384B18"/>
    <w:rsid w:val="00385100"/>
    <w:rsid w:val="00387CC8"/>
    <w:rsid w:val="003903B8"/>
    <w:rsid w:val="003911E8"/>
    <w:rsid w:val="00392157"/>
    <w:rsid w:val="00396A5C"/>
    <w:rsid w:val="00397006"/>
    <w:rsid w:val="003A0898"/>
    <w:rsid w:val="003A2A88"/>
    <w:rsid w:val="003A2D42"/>
    <w:rsid w:val="003A3432"/>
    <w:rsid w:val="003A3CBE"/>
    <w:rsid w:val="003A5431"/>
    <w:rsid w:val="003B5E8D"/>
    <w:rsid w:val="003C025C"/>
    <w:rsid w:val="003C046F"/>
    <w:rsid w:val="003C0B20"/>
    <w:rsid w:val="003C0D31"/>
    <w:rsid w:val="003C25B3"/>
    <w:rsid w:val="003C5235"/>
    <w:rsid w:val="003C5EAC"/>
    <w:rsid w:val="003C6D7E"/>
    <w:rsid w:val="003D0189"/>
    <w:rsid w:val="003D1937"/>
    <w:rsid w:val="003D1A21"/>
    <w:rsid w:val="003D2971"/>
    <w:rsid w:val="003D2BF3"/>
    <w:rsid w:val="003D3091"/>
    <w:rsid w:val="003D386B"/>
    <w:rsid w:val="003D6ABD"/>
    <w:rsid w:val="003D76D7"/>
    <w:rsid w:val="003E1288"/>
    <w:rsid w:val="003E147B"/>
    <w:rsid w:val="003E3D43"/>
    <w:rsid w:val="003E4E9B"/>
    <w:rsid w:val="003E6278"/>
    <w:rsid w:val="003E6579"/>
    <w:rsid w:val="003F0492"/>
    <w:rsid w:val="003F0619"/>
    <w:rsid w:val="003F2AC7"/>
    <w:rsid w:val="003F36FE"/>
    <w:rsid w:val="003F3EE0"/>
    <w:rsid w:val="003F4A51"/>
    <w:rsid w:val="00404102"/>
    <w:rsid w:val="00405524"/>
    <w:rsid w:val="00413610"/>
    <w:rsid w:val="00414770"/>
    <w:rsid w:val="00414EFA"/>
    <w:rsid w:val="00417385"/>
    <w:rsid w:val="00422EF4"/>
    <w:rsid w:val="00423951"/>
    <w:rsid w:val="004239C8"/>
    <w:rsid w:val="00425FF6"/>
    <w:rsid w:val="004272FE"/>
    <w:rsid w:val="00427349"/>
    <w:rsid w:val="00427738"/>
    <w:rsid w:val="00427A29"/>
    <w:rsid w:val="004343B3"/>
    <w:rsid w:val="00440A09"/>
    <w:rsid w:val="00440B91"/>
    <w:rsid w:val="004442D7"/>
    <w:rsid w:val="00446676"/>
    <w:rsid w:val="00447519"/>
    <w:rsid w:val="00450198"/>
    <w:rsid w:val="00451393"/>
    <w:rsid w:val="00451427"/>
    <w:rsid w:val="004514D5"/>
    <w:rsid w:val="00451CD9"/>
    <w:rsid w:val="00451CF6"/>
    <w:rsid w:val="00453DAC"/>
    <w:rsid w:val="004560C6"/>
    <w:rsid w:val="00460F5C"/>
    <w:rsid w:val="00460FE8"/>
    <w:rsid w:val="00461EE1"/>
    <w:rsid w:val="00463727"/>
    <w:rsid w:val="004651BF"/>
    <w:rsid w:val="0046729B"/>
    <w:rsid w:val="004711FA"/>
    <w:rsid w:val="004738A2"/>
    <w:rsid w:val="00473E21"/>
    <w:rsid w:val="00477C52"/>
    <w:rsid w:val="00480258"/>
    <w:rsid w:val="00481EA5"/>
    <w:rsid w:val="00482EA2"/>
    <w:rsid w:val="00483CF1"/>
    <w:rsid w:val="00483FEF"/>
    <w:rsid w:val="004840BA"/>
    <w:rsid w:val="0048702C"/>
    <w:rsid w:val="0048775B"/>
    <w:rsid w:val="00487A07"/>
    <w:rsid w:val="004929AC"/>
    <w:rsid w:val="00493B89"/>
    <w:rsid w:val="004948CF"/>
    <w:rsid w:val="004A456F"/>
    <w:rsid w:val="004A4775"/>
    <w:rsid w:val="004B1961"/>
    <w:rsid w:val="004B2401"/>
    <w:rsid w:val="004B2E15"/>
    <w:rsid w:val="004B335D"/>
    <w:rsid w:val="004B4416"/>
    <w:rsid w:val="004B487C"/>
    <w:rsid w:val="004B6A72"/>
    <w:rsid w:val="004B77F3"/>
    <w:rsid w:val="004C1407"/>
    <w:rsid w:val="004C22C1"/>
    <w:rsid w:val="004C3FA8"/>
    <w:rsid w:val="004C4567"/>
    <w:rsid w:val="004C6684"/>
    <w:rsid w:val="004C7FCB"/>
    <w:rsid w:val="004D1E04"/>
    <w:rsid w:val="004D2741"/>
    <w:rsid w:val="004D60A5"/>
    <w:rsid w:val="004D62BC"/>
    <w:rsid w:val="004E17B6"/>
    <w:rsid w:val="004E1A43"/>
    <w:rsid w:val="004E2862"/>
    <w:rsid w:val="004E4721"/>
    <w:rsid w:val="004F1FE5"/>
    <w:rsid w:val="004F59B6"/>
    <w:rsid w:val="004F7C94"/>
    <w:rsid w:val="00500540"/>
    <w:rsid w:val="00500D6B"/>
    <w:rsid w:val="00500D7E"/>
    <w:rsid w:val="005016BF"/>
    <w:rsid w:val="005024AE"/>
    <w:rsid w:val="00505534"/>
    <w:rsid w:val="00506D71"/>
    <w:rsid w:val="00507C33"/>
    <w:rsid w:val="00507E4D"/>
    <w:rsid w:val="00511DEA"/>
    <w:rsid w:val="005144F8"/>
    <w:rsid w:val="005200B4"/>
    <w:rsid w:val="005207EC"/>
    <w:rsid w:val="00520B05"/>
    <w:rsid w:val="0052107A"/>
    <w:rsid w:val="005218C8"/>
    <w:rsid w:val="00521AF7"/>
    <w:rsid w:val="005227F9"/>
    <w:rsid w:val="0052370A"/>
    <w:rsid w:val="0052437F"/>
    <w:rsid w:val="00524F6E"/>
    <w:rsid w:val="005265C3"/>
    <w:rsid w:val="00530282"/>
    <w:rsid w:val="00534818"/>
    <w:rsid w:val="00534CBF"/>
    <w:rsid w:val="00536C37"/>
    <w:rsid w:val="00544923"/>
    <w:rsid w:val="0054596D"/>
    <w:rsid w:val="00550CFA"/>
    <w:rsid w:val="005553EA"/>
    <w:rsid w:val="00556E01"/>
    <w:rsid w:val="005619F5"/>
    <w:rsid w:val="00562DA8"/>
    <w:rsid w:val="005630F8"/>
    <w:rsid w:val="005637D3"/>
    <w:rsid w:val="005674C7"/>
    <w:rsid w:val="00572A2A"/>
    <w:rsid w:val="00572E98"/>
    <w:rsid w:val="00573D55"/>
    <w:rsid w:val="005741C9"/>
    <w:rsid w:val="00577477"/>
    <w:rsid w:val="00577C56"/>
    <w:rsid w:val="00577E22"/>
    <w:rsid w:val="0058154D"/>
    <w:rsid w:val="005837D9"/>
    <w:rsid w:val="00584165"/>
    <w:rsid w:val="00584219"/>
    <w:rsid w:val="005859D8"/>
    <w:rsid w:val="005865F7"/>
    <w:rsid w:val="0059324E"/>
    <w:rsid w:val="00593BFA"/>
    <w:rsid w:val="00593C53"/>
    <w:rsid w:val="00596670"/>
    <w:rsid w:val="005A2B45"/>
    <w:rsid w:val="005A5A9D"/>
    <w:rsid w:val="005B111E"/>
    <w:rsid w:val="005B1AB4"/>
    <w:rsid w:val="005B2C25"/>
    <w:rsid w:val="005B4916"/>
    <w:rsid w:val="005B5739"/>
    <w:rsid w:val="005B5CAA"/>
    <w:rsid w:val="005B6583"/>
    <w:rsid w:val="005B7CB6"/>
    <w:rsid w:val="005B7D47"/>
    <w:rsid w:val="005C44EF"/>
    <w:rsid w:val="005C533A"/>
    <w:rsid w:val="005C680E"/>
    <w:rsid w:val="005D0182"/>
    <w:rsid w:val="005D2A59"/>
    <w:rsid w:val="005D383A"/>
    <w:rsid w:val="005D5BE8"/>
    <w:rsid w:val="005D679E"/>
    <w:rsid w:val="005D71CD"/>
    <w:rsid w:val="005E1010"/>
    <w:rsid w:val="005E1688"/>
    <w:rsid w:val="005E2C75"/>
    <w:rsid w:val="005E2D34"/>
    <w:rsid w:val="005E2F40"/>
    <w:rsid w:val="005E45AC"/>
    <w:rsid w:val="005E4AC8"/>
    <w:rsid w:val="005E694E"/>
    <w:rsid w:val="005E7406"/>
    <w:rsid w:val="005E781A"/>
    <w:rsid w:val="005F0C2E"/>
    <w:rsid w:val="005F1B36"/>
    <w:rsid w:val="005F2109"/>
    <w:rsid w:val="005F238B"/>
    <w:rsid w:val="005F3D32"/>
    <w:rsid w:val="005F50A7"/>
    <w:rsid w:val="005F6A68"/>
    <w:rsid w:val="005F6AD9"/>
    <w:rsid w:val="00600E68"/>
    <w:rsid w:val="006019EB"/>
    <w:rsid w:val="00602358"/>
    <w:rsid w:val="006025E6"/>
    <w:rsid w:val="00603862"/>
    <w:rsid w:val="006070A3"/>
    <w:rsid w:val="00607C89"/>
    <w:rsid w:val="00610DCC"/>
    <w:rsid w:val="00611346"/>
    <w:rsid w:val="00615429"/>
    <w:rsid w:val="0062072C"/>
    <w:rsid w:val="00621D17"/>
    <w:rsid w:val="00623813"/>
    <w:rsid w:val="0062467A"/>
    <w:rsid w:val="006308BC"/>
    <w:rsid w:val="0063128F"/>
    <w:rsid w:val="0063237C"/>
    <w:rsid w:val="00632922"/>
    <w:rsid w:val="00632A21"/>
    <w:rsid w:val="00640AF8"/>
    <w:rsid w:val="0064184B"/>
    <w:rsid w:val="00643028"/>
    <w:rsid w:val="006439CC"/>
    <w:rsid w:val="006455DA"/>
    <w:rsid w:val="00646378"/>
    <w:rsid w:val="00646B2F"/>
    <w:rsid w:val="00651455"/>
    <w:rsid w:val="0065280A"/>
    <w:rsid w:val="0065375D"/>
    <w:rsid w:val="00655630"/>
    <w:rsid w:val="006566FC"/>
    <w:rsid w:val="00660680"/>
    <w:rsid w:val="00663DE5"/>
    <w:rsid w:val="006657C1"/>
    <w:rsid w:val="0066601F"/>
    <w:rsid w:val="00667539"/>
    <w:rsid w:val="00667640"/>
    <w:rsid w:val="00672757"/>
    <w:rsid w:val="006727B9"/>
    <w:rsid w:val="0067684F"/>
    <w:rsid w:val="006826F1"/>
    <w:rsid w:val="0068436E"/>
    <w:rsid w:val="00685008"/>
    <w:rsid w:val="00686DA5"/>
    <w:rsid w:val="00691D51"/>
    <w:rsid w:val="006951BE"/>
    <w:rsid w:val="006952C2"/>
    <w:rsid w:val="006960FE"/>
    <w:rsid w:val="006A192A"/>
    <w:rsid w:val="006A20DC"/>
    <w:rsid w:val="006A311A"/>
    <w:rsid w:val="006A456B"/>
    <w:rsid w:val="006A4B36"/>
    <w:rsid w:val="006A4F40"/>
    <w:rsid w:val="006A5328"/>
    <w:rsid w:val="006A6FA4"/>
    <w:rsid w:val="006A7B32"/>
    <w:rsid w:val="006B0936"/>
    <w:rsid w:val="006B3575"/>
    <w:rsid w:val="006C2B51"/>
    <w:rsid w:val="006C3092"/>
    <w:rsid w:val="006C5F88"/>
    <w:rsid w:val="006C6287"/>
    <w:rsid w:val="006D25B1"/>
    <w:rsid w:val="006D2E9B"/>
    <w:rsid w:val="006D315B"/>
    <w:rsid w:val="006D43BF"/>
    <w:rsid w:val="006D7743"/>
    <w:rsid w:val="006E56A5"/>
    <w:rsid w:val="006F173B"/>
    <w:rsid w:val="006F1F7E"/>
    <w:rsid w:val="006F5BA1"/>
    <w:rsid w:val="006F7179"/>
    <w:rsid w:val="006F799C"/>
    <w:rsid w:val="00700E83"/>
    <w:rsid w:val="0070100E"/>
    <w:rsid w:val="00701FAE"/>
    <w:rsid w:val="00703FA7"/>
    <w:rsid w:val="007055AE"/>
    <w:rsid w:val="00705738"/>
    <w:rsid w:val="00705D93"/>
    <w:rsid w:val="007100CA"/>
    <w:rsid w:val="00710C0D"/>
    <w:rsid w:val="007135F3"/>
    <w:rsid w:val="00714F1F"/>
    <w:rsid w:val="00715394"/>
    <w:rsid w:val="00715A40"/>
    <w:rsid w:val="00721E16"/>
    <w:rsid w:val="00727A8D"/>
    <w:rsid w:val="00731474"/>
    <w:rsid w:val="007318E8"/>
    <w:rsid w:val="00733467"/>
    <w:rsid w:val="00734D41"/>
    <w:rsid w:val="007354D3"/>
    <w:rsid w:val="007356A0"/>
    <w:rsid w:val="007442B2"/>
    <w:rsid w:val="0074476F"/>
    <w:rsid w:val="007454B6"/>
    <w:rsid w:val="00747831"/>
    <w:rsid w:val="0075095A"/>
    <w:rsid w:val="007521D3"/>
    <w:rsid w:val="007537AD"/>
    <w:rsid w:val="007549FC"/>
    <w:rsid w:val="00755898"/>
    <w:rsid w:val="007569EC"/>
    <w:rsid w:val="0076019E"/>
    <w:rsid w:val="0076110A"/>
    <w:rsid w:val="007612D4"/>
    <w:rsid w:val="00761EB1"/>
    <w:rsid w:val="00762187"/>
    <w:rsid w:val="007639D0"/>
    <w:rsid w:val="00763C6A"/>
    <w:rsid w:val="00770680"/>
    <w:rsid w:val="00771A20"/>
    <w:rsid w:val="0077341B"/>
    <w:rsid w:val="00773C6D"/>
    <w:rsid w:val="00776B62"/>
    <w:rsid w:val="00782623"/>
    <w:rsid w:val="00782DA1"/>
    <w:rsid w:val="00783C75"/>
    <w:rsid w:val="00785CD7"/>
    <w:rsid w:val="007879E5"/>
    <w:rsid w:val="00790DAE"/>
    <w:rsid w:val="00790F06"/>
    <w:rsid w:val="00793122"/>
    <w:rsid w:val="0079404E"/>
    <w:rsid w:val="007951BF"/>
    <w:rsid w:val="007976E8"/>
    <w:rsid w:val="007A0776"/>
    <w:rsid w:val="007A103B"/>
    <w:rsid w:val="007A17E3"/>
    <w:rsid w:val="007A43C5"/>
    <w:rsid w:val="007B74FF"/>
    <w:rsid w:val="007C3960"/>
    <w:rsid w:val="007C58BA"/>
    <w:rsid w:val="007C6A72"/>
    <w:rsid w:val="007C7D0D"/>
    <w:rsid w:val="007D01D9"/>
    <w:rsid w:val="007D099D"/>
    <w:rsid w:val="007D0B59"/>
    <w:rsid w:val="007D1F47"/>
    <w:rsid w:val="007D4B19"/>
    <w:rsid w:val="007D4C68"/>
    <w:rsid w:val="007D4D1A"/>
    <w:rsid w:val="007E049D"/>
    <w:rsid w:val="007E313C"/>
    <w:rsid w:val="007E4566"/>
    <w:rsid w:val="007E4EE6"/>
    <w:rsid w:val="007E520D"/>
    <w:rsid w:val="007E66F7"/>
    <w:rsid w:val="007F108F"/>
    <w:rsid w:val="007F2CF7"/>
    <w:rsid w:val="007F312B"/>
    <w:rsid w:val="007F4C25"/>
    <w:rsid w:val="0080317D"/>
    <w:rsid w:val="00804749"/>
    <w:rsid w:val="00805AEA"/>
    <w:rsid w:val="00805BD9"/>
    <w:rsid w:val="00810A6E"/>
    <w:rsid w:val="00811D61"/>
    <w:rsid w:val="00816465"/>
    <w:rsid w:val="00820162"/>
    <w:rsid w:val="00822105"/>
    <w:rsid w:val="00823687"/>
    <w:rsid w:val="0082668A"/>
    <w:rsid w:val="00827EB5"/>
    <w:rsid w:val="00831ED7"/>
    <w:rsid w:val="008373E8"/>
    <w:rsid w:val="00837587"/>
    <w:rsid w:val="00841F8E"/>
    <w:rsid w:val="008424AF"/>
    <w:rsid w:val="00851276"/>
    <w:rsid w:val="00855A95"/>
    <w:rsid w:val="00857B46"/>
    <w:rsid w:val="00861E51"/>
    <w:rsid w:val="00862A48"/>
    <w:rsid w:val="008651B2"/>
    <w:rsid w:val="00865FD5"/>
    <w:rsid w:val="008702E8"/>
    <w:rsid w:val="00872873"/>
    <w:rsid w:val="008746FE"/>
    <w:rsid w:val="00874F99"/>
    <w:rsid w:val="008756A2"/>
    <w:rsid w:val="00876A03"/>
    <w:rsid w:val="00880887"/>
    <w:rsid w:val="00880E1F"/>
    <w:rsid w:val="00882AB2"/>
    <w:rsid w:val="008853AA"/>
    <w:rsid w:val="00886D50"/>
    <w:rsid w:val="00886DC8"/>
    <w:rsid w:val="0088725F"/>
    <w:rsid w:val="008878D4"/>
    <w:rsid w:val="00891672"/>
    <w:rsid w:val="00893BF4"/>
    <w:rsid w:val="00893E85"/>
    <w:rsid w:val="0089414B"/>
    <w:rsid w:val="008967CC"/>
    <w:rsid w:val="008A0FF3"/>
    <w:rsid w:val="008A262A"/>
    <w:rsid w:val="008A2E45"/>
    <w:rsid w:val="008A4DC0"/>
    <w:rsid w:val="008A5D21"/>
    <w:rsid w:val="008B1C28"/>
    <w:rsid w:val="008B3FA6"/>
    <w:rsid w:val="008B5DC2"/>
    <w:rsid w:val="008B67C4"/>
    <w:rsid w:val="008B738E"/>
    <w:rsid w:val="008B7809"/>
    <w:rsid w:val="008B78FB"/>
    <w:rsid w:val="008C09CD"/>
    <w:rsid w:val="008C2C6B"/>
    <w:rsid w:val="008C4227"/>
    <w:rsid w:val="008C5016"/>
    <w:rsid w:val="008C625B"/>
    <w:rsid w:val="008C6EBD"/>
    <w:rsid w:val="008D1196"/>
    <w:rsid w:val="008D1B1B"/>
    <w:rsid w:val="008D40B2"/>
    <w:rsid w:val="008E0A1D"/>
    <w:rsid w:val="008E492A"/>
    <w:rsid w:val="008E53D9"/>
    <w:rsid w:val="008E6263"/>
    <w:rsid w:val="008E63CA"/>
    <w:rsid w:val="008E7141"/>
    <w:rsid w:val="008E7EF0"/>
    <w:rsid w:val="008F304C"/>
    <w:rsid w:val="008F4592"/>
    <w:rsid w:val="008F55EB"/>
    <w:rsid w:val="008F7F1F"/>
    <w:rsid w:val="00900ECC"/>
    <w:rsid w:val="00902155"/>
    <w:rsid w:val="00902889"/>
    <w:rsid w:val="00903138"/>
    <w:rsid w:val="009043D3"/>
    <w:rsid w:val="00904EB2"/>
    <w:rsid w:val="00906070"/>
    <w:rsid w:val="0090673C"/>
    <w:rsid w:val="00907A37"/>
    <w:rsid w:val="00907D9D"/>
    <w:rsid w:val="00910B8D"/>
    <w:rsid w:val="009114BA"/>
    <w:rsid w:val="009229EB"/>
    <w:rsid w:val="009248A9"/>
    <w:rsid w:val="00926FE2"/>
    <w:rsid w:val="0092739B"/>
    <w:rsid w:val="0092791A"/>
    <w:rsid w:val="00930CD5"/>
    <w:rsid w:val="00931A70"/>
    <w:rsid w:val="009350FC"/>
    <w:rsid w:val="0094423B"/>
    <w:rsid w:val="009444E6"/>
    <w:rsid w:val="00944E38"/>
    <w:rsid w:val="0094522C"/>
    <w:rsid w:val="009470F9"/>
    <w:rsid w:val="00951FAB"/>
    <w:rsid w:val="009520D0"/>
    <w:rsid w:val="009553D6"/>
    <w:rsid w:val="00956BC3"/>
    <w:rsid w:val="0096105D"/>
    <w:rsid w:val="009647D5"/>
    <w:rsid w:val="009661E9"/>
    <w:rsid w:val="00967260"/>
    <w:rsid w:val="00967BE6"/>
    <w:rsid w:val="0097035A"/>
    <w:rsid w:val="0097324D"/>
    <w:rsid w:val="00975BC4"/>
    <w:rsid w:val="009761FF"/>
    <w:rsid w:val="009814C1"/>
    <w:rsid w:val="00984AC1"/>
    <w:rsid w:val="00984F44"/>
    <w:rsid w:val="00985E35"/>
    <w:rsid w:val="00987167"/>
    <w:rsid w:val="00987636"/>
    <w:rsid w:val="00987978"/>
    <w:rsid w:val="00991DF0"/>
    <w:rsid w:val="0099218B"/>
    <w:rsid w:val="00993FBE"/>
    <w:rsid w:val="00994BD6"/>
    <w:rsid w:val="00995394"/>
    <w:rsid w:val="00995AC2"/>
    <w:rsid w:val="00996AC3"/>
    <w:rsid w:val="009973C1"/>
    <w:rsid w:val="009A030B"/>
    <w:rsid w:val="009A756B"/>
    <w:rsid w:val="009A7D46"/>
    <w:rsid w:val="009A7D4F"/>
    <w:rsid w:val="009B11E9"/>
    <w:rsid w:val="009B4979"/>
    <w:rsid w:val="009B587D"/>
    <w:rsid w:val="009B6F5D"/>
    <w:rsid w:val="009B784C"/>
    <w:rsid w:val="009C000B"/>
    <w:rsid w:val="009C3389"/>
    <w:rsid w:val="009C51C7"/>
    <w:rsid w:val="009C6CC8"/>
    <w:rsid w:val="009C7679"/>
    <w:rsid w:val="009C7911"/>
    <w:rsid w:val="009D0561"/>
    <w:rsid w:val="009D0F9C"/>
    <w:rsid w:val="009D2B83"/>
    <w:rsid w:val="009D69B2"/>
    <w:rsid w:val="009D7CC7"/>
    <w:rsid w:val="009E3339"/>
    <w:rsid w:val="009E570D"/>
    <w:rsid w:val="009E5CD4"/>
    <w:rsid w:val="009E6092"/>
    <w:rsid w:val="009E7D69"/>
    <w:rsid w:val="009F152A"/>
    <w:rsid w:val="009F26BA"/>
    <w:rsid w:val="009F5466"/>
    <w:rsid w:val="009F55DB"/>
    <w:rsid w:val="009F5C48"/>
    <w:rsid w:val="009F64A9"/>
    <w:rsid w:val="00A00C56"/>
    <w:rsid w:val="00A01E3F"/>
    <w:rsid w:val="00A03457"/>
    <w:rsid w:val="00A0579E"/>
    <w:rsid w:val="00A06EF7"/>
    <w:rsid w:val="00A100B3"/>
    <w:rsid w:val="00A10508"/>
    <w:rsid w:val="00A109CC"/>
    <w:rsid w:val="00A10D95"/>
    <w:rsid w:val="00A1137B"/>
    <w:rsid w:val="00A13C31"/>
    <w:rsid w:val="00A14D34"/>
    <w:rsid w:val="00A20008"/>
    <w:rsid w:val="00A2043F"/>
    <w:rsid w:val="00A2243B"/>
    <w:rsid w:val="00A22F36"/>
    <w:rsid w:val="00A27A13"/>
    <w:rsid w:val="00A30527"/>
    <w:rsid w:val="00A341D0"/>
    <w:rsid w:val="00A4226D"/>
    <w:rsid w:val="00A43F13"/>
    <w:rsid w:val="00A441BC"/>
    <w:rsid w:val="00A4605F"/>
    <w:rsid w:val="00A47A21"/>
    <w:rsid w:val="00A52104"/>
    <w:rsid w:val="00A55D33"/>
    <w:rsid w:val="00A571BA"/>
    <w:rsid w:val="00A57451"/>
    <w:rsid w:val="00A60ABC"/>
    <w:rsid w:val="00A60E52"/>
    <w:rsid w:val="00A639E8"/>
    <w:rsid w:val="00A644A1"/>
    <w:rsid w:val="00A64B06"/>
    <w:rsid w:val="00A653EF"/>
    <w:rsid w:val="00A65582"/>
    <w:rsid w:val="00A65CB6"/>
    <w:rsid w:val="00A70014"/>
    <w:rsid w:val="00A7232B"/>
    <w:rsid w:val="00A724AF"/>
    <w:rsid w:val="00A773E3"/>
    <w:rsid w:val="00A77930"/>
    <w:rsid w:val="00A80B1B"/>
    <w:rsid w:val="00A81068"/>
    <w:rsid w:val="00A81BE2"/>
    <w:rsid w:val="00A82AE8"/>
    <w:rsid w:val="00A85514"/>
    <w:rsid w:val="00A91A9F"/>
    <w:rsid w:val="00A91F35"/>
    <w:rsid w:val="00A92680"/>
    <w:rsid w:val="00A92EEC"/>
    <w:rsid w:val="00A95828"/>
    <w:rsid w:val="00A95BAE"/>
    <w:rsid w:val="00AA0056"/>
    <w:rsid w:val="00AA03E4"/>
    <w:rsid w:val="00AA0C0F"/>
    <w:rsid w:val="00AA2590"/>
    <w:rsid w:val="00AA5A11"/>
    <w:rsid w:val="00AA65D1"/>
    <w:rsid w:val="00AA6875"/>
    <w:rsid w:val="00AA6FEB"/>
    <w:rsid w:val="00AA7B90"/>
    <w:rsid w:val="00AB0468"/>
    <w:rsid w:val="00AB0CD0"/>
    <w:rsid w:val="00AB4521"/>
    <w:rsid w:val="00AB4FAD"/>
    <w:rsid w:val="00AB6315"/>
    <w:rsid w:val="00AC024C"/>
    <w:rsid w:val="00AC2883"/>
    <w:rsid w:val="00AC34E7"/>
    <w:rsid w:val="00AC4CBB"/>
    <w:rsid w:val="00AC7143"/>
    <w:rsid w:val="00AC7DCF"/>
    <w:rsid w:val="00AD0198"/>
    <w:rsid w:val="00AD0711"/>
    <w:rsid w:val="00AD49E0"/>
    <w:rsid w:val="00AD4B9B"/>
    <w:rsid w:val="00AD4E8D"/>
    <w:rsid w:val="00AD776A"/>
    <w:rsid w:val="00AE3724"/>
    <w:rsid w:val="00AE4189"/>
    <w:rsid w:val="00AE4F7F"/>
    <w:rsid w:val="00AE5A48"/>
    <w:rsid w:val="00AE6038"/>
    <w:rsid w:val="00AF152A"/>
    <w:rsid w:val="00AF2CB6"/>
    <w:rsid w:val="00AF3017"/>
    <w:rsid w:val="00AF4973"/>
    <w:rsid w:val="00B00F09"/>
    <w:rsid w:val="00B04101"/>
    <w:rsid w:val="00B049D4"/>
    <w:rsid w:val="00B05EA7"/>
    <w:rsid w:val="00B066B5"/>
    <w:rsid w:val="00B133B3"/>
    <w:rsid w:val="00B16E4A"/>
    <w:rsid w:val="00B20991"/>
    <w:rsid w:val="00B215D4"/>
    <w:rsid w:val="00B23AE1"/>
    <w:rsid w:val="00B249E4"/>
    <w:rsid w:val="00B24A05"/>
    <w:rsid w:val="00B25568"/>
    <w:rsid w:val="00B26283"/>
    <w:rsid w:val="00B34417"/>
    <w:rsid w:val="00B34C56"/>
    <w:rsid w:val="00B36E69"/>
    <w:rsid w:val="00B40168"/>
    <w:rsid w:val="00B4295A"/>
    <w:rsid w:val="00B42A6C"/>
    <w:rsid w:val="00B42E06"/>
    <w:rsid w:val="00B45E89"/>
    <w:rsid w:val="00B46162"/>
    <w:rsid w:val="00B47D6C"/>
    <w:rsid w:val="00B523A5"/>
    <w:rsid w:val="00B52B4D"/>
    <w:rsid w:val="00B53C08"/>
    <w:rsid w:val="00B55C9E"/>
    <w:rsid w:val="00B5725A"/>
    <w:rsid w:val="00B57A69"/>
    <w:rsid w:val="00B57FB0"/>
    <w:rsid w:val="00B60420"/>
    <w:rsid w:val="00B62EC1"/>
    <w:rsid w:val="00B6317D"/>
    <w:rsid w:val="00B6334F"/>
    <w:rsid w:val="00B67818"/>
    <w:rsid w:val="00B67F4E"/>
    <w:rsid w:val="00B71304"/>
    <w:rsid w:val="00B73BFD"/>
    <w:rsid w:val="00B741F8"/>
    <w:rsid w:val="00B74F54"/>
    <w:rsid w:val="00B750DB"/>
    <w:rsid w:val="00B76C8D"/>
    <w:rsid w:val="00B77162"/>
    <w:rsid w:val="00B80E9C"/>
    <w:rsid w:val="00B8137B"/>
    <w:rsid w:val="00B81D86"/>
    <w:rsid w:val="00B842EA"/>
    <w:rsid w:val="00B868F6"/>
    <w:rsid w:val="00B914F2"/>
    <w:rsid w:val="00B94BA5"/>
    <w:rsid w:val="00B95F12"/>
    <w:rsid w:val="00B9660C"/>
    <w:rsid w:val="00BA0268"/>
    <w:rsid w:val="00BA063E"/>
    <w:rsid w:val="00BA09F4"/>
    <w:rsid w:val="00BA5D36"/>
    <w:rsid w:val="00BA7927"/>
    <w:rsid w:val="00BB0FC8"/>
    <w:rsid w:val="00BB12BE"/>
    <w:rsid w:val="00BB12F6"/>
    <w:rsid w:val="00BB14FB"/>
    <w:rsid w:val="00BB19B7"/>
    <w:rsid w:val="00BB280F"/>
    <w:rsid w:val="00BB44CD"/>
    <w:rsid w:val="00BC0EE3"/>
    <w:rsid w:val="00BC1FDA"/>
    <w:rsid w:val="00BC2DCE"/>
    <w:rsid w:val="00BC444A"/>
    <w:rsid w:val="00BC49D6"/>
    <w:rsid w:val="00BC50F6"/>
    <w:rsid w:val="00BD2424"/>
    <w:rsid w:val="00BE04DE"/>
    <w:rsid w:val="00BE0C7F"/>
    <w:rsid w:val="00BE24AD"/>
    <w:rsid w:val="00BE2B8C"/>
    <w:rsid w:val="00BE4074"/>
    <w:rsid w:val="00BE53F3"/>
    <w:rsid w:val="00BE68ED"/>
    <w:rsid w:val="00BE7288"/>
    <w:rsid w:val="00BE78AC"/>
    <w:rsid w:val="00BF15AD"/>
    <w:rsid w:val="00BF1D39"/>
    <w:rsid w:val="00BF3A74"/>
    <w:rsid w:val="00BF6425"/>
    <w:rsid w:val="00C004CD"/>
    <w:rsid w:val="00C004E9"/>
    <w:rsid w:val="00C01924"/>
    <w:rsid w:val="00C019E2"/>
    <w:rsid w:val="00C02073"/>
    <w:rsid w:val="00C05101"/>
    <w:rsid w:val="00C06666"/>
    <w:rsid w:val="00C06736"/>
    <w:rsid w:val="00C07FC0"/>
    <w:rsid w:val="00C1037F"/>
    <w:rsid w:val="00C10388"/>
    <w:rsid w:val="00C10B1A"/>
    <w:rsid w:val="00C10DC7"/>
    <w:rsid w:val="00C139C4"/>
    <w:rsid w:val="00C14245"/>
    <w:rsid w:val="00C144C4"/>
    <w:rsid w:val="00C1600D"/>
    <w:rsid w:val="00C174A3"/>
    <w:rsid w:val="00C21C30"/>
    <w:rsid w:val="00C22FE4"/>
    <w:rsid w:val="00C244D3"/>
    <w:rsid w:val="00C34215"/>
    <w:rsid w:val="00C35DA7"/>
    <w:rsid w:val="00C41CCC"/>
    <w:rsid w:val="00C4233E"/>
    <w:rsid w:val="00C4284B"/>
    <w:rsid w:val="00C43662"/>
    <w:rsid w:val="00C5051B"/>
    <w:rsid w:val="00C50B6B"/>
    <w:rsid w:val="00C60F0F"/>
    <w:rsid w:val="00C618B6"/>
    <w:rsid w:val="00C61F49"/>
    <w:rsid w:val="00C641D4"/>
    <w:rsid w:val="00C64854"/>
    <w:rsid w:val="00C64A98"/>
    <w:rsid w:val="00C64B96"/>
    <w:rsid w:val="00C6762A"/>
    <w:rsid w:val="00C70108"/>
    <w:rsid w:val="00C740BB"/>
    <w:rsid w:val="00C74142"/>
    <w:rsid w:val="00C811AE"/>
    <w:rsid w:val="00C81607"/>
    <w:rsid w:val="00C8185B"/>
    <w:rsid w:val="00C823D6"/>
    <w:rsid w:val="00C83B18"/>
    <w:rsid w:val="00C87286"/>
    <w:rsid w:val="00C90E6E"/>
    <w:rsid w:val="00C93C93"/>
    <w:rsid w:val="00C93ED8"/>
    <w:rsid w:val="00C95347"/>
    <w:rsid w:val="00C95830"/>
    <w:rsid w:val="00C95871"/>
    <w:rsid w:val="00C9686A"/>
    <w:rsid w:val="00C96F35"/>
    <w:rsid w:val="00CA171E"/>
    <w:rsid w:val="00CA2CE2"/>
    <w:rsid w:val="00CA2EFD"/>
    <w:rsid w:val="00CA38A6"/>
    <w:rsid w:val="00CA6297"/>
    <w:rsid w:val="00CB1225"/>
    <w:rsid w:val="00CB43D4"/>
    <w:rsid w:val="00CB76F1"/>
    <w:rsid w:val="00CC018F"/>
    <w:rsid w:val="00CC06A6"/>
    <w:rsid w:val="00CC3913"/>
    <w:rsid w:val="00CC4097"/>
    <w:rsid w:val="00CC5BD5"/>
    <w:rsid w:val="00CC651D"/>
    <w:rsid w:val="00CC6F0A"/>
    <w:rsid w:val="00CC75D4"/>
    <w:rsid w:val="00CC7B42"/>
    <w:rsid w:val="00CD0993"/>
    <w:rsid w:val="00CD29D2"/>
    <w:rsid w:val="00CD33C6"/>
    <w:rsid w:val="00CD3F2F"/>
    <w:rsid w:val="00CD6FCB"/>
    <w:rsid w:val="00CE05E6"/>
    <w:rsid w:val="00CE06FB"/>
    <w:rsid w:val="00CE070D"/>
    <w:rsid w:val="00CE1AEB"/>
    <w:rsid w:val="00CE20C1"/>
    <w:rsid w:val="00CE2B6C"/>
    <w:rsid w:val="00CE2D33"/>
    <w:rsid w:val="00CE4AC5"/>
    <w:rsid w:val="00CE5E52"/>
    <w:rsid w:val="00CE61E4"/>
    <w:rsid w:val="00CE692D"/>
    <w:rsid w:val="00CF0EA7"/>
    <w:rsid w:val="00CF4051"/>
    <w:rsid w:val="00CF730E"/>
    <w:rsid w:val="00CF74A6"/>
    <w:rsid w:val="00CF783C"/>
    <w:rsid w:val="00D00AB0"/>
    <w:rsid w:val="00D015B4"/>
    <w:rsid w:val="00D02B24"/>
    <w:rsid w:val="00D06B7C"/>
    <w:rsid w:val="00D07324"/>
    <w:rsid w:val="00D07D1B"/>
    <w:rsid w:val="00D10FE5"/>
    <w:rsid w:val="00D11B02"/>
    <w:rsid w:val="00D124C0"/>
    <w:rsid w:val="00D163B2"/>
    <w:rsid w:val="00D167DB"/>
    <w:rsid w:val="00D2036F"/>
    <w:rsid w:val="00D221DC"/>
    <w:rsid w:val="00D22CA3"/>
    <w:rsid w:val="00D246F7"/>
    <w:rsid w:val="00D31FA1"/>
    <w:rsid w:val="00D32DF1"/>
    <w:rsid w:val="00D3325B"/>
    <w:rsid w:val="00D357B4"/>
    <w:rsid w:val="00D35A69"/>
    <w:rsid w:val="00D35EBF"/>
    <w:rsid w:val="00D365AB"/>
    <w:rsid w:val="00D36EC0"/>
    <w:rsid w:val="00D370DB"/>
    <w:rsid w:val="00D37DD6"/>
    <w:rsid w:val="00D42FEF"/>
    <w:rsid w:val="00D43AE5"/>
    <w:rsid w:val="00D4561E"/>
    <w:rsid w:val="00D46F1A"/>
    <w:rsid w:val="00D4721C"/>
    <w:rsid w:val="00D474C3"/>
    <w:rsid w:val="00D536E6"/>
    <w:rsid w:val="00D54787"/>
    <w:rsid w:val="00D5488E"/>
    <w:rsid w:val="00D55446"/>
    <w:rsid w:val="00D55BF1"/>
    <w:rsid w:val="00D56009"/>
    <w:rsid w:val="00D665DE"/>
    <w:rsid w:val="00D7106D"/>
    <w:rsid w:val="00D71CEE"/>
    <w:rsid w:val="00D724F8"/>
    <w:rsid w:val="00D73AF1"/>
    <w:rsid w:val="00D751A8"/>
    <w:rsid w:val="00D75F13"/>
    <w:rsid w:val="00D767E8"/>
    <w:rsid w:val="00D772AE"/>
    <w:rsid w:val="00D8018F"/>
    <w:rsid w:val="00D85AD3"/>
    <w:rsid w:val="00D930E9"/>
    <w:rsid w:val="00D938BB"/>
    <w:rsid w:val="00D93BFD"/>
    <w:rsid w:val="00D95BBC"/>
    <w:rsid w:val="00DA09F9"/>
    <w:rsid w:val="00DA1189"/>
    <w:rsid w:val="00DA173E"/>
    <w:rsid w:val="00DA3559"/>
    <w:rsid w:val="00DA37C5"/>
    <w:rsid w:val="00DA4A57"/>
    <w:rsid w:val="00DA4BCA"/>
    <w:rsid w:val="00DA56D0"/>
    <w:rsid w:val="00DB0036"/>
    <w:rsid w:val="00DC0C6E"/>
    <w:rsid w:val="00DC0D9D"/>
    <w:rsid w:val="00DC3A3C"/>
    <w:rsid w:val="00DC47F1"/>
    <w:rsid w:val="00DC4CCD"/>
    <w:rsid w:val="00DC50BA"/>
    <w:rsid w:val="00DC5ACC"/>
    <w:rsid w:val="00DC6199"/>
    <w:rsid w:val="00DC701E"/>
    <w:rsid w:val="00DD1347"/>
    <w:rsid w:val="00DD1B1F"/>
    <w:rsid w:val="00DD236F"/>
    <w:rsid w:val="00DD5865"/>
    <w:rsid w:val="00DD6BEB"/>
    <w:rsid w:val="00DD6E52"/>
    <w:rsid w:val="00DE1534"/>
    <w:rsid w:val="00DE24FB"/>
    <w:rsid w:val="00DE342F"/>
    <w:rsid w:val="00DE52CC"/>
    <w:rsid w:val="00DE531C"/>
    <w:rsid w:val="00DE664F"/>
    <w:rsid w:val="00DF20BD"/>
    <w:rsid w:val="00DF3475"/>
    <w:rsid w:val="00DF4D35"/>
    <w:rsid w:val="00E00571"/>
    <w:rsid w:val="00E0372D"/>
    <w:rsid w:val="00E04222"/>
    <w:rsid w:val="00E07982"/>
    <w:rsid w:val="00E104B3"/>
    <w:rsid w:val="00E1343E"/>
    <w:rsid w:val="00E137F0"/>
    <w:rsid w:val="00E145E1"/>
    <w:rsid w:val="00E14739"/>
    <w:rsid w:val="00E14D92"/>
    <w:rsid w:val="00E151F3"/>
    <w:rsid w:val="00E16377"/>
    <w:rsid w:val="00E16660"/>
    <w:rsid w:val="00E16913"/>
    <w:rsid w:val="00E219A6"/>
    <w:rsid w:val="00E26444"/>
    <w:rsid w:val="00E26BDC"/>
    <w:rsid w:val="00E270EB"/>
    <w:rsid w:val="00E27D7D"/>
    <w:rsid w:val="00E31D08"/>
    <w:rsid w:val="00E33584"/>
    <w:rsid w:val="00E36CB3"/>
    <w:rsid w:val="00E37F14"/>
    <w:rsid w:val="00E40262"/>
    <w:rsid w:val="00E42154"/>
    <w:rsid w:val="00E44EEB"/>
    <w:rsid w:val="00E470C5"/>
    <w:rsid w:val="00E50DE5"/>
    <w:rsid w:val="00E51589"/>
    <w:rsid w:val="00E518CD"/>
    <w:rsid w:val="00E52AC9"/>
    <w:rsid w:val="00E53117"/>
    <w:rsid w:val="00E5317F"/>
    <w:rsid w:val="00E563FB"/>
    <w:rsid w:val="00E569BB"/>
    <w:rsid w:val="00E62B1E"/>
    <w:rsid w:val="00E6363C"/>
    <w:rsid w:val="00E64334"/>
    <w:rsid w:val="00E66506"/>
    <w:rsid w:val="00E669C0"/>
    <w:rsid w:val="00E67ED6"/>
    <w:rsid w:val="00E71B4A"/>
    <w:rsid w:val="00E75AAE"/>
    <w:rsid w:val="00E77CF3"/>
    <w:rsid w:val="00E807C9"/>
    <w:rsid w:val="00E84C6A"/>
    <w:rsid w:val="00E86A04"/>
    <w:rsid w:val="00E86DF8"/>
    <w:rsid w:val="00E92331"/>
    <w:rsid w:val="00EA24D7"/>
    <w:rsid w:val="00EA2B9C"/>
    <w:rsid w:val="00EA66EA"/>
    <w:rsid w:val="00EA6860"/>
    <w:rsid w:val="00EB1DCE"/>
    <w:rsid w:val="00EB35B8"/>
    <w:rsid w:val="00EB4B8B"/>
    <w:rsid w:val="00EB4FCA"/>
    <w:rsid w:val="00EB6437"/>
    <w:rsid w:val="00EC0360"/>
    <w:rsid w:val="00EC0E90"/>
    <w:rsid w:val="00EC121E"/>
    <w:rsid w:val="00EC1C9B"/>
    <w:rsid w:val="00EC207D"/>
    <w:rsid w:val="00EC6805"/>
    <w:rsid w:val="00ED124D"/>
    <w:rsid w:val="00ED4BDE"/>
    <w:rsid w:val="00ED60B1"/>
    <w:rsid w:val="00ED6130"/>
    <w:rsid w:val="00ED75A8"/>
    <w:rsid w:val="00EE032B"/>
    <w:rsid w:val="00EE134D"/>
    <w:rsid w:val="00EE2622"/>
    <w:rsid w:val="00EE2D0B"/>
    <w:rsid w:val="00EE3110"/>
    <w:rsid w:val="00EE63E4"/>
    <w:rsid w:val="00EE765E"/>
    <w:rsid w:val="00EE7D72"/>
    <w:rsid w:val="00EF10A3"/>
    <w:rsid w:val="00EF3109"/>
    <w:rsid w:val="00EF5656"/>
    <w:rsid w:val="00EF72B4"/>
    <w:rsid w:val="00EF7508"/>
    <w:rsid w:val="00F001C0"/>
    <w:rsid w:val="00F00B4C"/>
    <w:rsid w:val="00F0496D"/>
    <w:rsid w:val="00F05AA1"/>
    <w:rsid w:val="00F10441"/>
    <w:rsid w:val="00F10CAC"/>
    <w:rsid w:val="00F11808"/>
    <w:rsid w:val="00F123B1"/>
    <w:rsid w:val="00F127C3"/>
    <w:rsid w:val="00F128AA"/>
    <w:rsid w:val="00F135C9"/>
    <w:rsid w:val="00F13AE1"/>
    <w:rsid w:val="00F15B8E"/>
    <w:rsid w:val="00F211C9"/>
    <w:rsid w:val="00F216CF"/>
    <w:rsid w:val="00F23904"/>
    <w:rsid w:val="00F260AA"/>
    <w:rsid w:val="00F274FB"/>
    <w:rsid w:val="00F30290"/>
    <w:rsid w:val="00F30742"/>
    <w:rsid w:val="00F32CD2"/>
    <w:rsid w:val="00F35AE9"/>
    <w:rsid w:val="00F41F62"/>
    <w:rsid w:val="00F430CE"/>
    <w:rsid w:val="00F43AF9"/>
    <w:rsid w:val="00F45C50"/>
    <w:rsid w:val="00F50619"/>
    <w:rsid w:val="00F50D95"/>
    <w:rsid w:val="00F520FE"/>
    <w:rsid w:val="00F52F10"/>
    <w:rsid w:val="00F5581E"/>
    <w:rsid w:val="00F55BF7"/>
    <w:rsid w:val="00F60EE4"/>
    <w:rsid w:val="00F643A9"/>
    <w:rsid w:val="00F64F51"/>
    <w:rsid w:val="00F70BAF"/>
    <w:rsid w:val="00F72839"/>
    <w:rsid w:val="00F73D6C"/>
    <w:rsid w:val="00F74756"/>
    <w:rsid w:val="00F74F05"/>
    <w:rsid w:val="00F815E2"/>
    <w:rsid w:val="00F8294B"/>
    <w:rsid w:val="00F834C1"/>
    <w:rsid w:val="00F84EE0"/>
    <w:rsid w:val="00F872A1"/>
    <w:rsid w:val="00F920EE"/>
    <w:rsid w:val="00F93911"/>
    <w:rsid w:val="00FA0419"/>
    <w:rsid w:val="00FA19B9"/>
    <w:rsid w:val="00FA27B5"/>
    <w:rsid w:val="00FA3AE6"/>
    <w:rsid w:val="00FA6041"/>
    <w:rsid w:val="00FB0871"/>
    <w:rsid w:val="00FB1F8F"/>
    <w:rsid w:val="00FB4EC4"/>
    <w:rsid w:val="00FB5106"/>
    <w:rsid w:val="00FB5B0A"/>
    <w:rsid w:val="00FB5C33"/>
    <w:rsid w:val="00FB6735"/>
    <w:rsid w:val="00FB6B93"/>
    <w:rsid w:val="00FC051D"/>
    <w:rsid w:val="00FC4430"/>
    <w:rsid w:val="00FC5669"/>
    <w:rsid w:val="00FC56E0"/>
    <w:rsid w:val="00FC6945"/>
    <w:rsid w:val="00FC7867"/>
    <w:rsid w:val="00FC7A97"/>
    <w:rsid w:val="00FD17B5"/>
    <w:rsid w:val="00FD2D18"/>
    <w:rsid w:val="00FD3820"/>
    <w:rsid w:val="00FD4A38"/>
    <w:rsid w:val="00FD4C9A"/>
    <w:rsid w:val="00FD4FED"/>
    <w:rsid w:val="00FD6271"/>
    <w:rsid w:val="00FD6567"/>
    <w:rsid w:val="00FD7A2B"/>
    <w:rsid w:val="00FE07C1"/>
    <w:rsid w:val="00FE092D"/>
    <w:rsid w:val="00FE6096"/>
    <w:rsid w:val="00FE77F5"/>
    <w:rsid w:val="00FE787C"/>
    <w:rsid w:val="00FF19BE"/>
    <w:rsid w:val="00FF3C33"/>
    <w:rsid w:val="00FF5A3B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4F0B113"/>
  <w15:docId w15:val="{8D3CC8E2-2313-49EB-9064-B5C20EC5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1F5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="MS Mincho" w:hAnsi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761F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DD6E52"/>
    <w:pPr>
      <w:spacing w:before="28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6E56A5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6E56A5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E56A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E56A5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E56A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E56A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E56A5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title">
    <w:name w:val="Ref_title"/>
    <w:basedOn w:val="Normal"/>
    <w:next w:val="Reftext"/>
    <w:rsid w:val="006E56A5"/>
    <w:pPr>
      <w:spacing w:before="480"/>
      <w:jc w:val="center"/>
    </w:pPr>
    <w:rPr>
      <w:caps/>
    </w:rPr>
  </w:style>
  <w:style w:type="paragraph" w:customStyle="1" w:styleId="Restitle">
    <w:name w:val="Res_title"/>
    <w:basedOn w:val="Rectitle"/>
    <w:next w:val="Resref"/>
    <w:link w:val="RestitleChar"/>
    <w:rsid w:val="006E56A5"/>
  </w:style>
  <w:style w:type="character" w:customStyle="1" w:styleId="RestitleChar">
    <w:name w:val="Res_title Char"/>
    <w:basedOn w:val="DefaultParagraphFont"/>
    <w:link w:val="Res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6E56A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6E56A5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6E56A5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ppdef">
    <w:name w:val="App_def"/>
    <w:basedOn w:val="DefaultParagraphFont"/>
    <w:rsid w:val="006E56A5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E56A5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E56A5"/>
  </w:style>
  <w:style w:type="paragraph" w:customStyle="1" w:styleId="Appendixref">
    <w:name w:val="Appendix_ref"/>
    <w:basedOn w:val="Annexref"/>
    <w:next w:val="Annextitle"/>
    <w:rsid w:val="006E56A5"/>
  </w:style>
  <w:style w:type="paragraph" w:customStyle="1" w:styleId="Appendixtitle">
    <w:name w:val="Appendix_title"/>
    <w:basedOn w:val="Annextitle"/>
    <w:next w:val="Normal"/>
    <w:link w:val="AppendixtitleChar"/>
    <w:rsid w:val="006E56A5"/>
  </w:style>
  <w:style w:type="paragraph" w:customStyle="1" w:styleId="Source">
    <w:name w:val="Source"/>
    <w:basedOn w:val="Normal"/>
    <w:next w:val="Normal"/>
    <w:link w:val="SourceChar"/>
    <w:rsid w:val="006E56A5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paragraph" w:customStyle="1" w:styleId="Title2">
    <w:name w:val="Title 2"/>
    <w:basedOn w:val="Source"/>
    <w:next w:val="Normal"/>
    <w:rsid w:val="006E56A5"/>
    <w:pPr>
      <w:spacing w:before="480"/>
    </w:pPr>
    <w:rPr>
      <w:b w:val="0"/>
      <w:caps/>
    </w:rPr>
  </w:style>
  <w:style w:type="paragraph" w:customStyle="1" w:styleId="Title3">
    <w:name w:val="Title 3"/>
    <w:basedOn w:val="Title2"/>
    <w:next w:val="Normal"/>
    <w:rsid w:val="006E56A5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6E56A5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6E56A5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E56A5"/>
  </w:style>
  <w:style w:type="paragraph" w:customStyle="1" w:styleId="Arttitle">
    <w:name w:val="Art_title"/>
    <w:basedOn w:val="Normal"/>
    <w:next w:val="Normal"/>
    <w:link w:val="ArttitleCar"/>
    <w:rsid w:val="006E56A5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E56A5"/>
  </w:style>
  <w:style w:type="character" w:customStyle="1" w:styleId="AppendixNoCar">
    <w:name w:val="Appendix_No Car"/>
    <w:basedOn w:val="DefaultParagraphFont"/>
    <w:link w:val="Appendix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ApptoAnnex">
    <w:name w:val="App_to_Annex"/>
    <w:basedOn w:val="AppendixNo"/>
    <w:qFormat/>
    <w:rsid w:val="006E56A5"/>
  </w:style>
  <w:style w:type="character" w:customStyle="1" w:styleId="AppendixtitleChar">
    <w:name w:val="Appendix_title Char"/>
    <w:basedOn w:val="AnnextitleChar1"/>
    <w:link w:val="Appendix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character" w:customStyle="1" w:styleId="Artdef">
    <w:name w:val="Art_def"/>
    <w:basedOn w:val="DefaultParagraphFont"/>
    <w:rsid w:val="006E56A5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6E56A5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6E56A5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E56A5"/>
    <w:pPr>
      <w:jc w:val="center"/>
    </w:pPr>
    <w:rPr>
      <w:b/>
      <w:bCs/>
      <w:sz w:val="26"/>
      <w:szCs w:val="28"/>
    </w:rPr>
  </w:style>
  <w:style w:type="paragraph" w:customStyle="1" w:styleId="Tabletext">
    <w:name w:val="Table_text"/>
    <w:basedOn w:val="Normal"/>
    <w:link w:val="TabletextChar"/>
    <w:rsid w:val="00D124C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D124C0"/>
    <w:rPr>
      <w:rFonts w:ascii="Times New Roman" w:eastAsia="MS Mincho" w:hAnsi="Times New Roman"/>
      <w:sz w:val="20"/>
      <w:szCs w:val="20"/>
      <w:lang w:val="en-GB" w:eastAsia="en-US"/>
    </w:rPr>
  </w:style>
  <w:style w:type="paragraph" w:customStyle="1" w:styleId="Border">
    <w:name w:val="Border"/>
    <w:basedOn w:val="Tabletext"/>
    <w:rsid w:val="006E56A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uiPriority w:val="99"/>
    <w:rsid w:val="006E56A5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locked/>
    <w:rsid w:val="006E56A5"/>
    <w:rPr>
      <w:rFonts w:ascii="Times New Roman" w:eastAsia="Times New Roman" w:hAnsi="Times New Roman"/>
      <w:i/>
      <w:szCs w:val="20"/>
      <w:lang w:val="ru-RU" w:eastAsia="en-US"/>
    </w:rPr>
  </w:style>
  <w:style w:type="paragraph" w:customStyle="1" w:styleId="ChapNo">
    <w:name w:val="Chap_No"/>
    <w:basedOn w:val="ArtNo"/>
    <w:next w:val="Normal"/>
    <w:rsid w:val="006E56A5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6E56A5"/>
  </w:style>
  <w:style w:type="character" w:customStyle="1" w:styleId="ChaptitleChar">
    <w:name w:val="Chap_title Char"/>
    <w:basedOn w:val="DefaultParagraphFont"/>
    <w:link w:val="Chaptitl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character" w:styleId="EndnoteReference">
    <w:name w:val="endnote reference"/>
    <w:basedOn w:val="DefaultParagraphFont"/>
    <w:rsid w:val="006E56A5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8373E8"/>
    <w:pPr>
      <w:tabs>
        <w:tab w:val="clear" w:pos="1191"/>
        <w:tab w:val="clear" w:pos="1588"/>
        <w:tab w:val="clear" w:pos="198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373E8"/>
    <w:rPr>
      <w:rFonts w:ascii="Times New Roman" w:eastAsia="MS Mincho" w:hAnsi="Times New Roman"/>
      <w:szCs w:val="20"/>
      <w:lang w:val="en-GB" w:eastAsia="en-US"/>
    </w:rPr>
  </w:style>
  <w:style w:type="paragraph" w:customStyle="1" w:styleId="enumlev2">
    <w:name w:val="enumlev2"/>
    <w:basedOn w:val="enumlev1"/>
    <w:link w:val="enumlev2Char"/>
    <w:rsid w:val="00FC4430"/>
    <w:pPr>
      <w:ind w:left="1361" w:hanging="567"/>
    </w:pPr>
  </w:style>
  <w:style w:type="character" w:customStyle="1" w:styleId="enumlev2Char">
    <w:name w:val="enumlev2 Char"/>
    <w:basedOn w:val="DefaultParagraphFont"/>
    <w:link w:val="enumlev2"/>
    <w:locked/>
    <w:rsid w:val="00FC4430"/>
    <w:rPr>
      <w:rFonts w:ascii="Times New Roman" w:eastAsia="MS Mincho" w:hAnsi="Times New Roman"/>
      <w:szCs w:val="20"/>
      <w:lang w:val="en-GB" w:eastAsia="en-US"/>
    </w:rPr>
  </w:style>
  <w:style w:type="paragraph" w:customStyle="1" w:styleId="enumlev3">
    <w:name w:val="enumlev3"/>
    <w:basedOn w:val="enumlev2"/>
    <w:rsid w:val="006E56A5"/>
    <w:pPr>
      <w:ind w:left="2268" w:hanging="397"/>
    </w:pPr>
  </w:style>
  <w:style w:type="paragraph" w:customStyle="1" w:styleId="Equation">
    <w:name w:val="Equation"/>
    <w:basedOn w:val="Normal"/>
    <w:link w:val="EquationChar"/>
    <w:rsid w:val="006E56A5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styleId="NormalIndent">
    <w:name w:val="Normal Indent"/>
    <w:basedOn w:val="Normal"/>
    <w:uiPriority w:val="99"/>
    <w:rsid w:val="006E56A5"/>
    <w:pPr>
      <w:ind w:left="1134"/>
    </w:pPr>
  </w:style>
  <w:style w:type="paragraph" w:customStyle="1" w:styleId="Equationlegend">
    <w:name w:val="Equation_legend"/>
    <w:basedOn w:val="NormalIndent"/>
    <w:rsid w:val="006E56A5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6E56A5"/>
    <w:pPr>
      <w:keepNext/>
      <w:keepLines/>
      <w:jc w:val="center"/>
    </w:pPr>
  </w:style>
  <w:style w:type="paragraph" w:customStyle="1" w:styleId="Figurelegend">
    <w:name w:val="Figure_legend"/>
    <w:basedOn w:val="Normal"/>
    <w:rsid w:val="006E56A5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6E56A5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E56A5"/>
    <w:rPr>
      <w:rFonts w:ascii="Times New Roman" w:eastAsia="Times New Roman" w:hAnsi="Times New Roman"/>
      <w:caps/>
      <w:sz w:val="20"/>
      <w:szCs w:val="20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FD3820"/>
    <w:pPr>
      <w:keepNext/>
      <w:keepLines/>
      <w:spacing w:before="48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D3820"/>
    <w:rPr>
      <w:rFonts w:ascii="Times New Roman Bold" w:eastAsia="MS Mincho" w:hAnsi="Times New Roman Bold"/>
      <w:b/>
      <w:sz w:val="18"/>
      <w:szCs w:val="20"/>
      <w:lang w:val="en-GB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E56A5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E56A5"/>
    <w:rPr>
      <w:rFonts w:ascii="Times New Roman Bold" w:eastAsia="Times New Roman" w:hAnsi="Times New Roman Bold"/>
      <w:b/>
      <w:sz w:val="18"/>
      <w:szCs w:val="20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6E56A5"/>
    <w:pPr>
      <w:keepNext w:val="0"/>
    </w:pPr>
    <w:rPr>
      <w:sz w:val="18"/>
    </w:rPr>
  </w:style>
  <w:style w:type="paragraph" w:styleId="Footer">
    <w:name w:val="footer"/>
    <w:aliases w:val="pie de página,fo,footer odd"/>
    <w:basedOn w:val="Normal"/>
    <w:link w:val="FooterChar"/>
    <w:rsid w:val="006E56A5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,fo Char,footer odd Char"/>
    <w:basedOn w:val="DefaultParagraphFont"/>
    <w:link w:val="Footer"/>
    <w:rsid w:val="006E56A5"/>
    <w:rPr>
      <w:rFonts w:ascii="Times New Roman" w:eastAsia="Times New Roman" w:hAnsi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6E56A5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6E56A5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styleId="FootnoteReference">
    <w:name w:val="footnote reference"/>
    <w:basedOn w:val="DefaultParagraphFont"/>
    <w:uiPriority w:val="99"/>
    <w:rsid w:val="006E56A5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373E8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73E8"/>
    <w:rPr>
      <w:rFonts w:ascii="Times New Roman" w:eastAsia="MS Mincho" w:hAnsi="Times New Roman"/>
      <w:sz w:val="20"/>
      <w:szCs w:val="20"/>
      <w:lang w:val="en-GB" w:eastAsia="en-US"/>
    </w:rPr>
  </w:style>
  <w:style w:type="paragraph" w:customStyle="1" w:styleId="Formal">
    <w:name w:val="Formal"/>
    <w:basedOn w:val="Normal"/>
    <w:rsid w:val="006E56A5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6E56A5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6E56A5"/>
    <w:rPr>
      <w:rFonts w:ascii="Times New Roman" w:eastAsia="Times New Roman" w:hAnsi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9761FF"/>
    <w:rPr>
      <w:rFonts w:ascii="Times New Roman" w:eastAsia="MS Mincho" w:hAnsi="Times New Roman"/>
      <w:b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D6E52"/>
    <w:rPr>
      <w:rFonts w:ascii="Times New Roman" w:eastAsia="MS Mincho" w:hAnsi="Times New Roman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6E56A5"/>
    <w:rPr>
      <w:rFonts w:ascii="Cambria" w:eastAsia="Times New Roman" w:hAnsi="Cambria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B34C56"/>
    <w:pPr>
      <w:tabs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</w:style>
  <w:style w:type="character" w:customStyle="1" w:styleId="HeadingbChar">
    <w:name w:val="Heading_b Char"/>
    <w:basedOn w:val="DefaultParagraphFont"/>
    <w:link w:val="Headingb"/>
    <w:locked/>
    <w:rsid w:val="00B34C56"/>
    <w:rPr>
      <w:rFonts w:ascii="Times New Roman" w:eastAsia="MS Mincho" w:hAnsi="Times New Roman"/>
      <w:b/>
      <w:szCs w:val="20"/>
      <w:lang w:val="en-GB" w:eastAsia="en-US"/>
    </w:rPr>
  </w:style>
  <w:style w:type="paragraph" w:customStyle="1" w:styleId="Headingi">
    <w:name w:val="Heading_i"/>
    <w:basedOn w:val="Normal"/>
    <w:next w:val="Normal"/>
    <w:rsid w:val="006E56A5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E56A5"/>
  </w:style>
  <w:style w:type="paragraph" w:styleId="Index2">
    <w:name w:val="index 2"/>
    <w:basedOn w:val="Normal"/>
    <w:next w:val="Normal"/>
    <w:rsid w:val="006E56A5"/>
    <w:pPr>
      <w:ind w:left="283"/>
    </w:pPr>
  </w:style>
  <w:style w:type="paragraph" w:styleId="Index3">
    <w:name w:val="index 3"/>
    <w:basedOn w:val="Normal"/>
    <w:next w:val="Normal"/>
    <w:rsid w:val="006E56A5"/>
    <w:pPr>
      <w:ind w:left="566"/>
    </w:pPr>
  </w:style>
  <w:style w:type="paragraph" w:styleId="Index4">
    <w:name w:val="index 4"/>
    <w:basedOn w:val="Normal"/>
    <w:next w:val="Normal"/>
    <w:uiPriority w:val="99"/>
    <w:rsid w:val="006E56A5"/>
    <w:pPr>
      <w:ind w:left="849"/>
    </w:pPr>
  </w:style>
  <w:style w:type="paragraph" w:styleId="Index5">
    <w:name w:val="index 5"/>
    <w:basedOn w:val="Normal"/>
    <w:next w:val="Normal"/>
    <w:uiPriority w:val="99"/>
    <w:rsid w:val="006E56A5"/>
    <w:pPr>
      <w:ind w:left="1132"/>
    </w:pPr>
  </w:style>
  <w:style w:type="paragraph" w:styleId="Index6">
    <w:name w:val="index 6"/>
    <w:basedOn w:val="Normal"/>
    <w:next w:val="Normal"/>
    <w:uiPriority w:val="99"/>
    <w:rsid w:val="006E56A5"/>
    <w:pPr>
      <w:ind w:left="1415"/>
    </w:pPr>
  </w:style>
  <w:style w:type="paragraph" w:styleId="Index7">
    <w:name w:val="index 7"/>
    <w:basedOn w:val="Normal"/>
    <w:next w:val="Normal"/>
    <w:uiPriority w:val="99"/>
    <w:rsid w:val="006E56A5"/>
    <w:pPr>
      <w:ind w:left="1698"/>
    </w:pPr>
  </w:style>
  <w:style w:type="paragraph" w:styleId="IndexHeading">
    <w:name w:val="index heading"/>
    <w:basedOn w:val="Normal"/>
    <w:next w:val="Index1"/>
    <w:uiPriority w:val="99"/>
    <w:rsid w:val="006E56A5"/>
  </w:style>
  <w:style w:type="character" w:styleId="LineNumber">
    <w:name w:val="line number"/>
    <w:basedOn w:val="DefaultParagraphFont"/>
    <w:uiPriority w:val="99"/>
    <w:rsid w:val="006E56A5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6E56A5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E56A5"/>
    <w:rPr>
      <w:lang w:val="en-US"/>
    </w:rPr>
  </w:style>
  <w:style w:type="paragraph" w:customStyle="1" w:styleId="Note">
    <w:name w:val="Note"/>
    <w:basedOn w:val="Normal"/>
    <w:link w:val="NoteChar"/>
    <w:rsid w:val="002A17C8"/>
    <w:pPr>
      <w:tabs>
        <w:tab w:val="left" w:pos="284"/>
      </w:tabs>
      <w:spacing w:before="80"/>
    </w:pPr>
    <w:rPr>
      <w:sz w:val="20"/>
    </w:rPr>
  </w:style>
  <w:style w:type="character" w:customStyle="1" w:styleId="NoteChar">
    <w:name w:val="Note Char"/>
    <w:basedOn w:val="DefaultParagraphFont"/>
    <w:link w:val="Note"/>
    <w:locked/>
    <w:rsid w:val="002A17C8"/>
    <w:rPr>
      <w:rFonts w:ascii="Times New Roman" w:eastAsia="MS Mincho" w:hAnsi="Times New Roman"/>
      <w:sz w:val="20"/>
      <w:szCs w:val="20"/>
      <w:lang w:val="en-GB" w:eastAsia="en-US"/>
    </w:rPr>
  </w:style>
  <w:style w:type="character" w:styleId="PageNumber">
    <w:name w:val="page number"/>
    <w:basedOn w:val="DefaultParagraphFont"/>
    <w:rsid w:val="006E56A5"/>
    <w:rPr>
      <w:rFonts w:cs="Times New Roman"/>
    </w:rPr>
  </w:style>
  <w:style w:type="paragraph" w:customStyle="1" w:styleId="PartNo">
    <w:name w:val="Part_No"/>
    <w:basedOn w:val="AnnexNo"/>
    <w:next w:val="Normal"/>
    <w:rsid w:val="006E56A5"/>
  </w:style>
  <w:style w:type="paragraph" w:customStyle="1" w:styleId="Partref">
    <w:name w:val="Part_ref"/>
    <w:basedOn w:val="Annexref"/>
    <w:next w:val="Normal"/>
    <w:rsid w:val="006E56A5"/>
  </w:style>
  <w:style w:type="paragraph" w:customStyle="1" w:styleId="Parttitle">
    <w:name w:val="Part_title"/>
    <w:basedOn w:val="Annextitle"/>
    <w:next w:val="Normalaftertitle"/>
    <w:rsid w:val="006E56A5"/>
  </w:style>
  <w:style w:type="paragraph" w:customStyle="1" w:styleId="Proposal">
    <w:name w:val="Proposal"/>
    <w:basedOn w:val="Normal"/>
    <w:next w:val="Normal"/>
    <w:link w:val="ProposalChar"/>
    <w:rsid w:val="006E56A5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6E56A5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Rectitle">
    <w:name w:val="Rec_title"/>
    <w:basedOn w:val="RecNo"/>
    <w:next w:val="Normal"/>
    <w:link w:val="RectitleChar"/>
    <w:rsid w:val="006E56A5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link w:val="RecrefChar"/>
    <w:rsid w:val="009E7D69"/>
    <w:pPr>
      <w:spacing w:before="120"/>
    </w:pPr>
    <w:rPr>
      <w:rFonts w:ascii="Times New Roman" w:hAnsi="Times New Roman"/>
      <w:b w:val="0"/>
      <w:sz w:val="22"/>
    </w:rPr>
  </w:style>
  <w:style w:type="paragraph" w:customStyle="1" w:styleId="Recdate">
    <w:name w:val="Rec_date"/>
    <w:basedOn w:val="Recref"/>
    <w:next w:val="Normalaftertitle"/>
    <w:rsid w:val="006E56A5"/>
    <w:pPr>
      <w:jc w:val="right"/>
    </w:pPr>
  </w:style>
  <w:style w:type="paragraph" w:customStyle="1" w:styleId="Questiondate">
    <w:name w:val="Question_date"/>
    <w:basedOn w:val="Recdate"/>
    <w:next w:val="Normalaftertitle"/>
    <w:rsid w:val="006E56A5"/>
  </w:style>
  <w:style w:type="paragraph" w:customStyle="1" w:styleId="QuestionNo">
    <w:name w:val="Question_No"/>
    <w:basedOn w:val="RecNo"/>
    <w:next w:val="Normal"/>
    <w:rsid w:val="006E56A5"/>
  </w:style>
  <w:style w:type="paragraph" w:customStyle="1" w:styleId="Questionref">
    <w:name w:val="Question_ref"/>
    <w:basedOn w:val="Recref"/>
    <w:next w:val="Questiondate"/>
    <w:link w:val="QuestionrefChar"/>
    <w:rsid w:val="006E56A5"/>
  </w:style>
  <w:style w:type="paragraph" w:customStyle="1" w:styleId="Questiontitle">
    <w:name w:val="Question_title"/>
    <w:basedOn w:val="Rectitle"/>
    <w:next w:val="Questionref"/>
    <w:rsid w:val="006E56A5"/>
  </w:style>
  <w:style w:type="paragraph" w:customStyle="1" w:styleId="Reasons">
    <w:name w:val="Reasons"/>
    <w:basedOn w:val="Normal"/>
    <w:link w:val="ReasonsChar"/>
    <w:qFormat/>
    <w:rsid w:val="006E56A5"/>
  </w:style>
  <w:style w:type="character" w:customStyle="1" w:styleId="ReasonsChar">
    <w:name w:val="Reasons Char"/>
    <w:basedOn w:val="DefaultParagraphFont"/>
    <w:link w:val="Reasons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character" w:customStyle="1" w:styleId="Recdef">
    <w:name w:val="Rec_def"/>
    <w:basedOn w:val="DefaultParagraphFont"/>
    <w:rsid w:val="006E56A5"/>
    <w:rPr>
      <w:rFonts w:cs="Times New Roman"/>
      <w:b/>
    </w:rPr>
  </w:style>
  <w:style w:type="paragraph" w:customStyle="1" w:styleId="Reftext">
    <w:name w:val="Ref_text"/>
    <w:basedOn w:val="Normal"/>
    <w:rsid w:val="006E56A5"/>
    <w:pPr>
      <w:ind w:left="1134" w:hanging="1134"/>
    </w:pPr>
  </w:style>
  <w:style w:type="paragraph" w:customStyle="1" w:styleId="Repdate">
    <w:name w:val="Rep_date"/>
    <w:basedOn w:val="Recdate"/>
    <w:next w:val="Normalaftertitle"/>
    <w:rsid w:val="006E56A5"/>
  </w:style>
  <w:style w:type="paragraph" w:customStyle="1" w:styleId="RepNo">
    <w:name w:val="Rep_No"/>
    <w:basedOn w:val="RecNo"/>
    <w:next w:val="Normal"/>
    <w:rsid w:val="006E56A5"/>
  </w:style>
  <w:style w:type="paragraph" w:customStyle="1" w:styleId="Repref">
    <w:name w:val="Rep_ref"/>
    <w:basedOn w:val="Recref"/>
    <w:next w:val="Repdate"/>
    <w:rsid w:val="006E56A5"/>
  </w:style>
  <w:style w:type="paragraph" w:customStyle="1" w:styleId="Reptitle">
    <w:name w:val="Rep_title"/>
    <w:basedOn w:val="Rectitle"/>
    <w:next w:val="Repref"/>
    <w:rsid w:val="006E56A5"/>
  </w:style>
  <w:style w:type="paragraph" w:customStyle="1" w:styleId="Resdate">
    <w:name w:val="Res_date"/>
    <w:basedOn w:val="Recdate"/>
    <w:next w:val="Normalaftertitle"/>
    <w:rsid w:val="006E56A5"/>
  </w:style>
  <w:style w:type="character" w:customStyle="1" w:styleId="Resdef">
    <w:name w:val="Res_def"/>
    <w:basedOn w:val="DefaultParagraphFont"/>
    <w:rsid w:val="006E56A5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E56A5"/>
  </w:style>
  <w:style w:type="character" w:customStyle="1" w:styleId="ResNoChar">
    <w:name w:val="Res_No Char"/>
    <w:basedOn w:val="DefaultParagraphFont"/>
    <w:link w:val="ResNo"/>
    <w:uiPriority w:val="99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Resref">
    <w:name w:val="Res_ref"/>
    <w:basedOn w:val="Recref"/>
    <w:next w:val="Resdate"/>
    <w:qFormat/>
    <w:rsid w:val="006E56A5"/>
  </w:style>
  <w:style w:type="paragraph" w:customStyle="1" w:styleId="Section1">
    <w:name w:val="Section_1"/>
    <w:basedOn w:val="Normal"/>
    <w:link w:val="Section1Char"/>
    <w:rsid w:val="006E56A5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6E56A5"/>
    <w:rPr>
      <w:rFonts w:ascii="Times New Roman" w:eastAsia="Times New Roman" w:hAnsi="Times New Roman"/>
      <w:b/>
      <w:szCs w:val="20"/>
      <w:lang w:val="ru-RU" w:eastAsia="en-US"/>
    </w:rPr>
  </w:style>
  <w:style w:type="paragraph" w:customStyle="1" w:styleId="Section2">
    <w:name w:val="Section_2"/>
    <w:basedOn w:val="Section1"/>
    <w:link w:val="Section2Char"/>
    <w:rsid w:val="006E56A5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6E56A5"/>
    <w:rPr>
      <w:rFonts w:ascii="Times New Roman" w:eastAsia="Times New Roman" w:hAnsi="Times New Roman"/>
      <w:b w:val="0"/>
      <w:i/>
      <w:szCs w:val="20"/>
      <w:lang w:val="ru-RU" w:eastAsia="en-US"/>
    </w:rPr>
  </w:style>
  <w:style w:type="paragraph" w:customStyle="1" w:styleId="Section3">
    <w:name w:val="Section_3"/>
    <w:basedOn w:val="Section1"/>
    <w:link w:val="Section3Char"/>
    <w:rsid w:val="006E56A5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E56A5"/>
    <w:rPr>
      <w:rFonts w:ascii="Times New Roman" w:eastAsia="SimSun" w:hAnsi="Times New Roman"/>
      <w:b w:val="0"/>
      <w:szCs w:val="20"/>
      <w:lang w:val="ru-RU" w:eastAsia="en-US"/>
    </w:rPr>
  </w:style>
  <w:style w:type="paragraph" w:customStyle="1" w:styleId="SectionNo">
    <w:name w:val="Section_No"/>
    <w:basedOn w:val="AnnexNo"/>
    <w:next w:val="Normal"/>
    <w:rsid w:val="006E56A5"/>
  </w:style>
  <w:style w:type="paragraph" w:customStyle="1" w:styleId="Sectiontitle">
    <w:name w:val="Section_title"/>
    <w:basedOn w:val="Annextitle"/>
    <w:next w:val="Normalaftertitle"/>
    <w:rsid w:val="006E56A5"/>
  </w:style>
  <w:style w:type="paragraph" w:customStyle="1" w:styleId="SpecialFooter">
    <w:name w:val="Special Footer"/>
    <w:basedOn w:val="Footer"/>
    <w:rsid w:val="006E56A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6E56A5"/>
  </w:style>
  <w:style w:type="table" w:styleId="TableGrid">
    <w:name w:val="Table Grid"/>
    <w:basedOn w:val="TableNormal"/>
    <w:uiPriority w:val="59"/>
    <w:qFormat/>
    <w:rsid w:val="006E56A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6E56A5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E56A5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6E56A5"/>
    <w:pPr>
      <w:keepNext/>
      <w:spacing w:before="80" w:after="80"/>
      <w:jc w:val="center"/>
    </w:pPr>
    <w:rPr>
      <w:rFonts w:ascii="Times New Roman Bold" w:hAnsi="Times New Roman Bold"/>
      <w:b/>
    </w:rPr>
  </w:style>
  <w:style w:type="character" w:customStyle="1" w:styleId="TableheadChar">
    <w:name w:val="Table_head Char"/>
    <w:basedOn w:val="DefaultParagraphFont"/>
    <w:link w:val="Tablehead"/>
    <w:locked/>
    <w:rsid w:val="006E56A5"/>
    <w:rPr>
      <w:rFonts w:ascii="Times New Roman Bold" w:eastAsia="Times New Roman" w:hAnsi="Times New Roman Bold"/>
      <w:b/>
      <w:sz w:val="18"/>
      <w:szCs w:val="20"/>
      <w:lang w:val="en-GB" w:eastAsia="en-US"/>
    </w:rPr>
  </w:style>
  <w:style w:type="paragraph" w:customStyle="1" w:styleId="Tablelegend">
    <w:name w:val="Table_legend"/>
    <w:basedOn w:val="Tabletext"/>
    <w:rsid w:val="006E56A5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6E56A5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E56A5"/>
    <w:rPr>
      <w:rFonts w:ascii="Times New Roman" w:eastAsia="Times New Roman" w:hAnsi="Times New Roman"/>
      <w:caps/>
      <w:sz w:val="18"/>
      <w:szCs w:val="20"/>
      <w:lang w:val="ru-RU" w:eastAsia="en-US"/>
    </w:rPr>
  </w:style>
  <w:style w:type="paragraph" w:customStyle="1" w:styleId="Tableref">
    <w:name w:val="Table_ref"/>
    <w:basedOn w:val="Normal"/>
    <w:next w:val="Tabletitle"/>
    <w:rsid w:val="006E56A5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E56A5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basedOn w:val="DefaultParagraphFont"/>
    <w:link w:val="TableTextS5"/>
    <w:locked/>
    <w:rsid w:val="006E56A5"/>
    <w:rPr>
      <w:rFonts w:ascii="Times New Roman" w:eastAsia="Times New Roman" w:hAnsi="Times New Roman"/>
      <w:sz w:val="18"/>
      <w:szCs w:val="20"/>
      <w:lang w:val="en-GB" w:eastAsia="en-US"/>
    </w:rPr>
  </w:style>
  <w:style w:type="paragraph" w:customStyle="1" w:styleId="TableNote">
    <w:name w:val="TableNote"/>
    <w:basedOn w:val="Tabletext"/>
    <w:rsid w:val="006E56A5"/>
    <w:pPr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Title1">
    <w:name w:val="Title 1"/>
    <w:basedOn w:val="Source"/>
    <w:next w:val="Title2"/>
    <w:link w:val="Title1Char"/>
    <w:rsid w:val="006E56A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Title4">
    <w:name w:val="Title 4"/>
    <w:basedOn w:val="Title3"/>
    <w:next w:val="Heading1"/>
    <w:rsid w:val="006E56A5"/>
    <w:rPr>
      <w:b/>
    </w:rPr>
  </w:style>
  <w:style w:type="paragraph" w:customStyle="1" w:styleId="toc0">
    <w:name w:val="toc 0"/>
    <w:basedOn w:val="Normal"/>
    <w:next w:val="TOC1"/>
    <w:rsid w:val="006E56A5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6E56A5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6E56A5"/>
    <w:pPr>
      <w:spacing w:before="120"/>
    </w:pPr>
  </w:style>
  <w:style w:type="paragraph" w:styleId="TOC3">
    <w:name w:val="toc 3"/>
    <w:basedOn w:val="TOC2"/>
    <w:uiPriority w:val="39"/>
    <w:rsid w:val="006E56A5"/>
  </w:style>
  <w:style w:type="paragraph" w:styleId="TOC4">
    <w:name w:val="toc 4"/>
    <w:basedOn w:val="TOC3"/>
    <w:uiPriority w:val="39"/>
    <w:rsid w:val="006E56A5"/>
  </w:style>
  <w:style w:type="paragraph" w:styleId="TOC5">
    <w:name w:val="toc 5"/>
    <w:basedOn w:val="TOC4"/>
    <w:rsid w:val="006E56A5"/>
  </w:style>
  <w:style w:type="paragraph" w:styleId="TOC6">
    <w:name w:val="toc 6"/>
    <w:basedOn w:val="TOC4"/>
    <w:rsid w:val="006E56A5"/>
  </w:style>
  <w:style w:type="paragraph" w:styleId="TOC7">
    <w:name w:val="toc 7"/>
    <w:basedOn w:val="TOC4"/>
    <w:rsid w:val="006E56A5"/>
  </w:style>
  <w:style w:type="paragraph" w:styleId="TOC8">
    <w:name w:val="toc 8"/>
    <w:basedOn w:val="TOC4"/>
    <w:rsid w:val="006E56A5"/>
  </w:style>
  <w:style w:type="paragraph" w:customStyle="1" w:styleId="Volumetitle">
    <w:name w:val="Volume_title"/>
    <w:basedOn w:val="Normal"/>
    <w:qFormat/>
    <w:rsid w:val="006E56A5"/>
    <w:pPr>
      <w:jc w:val="center"/>
    </w:pPr>
    <w:rPr>
      <w:b/>
      <w:bCs/>
      <w:sz w:val="26"/>
      <w:szCs w:val="28"/>
    </w:rPr>
  </w:style>
  <w:style w:type="paragraph" w:customStyle="1" w:styleId="Normalaftertitle0">
    <w:name w:val="Normal_after_title"/>
    <w:basedOn w:val="Normal"/>
    <w:rsid w:val="00F260AA"/>
    <w:pPr>
      <w:overflowPunct w:val="0"/>
      <w:autoSpaceDE w:val="0"/>
      <w:autoSpaceDN w:val="0"/>
      <w:adjustRightInd w:val="0"/>
      <w:spacing w:before="480"/>
      <w:textAlignment w:val="baseline"/>
    </w:pPr>
  </w:style>
  <w:style w:type="paragraph" w:styleId="CommentText">
    <w:name w:val="annotation text"/>
    <w:basedOn w:val="Normal"/>
    <w:link w:val="CommentTextChar"/>
    <w:uiPriority w:val="99"/>
    <w:rsid w:val="00F260A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260AA"/>
    <w:rPr>
      <w:rFonts w:ascii="Times New Roman" w:eastAsia="MS Mincho" w:hAnsi="Times New Roman"/>
      <w:sz w:val="19"/>
      <w:szCs w:val="20"/>
      <w:lang w:val="en-GB" w:eastAsia="en-US"/>
    </w:rPr>
  </w:style>
  <w:style w:type="paragraph" w:customStyle="1" w:styleId="Sujet">
    <w:name w:val="Sujet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ind w:left="1418"/>
      <w:textAlignment w:val="baseline"/>
    </w:pPr>
    <w:rPr>
      <w:rFonts w:ascii="Arial" w:hAnsi="Arial"/>
      <w:sz w:val="32"/>
    </w:rPr>
  </w:style>
  <w:style w:type="paragraph" w:customStyle="1" w:styleId="Blanc">
    <w:name w:val="Blanc"/>
    <w:basedOn w:val="Tabletitle"/>
    <w:next w:val="Tabletext"/>
    <w:rsid w:val="00F260AA"/>
    <w:pPr>
      <w:keepLines w:val="0"/>
      <w:spacing w:after="57" w:line="12" w:lineRule="exact"/>
    </w:pPr>
    <w:rPr>
      <w:rFonts w:ascii="Times New Roman" w:hAnsi="Times New Roman"/>
      <w:b w:val="0"/>
      <w:sz w:val="8"/>
    </w:rPr>
  </w:style>
  <w:style w:type="paragraph" w:customStyle="1" w:styleId="CouvrecNo">
    <w:name w:val="Couv_rec_No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"/>
      <w:ind w:left="1418"/>
      <w:textAlignment w:val="baseline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F260A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F260A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4"/>
    </w:rPr>
  </w:style>
  <w:style w:type="paragraph" w:customStyle="1" w:styleId="ASN1">
    <w:name w:val="ASN.1"/>
    <w:basedOn w:val="Normal"/>
    <w:next w:val="ASN1continue"/>
    <w:rsid w:val="00F260AA"/>
    <w:pPr>
      <w:tabs>
        <w:tab w:val="left" w:pos="2381"/>
        <w:tab w:val="left" w:pos="2778"/>
        <w:tab w:val="left" w:pos="3175"/>
        <w:tab w:val="left" w:pos="3572"/>
        <w:tab w:val="left" w:pos="3969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b/>
      <w:sz w:val="18"/>
    </w:rPr>
  </w:style>
  <w:style w:type="paragraph" w:customStyle="1" w:styleId="ASN1continue">
    <w:name w:val="ASN.1_continue"/>
    <w:basedOn w:val="ASN1"/>
    <w:rsid w:val="00F260AA"/>
    <w:pPr>
      <w:spacing w:before="0"/>
    </w:pPr>
  </w:style>
  <w:style w:type="paragraph" w:customStyle="1" w:styleId="Couvnote">
    <w:name w:val="Couv_note"/>
    <w:basedOn w:val="Normal"/>
    <w:rsid w:val="00F260A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overflowPunct w:val="0"/>
      <w:autoSpaceDE w:val="0"/>
      <w:autoSpaceDN w:val="0"/>
      <w:adjustRightInd w:val="0"/>
      <w:spacing w:before="200"/>
      <w:textAlignment w:val="baseline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F260AA"/>
    <w:pPr>
      <w:overflowPunct w:val="0"/>
      <w:autoSpaceDE w:val="0"/>
      <w:autoSpaceDN w:val="0"/>
      <w:adjustRightInd w:val="0"/>
      <w:spacing w:before="840" w:after="480"/>
      <w:jc w:val="center"/>
      <w:textAlignment w:val="baseline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F260AA"/>
    <w:rPr>
      <w:rFonts w:ascii="Times New Roman" w:eastAsia="MS Mincho" w:hAnsi="Times New Roman"/>
      <w:b/>
      <w:sz w:val="24"/>
      <w:szCs w:val="20"/>
      <w:lang w:val="en-GB" w:eastAsia="en-US"/>
    </w:rPr>
  </w:style>
  <w:style w:type="paragraph" w:customStyle="1" w:styleId="SAP">
    <w:name w:val="SAP"/>
    <w:basedOn w:val="Normal"/>
    <w:rsid w:val="00F260AA"/>
    <w:pPr>
      <w:overflowPunct w:val="0"/>
      <w:autoSpaceDE w:val="0"/>
      <w:autoSpaceDN w:val="0"/>
      <w:adjustRightInd w:val="0"/>
      <w:spacing w:before="960" w:after="240"/>
      <w:jc w:val="right"/>
      <w:textAlignment w:val="baseline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F260AA"/>
    <w:pPr>
      <w:spacing w:before="0"/>
    </w:pPr>
    <w:rPr>
      <w:b w:val="0"/>
      <w:i/>
      <w:sz w:val="20"/>
    </w:rPr>
  </w:style>
  <w:style w:type="paragraph" w:customStyle="1" w:styleId="foot">
    <w:name w:val="foot"/>
    <w:basedOn w:val="Normal"/>
    <w:next w:val="Heading1"/>
    <w:rsid w:val="00F260AA"/>
    <w:pPr>
      <w:overflowPunct w:val="0"/>
      <w:autoSpaceDE w:val="0"/>
      <w:autoSpaceDN w:val="0"/>
      <w:adjustRightInd w:val="0"/>
      <w:spacing w:before="0"/>
      <w:textAlignment w:val="baseline"/>
    </w:pPr>
    <w:rPr>
      <w:color w:val="FF0000"/>
    </w:rPr>
  </w:style>
  <w:style w:type="paragraph" w:customStyle="1" w:styleId="Note1">
    <w:name w:val="Note 1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0" w:line="199" w:lineRule="exact"/>
      <w:ind w:left="284"/>
      <w:textAlignment w:val="baseline"/>
    </w:pPr>
    <w:rPr>
      <w:sz w:val="18"/>
    </w:rPr>
  </w:style>
  <w:style w:type="paragraph" w:customStyle="1" w:styleId="Note2">
    <w:name w:val="Note 2"/>
    <w:basedOn w:val="Note1"/>
    <w:rsid w:val="00F260AA"/>
    <w:pPr>
      <w:ind w:left="1077"/>
    </w:pPr>
  </w:style>
  <w:style w:type="paragraph" w:customStyle="1" w:styleId="Note3">
    <w:name w:val="Note 3"/>
    <w:basedOn w:val="Note1"/>
    <w:rsid w:val="00F260AA"/>
    <w:pPr>
      <w:ind w:left="1474"/>
    </w:pPr>
  </w:style>
  <w:style w:type="paragraph" w:customStyle="1" w:styleId="RecISONo">
    <w:name w:val="Rec_ISO_No"/>
    <w:basedOn w:val="Normal"/>
    <w:rsid w:val="00F260AA"/>
    <w:pPr>
      <w:keepNext/>
      <w:keepLines/>
      <w:overflowPunct w:val="0"/>
      <w:autoSpaceDE w:val="0"/>
      <w:autoSpaceDN w:val="0"/>
      <w:adjustRightInd w:val="0"/>
      <w:spacing w:before="720"/>
      <w:textAlignment w:val="baseline"/>
    </w:pPr>
    <w:rPr>
      <w:b/>
    </w:rPr>
  </w:style>
  <w:style w:type="character" w:customStyle="1" w:styleId="href">
    <w:name w:val="href"/>
    <w:basedOn w:val="DefaultParagraphFont"/>
    <w:uiPriority w:val="99"/>
    <w:rsid w:val="00F260AA"/>
    <w:rPr>
      <w:rFonts w:cs="Times New Roman"/>
      <w:lang w:val="fr-FR" w:eastAsia="x-none"/>
    </w:rPr>
  </w:style>
  <w:style w:type="paragraph" w:customStyle="1" w:styleId="headingb0">
    <w:name w:val="heading_b"/>
    <w:basedOn w:val="Heading3"/>
    <w:next w:val="Normal"/>
    <w:link w:val="headingbChar0"/>
    <w:rsid w:val="00F260AA"/>
    <w:pPr>
      <w:tabs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sz w:val="24"/>
    </w:rPr>
  </w:style>
  <w:style w:type="paragraph" w:customStyle="1" w:styleId="TableLegend0">
    <w:name w:val="Table_Legend"/>
    <w:basedOn w:val="Normal"/>
    <w:next w:val="Normal"/>
    <w:rsid w:val="00F260AA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spacing w:before="86"/>
    </w:pPr>
    <w:rPr>
      <w:sz w:val="18"/>
    </w:rPr>
  </w:style>
  <w:style w:type="paragraph" w:customStyle="1" w:styleId="AnnexRef0">
    <w:name w:val="Annex_Ref"/>
    <w:basedOn w:val="Normal"/>
    <w:next w:val="Normal"/>
    <w:rsid w:val="00F260AA"/>
    <w:pPr>
      <w:spacing w:before="0"/>
      <w:jc w:val="center"/>
    </w:pPr>
  </w:style>
  <w:style w:type="character" w:styleId="Hyperlink">
    <w:name w:val="Hyperlink"/>
    <w:basedOn w:val="DefaultParagraphFont"/>
    <w:uiPriority w:val="99"/>
    <w:qFormat/>
    <w:rsid w:val="00BA063E"/>
    <w:rPr>
      <w:rFonts w:ascii="Times New Roman" w:hAnsi="Times New Roman" w:cs="Times New Roman"/>
      <w:color w:val="0000FF"/>
      <w:u w:val="single"/>
    </w:rPr>
  </w:style>
  <w:style w:type="character" w:customStyle="1" w:styleId="italic">
    <w:name w:val="italic"/>
    <w:basedOn w:val="DefaultParagraphFont"/>
    <w:uiPriority w:val="99"/>
    <w:rsid w:val="00F260AA"/>
    <w:rPr>
      <w:rFonts w:cs="Times New Roman"/>
      <w:i/>
    </w:rPr>
  </w:style>
  <w:style w:type="paragraph" w:customStyle="1" w:styleId="NormalITU">
    <w:name w:val="Normal_ITU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</w:pPr>
    <w:rPr>
      <w:rFonts w:cs="Arial"/>
      <w:sz w:val="24"/>
      <w:lang w:val="en-US"/>
    </w:rPr>
  </w:style>
  <w:style w:type="character" w:styleId="FollowedHyperlink">
    <w:name w:val="FollowedHyperlink"/>
    <w:basedOn w:val="DefaultParagraphFont"/>
    <w:rsid w:val="00F260A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260A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260AA"/>
    <w:rPr>
      <w:rFonts w:ascii="Tahoma" w:eastAsia="MS Mincho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F260A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260AA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0AA"/>
    <w:rPr>
      <w:rFonts w:ascii="Times New Roman" w:eastAsia="MS Mincho" w:hAnsi="Times New Roman"/>
      <w:b/>
      <w:bCs/>
      <w:sz w:val="19"/>
      <w:szCs w:val="20"/>
      <w:lang w:val="en-GB" w:eastAsia="en-US"/>
    </w:rPr>
  </w:style>
  <w:style w:type="paragraph" w:customStyle="1" w:styleId="Figurelegend08">
    <w:name w:val="Стиль Figure_legend + Слева:  08 см"/>
    <w:basedOn w:val="Figurelegend"/>
    <w:rsid w:val="00F260AA"/>
    <w:pPr>
      <w:keepLines w:val="0"/>
      <w:tabs>
        <w:tab w:val="left" w:pos="454"/>
      </w:tabs>
      <w:spacing w:before="86" w:after="0"/>
      <w:ind w:left="454"/>
    </w:pPr>
    <w:rPr>
      <w:sz w:val="16"/>
    </w:rPr>
  </w:style>
  <w:style w:type="paragraph" w:styleId="TableofFigures">
    <w:name w:val="table of figures"/>
    <w:basedOn w:val="Normal"/>
    <w:next w:val="Normal"/>
    <w:uiPriority w:val="99"/>
    <w:rsid w:val="00F260AA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styleId="BodyText2">
    <w:name w:val="Body Text 2"/>
    <w:basedOn w:val="Normal"/>
    <w:link w:val="BodyText2Char"/>
    <w:uiPriority w:val="99"/>
    <w:rsid w:val="001916B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916BD"/>
    <w:rPr>
      <w:rFonts w:ascii="Times New Roman" w:eastAsia="Times New Roman" w:hAnsi="Times New Roman"/>
      <w:sz w:val="24"/>
      <w:szCs w:val="20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1916BD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b/>
    </w:rPr>
  </w:style>
  <w:style w:type="paragraph" w:styleId="NormalWeb">
    <w:name w:val="Normal (Web)"/>
    <w:basedOn w:val="Normal"/>
    <w:link w:val="NormalWebChar"/>
    <w:uiPriority w:val="99"/>
    <w:rsid w:val="001916BD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rsid w:val="001916BD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916BD"/>
    <w:rPr>
      <w:rFonts w:ascii="Times New Roman" w:eastAsia="MS Mincho" w:hAnsi="Times New Roman"/>
      <w:sz w:val="20"/>
      <w:szCs w:val="20"/>
      <w:lang w:val="en-GB" w:eastAsia="en-US"/>
    </w:rPr>
  </w:style>
  <w:style w:type="paragraph" w:styleId="TOC9">
    <w:name w:val="toc 9"/>
    <w:basedOn w:val="Normal"/>
    <w:next w:val="Normal"/>
    <w:autoRedefine/>
    <w:unhideWhenUsed/>
    <w:rsid w:val="001916BD"/>
    <w:pPr>
      <w:tabs>
        <w:tab w:val="clear" w:pos="794"/>
        <w:tab w:val="clear" w:pos="1191"/>
        <w:tab w:val="clear" w:pos="1588"/>
        <w:tab w:val="clear" w:pos="1985"/>
      </w:tabs>
      <w:spacing w:before="0" w:after="100" w:line="276" w:lineRule="auto"/>
      <w:ind w:left="176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customStyle="1" w:styleId="AppendixNotitle">
    <w:name w:val="Appendix_No &amp; title"/>
    <w:basedOn w:val="Normal"/>
    <w:next w:val="Normal"/>
    <w:rsid w:val="00FD6567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Theme="minorEastAsia"/>
      <w:b/>
      <w:sz w:val="28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FD6567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SimSun"/>
      <w:sz w:val="24"/>
    </w:rPr>
  </w:style>
  <w:style w:type="character" w:styleId="PlaceholderText">
    <w:name w:val="Placeholder Text"/>
    <w:basedOn w:val="DefaultParagraphFont"/>
    <w:uiPriority w:val="99"/>
    <w:rsid w:val="000961D4"/>
    <w:rPr>
      <w:rFonts w:ascii="Times New Roman" w:hAnsi="Times New Roman"/>
      <w:color w:val="808080"/>
    </w:rPr>
  </w:style>
  <w:style w:type="paragraph" w:customStyle="1" w:styleId="AnnexNoTitle">
    <w:name w:val="Annex_NoTitle"/>
    <w:basedOn w:val="Normal"/>
    <w:next w:val="Normalaftertitle0"/>
    <w:rsid w:val="00B04101"/>
    <w:pPr>
      <w:keepNext/>
      <w:keepLines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Times New Roman"/>
      <w:b/>
      <w:sz w:val="26"/>
    </w:rPr>
  </w:style>
  <w:style w:type="character" w:customStyle="1" w:styleId="RectitleChar">
    <w:name w:val="Rec_title Char"/>
    <w:basedOn w:val="RecNoChar"/>
    <w:link w:val="Rectitle"/>
    <w:rsid w:val="00F84EE0"/>
    <w:rPr>
      <w:rFonts w:ascii="Times New Roman Bold" w:eastAsia="MS Mincho" w:hAnsi="Times New Roman Bold"/>
      <w:b/>
      <w:caps w:val="0"/>
      <w:sz w:val="26"/>
      <w:szCs w:val="20"/>
      <w:lang w:val="en-GB" w:eastAsia="en-US"/>
    </w:rPr>
  </w:style>
  <w:style w:type="paragraph" w:customStyle="1" w:styleId="Default">
    <w:name w:val="Default"/>
    <w:rsid w:val="007C6A72"/>
    <w:pPr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651BF"/>
    <w:pPr>
      <w:spacing w:after="0" w:line="240" w:lineRule="auto"/>
    </w:pPr>
    <w:rPr>
      <w:rFonts w:ascii="Times New Roman" w:eastAsia="MS Mincho" w:hAnsi="Times New Roman"/>
      <w:szCs w:val="20"/>
      <w:lang w:val="en-GB" w:eastAsia="en-US"/>
    </w:rPr>
  </w:style>
  <w:style w:type="paragraph" w:customStyle="1" w:styleId="AnnexNotitle0">
    <w:name w:val="Annex_No &amp; title"/>
    <w:basedOn w:val="Normal"/>
    <w:next w:val="Normal"/>
    <w:qFormat/>
    <w:rsid w:val="00D35A69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6"/>
    </w:rPr>
  </w:style>
  <w:style w:type="paragraph" w:customStyle="1" w:styleId="FigureNotitle0">
    <w:name w:val="Figure_No &amp; title"/>
    <w:basedOn w:val="Normal"/>
    <w:next w:val="Normal"/>
    <w:qFormat/>
    <w:rsid w:val="007E520D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EastAsia"/>
      <w:b/>
      <w:sz w:val="24"/>
      <w:lang w:eastAsia="ja-JP"/>
    </w:rPr>
  </w:style>
  <w:style w:type="paragraph" w:customStyle="1" w:styleId="FigureNoBR">
    <w:name w:val="Figure_No_BR"/>
    <w:basedOn w:val="Normal"/>
    <w:next w:val="Normal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 w:after="120"/>
      <w:jc w:val="center"/>
    </w:pPr>
    <w:rPr>
      <w:rFonts w:eastAsiaTheme="minorEastAsia"/>
      <w:caps/>
      <w:sz w:val="24"/>
      <w:szCs w:val="24"/>
      <w:lang w:eastAsia="ja-JP"/>
    </w:rPr>
  </w:style>
  <w:style w:type="paragraph" w:customStyle="1" w:styleId="TabletitleBR">
    <w:name w:val="Table_title_BR"/>
    <w:basedOn w:val="Normal"/>
    <w:next w:val="Normal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after="120"/>
      <w:jc w:val="center"/>
    </w:pPr>
    <w:rPr>
      <w:rFonts w:eastAsiaTheme="minorEastAsia"/>
      <w:b/>
      <w:sz w:val="24"/>
      <w:szCs w:val="24"/>
      <w:lang w:eastAsia="ja-JP"/>
    </w:rPr>
  </w:style>
  <w:style w:type="paragraph" w:customStyle="1" w:styleId="FiguretitleBR">
    <w:name w:val="Figure_title_BR"/>
    <w:basedOn w:val="TabletitleBR"/>
    <w:next w:val="Normal"/>
    <w:rsid w:val="007E520D"/>
    <w:pPr>
      <w:keepNext w:val="0"/>
      <w:spacing w:after="480"/>
    </w:pPr>
  </w:style>
  <w:style w:type="paragraph" w:customStyle="1" w:styleId="RecNoBR">
    <w:name w:val="Rec_No_BR"/>
    <w:basedOn w:val="Normal"/>
    <w:next w:val="Normal"/>
    <w:link w:val="RecNoBRChar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rFonts w:eastAsiaTheme="minorEastAsia"/>
      <w:caps/>
      <w:sz w:val="28"/>
      <w:szCs w:val="24"/>
      <w:lang w:eastAsia="ja-JP"/>
    </w:rPr>
  </w:style>
  <w:style w:type="paragraph" w:customStyle="1" w:styleId="QuestionNoBR">
    <w:name w:val="Question_No_BR"/>
    <w:basedOn w:val="RecNoBR"/>
    <w:next w:val="Normal"/>
    <w:link w:val="QuestionNoBRChar"/>
    <w:rsid w:val="007E520D"/>
  </w:style>
  <w:style w:type="paragraph" w:customStyle="1" w:styleId="RepNoBR">
    <w:name w:val="Rep_No_BR"/>
    <w:basedOn w:val="RecNoBR"/>
    <w:next w:val="Normal"/>
    <w:rsid w:val="007E520D"/>
  </w:style>
  <w:style w:type="paragraph" w:customStyle="1" w:styleId="ResNoBR">
    <w:name w:val="Res_No_BR"/>
    <w:basedOn w:val="RecNoBR"/>
    <w:next w:val="Normal"/>
    <w:rsid w:val="007E520D"/>
  </w:style>
  <w:style w:type="paragraph" w:customStyle="1" w:styleId="TableNotitle">
    <w:name w:val="Table_No &amp; title"/>
    <w:basedOn w:val="Normal"/>
    <w:next w:val="Normal"/>
    <w:qFormat/>
    <w:rsid w:val="002156BF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EastAsia"/>
      <w:b/>
      <w:lang w:eastAsia="ja-JP"/>
    </w:rPr>
  </w:style>
  <w:style w:type="paragraph" w:customStyle="1" w:styleId="TableNoBR">
    <w:name w:val="Table_No_BR"/>
    <w:basedOn w:val="Normal"/>
    <w:next w:val="TabletitleBR"/>
    <w:rsid w:val="007E520D"/>
    <w:pPr>
      <w:keepNext/>
      <w:tabs>
        <w:tab w:val="clear" w:pos="794"/>
        <w:tab w:val="clear" w:pos="1191"/>
        <w:tab w:val="clear" w:pos="1588"/>
        <w:tab w:val="clear" w:pos="1985"/>
      </w:tabs>
      <w:spacing w:before="560" w:after="120"/>
      <w:jc w:val="center"/>
    </w:pPr>
    <w:rPr>
      <w:rFonts w:eastAsiaTheme="minorEastAsia"/>
      <w:caps/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</w:pPr>
    <w:rPr>
      <w:rFonts w:eastAsiaTheme="minorEastAsia"/>
      <w:b/>
      <w:i/>
      <w:sz w:val="24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7E520D"/>
    <w:rPr>
      <w:rFonts w:ascii="Times New Roman" w:hAnsi="Times New Roman"/>
      <w:b/>
      <w:i/>
      <w:sz w:val="24"/>
      <w:szCs w:val="24"/>
      <w:lang w:val="en-GB" w:eastAsia="ja-JP"/>
    </w:rPr>
  </w:style>
  <w:style w:type="paragraph" w:customStyle="1" w:styleId="Infodoc">
    <w:name w:val="Infodoc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Theme="minorEastAsia"/>
      <w:sz w:val="24"/>
      <w:szCs w:val="24"/>
      <w:lang w:eastAsia="ja-JP"/>
    </w:rPr>
  </w:style>
  <w:style w:type="paragraph" w:styleId="PlainText">
    <w:name w:val="Plain Text"/>
    <w:basedOn w:val="TableHead0"/>
    <w:link w:val="PlainTextChar"/>
    <w:uiPriority w:val="99"/>
    <w:rsid w:val="009E570D"/>
    <w:pPr>
      <w:tabs>
        <w:tab w:val="left" w:pos="1871"/>
      </w:tabs>
    </w:pPr>
    <w:rPr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9E570D"/>
    <w:rPr>
      <w:rFonts w:ascii="Times New Roman" w:eastAsia="Times New Roman" w:hAnsi="Times New Roman"/>
      <w:b/>
      <w:sz w:val="20"/>
      <w:szCs w:val="20"/>
      <w:lang w:val="ru-RU" w:eastAsia="en-US"/>
    </w:rPr>
  </w:style>
  <w:style w:type="paragraph" w:customStyle="1" w:styleId="Head">
    <w:name w:val="Head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rFonts w:eastAsiaTheme="minorEastAsia"/>
      <w:sz w:val="24"/>
      <w:szCs w:val="24"/>
      <w:lang w:eastAsia="ja-JP"/>
    </w:rPr>
  </w:style>
  <w:style w:type="paragraph" w:customStyle="1" w:styleId="TableTitle0">
    <w:name w:val="Table_Title"/>
    <w:basedOn w:val="Normal"/>
    <w:next w:val="Tabletext"/>
    <w:uiPriority w:val="99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after="120"/>
      <w:jc w:val="center"/>
    </w:pPr>
    <w:rPr>
      <w:rFonts w:eastAsiaTheme="minorEastAsia"/>
      <w:b/>
      <w:sz w:val="24"/>
      <w:szCs w:val="24"/>
      <w:lang w:eastAsia="ja-JP"/>
    </w:rPr>
  </w:style>
  <w:style w:type="paragraph" w:customStyle="1" w:styleId="TableHead0">
    <w:name w:val="Table_Head"/>
    <w:basedOn w:val="Tabletext"/>
    <w:uiPriority w:val="99"/>
    <w:rsid w:val="009E570D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ind w:left="807" w:hanging="807"/>
    </w:pPr>
    <w:rPr>
      <w:rFonts w:eastAsiaTheme="minorEastAsia"/>
      <w:b/>
      <w:sz w:val="24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E520D"/>
    <w:rPr>
      <w:rFonts w:ascii="Times New Roman" w:hAnsi="Times New Roman"/>
      <w:b/>
      <w:sz w:val="24"/>
      <w:szCs w:val="24"/>
      <w:lang w:val="en-GB" w:eastAsia="ja-JP"/>
    </w:rPr>
  </w:style>
  <w:style w:type="paragraph" w:customStyle="1" w:styleId="AnnexTitle0">
    <w:name w:val="Annex_Title"/>
    <w:basedOn w:val="Normal"/>
    <w:next w:val="Normal"/>
    <w:uiPriority w:val="99"/>
    <w:rsid w:val="007E520D"/>
    <w:pPr>
      <w:keepNext/>
      <w:keepLines/>
      <w:numPr>
        <w:ilvl w:val="12"/>
      </w:num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Cs w:val="24"/>
      <w:lang w:eastAsia="ja-JP"/>
    </w:rPr>
  </w:style>
  <w:style w:type="paragraph" w:customStyle="1" w:styleId="Table">
    <w:name w:val="Table_#"/>
    <w:basedOn w:val="Normal"/>
    <w:next w:val="TableTitle0"/>
    <w:uiPriority w:val="99"/>
    <w:rsid w:val="007E520D"/>
    <w:pPr>
      <w:keepNext/>
      <w:tabs>
        <w:tab w:val="clear" w:pos="794"/>
        <w:tab w:val="clear" w:pos="1191"/>
        <w:tab w:val="clear" w:pos="1588"/>
        <w:tab w:val="clear" w:pos="1985"/>
      </w:tabs>
      <w:spacing w:before="560" w:after="120"/>
      <w:jc w:val="center"/>
    </w:pPr>
    <w:rPr>
      <w:rFonts w:eastAsiaTheme="minorEastAsia"/>
      <w:caps/>
      <w:sz w:val="24"/>
      <w:szCs w:val="24"/>
      <w:lang w:eastAsia="ja-JP"/>
    </w:rPr>
  </w:style>
  <w:style w:type="paragraph" w:customStyle="1" w:styleId="Annex">
    <w:name w:val="Annex_#"/>
    <w:basedOn w:val="Normal"/>
    <w:next w:val="Normal"/>
    <w:uiPriority w:val="99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 w:after="80"/>
      <w:jc w:val="center"/>
    </w:pPr>
    <w:rPr>
      <w:rFonts w:eastAsiaTheme="minorEastAsia"/>
      <w:caps/>
      <w:sz w:val="28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</w:pPr>
    <w:rPr>
      <w:rFonts w:eastAsiaTheme="minorEastAsia"/>
      <w:sz w:val="24"/>
      <w:szCs w:val="24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7E520D"/>
    <w:rPr>
      <w:rFonts w:ascii="Times New Roman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eastAsiaTheme="minorEastAsia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rsid w:val="007E520D"/>
    <w:rPr>
      <w:rFonts w:ascii="Times New Roman" w:hAnsi="Times New Roman"/>
      <w:sz w:val="16"/>
      <w:szCs w:val="16"/>
      <w:lang w:val="en-GB" w:eastAsia="ja-JP"/>
    </w:rPr>
  </w:style>
  <w:style w:type="character" w:styleId="Strong">
    <w:name w:val="Strong"/>
    <w:basedOn w:val="DefaultParagraphFont"/>
    <w:uiPriority w:val="22"/>
    <w:qFormat/>
    <w:rsid w:val="007E520D"/>
    <w:rPr>
      <w:rFonts w:cs="Times New Roman"/>
      <w:b/>
    </w:rPr>
  </w:style>
  <w:style w:type="paragraph" w:customStyle="1" w:styleId="blanc0">
    <w:name w:val="blanc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"/>
      <w:szCs w:val="24"/>
      <w:lang w:val="en-US" w:eastAsia="ja-JP"/>
    </w:rPr>
  </w:style>
  <w:style w:type="paragraph" w:customStyle="1" w:styleId="Bullet">
    <w:name w:val="Bullet"/>
    <w:basedOn w:val="Normal"/>
    <w:uiPriority w:val="99"/>
    <w:rsid w:val="007E520D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4"/>
      <w:szCs w:val="24"/>
      <w:lang w:eastAsia="ja-JP"/>
    </w:rPr>
  </w:style>
  <w:style w:type="paragraph" w:customStyle="1" w:styleId="headingb1">
    <w:name w:val="headingb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7E520D"/>
    <w:pPr>
      <w:shd w:val="clear" w:color="auto" w:fill="000080"/>
      <w:tabs>
        <w:tab w:val="clear" w:pos="794"/>
        <w:tab w:val="clear" w:pos="1191"/>
        <w:tab w:val="clear" w:pos="1588"/>
        <w:tab w:val="clear" w:pos="1985"/>
      </w:tabs>
    </w:pPr>
    <w:rPr>
      <w:rFonts w:ascii="Tahoma" w:eastAsiaTheme="minorEastAsia" w:hAnsi="Tahoma" w:cs="Tahoma"/>
      <w:sz w:val="20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520D"/>
    <w:rPr>
      <w:rFonts w:ascii="Tahoma" w:hAnsi="Tahoma" w:cs="Tahoma"/>
      <w:sz w:val="20"/>
      <w:szCs w:val="24"/>
      <w:shd w:val="clear" w:color="auto" w:fill="000080"/>
      <w:lang w:val="en-GB" w:eastAsia="ja-JP"/>
    </w:rPr>
  </w:style>
  <w:style w:type="paragraph" w:customStyle="1" w:styleId="hpmbodytext">
    <w:name w:val="hpmbodytext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7E520D"/>
    <w:rPr>
      <w:i/>
      <w:iCs/>
    </w:rPr>
  </w:style>
  <w:style w:type="character" w:customStyle="1" w:styleId="hps">
    <w:name w:val="hps"/>
    <w:basedOn w:val="DefaultParagraphFont"/>
    <w:rsid w:val="007E520D"/>
  </w:style>
  <w:style w:type="paragraph" w:customStyle="1" w:styleId="ByContin1">
    <w:name w:val="By  Contin 1"/>
    <w:basedOn w:val="Normal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  <w:tab w:val="left" w:pos="504"/>
      </w:tabs>
      <w:spacing w:before="0"/>
      <w:ind w:firstLine="504"/>
    </w:pPr>
    <w:rPr>
      <w:rFonts w:ascii="Courier New" w:eastAsiaTheme="minorEastAsia" w:hAnsi="Courier New" w:cs="Courier New"/>
      <w:sz w:val="24"/>
      <w:szCs w:val="24"/>
      <w:lang w:val="en-US" w:eastAsia="ja-JP"/>
    </w:rPr>
  </w:style>
  <w:style w:type="paragraph" w:customStyle="1" w:styleId="Contin1">
    <w:name w:val="Contin 1"/>
    <w:basedOn w:val="Normal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ind w:firstLine="338"/>
    </w:pPr>
    <w:rPr>
      <w:rFonts w:ascii="Courier New" w:eastAsiaTheme="minorEastAsia" w:hAnsi="Courier New" w:cs="Courier New"/>
      <w:sz w:val="24"/>
      <w:szCs w:val="24"/>
      <w:lang w:val="en-US" w:eastAsia="zh-CN"/>
    </w:rPr>
  </w:style>
  <w:style w:type="paragraph" w:customStyle="1" w:styleId="Colloquy1">
    <w:name w:val="Colloquy 1"/>
    <w:basedOn w:val="Normal"/>
    <w:next w:val="Normal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ind w:firstLine="338"/>
    </w:pPr>
    <w:rPr>
      <w:rFonts w:ascii="Courier New" w:eastAsiaTheme="minorEastAsia" w:hAnsi="Courier New" w:cs="Courier New"/>
      <w:sz w:val="24"/>
      <w:szCs w:val="24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520D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EastAsia" w:hAnsi="Courier New" w:cs="Courier New"/>
      <w:sz w:val="20"/>
      <w:szCs w:val="24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520D"/>
    <w:rPr>
      <w:rFonts w:ascii="Courier New" w:hAnsi="Courier New" w:cs="Courier New"/>
      <w:sz w:val="20"/>
      <w:szCs w:val="24"/>
      <w:lang w:val="fr-FR"/>
    </w:rPr>
  </w:style>
  <w:style w:type="paragraph" w:customStyle="1" w:styleId="Docnumber">
    <w:name w:val="Docnumber"/>
    <w:basedOn w:val="Normal"/>
    <w:link w:val="DocnumberChar"/>
    <w:qFormat/>
    <w:rsid w:val="007E520D"/>
    <w:pPr>
      <w:tabs>
        <w:tab w:val="clear" w:pos="794"/>
        <w:tab w:val="clear" w:pos="1191"/>
        <w:tab w:val="clear" w:pos="1588"/>
        <w:tab w:val="clear" w:pos="1985"/>
      </w:tabs>
      <w:jc w:val="right"/>
    </w:pPr>
    <w:rPr>
      <w:rFonts w:eastAsiaTheme="minorEastAsia"/>
      <w:b/>
      <w:bCs/>
      <w:sz w:val="32"/>
      <w:szCs w:val="24"/>
      <w:lang w:eastAsia="ja-JP"/>
    </w:rPr>
  </w:style>
  <w:style w:type="character" w:customStyle="1" w:styleId="DocnumberChar">
    <w:name w:val="Docnumber Char"/>
    <w:basedOn w:val="DefaultParagraphFont"/>
    <w:link w:val="Docnumber"/>
    <w:rsid w:val="007E520D"/>
    <w:rPr>
      <w:rFonts w:ascii="Times New Roman" w:hAnsi="Times New Roman"/>
      <w:b/>
      <w:bCs/>
      <w:sz w:val="32"/>
      <w:szCs w:val="24"/>
      <w:lang w:val="en-GB" w:eastAsia="ja-JP"/>
    </w:rPr>
  </w:style>
  <w:style w:type="paragraph" w:customStyle="1" w:styleId="Fixed">
    <w:name w:val="Fixed"/>
    <w:rsid w:val="007E520D"/>
    <w:pPr>
      <w:widowControl w:val="0"/>
      <w:autoSpaceDE w:val="0"/>
      <w:autoSpaceDN w:val="0"/>
      <w:adjustRightInd w:val="0"/>
      <w:spacing w:after="0" w:line="528" w:lineRule="atLeast"/>
      <w:ind w:right="1152"/>
    </w:pPr>
    <w:rPr>
      <w:rFonts w:ascii="Courier New" w:eastAsia="Times New Roman" w:hAnsi="Courier New" w:cs="Courier New"/>
      <w:sz w:val="24"/>
      <w:szCs w:val="24"/>
      <w:lang w:eastAsia="en-US"/>
    </w:rPr>
  </w:style>
  <w:style w:type="paragraph" w:customStyle="1" w:styleId="Question">
    <w:name w:val="Question"/>
    <w:basedOn w:val="Fixed"/>
    <w:next w:val="Fixed"/>
    <w:uiPriority w:val="99"/>
    <w:rsid w:val="007E520D"/>
    <w:pPr>
      <w:ind w:firstLine="720"/>
    </w:pPr>
    <w:rPr>
      <w:rFonts w:ascii="Arial" w:eastAsiaTheme="minorEastAsia" w:hAnsi="Arial" w:cs="Arial"/>
      <w:lang w:eastAsia="zh-CN"/>
    </w:rPr>
  </w:style>
  <w:style w:type="paragraph" w:customStyle="1" w:styleId="ByLine1">
    <w:name w:val="By Line 1"/>
    <w:basedOn w:val="Normal"/>
    <w:next w:val="ByContin1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  <w:tab w:val="left" w:pos="504"/>
      </w:tabs>
      <w:autoSpaceDE w:val="0"/>
      <w:autoSpaceDN w:val="0"/>
      <w:adjustRightInd w:val="0"/>
      <w:spacing w:before="0"/>
      <w:ind w:firstLine="504"/>
    </w:pPr>
    <w:rPr>
      <w:rFonts w:ascii="Courier New" w:eastAsia="Times New Roman" w:hAnsi="Courier New" w:cs="Courier New"/>
      <w:sz w:val="24"/>
      <w:szCs w:val="24"/>
      <w:lang w:val="en-US"/>
    </w:rPr>
  </w:style>
  <w:style w:type="paragraph" w:customStyle="1" w:styleId="Colloquy">
    <w:name w:val="Colloquy"/>
    <w:basedOn w:val="Fixed"/>
    <w:next w:val="Fixed"/>
    <w:uiPriority w:val="99"/>
    <w:rsid w:val="007E520D"/>
    <w:pPr>
      <w:spacing w:line="285" w:lineRule="atLeast"/>
      <w:ind w:left="1440" w:right="-45" w:firstLine="720"/>
    </w:pPr>
    <w:rPr>
      <w:rFonts w:eastAsiaTheme="minorEastAsia"/>
    </w:rPr>
  </w:style>
  <w:style w:type="paragraph" w:customStyle="1" w:styleId="ContinCol">
    <w:name w:val="Contin Col"/>
    <w:basedOn w:val="Fixed"/>
    <w:next w:val="Fixed"/>
    <w:uiPriority w:val="99"/>
    <w:rsid w:val="007E520D"/>
    <w:pPr>
      <w:spacing w:line="285" w:lineRule="atLeast"/>
      <w:ind w:left="1440" w:right="-45" w:firstLine="720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7E520D"/>
  </w:style>
  <w:style w:type="paragraph" w:customStyle="1" w:styleId="CorrectionSeparatorBegin">
    <w:name w:val="Correction Separator Begin"/>
    <w:basedOn w:val="Normal"/>
    <w:rsid w:val="007E520D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7E520D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7E520D"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  <w:b/>
      <w:bCs/>
      <w:sz w:val="24"/>
      <w:lang w:eastAsia="ja-JP"/>
    </w:rPr>
  </w:style>
  <w:style w:type="paragraph" w:customStyle="1" w:styleId="Normalbeforetable">
    <w:name w:val="Normal before table"/>
    <w:basedOn w:val="Normal"/>
    <w:rsid w:val="007E520D"/>
    <w:pPr>
      <w:keepNext/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eastAsia="????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rsid w:val="007E520D"/>
    <w:pPr>
      <w:tabs>
        <w:tab w:val="clear" w:pos="794"/>
        <w:tab w:val="clear" w:pos="1191"/>
        <w:tab w:val="clear" w:pos="1588"/>
        <w:tab w:val="clear" w:pos="1985"/>
      </w:tabs>
      <w:spacing w:before="0" w:after="200"/>
    </w:pPr>
    <w:rPr>
      <w:rFonts w:eastAsiaTheme="minorEastAsia"/>
      <w:i/>
      <w:iCs/>
      <w:color w:val="1F497D" w:themeColor="text2"/>
      <w:sz w:val="18"/>
      <w:szCs w:val="18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rsid w:val="007E520D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7E520D"/>
    <w:rPr>
      <w:rFonts w:cstheme="minorBidi"/>
      <w:color w:val="5A5A5A" w:themeColor="text1" w:themeTint="A5"/>
      <w:spacing w:val="15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200" w:after="160"/>
      <w:ind w:left="864" w:right="864"/>
      <w:jc w:val="center"/>
    </w:pPr>
    <w:rPr>
      <w:rFonts w:eastAsiaTheme="minorEastAsia"/>
      <w:i/>
      <w:iCs/>
      <w:color w:val="404040" w:themeColor="text1" w:themeTint="BF"/>
      <w:sz w:val="24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7E520D"/>
    <w:rPr>
      <w:rFonts w:ascii="Times New Roman" w:hAnsi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7E520D"/>
    <w:rPr>
      <w:rFonts w:ascii="Times New Roman" w:eastAsia="MS Mincho" w:hAnsi="Times New Roman"/>
      <w:sz w:val="24"/>
      <w:szCs w:val="24"/>
      <w:lang w:val="en-GB" w:eastAsia="en-US"/>
    </w:rPr>
  </w:style>
  <w:style w:type="paragraph" w:customStyle="1" w:styleId="Normal1">
    <w:name w:val="Normal 1"/>
    <w:basedOn w:val="Fixed"/>
    <w:next w:val="Fixed"/>
    <w:uiPriority w:val="99"/>
    <w:rsid w:val="007E520D"/>
    <w:pPr>
      <w:ind w:firstLine="720"/>
    </w:pPr>
    <w:rPr>
      <w:rFonts w:ascii="Arial" w:eastAsiaTheme="minorEastAsia" w:hAnsi="Arial" w:cs="Arial"/>
      <w:lang w:eastAsia="zh-CN"/>
    </w:rPr>
  </w:style>
  <w:style w:type="paragraph" w:customStyle="1" w:styleId="Centered">
    <w:name w:val="Centered"/>
    <w:basedOn w:val="Fixed"/>
    <w:next w:val="Fixed"/>
    <w:uiPriority w:val="99"/>
    <w:rsid w:val="007E520D"/>
    <w:pPr>
      <w:spacing w:line="285" w:lineRule="atLeast"/>
      <w:ind w:right="2116"/>
      <w:jc w:val="center"/>
    </w:pPr>
    <w:rPr>
      <w:rFonts w:eastAsiaTheme="minorEastAsia"/>
    </w:rPr>
  </w:style>
  <w:style w:type="paragraph" w:customStyle="1" w:styleId="Heading1Centered">
    <w:name w:val="Heading 1 Centered"/>
    <w:basedOn w:val="Heading1"/>
    <w:rsid w:val="007E520D"/>
    <w:pPr>
      <w:overflowPunct w:val="0"/>
      <w:autoSpaceDE w:val="0"/>
      <w:autoSpaceDN w:val="0"/>
      <w:adjustRightInd w:val="0"/>
      <w:spacing w:before="240"/>
      <w:ind w:left="0" w:firstLine="0"/>
      <w:jc w:val="center"/>
      <w:textAlignment w:val="baseline"/>
    </w:pPr>
    <w:rPr>
      <w:bCs/>
      <w:sz w:val="24"/>
      <w:lang w:eastAsia="ja-JP"/>
    </w:rPr>
  </w:style>
  <w:style w:type="character" w:customStyle="1" w:styleId="translation-chunk">
    <w:name w:val="translation-chunk"/>
    <w:basedOn w:val="DefaultParagraphFont"/>
    <w:rsid w:val="007E520D"/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7E520D"/>
    <w:rPr>
      <w:rFonts w:ascii="Times New Roman" w:eastAsia="SimSun" w:hAnsi="Times New Roman"/>
      <w:sz w:val="24"/>
      <w:szCs w:val="20"/>
      <w:lang w:val="en-GB" w:eastAsia="en-US"/>
    </w:rPr>
  </w:style>
  <w:style w:type="numbering" w:customStyle="1" w:styleId="WWNum11">
    <w:name w:val="WWNum11"/>
    <w:rsid w:val="007E520D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7E520D"/>
    <w:pPr>
      <w:tabs>
        <w:tab w:val="clear" w:pos="794"/>
        <w:tab w:val="clear" w:pos="1191"/>
        <w:tab w:val="clear" w:pos="1588"/>
        <w:tab w:val="clear" w:pos="1985"/>
      </w:tabs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customStyle="1" w:styleId="itunewslink">
    <w:name w:val="itunews_link"/>
    <w:basedOn w:val="Normal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Times New Roman" w:hAnsi="Verdana"/>
      <w:color w:val="000000"/>
      <w:sz w:val="16"/>
      <w:szCs w:val="16"/>
      <w:lang w:val="en-US" w:eastAsia="zh-CN"/>
    </w:rPr>
  </w:style>
  <w:style w:type="paragraph" w:customStyle="1" w:styleId="Parenthetical">
    <w:name w:val="Parenthetical"/>
    <w:basedOn w:val="Fixed"/>
    <w:next w:val="Fixed"/>
    <w:uiPriority w:val="99"/>
    <w:rsid w:val="007E520D"/>
    <w:pPr>
      <w:ind w:firstLine="432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520D"/>
    <w:rPr>
      <w:color w:val="605E5C"/>
      <w:shd w:val="clear" w:color="auto" w:fill="E1DFDD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3A5431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414770"/>
    <w:pPr>
      <w:numPr>
        <w:numId w:val="3"/>
      </w:numPr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0CD5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qFormat/>
    <w:rsid w:val="00D31FA1"/>
    <w:pPr>
      <w:spacing w:after="0" w:line="240" w:lineRule="auto"/>
    </w:pPr>
    <w:rPr>
      <w:rFonts w:ascii="CG Times" w:eastAsia="Times New Roman" w:hAnsi="CG Times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1">
    <w:name w:val="Part_1"/>
    <w:basedOn w:val="Normal"/>
    <w:next w:val="Section1"/>
    <w:qFormat/>
    <w:rsid w:val="00C4366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val="ru-RU"/>
    </w:rPr>
  </w:style>
  <w:style w:type="paragraph" w:customStyle="1" w:styleId="Opinionref">
    <w:name w:val="Opinion_ref"/>
    <w:basedOn w:val="Normal"/>
    <w:next w:val="Normal"/>
    <w:qFormat/>
    <w:rsid w:val="00C4366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C4366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Times New Roman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C4366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6"/>
      <w:lang w:val="ru-RU"/>
    </w:rPr>
  </w:style>
  <w:style w:type="paragraph" w:customStyle="1" w:styleId="HeadingSummary">
    <w:name w:val="HeadingSummary"/>
    <w:basedOn w:val="Headingb"/>
    <w:qFormat/>
    <w:rsid w:val="00C4366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 w:hanging="1134"/>
    </w:pPr>
    <w:rPr>
      <w:rFonts w:eastAsia="Times New Roman"/>
      <w:b w:val="0"/>
    </w:rPr>
  </w:style>
  <w:style w:type="paragraph" w:customStyle="1" w:styleId="TableText0">
    <w:name w:val="Table_Text"/>
    <w:basedOn w:val="Normal"/>
    <w:rsid w:val="00C436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  <w:lang w:val="ru-RU"/>
    </w:rPr>
  </w:style>
  <w:style w:type="character" w:customStyle="1" w:styleId="RecNoBRChar">
    <w:name w:val="Rec_No_BR Char"/>
    <w:basedOn w:val="DefaultParagraphFont"/>
    <w:link w:val="RecNoBR"/>
    <w:rsid w:val="00C43662"/>
    <w:rPr>
      <w:rFonts w:ascii="Times New Roman" w:hAnsi="Times New Roman"/>
      <w:caps/>
      <w:sz w:val="28"/>
      <w:szCs w:val="24"/>
      <w:lang w:val="en-GB" w:eastAsia="ja-JP"/>
    </w:rPr>
  </w:style>
  <w:style w:type="character" w:customStyle="1" w:styleId="QuestionNoBRChar">
    <w:name w:val="Question_No_BR Char"/>
    <w:basedOn w:val="RecNoBRChar"/>
    <w:link w:val="QuestionNoBR"/>
    <w:rsid w:val="00C43662"/>
    <w:rPr>
      <w:rFonts w:ascii="Times New Roman" w:hAnsi="Times New Roman"/>
      <w:caps/>
      <w:sz w:val="28"/>
      <w:szCs w:val="24"/>
      <w:lang w:val="en-GB" w:eastAsia="ja-JP"/>
    </w:rPr>
  </w:style>
  <w:style w:type="character" w:customStyle="1" w:styleId="RecrefChar">
    <w:name w:val="Rec_ref Char"/>
    <w:basedOn w:val="DefaultParagraphFont"/>
    <w:link w:val="Recref"/>
    <w:rsid w:val="00C43662"/>
    <w:rPr>
      <w:rFonts w:ascii="Times New Roman" w:eastAsia="MS Mincho" w:hAnsi="Times New Roman"/>
      <w:szCs w:val="20"/>
      <w:lang w:val="en-GB" w:eastAsia="en-US"/>
    </w:rPr>
  </w:style>
  <w:style w:type="character" w:customStyle="1" w:styleId="QuestionrefChar">
    <w:name w:val="Question_ref Char"/>
    <w:basedOn w:val="RecrefChar"/>
    <w:link w:val="Questionref"/>
    <w:rsid w:val="00C43662"/>
    <w:rPr>
      <w:rFonts w:ascii="Times New Roman" w:eastAsia="MS Mincho" w:hAnsi="Times New Roman"/>
      <w:szCs w:val="20"/>
      <w:lang w:val="en-GB" w:eastAsia="en-US"/>
    </w:rPr>
  </w:style>
  <w:style w:type="character" w:customStyle="1" w:styleId="headingbChar0">
    <w:name w:val="heading_b Char"/>
    <w:basedOn w:val="DefaultParagraphFont"/>
    <w:link w:val="headingb0"/>
    <w:rsid w:val="00C43662"/>
    <w:rPr>
      <w:rFonts w:ascii="Times New Roman" w:eastAsia="MS Mincho" w:hAnsi="Times New Roman"/>
      <w:b/>
      <w:sz w:val="24"/>
      <w:szCs w:val="20"/>
      <w:lang w:val="en-GB" w:eastAsia="en-US"/>
    </w:rPr>
  </w:style>
  <w:style w:type="character" w:customStyle="1" w:styleId="Symbol">
    <w:name w:val="Symbol"/>
    <w:basedOn w:val="DefaultParagraphFont"/>
    <w:rsid w:val="00C43662"/>
    <w:rPr>
      <w:rFonts w:ascii="Symbol" w:hAnsi="Symbol"/>
      <w:i/>
    </w:rPr>
  </w:style>
  <w:style w:type="paragraph" w:customStyle="1" w:styleId="sistliste">
    <w:name w:val="sistliste"/>
    <w:basedOn w:val="Normal"/>
    <w:rsid w:val="00C43662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overflowPunct w:val="0"/>
      <w:autoSpaceDE w:val="0"/>
      <w:autoSpaceDN w:val="0"/>
      <w:adjustRightInd w:val="0"/>
      <w:spacing w:before="0" w:after="240"/>
      <w:ind w:left="360" w:hanging="360"/>
      <w:textAlignment w:val="baseline"/>
    </w:pPr>
    <w:rPr>
      <w:rFonts w:eastAsia="Batang"/>
      <w:sz w:val="24"/>
      <w:lang w:val="nb-NO" w:eastAsia="zh-CN"/>
    </w:rPr>
  </w:style>
  <w:style w:type="paragraph" w:customStyle="1" w:styleId="Abstract">
    <w:name w:val="Abstract"/>
    <w:basedOn w:val="Normal"/>
    <w:rsid w:val="00C4366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</w:pPr>
    <w:rPr>
      <w:rFonts w:eastAsia="Times New Roman"/>
      <w:sz w:val="24"/>
      <w:lang w:val="en-US"/>
    </w:rPr>
  </w:style>
  <w:style w:type="table" w:customStyle="1" w:styleId="TableGrid8">
    <w:name w:val="Table Grid8"/>
    <w:basedOn w:val="TableNormal"/>
    <w:next w:val="TableGrid"/>
    <w:rsid w:val="00C4366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Address">
    <w:name w:val="HTML Address"/>
    <w:basedOn w:val="Normal"/>
    <w:link w:val="HTMLAddressChar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HAnsi"/>
      <w:i/>
      <w:iCs/>
      <w:sz w:val="24"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746FE"/>
    <w:rPr>
      <w:rFonts w:ascii="Times New Roman" w:eastAsiaTheme="minorHAnsi" w:hAnsi="Times New Roman"/>
      <w:i/>
      <w:iCs/>
      <w:sz w:val="24"/>
      <w:szCs w:val="24"/>
      <w:lang w:val="en-GB" w:eastAsia="ja-JP"/>
    </w:rPr>
  </w:style>
  <w:style w:type="character" w:customStyle="1" w:styleId="ReftextArial9pt">
    <w:name w:val="Ref_text Arial 9 pt"/>
    <w:rsid w:val="008746FE"/>
    <w:rPr>
      <w:rFonts w:ascii="Arial" w:hAnsi="Arial" w:cs="Arial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</w:pPr>
    <w:rPr>
      <w:rFonts w:eastAsiaTheme="minorHAnsi"/>
      <w:sz w:val="24"/>
      <w:szCs w:val="24"/>
      <w:lang w:eastAsia="ja-JP"/>
    </w:rPr>
  </w:style>
  <w:style w:type="paragraph" w:styleId="BlockText">
    <w:name w:val="Block Text"/>
    <w:basedOn w:val="Normal"/>
    <w:uiPriority w:val="99"/>
    <w:semiHidden/>
    <w:unhideWhenUsed/>
    <w:rsid w:val="008746F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tabs>
        <w:tab w:val="clear" w:pos="794"/>
        <w:tab w:val="clear" w:pos="1191"/>
        <w:tab w:val="clear" w:pos="1588"/>
        <w:tab w:val="clear" w:pos="1985"/>
      </w:tabs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  <w:sz w:val="24"/>
      <w:szCs w:val="24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746FE"/>
    <w:pPr>
      <w:ind w:firstLine="360"/>
    </w:pPr>
    <w:rPr>
      <w:rFonts w:eastAsiaTheme="minorHAnsi"/>
      <w:b w:val="0"/>
      <w:i w:val="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746FE"/>
    <w:rPr>
      <w:rFonts w:ascii="Times New Roman" w:eastAsiaTheme="minorHAnsi" w:hAnsi="Times New Roman"/>
      <w:b w:val="0"/>
      <w:i w:val="0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746FE"/>
    <w:pPr>
      <w:ind w:left="360" w:firstLine="360"/>
    </w:pPr>
    <w:rPr>
      <w:rFonts w:eastAsiaTheme="minorHAnsi"/>
      <w:b w:val="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746FE"/>
    <w:rPr>
      <w:rFonts w:ascii="Times New Roman" w:eastAsiaTheme="minorHAnsi" w:hAnsi="Times New Roman"/>
      <w:b w:val="0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after="120" w:line="480" w:lineRule="auto"/>
      <w:ind w:left="360"/>
    </w:pPr>
    <w:rPr>
      <w:rFonts w:eastAsiaTheme="minorHAnsi"/>
      <w:sz w:val="24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746FE"/>
    <w:rPr>
      <w:rFonts w:ascii="Times New Roman" w:eastAsiaTheme="minorHAnsi" w:hAnsi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after="120"/>
      <w:ind w:left="360"/>
    </w:pPr>
    <w:rPr>
      <w:rFonts w:eastAsiaTheme="minorHAns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746FE"/>
    <w:rPr>
      <w:rFonts w:ascii="Times New Roman" w:eastAsiaTheme="minorHAnsi" w:hAnsi="Times New Roman"/>
      <w:sz w:val="16"/>
      <w:szCs w:val="16"/>
      <w:lang w:val="en-GB" w:eastAsia="ja-JP"/>
    </w:rPr>
  </w:style>
  <w:style w:type="character" w:styleId="BookTitle0">
    <w:name w:val="Book Title"/>
    <w:basedOn w:val="DefaultParagraphFont"/>
    <w:uiPriority w:val="33"/>
    <w:rsid w:val="008746F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before="0"/>
      <w:ind w:left="4320"/>
    </w:pPr>
    <w:rPr>
      <w:rFonts w:eastAsiaTheme="minorHAnsi"/>
      <w:sz w:val="24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8746FE"/>
    <w:rPr>
      <w:rFonts w:ascii="Times New Roman" w:eastAsiaTheme="minorHAnsi" w:hAnsi="Times New Roman"/>
      <w:sz w:val="24"/>
      <w:szCs w:val="24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HAnsi"/>
      <w:sz w:val="24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746FE"/>
    <w:rPr>
      <w:rFonts w:ascii="Times New Roman" w:eastAsiaTheme="minorHAnsi" w:hAnsi="Times New Roman"/>
      <w:sz w:val="24"/>
      <w:szCs w:val="24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746FE"/>
    <w:pPr>
      <w:framePr w:w="7920" w:h="1980" w:hRule="exact" w:hSpace="180" w:wrap="auto" w:hAnchor="page" w:xAlign="center" w:yAlign="bottom"/>
      <w:tabs>
        <w:tab w:val="clear" w:pos="794"/>
        <w:tab w:val="clear" w:pos="1191"/>
        <w:tab w:val="clear" w:pos="1588"/>
        <w:tab w:val="clear" w:pos="1985"/>
      </w:tabs>
      <w:spacing w:before="0"/>
      <w:ind w:left="2880"/>
    </w:pPr>
    <w:rPr>
      <w:rFonts w:asciiTheme="majorHAnsi" w:eastAsiaTheme="majorEastAsia" w:hAnsiTheme="majorHAnsi" w:cstheme="majorBidi"/>
      <w:sz w:val="24"/>
      <w:szCs w:val="24"/>
      <w:lang w:eastAsia="ja-JP"/>
    </w:rPr>
  </w:style>
  <w:style w:type="paragraph" w:styleId="EnvelopeReturn">
    <w:name w:val="envelope return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Theme="majorHAnsi" w:eastAsiaTheme="majorEastAsia" w:hAnsiTheme="majorHAnsi" w:cstheme="majorBidi"/>
      <w:sz w:val="20"/>
      <w:lang w:eastAsia="ja-JP"/>
    </w:rPr>
  </w:style>
  <w:style w:type="character" w:customStyle="1" w:styleId="Hashtag1">
    <w:name w:val="Hashtag1"/>
    <w:basedOn w:val="DefaultParagraphFont"/>
    <w:uiPriority w:val="99"/>
    <w:semiHidden/>
    <w:unhideWhenUsed/>
    <w:rsid w:val="008746F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746FE"/>
  </w:style>
  <w:style w:type="character" w:styleId="HTMLCite">
    <w:name w:val="HTML Cite"/>
    <w:basedOn w:val="DefaultParagraphFont"/>
    <w:uiPriority w:val="99"/>
    <w:semiHidden/>
    <w:unhideWhenUsed/>
    <w:rsid w:val="008746F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746F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746F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746FE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746F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746F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746FE"/>
    <w:rPr>
      <w:i/>
      <w:iCs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before="0"/>
      <w:ind w:left="1920" w:hanging="240"/>
    </w:pPr>
    <w:rPr>
      <w:rFonts w:eastAsiaTheme="minorHAnsi"/>
      <w:sz w:val="24"/>
      <w:szCs w:val="24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before="0"/>
      <w:ind w:left="2160" w:hanging="240"/>
    </w:pPr>
    <w:rPr>
      <w:rFonts w:eastAsiaTheme="minorHAnsi"/>
      <w:sz w:val="24"/>
      <w:szCs w:val="24"/>
      <w:lang w:eastAsia="ja-JP"/>
    </w:rPr>
  </w:style>
  <w:style w:type="character" w:styleId="IntenseEmphasis">
    <w:name w:val="Intense Emphasis"/>
    <w:basedOn w:val="DefaultParagraphFont"/>
    <w:uiPriority w:val="21"/>
    <w:rsid w:val="008746FE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746FE"/>
    <w:pPr>
      <w:pBdr>
        <w:top w:val="single" w:sz="4" w:space="10" w:color="4F81BD" w:themeColor="accent1"/>
        <w:bottom w:val="single" w:sz="4" w:space="10" w:color="4F81BD" w:themeColor="accent1"/>
      </w:pBdr>
      <w:tabs>
        <w:tab w:val="clear" w:pos="794"/>
        <w:tab w:val="clear" w:pos="1191"/>
        <w:tab w:val="clear" w:pos="1588"/>
        <w:tab w:val="clear" w:pos="1985"/>
      </w:tabs>
      <w:spacing w:before="360" w:after="360"/>
      <w:ind w:left="864" w:right="864"/>
      <w:jc w:val="center"/>
    </w:pPr>
    <w:rPr>
      <w:rFonts w:eastAsiaTheme="minorHAnsi"/>
      <w:i/>
      <w:iCs/>
      <w:color w:val="4F81BD" w:themeColor="accent1"/>
      <w:sz w:val="24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6FE"/>
    <w:rPr>
      <w:rFonts w:ascii="Times New Roman" w:eastAsiaTheme="minorHAnsi" w:hAnsi="Times New Roman"/>
      <w:i/>
      <w:iCs/>
      <w:color w:val="4F81BD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746FE"/>
    <w:rPr>
      <w:b/>
      <w:bCs/>
      <w:smallCaps/>
      <w:color w:val="4F81BD" w:themeColor="accent1"/>
      <w:spacing w:val="5"/>
    </w:rPr>
  </w:style>
  <w:style w:type="paragraph" w:styleId="List">
    <w:name w:val="List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ind w:left="360" w:hanging="360"/>
      <w:contextualSpacing/>
    </w:pPr>
    <w:rPr>
      <w:rFonts w:eastAsiaTheme="minorHAnsi"/>
      <w:sz w:val="24"/>
      <w:szCs w:val="24"/>
      <w:lang w:eastAsia="ja-JP"/>
    </w:rPr>
  </w:style>
  <w:style w:type="paragraph" w:styleId="List2">
    <w:name w:val="List 2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ind w:left="720" w:hanging="360"/>
      <w:contextualSpacing/>
    </w:pPr>
    <w:rPr>
      <w:rFonts w:eastAsiaTheme="minorHAnsi"/>
      <w:sz w:val="24"/>
      <w:szCs w:val="24"/>
      <w:lang w:eastAsia="ja-JP"/>
    </w:rPr>
  </w:style>
  <w:style w:type="paragraph" w:styleId="List3">
    <w:name w:val="List 3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ind w:left="1080" w:hanging="360"/>
      <w:contextualSpacing/>
    </w:pPr>
    <w:rPr>
      <w:rFonts w:eastAsiaTheme="minorHAnsi"/>
      <w:sz w:val="24"/>
      <w:szCs w:val="24"/>
      <w:lang w:eastAsia="ja-JP"/>
    </w:rPr>
  </w:style>
  <w:style w:type="paragraph" w:styleId="List4">
    <w:name w:val="List 4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ind w:left="1440" w:hanging="360"/>
      <w:contextualSpacing/>
    </w:pPr>
    <w:rPr>
      <w:rFonts w:eastAsiaTheme="minorHAnsi"/>
      <w:sz w:val="24"/>
      <w:szCs w:val="24"/>
      <w:lang w:eastAsia="ja-JP"/>
    </w:rPr>
  </w:style>
  <w:style w:type="paragraph" w:styleId="List5">
    <w:name w:val="List 5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ind w:left="1800" w:hanging="360"/>
      <w:contextualSpacing/>
    </w:pPr>
    <w:rPr>
      <w:rFonts w:eastAsiaTheme="minorHAnsi"/>
      <w:sz w:val="24"/>
      <w:szCs w:val="24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8746FE"/>
    <w:pPr>
      <w:numPr>
        <w:numId w:val="12"/>
      </w:numPr>
      <w:tabs>
        <w:tab w:val="clear" w:pos="794"/>
        <w:tab w:val="clear" w:pos="1191"/>
        <w:tab w:val="clear" w:pos="1588"/>
        <w:tab w:val="clear" w:pos="1985"/>
      </w:tabs>
      <w:contextualSpacing/>
    </w:pPr>
    <w:rPr>
      <w:rFonts w:eastAsiaTheme="minorHAnsi"/>
      <w:sz w:val="24"/>
      <w:szCs w:val="24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8746FE"/>
    <w:pPr>
      <w:numPr>
        <w:numId w:val="13"/>
      </w:numPr>
      <w:tabs>
        <w:tab w:val="clear" w:pos="794"/>
        <w:tab w:val="clear" w:pos="1080"/>
        <w:tab w:val="clear" w:pos="1191"/>
        <w:tab w:val="clear" w:pos="1588"/>
        <w:tab w:val="clear" w:pos="1985"/>
      </w:tabs>
      <w:ind w:left="570" w:hanging="570"/>
      <w:contextualSpacing/>
    </w:pPr>
    <w:rPr>
      <w:rFonts w:eastAsiaTheme="minorHAnsi"/>
      <w:sz w:val="24"/>
      <w:szCs w:val="24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8746FE"/>
    <w:pPr>
      <w:numPr>
        <w:numId w:val="14"/>
      </w:numPr>
      <w:tabs>
        <w:tab w:val="clear" w:pos="794"/>
        <w:tab w:val="clear" w:pos="1191"/>
        <w:tab w:val="clear" w:pos="1440"/>
        <w:tab w:val="clear" w:pos="1588"/>
        <w:tab w:val="clear" w:pos="1985"/>
      </w:tabs>
      <w:ind w:left="360"/>
      <w:contextualSpacing/>
    </w:pPr>
    <w:rPr>
      <w:rFonts w:eastAsiaTheme="minorHAnsi"/>
      <w:sz w:val="24"/>
      <w:szCs w:val="24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8746FE"/>
    <w:pPr>
      <w:numPr>
        <w:numId w:val="15"/>
      </w:numPr>
      <w:tabs>
        <w:tab w:val="clear" w:pos="794"/>
        <w:tab w:val="clear" w:pos="1191"/>
        <w:tab w:val="clear" w:pos="1588"/>
        <w:tab w:val="clear" w:pos="1800"/>
        <w:tab w:val="clear" w:pos="1985"/>
      </w:tabs>
      <w:ind w:left="360"/>
      <w:contextualSpacing/>
    </w:pPr>
    <w:rPr>
      <w:rFonts w:eastAsiaTheme="minorHAnsi"/>
      <w:sz w:val="24"/>
      <w:szCs w:val="24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after="120"/>
      <w:ind w:left="360"/>
      <w:contextualSpacing/>
    </w:pPr>
    <w:rPr>
      <w:rFonts w:eastAsiaTheme="minorHAnsi"/>
      <w:sz w:val="24"/>
      <w:szCs w:val="24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after="120"/>
      <w:ind w:left="720"/>
      <w:contextualSpacing/>
    </w:pPr>
    <w:rPr>
      <w:rFonts w:eastAsiaTheme="minorHAnsi"/>
      <w:sz w:val="24"/>
      <w:szCs w:val="24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after="120"/>
      <w:ind w:left="1080"/>
      <w:contextualSpacing/>
    </w:pPr>
    <w:rPr>
      <w:rFonts w:eastAsiaTheme="minorHAnsi"/>
      <w:sz w:val="24"/>
      <w:szCs w:val="24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after="120"/>
      <w:ind w:left="1440"/>
      <w:contextualSpacing/>
    </w:pPr>
    <w:rPr>
      <w:rFonts w:eastAsiaTheme="minorHAnsi"/>
      <w:sz w:val="24"/>
      <w:szCs w:val="24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after="120"/>
      <w:ind w:left="1800"/>
      <w:contextualSpacing/>
    </w:pPr>
    <w:rPr>
      <w:rFonts w:eastAsiaTheme="minorHAnsi"/>
      <w:sz w:val="24"/>
      <w:szCs w:val="24"/>
      <w:lang w:eastAsia="ja-JP"/>
    </w:rPr>
  </w:style>
  <w:style w:type="paragraph" w:styleId="ListNumber">
    <w:name w:val="List Number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ind w:left="360" w:hanging="360"/>
      <w:contextualSpacing/>
    </w:pPr>
    <w:rPr>
      <w:rFonts w:eastAsiaTheme="minorHAnsi"/>
      <w:sz w:val="24"/>
      <w:szCs w:val="24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8746FE"/>
    <w:pPr>
      <w:numPr>
        <w:numId w:val="16"/>
      </w:numPr>
      <w:tabs>
        <w:tab w:val="clear" w:pos="720"/>
        <w:tab w:val="clear" w:pos="794"/>
        <w:tab w:val="clear" w:pos="1191"/>
        <w:tab w:val="clear" w:pos="1588"/>
        <w:tab w:val="clear" w:pos="1985"/>
      </w:tabs>
      <w:ind w:left="360"/>
      <w:contextualSpacing/>
    </w:pPr>
    <w:rPr>
      <w:rFonts w:eastAsiaTheme="minorHAnsi"/>
      <w:sz w:val="24"/>
      <w:szCs w:val="24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8746FE"/>
    <w:pPr>
      <w:numPr>
        <w:numId w:val="17"/>
      </w:numPr>
      <w:tabs>
        <w:tab w:val="clear" w:pos="794"/>
        <w:tab w:val="clear" w:pos="1080"/>
        <w:tab w:val="clear" w:pos="1191"/>
        <w:tab w:val="clear" w:pos="1588"/>
        <w:tab w:val="clear" w:pos="1985"/>
      </w:tabs>
      <w:ind w:left="717"/>
      <w:contextualSpacing/>
    </w:pPr>
    <w:rPr>
      <w:rFonts w:eastAsiaTheme="minorHAnsi"/>
      <w:sz w:val="24"/>
      <w:szCs w:val="24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8746FE"/>
    <w:pPr>
      <w:numPr>
        <w:numId w:val="18"/>
      </w:numPr>
      <w:tabs>
        <w:tab w:val="clear" w:pos="794"/>
        <w:tab w:val="clear" w:pos="1191"/>
        <w:tab w:val="clear" w:pos="1440"/>
        <w:tab w:val="clear" w:pos="1588"/>
        <w:tab w:val="clear" w:pos="1985"/>
      </w:tabs>
      <w:ind w:left="780"/>
      <w:contextualSpacing/>
    </w:pPr>
    <w:rPr>
      <w:rFonts w:eastAsiaTheme="minorHAnsi"/>
      <w:sz w:val="24"/>
      <w:szCs w:val="24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8746FE"/>
    <w:pPr>
      <w:numPr>
        <w:numId w:val="19"/>
      </w:numPr>
      <w:tabs>
        <w:tab w:val="clear" w:pos="794"/>
        <w:tab w:val="clear" w:pos="1191"/>
        <w:tab w:val="clear" w:pos="1588"/>
        <w:tab w:val="clear" w:pos="1800"/>
        <w:tab w:val="clear" w:pos="1985"/>
        <w:tab w:val="num" w:pos="432"/>
      </w:tabs>
      <w:ind w:left="432" w:hanging="432"/>
      <w:contextualSpacing/>
    </w:pPr>
    <w:rPr>
      <w:rFonts w:eastAsiaTheme="minorHAnsi"/>
      <w:sz w:val="24"/>
      <w:szCs w:val="24"/>
      <w:lang w:eastAsia="ja-JP"/>
    </w:rPr>
  </w:style>
  <w:style w:type="paragraph" w:styleId="MacroText">
    <w:name w:val="macro"/>
    <w:link w:val="MacroTextChar"/>
    <w:uiPriority w:val="99"/>
    <w:semiHidden/>
    <w:unhideWhenUsed/>
    <w:rsid w:val="008746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eastAsiaTheme="minorHAnsi" w:hAnsi="Consolas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746FE"/>
    <w:rPr>
      <w:rFonts w:ascii="Consolas" w:eastAsiaTheme="minorHAnsi" w:hAnsi="Consolas"/>
      <w:sz w:val="20"/>
      <w:szCs w:val="20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8746F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746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94"/>
        <w:tab w:val="clear" w:pos="1191"/>
        <w:tab w:val="clear" w:pos="1588"/>
        <w:tab w:val="clear" w:pos="1985"/>
      </w:tabs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746F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746FE"/>
    <w:pPr>
      <w:spacing w:after="0" w:line="240" w:lineRule="auto"/>
    </w:pPr>
    <w:rPr>
      <w:rFonts w:ascii="Times New Roman" w:eastAsiaTheme="minorHAnsi" w:hAnsi="Times New Roman"/>
      <w:sz w:val="24"/>
      <w:szCs w:val="24"/>
      <w:lang w:val="en-GB"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HAnsi"/>
      <w:sz w:val="24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746FE"/>
    <w:rPr>
      <w:rFonts w:ascii="Times New Roman" w:eastAsiaTheme="minorHAnsi" w:hAnsi="Times New Roman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</w:pPr>
    <w:rPr>
      <w:rFonts w:eastAsiaTheme="minorHAnsi"/>
      <w:sz w:val="24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746FE"/>
    <w:rPr>
      <w:rFonts w:ascii="Times New Roman" w:eastAsiaTheme="minorHAnsi" w:hAnsi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before="0"/>
      <w:ind w:left="4320"/>
    </w:pPr>
    <w:rPr>
      <w:rFonts w:eastAsiaTheme="minorHAnsi"/>
      <w:sz w:val="24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746FE"/>
    <w:rPr>
      <w:rFonts w:ascii="Times New Roman" w:eastAsiaTheme="minorHAns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8746FE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8746FE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746F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746F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ind w:left="240" w:hanging="240"/>
    </w:pPr>
    <w:rPr>
      <w:rFonts w:eastAsiaTheme="minorHAnsi"/>
      <w:sz w:val="24"/>
      <w:szCs w:val="24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</w:pPr>
    <w:rPr>
      <w:rFonts w:asciiTheme="majorHAnsi" w:eastAsiaTheme="majorEastAsia" w:hAnsiTheme="majorHAnsi" w:cstheme="majorBidi"/>
      <w:b/>
      <w:bCs/>
      <w:sz w:val="24"/>
      <w:szCs w:val="24"/>
      <w:lang w:eastAsia="ja-JP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0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17-TSAG-C-0197" TargetMode="External"/><Relationship Id="rId117" Type="http://schemas.openxmlformats.org/officeDocument/2006/relationships/hyperlink" Target="mailto:tsbtsag@itu.int" TargetMode="External"/><Relationship Id="rId21" Type="http://schemas.openxmlformats.org/officeDocument/2006/relationships/hyperlink" Target="https://www.itu.int/md/T17-TSAG-211025-TD-GEN-1030" TargetMode="External"/><Relationship Id="rId42" Type="http://schemas.openxmlformats.org/officeDocument/2006/relationships/hyperlink" Target="https://www.itu.int/md/T17-TSAG-211025-TD-GEN-1056" TargetMode="External"/><Relationship Id="rId47" Type="http://schemas.openxmlformats.org/officeDocument/2006/relationships/hyperlink" Target="https://www.itu.int/md/T17-TSAG-211025-TD-GEN-1079" TargetMode="External"/><Relationship Id="rId63" Type="http://schemas.openxmlformats.org/officeDocument/2006/relationships/hyperlink" Target="https://www.itu.int/md/T17-TSAG-C-0201" TargetMode="External"/><Relationship Id="rId68" Type="http://schemas.openxmlformats.org/officeDocument/2006/relationships/hyperlink" Target="https://www.itu.int/ifa/t/2017/ls/tsag/sp16-tsag-oLS-00044.docx" TargetMode="External"/><Relationship Id="rId84" Type="http://schemas.openxmlformats.org/officeDocument/2006/relationships/hyperlink" Target="https://www.itu.int/md/T17-TSAG-211025-TD-GEN-1118" TargetMode="External"/><Relationship Id="rId89" Type="http://schemas.openxmlformats.org/officeDocument/2006/relationships/hyperlink" Target="https://www.itu.int/md/T17-TSAG-211025-TD-GEN-1164" TargetMode="External"/><Relationship Id="rId112" Type="http://schemas.openxmlformats.org/officeDocument/2006/relationships/hyperlink" Target="https://www.itu.int/rec/recommendation.asp?lang=en&amp;parent=T-REC-A.Sup4" TargetMode="External"/><Relationship Id="rId16" Type="http://schemas.openxmlformats.org/officeDocument/2006/relationships/hyperlink" Target="https://www.itu.int/md/T17-TSAG-211025-TD-GEN-1021" TargetMode="External"/><Relationship Id="rId107" Type="http://schemas.openxmlformats.org/officeDocument/2006/relationships/hyperlink" Target="https://www.itu.int/md/T17-TSAG-C-0192" TargetMode="External"/><Relationship Id="rId11" Type="http://schemas.openxmlformats.org/officeDocument/2006/relationships/hyperlink" Target="https://www.itu.int/md/T17-TSAG-211025-TD-GEN-1065" TargetMode="External"/><Relationship Id="rId32" Type="http://schemas.openxmlformats.org/officeDocument/2006/relationships/hyperlink" Target="https://www.itu.int/ifa/t/2017/ls/tsag/sp16-tsag-oLS-00042.zip" TargetMode="External"/><Relationship Id="rId37" Type="http://schemas.openxmlformats.org/officeDocument/2006/relationships/hyperlink" Target="https://www.itu.int/md/T17-TSAG-211025-TD-GEN-1151" TargetMode="External"/><Relationship Id="rId53" Type="http://schemas.openxmlformats.org/officeDocument/2006/relationships/hyperlink" Target="https://www.itu.int/md/T17-TSAG-C-0179" TargetMode="External"/><Relationship Id="rId58" Type="http://schemas.openxmlformats.org/officeDocument/2006/relationships/hyperlink" Target="https://www.itu.int/md/T17-TSAG-211025-TD-GEN-1170" TargetMode="External"/><Relationship Id="rId74" Type="http://schemas.openxmlformats.org/officeDocument/2006/relationships/hyperlink" Target="https://www.itu.int/md/T17-TSAG-211025-TD-GEN-1107" TargetMode="External"/><Relationship Id="rId79" Type="http://schemas.openxmlformats.org/officeDocument/2006/relationships/hyperlink" Target="https://www.itu.int/md/T17-TSAG-211025-TD-GEN-1068" TargetMode="External"/><Relationship Id="rId102" Type="http://schemas.openxmlformats.org/officeDocument/2006/relationships/hyperlink" Target="https://www.itu.int/md/T17-TSAG-211025-TD-GEN-1115" TargetMode="External"/><Relationship Id="rId123" Type="http://schemas.openxmlformats.org/officeDocument/2006/relationships/footer" Target="footer3.xml"/><Relationship Id="rId5" Type="http://schemas.openxmlformats.org/officeDocument/2006/relationships/webSettings" Target="webSettings.xml"/><Relationship Id="rId90" Type="http://schemas.openxmlformats.org/officeDocument/2006/relationships/hyperlink" Target="https://www.itu.int/md/T17-TSAG-211025-TD-GEN-1036" TargetMode="External"/><Relationship Id="rId95" Type="http://schemas.openxmlformats.org/officeDocument/2006/relationships/hyperlink" Target="https://www.itu.int/ifa/t/2017/ls/tsag/sp16-tsag-oLS-00045.docx" TargetMode="External"/><Relationship Id="rId22" Type="http://schemas.openxmlformats.org/officeDocument/2006/relationships/hyperlink" Target="https://www.itu.int/dms_pub/itu-t/md/17/tsag/td/211025/gen/T17-TSAG-211025-TD-GEN-1030!A1!PPT-E.pptx" TargetMode="External"/><Relationship Id="rId27" Type="http://schemas.openxmlformats.org/officeDocument/2006/relationships/hyperlink" Target="https://www.itu.int/md/T17-TSAG-C-0195" TargetMode="External"/><Relationship Id="rId43" Type="http://schemas.openxmlformats.org/officeDocument/2006/relationships/hyperlink" Target="https://www.itu.int/md/T17-TSAG-211025-TD-GEN-1074" TargetMode="External"/><Relationship Id="rId48" Type="http://schemas.openxmlformats.org/officeDocument/2006/relationships/hyperlink" Target="https://www.itu.int/md/T17-TSAG-211025-TD-GEN-1163" TargetMode="External"/><Relationship Id="rId64" Type="http://schemas.openxmlformats.org/officeDocument/2006/relationships/hyperlink" Target="https://www.itu.int/md/T17-TSAG-211025-TD-GEN-1128/en" TargetMode="External"/><Relationship Id="rId69" Type="http://schemas.openxmlformats.org/officeDocument/2006/relationships/hyperlink" Target="https://www.itu.int/md/T17-TSAG-211025-TD-GEN-1050" TargetMode="External"/><Relationship Id="rId113" Type="http://schemas.openxmlformats.org/officeDocument/2006/relationships/hyperlink" Target="https://www.itu.int/pub/publications.aspx?lang=en&amp;parent=T-TUT-FSTP-2015-ACC" TargetMode="External"/><Relationship Id="rId118" Type="http://schemas.openxmlformats.org/officeDocument/2006/relationships/header" Target="header1.xml"/><Relationship Id="rId80" Type="http://schemas.openxmlformats.org/officeDocument/2006/relationships/hyperlink" Target="https://www.itu.int/md/T17-TSAG-211025-TD-GEN-1023" TargetMode="External"/><Relationship Id="rId85" Type="http://schemas.openxmlformats.org/officeDocument/2006/relationships/hyperlink" Target="https://www.itu.int/md/T17-TSAG-211025-TD-GEN-1117" TargetMode="External"/><Relationship Id="rId12" Type="http://schemas.openxmlformats.org/officeDocument/2006/relationships/hyperlink" Target="https://www.itu.int/md/T17-TSAG-211025-TD-GEN-1064" TargetMode="External"/><Relationship Id="rId17" Type="http://schemas.openxmlformats.org/officeDocument/2006/relationships/hyperlink" Target="https://www.itu.int/md/T17-TSAG-211025-TD-GEN-1019" TargetMode="External"/><Relationship Id="rId33" Type="http://schemas.openxmlformats.org/officeDocument/2006/relationships/hyperlink" Target="https://www.itu.int/md/T17-TSAG-211025-TD-GEN-1108" TargetMode="External"/><Relationship Id="rId38" Type="http://schemas.openxmlformats.org/officeDocument/2006/relationships/hyperlink" Target="https://www.itu.int/md/T17-TSAG-211025-TD-GEN-1094" TargetMode="External"/><Relationship Id="rId59" Type="http://schemas.openxmlformats.org/officeDocument/2006/relationships/hyperlink" Target="https://www.itu.int/en/ITU-T/extcoop/cits/Pages/default.aspx" TargetMode="External"/><Relationship Id="rId103" Type="http://schemas.openxmlformats.org/officeDocument/2006/relationships/hyperlink" Target="mailto:olivier.dubuisson@orange.com" TargetMode="External"/><Relationship Id="rId108" Type="http://schemas.openxmlformats.org/officeDocument/2006/relationships/hyperlink" Target="https://www.itu.int/md/T17-TSAG-C-0201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www.itu.int/md/T17-TSAG-211025-TD-GEN-1160" TargetMode="External"/><Relationship Id="rId70" Type="http://schemas.openxmlformats.org/officeDocument/2006/relationships/hyperlink" Target="https://www.itu.int/md/T17-TSAG-211025-TD-GEN-1076" TargetMode="External"/><Relationship Id="rId75" Type="http://schemas.openxmlformats.org/officeDocument/2006/relationships/hyperlink" Target="https://www.itu.int/md/T17-TSAG-211025-TD-GEN-1095" TargetMode="External"/><Relationship Id="rId91" Type="http://schemas.openxmlformats.org/officeDocument/2006/relationships/hyperlink" Target="https://www.itu.int/md/T17-TSAG-211025-TD-GEN-1020" TargetMode="External"/><Relationship Id="rId96" Type="http://schemas.openxmlformats.org/officeDocument/2006/relationships/hyperlink" Target="https://www.itu.int/md/T17-TSAG-211025-TD-GEN-1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itu.int/md/T17-TSAG-211025-TD-GEN-1033" TargetMode="External"/><Relationship Id="rId28" Type="http://schemas.openxmlformats.org/officeDocument/2006/relationships/hyperlink" Target="https://www.itu.int/md/T17-TSAG-211025-TD-GEN-1165" TargetMode="External"/><Relationship Id="rId49" Type="http://schemas.openxmlformats.org/officeDocument/2006/relationships/hyperlink" Target="https://www.itu.int/md/T17-TSAG-211025-TD-GEN-1114" TargetMode="External"/><Relationship Id="rId114" Type="http://schemas.openxmlformats.org/officeDocument/2006/relationships/hyperlink" Target="https://www.itu.int/en/council/Documents/basic-texts/RES-167-E.pdf" TargetMode="External"/><Relationship Id="rId119" Type="http://schemas.openxmlformats.org/officeDocument/2006/relationships/header" Target="header2.xml"/><Relationship Id="rId44" Type="http://schemas.openxmlformats.org/officeDocument/2006/relationships/hyperlink" Target="https://www.itu.int/md/T17-TSAG-211025-TD-GEN-1133" TargetMode="External"/><Relationship Id="rId60" Type="http://schemas.openxmlformats.org/officeDocument/2006/relationships/hyperlink" Target="https://www.itu.int/md/T17-TSAG-211025-TD-GEN-1170" TargetMode="External"/><Relationship Id="rId65" Type="http://schemas.openxmlformats.org/officeDocument/2006/relationships/hyperlink" Target="https://www.itu.int/md/T17-TSAG-211025-TD-GEN-1167" TargetMode="External"/><Relationship Id="rId81" Type="http://schemas.openxmlformats.org/officeDocument/2006/relationships/hyperlink" Target="https://www.itu.int/md/T17-TSAG-211025-TD-GEN-1025" TargetMode="External"/><Relationship Id="rId86" Type="http://schemas.openxmlformats.org/officeDocument/2006/relationships/hyperlink" Target="https://www.itu.int/md/T17-TSAG-211025-TD-GEN-1052" TargetMode="External"/><Relationship Id="rId13" Type="http://schemas.openxmlformats.org/officeDocument/2006/relationships/hyperlink" Target="https://www.itu.int/md/T17-TSAG-211025-TD-GEN-1067" TargetMode="External"/><Relationship Id="rId18" Type="http://schemas.openxmlformats.org/officeDocument/2006/relationships/hyperlink" Target="https://www.itu.int/md/T17-TSAG-211025-TD-GEN-1070" TargetMode="External"/><Relationship Id="rId39" Type="http://schemas.openxmlformats.org/officeDocument/2006/relationships/hyperlink" Target="https://www.itu.int/md/T17-TSAG-211025-TD-GEN-1119" TargetMode="External"/><Relationship Id="rId109" Type="http://schemas.openxmlformats.org/officeDocument/2006/relationships/hyperlink" Target="https://www.itu.int/md/T17-TSAG-211025-TD-GEN-1128" TargetMode="External"/><Relationship Id="rId34" Type="http://schemas.openxmlformats.org/officeDocument/2006/relationships/hyperlink" Target="https://www.itu.int/md/T17-TSAG-211025-TD-GEN-1135" TargetMode="External"/><Relationship Id="rId50" Type="http://schemas.openxmlformats.org/officeDocument/2006/relationships/hyperlink" Target="https://www.itu.int/md/T17-TSAG-211025-TD-GEN-1132" TargetMode="External"/><Relationship Id="rId55" Type="http://schemas.openxmlformats.org/officeDocument/2006/relationships/hyperlink" Target="https://www.itu.int/md/T17-TSAG-211025-TD-GEN-1169" TargetMode="External"/><Relationship Id="rId76" Type="http://schemas.openxmlformats.org/officeDocument/2006/relationships/hyperlink" Target="https://www.itu.int/md/T17-TSAG-211025-TD-GEN-1112" TargetMode="External"/><Relationship Id="rId97" Type="http://schemas.openxmlformats.org/officeDocument/2006/relationships/hyperlink" Target="https://www.itu.int/md/T17-TSAG-211025-TD-GEN-1025" TargetMode="External"/><Relationship Id="rId104" Type="http://schemas.openxmlformats.org/officeDocument/2006/relationships/hyperlink" Target="https://www.itu.int/md/T17-TSAG-211025-TD-GEN-1117" TargetMode="External"/><Relationship Id="rId120" Type="http://schemas.openxmlformats.org/officeDocument/2006/relationships/footer" Target="footer1.xml"/><Relationship Id="rId125" Type="http://schemas.openxmlformats.org/officeDocument/2006/relationships/glossaryDocument" Target="glossary/document.xml"/><Relationship Id="rId7" Type="http://schemas.openxmlformats.org/officeDocument/2006/relationships/endnotes" Target="endnotes.xml"/><Relationship Id="rId71" Type="http://schemas.openxmlformats.org/officeDocument/2006/relationships/hyperlink" Target="https://www.itu.int/md/T17-TSAG-211025-TD-GEN-1060" TargetMode="External"/><Relationship Id="rId92" Type="http://schemas.openxmlformats.org/officeDocument/2006/relationships/hyperlink" Target="https://www.itu.int/md/T17-TSAG-211025-TD-GEN-102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T17-TSAG-211025-TD-GEN-1061" TargetMode="External"/><Relationship Id="rId24" Type="http://schemas.openxmlformats.org/officeDocument/2006/relationships/hyperlink" Target="https://www.itu.int/md/T17-TSAG-211025-TD-GEN-1159" TargetMode="External"/><Relationship Id="rId40" Type="http://schemas.openxmlformats.org/officeDocument/2006/relationships/hyperlink" Target="https://www.itu.int/md/T17-TSAG-211025-TD-GEN-1161" TargetMode="External"/><Relationship Id="rId45" Type="http://schemas.openxmlformats.org/officeDocument/2006/relationships/hyperlink" Target="https://www.itu.int/md/T17-TSAG-211025-TD-GEN-1110" TargetMode="External"/><Relationship Id="rId66" Type="http://schemas.openxmlformats.org/officeDocument/2006/relationships/hyperlink" Target="https://www.itu.int/md/T17-TSAG-211025-TD-GEN-1168" TargetMode="External"/><Relationship Id="rId87" Type="http://schemas.openxmlformats.org/officeDocument/2006/relationships/hyperlink" Target="https://www.itu.int/md/T17-TSAG-211025-TD-GEN-1029" TargetMode="External"/><Relationship Id="rId110" Type="http://schemas.openxmlformats.org/officeDocument/2006/relationships/hyperlink" Target="https://www.itu.int/md/meetingdoc.asp?lang=en&amp;parent=T17-TSAG-211025-TD-GEN-1057" TargetMode="External"/><Relationship Id="rId115" Type="http://schemas.openxmlformats.org/officeDocument/2006/relationships/hyperlink" Target="https://www.itu.int/en/council/Documents/basic-texts/RES-175-E.pdf" TargetMode="External"/><Relationship Id="rId61" Type="http://schemas.openxmlformats.org/officeDocument/2006/relationships/hyperlink" Target="https://digital-world.itu.int/events/2021-event/calendar/?sessionid=C-00010782" TargetMode="External"/><Relationship Id="rId82" Type="http://schemas.openxmlformats.org/officeDocument/2006/relationships/hyperlink" Target="https://www.itu.int/md/T17-TSAG-211025-TD-GEN-1116" TargetMode="External"/><Relationship Id="rId19" Type="http://schemas.openxmlformats.org/officeDocument/2006/relationships/hyperlink" Target="https://www.itu.int/md/T17-TSAG-211025-TD-GEN-1071" TargetMode="External"/><Relationship Id="rId14" Type="http://schemas.openxmlformats.org/officeDocument/2006/relationships/hyperlink" Target="https://www.itu.int/md/T17-TSAG-211025-TD-GEN-1018" TargetMode="External"/><Relationship Id="rId30" Type="http://schemas.openxmlformats.org/officeDocument/2006/relationships/hyperlink" Target="https://www.itu.int/md/T17-TSAG-211025-TD-GEN-1125" TargetMode="External"/><Relationship Id="rId35" Type="http://schemas.openxmlformats.org/officeDocument/2006/relationships/hyperlink" Target="https://www.itu.int/md/T17-TSAG-211025-TD-GEN-1104" TargetMode="External"/><Relationship Id="rId56" Type="http://schemas.openxmlformats.org/officeDocument/2006/relationships/hyperlink" Target="https://www.itu.int/md/T17-TSAG-211025-TD-GEN-1126" TargetMode="External"/><Relationship Id="rId77" Type="http://schemas.openxmlformats.org/officeDocument/2006/relationships/hyperlink" Target="https://www.itu.int/md/T17-TSAG-C-0198" TargetMode="External"/><Relationship Id="rId100" Type="http://schemas.openxmlformats.org/officeDocument/2006/relationships/hyperlink" Target="https://www.itu.int/md/T17-TSAG-211025-TD-GEN-1029" TargetMode="External"/><Relationship Id="rId105" Type="http://schemas.openxmlformats.org/officeDocument/2006/relationships/hyperlink" Target="mailto:t17tsagwm@lists.itu.int" TargetMode="External"/><Relationship Id="rId12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www.itu.int/md/T17-TSAG-211025-TD-GEN-1134" TargetMode="External"/><Relationship Id="rId72" Type="http://schemas.openxmlformats.org/officeDocument/2006/relationships/hyperlink" Target="https://www.itu.int/ifa/t/2017/ls/tsag/sp16-tsag-oLS-00041.zip" TargetMode="External"/><Relationship Id="rId93" Type="http://schemas.openxmlformats.org/officeDocument/2006/relationships/hyperlink" Target="https://www.itu.int/md/meetingdoc.asp?lang=en&amp;parent=T17-TSAG-R-0012" TargetMode="External"/><Relationship Id="rId98" Type="http://schemas.openxmlformats.org/officeDocument/2006/relationships/hyperlink" Target="https://www.itu.int/md/T17-TSAG-211025-TD-GEN-1052" TargetMode="External"/><Relationship Id="rId121" Type="http://schemas.openxmlformats.org/officeDocument/2006/relationships/footer" Target="footer2.xml"/><Relationship Id="rId3" Type="http://schemas.openxmlformats.org/officeDocument/2006/relationships/styles" Target="styles.xml"/><Relationship Id="rId25" Type="http://schemas.openxmlformats.org/officeDocument/2006/relationships/hyperlink" Target="https://www.itu.int/md/T17-TSAG-211025-TD-GEN-1072" TargetMode="External"/><Relationship Id="rId46" Type="http://schemas.openxmlformats.org/officeDocument/2006/relationships/hyperlink" Target="https://www.itu.int/md/T17-TSAG-211025-TD-GEN-1038" TargetMode="External"/><Relationship Id="rId67" Type="http://schemas.openxmlformats.org/officeDocument/2006/relationships/hyperlink" Target="https://www.itu.int/md/T17-TSAG-211025-TD-GEN-1168" TargetMode="External"/><Relationship Id="rId116" Type="http://schemas.openxmlformats.org/officeDocument/2006/relationships/hyperlink" Target="https://www.itu.int/pub/publications.aspx?lang=en&amp;parent=T-RES-T.32-2016" TargetMode="External"/><Relationship Id="rId20" Type="http://schemas.openxmlformats.org/officeDocument/2006/relationships/hyperlink" Target="https://www.itu.int/md/T17-TSAG-211025-TD-GEN-1069" TargetMode="External"/><Relationship Id="rId41" Type="http://schemas.openxmlformats.org/officeDocument/2006/relationships/hyperlink" Target="https://www.itu.int/md/T17-TSAG-211025-TD-GEN-1130" TargetMode="External"/><Relationship Id="rId62" Type="http://schemas.openxmlformats.org/officeDocument/2006/relationships/hyperlink" Target="https://www.itu.int/md/T17-TSAG-C-0192" TargetMode="External"/><Relationship Id="rId83" Type="http://schemas.openxmlformats.org/officeDocument/2006/relationships/hyperlink" Target="https://www.itu.int/md/T17-TSAG-211025-TD-GEN-1115" TargetMode="External"/><Relationship Id="rId88" Type="http://schemas.openxmlformats.org/officeDocument/2006/relationships/hyperlink" Target="https://www.itu.int/md/T17-TSAG-211025-TD-GEN-1027" TargetMode="External"/><Relationship Id="rId111" Type="http://schemas.openxmlformats.org/officeDocument/2006/relationships/hyperlink" Target="https://www.itu.int/dms_pub/itu-t/md/17/wtsa.20/c/T17-WTSA.20-C-0039!A32!MSW-E.docx" TargetMode="External"/><Relationship Id="rId15" Type="http://schemas.openxmlformats.org/officeDocument/2006/relationships/hyperlink" Target="https://www.itu.int/md/T17-TSAG-211025-TD-GEN-1017" TargetMode="External"/><Relationship Id="rId36" Type="http://schemas.openxmlformats.org/officeDocument/2006/relationships/hyperlink" Target="https://www.itu.int/md/T17-TSAG-211025-TD-GEN-1106" TargetMode="External"/><Relationship Id="rId57" Type="http://schemas.openxmlformats.org/officeDocument/2006/relationships/hyperlink" Target="https://www.itu.int/md/T17-TSAG-211025-TD-GEN-1126" TargetMode="External"/><Relationship Id="rId106" Type="http://schemas.openxmlformats.org/officeDocument/2006/relationships/hyperlink" Target="mailto:t17tsagahggme@lists.itu.int" TargetMode="External"/><Relationship Id="rId10" Type="http://schemas.openxmlformats.org/officeDocument/2006/relationships/hyperlink" Target="https://www.itu.int/md/T17-TSAG-211025-TD-GEN-1073" TargetMode="External"/><Relationship Id="rId31" Type="http://schemas.openxmlformats.org/officeDocument/2006/relationships/hyperlink" Target="https://www.itu.int/md/T17-TSAG-211025-TD-GEN-1156" TargetMode="External"/><Relationship Id="rId52" Type="http://schemas.openxmlformats.org/officeDocument/2006/relationships/hyperlink" Target="https://www.itu.int/md/T17-TSAG-211025-TD-GEN-1114/en" TargetMode="External"/><Relationship Id="rId73" Type="http://schemas.openxmlformats.org/officeDocument/2006/relationships/hyperlink" Target="https://www.itu.int/md/T17-TSAG-211025-TD-GEN-1090" TargetMode="External"/><Relationship Id="rId78" Type="http://schemas.openxmlformats.org/officeDocument/2006/relationships/hyperlink" Target="https://www.itu.int/md/T17-TSAG-211025-TD-GEN-1158" TargetMode="External"/><Relationship Id="rId94" Type="http://schemas.openxmlformats.org/officeDocument/2006/relationships/hyperlink" Target="https://www.itu.int/ifa/t/2017/ls/tsag/sp16-tsag-oLS-00044.docx" TargetMode="External"/><Relationship Id="rId99" Type="http://schemas.openxmlformats.org/officeDocument/2006/relationships/hyperlink" Target="https://www.itu.int/md/T17-TSAG-211025-TD-GEN-1027" TargetMode="External"/><Relationship Id="rId101" Type="http://schemas.openxmlformats.org/officeDocument/2006/relationships/hyperlink" Target="mailto:olivier.dubuisson@orange.com" TargetMode="External"/><Relationship Id="rId12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bruce.gracie@ericsson.com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webcast/archive2/t2017-20tsag?order=field_start_date&amp;sort=desc" TargetMode="External"/><Relationship Id="rId2" Type="http://schemas.openxmlformats.org/officeDocument/2006/relationships/hyperlink" Target="https://www.itu.int/en/ITU-T/tsag/2017-2020/Pages/webcasts-l.aspx" TargetMode="External"/><Relationship Id="rId1" Type="http://schemas.openxmlformats.org/officeDocument/2006/relationships/hyperlink" Target="https://extranet.itu.int/sites/itu-t/studygroups/2017-2020/tsag/SitePages/Captioning-Archive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793A99C17142F0B36A18C6B0A2B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25638-A5E1-4B6F-ADC8-DAC9AC84CB8B}"/>
      </w:docPartPr>
      <w:docPartBody>
        <w:p w:rsidR="00F10363" w:rsidRDefault="00D82FA6" w:rsidP="00D82FA6">
          <w:pPr>
            <w:pStyle w:val="BB793A99C17142F0B36A18C6B0A2B217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F097F4D351F44B368E894A40AC4E1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05D1B-70E9-4FB5-8A00-870D25ECB286}"/>
      </w:docPartPr>
      <w:docPartBody>
        <w:p w:rsidR="00F10363" w:rsidRDefault="00D82FA6" w:rsidP="00D82FA6">
          <w:pPr>
            <w:pStyle w:val="F097F4D351F44B368E894A40AC4E13C2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39T36Lfz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0E"/>
    <w:rsid w:val="0002382A"/>
    <w:rsid w:val="00137CAA"/>
    <w:rsid w:val="00161C5D"/>
    <w:rsid w:val="001647A3"/>
    <w:rsid w:val="00173051"/>
    <w:rsid w:val="00192F06"/>
    <w:rsid w:val="001C68CD"/>
    <w:rsid w:val="00240480"/>
    <w:rsid w:val="00286D9C"/>
    <w:rsid w:val="00377435"/>
    <w:rsid w:val="003A39E6"/>
    <w:rsid w:val="00464DFD"/>
    <w:rsid w:val="00473F2B"/>
    <w:rsid w:val="00482467"/>
    <w:rsid w:val="00502E3C"/>
    <w:rsid w:val="006A48DD"/>
    <w:rsid w:val="006B20CA"/>
    <w:rsid w:val="006F07E0"/>
    <w:rsid w:val="007358A7"/>
    <w:rsid w:val="00741811"/>
    <w:rsid w:val="00762D5E"/>
    <w:rsid w:val="007D082B"/>
    <w:rsid w:val="007E12EE"/>
    <w:rsid w:val="00866C2E"/>
    <w:rsid w:val="00870721"/>
    <w:rsid w:val="008B4BA9"/>
    <w:rsid w:val="009A071D"/>
    <w:rsid w:val="00A4244E"/>
    <w:rsid w:val="00B21A93"/>
    <w:rsid w:val="00BB3483"/>
    <w:rsid w:val="00C0680E"/>
    <w:rsid w:val="00C9610A"/>
    <w:rsid w:val="00D00CDD"/>
    <w:rsid w:val="00D61C00"/>
    <w:rsid w:val="00D82FA6"/>
    <w:rsid w:val="00DA3FDE"/>
    <w:rsid w:val="00DD175E"/>
    <w:rsid w:val="00DE4374"/>
    <w:rsid w:val="00DF7A51"/>
    <w:rsid w:val="00E3758D"/>
    <w:rsid w:val="00EE0296"/>
    <w:rsid w:val="00EF195F"/>
    <w:rsid w:val="00F10363"/>
    <w:rsid w:val="00FC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82FA6"/>
    <w:rPr>
      <w:rFonts w:ascii="Times New Roman" w:hAnsi="Times New Roman"/>
      <w:color w:val="808080"/>
    </w:rPr>
  </w:style>
  <w:style w:type="paragraph" w:customStyle="1" w:styleId="BB793A99C17142F0B36A18C6B0A2B217">
    <w:name w:val="BB793A99C17142F0B36A18C6B0A2B217"/>
    <w:rsid w:val="00D82FA6"/>
    <w:rPr>
      <w:lang w:val="en-US" w:eastAsia="en-US"/>
    </w:rPr>
  </w:style>
  <w:style w:type="paragraph" w:customStyle="1" w:styleId="F097F4D351F44B368E894A40AC4E13C2">
    <w:name w:val="F097F4D351F44B368E894A40AC4E13C2"/>
    <w:rsid w:val="00D82FA6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D8C8B-0F41-4BF6-9CF0-2CE4F25C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23</Pages>
  <Words>9857</Words>
  <Characters>56190</Characters>
  <Application>Microsoft Office Word</Application>
  <DocSecurity>0</DocSecurity>
  <Lines>468</Lines>
  <Paragraphs>131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65916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Tsarapkina, Yulia</dc:creator>
  <cp:keywords/>
  <dc:description/>
  <cp:lastModifiedBy>Al-Mnini, Lara</cp:lastModifiedBy>
  <cp:revision>23</cp:revision>
  <cp:lastPrinted>2014-05-01T10:07:00Z</cp:lastPrinted>
  <dcterms:created xsi:type="dcterms:W3CDTF">2021-12-08T14:38:00Z</dcterms:created>
  <dcterms:modified xsi:type="dcterms:W3CDTF">2021-12-09T14:53:00Z</dcterms:modified>
</cp:coreProperties>
</file>