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510"/>
        <w:gridCol w:w="3115"/>
        <w:gridCol w:w="783"/>
        <w:gridCol w:w="3898"/>
      </w:tblGrid>
      <w:tr w:rsidR="00426D6A" w:rsidRPr="00426D6A" w14:paraId="3D467105" w14:textId="77777777" w:rsidTr="00F23C36">
        <w:trPr>
          <w:cantSplit/>
        </w:trPr>
        <w:tc>
          <w:tcPr>
            <w:tcW w:w="1191" w:type="dxa"/>
            <w:vMerge w:val="restart"/>
          </w:tcPr>
          <w:p w14:paraId="420C28EC" w14:textId="77777777" w:rsidR="00426D6A" w:rsidRPr="00426D6A" w:rsidRDefault="00426D6A" w:rsidP="00426D6A">
            <w:pPr>
              <w:rPr>
                <w:sz w:val="20"/>
                <w:szCs w:val="20"/>
              </w:rPr>
            </w:pPr>
            <w:bookmarkStart w:id="0" w:name="dnum" w:colFirst="2" w:colLast="2"/>
            <w:bookmarkStart w:id="1" w:name="dtableau"/>
            <w:r w:rsidRPr="00426D6A">
              <w:rPr>
                <w:noProof/>
                <w:sz w:val="20"/>
                <w:szCs w:val="20"/>
                <w:lang w:eastAsia="zh-CN"/>
              </w:rPr>
              <w:drawing>
                <wp:inline distT="0" distB="0" distL="0" distR="0" wp14:anchorId="319A0CD2" wp14:editId="7DEAA62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78ABED2" w14:textId="77777777" w:rsidR="00426D6A" w:rsidRPr="00426D6A" w:rsidRDefault="00426D6A" w:rsidP="00426D6A">
            <w:pPr>
              <w:rPr>
                <w:sz w:val="16"/>
                <w:szCs w:val="16"/>
              </w:rPr>
            </w:pPr>
            <w:r w:rsidRPr="00426D6A">
              <w:rPr>
                <w:sz w:val="16"/>
                <w:szCs w:val="16"/>
              </w:rPr>
              <w:t>INTERNATIONAL TELECOMMUNICATION UNION</w:t>
            </w:r>
          </w:p>
          <w:p w14:paraId="50C77D5E" w14:textId="77777777" w:rsidR="00426D6A" w:rsidRPr="00426D6A" w:rsidRDefault="00426D6A" w:rsidP="00426D6A">
            <w:pPr>
              <w:rPr>
                <w:b/>
                <w:bCs/>
                <w:sz w:val="26"/>
                <w:szCs w:val="26"/>
              </w:rPr>
            </w:pPr>
            <w:r w:rsidRPr="00426D6A">
              <w:rPr>
                <w:b/>
                <w:bCs/>
                <w:sz w:val="26"/>
                <w:szCs w:val="26"/>
              </w:rPr>
              <w:t>TELECOMMUNICATION</w:t>
            </w:r>
            <w:r w:rsidRPr="00426D6A">
              <w:rPr>
                <w:b/>
                <w:bCs/>
                <w:sz w:val="26"/>
                <w:szCs w:val="26"/>
              </w:rPr>
              <w:br/>
              <w:t>STANDARDIZATION SECTOR</w:t>
            </w:r>
          </w:p>
          <w:p w14:paraId="10215B63" w14:textId="77777777" w:rsidR="00426D6A" w:rsidRPr="00426D6A" w:rsidRDefault="00426D6A" w:rsidP="00426D6A">
            <w:pPr>
              <w:rPr>
                <w:sz w:val="20"/>
                <w:szCs w:val="20"/>
              </w:rPr>
            </w:pPr>
            <w:r w:rsidRPr="00426D6A">
              <w:rPr>
                <w:sz w:val="20"/>
                <w:szCs w:val="20"/>
              </w:rPr>
              <w:t xml:space="preserve">STUDY PERIOD </w:t>
            </w:r>
            <w:bookmarkStart w:id="2" w:name="dstudyperiod"/>
            <w:r w:rsidRPr="00426D6A">
              <w:rPr>
                <w:sz w:val="20"/>
                <w:szCs w:val="20"/>
              </w:rPr>
              <w:t>2017-2020</w:t>
            </w:r>
            <w:bookmarkEnd w:id="2"/>
          </w:p>
        </w:tc>
        <w:tc>
          <w:tcPr>
            <w:tcW w:w="4681" w:type="dxa"/>
            <w:gridSpan w:val="2"/>
            <w:vAlign w:val="center"/>
          </w:tcPr>
          <w:p w14:paraId="6ABBAF71" w14:textId="338C7CE8" w:rsidR="00426D6A" w:rsidRPr="00426D6A" w:rsidRDefault="00426D6A" w:rsidP="005533AC">
            <w:pPr>
              <w:pStyle w:val="Docnumber"/>
            </w:pPr>
            <w:r>
              <w:t xml:space="preserve">TD </w:t>
            </w:r>
            <w:r w:rsidR="005533AC">
              <w:t>055</w:t>
            </w:r>
            <w:r>
              <w:t xml:space="preserve"> </w:t>
            </w:r>
          </w:p>
        </w:tc>
      </w:tr>
      <w:tr w:rsidR="00426D6A" w:rsidRPr="00426D6A" w14:paraId="116B4DE6" w14:textId="77777777" w:rsidTr="00F23C36">
        <w:trPr>
          <w:cantSplit/>
        </w:trPr>
        <w:tc>
          <w:tcPr>
            <w:tcW w:w="1191" w:type="dxa"/>
            <w:vMerge/>
          </w:tcPr>
          <w:p w14:paraId="526AA707" w14:textId="77777777" w:rsidR="00426D6A" w:rsidRPr="00426D6A" w:rsidRDefault="00426D6A" w:rsidP="00426D6A">
            <w:pPr>
              <w:rPr>
                <w:smallCaps/>
                <w:sz w:val="20"/>
              </w:rPr>
            </w:pPr>
            <w:bookmarkStart w:id="3" w:name="dsg" w:colFirst="2" w:colLast="2"/>
            <w:bookmarkEnd w:id="0"/>
          </w:p>
        </w:tc>
        <w:tc>
          <w:tcPr>
            <w:tcW w:w="4051" w:type="dxa"/>
            <w:gridSpan w:val="3"/>
            <w:vMerge/>
          </w:tcPr>
          <w:p w14:paraId="6096AC0E" w14:textId="77777777" w:rsidR="00426D6A" w:rsidRPr="00426D6A" w:rsidRDefault="00426D6A" w:rsidP="00426D6A">
            <w:pPr>
              <w:rPr>
                <w:smallCaps/>
                <w:sz w:val="20"/>
              </w:rPr>
            </w:pPr>
          </w:p>
        </w:tc>
        <w:tc>
          <w:tcPr>
            <w:tcW w:w="4681" w:type="dxa"/>
            <w:gridSpan w:val="2"/>
          </w:tcPr>
          <w:p w14:paraId="0F53803D" w14:textId="07C2B03D" w:rsidR="00426D6A" w:rsidRPr="00426D6A" w:rsidRDefault="00426D6A" w:rsidP="00426D6A">
            <w:pPr>
              <w:jc w:val="right"/>
              <w:rPr>
                <w:b/>
                <w:bCs/>
                <w:smallCaps/>
                <w:sz w:val="28"/>
                <w:szCs w:val="28"/>
              </w:rPr>
            </w:pPr>
            <w:r>
              <w:rPr>
                <w:b/>
                <w:bCs/>
                <w:smallCaps/>
                <w:sz w:val="28"/>
                <w:szCs w:val="28"/>
              </w:rPr>
              <w:t>TSAG</w:t>
            </w:r>
          </w:p>
        </w:tc>
      </w:tr>
      <w:bookmarkEnd w:id="3"/>
      <w:tr w:rsidR="00426D6A" w:rsidRPr="00426D6A" w14:paraId="396C11CE" w14:textId="77777777" w:rsidTr="00F23C36">
        <w:trPr>
          <w:cantSplit/>
        </w:trPr>
        <w:tc>
          <w:tcPr>
            <w:tcW w:w="1191" w:type="dxa"/>
            <w:vMerge/>
            <w:tcBorders>
              <w:bottom w:val="single" w:sz="12" w:space="0" w:color="auto"/>
            </w:tcBorders>
          </w:tcPr>
          <w:p w14:paraId="5C982AB3" w14:textId="77777777" w:rsidR="00426D6A" w:rsidRPr="00426D6A" w:rsidRDefault="00426D6A" w:rsidP="00426D6A">
            <w:pPr>
              <w:rPr>
                <w:b/>
                <w:bCs/>
                <w:sz w:val="26"/>
              </w:rPr>
            </w:pPr>
          </w:p>
        </w:tc>
        <w:tc>
          <w:tcPr>
            <w:tcW w:w="4051" w:type="dxa"/>
            <w:gridSpan w:val="3"/>
            <w:vMerge/>
            <w:tcBorders>
              <w:bottom w:val="single" w:sz="12" w:space="0" w:color="auto"/>
            </w:tcBorders>
          </w:tcPr>
          <w:p w14:paraId="54AAED11" w14:textId="77777777" w:rsidR="00426D6A" w:rsidRPr="00426D6A" w:rsidRDefault="00426D6A" w:rsidP="00426D6A">
            <w:pPr>
              <w:rPr>
                <w:b/>
                <w:bCs/>
                <w:sz w:val="26"/>
              </w:rPr>
            </w:pPr>
          </w:p>
        </w:tc>
        <w:tc>
          <w:tcPr>
            <w:tcW w:w="4681" w:type="dxa"/>
            <w:gridSpan w:val="2"/>
            <w:tcBorders>
              <w:bottom w:val="single" w:sz="12" w:space="0" w:color="auto"/>
            </w:tcBorders>
            <w:vAlign w:val="center"/>
          </w:tcPr>
          <w:p w14:paraId="3C558F6D" w14:textId="77777777" w:rsidR="00426D6A" w:rsidRPr="00426D6A" w:rsidRDefault="00426D6A" w:rsidP="00426D6A">
            <w:pPr>
              <w:jc w:val="right"/>
              <w:rPr>
                <w:b/>
                <w:bCs/>
                <w:sz w:val="28"/>
                <w:szCs w:val="28"/>
              </w:rPr>
            </w:pPr>
            <w:r w:rsidRPr="00426D6A">
              <w:rPr>
                <w:b/>
                <w:bCs/>
                <w:sz w:val="28"/>
                <w:szCs w:val="28"/>
              </w:rPr>
              <w:t>Original: English</w:t>
            </w:r>
          </w:p>
        </w:tc>
      </w:tr>
      <w:tr w:rsidR="00426D6A" w:rsidRPr="00426D6A" w14:paraId="49FCCF37" w14:textId="77777777" w:rsidTr="00F23C36">
        <w:trPr>
          <w:cantSplit/>
        </w:trPr>
        <w:tc>
          <w:tcPr>
            <w:tcW w:w="1617" w:type="dxa"/>
            <w:gridSpan w:val="2"/>
          </w:tcPr>
          <w:p w14:paraId="01F3D113" w14:textId="77777777" w:rsidR="00426D6A" w:rsidRPr="00426D6A" w:rsidRDefault="00426D6A" w:rsidP="00426D6A">
            <w:pPr>
              <w:rPr>
                <w:b/>
                <w:bCs/>
              </w:rPr>
            </w:pPr>
            <w:bookmarkStart w:id="4" w:name="dbluepink" w:colFirst="1" w:colLast="1"/>
            <w:bookmarkStart w:id="5" w:name="dmeeting" w:colFirst="2" w:colLast="2"/>
            <w:r w:rsidRPr="00426D6A">
              <w:rPr>
                <w:b/>
                <w:bCs/>
              </w:rPr>
              <w:t>Question(s):</w:t>
            </w:r>
          </w:p>
        </w:tc>
        <w:tc>
          <w:tcPr>
            <w:tcW w:w="3625" w:type="dxa"/>
            <w:gridSpan w:val="2"/>
          </w:tcPr>
          <w:p w14:paraId="01A87317" w14:textId="0C3BE230" w:rsidR="00426D6A" w:rsidRPr="00426D6A" w:rsidRDefault="00426D6A" w:rsidP="00426D6A">
            <w:r>
              <w:t>N/A</w:t>
            </w:r>
          </w:p>
        </w:tc>
        <w:tc>
          <w:tcPr>
            <w:tcW w:w="4681" w:type="dxa"/>
            <w:gridSpan w:val="2"/>
          </w:tcPr>
          <w:p w14:paraId="3653DAC7" w14:textId="6D3C1E40" w:rsidR="00426D6A" w:rsidRPr="00426D6A" w:rsidRDefault="00426D6A" w:rsidP="00426D6A">
            <w:pPr>
              <w:jc w:val="right"/>
            </w:pPr>
            <w:r w:rsidRPr="00426D6A">
              <w:t>Geneva, 1-4 May 2017</w:t>
            </w:r>
          </w:p>
        </w:tc>
      </w:tr>
      <w:tr w:rsidR="00426D6A" w:rsidRPr="00426D6A" w14:paraId="41630285" w14:textId="77777777" w:rsidTr="00F23C36">
        <w:trPr>
          <w:cantSplit/>
        </w:trPr>
        <w:tc>
          <w:tcPr>
            <w:tcW w:w="9923" w:type="dxa"/>
            <w:gridSpan w:val="6"/>
          </w:tcPr>
          <w:p w14:paraId="02A6504B" w14:textId="2CA71062" w:rsidR="00426D6A" w:rsidRPr="00426D6A" w:rsidRDefault="00426D6A" w:rsidP="00426D6A">
            <w:pPr>
              <w:jc w:val="center"/>
              <w:rPr>
                <w:b/>
                <w:bCs/>
              </w:rPr>
            </w:pPr>
            <w:bookmarkStart w:id="6" w:name="ddoctype" w:colFirst="0" w:colLast="0"/>
            <w:bookmarkEnd w:id="4"/>
            <w:bookmarkEnd w:id="5"/>
            <w:r w:rsidRPr="00426D6A">
              <w:rPr>
                <w:b/>
                <w:bCs/>
              </w:rPr>
              <w:t>TD</w:t>
            </w:r>
            <w:r>
              <w:rPr>
                <w:b/>
                <w:bCs/>
              </w:rPr>
              <w:br/>
              <w:t xml:space="preserve">(Ref: </w:t>
            </w:r>
            <w:hyperlink r:id="rId11" w:history="1">
              <w:r w:rsidRPr="00426D6A">
                <w:rPr>
                  <w:rStyle w:val="Hyperlink"/>
                  <w:rFonts w:ascii="Times New Roman" w:hAnsi="Times New Roman"/>
                  <w:b/>
                  <w:bCs/>
                </w:rPr>
                <w:t>SG13 - LS 5</w:t>
              </w:r>
            </w:hyperlink>
            <w:r>
              <w:rPr>
                <w:b/>
                <w:bCs/>
              </w:rPr>
              <w:t>)</w:t>
            </w:r>
          </w:p>
        </w:tc>
      </w:tr>
      <w:tr w:rsidR="00426D6A" w:rsidRPr="00426D6A" w14:paraId="0CC1C461" w14:textId="77777777" w:rsidTr="00F23C36">
        <w:trPr>
          <w:cantSplit/>
        </w:trPr>
        <w:tc>
          <w:tcPr>
            <w:tcW w:w="1617" w:type="dxa"/>
            <w:gridSpan w:val="2"/>
          </w:tcPr>
          <w:p w14:paraId="0E6487C8" w14:textId="77777777" w:rsidR="00426D6A" w:rsidRPr="00426D6A" w:rsidRDefault="00426D6A" w:rsidP="00426D6A">
            <w:pPr>
              <w:rPr>
                <w:b/>
                <w:bCs/>
              </w:rPr>
            </w:pPr>
            <w:bookmarkStart w:id="7" w:name="dsource" w:colFirst="1" w:colLast="1"/>
            <w:bookmarkEnd w:id="6"/>
            <w:r w:rsidRPr="00426D6A">
              <w:rPr>
                <w:b/>
                <w:bCs/>
              </w:rPr>
              <w:t>Source:</w:t>
            </w:r>
          </w:p>
        </w:tc>
        <w:tc>
          <w:tcPr>
            <w:tcW w:w="8306" w:type="dxa"/>
            <w:gridSpan w:val="4"/>
          </w:tcPr>
          <w:p w14:paraId="41B9B782" w14:textId="36616E65" w:rsidR="00426D6A" w:rsidRPr="00426D6A" w:rsidRDefault="00426D6A" w:rsidP="00426D6A">
            <w:r w:rsidRPr="00426D6A">
              <w:t>ITU-T Study Group 13</w:t>
            </w:r>
          </w:p>
        </w:tc>
      </w:tr>
      <w:tr w:rsidR="00426D6A" w:rsidRPr="00426D6A" w14:paraId="4805B44D" w14:textId="77777777" w:rsidTr="00F23C36">
        <w:trPr>
          <w:cantSplit/>
        </w:trPr>
        <w:tc>
          <w:tcPr>
            <w:tcW w:w="1617" w:type="dxa"/>
            <w:gridSpan w:val="2"/>
          </w:tcPr>
          <w:p w14:paraId="00978207" w14:textId="77777777" w:rsidR="00426D6A" w:rsidRPr="00426D6A" w:rsidRDefault="00426D6A" w:rsidP="00426D6A">
            <w:bookmarkStart w:id="8" w:name="dtitle1" w:colFirst="1" w:colLast="1"/>
            <w:bookmarkEnd w:id="7"/>
            <w:r w:rsidRPr="00426D6A">
              <w:rPr>
                <w:b/>
                <w:bCs/>
              </w:rPr>
              <w:t>Title:</w:t>
            </w:r>
          </w:p>
        </w:tc>
        <w:tc>
          <w:tcPr>
            <w:tcW w:w="8306" w:type="dxa"/>
            <w:gridSpan w:val="4"/>
          </w:tcPr>
          <w:p w14:paraId="4F63F047" w14:textId="52D4D6F5" w:rsidR="00426D6A" w:rsidRPr="00426D6A" w:rsidRDefault="00426D6A" w:rsidP="00426D6A">
            <w:bookmarkStart w:id="9" w:name="_GoBack"/>
            <w:r w:rsidRPr="00426D6A">
              <w:t>LS on Collaboration with Open Source Projects</w:t>
            </w:r>
            <w:bookmarkEnd w:id="9"/>
          </w:p>
        </w:tc>
      </w:tr>
      <w:tr w:rsidR="00426D6A" w:rsidRPr="00426D6A" w14:paraId="70135B14" w14:textId="77777777" w:rsidTr="00F23C36">
        <w:trPr>
          <w:cantSplit/>
        </w:trPr>
        <w:tc>
          <w:tcPr>
            <w:tcW w:w="1617" w:type="dxa"/>
            <w:gridSpan w:val="2"/>
            <w:tcBorders>
              <w:bottom w:val="single" w:sz="8" w:space="0" w:color="auto"/>
            </w:tcBorders>
          </w:tcPr>
          <w:p w14:paraId="1DE2D17B" w14:textId="77777777" w:rsidR="00426D6A" w:rsidRPr="00426D6A" w:rsidRDefault="00426D6A" w:rsidP="00426D6A">
            <w:pPr>
              <w:rPr>
                <w:b/>
                <w:bCs/>
              </w:rPr>
            </w:pPr>
            <w:bookmarkStart w:id="10" w:name="dpurpose" w:colFirst="1" w:colLast="1"/>
            <w:bookmarkEnd w:id="8"/>
            <w:r w:rsidRPr="00426D6A">
              <w:rPr>
                <w:b/>
                <w:bCs/>
              </w:rPr>
              <w:t>Purpose:</w:t>
            </w:r>
          </w:p>
        </w:tc>
        <w:tc>
          <w:tcPr>
            <w:tcW w:w="8306" w:type="dxa"/>
            <w:gridSpan w:val="4"/>
            <w:tcBorders>
              <w:bottom w:val="single" w:sz="8" w:space="0" w:color="auto"/>
            </w:tcBorders>
          </w:tcPr>
          <w:p w14:paraId="218B178E" w14:textId="77777777" w:rsidR="00426D6A" w:rsidRPr="00426D6A" w:rsidRDefault="00426D6A" w:rsidP="00426D6A"/>
        </w:tc>
      </w:tr>
      <w:bookmarkEnd w:id="1"/>
      <w:bookmarkEnd w:id="10"/>
      <w:tr w:rsidR="00CD6848" w14:paraId="38A62C82" w14:textId="77777777" w:rsidTr="00626673">
        <w:trPr>
          <w:cantSplit/>
          <w:trHeight w:val="357"/>
        </w:trPr>
        <w:tc>
          <w:tcPr>
            <w:tcW w:w="9923" w:type="dxa"/>
            <w:gridSpan w:val="6"/>
            <w:tcBorders>
              <w:top w:val="single" w:sz="12" w:space="0" w:color="auto"/>
            </w:tcBorders>
          </w:tcPr>
          <w:p w14:paraId="1C8F185B" w14:textId="77777777" w:rsidR="00CD6848" w:rsidRDefault="00CD6848" w:rsidP="00F05E8B">
            <w:pPr>
              <w:jc w:val="center"/>
              <w:rPr>
                <w:b/>
              </w:rPr>
            </w:pPr>
            <w:r>
              <w:rPr>
                <w:b/>
              </w:rPr>
              <w:t>LIAISON STATEMENT</w:t>
            </w:r>
          </w:p>
        </w:tc>
      </w:tr>
      <w:tr w:rsidR="00CD6848" w14:paraId="3AEEDD62" w14:textId="77777777" w:rsidTr="00626673">
        <w:trPr>
          <w:cantSplit/>
          <w:trHeight w:val="357"/>
        </w:trPr>
        <w:tc>
          <w:tcPr>
            <w:tcW w:w="2127" w:type="dxa"/>
            <w:gridSpan w:val="3"/>
          </w:tcPr>
          <w:p w14:paraId="5A063BB6" w14:textId="77777777" w:rsidR="00CD6848" w:rsidRPr="003869CD" w:rsidRDefault="00CD6848" w:rsidP="00F05E8B">
            <w:pPr>
              <w:rPr>
                <w:b/>
                <w:bCs/>
              </w:rPr>
            </w:pPr>
            <w:r w:rsidRPr="003869CD">
              <w:rPr>
                <w:b/>
                <w:bCs/>
              </w:rPr>
              <w:t>For action to:</w:t>
            </w:r>
          </w:p>
        </w:tc>
        <w:tc>
          <w:tcPr>
            <w:tcW w:w="7796" w:type="dxa"/>
            <w:gridSpan w:val="3"/>
          </w:tcPr>
          <w:p w14:paraId="3C2D8FB5" w14:textId="111DC6F8" w:rsidR="00CD6848" w:rsidRDefault="002950B1" w:rsidP="00F05E8B">
            <w:pPr>
              <w:pStyle w:val="LSForAction"/>
            </w:pPr>
            <w:r>
              <w:t>-</w:t>
            </w:r>
          </w:p>
        </w:tc>
      </w:tr>
      <w:tr w:rsidR="00CD6848" w14:paraId="2973018F" w14:textId="77777777" w:rsidTr="00626673">
        <w:trPr>
          <w:cantSplit/>
          <w:trHeight w:val="357"/>
        </w:trPr>
        <w:tc>
          <w:tcPr>
            <w:tcW w:w="2127" w:type="dxa"/>
            <w:gridSpan w:val="3"/>
          </w:tcPr>
          <w:p w14:paraId="78AFCF24" w14:textId="77777777" w:rsidR="00CD6848" w:rsidRPr="003869CD" w:rsidRDefault="00CD6848" w:rsidP="00F05E8B">
            <w:pPr>
              <w:rPr>
                <w:b/>
                <w:bCs/>
              </w:rPr>
            </w:pPr>
            <w:r w:rsidRPr="003869CD">
              <w:rPr>
                <w:b/>
                <w:bCs/>
              </w:rPr>
              <w:t>For comment to:</w:t>
            </w:r>
          </w:p>
        </w:tc>
        <w:tc>
          <w:tcPr>
            <w:tcW w:w="7796" w:type="dxa"/>
            <w:gridSpan w:val="3"/>
          </w:tcPr>
          <w:p w14:paraId="0BAA906B" w14:textId="0DE1238E" w:rsidR="00CD6848" w:rsidRDefault="002950B1" w:rsidP="00F05E8B">
            <w:pPr>
              <w:pStyle w:val="LSForComment"/>
            </w:pPr>
            <w:r>
              <w:t>-</w:t>
            </w:r>
          </w:p>
        </w:tc>
      </w:tr>
      <w:tr w:rsidR="00CD6848" w14:paraId="057FE425" w14:textId="77777777" w:rsidTr="00626673">
        <w:trPr>
          <w:cantSplit/>
          <w:trHeight w:val="357"/>
        </w:trPr>
        <w:tc>
          <w:tcPr>
            <w:tcW w:w="2127" w:type="dxa"/>
            <w:gridSpan w:val="3"/>
          </w:tcPr>
          <w:p w14:paraId="3C0F96A1" w14:textId="77777777" w:rsidR="00CD6848" w:rsidRPr="003869CD" w:rsidRDefault="00CD6848" w:rsidP="00F05E8B">
            <w:pPr>
              <w:rPr>
                <w:b/>
                <w:bCs/>
              </w:rPr>
            </w:pPr>
            <w:r w:rsidRPr="003869CD">
              <w:rPr>
                <w:b/>
                <w:bCs/>
              </w:rPr>
              <w:t>For information to:</w:t>
            </w:r>
          </w:p>
        </w:tc>
        <w:tc>
          <w:tcPr>
            <w:tcW w:w="7796" w:type="dxa"/>
            <w:gridSpan w:val="3"/>
          </w:tcPr>
          <w:p w14:paraId="3D12637F" w14:textId="4E6A4803" w:rsidR="00CD6848" w:rsidRDefault="00737E02" w:rsidP="00F05E8B">
            <w:pPr>
              <w:pStyle w:val="LSForInfo"/>
            </w:pPr>
            <w:r>
              <w:t>TSAG</w:t>
            </w:r>
          </w:p>
        </w:tc>
      </w:tr>
      <w:tr w:rsidR="00CD6848" w14:paraId="4CA876B2" w14:textId="77777777" w:rsidTr="00626673">
        <w:trPr>
          <w:cantSplit/>
          <w:trHeight w:val="357"/>
        </w:trPr>
        <w:tc>
          <w:tcPr>
            <w:tcW w:w="2127" w:type="dxa"/>
            <w:gridSpan w:val="3"/>
          </w:tcPr>
          <w:p w14:paraId="16600D3A" w14:textId="77777777" w:rsidR="00CD6848" w:rsidRDefault="00CD6848" w:rsidP="00F05E8B">
            <w:pPr>
              <w:rPr>
                <w:b/>
                <w:bCs/>
              </w:rPr>
            </w:pPr>
            <w:r>
              <w:rPr>
                <w:b/>
                <w:bCs/>
              </w:rPr>
              <w:t>Approval:</w:t>
            </w:r>
          </w:p>
        </w:tc>
        <w:tc>
          <w:tcPr>
            <w:tcW w:w="7796" w:type="dxa"/>
            <w:gridSpan w:val="3"/>
          </w:tcPr>
          <w:p w14:paraId="7DE81CDE" w14:textId="1CE56511" w:rsidR="00CD6848" w:rsidRPr="002950B1" w:rsidRDefault="0095270B" w:rsidP="00F05E8B">
            <w:r>
              <w:t>ITU-T Study Group 13 meeting (Geneva, 17 February 2017)</w:t>
            </w:r>
          </w:p>
        </w:tc>
      </w:tr>
      <w:tr w:rsidR="00CD6848" w14:paraId="18D69991" w14:textId="77777777" w:rsidTr="00EC16C2">
        <w:trPr>
          <w:cantSplit/>
          <w:trHeight w:val="357"/>
        </w:trPr>
        <w:tc>
          <w:tcPr>
            <w:tcW w:w="2127" w:type="dxa"/>
            <w:gridSpan w:val="3"/>
          </w:tcPr>
          <w:p w14:paraId="75DE62DA" w14:textId="77777777" w:rsidR="00CD6848" w:rsidRDefault="00CD6848" w:rsidP="00F05E8B">
            <w:pPr>
              <w:rPr>
                <w:b/>
                <w:bCs/>
              </w:rPr>
            </w:pPr>
            <w:r>
              <w:rPr>
                <w:b/>
                <w:bCs/>
              </w:rPr>
              <w:t>Deadline:</w:t>
            </w:r>
          </w:p>
        </w:tc>
        <w:tc>
          <w:tcPr>
            <w:tcW w:w="7796" w:type="dxa"/>
            <w:gridSpan w:val="3"/>
          </w:tcPr>
          <w:p w14:paraId="6F833D61" w14:textId="2DF2F269" w:rsidR="00CD6848" w:rsidRDefault="002950B1" w:rsidP="00F05E8B">
            <w:pPr>
              <w:pStyle w:val="LSDeadline"/>
            </w:pPr>
            <w:r>
              <w:t>N/A</w:t>
            </w:r>
          </w:p>
        </w:tc>
      </w:tr>
      <w:tr w:rsidR="00EC16C2" w14:paraId="1E70D89F" w14:textId="77777777" w:rsidTr="00AC517B">
        <w:trPr>
          <w:cantSplit/>
          <w:trHeight w:val="357"/>
        </w:trPr>
        <w:tc>
          <w:tcPr>
            <w:tcW w:w="2127" w:type="dxa"/>
            <w:gridSpan w:val="3"/>
            <w:tcBorders>
              <w:bottom w:val="single" w:sz="12" w:space="0" w:color="auto"/>
            </w:tcBorders>
          </w:tcPr>
          <w:p w14:paraId="27FE5E41" w14:textId="4C04FC1A" w:rsidR="00EC16C2" w:rsidRDefault="00EC16C2" w:rsidP="00EC16C2">
            <w:pPr>
              <w:rPr>
                <w:b/>
                <w:bCs/>
              </w:rPr>
            </w:pPr>
            <w:r>
              <w:rPr>
                <w:b/>
                <w:bCs/>
              </w:rPr>
              <w:t xml:space="preserve">Contact: </w:t>
            </w:r>
          </w:p>
        </w:tc>
        <w:tc>
          <w:tcPr>
            <w:tcW w:w="3898" w:type="dxa"/>
            <w:gridSpan w:val="2"/>
            <w:tcBorders>
              <w:bottom w:val="single" w:sz="12" w:space="0" w:color="auto"/>
            </w:tcBorders>
          </w:tcPr>
          <w:p w14:paraId="59C6B90C" w14:textId="1396CEEB" w:rsidR="00EC16C2" w:rsidRDefault="002B724D" w:rsidP="00EC16C2">
            <w:pPr>
              <w:pStyle w:val="LSDeadline"/>
            </w:pPr>
            <w:sdt>
              <w:sdtPr>
                <w:rPr>
                  <w:lang w:val="en-US"/>
                </w:rPr>
                <w:alias w:val="ContactNameOrgCountry"/>
                <w:tag w:val="ContactNameOrgCountry"/>
                <w:id w:val="820232914"/>
                <w:placeholder>
                  <w:docPart w:val="98066D0AD7C147A7BEADECF9F86990A7"/>
                </w:placeholder>
                <w:text w:multiLine="1"/>
              </w:sdtPr>
              <w:sdtEndPr/>
              <w:sdtContent>
                <w:r w:rsidR="00EC16C2">
                  <w:rPr>
                    <w:lang w:val="en-US"/>
                  </w:rPr>
                  <w:t>Leo Lehmann</w:t>
                </w:r>
                <w:r w:rsidR="00EC16C2">
                  <w:rPr>
                    <w:lang w:val="en-US"/>
                  </w:rPr>
                  <w:br/>
                  <w:t xml:space="preserve">OFCOM </w:t>
                </w:r>
                <w:r w:rsidR="00EC16C2">
                  <w:rPr>
                    <w:lang w:val="en-US"/>
                  </w:rPr>
                  <w:br/>
                  <w:t>Switzerland</w:t>
                </w:r>
              </w:sdtContent>
            </w:sdt>
          </w:p>
        </w:tc>
        <w:sdt>
          <w:sdtPr>
            <w:alias w:val="ContactTelFaxEmail"/>
            <w:tag w:val="ContactTelFaxEmail"/>
            <w:id w:val="1477803747"/>
            <w:placeholder>
              <w:docPart w:val="E15A71C333DE48B68303B53EFBA3465E"/>
            </w:placeholder>
          </w:sdtPr>
          <w:sdtEndPr/>
          <w:sdtContent>
            <w:tc>
              <w:tcPr>
                <w:tcW w:w="3898" w:type="dxa"/>
                <w:tcBorders>
                  <w:bottom w:val="single" w:sz="12" w:space="0" w:color="auto"/>
                </w:tcBorders>
              </w:tcPr>
              <w:p w14:paraId="6472AD57" w14:textId="6A48E590" w:rsidR="00EC16C2" w:rsidRDefault="00EC16C2" w:rsidP="00EC16C2">
                <w:pPr>
                  <w:pStyle w:val="LSDeadline"/>
                </w:pPr>
                <w:r>
                  <w:rPr>
                    <w:lang w:val="pt-BR"/>
                  </w:rPr>
                  <w:t>Tel: +41 564605752</w:t>
                </w:r>
                <w:r>
                  <w:rPr>
                    <w:lang w:val="pt-BR"/>
                  </w:rPr>
                  <w:br/>
                  <w:t xml:space="preserve">E-mail: </w:t>
                </w:r>
                <w:r>
                  <w:fldChar w:fldCharType="begin"/>
                </w:r>
                <w:r>
                  <w:instrText xml:space="preserve"> HYPERLINK "mailto:Leo.Lehmann@bakom.admin.ch" </w:instrText>
                </w:r>
                <w:r>
                  <w:fldChar w:fldCharType="separate"/>
                </w:r>
                <w:r w:rsidRPr="009C6421">
                  <w:rPr>
                    <w:rStyle w:val="Hyperlink"/>
                    <w:rFonts w:ascii="Times New Roman" w:hAnsi="Times New Roman"/>
                    <w:lang w:val="pt-BR"/>
                  </w:rPr>
                  <w:t>Leo.Lehmann@bakom.admin.ch</w:t>
                </w:r>
                <w:r>
                  <w:rPr>
                    <w:rStyle w:val="Hyperlink"/>
                    <w:rFonts w:ascii="Times New Roman" w:hAnsi="Times New Roman"/>
                    <w:lang w:val="pt-BR"/>
                  </w:rPr>
                  <w:fldChar w:fldCharType="end"/>
                </w:r>
                <w:r>
                  <w:rPr>
                    <w:lang w:val="pt-BR"/>
                  </w:rPr>
                  <w:t xml:space="preserve"> </w:t>
                </w:r>
              </w:p>
            </w:tc>
          </w:sdtContent>
        </w:sdt>
      </w:tr>
    </w:tbl>
    <w:p w14:paraId="5870F72E" w14:textId="77777777" w:rsidR="000C397B" w:rsidRPr="00061268" w:rsidRDefault="000C397B"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737E02">
        <w:trPr>
          <w:cantSplit/>
        </w:trPr>
        <w:tc>
          <w:tcPr>
            <w:tcW w:w="1641" w:type="dxa"/>
          </w:tcPr>
          <w:p w14:paraId="705E8A11" w14:textId="77777777" w:rsidR="0089088E" w:rsidRPr="00136DDD" w:rsidRDefault="0089088E" w:rsidP="005976A1">
            <w:pPr>
              <w:rPr>
                <w:b/>
                <w:bCs/>
              </w:rPr>
            </w:pPr>
            <w:r w:rsidRPr="00136DDD">
              <w:rPr>
                <w:b/>
                <w:bCs/>
              </w:rPr>
              <w:t>Keywords:</w:t>
            </w:r>
          </w:p>
        </w:tc>
        <w:tc>
          <w:tcPr>
            <w:tcW w:w="8282" w:type="dxa"/>
          </w:tcPr>
          <w:p w14:paraId="75E3B1EF" w14:textId="42432FD1" w:rsidR="0089088E" w:rsidRPr="00136DDD" w:rsidRDefault="002B724D" w:rsidP="00737E02">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37E02">
                  <w:t>Open</w:t>
                </w:r>
                <w:r w:rsidR="00C655E4">
                  <w:t xml:space="preserve"> </w:t>
                </w:r>
                <w:r w:rsidR="00737E02">
                  <w:t>source, SDN, 5G/IMT</w:t>
                </w:r>
                <w:r w:rsidR="009A61B2">
                  <w:t>-</w:t>
                </w:r>
                <w:r w:rsidR="00737E02">
                  <w:t>2020</w:t>
                </w:r>
              </w:sdtContent>
            </w:sdt>
          </w:p>
        </w:tc>
      </w:tr>
    </w:tbl>
    <w:p w14:paraId="58589E1E" w14:textId="7B2A27FA" w:rsidR="0089088E" w:rsidRDefault="0089088E" w:rsidP="0089088E"/>
    <w:p w14:paraId="0F997BFB" w14:textId="39AEBB04" w:rsidR="00FB5622" w:rsidRDefault="00FB5622" w:rsidP="00FB5622">
      <w:pPr>
        <w:rPr>
          <w:lang w:val="en-US"/>
        </w:rPr>
      </w:pPr>
      <w:r w:rsidRPr="00955AD1">
        <w:rPr>
          <w:lang w:val="en-US"/>
        </w:rPr>
        <w:t>New Resolution 90 requests all applicable ITU-T study groups</w:t>
      </w:r>
      <w:r>
        <w:rPr>
          <w:lang w:val="en-US"/>
        </w:rPr>
        <w:t xml:space="preserve"> to continue </w:t>
      </w:r>
      <w:r w:rsidR="0029399D">
        <w:rPr>
          <w:lang w:val="en-US"/>
        </w:rPr>
        <w:t xml:space="preserve">fulfilling </w:t>
      </w:r>
      <w:r w:rsidR="0029399D" w:rsidRPr="00955AD1">
        <w:rPr>
          <w:lang w:val="en-US"/>
        </w:rPr>
        <w:t>the</w:t>
      </w:r>
      <w:r w:rsidRPr="00955AD1">
        <w:rPr>
          <w:lang w:val="en-US"/>
        </w:rPr>
        <w:t xml:space="preserve"> outcomes of TSAG </w:t>
      </w:r>
      <w:r>
        <w:rPr>
          <w:lang w:val="en-US"/>
        </w:rPr>
        <w:t xml:space="preserve">Report 8 concerning open source and to </w:t>
      </w:r>
      <w:r w:rsidRPr="00955AD1">
        <w:rPr>
          <w:lang w:val="en-US"/>
        </w:rPr>
        <w:t>provide inputs t</w:t>
      </w:r>
      <w:r>
        <w:rPr>
          <w:lang w:val="en-US"/>
        </w:rPr>
        <w:t>o TSAG enquiries on open source. This liaison reports to TSAG first experiences made by former Question Q14/13 regarding contacts to the Open Source Community related to the SDN standardization and by former Focus Group IMT</w:t>
      </w:r>
      <w:r w:rsidR="009A61B2">
        <w:rPr>
          <w:lang w:val="en-US"/>
        </w:rPr>
        <w:t>-</w:t>
      </w:r>
      <w:r>
        <w:rPr>
          <w:lang w:val="en-US"/>
        </w:rPr>
        <w:t>2020</w:t>
      </w:r>
      <w:r w:rsidR="0029399D">
        <w:rPr>
          <w:lang w:val="en-US"/>
        </w:rPr>
        <w:t>,</w:t>
      </w:r>
      <w:r>
        <w:rPr>
          <w:lang w:val="en-US"/>
        </w:rPr>
        <w:t xml:space="preserve"> which was established by SG13</w:t>
      </w:r>
      <w:r w:rsidR="0029399D">
        <w:rPr>
          <w:lang w:val="en-US"/>
        </w:rPr>
        <w:t>,</w:t>
      </w:r>
      <w:r>
        <w:rPr>
          <w:lang w:val="en-US"/>
        </w:rPr>
        <w:t xml:space="preserve"> regarding involvement of Open Source for the IMT</w:t>
      </w:r>
      <w:r w:rsidR="009A61B2">
        <w:rPr>
          <w:lang w:val="en-US"/>
        </w:rPr>
        <w:t>-2020/</w:t>
      </w:r>
      <w:r>
        <w:rPr>
          <w:lang w:val="en-US"/>
        </w:rPr>
        <w:t xml:space="preserve">5G standardization. </w:t>
      </w:r>
    </w:p>
    <w:p w14:paraId="0E35F506" w14:textId="6593A373" w:rsidR="00FB5622" w:rsidRPr="007D1778" w:rsidRDefault="00C655E4" w:rsidP="009A61B2">
      <w:pPr>
        <w:rPr>
          <w:lang w:val="en-US"/>
        </w:rPr>
      </w:pPr>
      <w:r>
        <w:rPr>
          <w:lang w:val="en-US"/>
        </w:rPr>
        <w:t>Q</w:t>
      </w:r>
      <w:r w:rsidR="00FB5622">
        <w:rPr>
          <w:lang w:val="en-US"/>
        </w:rPr>
        <w:t>14/13 sent L</w:t>
      </w:r>
      <w:r w:rsidR="000343E1">
        <w:rPr>
          <w:lang w:val="en-US"/>
        </w:rPr>
        <w:t>iaison</w:t>
      </w:r>
      <w:r w:rsidR="00FB5622">
        <w:rPr>
          <w:lang w:val="en-US"/>
        </w:rPr>
        <w:t xml:space="preserve"> to </w:t>
      </w:r>
      <w:proofErr w:type="spellStart"/>
      <w:r w:rsidR="00FB5622">
        <w:rPr>
          <w:lang w:val="en-US"/>
        </w:rPr>
        <w:t>OpenDaylight</w:t>
      </w:r>
      <w:proofErr w:type="spellEnd"/>
      <w:r w:rsidR="00FB5622">
        <w:rPr>
          <w:lang w:val="en-US"/>
        </w:rPr>
        <w:t xml:space="preserve">, ONOS, and </w:t>
      </w:r>
      <w:proofErr w:type="spellStart"/>
      <w:r w:rsidR="00FB5622">
        <w:rPr>
          <w:lang w:val="en-US"/>
        </w:rPr>
        <w:t>Ryu</w:t>
      </w:r>
      <w:proofErr w:type="spellEnd"/>
      <w:r w:rsidR="00FB5622">
        <w:rPr>
          <w:lang w:val="en-US"/>
        </w:rPr>
        <w:t xml:space="preserve"> to request “</w:t>
      </w:r>
      <w:r w:rsidR="00FB5622" w:rsidRPr="007D1778">
        <w:rPr>
          <w:lang w:val="en-US"/>
        </w:rPr>
        <w:t>As your activity is a leading open source SDN platform solution, we would like to form a cooperative relationship with your community to take benefit of your experience in the SDN blueprin</w:t>
      </w:r>
      <w:r w:rsidR="00FB5622">
        <w:rPr>
          <w:lang w:val="en-US"/>
        </w:rPr>
        <w:t xml:space="preserve">t and functional architecture”. However, </w:t>
      </w:r>
      <w:r w:rsidR="00FB5622" w:rsidRPr="007D1778">
        <w:rPr>
          <w:lang w:val="en-US"/>
        </w:rPr>
        <w:t xml:space="preserve">none of them </w:t>
      </w:r>
      <w:r w:rsidR="00FB5622">
        <w:rPr>
          <w:lang w:val="en-US"/>
        </w:rPr>
        <w:t xml:space="preserve">has </w:t>
      </w:r>
      <w:r w:rsidR="00FB5622" w:rsidRPr="007D1778">
        <w:rPr>
          <w:lang w:val="en-US"/>
        </w:rPr>
        <w:t xml:space="preserve">sent back </w:t>
      </w:r>
      <w:r w:rsidR="00FB5622">
        <w:rPr>
          <w:lang w:val="en-US"/>
        </w:rPr>
        <w:t xml:space="preserve">any reply stating interest in cooperation with Q14/13. Communication methods other than Liaisons may be needed. </w:t>
      </w:r>
    </w:p>
    <w:p w14:paraId="47059A6E" w14:textId="2C83F508" w:rsidR="00FB5622" w:rsidRDefault="00FB5622" w:rsidP="009A61B2">
      <w:pPr>
        <w:rPr>
          <w:lang w:val="en-US"/>
        </w:rPr>
      </w:pPr>
      <w:r>
        <w:rPr>
          <w:lang w:val="en-US"/>
        </w:rPr>
        <w:t xml:space="preserve">In </w:t>
      </w:r>
      <w:r w:rsidR="000343E1">
        <w:rPr>
          <w:lang w:val="en-US"/>
        </w:rPr>
        <w:t>fact,</w:t>
      </w:r>
      <w:r>
        <w:rPr>
          <w:lang w:val="en-US"/>
        </w:rPr>
        <w:t xml:space="preserve"> Q14/13 Rapporteur also invited in his role of </w:t>
      </w:r>
      <w:r w:rsidRPr="007D1778">
        <w:rPr>
          <w:lang w:val="en-US"/>
        </w:rPr>
        <w:t>JCA-SDN</w:t>
      </w:r>
      <w:r>
        <w:rPr>
          <w:lang w:val="en-US"/>
        </w:rPr>
        <w:t xml:space="preserve"> convener several open source projects</w:t>
      </w:r>
      <w:r w:rsidRPr="007D1778">
        <w:rPr>
          <w:lang w:val="en-US"/>
        </w:rPr>
        <w:t xml:space="preserve"> to the </w:t>
      </w:r>
      <w:r>
        <w:rPr>
          <w:lang w:val="en-US"/>
        </w:rPr>
        <w:t>JCA</w:t>
      </w:r>
      <w:r w:rsidR="009A61B2">
        <w:rPr>
          <w:lang w:val="en-US"/>
        </w:rPr>
        <w:t>-SDN</w:t>
      </w:r>
      <w:r>
        <w:rPr>
          <w:lang w:val="en-US"/>
        </w:rPr>
        <w:t xml:space="preserve"> meeting, in particular </w:t>
      </w:r>
      <w:proofErr w:type="spellStart"/>
      <w:r w:rsidRPr="007D1778">
        <w:rPr>
          <w:lang w:val="en-US"/>
        </w:rPr>
        <w:t>OpenDaylig</w:t>
      </w:r>
      <w:r>
        <w:rPr>
          <w:lang w:val="en-US"/>
        </w:rPr>
        <w:t>ht</w:t>
      </w:r>
      <w:proofErr w:type="spellEnd"/>
      <w:r>
        <w:rPr>
          <w:lang w:val="en-US"/>
        </w:rPr>
        <w:t>, OpenStack, OPNFV and</w:t>
      </w:r>
      <w:r w:rsidRPr="007D1778">
        <w:rPr>
          <w:lang w:val="en-US"/>
        </w:rPr>
        <w:t xml:space="preserve"> ONF Atrium.</w:t>
      </w:r>
      <w:r>
        <w:rPr>
          <w:lang w:val="en-US"/>
        </w:rPr>
        <w:t xml:space="preserve"> The addressed projects replied with information and presentations on their activities. Their activities were</w:t>
      </w:r>
      <w:r w:rsidRPr="007D1778">
        <w:rPr>
          <w:lang w:val="en-US"/>
        </w:rPr>
        <w:t xml:space="preserve"> added</w:t>
      </w:r>
      <w:r>
        <w:rPr>
          <w:lang w:val="en-US"/>
        </w:rPr>
        <w:t xml:space="preserve"> to the </w:t>
      </w:r>
      <w:r w:rsidR="009A61B2">
        <w:rPr>
          <w:lang w:val="en-US"/>
        </w:rPr>
        <w:t>SDN</w:t>
      </w:r>
      <w:r>
        <w:rPr>
          <w:lang w:val="en-US"/>
        </w:rPr>
        <w:t xml:space="preserve"> roadmap.</w:t>
      </w:r>
    </w:p>
    <w:p w14:paraId="3D025117" w14:textId="2DEDF252" w:rsidR="00FB5622" w:rsidRPr="00195A27" w:rsidRDefault="00FB5622" w:rsidP="00FB5622">
      <w:pPr>
        <w:rPr>
          <w:lang w:val="en-US"/>
        </w:rPr>
      </w:pPr>
      <w:r w:rsidRPr="00E04006">
        <w:rPr>
          <w:lang w:val="en-US"/>
        </w:rPr>
        <w:t>F</w:t>
      </w:r>
      <w:r>
        <w:rPr>
          <w:lang w:val="en-US"/>
        </w:rPr>
        <w:t xml:space="preserve">ocus </w:t>
      </w:r>
      <w:r w:rsidRPr="00E04006">
        <w:rPr>
          <w:lang w:val="en-US"/>
        </w:rPr>
        <w:t>G</w:t>
      </w:r>
      <w:r>
        <w:rPr>
          <w:lang w:val="en-US"/>
        </w:rPr>
        <w:t>roup IMT-</w:t>
      </w:r>
      <w:r w:rsidR="000343E1">
        <w:rPr>
          <w:lang w:val="en-US"/>
        </w:rPr>
        <w:t xml:space="preserve">2020 </w:t>
      </w:r>
      <w:r w:rsidR="000343E1" w:rsidRPr="00E04006">
        <w:rPr>
          <w:lang w:val="en-US"/>
        </w:rPr>
        <w:t>used</w:t>
      </w:r>
      <w:r w:rsidRPr="00E04006">
        <w:rPr>
          <w:lang w:val="en-US"/>
        </w:rPr>
        <w:t xml:space="preserve"> a number of open source projects for proofs of concepts and experiments/demos to motivate new ideas.</w:t>
      </w:r>
      <w:r>
        <w:rPr>
          <w:lang w:val="en-US"/>
        </w:rPr>
        <w:t xml:space="preserve"> </w:t>
      </w:r>
      <w:r w:rsidRPr="00195A27">
        <w:rPr>
          <w:lang w:val="en-US"/>
        </w:rPr>
        <w:t>The most use</w:t>
      </w:r>
      <w:r>
        <w:rPr>
          <w:lang w:val="en-US"/>
        </w:rPr>
        <w:t>d</w:t>
      </w:r>
      <w:r w:rsidRPr="00195A27">
        <w:rPr>
          <w:lang w:val="en-US"/>
        </w:rPr>
        <w:t xml:space="preserve"> </w:t>
      </w:r>
      <w:r w:rsidR="000343E1">
        <w:rPr>
          <w:lang w:val="en-US"/>
        </w:rPr>
        <w:t>open</w:t>
      </w:r>
      <w:r>
        <w:rPr>
          <w:lang w:val="en-US"/>
        </w:rPr>
        <w:t xml:space="preserve"> </w:t>
      </w:r>
      <w:r w:rsidRPr="00195A27">
        <w:rPr>
          <w:lang w:val="en-US"/>
        </w:rPr>
        <w:t xml:space="preserve">source code was </w:t>
      </w:r>
      <w:proofErr w:type="spellStart"/>
      <w:r w:rsidRPr="00195A27">
        <w:rPr>
          <w:lang w:val="en-US"/>
        </w:rPr>
        <w:t>openAirInterface</w:t>
      </w:r>
      <w:proofErr w:type="spellEnd"/>
      <w:r w:rsidRPr="00195A27">
        <w:rPr>
          <w:lang w:val="en-US"/>
        </w:rPr>
        <w:t xml:space="preserve"> (OAI)</w:t>
      </w:r>
      <w:r>
        <w:rPr>
          <w:lang w:val="en-US"/>
        </w:rPr>
        <w:t>:</w:t>
      </w:r>
    </w:p>
    <w:p w14:paraId="1CEDC51C" w14:textId="77777777" w:rsidR="00FB5622" w:rsidRPr="00195A27" w:rsidRDefault="00FB5622" w:rsidP="00FB5622">
      <w:pPr>
        <w:rPr>
          <w:lang w:val="en-US"/>
        </w:rPr>
      </w:pPr>
      <w:r w:rsidRPr="00195A27">
        <w:rPr>
          <w:lang w:val="en-US"/>
        </w:rPr>
        <w:lastRenderedPageBreak/>
        <w:t xml:space="preserve">OAI provides a complete end-to-end LTE network </w:t>
      </w:r>
      <w:r>
        <w:rPr>
          <w:lang w:val="en-US"/>
        </w:rPr>
        <w:t xml:space="preserve">from UE to EPC. A </w:t>
      </w:r>
      <w:r w:rsidRPr="00195A27">
        <w:rPr>
          <w:lang w:val="en-US"/>
        </w:rPr>
        <w:t>fully virtualized LTE with multiple slice creation including transport network</w:t>
      </w:r>
      <w:r>
        <w:rPr>
          <w:lang w:val="en-US"/>
        </w:rPr>
        <w:t xml:space="preserve"> was demonstrated to </w:t>
      </w:r>
      <w:r w:rsidRPr="00195A27">
        <w:rPr>
          <w:lang w:val="en-US"/>
        </w:rPr>
        <w:t>show the idea promoted that 4G/NB-IOT and other 4.*G technologies should be run within a slice.</w:t>
      </w:r>
    </w:p>
    <w:p w14:paraId="68AF9045" w14:textId="0B262E76" w:rsidR="00FB5622" w:rsidRPr="00195A27" w:rsidRDefault="00FB5622" w:rsidP="003D4356">
      <w:pPr>
        <w:rPr>
          <w:lang w:val="en-US"/>
        </w:rPr>
      </w:pPr>
      <w:r>
        <w:rPr>
          <w:lang w:val="en-US"/>
        </w:rPr>
        <w:t>Furthermore,</w:t>
      </w:r>
      <w:r w:rsidRPr="00195A27">
        <w:rPr>
          <w:lang w:val="en-US"/>
        </w:rPr>
        <w:t xml:space="preserve"> a new packet based front haul with frequency split and high</w:t>
      </w:r>
      <w:r w:rsidR="003D4356">
        <w:rPr>
          <w:lang w:val="en-US"/>
        </w:rPr>
        <w:t xml:space="preserve"> </w:t>
      </w:r>
      <w:r w:rsidRPr="00195A27">
        <w:rPr>
          <w:lang w:val="en-US"/>
        </w:rPr>
        <w:t>compression was shown based on OAI. This implies that combined FH/BH may be possible.</w:t>
      </w:r>
    </w:p>
    <w:p w14:paraId="323EA3C0" w14:textId="05335FAC" w:rsidR="00FB5622" w:rsidRDefault="00FB5622" w:rsidP="003D4356">
      <w:pPr>
        <w:rPr>
          <w:lang w:val="en-US"/>
        </w:rPr>
      </w:pPr>
      <w:r w:rsidRPr="00195A27">
        <w:rPr>
          <w:lang w:val="en-US"/>
        </w:rPr>
        <w:t xml:space="preserve">During this work LINUX/ANDROID/LXD/Containers/OpenStack and other </w:t>
      </w:r>
      <w:r w:rsidR="003D4356">
        <w:rPr>
          <w:lang w:val="en-US"/>
        </w:rPr>
        <w:t>well-known</w:t>
      </w:r>
      <w:r>
        <w:rPr>
          <w:lang w:val="en-US"/>
        </w:rPr>
        <w:t xml:space="preserve"> open source projects </w:t>
      </w:r>
      <w:r w:rsidRPr="00195A27">
        <w:rPr>
          <w:lang w:val="en-US"/>
        </w:rPr>
        <w:t xml:space="preserve">were used </w:t>
      </w:r>
      <w:r>
        <w:rPr>
          <w:lang w:val="en-US"/>
        </w:rPr>
        <w:t xml:space="preserve">too. </w:t>
      </w:r>
    </w:p>
    <w:p w14:paraId="281CB9D1" w14:textId="0DCE1F64" w:rsidR="00FB5622" w:rsidRPr="00737E02" w:rsidRDefault="00FB5622" w:rsidP="003D4356">
      <w:pPr>
        <w:rPr>
          <w:lang w:val="en-US"/>
        </w:rPr>
      </w:pPr>
      <w:r>
        <w:rPr>
          <w:lang w:val="en-US"/>
        </w:rPr>
        <w:t xml:space="preserve">Experiences made so far show that Opens Source projects are interested to contributing to SG13 in form of demonstrations and roadshows with the goal to creating awareness on their achievements.  Furthermore, Open Source projects contributed to SG13 activities by presentations at workshops </w:t>
      </w:r>
      <w:r w:rsidR="003D4356">
        <w:rPr>
          <w:lang w:val="en-US"/>
        </w:rPr>
        <w:t xml:space="preserve">organized by SG13 </w:t>
      </w:r>
      <w:r>
        <w:rPr>
          <w:lang w:val="en-US"/>
        </w:rPr>
        <w:t>and at JCA meetings. However, interest in</w:t>
      </w:r>
      <w:r w:rsidR="003D4356">
        <w:rPr>
          <w:lang w:val="en-US"/>
        </w:rPr>
        <w:t xml:space="preserve"> </w:t>
      </w:r>
      <w:r>
        <w:rPr>
          <w:lang w:val="en-US"/>
        </w:rPr>
        <w:t xml:space="preserve">cooperation with SG13 directly </w:t>
      </w:r>
      <w:r w:rsidR="003D4356">
        <w:rPr>
          <w:lang w:val="en-US"/>
        </w:rPr>
        <w:t>towards the</w:t>
      </w:r>
      <w:r>
        <w:rPr>
          <w:lang w:val="en-US"/>
        </w:rPr>
        <w:t xml:space="preserve"> standard development could not </w:t>
      </w:r>
      <w:r w:rsidR="003D4356">
        <w:rPr>
          <w:lang w:val="en-US"/>
        </w:rPr>
        <w:t xml:space="preserve">be </w:t>
      </w:r>
      <w:r>
        <w:rPr>
          <w:lang w:val="en-US"/>
        </w:rPr>
        <w:t>identified so far.</w:t>
      </w:r>
    </w:p>
    <w:p w14:paraId="18BCAACF" w14:textId="77777777" w:rsidR="00A42D25" w:rsidRDefault="00394DBF" w:rsidP="00A42D25">
      <w:pPr>
        <w:jc w:val="center"/>
      </w:pPr>
      <w:r>
        <w:t>______________</w:t>
      </w:r>
    </w:p>
    <w:sectPr w:rsidR="00A42D25" w:rsidSect="00426D6A">
      <w:headerReference w:type="default" r:id="rId1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A5BCF" w14:textId="77777777" w:rsidR="002B724D" w:rsidRDefault="002B724D" w:rsidP="00C42125">
      <w:pPr>
        <w:spacing w:before="0"/>
      </w:pPr>
      <w:r>
        <w:separator/>
      </w:r>
    </w:p>
  </w:endnote>
  <w:endnote w:type="continuationSeparator" w:id="0">
    <w:p w14:paraId="0A72703B" w14:textId="77777777" w:rsidR="002B724D" w:rsidRDefault="002B724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7E2F2" w14:textId="77777777" w:rsidR="002B724D" w:rsidRDefault="002B724D" w:rsidP="00C42125">
      <w:pPr>
        <w:spacing w:before="0"/>
      </w:pPr>
      <w:r>
        <w:separator/>
      </w:r>
    </w:p>
  </w:footnote>
  <w:footnote w:type="continuationSeparator" w:id="0">
    <w:p w14:paraId="6C90B7C0" w14:textId="77777777" w:rsidR="002B724D" w:rsidRDefault="002B724D"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C73E" w14:textId="462FAE5F" w:rsidR="0042522F" w:rsidRPr="00426D6A" w:rsidRDefault="00426D6A" w:rsidP="00426D6A">
    <w:pPr>
      <w:pStyle w:val="Header"/>
      <w:rPr>
        <w:sz w:val="18"/>
      </w:rPr>
    </w:pPr>
    <w:r w:rsidRPr="00426D6A">
      <w:rPr>
        <w:sz w:val="18"/>
      </w:rPr>
      <w:t xml:space="preserve">- </w:t>
    </w:r>
    <w:r w:rsidRPr="00426D6A">
      <w:rPr>
        <w:sz w:val="18"/>
      </w:rPr>
      <w:fldChar w:fldCharType="begin"/>
    </w:r>
    <w:r w:rsidRPr="00426D6A">
      <w:rPr>
        <w:sz w:val="18"/>
      </w:rPr>
      <w:instrText xml:space="preserve"> PAGE  \* MERGEFORMAT </w:instrText>
    </w:r>
    <w:r w:rsidRPr="00426D6A">
      <w:rPr>
        <w:sz w:val="18"/>
      </w:rPr>
      <w:fldChar w:fldCharType="separate"/>
    </w:r>
    <w:r w:rsidR="005533AC">
      <w:rPr>
        <w:noProof/>
        <w:sz w:val="18"/>
      </w:rPr>
      <w:t>2</w:t>
    </w:r>
    <w:r w:rsidRPr="00426D6A">
      <w:rPr>
        <w:sz w:val="18"/>
      </w:rPr>
      <w:fldChar w:fldCharType="end"/>
    </w:r>
    <w:r w:rsidRPr="00426D6A">
      <w:rPr>
        <w:sz w:val="18"/>
      </w:rPr>
      <w:t xml:space="preserve"> -</w:t>
    </w:r>
  </w:p>
  <w:p w14:paraId="2E41593D" w14:textId="45AC8DA4" w:rsidR="00426D6A" w:rsidRPr="00426D6A" w:rsidRDefault="00426D6A" w:rsidP="00426D6A">
    <w:pPr>
      <w:pStyle w:val="Header"/>
      <w:spacing w:after="240"/>
      <w:rPr>
        <w:sz w:val="18"/>
      </w:rPr>
    </w:pPr>
    <w:r w:rsidRPr="00426D6A">
      <w:rPr>
        <w:sz w:val="18"/>
      </w:rPr>
      <w:fldChar w:fldCharType="begin"/>
    </w:r>
    <w:r w:rsidRPr="00426D6A">
      <w:rPr>
        <w:sz w:val="18"/>
      </w:rPr>
      <w:instrText xml:space="preserve"> STYLEREF  Docnumber  </w:instrText>
    </w:r>
    <w:r w:rsidRPr="00426D6A">
      <w:rPr>
        <w:sz w:val="18"/>
      </w:rPr>
      <w:fldChar w:fldCharType="separate"/>
    </w:r>
    <w:r w:rsidR="005533AC">
      <w:rPr>
        <w:noProof/>
        <w:sz w:val="18"/>
      </w:rPr>
      <w:t>TD yyy</w:t>
    </w:r>
    <w:r w:rsidRPr="00426D6A">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343E1"/>
    <w:rsid w:val="0003582E"/>
    <w:rsid w:val="00043D75"/>
    <w:rsid w:val="00057000"/>
    <w:rsid w:val="00061268"/>
    <w:rsid w:val="000640E0"/>
    <w:rsid w:val="000966A8"/>
    <w:rsid w:val="000A5CA2"/>
    <w:rsid w:val="000C397B"/>
    <w:rsid w:val="000E6125"/>
    <w:rsid w:val="00113DBE"/>
    <w:rsid w:val="001200A6"/>
    <w:rsid w:val="00124A40"/>
    <w:rsid w:val="001251DA"/>
    <w:rsid w:val="00125432"/>
    <w:rsid w:val="00136DDD"/>
    <w:rsid w:val="00137F40"/>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9399D"/>
    <w:rsid w:val="002950B1"/>
    <w:rsid w:val="002A11C4"/>
    <w:rsid w:val="002A399B"/>
    <w:rsid w:val="002B724D"/>
    <w:rsid w:val="002C26C0"/>
    <w:rsid w:val="002C2BC5"/>
    <w:rsid w:val="002E0407"/>
    <w:rsid w:val="002E3C52"/>
    <w:rsid w:val="002E79CB"/>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A6653"/>
    <w:rsid w:val="003C7445"/>
    <w:rsid w:val="003D4356"/>
    <w:rsid w:val="003E39A2"/>
    <w:rsid w:val="003E57AB"/>
    <w:rsid w:val="003F2BED"/>
    <w:rsid w:val="00400B49"/>
    <w:rsid w:val="0042522F"/>
    <w:rsid w:val="00426D6A"/>
    <w:rsid w:val="00443878"/>
    <w:rsid w:val="004539A8"/>
    <w:rsid w:val="004712CA"/>
    <w:rsid w:val="00473782"/>
    <w:rsid w:val="0047422E"/>
    <w:rsid w:val="0049090D"/>
    <w:rsid w:val="0049674B"/>
    <w:rsid w:val="004C0673"/>
    <w:rsid w:val="004C4E4E"/>
    <w:rsid w:val="004F3816"/>
    <w:rsid w:val="0050586A"/>
    <w:rsid w:val="00520DBF"/>
    <w:rsid w:val="0053731C"/>
    <w:rsid w:val="00543D41"/>
    <w:rsid w:val="005533AC"/>
    <w:rsid w:val="00556A5B"/>
    <w:rsid w:val="00566EDA"/>
    <w:rsid w:val="0057081A"/>
    <w:rsid w:val="00572654"/>
    <w:rsid w:val="00580AFA"/>
    <w:rsid w:val="005976A1"/>
    <w:rsid w:val="005B5629"/>
    <w:rsid w:val="005C0300"/>
    <w:rsid w:val="005C27A2"/>
    <w:rsid w:val="005D4FEB"/>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4055"/>
    <w:rsid w:val="006A7C27"/>
    <w:rsid w:val="006B2FE4"/>
    <w:rsid w:val="006B37B0"/>
    <w:rsid w:val="006C5641"/>
    <w:rsid w:val="006D1089"/>
    <w:rsid w:val="006D1B86"/>
    <w:rsid w:val="006D7355"/>
    <w:rsid w:val="006F7DEE"/>
    <w:rsid w:val="00715551"/>
    <w:rsid w:val="00715CA6"/>
    <w:rsid w:val="00722F17"/>
    <w:rsid w:val="00731135"/>
    <w:rsid w:val="007324AF"/>
    <w:rsid w:val="00737E02"/>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08CA"/>
    <w:rsid w:val="00837203"/>
    <w:rsid w:val="00842137"/>
    <w:rsid w:val="00853F5F"/>
    <w:rsid w:val="008623ED"/>
    <w:rsid w:val="00875AA6"/>
    <w:rsid w:val="00880944"/>
    <w:rsid w:val="0089088E"/>
    <w:rsid w:val="00892297"/>
    <w:rsid w:val="008964D6"/>
    <w:rsid w:val="008A324A"/>
    <w:rsid w:val="008B5123"/>
    <w:rsid w:val="008E0172"/>
    <w:rsid w:val="00936852"/>
    <w:rsid w:val="0094045D"/>
    <w:rsid w:val="009406B5"/>
    <w:rsid w:val="00946166"/>
    <w:rsid w:val="0095270B"/>
    <w:rsid w:val="0095418F"/>
    <w:rsid w:val="00983164"/>
    <w:rsid w:val="009972EF"/>
    <w:rsid w:val="009A5D73"/>
    <w:rsid w:val="009A61B2"/>
    <w:rsid w:val="009B5035"/>
    <w:rsid w:val="009C3160"/>
    <w:rsid w:val="009E766E"/>
    <w:rsid w:val="009F1960"/>
    <w:rsid w:val="009F715E"/>
    <w:rsid w:val="00A10DBB"/>
    <w:rsid w:val="00A11720"/>
    <w:rsid w:val="00A21247"/>
    <w:rsid w:val="00A31D47"/>
    <w:rsid w:val="00A4013E"/>
    <w:rsid w:val="00A4045F"/>
    <w:rsid w:val="00A427CD"/>
    <w:rsid w:val="00A42D25"/>
    <w:rsid w:val="00A45FEE"/>
    <w:rsid w:val="00A4600B"/>
    <w:rsid w:val="00A50506"/>
    <w:rsid w:val="00A51EF0"/>
    <w:rsid w:val="00A67A81"/>
    <w:rsid w:val="00A730A6"/>
    <w:rsid w:val="00A971A0"/>
    <w:rsid w:val="00AA1F22"/>
    <w:rsid w:val="00B05821"/>
    <w:rsid w:val="00B100D6"/>
    <w:rsid w:val="00B164C9"/>
    <w:rsid w:val="00B26C28"/>
    <w:rsid w:val="00B4174C"/>
    <w:rsid w:val="00B453F5"/>
    <w:rsid w:val="00B61624"/>
    <w:rsid w:val="00B66481"/>
    <w:rsid w:val="00B7189C"/>
    <w:rsid w:val="00B718A5"/>
    <w:rsid w:val="00B8328D"/>
    <w:rsid w:val="00B90AD6"/>
    <w:rsid w:val="00BA788A"/>
    <w:rsid w:val="00BB4983"/>
    <w:rsid w:val="00BB7597"/>
    <w:rsid w:val="00BC2AAB"/>
    <w:rsid w:val="00BC62E2"/>
    <w:rsid w:val="00C37820"/>
    <w:rsid w:val="00C42125"/>
    <w:rsid w:val="00C62814"/>
    <w:rsid w:val="00C655E4"/>
    <w:rsid w:val="00C67B25"/>
    <w:rsid w:val="00C748F7"/>
    <w:rsid w:val="00C74937"/>
    <w:rsid w:val="00CA64F0"/>
    <w:rsid w:val="00CB2599"/>
    <w:rsid w:val="00CD2139"/>
    <w:rsid w:val="00CD6848"/>
    <w:rsid w:val="00CE5986"/>
    <w:rsid w:val="00D647EF"/>
    <w:rsid w:val="00D73137"/>
    <w:rsid w:val="00D977A2"/>
    <w:rsid w:val="00DA1D47"/>
    <w:rsid w:val="00DD50DE"/>
    <w:rsid w:val="00DE3062"/>
    <w:rsid w:val="00E0581D"/>
    <w:rsid w:val="00E204DD"/>
    <w:rsid w:val="00E353EC"/>
    <w:rsid w:val="00E51F61"/>
    <w:rsid w:val="00E53C24"/>
    <w:rsid w:val="00E55FF3"/>
    <w:rsid w:val="00E56E77"/>
    <w:rsid w:val="00E87795"/>
    <w:rsid w:val="00EB444D"/>
    <w:rsid w:val="00EC16C2"/>
    <w:rsid w:val="00ED5B66"/>
    <w:rsid w:val="00EE5C0D"/>
    <w:rsid w:val="00EF4792"/>
    <w:rsid w:val="00F02294"/>
    <w:rsid w:val="00F30DE7"/>
    <w:rsid w:val="00F35F57"/>
    <w:rsid w:val="00F50467"/>
    <w:rsid w:val="00F562A0"/>
    <w:rsid w:val="00F57FA4"/>
    <w:rsid w:val="00FA02CB"/>
    <w:rsid w:val="00FA2177"/>
    <w:rsid w:val="00FB0783"/>
    <w:rsid w:val="00FB5622"/>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a.itu.int/t/2017/ls/sg13/sp16-sg13-oLS-00005.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98066D0AD7C147A7BEADECF9F86990A7"/>
        <w:category>
          <w:name w:val="General"/>
          <w:gallery w:val="placeholder"/>
        </w:category>
        <w:types>
          <w:type w:val="bbPlcHdr"/>
        </w:types>
        <w:behaviors>
          <w:behavior w:val="content"/>
        </w:behaviors>
        <w:guid w:val="{78CFD06D-EC7E-4970-95B1-61BCC8786725}"/>
      </w:docPartPr>
      <w:docPartBody>
        <w:p w:rsidR="002E349B" w:rsidRDefault="00F51D8E" w:rsidP="00F51D8E">
          <w:pPr>
            <w:pStyle w:val="98066D0AD7C147A7BEADECF9F86990A7"/>
          </w:pPr>
          <w:r w:rsidRPr="001229A4">
            <w:rPr>
              <w:rStyle w:val="PlaceholderText"/>
            </w:rPr>
            <w:t>Click here to enter text.</w:t>
          </w:r>
        </w:p>
      </w:docPartBody>
    </w:docPart>
    <w:docPart>
      <w:docPartPr>
        <w:name w:val="E15A71C333DE48B68303B53EFBA3465E"/>
        <w:category>
          <w:name w:val="General"/>
          <w:gallery w:val="placeholder"/>
        </w:category>
        <w:types>
          <w:type w:val="bbPlcHdr"/>
        </w:types>
        <w:behaviors>
          <w:behavior w:val="content"/>
        </w:behaviors>
        <w:guid w:val="{0C94C4C4-BE91-41EE-9CF5-4516EBD0F509}"/>
      </w:docPartPr>
      <w:docPartBody>
        <w:p w:rsidR="002E349B" w:rsidRDefault="00F51D8E" w:rsidP="00F51D8E">
          <w:pPr>
            <w:pStyle w:val="E15A71C333DE48B68303B53EFBA3465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277EB"/>
    <w:rsid w:val="00037F0A"/>
    <w:rsid w:val="00050609"/>
    <w:rsid w:val="00061607"/>
    <w:rsid w:val="000E25BB"/>
    <w:rsid w:val="001A1C4C"/>
    <w:rsid w:val="002507CD"/>
    <w:rsid w:val="00256D54"/>
    <w:rsid w:val="002A0AE4"/>
    <w:rsid w:val="002D6447"/>
    <w:rsid w:val="002E349B"/>
    <w:rsid w:val="002F50F6"/>
    <w:rsid w:val="00300983"/>
    <w:rsid w:val="00325284"/>
    <w:rsid w:val="00325869"/>
    <w:rsid w:val="003962CD"/>
    <w:rsid w:val="003B491B"/>
    <w:rsid w:val="003F520B"/>
    <w:rsid w:val="00400FFE"/>
    <w:rsid w:val="00402B48"/>
    <w:rsid w:val="00403A9C"/>
    <w:rsid w:val="00464382"/>
    <w:rsid w:val="00476755"/>
    <w:rsid w:val="004D3A5B"/>
    <w:rsid w:val="004E2252"/>
    <w:rsid w:val="004F124B"/>
    <w:rsid w:val="00521197"/>
    <w:rsid w:val="005B0AEB"/>
    <w:rsid w:val="005B38F3"/>
    <w:rsid w:val="005F6CD5"/>
    <w:rsid w:val="0061653B"/>
    <w:rsid w:val="006431B1"/>
    <w:rsid w:val="006D2486"/>
    <w:rsid w:val="006F6568"/>
    <w:rsid w:val="00716E80"/>
    <w:rsid w:val="00726DDE"/>
    <w:rsid w:val="00731377"/>
    <w:rsid w:val="00747A76"/>
    <w:rsid w:val="00760477"/>
    <w:rsid w:val="007F6932"/>
    <w:rsid w:val="00841C9F"/>
    <w:rsid w:val="008D554D"/>
    <w:rsid w:val="00947D8D"/>
    <w:rsid w:val="00992675"/>
    <w:rsid w:val="009A4B03"/>
    <w:rsid w:val="009F2F69"/>
    <w:rsid w:val="00A1362C"/>
    <w:rsid w:val="00A3586C"/>
    <w:rsid w:val="00A65845"/>
    <w:rsid w:val="00A8359E"/>
    <w:rsid w:val="00AB0F92"/>
    <w:rsid w:val="00AD49AA"/>
    <w:rsid w:val="00AF3CAC"/>
    <w:rsid w:val="00B603E6"/>
    <w:rsid w:val="00BF10DB"/>
    <w:rsid w:val="00BF3BC1"/>
    <w:rsid w:val="00C02C21"/>
    <w:rsid w:val="00C7519D"/>
    <w:rsid w:val="00D13A99"/>
    <w:rsid w:val="00D352FB"/>
    <w:rsid w:val="00D40096"/>
    <w:rsid w:val="00D677E6"/>
    <w:rsid w:val="00DB774F"/>
    <w:rsid w:val="00DD7F58"/>
    <w:rsid w:val="00DE27D2"/>
    <w:rsid w:val="00E24248"/>
    <w:rsid w:val="00E66F7A"/>
    <w:rsid w:val="00E8408F"/>
    <w:rsid w:val="00EE281E"/>
    <w:rsid w:val="00F176CB"/>
    <w:rsid w:val="00F51D8E"/>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D8E"/>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400C8443C5242D988639C76A191FA75">
    <w:name w:val="8400C8443C5242D988639C76A191FA75"/>
    <w:rsid w:val="00716E80"/>
  </w:style>
  <w:style w:type="paragraph" w:customStyle="1" w:styleId="6973495E5EE64380906C9E2BF7ADB69D">
    <w:name w:val="6973495E5EE64380906C9E2BF7ADB69D"/>
    <w:rsid w:val="00716E80"/>
  </w:style>
  <w:style w:type="paragraph" w:customStyle="1" w:styleId="98066D0AD7C147A7BEADECF9F86990A7">
    <w:name w:val="98066D0AD7C147A7BEADECF9F86990A7"/>
    <w:rsid w:val="00F51D8E"/>
  </w:style>
  <w:style w:type="paragraph" w:customStyle="1" w:styleId="E15A71C333DE48B68303B53EFBA3465E">
    <w:name w:val="E15A71C333DE48B68303B53EFBA3465E"/>
    <w:rsid w:val="00F51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SG13</SgText>
    <Purpose xmlns="3f6fad35-1f81-480e-a4e5-6e5474dcfb96">Information</Purpose>
    <Abstract xmlns="3f6fad35-1f81-480e-a4e5-6e5474dcfb96" xsi:nil="true"/>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6-17 February 2017</Place>
    <Observations xmlns="3f6fad35-1f81-480e-a4e5-6e5474dcfb96" xsi:nil="true"/>
    <DocumentSource xmlns="3f6fad35-1f81-480e-a4e5-6e5474dcfb96">Chairman</DocumentSource>
  </documentManagement>
</p:properti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LS/o on Collaboration with Open Source Projects [to TSAG]</vt:lpstr>
      <vt:lpstr>Collaboration with Open Source Projects</vt:lpstr>
    </vt:vector>
  </TitlesOfParts>
  <Manager>ITU-T</Manager>
  <Company>International Telecommunication Union (ITU)</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Collaboration with Open Source Projects</dc:title>
  <dc:subject/>
  <dc:creator>ITU-T Study Group 13</dc:creator>
  <cp:keywords>Open source, SDN, 5G/IMT-2020</cp:keywords>
  <dc:description>TD yyy  For: Geneva, 1-4 May 2017_x000d_Document date: _x000d_Saved by ITU51011773 at 10:55:15 on 12/04/2017</dc:description>
  <cp:lastModifiedBy>TSB (RC)</cp:lastModifiedBy>
  <cp:revision>3</cp:revision>
  <cp:lastPrinted>2016-12-23T12:52:00Z</cp:lastPrinted>
  <dcterms:created xsi:type="dcterms:W3CDTF">2017-04-12T08:56:00Z</dcterms:created>
  <dcterms:modified xsi:type="dcterms:W3CDTF">2017-04-12T11:02:00Z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yyy</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1-4 May 2017</vt:lpwstr>
  </property>
  <property fmtid="{D5CDD505-2E9C-101B-9397-08002B2CF9AE}" pid="7" name="Docauthor">
    <vt:lpwstr>ITU-T Study Group 13</vt:lpwstr>
  </property>
</Properties>
</file>