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A802E3" w:rsidRPr="00AB2210" w14:paraId="539072C0" w14:textId="77777777" w:rsidTr="006774AB">
        <w:trPr>
          <w:cantSplit/>
        </w:trPr>
        <w:tc>
          <w:tcPr>
            <w:tcW w:w="1190" w:type="dxa"/>
            <w:vMerge w:val="restart"/>
          </w:tcPr>
          <w:p w14:paraId="6E37615C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bookmarkStart w:id="0" w:name="dtableau"/>
            <w:r w:rsidRPr="00AB2210">
              <w:rPr>
                <w:rFonts w:ascii="Times New Roman" w:hAnsi="Times New Roman" w:cs="Times New Roman"/>
                <w:noProof/>
                <w:sz w:val="20"/>
                <w:szCs w:val="20"/>
                <w:lang w:val="en-GB"/>
              </w:rPr>
              <w:drawing>
                <wp:inline distT="0" distB="0" distL="0" distR="0" wp14:anchorId="4F99631D" wp14:editId="4A7C239B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5D9EF431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</w:pPr>
            <w:r w:rsidRPr="00AB2210">
              <w:rPr>
                <w:rFonts w:ascii="Times New Roman" w:hAnsi="Times New Roman" w:cs="Times New Roman"/>
                <w:sz w:val="16"/>
                <w:szCs w:val="16"/>
                <w:lang w:val="en-GB" w:eastAsia="ja-JP"/>
              </w:rPr>
              <w:t>INTERNATIONAL TELECOMMUNICATION UNION</w:t>
            </w:r>
          </w:p>
          <w:p w14:paraId="360AD9B0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</w:pPr>
            <w:r w:rsidRPr="00AB22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t>TELECOMMUNICATION</w:t>
            </w:r>
            <w:r w:rsidRPr="00AB22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ja-JP"/>
              </w:rPr>
              <w:br/>
              <w:t>STANDARDIZATION SECTOR</w:t>
            </w:r>
          </w:p>
          <w:p w14:paraId="594DFF44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</w:pPr>
            <w:r w:rsidRPr="00AB2210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 xml:space="preserve">STUDY PERIOD </w:t>
            </w:r>
            <w:bookmarkStart w:id="1" w:name="dstudyperiod"/>
            <w:r w:rsidRPr="00AB2210">
              <w:rPr>
                <w:rFonts w:ascii="Times New Roman" w:hAnsi="Times New Roman" w:cs="Times New Roman"/>
                <w:sz w:val="20"/>
                <w:szCs w:val="20"/>
                <w:lang w:val="en-GB"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2046B4BD" w14:textId="373F3693" w:rsidR="00A802E3" w:rsidRPr="00AB2210" w:rsidRDefault="00A802E3" w:rsidP="00A802E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</w:pPr>
            <w:r w:rsidRPr="00AB2210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TSAG-TD16</w:t>
            </w:r>
            <w:r w:rsidRPr="00AB2210">
              <w:rPr>
                <w:rFonts w:ascii="Times New Roman" w:eastAsia="SimSun" w:hAnsi="Times New Roman" w:cs="Times New Roman"/>
                <w:b/>
                <w:sz w:val="40"/>
                <w:szCs w:val="20"/>
                <w:lang w:val="en-GB"/>
              </w:rPr>
              <w:t>8</w:t>
            </w:r>
          </w:p>
        </w:tc>
      </w:tr>
      <w:tr w:rsidR="00A802E3" w:rsidRPr="00AB2210" w14:paraId="0C0FC9C9" w14:textId="77777777" w:rsidTr="006774AB">
        <w:trPr>
          <w:cantSplit/>
        </w:trPr>
        <w:tc>
          <w:tcPr>
            <w:tcW w:w="1190" w:type="dxa"/>
            <w:vMerge/>
          </w:tcPr>
          <w:p w14:paraId="678F2383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  <w:bookmarkStart w:id="2" w:name="dsg" w:colFirst="2" w:colLast="2"/>
          </w:p>
        </w:tc>
        <w:tc>
          <w:tcPr>
            <w:tcW w:w="4053" w:type="dxa"/>
            <w:gridSpan w:val="3"/>
            <w:vMerge/>
          </w:tcPr>
          <w:p w14:paraId="79524AC7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smallCaps/>
                <w:sz w:val="20"/>
                <w:szCs w:val="24"/>
                <w:lang w:val="en-GB" w:eastAsia="ja-JP"/>
              </w:rPr>
            </w:pPr>
          </w:p>
        </w:tc>
        <w:tc>
          <w:tcPr>
            <w:tcW w:w="4680" w:type="dxa"/>
          </w:tcPr>
          <w:p w14:paraId="650BAD9A" w14:textId="77777777" w:rsidR="00A802E3" w:rsidRPr="00AB2210" w:rsidRDefault="00A802E3" w:rsidP="006774AB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</w:pPr>
            <w:r w:rsidRPr="00AB2210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en-GB" w:eastAsia="ja-JP"/>
              </w:rPr>
              <w:t>TSAG</w:t>
            </w:r>
          </w:p>
        </w:tc>
      </w:tr>
      <w:bookmarkEnd w:id="2"/>
      <w:tr w:rsidR="00A802E3" w:rsidRPr="00AB2210" w14:paraId="70F21E8D" w14:textId="77777777" w:rsidTr="006774A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4BCD984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6BF19150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en-GB"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D60ADA3" w14:textId="77777777" w:rsidR="00A802E3" w:rsidRPr="00AB2210" w:rsidRDefault="00A802E3" w:rsidP="006774AB">
            <w:pPr>
              <w:spacing w:before="120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</w:pPr>
            <w:r w:rsidRPr="00AB22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eastAsia="ja-JP"/>
              </w:rPr>
              <w:t>Original: English</w:t>
            </w:r>
          </w:p>
        </w:tc>
      </w:tr>
      <w:tr w:rsidR="00A802E3" w:rsidRPr="00AB2210" w14:paraId="71A21C87" w14:textId="77777777" w:rsidTr="006774AB">
        <w:trPr>
          <w:cantSplit/>
        </w:trPr>
        <w:tc>
          <w:tcPr>
            <w:tcW w:w="1616" w:type="dxa"/>
            <w:gridSpan w:val="3"/>
          </w:tcPr>
          <w:p w14:paraId="138B0D59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3" w:name="dbluepink" w:colFirst="1" w:colLast="1"/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Question(s):</w:t>
            </w:r>
          </w:p>
        </w:tc>
        <w:tc>
          <w:tcPr>
            <w:tcW w:w="3627" w:type="dxa"/>
          </w:tcPr>
          <w:p w14:paraId="588BC834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N/A</w:t>
            </w:r>
          </w:p>
        </w:tc>
        <w:tc>
          <w:tcPr>
            <w:tcW w:w="4680" w:type="dxa"/>
          </w:tcPr>
          <w:p w14:paraId="058C4790" w14:textId="77777777" w:rsidR="00A802E3" w:rsidRPr="00AB2210" w:rsidRDefault="00A802E3" w:rsidP="006774AB">
            <w:pPr>
              <w:spacing w:before="120" w:after="100" w:afterAutospacing="1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Geneva, 26 February – 2 March 2018</w:t>
            </w:r>
          </w:p>
        </w:tc>
      </w:tr>
      <w:tr w:rsidR="00A802E3" w:rsidRPr="00AB2210" w14:paraId="2C6C3543" w14:textId="77777777" w:rsidTr="006774AB">
        <w:trPr>
          <w:cantSplit/>
        </w:trPr>
        <w:tc>
          <w:tcPr>
            <w:tcW w:w="9923" w:type="dxa"/>
            <w:gridSpan w:val="5"/>
          </w:tcPr>
          <w:p w14:paraId="732D503D" w14:textId="77777777" w:rsidR="00A802E3" w:rsidRPr="00AB2210" w:rsidRDefault="00A802E3" w:rsidP="006774AB">
            <w:pPr>
              <w:spacing w:before="120" w:after="100" w:afterAutospacing="1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4" w:name="ddoctype" w:colFirst="0" w:colLast="0"/>
            <w:bookmarkEnd w:id="3"/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TD</w:t>
            </w:r>
          </w:p>
        </w:tc>
      </w:tr>
      <w:bookmarkEnd w:id="4"/>
      <w:tr w:rsidR="00A802E3" w:rsidRPr="00AB2210" w14:paraId="57B415BD" w14:textId="77777777" w:rsidTr="006774AB">
        <w:trPr>
          <w:cantSplit/>
        </w:trPr>
        <w:tc>
          <w:tcPr>
            <w:tcW w:w="1616" w:type="dxa"/>
            <w:gridSpan w:val="3"/>
          </w:tcPr>
          <w:p w14:paraId="4E4423FB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27252974" w14:textId="2B544EF1" w:rsidR="00A802E3" w:rsidRPr="00AB2210" w:rsidRDefault="00A802E3" w:rsidP="006774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AB2210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Deputy Secretary-General</w:t>
            </w: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ITU</w:t>
            </w:r>
          </w:p>
        </w:tc>
      </w:tr>
      <w:tr w:rsidR="00A802E3" w:rsidRPr="00AB2210" w14:paraId="4A9FFA16" w14:textId="77777777" w:rsidTr="006774AB">
        <w:trPr>
          <w:cantSplit/>
        </w:trPr>
        <w:tc>
          <w:tcPr>
            <w:tcW w:w="1616" w:type="dxa"/>
            <w:gridSpan w:val="3"/>
          </w:tcPr>
          <w:p w14:paraId="32B2E241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139EB55A" w14:textId="77777777" w:rsidR="00A802E3" w:rsidRPr="00AB2210" w:rsidRDefault="00A802E3" w:rsidP="006774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Opening address at TSAG Meeting, </w:t>
            </w:r>
            <w:r w:rsidRPr="00AB2210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26 February 2018</w:t>
            </w:r>
          </w:p>
        </w:tc>
      </w:tr>
      <w:tr w:rsidR="00A802E3" w:rsidRPr="00AB2210" w14:paraId="1F749997" w14:textId="77777777" w:rsidTr="006774AB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764A0743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bookmarkStart w:id="5" w:name="dpurpose" w:colFirst="1" w:colLast="1"/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1059D6A" w14:textId="77777777" w:rsidR="00A802E3" w:rsidRPr="00AB2210" w:rsidRDefault="00A802E3" w:rsidP="006774A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 w:eastAsia="ja-JP"/>
              </w:rPr>
              <w:t>Information</w:t>
            </w:r>
          </w:p>
        </w:tc>
      </w:tr>
      <w:bookmarkEnd w:id="0"/>
      <w:bookmarkEnd w:id="5"/>
      <w:tr w:rsidR="00A802E3" w:rsidRPr="00AB2210" w14:paraId="5AC4EBDD" w14:textId="77777777" w:rsidTr="006774A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350487" w14:textId="77777777" w:rsidR="00A802E3" w:rsidRPr="00AB2210" w:rsidRDefault="00A802E3" w:rsidP="00A802E3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</w:pPr>
            <w:r w:rsidRPr="00AB221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7FBA49B" w14:textId="7A8FA217" w:rsidR="00A802E3" w:rsidRPr="00AB2210" w:rsidRDefault="00A802E3" w:rsidP="00A802E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00" w:afterAutospacing="1" w:line="240" w:lineRule="auto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Reinhard Scholl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7BE6A7EB" w14:textId="04C9974E" w:rsidR="00A802E3" w:rsidRPr="00AB2210" w:rsidRDefault="00A802E3" w:rsidP="00A802E3">
            <w:pPr>
              <w:spacing w:before="12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Tel:</w:t>
            </w: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tab/>
              <w:t>+41 22 730 5860</w:t>
            </w:r>
            <w:r w:rsidRPr="00AB2210">
              <w:rPr>
                <w:rFonts w:asciiTheme="majorBidi" w:hAnsiTheme="majorBidi" w:cstheme="majorBidi"/>
                <w:sz w:val="24"/>
                <w:szCs w:val="24"/>
                <w:lang w:val="en-GB"/>
              </w:rPr>
              <w:br/>
              <w:t xml:space="preserve">Email: </w:t>
            </w:r>
            <w:hyperlink r:id="rId8" w:history="1">
              <w:r w:rsidRPr="00AB2210">
                <w:rPr>
                  <w:rStyle w:val="Hyperlink"/>
                  <w:rFonts w:asciiTheme="majorBidi" w:hAnsiTheme="majorBidi" w:cstheme="majorBidi"/>
                  <w:color w:val="0070C0"/>
                  <w:sz w:val="24"/>
                  <w:szCs w:val="24"/>
                  <w:lang w:val="en-GB"/>
                </w:rPr>
                <w:t>tsbtsag@itu.int</w:t>
              </w:r>
            </w:hyperlink>
            <w:r w:rsidRPr="00AB2210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</w:p>
        </w:tc>
      </w:tr>
    </w:tbl>
    <w:p w14:paraId="52519175" w14:textId="77777777" w:rsidR="00A802E3" w:rsidRPr="00AB2210" w:rsidRDefault="00A802E3" w:rsidP="007F4D6D">
      <w:pPr>
        <w:pStyle w:val="Telecomhead"/>
        <w:spacing w:after="240"/>
        <w:rPr>
          <w:rFonts w:ascii="Arial" w:hAnsi="Arial" w:cs="Arial"/>
          <w:sz w:val="40"/>
          <w:szCs w:val="40"/>
        </w:rPr>
      </w:pPr>
    </w:p>
    <w:p w14:paraId="661E703A" w14:textId="3F2A3C21" w:rsidR="000B6310" w:rsidRPr="00AB2210" w:rsidRDefault="00E1451C" w:rsidP="007F4D6D">
      <w:pPr>
        <w:pStyle w:val="Telecomhead"/>
        <w:spacing w:after="240"/>
        <w:rPr>
          <w:rFonts w:cs="Arial"/>
          <w:szCs w:val="28"/>
        </w:rPr>
      </w:pPr>
      <w:r w:rsidRPr="00AB2210">
        <w:rPr>
          <w:rFonts w:cs="Arial"/>
          <w:szCs w:val="28"/>
        </w:rPr>
        <w:t xml:space="preserve">Telecommunication Standardization Advisory Group </w:t>
      </w:r>
      <w:r w:rsidR="007F4D6D" w:rsidRPr="00AB2210">
        <w:rPr>
          <w:rFonts w:cs="Arial"/>
          <w:szCs w:val="28"/>
        </w:rPr>
        <w:t xml:space="preserve"> </w:t>
      </w:r>
    </w:p>
    <w:p w14:paraId="49AD20C8" w14:textId="67338F42" w:rsidR="007A0A2E" w:rsidRPr="00AB2210" w:rsidRDefault="0031191B" w:rsidP="003D4E8B">
      <w:pPr>
        <w:pStyle w:val="Telecomhead"/>
        <w:spacing w:before="0" w:after="240"/>
        <w:rPr>
          <w:rFonts w:cs="Arial"/>
          <w:szCs w:val="28"/>
        </w:rPr>
      </w:pPr>
      <w:r w:rsidRPr="00AB2210">
        <w:rPr>
          <w:rFonts w:cs="Arial"/>
          <w:szCs w:val="28"/>
        </w:rPr>
        <w:t xml:space="preserve">26 February </w:t>
      </w:r>
      <w:r w:rsidR="000B6310" w:rsidRPr="00AB2210">
        <w:rPr>
          <w:rFonts w:cs="Arial"/>
          <w:szCs w:val="28"/>
        </w:rPr>
        <w:t>201</w:t>
      </w:r>
      <w:r w:rsidRPr="00AB2210">
        <w:rPr>
          <w:rFonts w:cs="Arial"/>
          <w:szCs w:val="28"/>
        </w:rPr>
        <w:t>8</w:t>
      </w:r>
    </w:p>
    <w:p w14:paraId="38C45CC7" w14:textId="69C4E251" w:rsidR="000B6310" w:rsidRPr="00AB2210" w:rsidRDefault="0003790A" w:rsidP="00FB30B6">
      <w:pPr>
        <w:pStyle w:val="Telecomhead"/>
        <w:spacing w:before="0" w:after="240"/>
        <w:rPr>
          <w:rFonts w:cs="Arial"/>
          <w:szCs w:val="28"/>
        </w:rPr>
      </w:pPr>
      <w:r w:rsidRPr="00AB2210">
        <w:rPr>
          <w:rFonts w:cs="Arial"/>
          <w:szCs w:val="28"/>
        </w:rPr>
        <w:t>ITU Headquarters, Geneva</w:t>
      </w:r>
    </w:p>
    <w:p w14:paraId="602813DC" w14:textId="32DEB779" w:rsidR="000B6310" w:rsidRPr="00AB2210" w:rsidRDefault="00001611" w:rsidP="00001611">
      <w:pPr>
        <w:pStyle w:val="Telecomhead"/>
        <w:spacing w:after="240"/>
        <w:rPr>
          <w:rFonts w:cs="Arial"/>
          <w:i/>
          <w:szCs w:val="28"/>
        </w:rPr>
      </w:pPr>
      <w:r w:rsidRPr="00AB2210">
        <w:rPr>
          <w:rFonts w:cs="Arial"/>
          <w:i/>
          <w:szCs w:val="28"/>
        </w:rPr>
        <w:t xml:space="preserve">Welcome Remarks </w:t>
      </w:r>
    </w:p>
    <w:p w14:paraId="14AE8FC9" w14:textId="60725570" w:rsidR="00E23EE2" w:rsidRPr="00AB2210" w:rsidRDefault="0031191B" w:rsidP="002F584D">
      <w:pPr>
        <w:pStyle w:val="Telecomhead"/>
        <w:spacing w:line="240" w:lineRule="atLeast"/>
        <w:rPr>
          <w:rFonts w:cs="Arial"/>
          <w:szCs w:val="28"/>
          <w:u w:val="single"/>
        </w:rPr>
      </w:pPr>
      <w:r w:rsidRPr="00AB2210">
        <w:rPr>
          <w:rFonts w:cs="Arial"/>
          <w:szCs w:val="28"/>
          <w:u w:val="single"/>
        </w:rPr>
        <w:t>Malcolm Johnson</w:t>
      </w:r>
    </w:p>
    <w:p w14:paraId="0CD105CE" w14:textId="1D448255" w:rsidR="000B6310" w:rsidRPr="00AB2210" w:rsidRDefault="0031191B" w:rsidP="002F584D">
      <w:pPr>
        <w:pStyle w:val="Telecomhead"/>
        <w:snapToGrid w:val="0"/>
        <w:spacing w:before="0" w:line="240" w:lineRule="atLeast"/>
        <w:rPr>
          <w:rFonts w:cs="Arial"/>
          <w:szCs w:val="28"/>
        </w:rPr>
      </w:pPr>
      <w:r w:rsidRPr="00AB2210">
        <w:rPr>
          <w:rFonts w:cs="Arial"/>
          <w:szCs w:val="28"/>
        </w:rPr>
        <w:t xml:space="preserve">Deputy </w:t>
      </w:r>
      <w:r w:rsidR="00E1451C" w:rsidRPr="00AB2210">
        <w:rPr>
          <w:rFonts w:cs="Arial"/>
          <w:szCs w:val="28"/>
        </w:rPr>
        <w:t xml:space="preserve">Secretary-General </w:t>
      </w:r>
      <w:r w:rsidR="000B6310" w:rsidRPr="00AB2210">
        <w:rPr>
          <w:rFonts w:cs="Arial"/>
          <w:szCs w:val="28"/>
        </w:rPr>
        <w:br/>
        <w:t xml:space="preserve">International Telecommunication Union </w:t>
      </w:r>
    </w:p>
    <w:p w14:paraId="0DD5A98B" w14:textId="77777777" w:rsidR="002A7F94" w:rsidRPr="00AB2210" w:rsidRDefault="002A7F94" w:rsidP="002A7F94">
      <w:pPr>
        <w:snapToGrid w:val="0"/>
        <w:spacing w:after="0" w:line="240" w:lineRule="atLeast"/>
        <w:rPr>
          <w:rFonts w:ascii="Arial" w:hAnsi="Arial" w:cs="Arial"/>
          <w:sz w:val="40"/>
          <w:szCs w:val="40"/>
          <w:lang w:val="en-GB"/>
        </w:rPr>
      </w:pPr>
    </w:p>
    <w:p w14:paraId="4116928A" w14:textId="1A009D5D" w:rsidR="008A59D5" w:rsidRPr="00AB2210" w:rsidRDefault="008A59D5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>Director of TSB, Chaesub Lee</w:t>
      </w:r>
    </w:p>
    <w:p w14:paraId="420D4B98" w14:textId="1319DC50" w:rsidR="0096510C" w:rsidRPr="00AB2210" w:rsidRDefault="0096510C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Director of BDT, </w:t>
      </w:r>
      <w:proofErr w:type="spellStart"/>
      <w:r w:rsidRPr="00AB2210">
        <w:rPr>
          <w:rFonts w:ascii="Arial" w:hAnsi="Arial" w:cs="Arial"/>
          <w:sz w:val="24"/>
          <w:szCs w:val="24"/>
          <w:lang w:val="en-GB"/>
        </w:rPr>
        <w:t>Brahima</w:t>
      </w:r>
      <w:proofErr w:type="spellEnd"/>
      <w:r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B2210">
        <w:rPr>
          <w:rFonts w:ascii="Arial" w:hAnsi="Arial" w:cs="Arial"/>
          <w:sz w:val="24"/>
          <w:szCs w:val="24"/>
          <w:lang w:val="en-GB"/>
        </w:rPr>
        <w:t>Sanou</w:t>
      </w:r>
      <w:proofErr w:type="spellEnd"/>
    </w:p>
    <w:p w14:paraId="7CF9A364" w14:textId="0FFE37F4" w:rsidR="0031191B" w:rsidRPr="00AB2210" w:rsidRDefault="0031191B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proofErr w:type="gramStart"/>
      <w:r w:rsidRPr="00AB2210">
        <w:rPr>
          <w:rFonts w:ascii="Arial" w:hAnsi="Arial" w:cs="Arial"/>
          <w:sz w:val="24"/>
          <w:szCs w:val="24"/>
          <w:lang w:val="en-GB"/>
        </w:rPr>
        <w:t>Chairman</w:t>
      </w:r>
      <w:proofErr w:type="gramEnd"/>
      <w:r w:rsidRPr="00AB2210">
        <w:rPr>
          <w:rFonts w:ascii="Arial" w:hAnsi="Arial" w:cs="Arial"/>
          <w:sz w:val="24"/>
          <w:szCs w:val="24"/>
          <w:lang w:val="en-GB"/>
        </w:rPr>
        <w:t xml:space="preserve"> of TSAG, Bruce Gracie</w:t>
      </w:r>
    </w:p>
    <w:p w14:paraId="41E459EF" w14:textId="6225B796" w:rsidR="004024D4" w:rsidRPr="00AB2210" w:rsidRDefault="002E4EB0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Distinguished </w:t>
      </w:r>
      <w:r w:rsidR="0096510C" w:rsidRPr="00AB2210">
        <w:rPr>
          <w:rFonts w:ascii="Arial" w:hAnsi="Arial" w:cs="Arial"/>
          <w:sz w:val="24"/>
          <w:szCs w:val="24"/>
          <w:lang w:val="en-GB"/>
        </w:rPr>
        <w:t xml:space="preserve">delegates, </w:t>
      </w:r>
      <w:r w:rsidRPr="00AB2210">
        <w:rPr>
          <w:rFonts w:ascii="Arial" w:hAnsi="Arial" w:cs="Arial"/>
          <w:sz w:val="24"/>
          <w:szCs w:val="24"/>
          <w:lang w:val="en-GB"/>
        </w:rPr>
        <w:t>colleagues</w:t>
      </w:r>
      <w:r w:rsidR="004024D4" w:rsidRPr="00AB2210">
        <w:rPr>
          <w:rFonts w:ascii="Arial" w:hAnsi="Arial" w:cs="Arial"/>
          <w:sz w:val="24"/>
          <w:szCs w:val="24"/>
          <w:lang w:val="en-GB"/>
        </w:rPr>
        <w:t xml:space="preserve"> and friends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, </w:t>
      </w:r>
    </w:p>
    <w:p w14:paraId="6FA43C31" w14:textId="77777777" w:rsidR="004024D4" w:rsidRPr="00AB2210" w:rsidRDefault="004024D4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76CD1149" w14:textId="5C00DD1E" w:rsidR="004024D4" w:rsidRPr="00AB2210" w:rsidRDefault="00235621" w:rsidP="004024D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>Good morning and</w:t>
      </w:r>
      <w:r w:rsidR="00B0595E" w:rsidRPr="00AB2210">
        <w:rPr>
          <w:rFonts w:ascii="Arial" w:hAnsi="Arial" w:cs="Arial"/>
          <w:sz w:val="24"/>
          <w:szCs w:val="24"/>
          <w:lang w:val="en-GB"/>
        </w:rPr>
        <w:t xml:space="preserve"> on behalf of the Secretary-General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welcome to </w:t>
      </w:r>
      <w:r w:rsidR="0031191B" w:rsidRPr="00AB2210">
        <w:rPr>
          <w:rFonts w:ascii="Arial" w:hAnsi="Arial" w:cs="Arial"/>
          <w:sz w:val="24"/>
          <w:szCs w:val="24"/>
          <w:lang w:val="en-GB"/>
        </w:rPr>
        <w:t>this second</w:t>
      </w:r>
      <w:r w:rsidR="00E1451C" w:rsidRPr="00AB2210">
        <w:rPr>
          <w:rFonts w:ascii="Arial" w:hAnsi="Arial" w:cs="Arial"/>
          <w:sz w:val="24"/>
          <w:szCs w:val="24"/>
          <w:lang w:val="en-GB"/>
        </w:rPr>
        <w:t xml:space="preserve"> TSAG</w:t>
      </w:r>
      <w:r w:rsidR="00831739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4024D4" w:rsidRPr="00AB2210">
        <w:rPr>
          <w:rFonts w:ascii="Arial" w:hAnsi="Arial" w:cs="Arial"/>
          <w:sz w:val="24"/>
          <w:szCs w:val="24"/>
          <w:lang w:val="en-GB"/>
        </w:rPr>
        <w:t>meeting of the 2017 to 2020 study period.</w:t>
      </w:r>
      <w:r w:rsidR="0096510C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96510C" w:rsidRPr="00AB2210">
        <w:rPr>
          <w:rFonts w:ascii="Arial" w:hAnsi="Arial" w:cs="Arial"/>
          <w:sz w:val="24"/>
          <w:szCs w:val="24"/>
          <w:lang w:val="en-GB"/>
        </w:rPr>
        <w:t>And</w:t>
      </w:r>
      <w:proofErr w:type="gramEnd"/>
      <w:r w:rsidR="0096510C" w:rsidRPr="00AB2210">
        <w:rPr>
          <w:rFonts w:ascii="Arial" w:hAnsi="Arial" w:cs="Arial"/>
          <w:sz w:val="24"/>
          <w:szCs w:val="24"/>
          <w:lang w:val="en-GB"/>
        </w:rPr>
        <w:t xml:space="preserve"> Happy New Year of the Dog!</w:t>
      </w:r>
    </w:p>
    <w:p w14:paraId="55ABF104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4909CBDC" w14:textId="730AD41A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I </w:t>
      </w:r>
      <w:r w:rsidR="00B0595E" w:rsidRPr="00AB2210">
        <w:rPr>
          <w:rFonts w:ascii="Arial" w:hAnsi="Arial" w:cs="Arial"/>
          <w:sz w:val="24"/>
          <w:szCs w:val="24"/>
          <w:lang w:val="en-GB"/>
        </w:rPr>
        <w:t>am pleased to have this opportunity</w:t>
      </w:r>
      <w:r w:rsidR="00695182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to commend ITU-T for </w:t>
      </w:r>
      <w:r w:rsidR="00E803C0" w:rsidRPr="00AB2210">
        <w:rPr>
          <w:rFonts w:ascii="Arial" w:hAnsi="Arial" w:cs="Arial"/>
          <w:sz w:val="24"/>
          <w:szCs w:val="24"/>
          <w:lang w:val="en-GB"/>
        </w:rPr>
        <w:t>the significant contribution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it makes to the work of </w:t>
      </w:r>
      <w:r w:rsidR="00536FC0" w:rsidRPr="00AB2210">
        <w:rPr>
          <w:rFonts w:ascii="Arial" w:hAnsi="Arial" w:cs="Arial"/>
          <w:sz w:val="24"/>
          <w:szCs w:val="24"/>
          <w:lang w:val="en-GB"/>
        </w:rPr>
        <w:t>ITU with</w:t>
      </w:r>
      <w:r w:rsidR="00695182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E803C0" w:rsidRPr="00AB2210">
        <w:rPr>
          <w:rFonts w:ascii="Arial" w:hAnsi="Arial" w:cs="Arial"/>
          <w:sz w:val="24"/>
          <w:szCs w:val="24"/>
          <w:lang w:val="en-GB"/>
        </w:rPr>
        <w:t xml:space="preserve">its particular </w:t>
      </w:r>
      <w:r w:rsidR="0017017F" w:rsidRPr="00AB2210">
        <w:rPr>
          <w:rFonts w:ascii="Arial" w:hAnsi="Arial" w:cs="Arial"/>
          <w:sz w:val="24"/>
          <w:szCs w:val="24"/>
          <w:lang w:val="en-GB"/>
        </w:rPr>
        <w:t>focus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on </w:t>
      </w:r>
      <w:r w:rsidR="000967E3" w:rsidRPr="00AB2210">
        <w:rPr>
          <w:rFonts w:ascii="Arial" w:eastAsia="Arial Unicode MS" w:hAnsi="Arial" w:cs="Arial"/>
          <w:sz w:val="24"/>
          <w:szCs w:val="24"/>
          <w:lang w:val="en-GB" w:eastAsia="ko-KR"/>
        </w:rPr>
        <w:t>innova</w:t>
      </w:r>
      <w:r w:rsidR="00536FC0" w:rsidRPr="00AB2210">
        <w:rPr>
          <w:rFonts w:ascii="Arial" w:eastAsia="Arial Unicode MS" w:hAnsi="Arial" w:cs="Arial"/>
          <w:sz w:val="24"/>
          <w:szCs w:val="24"/>
          <w:lang w:val="en-GB" w:eastAsia="ko-KR"/>
        </w:rPr>
        <w:t>tion</w:t>
      </w:r>
      <w:r w:rsidR="000967E3" w:rsidRPr="00AB2210">
        <w:rPr>
          <w:rFonts w:ascii="Arial" w:eastAsia="Arial Unicode MS" w:hAnsi="Arial" w:cs="Arial"/>
          <w:sz w:val="24"/>
          <w:szCs w:val="24"/>
          <w:lang w:val="en-GB" w:eastAsia="ko-KR"/>
        </w:rPr>
        <w:t xml:space="preserve"> and </w:t>
      </w:r>
      <w:r w:rsidRPr="00AB2210">
        <w:rPr>
          <w:rFonts w:ascii="Arial" w:hAnsi="Arial" w:cs="Arial"/>
          <w:sz w:val="24"/>
          <w:szCs w:val="24"/>
          <w:lang w:val="en-GB"/>
        </w:rPr>
        <w:t>future</w:t>
      </w:r>
      <w:r w:rsidR="00536FC0" w:rsidRPr="00AB2210">
        <w:rPr>
          <w:rFonts w:ascii="Arial" w:hAnsi="Arial" w:cs="Arial"/>
          <w:sz w:val="24"/>
          <w:szCs w:val="24"/>
          <w:lang w:val="en-GB"/>
        </w:rPr>
        <w:t xml:space="preserve"> technological developments.</w:t>
      </w:r>
    </w:p>
    <w:p w14:paraId="075BD428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17DE8513" w14:textId="2994C0D1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lastRenderedPageBreak/>
        <w:t>ITU-T’s standardization of broadband access networks and</w:t>
      </w:r>
      <w:r w:rsidR="00E803C0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Pr="00AB2210">
        <w:rPr>
          <w:rFonts w:ascii="Arial" w:hAnsi="Arial" w:cs="Arial"/>
          <w:sz w:val="24"/>
          <w:szCs w:val="24"/>
          <w:lang w:val="en-GB"/>
        </w:rPr>
        <w:t>ultra-high speed transport</w:t>
      </w:r>
      <w:r w:rsidR="00CD04D2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AC4BAC" w:rsidRPr="00AB2210">
        <w:rPr>
          <w:rFonts w:ascii="Arial" w:hAnsi="Arial" w:cs="Arial"/>
          <w:sz w:val="24"/>
          <w:szCs w:val="24"/>
          <w:lang w:val="en-GB"/>
        </w:rPr>
        <w:t>is well recognized</w:t>
      </w:r>
      <w:proofErr w:type="gramEnd"/>
      <w:r w:rsidR="00AC4BAC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CD04D2" w:rsidRPr="00AB2210">
        <w:rPr>
          <w:rFonts w:ascii="Arial" w:hAnsi="Arial" w:cs="Arial"/>
          <w:sz w:val="24"/>
          <w:szCs w:val="24"/>
          <w:lang w:val="en-GB"/>
        </w:rPr>
        <w:t xml:space="preserve">with </w:t>
      </w:r>
      <w:r w:rsidR="0017017F" w:rsidRPr="00AB2210">
        <w:rPr>
          <w:rFonts w:ascii="Arial" w:hAnsi="Arial" w:cs="Arial"/>
          <w:sz w:val="24"/>
          <w:szCs w:val="24"/>
          <w:lang w:val="en-GB"/>
        </w:rPr>
        <w:t>good</w:t>
      </w:r>
      <w:r w:rsidR="00E85C9D" w:rsidRPr="00AB2210">
        <w:rPr>
          <w:rFonts w:ascii="Arial" w:hAnsi="Arial" w:cs="Arial"/>
          <w:sz w:val="24"/>
          <w:szCs w:val="24"/>
          <w:lang w:val="en-GB"/>
        </w:rPr>
        <w:t xml:space="preserve"> take up of its standards such as </w:t>
      </w:r>
      <w:proofErr w:type="spellStart"/>
      <w:r w:rsidR="00E85C9D" w:rsidRPr="00AB2210">
        <w:rPr>
          <w:rFonts w:ascii="Arial" w:hAnsi="Arial" w:cs="Arial"/>
          <w:sz w:val="24"/>
          <w:szCs w:val="24"/>
          <w:lang w:val="en-GB"/>
        </w:rPr>
        <w:t>G.fast</w:t>
      </w:r>
      <w:proofErr w:type="spellEnd"/>
      <w:r w:rsidR="00E85C9D" w:rsidRPr="00AB2210">
        <w:rPr>
          <w:rFonts w:ascii="Arial" w:hAnsi="Arial" w:cs="Arial"/>
          <w:sz w:val="24"/>
          <w:szCs w:val="24"/>
          <w:lang w:val="en-GB"/>
        </w:rPr>
        <w:t>.</w:t>
      </w:r>
    </w:p>
    <w:p w14:paraId="68E6AA04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4EA3EEB0" w14:textId="5E52FBBE" w:rsidR="0031191B" w:rsidRPr="00AB2210" w:rsidRDefault="00E803C0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proofErr w:type="gramStart"/>
      <w:r w:rsidRPr="00AB2210">
        <w:rPr>
          <w:rFonts w:ascii="Arial" w:hAnsi="Arial" w:cs="Arial"/>
          <w:sz w:val="24"/>
          <w:szCs w:val="24"/>
          <w:lang w:val="en-GB"/>
        </w:rPr>
        <w:t>And</w:t>
      </w:r>
      <w:proofErr w:type="gramEnd"/>
      <w:r w:rsidRPr="00AB2210">
        <w:rPr>
          <w:rFonts w:ascii="Arial" w:hAnsi="Arial" w:cs="Arial"/>
          <w:sz w:val="24"/>
          <w:szCs w:val="24"/>
          <w:lang w:val="en-GB"/>
        </w:rPr>
        <w:t xml:space="preserve"> it</w:t>
      </w:r>
      <w:r w:rsidR="005F09A5" w:rsidRPr="00AB2210">
        <w:rPr>
          <w:rFonts w:ascii="Arial" w:hAnsi="Arial" w:cs="Arial"/>
          <w:sz w:val="24"/>
          <w:szCs w:val="24"/>
          <w:lang w:val="en-GB"/>
        </w:rPr>
        <w:t xml:space="preserve"> is good to see so much effort taking place in IT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U-T </w:t>
      </w:r>
      <w:r w:rsidR="009E76AC" w:rsidRPr="00AB2210">
        <w:rPr>
          <w:rFonts w:ascii="Arial" w:hAnsi="Arial" w:cs="Arial"/>
          <w:sz w:val="24"/>
          <w:szCs w:val="24"/>
          <w:lang w:val="en-GB"/>
        </w:rPr>
        <w:t>to develop the standards necessary to meet t</w:t>
      </w:r>
      <w:r w:rsidR="00BF5813" w:rsidRPr="00AB2210">
        <w:rPr>
          <w:rFonts w:ascii="Arial" w:hAnsi="Arial" w:cs="Arial"/>
          <w:sz w:val="24"/>
          <w:szCs w:val="24"/>
          <w:lang w:val="en-GB"/>
        </w:rPr>
        <w:t>he</w:t>
      </w:r>
      <w:r w:rsidR="009E76AC" w:rsidRPr="00AB2210">
        <w:rPr>
          <w:rFonts w:ascii="Arial" w:hAnsi="Arial" w:cs="Arial"/>
          <w:sz w:val="24"/>
          <w:szCs w:val="24"/>
          <w:lang w:val="en-GB"/>
        </w:rPr>
        <w:t xml:space="preserve"> challenges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that </w:t>
      </w:r>
      <w:r w:rsidR="00BF5813" w:rsidRPr="00AB2210">
        <w:rPr>
          <w:rFonts w:ascii="Arial" w:hAnsi="Arial" w:cs="Arial"/>
          <w:sz w:val="24"/>
          <w:szCs w:val="24"/>
          <w:lang w:val="en-GB"/>
        </w:rPr>
        <w:t>5G will place on the network</w:t>
      </w:r>
      <w:r w:rsidRPr="00AB2210">
        <w:rPr>
          <w:rFonts w:ascii="Arial" w:hAnsi="Arial" w:cs="Arial"/>
          <w:sz w:val="24"/>
          <w:szCs w:val="24"/>
          <w:lang w:val="en-GB"/>
        </w:rPr>
        <w:t>,</w:t>
      </w:r>
      <w:r w:rsidR="00BF5813" w:rsidRPr="00AB2210">
        <w:rPr>
          <w:rFonts w:ascii="Arial" w:hAnsi="Arial" w:cs="Arial"/>
          <w:sz w:val="24"/>
          <w:szCs w:val="24"/>
          <w:lang w:val="en-GB"/>
        </w:rPr>
        <w:t xml:space="preserve"> and the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Sector’s </w:t>
      </w:r>
      <w:r w:rsidR="00BF5813" w:rsidRPr="00AB2210">
        <w:rPr>
          <w:rFonts w:ascii="Arial" w:hAnsi="Arial" w:cs="Arial"/>
          <w:sz w:val="24"/>
          <w:szCs w:val="24"/>
          <w:lang w:val="en-GB"/>
        </w:rPr>
        <w:t>close cooperation</w:t>
      </w:r>
      <w:r w:rsidR="009E76AC" w:rsidRPr="00AB2210">
        <w:rPr>
          <w:rFonts w:ascii="Arial" w:hAnsi="Arial" w:cs="Arial"/>
          <w:sz w:val="24"/>
          <w:szCs w:val="24"/>
          <w:lang w:val="en-GB"/>
        </w:rPr>
        <w:t xml:space="preserve"> with the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5G work </w:t>
      </w:r>
      <w:r w:rsidR="00D46E92" w:rsidRPr="00AB2210">
        <w:rPr>
          <w:rFonts w:ascii="Arial" w:hAnsi="Arial" w:cs="Arial"/>
          <w:sz w:val="24"/>
          <w:szCs w:val="24"/>
          <w:lang w:val="en-GB"/>
        </w:rPr>
        <w:t xml:space="preserve">in </w:t>
      </w:r>
      <w:r w:rsidR="0031191B" w:rsidRPr="00AB2210">
        <w:rPr>
          <w:rFonts w:ascii="Arial" w:hAnsi="Arial" w:cs="Arial"/>
          <w:sz w:val="24"/>
          <w:szCs w:val="24"/>
          <w:lang w:val="en-GB"/>
        </w:rPr>
        <w:t>ITU-R.</w:t>
      </w:r>
    </w:p>
    <w:p w14:paraId="64A5F93C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20D687C8" w14:textId="5E28CA76" w:rsidR="0031191B" w:rsidRPr="00AB2210" w:rsidRDefault="00A325CF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>In 2008</w:t>
      </w:r>
      <w:r w:rsidR="00E803C0" w:rsidRPr="00AB2210">
        <w:rPr>
          <w:rFonts w:ascii="Arial" w:hAnsi="Arial" w:cs="Arial"/>
          <w:sz w:val="24"/>
          <w:szCs w:val="24"/>
          <w:lang w:val="en-GB"/>
        </w:rPr>
        <w:t>,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I wa</w:t>
      </w:r>
      <w:r w:rsidR="00F5320C" w:rsidRPr="00AB2210">
        <w:rPr>
          <w:rFonts w:ascii="Arial" w:hAnsi="Arial" w:cs="Arial"/>
          <w:sz w:val="24"/>
          <w:szCs w:val="24"/>
          <w:lang w:val="en-GB"/>
        </w:rPr>
        <w:t xml:space="preserve">s </w:t>
      </w:r>
      <w:r w:rsidR="00704E25" w:rsidRPr="00AB2210">
        <w:rPr>
          <w:rFonts w:ascii="Arial" w:hAnsi="Arial" w:cs="Arial"/>
          <w:sz w:val="24"/>
          <w:szCs w:val="24"/>
          <w:lang w:val="en-GB"/>
        </w:rPr>
        <w:t>hono</w:t>
      </w:r>
      <w:r w:rsidR="001A3611" w:rsidRPr="00AB2210">
        <w:rPr>
          <w:rFonts w:ascii="Arial" w:hAnsi="Arial" w:cs="Arial"/>
          <w:sz w:val="24"/>
          <w:szCs w:val="24"/>
          <w:lang w:val="en-GB"/>
        </w:rPr>
        <w:t>u</w:t>
      </w:r>
      <w:r w:rsidR="00704E25" w:rsidRPr="00AB2210">
        <w:rPr>
          <w:rFonts w:ascii="Arial" w:hAnsi="Arial" w:cs="Arial"/>
          <w:sz w:val="24"/>
          <w:szCs w:val="24"/>
          <w:lang w:val="en-GB"/>
        </w:rPr>
        <w:t xml:space="preserve">red to travel to Hollywood to receive the </w:t>
      </w:r>
      <w:proofErr w:type="spellStart"/>
      <w:r w:rsidR="00704E25" w:rsidRPr="00AB2210">
        <w:rPr>
          <w:rFonts w:ascii="Arial" w:hAnsi="Arial" w:cs="Arial"/>
          <w:sz w:val="24"/>
          <w:szCs w:val="24"/>
          <w:lang w:val="en-GB"/>
        </w:rPr>
        <w:t>PrimeTime</w:t>
      </w:r>
      <w:proofErr w:type="spellEnd"/>
      <w:r w:rsidR="00704E25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04E25" w:rsidRPr="00AB2210">
        <w:rPr>
          <w:rFonts w:ascii="Arial" w:hAnsi="Arial" w:cs="Arial"/>
          <w:sz w:val="24"/>
          <w:szCs w:val="24"/>
          <w:lang w:val="en-GB"/>
        </w:rPr>
        <w:t>Emmy</w:t>
      </w:r>
      <w:proofErr w:type="spellEnd"/>
      <w:r w:rsidR="00704E25" w:rsidRPr="00AB2210">
        <w:rPr>
          <w:rFonts w:ascii="Arial" w:hAnsi="Arial" w:cs="Arial"/>
          <w:sz w:val="24"/>
          <w:szCs w:val="24"/>
          <w:lang w:val="en-GB"/>
        </w:rPr>
        <w:t xml:space="preserve"> award for</w:t>
      </w:r>
      <w:r w:rsidR="004F002F" w:rsidRPr="00AB2210">
        <w:rPr>
          <w:rFonts w:ascii="Arial" w:hAnsi="Arial" w:cs="Arial"/>
          <w:sz w:val="24"/>
          <w:szCs w:val="24"/>
          <w:lang w:val="en-GB"/>
        </w:rPr>
        <w:t xml:space="preserve"> the</w:t>
      </w:r>
      <w:r w:rsidR="00704E25" w:rsidRPr="00AB2210">
        <w:rPr>
          <w:rFonts w:ascii="Arial" w:hAnsi="Arial" w:cs="Arial"/>
          <w:sz w:val="24"/>
          <w:szCs w:val="24"/>
          <w:lang w:val="en-GB"/>
        </w:rPr>
        <w:t xml:space="preserve"> H.26</w:t>
      </w:r>
      <w:r w:rsidR="000A46EC" w:rsidRPr="00AB2210">
        <w:rPr>
          <w:rFonts w:ascii="Arial" w:hAnsi="Arial" w:cs="Arial"/>
          <w:sz w:val="24"/>
          <w:szCs w:val="24"/>
          <w:lang w:val="en-GB"/>
        </w:rPr>
        <w:t>4</w:t>
      </w:r>
      <w:r w:rsidR="00704E25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1A3611" w:rsidRPr="00AB2210">
        <w:rPr>
          <w:rFonts w:ascii="Arial" w:hAnsi="Arial" w:cs="Arial"/>
          <w:sz w:val="24"/>
          <w:szCs w:val="24"/>
          <w:lang w:val="en-GB"/>
        </w:rPr>
        <w:t>video compression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 standard</w:t>
      </w:r>
      <w:r w:rsidR="00E94AAB" w:rsidRPr="00AB2210">
        <w:rPr>
          <w:rFonts w:ascii="Arial" w:hAnsi="Arial" w:cs="Arial"/>
          <w:sz w:val="24"/>
          <w:szCs w:val="24"/>
          <w:lang w:val="en-GB"/>
        </w:rPr>
        <w:t xml:space="preserve">, so it is </w:t>
      </w:r>
      <w:r w:rsidR="00072F1E" w:rsidRPr="00AB2210">
        <w:rPr>
          <w:rFonts w:ascii="Arial" w:hAnsi="Arial" w:cs="Arial"/>
          <w:sz w:val="24"/>
          <w:szCs w:val="24"/>
          <w:lang w:val="en-GB"/>
        </w:rPr>
        <w:t xml:space="preserve">nice to see </w:t>
      </w:r>
      <w:proofErr w:type="gramStart"/>
      <w:r w:rsidR="00072F1E" w:rsidRPr="00AB2210">
        <w:rPr>
          <w:rFonts w:ascii="Arial" w:hAnsi="Arial" w:cs="Arial"/>
          <w:sz w:val="24"/>
          <w:szCs w:val="24"/>
          <w:lang w:val="en-GB"/>
        </w:rPr>
        <w:t>ITU’s</w:t>
      </w:r>
      <w:proofErr w:type="gramEnd"/>
      <w:r w:rsidR="00072F1E" w:rsidRPr="00AB2210">
        <w:rPr>
          <w:rFonts w:ascii="Arial" w:hAnsi="Arial" w:cs="Arial"/>
          <w:sz w:val="24"/>
          <w:szCs w:val="24"/>
          <w:lang w:val="en-GB"/>
        </w:rPr>
        <w:t xml:space="preserve"> continued </w:t>
      </w:r>
      <w:r w:rsidR="00C651BD" w:rsidRPr="00AB2210">
        <w:rPr>
          <w:rFonts w:ascii="Arial" w:hAnsi="Arial" w:cs="Arial"/>
          <w:sz w:val="24"/>
          <w:szCs w:val="24"/>
          <w:lang w:val="en-GB"/>
        </w:rPr>
        <w:t xml:space="preserve">leadership </w:t>
      </w:r>
      <w:r w:rsidR="00072F1E" w:rsidRPr="00AB2210">
        <w:rPr>
          <w:rFonts w:ascii="Arial" w:hAnsi="Arial" w:cs="Arial"/>
          <w:sz w:val="24"/>
          <w:szCs w:val="24"/>
          <w:lang w:val="en-GB"/>
        </w:rPr>
        <w:t>in this area</w:t>
      </w:r>
      <w:r w:rsidR="002C294E" w:rsidRPr="00AB2210">
        <w:rPr>
          <w:rFonts w:ascii="Arial" w:hAnsi="Arial" w:cs="Arial"/>
          <w:sz w:val="24"/>
          <w:szCs w:val="24"/>
          <w:lang w:val="en-GB"/>
        </w:rPr>
        <w:t xml:space="preserve"> with</w:t>
      </w:r>
      <w:r w:rsidR="00073568" w:rsidRPr="00AB2210">
        <w:rPr>
          <w:rFonts w:ascii="Arial" w:hAnsi="Arial" w:cs="Arial"/>
          <w:sz w:val="24"/>
          <w:szCs w:val="24"/>
          <w:lang w:val="en-GB"/>
        </w:rPr>
        <w:t xml:space="preserve"> my successor Chaesub Lee</w:t>
      </w:r>
      <w:r w:rsidR="000A46EC" w:rsidRPr="00AB2210">
        <w:rPr>
          <w:rFonts w:ascii="Arial" w:hAnsi="Arial" w:cs="Arial"/>
          <w:sz w:val="24"/>
          <w:szCs w:val="24"/>
          <w:lang w:val="en-GB"/>
        </w:rPr>
        <w:t xml:space="preserve"> receiving another </w:t>
      </w:r>
      <w:proofErr w:type="spellStart"/>
      <w:r w:rsidR="000A46EC" w:rsidRPr="00AB2210">
        <w:rPr>
          <w:rFonts w:ascii="Arial" w:hAnsi="Arial" w:cs="Arial"/>
          <w:sz w:val="24"/>
          <w:szCs w:val="24"/>
          <w:lang w:val="en-GB"/>
        </w:rPr>
        <w:t>PrimeTime</w:t>
      </w:r>
      <w:proofErr w:type="spellEnd"/>
      <w:r w:rsidR="000A46EC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A46EC" w:rsidRPr="00AB2210">
        <w:rPr>
          <w:rFonts w:ascii="Arial" w:hAnsi="Arial" w:cs="Arial"/>
          <w:sz w:val="24"/>
          <w:szCs w:val="24"/>
          <w:lang w:val="en-GB"/>
        </w:rPr>
        <w:t>Emmy</w:t>
      </w:r>
      <w:proofErr w:type="spellEnd"/>
      <w:r w:rsidR="000A46EC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4F54A8" w:rsidRPr="00AB2210">
        <w:rPr>
          <w:rFonts w:ascii="Arial" w:hAnsi="Arial" w:cs="Arial"/>
          <w:sz w:val="24"/>
          <w:szCs w:val="24"/>
          <w:lang w:val="en-GB"/>
        </w:rPr>
        <w:t xml:space="preserve">its successor </w:t>
      </w:r>
      <w:r w:rsidR="000967E3" w:rsidRPr="00AB2210">
        <w:rPr>
          <w:rFonts w:ascii="Arial" w:hAnsi="Arial" w:cs="Arial"/>
          <w:sz w:val="24"/>
          <w:szCs w:val="24"/>
          <w:lang w:val="en-GB"/>
        </w:rPr>
        <w:t>H.265</w:t>
      </w:r>
      <w:r w:rsidR="00A92E1D" w:rsidRPr="00AB2210">
        <w:rPr>
          <w:rFonts w:ascii="Arial" w:hAnsi="Arial" w:cs="Arial"/>
          <w:sz w:val="24"/>
          <w:szCs w:val="24"/>
          <w:lang w:val="en-GB"/>
        </w:rPr>
        <w:t xml:space="preserve"> last October</w:t>
      </w:r>
      <w:r w:rsidR="00073568" w:rsidRPr="00AB2210">
        <w:rPr>
          <w:rFonts w:ascii="Arial" w:hAnsi="Arial" w:cs="Arial"/>
          <w:sz w:val="24"/>
          <w:szCs w:val="24"/>
          <w:lang w:val="en-GB"/>
        </w:rPr>
        <w:t>!</w:t>
      </w:r>
      <w:r w:rsidR="003E2CBB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FE18F7" w:rsidRPr="00AB2210">
        <w:rPr>
          <w:rFonts w:ascii="Arial" w:hAnsi="Arial" w:cs="Arial"/>
          <w:sz w:val="24"/>
          <w:szCs w:val="24"/>
          <w:lang w:val="en-GB"/>
        </w:rPr>
        <w:t xml:space="preserve">With video accounting </w:t>
      </w:r>
      <w:r w:rsidR="000D3C07" w:rsidRPr="00AB2210">
        <w:rPr>
          <w:rFonts w:ascii="Arial" w:hAnsi="Arial" w:cs="Arial"/>
          <w:sz w:val="24"/>
          <w:szCs w:val="24"/>
          <w:lang w:val="en-GB"/>
        </w:rPr>
        <w:t xml:space="preserve">for over 80% of Internet </w:t>
      </w:r>
      <w:proofErr w:type="gramStart"/>
      <w:r w:rsidR="000D3C07" w:rsidRPr="00AB2210">
        <w:rPr>
          <w:rFonts w:ascii="Arial" w:hAnsi="Arial" w:cs="Arial"/>
          <w:sz w:val="24"/>
          <w:szCs w:val="24"/>
          <w:lang w:val="en-GB"/>
        </w:rPr>
        <w:t>traffic</w:t>
      </w:r>
      <w:proofErr w:type="gramEnd"/>
      <w:r w:rsidR="000D3C07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234E41" w:rsidRPr="00AB2210">
        <w:rPr>
          <w:rFonts w:ascii="Arial" w:hAnsi="Arial" w:cs="Arial"/>
          <w:sz w:val="24"/>
          <w:szCs w:val="24"/>
          <w:lang w:val="en-GB"/>
        </w:rPr>
        <w:t>the increase in efficiency offered by this n</w:t>
      </w:r>
      <w:r w:rsidR="00A92E1D" w:rsidRPr="00AB2210">
        <w:rPr>
          <w:rFonts w:ascii="Arial" w:hAnsi="Arial" w:cs="Arial"/>
          <w:sz w:val="24"/>
          <w:szCs w:val="24"/>
          <w:lang w:val="en-GB"/>
        </w:rPr>
        <w:t>ew standard will greatly help</w:t>
      </w:r>
      <w:r w:rsidR="00234E41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meet </w:t>
      </w:r>
      <w:r w:rsidR="00234E41" w:rsidRPr="00AB2210">
        <w:rPr>
          <w:rFonts w:ascii="Arial" w:hAnsi="Arial" w:cs="Arial"/>
          <w:sz w:val="24"/>
          <w:szCs w:val="24"/>
          <w:lang w:val="en-GB"/>
        </w:rPr>
        <w:t xml:space="preserve">the 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rising demand for network capacity. </w:t>
      </w:r>
    </w:p>
    <w:p w14:paraId="09E10FD3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04BCA62B" w14:textId="2703018A" w:rsidR="006C7739" w:rsidRPr="00AB2210" w:rsidRDefault="0096510C" w:rsidP="004F4B1C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>The widening</w:t>
      </w:r>
      <w:r w:rsidR="00571FF2" w:rsidRPr="00AB2210">
        <w:rPr>
          <w:rFonts w:ascii="Arial" w:hAnsi="Arial" w:cs="Arial"/>
          <w:sz w:val="24"/>
          <w:szCs w:val="24"/>
          <w:lang w:val="en-GB"/>
        </w:rPr>
        <w:t xml:space="preserve"> diversity of activities in </w:t>
      </w:r>
      <w:r w:rsidR="0031191B" w:rsidRPr="00AB2210">
        <w:rPr>
          <w:rFonts w:ascii="Arial" w:hAnsi="Arial" w:cs="Arial"/>
          <w:sz w:val="24"/>
          <w:szCs w:val="24"/>
          <w:lang w:val="en-GB"/>
        </w:rPr>
        <w:t>ITU-T</w:t>
      </w:r>
      <w:r w:rsidR="00571FF2" w:rsidRPr="00AB2210">
        <w:rPr>
          <w:rFonts w:ascii="Arial" w:hAnsi="Arial" w:cs="Arial"/>
          <w:sz w:val="24"/>
          <w:szCs w:val="24"/>
          <w:lang w:val="en-GB"/>
        </w:rPr>
        <w:t xml:space="preserve"> has resulted in new sector memberships from industry sectors t</w:t>
      </w:r>
      <w:r w:rsidR="00E94AAB" w:rsidRPr="00AB2210">
        <w:rPr>
          <w:rFonts w:ascii="Arial" w:hAnsi="Arial" w:cs="Arial"/>
          <w:sz w:val="24"/>
          <w:szCs w:val="24"/>
          <w:lang w:val="en-GB"/>
        </w:rPr>
        <w:t xml:space="preserve">hat had little </w:t>
      </w:r>
      <w:r w:rsidR="00571FF2" w:rsidRPr="00AB2210">
        <w:rPr>
          <w:rFonts w:ascii="Arial" w:hAnsi="Arial" w:cs="Arial"/>
          <w:sz w:val="24"/>
          <w:szCs w:val="24"/>
          <w:lang w:val="en-GB"/>
        </w:rPr>
        <w:t>historic connection</w:t>
      </w:r>
      <w:r w:rsidR="006C7739" w:rsidRPr="00AB2210">
        <w:rPr>
          <w:rFonts w:ascii="Arial" w:hAnsi="Arial" w:cs="Arial"/>
          <w:sz w:val="24"/>
          <w:szCs w:val="24"/>
          <w:lang w:val="en-GB"/>
        </w:rPr>
        <w:t xml:space="preserve"> with ITU</w:t>
      </w:r>
      <w:r w:rsidR="00E94AAB" w:rsidRPr="00AB2210">
        <w:rPr>
          <w:rFonts w:ascii="Arial" w:hAnsi="Arial" w:cs="Arial"/>
          <w:sz w:val="24"/>
          <w:szCs w:val="24"/>
          <w:lang w:val="en-GB"/>
        </w:rPr>
        <w:t>,</w:t>
      </w:r>
      <w:r w:rsidR="006C7739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B548E9" w:rsidRPr="00AB2210">
        <w:rPr>
          <w:rFonts w:ascii="Arial" w:hAnsi="Arial" w:cs="Arial"/>
          <w:sz w:val="24"/>
          <w:szCs w:val="24"/>
          <w:lang w:val="en-GB"/>
        </w:rPr>
        <w:t xml:space="preserve">such </w:t>
      </w:r>
      <w:r w:rsidR="0067495D" w:rsidRPr="00AB2210">
        <w:rPr>
          <w:rFonts w:ascii="Arial" w:hAnsi="Arial" w:cs="Arial"/>
          <w:sz w:val="24"/>
          <w:szCs w:val="24"/>
          <w:lang w:val="en-GB"/>
        </w:rPr>
        <w:t>as the</w:t>
      </w:r>
      <w:r w:rsidR="006C7739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B548E9" w:rsidRPr="00AB2210">
        <w:rPr>
          <w:rFonts w:ascii="Arial" w:hAnsi="Arial" w:cs="Arial"/>
          <w:sz w:val="24"/>
          <w:szCs w:val="24"/>
          <w:lang w:val="en-GB"/>
        </w:rPr>
        <w:t xml:space="preserve">motor, </w:t>
      </w:r>
      <w:r w:rsidR="006C7739" w:rsidRPr="00AB2210">
        <w:rPr>
          <w:rFonts w:ascii="Arial" w:hAnsi="Arial" w:cs="Arial"/>
          <w:sz w:val="24"/>
          <w:szCs w:val="24"/>
          <w:lang w:val="en-GB"/>
        </w:rPr>
        <w:t>healthcare, energy and financial se</w:t>
      </w:r>
      <w:r w:rsidR="00652CC3" w:rsidRPr="00AB2210">
        <w:rPr>
          <w:rFonts w:ascii="Arial" w:hAnsi="Arial" w:cs="Arial"/>
          <w:sz w:val="24"/>
          <w:szCs w:val="24"/>
          <w:lang w:val="en-GB"/>
        </w:rPr>
        <w:t>ctors</w:t>
      </w:r>
      <w:r w:rsidR="006C7739" w:rsidRPr="00AB2210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1F07F22" w14:textId="531E2F14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04E2134C" w14:textId="593099AB" w:rsidR="00EB293F" w:rsidRPr="00AB2210" w:rsidRDefault="008306DA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I </w:t>
      </w:r>
      <w:r w:rsidR="00E94AAB" w:rsidRPr="00AB2210">
        <w:rPr>
          <w:rFonts w:ascii="Arial" w:hAnsi="Arial" w:cs="Arial"/>
          <w:sz w:val="24"/>
          <w:szCs w:val="24"/>
          <w:lang w:val="en-GB"/>
        </w:rPr>
        <w:t xml:space="preserve">also </w:t>
      </w:r>
      <w:r w:rsidRPr="00AB2210">
        <w:rPr>
          <w:rFonts w:ascii="Arial" w:hAnsi="Arial" w:cs="Arial"/>
          <w:sz w:val="24"/>
          <w:szCs w:val="24"/>
          <w:lang w:val="en-GB"/>
        </w:rPr>
        <w:t>congratulate ITU-T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 for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its </w:t>
      </w:r>
      <w:r w:rsidR="0031191B" w:rsidRPr="00AB2210">
        <w:rPr>
          <w:rFonts w:ascii="Arial" w:hAnsi="Arial" w:cs="Arial"/>
          <w:sz w:val="24"/>
          <w:szCs w:val="24"/>
          <w:lang w:val="en-GB"/>
        </w:rPr>
        <w:t>outstanding efforts to build</w:t>
      </w:r>
      <w:r w:rsidR="00DB7BBA" w:rsidRPr="00AB2210">
        <w:rPr>
          <w:rFonts w:ascii="Arial" w:hAnsi="Arial" w:cs="Arial"/>
          <w:sz w:val="24"/>
          <w:szCs w:val="24"/>
          <w:lang w:val="en-GB"/>
        </w:rPr>
        <w:t xml:space="preserve"> new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 collabora</w:t>
      </w:r>
      <w:r w:rsidR="00DB7BBA" w:rsidRPr="00AB2210">
        <w:rPr>
          <w:rFonts w:ascii="Arial" w:hAnsi="Arial" w:cs="Arial"/>
          <w:sz w:val="24"/>
          <w:szCs w:val="24"/>
          <w:lang w:val="en-GB"/>
        </w:rPr>
        <w:t>tive frameworks with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 many </w:t>
      </w:r>
      <w:r w:rsidR="00DB7BBA" w:rsidRPr="00AB2210">
        <w:rPr>
          <w:rFonts w:ascii="Arial" w:hAnsi="Arial" w:cs="Arial"/>
          <w:sz w:val="24"/>
          <w:szCs w:val="24"/>
          <w:lang w:val="en-GB"/>
        </w:rPr>
        <w:t>other standardization bodies</w:t>
      </w:r>
      <w:r w:rsidR="00E94AAB" w:rsidRPr="00AB2210">
        <w:rPr>
          <w:rFonts w:ascii="Arial" w:hAnsi="Arial" w:cs="Arial"/>
          <w:sz w:val="24"/>
          <w:szCs w:val="24"/>
          <w:lang w:val="en-GB"/>
        </w:rPr>
        <w:t>,</w:t>
      </w:r>
      <w:r w:rsidR="00EB293F" w:rsidRPr="00AB2210">
        <w:rPr>
          <w:rFonts w:ascii="Arial" w:hAnsi="Arial" w:cs="Arial"/>
          <w:sz w:val="24"/>
          <w:szCs w:val="24"/>
          <w:lang w:val="en-GB"/>
        </w:rPr>
        <w:t xml:space="preserve"> such as OneM2M. </w:t>
      </w:r>
      <w:r w:rsidR="00E94AAB" w:rsidRPr="00AB2210">
        <w:rPr>
          <w:rFonts w:ascii="Arial" w:hAnsi="Arial" w:cs="Arial"/>
          <w:sz w:val="24"/>
          <w:szCs w:val="24"/>
          <w:lang w:val="en-GB"/>
        </w:rPr>
        <w:t>In today’s diversified world where ICTs play such a significant</w:t>
      </w:r>
      <w:r w:rsidR="00A92E1D" w:rsidRPr="00AB2210">
        <w:rPr>
          <w:rFonts w:ascii="Arial" w:hAnsi="Arial" w:cs="Arial"/>
          <w:sz w:val="24"/>
          <w:szCs w:val="24"/>
          <w:lang w:val="en-GB"/>
        </w:rPr>
        <w:t xml:space="preserve"> role in so many different sectors</w:t>
      </w:r>
      <w:r w:rsidR="00E94AAB" w:rsidRPr="00AB2210">
        <w:rPr>
          <w:rFonts w:ascii="Arial" w:hAnsi="Arial" w:cs="Arial"/>
          <w:sz w:val="24"/>
          <w:szCs w:val="24"/>
          <w:lang w:val="en-GB"/>
        </w:rPr>
        <w:t>, collaboration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 is ever more important.</w:t>
      </w:r>
    </w:p>
    <w:p w14:paraId="71EA2E11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1B41D6D5" w14:textId="1A40081E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ITU-T Focus Groups 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are an excellent means of increasing </w:t>
      </w:r>
      <w:r w:rsidR="00A92E1D" w:rsidRPr="00AB2210">
        <w:rPr>
          <w:rFonts w:ascii="Arial" w:hAnsi="Arial" w:cs="Arial"/>
          <w:sz w:val="24"/>
          <w:szCs w:val="24"/>
          <w:lang w:val="en-GB"/>
        </w:rPr>
        <w:t xml:space="preserve">this 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collaboration </w:t>
      </w:r>
      <w:r w:rsidR="00A92E1D" w:rsidRPr="00AB2210">
        <w:rPr>
          <w:rFonts w:ascii="Arial" w:hAnsi="Arial" w:cs="Arial"/>
          <w:sz w:val="24"/>
          <w:szCs w:val="24"/>
          <w:lang w:val="en-GB"/>
        </w:rPr>
        <w:t xml:space="preserve">especially 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with those new to ITU. The Focus Groups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on data management, digital fiat currency, distributed ledger technology and machine learning are </w:t>
      </w:r>
      <w:r w:rsidR="0008133C" w:rsidRPr="00AB2210">
        <w:rPr>
          <w:rFonts w:ascii="Arial" w:hAnsi="Arial" w:cs="Arial"/>
          <w:sz w:val="24"/>
          <w:szCs w:val="24"/>
          <w:lang w:val="en-GB"/>
        </w:rPr>
        <w:t>proving the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ir benefit in </w:t>
      </w:r>
      <w:r w:rsidRPr="00AB2210">
        <w:rPr>
          <w:rFonts w:ascii="Arial" w:hAnsi="Arial" w:cs="Arial"/>
          <w:sz w:val="24"/>
          <w:szCs w:val="24"/>
          <w:lang w:val="en-GB"/>
        </w:rPr>
        <w:t>bring</w:t>
      </w:r>
      <w:r w:rsidR="00484025" w:rsidRPr="00AB2210">
        <w:rPr>
          <w:rFonts w:ascii="Arial" w:hAnsi="Arial" w:cs="Arial"/>
          <w:sz w:val="24"/>
          <w:szCs w:val="24"/>
          <w:lang w:val="en-GB"/>
        </w:rPr>
        <w:t>ing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together diverse gr</w:t>
      </w:r>
      <w:r w:rsidR="0096510C" w:rsidRPr="00AB2210">
        <w:rPr>
          <w:rFonts w:ascii="Arial" w:hAnsi="Arial" w:cs="Arial"/>
          <w:sz w:val="24"/>
          <w:szCs w:val="24"/>
          <w:lang w:val="en-GB"/>
        </w:rPr>
        <w:t>oups to define new directions to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ITU</w:t>
      </w:r>
      <w:r w:rsidR="002C28F7" w:rsidRPr="00AB2210">
        <w:rPr>
          <w:rFonts w:ascii="Arial" w:hAnsi="Arial" w:cs="Arial"/>
          <w:sz w:val="24"/>
          <w:szCs w:val="24"/>
          <w:lang w:val="en-GB"/>
        </w:rPr>
        <w:t>-T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standardization.</w:t>
      </w:r>
    </w:p>
    <w:p w14:paraId="3FF6466D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20B6CE93" w14:textId="43893C1C" w:rsidR="006B5E19" w:rsidRPr="00AB2210" w:rsidRDefault="0031191B" w:rsidP="0096510C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The collaboration initiated by </w:t>
      </w:r>
      <w:r w:rsidR="00484025" w:rsidRPr="00AB2210">
        <w:rPr>
          <w:rFonts w:ascii="Arial" w:hAnsi="Arial" w:cs="Arial"/>
          <w:sz w:val="24"/>
          <w:szCs w:val="24"/>
          <w:lang w:val="en-GB"/>
        </w:rPr>
        <w:t>the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Focus Group on Digital Financial Services has given rise to the ‘Financial Inclusion Global Initiative’ led by ITU, the World Bank Group and C</w:t>
      </w:r>
      <w:r w:rsidR="0096510C" w:rsidRPr="00AB2210">
        <w:rPr>
          <w:rFonts w:ascii="Arial" w:hAnsi="Arial" w:cs="Arial"/>
          <w:sz w:val="24"/>
          <w:szCs w:val="24"/>
          <w:lang w:val="en-GB"/>
        </w:rPr>
        <w:t>ommittee on Payments and market Infrastructure (CPMI)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with support from the Bill &amp; Melinda Gates Foundation. </w:t>
      </w:r>
      <w:r w:rsidR="0096510C" w:rsidRPr="00AB2210">
        <w:rPr>
          <w:rFonts w:ascii="Arial" w:hAnsi="Arial" w:cs="Arial"/>
          <w:sz w:val="24"/>
          <w:szCs w:val="24"/>
          <w:lang w:val="en-GB"/>
        </w:rPr>
        <w:t>We are very</w:t>
      </w:r>
      <w:r w:rsidR="00C651BD" w:rsidRPr="00AB2210">
        <w:rPr>
          <w:rFonts w:ascii="Arial" w:hAnsi="Arial" w:cs="Arial"/>
          <w:sz w:val="24"/>
          <w:szCs w:val="24"/>
          <w:lang w:val="en-GB"/>
        </w:rPr>
        <w:t xml:space="preserve"> grateful to India for hosting the </w:t>
      </w:r>
      <w:r w:rsidR="0067495D" w:rsidRPr="00AB2210">
        <w:rPr>
          <w:rFonts w:ascii="Arial" w:hAnsi="Arial" w:cs="Arial"/>
          <w:sz w:val="24"/>
          <w:szCs w:val="24"/>
          <w:lang w:val="en-GB"/>
        </w:rPr>
        <w:t>first</w:t>
      </w:r>
      <w:r w:rsidR="00C651BD" w:rsidRPr="00AB2210">
        <w:rPr>
          <w:rFonts w:ascii="Arial" w:hAnsi="Arial" w:cs="Arial"/>
          <w:sz w:val="24"/>
          <w:szCs w:val="24"/>
          <w:lang w:val="en-GB"/>
        </w:rPr>
        <w:t xml:space="preserve"> FIGI symposium last </w:t>
      </w:r>
      <w:r w:rsidR="003637F8" w:rsidRPr="00AB2210">
        <w:rPr>
          <w:rFonts w:ascii="Arial" w:hAnsi="Arial" w:cs="Arial"/>
          <w:sz w:val="24"/>
          <w:szCs w:val="24"/>
          <w:lang w:val="en-GB"/>
        </w:rPr>
        <w:t>N</w:t>
      </w:r>
      <w:r w:rsidR="00C651BD" w:rsidRPr="00AB2210">
        <w:rPr>
          <w:rFonts w:ascii="Arial" w:hAnsi="Arial" w:cs="Arial"/>
          <w:sz w:val="24"/>
          <w:szCs w:val="24"/>
          <w:lang w:val="en-GB"/>
        </w:rPr>
        <w:t>ovember</w:t>
      </w:r>
      <w:r w:rsidR="003637F8" w:rsidRPr="00AB2210">
        <w:rPr>
          <w:rFonts w:ascii="Arial" w:hAnsi="Arial" w:cs="Arial"/>
          <w:sz w:val="24"/>
          <w:szCs w:val="24"/>
          <w:lang w:val="en-GB"/>
        </w:rPr>
        <w:t xml:space="preserve">. </w:t>
      </w:r>
      <w:r w:rsidRPr="00AB2210">
        <w:rPr>
          <w:rFonts w:ascii="Arial" w:hAnsi="Arial" w:cs="Arial"/>
          <w:sz w:val="24"/>
          <w:szCs w:val="24"/>
          <w:lang w:val="en-GB"/>
        </w:rPr>
        <w:t>This collaboration</w:t>
      </w:r>
      <w:r w:rsidR="00BC6E48" w:rsidRPr="00AB2210">
        <w:rPr>
          <w:rFonts w:ascii="Arial" w:hAnsi="Arial" w:cs="Arial"/>
          <w:sz w:val="24"/>
          <w:szCs w:val="24"/>
          <w:lang w:val="en-GB"/>
        </w:rPr>
        <w:t xml:space="preserve"> will </w:t>
      </w:r>
      <w:r w:rsidRPr="00AB2210">
        <w:rPr>
          <w:rFonts w:ascii="Arial" w:hAnsi="Arial" w:cs="Arial"/>
          <w:sz w:val="24"/>
          <w:szCs w:val="24"/>
          <w:lang w:val="en-GB"/>
        </w:rPr>
        <w:t>accelerat</w:t>
      </w:r>
      <w:r w:rsidR="0096510C" w:rsidRPr="00AB2210">
        <w:rPr>
          <w:rFonts w:ascii="Arial" w:hAnsi="Arial" w:cs="Arial"/>
          <w:sz w:val="24"/>
          <w:szCs w:val="24"/>
          <w:lang w:val="en-GB"/>
        </w:rPr>
        <w:t>e</w:t>
      </w:r>
      <w:r w:rsidR="00BC6E48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Pr="00AB2210">
        <w:rPr>
          <w:rFonts w:ascii="Arial" w:hAnsi="Arial" w:cs="Arial"/>
          <w:sz w:val="24"/>
          <w:szCs w:val="24"/>
          <w:lang w:val="en-GB"/>
        </w:rPr>
        <w:t>digital financial inc</w:t>
      </w:r>
      <w:r w:rsidR="00D82B1E" w:rsidRPr="00AB2210">
        <w:rPr>
          <w:rFonts w:ascii="Arial" w:hAnsi="Arial" w:cs="Arial"/>
          <w:sz w:val="24"/>
          <w:szCs w:val="24"/>
          <w:lang w:val="en-GB"/>
        </w:rPr>
        <w:t xml:space="preserve">lusion in developing countries, and I am </w:t>
      </w:r>
      <w:r w:rsidR="006B5E19" w:rsidRPr="00AB2210">
        <w:rPr>
          <w:rFonts w:ascii="Arial" w:hAnsi="Arial" w:cs="Arial"/>
          <w:sz w:val="24"/>
          <w:szCs w:val="24"/>
          <w:lang w:val="en-GB"/>
        </w:rPr>
        <w:t>pleased to see the continuing</w:t>
      </w:r>
      <w:r w:rsidR="00D82B1E" w:rsidRPr="00AB2210">
        <w:rPr>
          <w:rFonts w:ascii="Arial" w:hAnsi="Arial" w:cs="Arial"/>
          <w:sz w:val="24"/>
          <w:szCs w:val="24"/>
          <w:lang w:val="en-GB"/>
        </w:rPr>
        <w:t xml:space="preserve"> active</w:t>
      </w:r>
      <w:r w:rsidR="006B5E19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D82B1E" w:rsidRPr="00AB2210">
        <w:rPr>
          <w:rFonts w:ascii="Arial" w:hAnsi="Arial" w:cs="Arial"/>
          <w:sz w:val="24"/>
          <w:szCs w:val="24"/>
          <w:lang w:val="en-GB"/>
        </w:rPr>
        <w:t>participation of delegates from developing countries in ITU-T, now over 60% of delegates to ITU-T meetings.</w:t>
      </w:r>
    </w:p>
    <w:p w14:paraId="6AEF4504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4A5457E1" w14:textId="3F372333" w:rsidR="0031191B" w:rsidRPr="00AB2210" w:rsidRDefault="0031191B" w:rsidP="0014123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The ‘United for Smart Sustainable Cities Initiative’ is another </w:t>
      </w:r>
      <w:r w:rsidR="00141234" w:rsidRPr="00AB2210">
        <w:rPr>
          <w:rFonts w:ascii="Arial" w:hAnsi="Arial" w:cs="Arial"/>
          <w:sz w:val="24"/>
          <w:szCs w:val="24"/>
          <w:lang w:val="en-GB"/>
        </w:rPr>
        <w:t xml:space="preserve">excellent example of </w:t>
      </w:r>
      <w:r w:rsidRPr="00AB2210">
        <w:rPr>
          <w:rFonts w:ascii="Arial" w:hAnsi="Arial" w:cs="Arial"/>
          <w:sz w:val="24"/>
          <w:szCs w:val="24"/>
          <w:lang w:val="en-GB"/>
        </w:rPr>
        <w:t>collaboration with 17 UN bodies</w:t>
      </w:r>
      <w:r w:rsidR="00141234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advocating for ICT standards </w:t>
      </w:r>
      <w:r w:rsidR="00141234" w:rsidRPr="00AB2210">
        <w:rPr>
          <w:rFonts w:ascii="Arial" w:hAnsi="Arial" w:cs="Arial"/>
          <w:sz w:val="24"/>
          <w:szCs w:val="24"/>
          <w:lang w:val="en-GB"/>
        </w:rPr>
        <w:t>for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smart cities. </w:t>
      </w:r>
      <w:r w:rsidR="00484025" w:rsidRPr="00AB2210">
        <w:rPr>
          <w:rFonts w:ascii="Arial" w:hAnsi="Arial" w:cs="Arial"/>
          <w:sz w:val="24"/>
          <w:szCs w:val="24"/>
          <w:lang w:val="en-GB"/>
        </w:rPr>
        <w:t xml:space="preserve">The collaboration </w:t>
      </w:r>
      <w:r w:rsidR="00A92E1D" w:rsidRPr="00AB2210">
        <w:rPr>
          <w:rFonts w:ascii="Arial" w:hAnsi="Arial" w:cs="Arial"/>
          <w:sz w:val="24"/>
          <w:szCs w:val="24"/>
          <w:lang w:val="en-GB"/>
        </w:rPr>
        <w:t xml:space="preserve">has </w:t>
      </w:r>
      <w:r w:rsidR="00141234" w:rsidRPr="00AB2210">
        <w:rPr>
          <w:rFonts w:ascii="Arial" w:hAnsi="Arial" w:cs="Arial"/>
          <w:sz w:val="24"/>
          <w:szCs w:val="24"/>
          <w:lang w:val="en-GB"/>
        </w:rPr>
        <w:t>resulted in over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50 cities </w:t>
      </w:r>
      <w:proofErr w:type="spellStart"/>
      <w:r w:rsidR="00141234" w:rsidRPr="00AB2210">
        <w:rPr>
          <w:rFonts w:ascii="Arial" w:hAnsi="Arial" w:cs="Arial"/>
          <w:sz w:val="24"/>
          <w:szCs w:val="24"/>
          <w:lang w:val="en-GB"/>
        </w:rPr>
        <w:t>trialin</w:t>
      </w:r>
      <w:bookmarkStart w:id="6" w:name="_GoBack"/>
      <w:bookmarkEnd w:id="6"/>
      <w:r w:rsidR="00141234" w:rsidRPr="00AB2210">
        <w:rPr>
          <w:rFonts w:ascii="Arial" w:hAnsi="Arial" w:cs="Arial"/>
          <w:sz w:val="24"/>
          <w:szCs w:val="24"/>
          <w:lang w:val="en-GB"/>
        </w:rPr>
        <w:t>g</w:t>
      </w:r>
      <w:proofErr w:type="spellEnd"/>
      <w:r w:rsidRPr="00AB2210">
        <w:rPr>
          <w:rFonts w:ascii="Arial" w:hAnsi="Arial" w:cs="Arial"/>
          <w:sz w:val="24"/>
          <w:szCs w:val="24"/>
          <w:lang w:val="en-GB"/>
        </w:rPr>
        <w:t xml:space="preserve"> the Key Performance Indicators for Smart Sustainable Cities. </w:t>
      </w:r>
    </w:p>
    <w:p w14:paraId="0CDC5201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328F4C6C" w14:textId="603AAFBC" w:rsidR="0031191B" w:rsidRPr="00AB2210" w:rsidRDefault="000C2381" w:rsidP="000801E8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Collaboration will also be important to ensure the success of the ITU </w:t>
      </w:r>
      <w:r w:rsidR="00F927D7" w:rsidRPr="00AB2210">
        <w:rPr>
          <w:rFonts w:ascii="Arial" w:hAnsi="Arial" w:cs="Arial"/>
          <w:sz w:val="24"/>
          <w:szCs w:val="24"/>
          <w:lang w:val="en-GB"/>
        </w:rPr>
        <w:t>Pl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enipotentiary Conference </w:t>
      </w:r>
      <w:r w:rsidR="00F927D7" w:rsidRPr="00AB2210">
        <w:rPr>
          <w:rFonts w:ascii="Arial" w:hAnsi="Arial" w:cs="Arial"/>
          <w:sz w:val="24"/>
          <w:szCs w:val="24"/>
          <w:lang w:val="en-GB"/>
        </w:rPr>
        <w:t xml:space="preserve">in Dubai </w:t>
      </w:r>
      <w:r w:rsidRPr="00AB2210">
        <w:rPr>
          <w:rFonts w:ascii="Arial" w:hAnsi="Arial" w:cs="Arial"/>
          <w:sz w:val="24"/>
          <w:szCs w:val="24"/>
          <w:lang w:val="en-GB"/>
        </w:rPr>
        <w:t>beginning at the end of October this year.</w:t>
      </w:r>
    </w:p>
    <w:p w14:paraId="2E9C13D8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3E739BC8" w14:textId="414E410E" w:rsidR="0031191B" w:rsidRPr="00AB2210" w:rsidRDefault="000C2381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lastRenderedPageBreak/>
        <w:t xml:space="preserve">National </w:t>
      </w:r>
      <w:r w:rsidR="0031191B" w:rsidRPr="00AB2210">
        <w:rPr>
          <w:rFonts w:ascii="Arial" w:hAnsi="Arial" w:cs="Arial"/>
          <w:sz w:val="24"/>
          <w:szCs w:val="24"/>
          <w:lang w:val="en-GB"/>
        </w:rPr>
        <w:t xml:space="preserve">and regional preparations 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are </w:t>
      </w:r>
      <w:r w:rsidR="00141234" w:rsidRPr="00AB2210">
        <w:rPr>
          <w:rFonts w:ascii="Arial" w:hAnsi="Arial" w:cs="Arial"/>
          <w:sz w:val="24"/>
          <w:szCs w:val="24"/>
          <w:lang w:val="en-GB"/>
        </w:rPr>
        <w:t xml:space="preserve">well </w:t>
      </w:r>
      <w:r w:rsidRPr="00AB2210">
        <w:rPr>
          <w:rFonts w:ascii="Arial" w:hAnsi="Arial" w:cs="Arial"/>
          <w:sz w:val="24"/>
          <w:szCs w:val="24"/>
          <w:lang w:val="en-GB"/>
        </w:rPr>
        <w:t>underway</w:t>
      </w:r>
      <w:r w:rsidR="004A030D" w:rsidRPr="00AB2210">
        <w:rPr>
          <w:rFonts w:ascii="Arial" w:hAnsi="Arial" w:cs="Arial"/>
          <w:sz w:val="24"/>
          <w:szCs w:val="24"/>
          <w:lang w:val="en-GB"/>
        </w:rPr>
        <w:t>, and colla</w:t>
      </w:r>
      <w:r w:rsidR="00D358C2" w:rsidRPr="00AB2210">
        <w:rPr>
          <w:rFonts w:ascii="Arial" w:hAnsi="Arial" w:cs="Arial"/>
          <w:sz w:val="24"/>
          <w:szCs w:val="24"/>
          <w:lang w:val="en-GB"/>
        </w:rPr>
        <w:t>b</w:t>
      </w:r>
      <w:r w:rsidR="008511C6" w:rsidRPr="00AB2210">
        <w:rPr>
          <w:rFonts w:ascii="Arial" w:hAnsi="Arial" w:cs="Arial"/>
          <w:sz w:val="24"/>
          <w:szCs w:val="24"/>
          <w:lang w:val="en-GB"/>
        </w:rPr>
        <w:t>oration</w:t>
      </w:r>
      <w:r w:rsidR="00806CDE" w:rsidRPr="00AB2210">
        <w:rPr>
          <w:rFonts w:ascii="Arial" w:hAnsi="Arial" w:cs="Arial"/>
          <w:sz w:val="24"/>
          <w:szCs w:val="24"/>
          <w:lang w:val="en-GB"/>
        </w:rPr>
        <w:t xml:space="preserve"> </w:t>
      </w:r>
      <w:r w:rsidR="008511C6" w:rsidRPr="00AB2210">
        <w:rPr>
          <w:rFonts w:ascii="Arial" w:hAnsi="Arial" w:cs="Arial"/>
          <w:sz w:val="24"/>
          <w:szCs w:val="24"/>
          <w:lang w:val="en-GB"/>
        </w:rPr>
        <w:t>between the regional organization</w:t>
      </w:r>
      <w:r w:rsidR="00D358C2" w:rsidRPr="00AB2210">
        <w:rPr>
          <w:rFonts w:ascii="Arial" w:hAnsi="Arial" w:cs="Arial"/>
          <w:sz w:val="24"/>
          <w:szCs w:val="24"/>
          <w:lang w:val="en-GB"/>
        </w:rPr>
        <w:t xml:space="preserve">s </w:t>
      </w:r>
      <w:r w:rsidR="00806CDE" w:rsidRPr="00AB2210">
        <w:rPr>
          <w:rFonts w:ascii="Arial" w:hAnsi="Arial" w:cs="Arial"/>
          <w:sz w:val="24"/>
          <w:szCs w:val="24"/>
          <w:lang w:val="en-GB"/>
        </w:rPr>
        <w:t xml:space="preserve">will </w:t>
      </w:r>
      <w:r w:rsidR="00D358C2" w:rsidRPr="00AB2210">
        <w:rPr>
          <w:rFonts w:ascii="Arial" w:hAnsi="Arial" w:cs="Arial"/>
          <w:sz w:val="24"/>
          <w:szCs w:val="24"/>
          <w:lang w:val="en-GB"/>
        </w:rPr>
        <w:t xml:space="preserve">be essential to </w:t>
      </w:r>
      <w:r w:rsidR="002834ED" w:rsidRPr="00AB2210">
        <w:rPr>
          <w:rFonts w:ascii="Arial" w:hAnsi="Arial" w:cs="Arial"/>
          <w:sz w:val="24"/>
          <w:szCs w:val="24"/>
          <w:lang w:val="en-GB"/>
        </w:rPr>
        <w:t xml:space="preserve">explain different positions and </w:t>
      </w:r>
      <w:proofErr w:type="gramStart"/>
      <w:r w:rsidR="002834ED" w:rsidRPr="00AB2210">
        <w:rPr>
          <w:rFonts w:ascii="Arial" w:hAnsi="Arial" w:cs="Arial"/>
          <w:sz w:val="24"/>
          <w:szCs w:val="24"/>
          <w:lang w:val="en-GB"/>
        </w:rPr>
        <w:t>hopefully</w:t>
      </w:r>
      <w:proofErr w:type="gramEnd"/>
      <w:r w:rsidR="002834ED" w:rsidRPr="00AB2210">
        <w:rPr>
          <w:rFonts w:ascii="Arial" w:hAnsi="Arial" w:cs="Arial"/>
          <w:sz w:val="24"/>
          <w:szCs w:val="24"/>
          <w:lang w:val="en-GB"/>
        </w:rPr>
        <w:t xml:space="preserve"> achieve some consensus</w:t>
      </w:r>
      <w:r w:rsidRPr="00AB2210">
        <w:rPr>
          <w:rFonts w:ascii="Arial" w:hAnsi="Arial" w:cs="Arial"/>
          <w:sz w:val="24"/>
          <w:szCs w:val="24"/>
          <w:lang w:val="en-GB"/>
        </w:rPr>
        <w:t xml:space="preserve"> on key proposals</w:t>
      </w:r>
      <w:r w:rsidR="002834ED" w:rsidRPr="00AB2210">
        <w:rPr>
          <w:rFonts w:ascii="Arial" w:hAnsi="Arial" w:cs="Arial"/>
          <w:sz w:val="24"/>
          <w:szCs w:val="24"/>
          <w:lang w:val="en-GB"/>
        </w:rPr>
        <w:t xml:space="preserve"> ahead of the conference.</w:t>
      </w:r>
      <w:r w:rsidR="00F64DFD" w:rsidRPr="00AB2210">
        <w:rPr>
          <w:rFonts w:ascii="Arial" w:hAnsi="Arial" w:cs="Arial"/>
          <w:sz w:val="24"/>
          <w:szCs w:val="24"/>
          <w:lang w:val="en-GB"/>
        </w:rPr>
        <w:t xml:space="preserve"> The secretariat will do all it </w:t>
      </w:r>
      <w:r w:rsidRPr="00AB2210">
        <w:rPr>
          <w:rFonts w:ascii="Arial" w:hAnsi="Arial" w:cs="Arial"/>
          <w:sz w:val="24"/>
          <w:szCs w:val="24"/>
          <w:lang w:val="en-GB"/>
        </w:rPr>
        <w:t>c</w:t>
      </w:r>
      <w:r w:rsidR="00F64DFD" w:rsidRPr="00AB2210">
        <w:rPr>
          <w:rFonts w:ascii="Arial" w:hAnsi="Arial" w:cs="Arial"/>
          <w:sz w:val="24"/>
          <w:szCs w:val="24"/>
          <w:lang w:val="en-GB"/>
        </w:rPr>
        <w:t>an to help this process.</w:t>
      </w:r>
    </w:p>
    <w:p w14:paraId="79A416DF" w14:textId="77777777" w:rsidR="000C2381" w:rsidRPr="00AB2210" w:rsidRDefault="000C2381" w:rsidP="0076482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14:paraId="3AF7C215" w14:textId="3C57F430" w:rsidR="002D0162" w:rsidRPr="00AB2210" w:rsidRDefault="00A92E1D" w:rsidP="00AB221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Now turning to a more practical issue, but an important one, </w:t>
      </w:r>
      <w:r w:rsidR="00F64DFD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you may have noticed 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that </w:t>
      </w:r>
      <w:r w:rsidR="00F64DFD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the Tower entrance </w:t>
      </w:r>
      <w:proofErr w:type="gramStart"/>
      <w:r w:rsidR="00F64DFD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is currently closed</w:t>
      </w:r>
      <w:proofErr w:type="gramEnd"/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due to the installation of</w:t>
      </w:r>
      <w:r w:rsidR="00E5616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new </w:t>
      </w:r>
      <w:r w:rsidR="00AF3B98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security airlock systems (SASs).</w:t>
      </w:r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The </w:t>
      </w:r>
      <w:proofErr w:type="spellStart"/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Varemb</w:t>
      </w:r>
      <w:r w:rsidR="00AB2210">
        <w:rPr>
          <w:rFonts w:ascii="Arial" w:hAnsi="Arial" w:cs="Arial"/>
          <w:color w:val="000000"/>
          <w:sz w:val="24"/>
          <w:szCs w:val="24"/>
          <w:lang w:val="en-GB" w:eastAsia="en-GB"/>
        </w:rPr>
        <w:t>é</w:t>
      </w:r>
      <w:proofErr w:type="spellEnd"/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entrance is </w:t>
      </w:r>
      <w:r w:rsidR="002D016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also</w:t>
      </w:r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closed</w:t>
      </w:r>
      <w:proofErr w:type="gramEnd"/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</w:t>
      </w:r>
      <w:r w:rsidR="00141234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as work will start there </w:t>
      </w:r>
      <w:r w:rsidR="002D016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this week.</w:t>
      </w:r>
    </w:p>
    <w:p w14:paraId="3C4C3849" w14:textId="1D83FBCC" w:rsidR="008E6AB9" w:rsidRPr="00AB2210" w:rsidRDefault="008E6AB9" w:rsidP="0076482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14:paraId="3FE6F00E" w14:textId="2236356B" w:rsidR="002D0162" w:rsidRPr="00AB2210" w:rsidRDefault="00311E92" w:rsidP="0076482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Your </w:t>
      </w:r>
      <w:r w:rsidR="00141234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current 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delegate badge </w:t>
      </w:r>
      <w:r w:rsidR="002D016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will 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only </w:t>
      </w:r>
      <w:r w:rsidR="002D016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allow you</w:t>
      </w:r>
      <w:r w:rsidR="00764820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to </w:t>
      </w:r>
      <w:r w:rsidR="00764820" w:rsidRPr="00AB2210">
        <w:rPr>
          <w:rFonts w:ascii="Arial" w:hAnsi="Arial" w:cs="Arial"/>
          <w:color w:val="000000"/>
          <w:sz w:val="24"/>
          <w:szCs w:val="24"/>
          <w:u w:val="single"/>
          <w:lang w:val="en-GB" w:eastAsia="en-GB"/>
        </w:rPr>
        <w:t xml:space="preserve">enter </w:t>
      </w:r>
      <w:r w:rsidRPr="00AB2210">
        <w:rPr>
          <w:rFonts w:ascii="Arial" w:hAnsi="Arial" w:cs="Arial"/>
          <w:color w:val="000000"/>
          <w:sz w:val="24"/>
          <w:szCs w:val="24"/>
          <w:u w:val="single"/>
          <w:lang w:val="en-GB" w:eastAsia="en-GB"/>
        </w:rPr>
        <w:t xml:space="preserve">and leave through </w:t>
      </w:r>
      <w:r w:rsidR="00AB2210">
        <w:rPr>
          <w:rFonts w:ascii="Arial" w:hAnsi="Arial" w:cs="Arial"/>
          <w:color w:val="000000"/>
          <w:sz w:val="24"/>
          <w:szCs w:val="24"/>
          <w:u w:val="single"/>
          <w:lang w:val="en-GB" w:eastAsia="en-GB"/>
        </w:rPr>
        <w:t>the Montbrill</w:t>
      </w:r>
      <w:r w:rsidR="002D0162" w:rsidRPr="00AB2210">
        <w:rPr>
          <w:rFonts w:ascii="Arial" w:hAnsi="Arial" w:cs="Arial"/>
          <w:color w:val="000000"/>
          <w:sz w:val="24"/>
          <w:szCs w:val="24"/>
          <w:u w:val="single"/>
          <w:lang w:val="en-GB" w:eastAsia="en-GB"/>
        </w:rPr>
        <w:t>ant entrance</w:t>
      </w:r>
      <w:r w:rsidR="00764820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, however</w:t>
      </w:r>
      <w:r w:rsidR="00141234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,</w:t>
      </w:r>
      <w:r w:rsidR="002D016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you will be 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able to </w:t>
      </w:r>
      <w:r w:rsidR="00B4762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enter and 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leave through the Tower </w:t>
      </w:r>
      <w:r w:rsidR="00B4762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temporary entrance until Wednesday after which 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the gates become op</w:t>
      </w:r>
      <w:r w:rsidR="00B4762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eration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al and </w:t>
      </w:r>
      <w:r w:rsidR="00B4762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you will </w:t>
      </w:r>
      <w:r w:rsidR="00141234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then </w:t>
      </w:r>
      <w:r w:rsidR="00B47623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only be able to exit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through the gates not enter.</w:t>
      </w:r>
    </w:p>
    <w:p w14:paraId="63B36844" w14:textId="77777777" w:rsidR="002D0162" w:rsidRPr="00AB2210" w:rsidRDefault="002D0162" w:rsidP="0076482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14:paraId="6B5F727C" w14:textId="5497D9B9" w:rsidR="002D0162" w:rsidRPr="00AB2210" w:rsidRDefault="002D0162" w:rsidP="00E2266C">
      <w:pPr>
        <w:spacing w:after="0" w:line="324" w:lineRule="atLeast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This is the start of the implementation of the new security modernisation </w:t>
      </w:r>
      <w:proofErr w:type="gramStart"/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project </w:t>
      </w:r>
      <w:r w:rsidR="00883FA9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which</w:t>
      </w:r>
      <w:proofErr w:type="gramEnd"/>
      <w:r w:rsidR="00883FA9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will enhance security of staff, delegates, visitors, and buildings. </w:t>
      </w:r>
    </w:p>
    <w:p w14:paraId="6663B3F9" w14:textId="5E6E9D8B" w:rsidR="000C2381" w:rsidRPr="00AB2210" w:rsidRDefault="00B76411" w:rsidP="00764820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In the coming </w:t>
      </w:r>
      <w:r w:rsidR="0067495D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months,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the</w:t>
      </w:r>
      <w:r w:rsidR="00764820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Montbrillant Building w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ill have new </w:t>
      </w:r>
      <w:proofErr w:type="spellStart"/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Speedgat</w:t>
      </w:r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es</w:t>
      </w:r>
      <w:proofErr w:type="spellEnd"/>
      <w:r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 installed</w:t>
      </w:r>
      <w:r w:rsidR="000C2381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, X-ray machines for bags and </w:t>
      </w:r>
      <w:r w:rsidR="0067495D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self-help</w:t>
      </w:r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kiosks for issuing the new biometric </w:t>
      </w:r>
      <w:proofErr w:type="gramStart"/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>badges which</w:t>
      </w:r>
      <w:proofErr w:type="gramEnd"/>
      <w:r w:rsidR="00311E92" w:rsidRPr="00AB2210">
        <w:rPr>
          <w:rFonts w:ascii="Arial" w:hAnsi="Arial" w:cs="Arial"/>
          <w:color w:val="000000"/>
          <w:sz w:val="24"/>
          <w:szCs w:val="24"/>
          <w:lang w:val="en-GB" w:eastAsia="en-GB"/>
        </w:rPr>
        <w:t xml:space="preserve"> will operate the new gates.</w:t>
      </w:r>
    </w:p>
    <w:p w14:paraId="2B46E720" w14:textId="1FA78D68" w:rsidR="0031191B" w:rsidRPr="00AB2210" w:rsidRDefault="0031191B" w:rsidP="00B76411">
      <w:pPr>
        <w:spacing w:after="0" w:line="324" w:lineRule="atLeast"/>
        <w:divId w:val="825509502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14:paraId="6B612D00" w14:textId="56DA0ECC" w:rsidR="00B76411" w:rsidRPr="00AB2210" w:rsidRDefault="0067495D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proofErr w:type="gramStart"/>
      <w:r w:rsidRPr="00AB2210">
        <w:rPr>
          <w:rFonts w:ascii="Arial" w:hAnsi="Arial" w:cs="Arial"/>
          <w:sz w:val="24"/>
          <w:szCs w:val="24"/>
          <w:lang w:val="en-GB"/>
        </w:rPr>
        <w:t>So</w:t>
      </w:r>
      <w:proofErr w:type="gramEnd"/>
      <w:r w:rsidRPr="00AB2210">
        <w:rPr>
          <w:rFonts w:ascii="Arial" w:hAnsi="Arial" w:cs="Arial"/>
          <w:sz w:val="24"/>
          <w:szCs w:val="24"/>
          <w:lang w:val="en-GB"/>
        </w:rPr>
        <w:t>,</w:t>
      </w:r>
      <w:r w:rsidR="00B76411" w:rsidRPr="00AB2210">
        <w:rPr>
          <w:rFonts w:ascii="Arial" w:hAnsi="Arial" w:cs="Arial"/>
          <w:sz w:val="24"/>
          <w:szCs w:val="24"/>
          <w:lang w:val="en-GB"/>
        </w:rPr>
        <w:t xml:space="preserve"> I am sorry for the inconvenience this week, but as you can appreciate we need to considerably improve the physical security in ITU in the face of increased </w:t>
      </w:r>
      <w:r w:rsidR="00311E92" w:rsidRPr="00AB2210">
        <w:rPr>
          <w:rFonts w:ascii="Arial" w:hAnsi="Arial" w:cs="Arial"/>
          <w:sz w:val="24"/>
          <w:szCs w:val="24"/>
          <w:lang w:val="en-GB"/>
        </w:rPr>
        <w:t xml:space="preserve">terrorist </w:t>
      </w:r>
      <w:r w:rsidR="00B76411" w:rsidRPr="00AB2210">
        <w:rPr>
          <w:rFonts w:ascii="Arial" w:hAnsi="Arial" w:cs="Arial"/>
          <w:sz w:val="24"/>
          <w:szCs w:val="24"/>
          <w:lang w:val="en-GB"/>
        </w:rPr>
        <w:t>threat</w:t>
      </w:r>
      <w:r w:rsidR="003637F8" w:rsidRPr="00AB2210">
        <w:rPr>
          <w:rFonts w:ascii="Arial" w:hAnsi="Arial" w:cs="Arial"/>
          <w:sz w:val="24"/>
          <w:szCs w:val="24"/>
          <w:lang w:val="en-GB"/>
        </w:rPr>
        <w:t>s</w:t>
      </w:r>
      <w:r w:rsidR="00B76411" w:rsidRPr="00AB2210">
        <w:rPr>
          <w:rFonts w:ascii="Arial" w:hAnsi="Arial" w:cs="Arial"/>
          <w:sz w:val="24"/>
          <w:szCs w:val="24"/>
          <w:lang w:val="en-GB"/>
        </w:rPr>
        <w:t>.</w:t>
      </w:r>
    </w:p>
    <w:p w14:paraId="78FD638E" w14:textId="77777777" w:rsidR="00B76411" w:rsidRPr="00AB2210" w:rsidRDefault="00B76411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5A1D9256" w14:textId="0AC8DFF0" w:rsidR="0031191B" w:rsidRPr="00AB2210" w:rsidRDefault="0067495D" w:rsidP="00141234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  <w:r w:rsidRPr="00AB2210">
        <w:rPr>
          <w:rFonts w:ascii="Arial" w:hAnsi="Arial" w:cs="Arial"/>
          <w:sz w:val="24"/>
          <w:szCs w:val="24"/>
          <w:lang w:val="en-GB"/>
        </w:rPr>
        <w:t xml:space="preserve">Thank you for your understanding and I wish a very productive meeting and enjoyable stay in Geneva despite the weather! </w:t>
      </w:r>
    </w:p>
    <w:p w14:paraId="6406BFCD" w14:textId="77777777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71F9099D" w14:textId="736764CF" w:rsidR="0031191B" w:rsidRPr="00AB2210" w:rsidRDefault="0031191B" w:rsidP="0031191B">
      <w:pPr>
        <w:snapToGrid w:val="0"/>
        <w:spacing w:after="0" w:line="240" w:lineRule="atLeast"/>
        <w:rPr>
          <w:rFonts w:ascii="Arial" w:hAnsi="Arial" w:cs="Arial"/>
          <w:sz w:val="24"/>
          <w:szCs w:val="24"/>
          <w:lang w:val="en-GB"/>
        </w:rPr>
      </w:pPr>
    </w:p>
    <w:p w14:paraId="60933EA7" w14:textId="010A5E13" w:rsidR="00525303" w:rsidRPr="00AB2210" w:rsidRDefault="00525303" w:rsidP="00525303">
      <w:pPr>
        <w:snapToGrid w:val="0"/>
        <w:spacing w:after="0" w:line="240" w:lineRule="atLeast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AB2210">
        <w:rPr>
          <w:rFonts w:asciiTheme="majorBidi" w:hAnsiTheme="majorBidi" w:cstheme="majorBidi"/>
          <w:sz w:val="24"/>
          <w:szCs w:val="24"/>
          <w:lang w:val="en-GB"/>
        </w:rPr>
        <w:t>_________________</w:t>
      </w:r>
    </w:p>
    <w:sectPr w:rsidR="00525303" w:rsidRPr="00AB2210" w:rsidSect="00525303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BBD3A" w14:textId="77777777" w:rsidR="00D902F4" w:rsidRDefault="00D902F4" w:rsidP="000D0CA6">
      <w:pPr>
        <w:spacing w:after="0" w:line="240" w:lineRule="auto"/>
      </w:pPr>
      <w:r>
        <w:separator/>
      </w:r>
    </w:p>
  </w:endnote>
  <w:endnote w:type="continuationSeparator" w:id="0">
    <w:p w14:paraId="303AADFF" w14:textId="77777777" w:rsidR="00D902F4" w:rsidRDefault="00D902F4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A0D2A" w14:textId="77777777" w:rsidR="00D902F4" w:rsidRDefault="00D902F4" w:rsidP="000D0CA6">
      <w:pPr>
        <w:spacing w:after="0" w:line="240" w:lineRule="auto"/>
      </w:pPr>
      <w:r>
        <w:separator/>
      </w:r>
    </w:p>
  </w:footnote>
  <w:footnote w:type="continuationSeparator" w:id="0">
    <w:p w14:paraId="190B9141" w14:textId="77777777" w:rsidR="00D902F4" w:rsidRDefault="00D902F4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436D" w14:textId="77777777" w:rsidR="008D687F" w:rsidRDefault="008D687F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8D687F" w:rsidRDefault="008D687F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41493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6BC004F5" w14:textId="10FA3BC7" w:rsidR="00525303" w:rsidRPr="00525303" w:rsidRDefault="00525303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525303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525303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525303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AB2210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525303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TSAG-TD168</w:t>
        </w:r>
      </w:p>
    </w:sdtContent>
  </w:sdt>
  <w:p w14:paraId="5DBC51BA" w14:textId="77777777" w:rsidR="008D687F" w:rsidRDefault="008D687F" w:rsidP="00525303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50B"/>
    <w:multiLevelType w:val="hybridMultilevel"/>
    <w:tmpl w:val="9BDA7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4424E"/>
    <w:multiLevelType w:val="hybridMultilevel"/>
    <w:tmpl w:val="1012C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466A"/>
    <w:multiLevelType w:val="hybridMultilevel"/>
    <w:tmpl w:val="11DED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2BB"/>
    <w:multiLevelType w:val="hybridMultilevel"/>
    <w:tmpl w:val="73341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7C5F"/>
    <w:multiLevelType w:val="hybridMultilevel"/>
    <w:tmpl w:val="2350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53826"/>
    <w:multiLevelType w:val="hybridMultilevel"/>
    <w:tmpl w:val="AE50A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14E"/>
    <w:multiLevelType w:val="hybridMultilevel"/>
    <w:tmpl w:val="411A1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D739A"/>
    <w:multiLevelType w:val="hybridMultilevel"/>
    <w:tmpl w:val="3D241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4E45"/>
    <w:multiLevelType w:val="hybridMultilevel"/>
    <w:tmpl w:val="BE2A041E"/>
    <w:lvl w:ilvl="0" w:tplc="DA8472E8">
      <w:numFmt w:val="bullet"/>
      <w:lvlText w:val="-"/>
      <w:lvlJc w:val="left"/>
      <w:pPr>
        <w:ind w:left="450" w:hanging="360"/>
      </w:pPr>
      <w:rPr>
        <w:rFonts w:ascii="Verdana" w:eastAsia="SimSun" w:hAnsi="Verdana" w:cs="Aria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2F78CC"/>
    <w:multiLevelType w:val="hybridMultilevel"/>
    <w:tmpl w:val="DC705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44063"/>
    <w:multiLevelType w:val="hybridMultilevel"/>
    <w:tmpl w:val="BCFE10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C18D1"/>
    <w:multiLevelType w:val="hybridMultilevel"/>
    <w:tmpl w:val="5FC2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36EF5"/>
    <w:multiLevelType w:val="hybridMultilevel"/>
    <w:tmpl w:val="6C989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7FCC"/>
    <w:multiLevelType w:val="hybridMultilevel"/>
    <w:tmpl w:val="0810B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8"/>
  </w:num>
  <w:num w:numId="8">
    <w:abstractNumId w:val="22"/>
  </w:num>
  <w:num w:numId="9">
    <w:abstractNumId w:val="3"/>
  </w:num>
  <w:num w:numId="10">
    <w:abstractNumId w:val="14"/>
  </w:num>
  <w:num w:numId="11">
    <w:abstractNumId w:val="23"/>
  </w:num>
  <w:num w:numId="12">
    <w:abstractNumId w:val="11"/>
  </w:num>
  <w:num w:numId="13">
    <w:abstractNumId w:val="4"/>
  </w:num>
  <w:num w:numId="14">
    <w:abstractNumId w:val="19"/>
  </w:num>
  <w:num w:numId="15">
    <w:abstractNumId w:val="17"/>
  </w:num>
  <w:num w:numId="16">
    <w:abstractNumId w:val="2"/>
  </w:num>
  <w:num w:numId="17">
    <w:abstractNumId w:val="20"/>
  </w:num>
  <w:num w:numId="18">
    <w:abstractNumId w:val="21"/>
  </w:num>
  <w:num w:numId="19">
    <w:abstractNumId w:val="1"/>
  </w:num>
  <w:num w:numId="20">
    <w:abstractNumId w:val="9"/>
  </w:num>
  <w:num w:numId="21">
    <w:abstractNumId w:val="6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B"/>
    <w:rsid w:val="00000BA9"/>
    <w:rsid w:val="00001611"/>
    <w:rsid w:val="00007AED"/>
    <w:rsid w:val="00014E19"/>
    <w:rsid w:val="00020E73"/>
    <w:rsid w:val="0003790A"/>
    <w:rsid w:val="00040761"/>
    <w:rsid w:val="00040C9C"/>
    <w:rsid w:val="00041DEC"/>
    <w:rsid w:val="0004366D"/>
    <w:rsid w:val="00062DE1"/>
    <w:rsid w:val="000656A3"/>
    <w:rsid w:val="000701AA"/>
    <w:rsid w:val="000710CC"/>
    <w:rsid w:val="00072F1E"/>
    <w:rsid w:val="00073568"/>
    <w:rsid w:val="00075FE9"/>
    <w:rsid w:val="000764D4"/>
    <w:rsid w:val="00080044"/>
    <w:rsid w:val="000801E8"/>
    <w:rsid w:val="000808F7"/>
    <w:rsid w:val="0008133C"/>
    <w:rsid w:val="00083471"/>
    <w:rsid w:val="000967E3"/>
    <w:rsid w:val="000A0779"/>
    <w:rsid w:val="000A097D"/>
    <w:rsid w:val="000A1283"/>
    <w:rsid w:val="000A46EC"/>
    <w:rsid w:val="000A7FB0"/>
    <w:rsid w:val="000B2942"/>
    <w:rsid w:val="000B38AE"/>
    <w:rsid w:val="000B54AC"/>
    <w:rsid w:val="000B6310"/>
    <w:rsid w:val="000C2381"/>
    <w:rsid w:val="000D0CA6"/>
    <w:rsid w:val="000D1C6E"/>
    <w:rsid w:val="000D2104"/>
    <w:rsid w:val="000D3C07"/>
    <w:rsid w:val="000D4DD0"/>
    <w:rsid w:val="000E38B8"/>
    <w:rsid w:val="000F2C98"/>
    <w:rsid w:val="00112910"/>
    <w:rsid w:val="001209AD"/>
    <w:rsid w:val="00120F85"/>
    <w:rsid w:val="00122E7A"/>
    <w:rsid w:val="00126833"/>
    <w:rsid w:val="0013131A"/>
    <w:rsid w:val="00141234"/>
    <w:rsid w:val="0014440E"/>
    <w:rsid w:val="00152045"/>
    <w:rsid w:val="00161786"/>
    <w:rsid w:val="0017017F"/>
    <w:rsid w:val="00171810"/>
    <w:rsid w:val="001721E2"/>
    <w:rsid w:val="00180E4B"/>
    <w:rsid w:val="00186835"/>
    <w:rsid w:val="00190BEA"/>
    <w:rsid w:val="001954AF"/>
    <w:rsid w:val="001A3611"/>
    <w:rsid w:val="001A6306"/>
    <w:rsid w:val="001B5B8D"/>
    <w:rsid w:val="001C7E8D"/>
    <w:rsid w:val="001D74C1"/>
    <w:rsid w:val="001D7BCC"/>
    <w:rsid w:val="001E2F33"/>
    <w:rsid w:val="001E4D9D"/>
    <w:rsid w:val="001F0514"/>
    <w:rsid w:val="00200E33"/>
    <w:rsid w:val="0021261B"/>
    <w:rsid w:val="00212FE4"/>
    <w:rsid w:val="00216372"/>
    <w:rsid w:val="002263E2"/>
    <w:rsid w:val="00232AC9"/>
    <w:rsid w:val="00234E41"/>
    <w:rsid w:val="00235621"/>
    <w:rsid w:val="00237ECC"/>
    <w:rsid w:val="0024011F"/>
    <w:rsid w:val="002459ED"/>
    <w:rsid w:val="00245DA2"/>
    <w:rsid w:val="00271F6A"/>
    <w:rsid w:val="00272FE3"/>
    <w:rsid w:val="002834ED"/>
    <w:rsid w:val="0028407D"/>
    <w:rsid w:val="002917CD"/>
    <w:rsid w:val="002A3D11"/>
    <w:rsid w:val="002A531D"/>
    <w:rsid w:val="002A7F94"/>
    <w:rsid w:val="002B4285"/>
    <w:rsid w:val="002B4B3A"/>
    <w:rsid w:val="002B70D2"/>
    <w:rsid w:val="002C181E"/>
    <w:rsid w:val="002C28F7"/>
    <w:rsid w:val="002C294E"/>
    <w:rsid w:val="002D0162"/>
    <w:rsid w:val="002D1854"/>
    <w:rsid w:val="002E4EB0"/>
    <w:rsid w:val="002E69F6"/>
    <w:rsid w:val="002F584D"/>
    <w:rsid w:val="0030062C"/>
    <w:rsid w:val="00305B51"/>
    <w:rsid w:val="00306BD4"/>
    <w:rsid w:val="00311200"/>
    <w:rsid w:val="0031191B"/>
    <w:rsid w:val="00311E92"/>
    <w:rsid w:val="003123AA"/>
    <w:rsid w:val="0032436F"/>
    <w:rsid w:val="00333135"/>
    <w:rsid w:val="003347BB"/>
    <w:rsid w:val="00346DEE"/>
    <w:rsid w:val="00351297"/>
    <w:rsid w:val="0035577D"/>
    <w:rsid w:val="00355963"/>
    <w:rsid w:val="003637F8"/>
    <w:rsid w:val="0036657F"/>
    <w:rsid w:val="00366B03"/>
    <w:rsid w:val="003726DE"/>
    <w:rsid w:val="003779E4"/>
    <w:rsid w:val="003A08DA"/>
    <w:rsid w:val="003A1AC0"/>
    <w:rsid w:val="003B290A"/>
    <w:rsid w:val="003B5842"/>
    <w:rsid w:val="003C5654"/>
    <w:rsid w:val="003D4E8B"/>
    <w:rsid w:val="003D53BB"/>
    <w:rsid w:val="003E2CBB"/>
    <w:rsid w:val="003F171A"/>
    <w:rsid w:val="004024D4"/>
    <w:rsid w:val="00406DBD"/>
    <w:rsid w:val="0040765B"/>
    <w:rsid w:val="004209C1"/>
    <w:rsid w:val="004250BC"/>
    <w:rsid w:val="004261E4"/>
    <w:rsid w:val="00426F21"/>
    <w:rsid w:val="00442CF5"/>
    <w:rsid w:val="004459FE"/>
    <w:rsid w:val="00450164"/>
    <w:rsid w:val="00454C3E"/>
    <w:rsid w:val="004552DB"/>
    <w:rsid w:val="0045715B"/>
    <w:rsid w:val="004645F2"/>
    <w:rsid w:val="004664E8"/>
    <w:rsid w:val="00473756"/>
    <w:rsid w:val="004813DA"/>
    <w:rsid w:val="00484025"/>
    <w:rsid w:val="004A030D"/>
    <w:rsid w:val="004B4792"/>
    <w:rsid w:val="004B7109"/>
    <w:rsid w:val="004C3E5D"/>
    <w:rsid w:val="004C5018"/>
    <w:rsid w:val="004D0120"/>
    <w:rsid w:val="004E3E9B"/>
    <w:rsid w:val="004F002F"/>
    <w:rsid w:val="004F54A8"/>
    <w:rsid w:val="00504E4F"/>
    <w:rsid w:val="005072B9"/>
    <w:rsid w:val="0052215A"/>
    <w:rsid w:val="005238AF"/>
    <w:rsid w:val="0052510E"/>
    <w:rsid w:val="00525303"/>
    <w:rsid w:val="00536FC0"/>
    <w:rsid w:val="00550F8F"/>
    <w:rsid w:val="005533AB"/>
    <w:rsid w:val="00553650"/>
    <w:rsid w:val="00561905"/>
    <w:rsid w:val="00571FF2"/>
    <w:rsid w:val="00575A2D"/>
    <w:rsid w:val="00576023"/>
    <w:rsid w:val="005849E0"/>
    <w:rsid w:val="0059063E"/>
    <w:rsid w:val="0059694C"/>
    <w:rsid w:val="005A425D"/>
    <w:rsid w:val="005A4910"/>
    <w:rsid w:val="005B10F6"/>
    <w:rsid w:val="005B11CC"/>
    <w:rsid w:val="005B2B02"/>
    <w:rsid w:val="005B3D35"/>
    <w:rsid w:val="005C6194"/>
    <w:rsid w:val="005C75A7"/>
    <w:rsid w:val="005D1BC2"/>
    <w:rsid w:val="005D1F78"/>
    <w:rsid w:val="005D2762"/>
    <w:rsid w:val="005D31E7"/>
    <w:rsid w:val="005D44AD"/>
    <w:rsid w:val="005D4D0F"/>
    <w:rsid w:val="005E07E5"/>
    <w:rsid w:val="005E269A"/>
    <w:rsid w:val="005F09A5"/>
    <w:rsid w:val="005F710D"/>
    <w:rsid w:val="00601A85"/>
    <w:rsid w:val="00613538"/>
    <w:rsid w:val="00615237"/>
    <w:rsid w:val="00627446"/>
    <w:rsid w:val="00633F8F"/>
    <w:rsid w:val="006474CF"/>
    <w:rsid w:val="0065030F"/>
    <w:rsid w:val="00650C9B"/>
    <w:rsid w:val="00652CC3"/>
    <w:rsid w:val="00653FF2"/>
    <w:rsid w:val="00654CF4"/>
    <w:rsid w:val="006617E3"/>
    <w:rsid w:val="006649F9"/>
    <w:rsid w:val="006663C7"/>
    <w:rsid w:val="0067078A"/>
    <w:rsid w:val="006729B5"/>
    <w:rsid w:val="0067356A"/>
    <w:rsid w:val="00673673"/>
    <w:rsid w:val="0067495D"/>
    <w:rsid w:val="00682AF3"/>
    <w:rsid w:val="00683557"/>
    <w:rsid w:val="00685256"/>
    <w:rsid w:val="00692093"/>
    <w:rsid w:val="0069331E"/>
    <w:rsid w:val="00694725"/>
    <w:rsid w:val="00695182"/>
    <w:rsid w:val="006B3963"/>
    <w:rsid w:val="006B5E19"/>
    <w:rsid w:val="006B6735"/>
    <w:rsid w:val="006C5A8E"/>
    <w:rsid w:val="006C7739"/>
    <w:rsid w:val="006D25B0"/>
    <w:rsid w:val="006D2E56"/>
    <w:rsid w:val="006D3B7A"/>
    <w:rsid w:val="006D3D9F"/>
    <w:rsid w:val="006D43CF"/>
    <w:rsid w:val="006D67F7"/>
    <w:rsid w:val="006D7834"/>
    <w:rsid w:val="006E0722"/>
    <w:rsid w:val="006E18A1"/>
    <w:rsid w:val="006E550E"/>
    <w:rsid w:val="006E5B62"/>
    <w:rsid w:val="006F3D13"/>
    <w:rsid w:val="0070168C"/>
    <w:rsid w:val="00704E25"/>
    <w:rsid w:val="00707C6A"/>
    <w:rsid w:val="00713D6B"/>
    <w:rsid w:val="00715E1B"/>
    <w:rsid w:val="00726366"/>
    <w:rsid w:val="0073506A"/>
    <w:rsid w:val="00735208"/>
    <w:rsid w:val="00743CBD"/>
    <w:rsid w:val="00745CD9"/>
    <w:rsid w:val="00764820"/>
    <w:rsid w:val="0076733D"/>
    <w:rsid w:val="00777DDF"/>
    <w:rsid w:val="00780A2B"/>
    <w:rsid w:val="00784CC7"/>
    <w:rsid w:val="007858B0"/>
    <w:rsid w:val="00786EE9"/>
    <w:rsid w:val="007944A1"/>
    <w:rsid w:val="007A0A2E"/>
    <w:rsid w:val="007A0B7C"/>
    <w:rsid w:val="007B4A8F"/>
    <w:rsid w:val="007C19E9"/>
    <w:rsid w:val="007D238D"/>
    <w:rsid w:val="007D3F61"/>
    <w:rsid w:val="007D5EF7"/>
    <w:rsid w:val="007F27C9"/>
    <w:rsid w:val="007F4D6D"/>
    <w:rsid w:val="00800341"/>
    <w:rsid w:val="00804884"/>
    <w:rsid w:val="00804E5D"/>
    <w:rsid w:val="00806CDE"/>
    <w:rsid w:val="00811152"/>
    <w:rsid w:val="0081382B"/>
    <w:rsid w:val="008306DA"/>
    <w:rsid w:val="00831739"/>
    <w:rsid w:val="00836F5B"/>
    <w:rsid w:val="0084118F"/>
    <w:rsid w:val="008511C6"/>
    <w:rsid w:val="00852231"/>
    <w:rsid w:val="00852834"/>
    <w:rsid w:val="0086289D"/>
    <w:rsid w:val="0086352A"/>
    <w:rsid w:val="00872D52"/>
    <w:rsid w:val="008804C1"/>
    <w:rsid w:val="00883FA9"/>
    <w:rsid w:val="0089171F"/>
    <w:rsid w:val="008A002C"/>
    <w:rsid w:val="008A57B3"/>
    <w:rsid w:val="008A59D5"/>
    <w:rsid w:val="008D1DD0"/>
    <w:rsid w:val="008D47E3"/>
    <w:rsid w:val="008D5FDC"/>
    <w:rsid w:val="008D687F"/>
    <w:rsid w:val="008E5387"/>
    <w:rsid w:val="008E6AB9"/>
    <w:rsid w:val="008E78AD"/>
    <w:rsid w:val="008F5B33"/>
    <w:rsid w:val="0093265E"/>
    <w:rsid w:val="00933E94"/>
    <w:rsid w:val="00934628"/>
    <w:rsid w:val="00942B54"/>
    <w:rsid w:val="00944403"/>
    <w:rsid w:val="00946EFA"/>
    <w:rsid w:val="0094783F"/>
    <w:rsid w:val="0096185C"/>
    <w:rsid w:val="00962C46"/>
    <w:rsid w:val="0096510C"/>
    <w:rsid w:val="009715EE"/>
    <w:rsid w:val="0097176F"/>
    <w:rsid w:val="00972560"/>
    <w:rsid w:val="00977B59"/>
    <w:rsid w:val="00993106"/>
    <w:rsid w:val="0099534D"/>
    <w:rsid w:val="009A2497"/>
    <w:rsid w:val="009A3E34"/>
    <w:rsid w:val="009C1F50"/>
    <w:rsid w:val="009C35C3"/>
    <w:rsid w:val="009E18B6"/>
    <w:rsid w:val="009E76AC"/>
    <w:rsid w:val="009F3593"/>
    <w:rsid w:val="00A0191C"/>
    <w:rsid w:val="00A043E3"/>
    <w:rsid w:val="00A073D8"/>
    <w:rsid w:val="00A325CF"/>
    <w:rsid w:val="00A35D0A"/>
    <w:rsid w:val="00A51196"/>
    <w:rsid w:val="00A565DF"/>
    <w:rsid w:val="00A603BE"/>
    <w:rsid w:val="00A6436C"/>
    <w:rsid w:val="00A7184E"/>
    <w:rsid w:val="00A7263B"/>
    <w:rsid w:val="00A802E3"/>
    <w:rsid w:val="00A84F2C"/>
    <w:rsid w:val="00A86FCE"/>
    <w:rsid w:val="00A92E1D"/>
    <w:rsid w:val="00AA155C"/>
    <w:rsid w:val="00AA443F"/>
    <w:rsid w:val="00AA5082"/>
    <w:rsid w:val="00AB2210"/>
    <w:rsid w:val="00AB2AA6"/>
    <w:rsid w:val="00AB6CF9"/>
    <w:rsid w:val="00AC4BAC"/>
    <w:rsid w:val="00AF3B98"/>
    <w:rsid w:val="00B0595E"/>
    <w:rsid w:val="00B05B41"/>
    <w:rsid w:val="00B1546F"/>
    <w:rsid w:val="00B162C1"/>
    <w:rsid w:val="00B1767F"/>
    <w:rsid w:val="00B23CA3"/>
    <w:rsid w:val="00B27841"/>
    <w:rsid w:val="00B35717"/>
    <w:rsid w:val="00B41301"/>
    <w:rsid w:val="00B47623"/>
    <w:rsid w:val="00B548E9"/>
    <w:rsid w:val="00B64DE5"/>
    <w:rsid w:val="00B67F6B"/>
    <w:rsid w:val="00B75BD4"/>
    <w:rsid w:val="00B76411"/>
    <w:rsid w:val="00B76AB2"/>
    <w:rsid w:val="00B9155D"/>
    <w:rsid w:val="00B93920"/>
    <w:rsid w:val="00BB1F72"/>
    <w:rsid w:val="00BC36CF"/>
    <w:rsid w:val="00BC3C0B"/>
    <w:rsid w:val="00BC6E48"/>
    <w:rsid w:val="00BD0EBE"/>
    <w:rsid w:val="00BD4114"/>
    <w:rsid w:val="00BD43CB"/>
    <w:rsid w:val="00BD77FC"/>
    <w:rsid w:val="00BE50D0"/>
    <w:rsid w:val="00BF10FE"/>
    <w:rsid w:val="00BF1F46"/>
    <w:rsid w:val="00BF27B7"/>
    <w:rsid w:val="00BF5813"/>
    <w:rsid w:val="00C01D81"/>
    <w:rsid w:val="00C02EBB"/>
    <w:rsid w:val="00C02FBC"/>
    <w:rsid w:val="00C13227"/>
    <w:rsid w:val="00C24F35"/>
    <w:rsid w:val="00C36F4C"/>
    <w:rsid w:val="00C40CA8"/>
    <w:rsid w:val="00C41585"/>
    <w:rsid w:val="00C47A83"/>
    <w:rsid w:val="00C55A78"/>
    <w:rsid w:val="00C566D9"/>
    <w:rsid w:val="00C56B6C"/>
    <w:rsid w:val="00C651BD"/>
    <w:rsid w:val="00C7694A"/>
    <w:rsid w:val="00C81846"/>
    <w:rsid w:val="00C81E04"/>
    <w:rsid w:val="00C83EF8"/>
    <w:rsid w:val="00C927E1"/>
    <w:rsid w:val="00C93BDB"/>
    <w:rsid w:val="00CA40B0"/>
    <w:rsid w:val="00CA4803"/>
    <w:rsid w:val="00CC1D01"/>
    <w:rsid w:val="00CC323C"/>
    <w:rsid w:val="00CC59E7"/>
    <w:rsid w:val="00CD011F"/>
    <w:rsid w:val="00CD04D2"/>
    <w:rsid w:val="00CD7B0B"/>
    <w:rsid w:val="00CE1CE0"/>
    <w:rsid w:val="00CE4282"/>
    <w:rsid w:val="00CE7C31"/>
    <w:rsid w:val="00CF155B"/>
    <w:rsid w:val="00CF411B"/>
    <w:rsid w:val="00CF725A"/>
    <w:rsid w:val="00D04530"/>
    <w:rsid w:val="00D10F15"/>
    <w:rsid w:val="00D140D7"/>
    <w:rsid w:val="00D14668"/>
    <w:rsid w:val="00D147F6"/>
    <w:rsid w:val="00D15A43"/>
    <w:rsid w:val="00D22F90"/>
    <w:rsid w:val="00D24144"/>
    <w:rsid w:val="00D325D0"/>
    <w:rsid w:val="00D358C2"/>
    <w:rsid w:val="00D36502"/>
    <w:rsid w:val="00D44AE1"/>
    <w:rsid w:val="00D46E92"/>
    <w:rsid w:val="00D534E7"/>
    <w:rsid w:val="00D56656"/>
    <w:rsid w:val="00D57758"/>
    <w:rsid w:val="00D64175"/>
    <w:rsid w:val="00D82B1E"/>
    <w:rsid w:val="00D82D2A"/>
    <w:rsid w:val="00D902F4"/>
    <w:rsid w:val="00D94D0A"/>
    <w:rsid w:val="00D96E45"/>
    <w:rsid w:val="00DA1228"/>
    <w:rsid w:val="00DA1447"/>
    <w:rsid w:val="00DA32F5"/>
    <w:rsid w:val="00DA4FAF"/>
    <w:rsid w:val="00DA5C2E"/>
    <w:rsid w:val="00DB0B1E"/>
    <w:rsid w:val="00DB7BBA"/>
    <w:rsid w:val="00DC69B5"/>
    <w:rsid w:val="00DC79CE"/>
    <w:rsid w:val="00DD062C"/>
    <w:rsid w:val="00DD6D47"/>
    <w:rsid w:val="00E0308D"/>
    <w:rsid w:val="00E062D8"/>
    <w:rsid w:val="00E07955"/>
    <w:rsid w:val="00E1087F"/>
    <w:rsid w:val="00E13E87"/>
    <w:rsid w:val="00E1403F"/>
    <w:rsid w:val="00E1451C"/>
    <w:rsid w:val="00E20A1D"/>
    <w:rsid w:val="00E23EE2"/>
    <w:rsid w:val="00E24E21"/>
    <w:rsid w:val="00E31743"/>
    <w:rsid w:val="00E345E7"/>
    <w:rsid w:val="00E370B4"/>
    <w:rsid w:val="00E37143"/>
    <w:rsid w:val="00E37A03"/>
    <w:rsid w:val="00E47228"/>
    <w:rsid w:val="00E56163"/>
    <w:rsid w:val="00E578AD"/>
    <w:rsid w:val="00E7013C"/>
    <w:rsid w:val="00E74F08"/>
    <w:rsid w:val="00E803C0"/>
    <w:rsid w:val="00E806AD"/>
    <w:rsid w:val="00E84FA8"/>
    <w:rsid w:val="00E85C9D"/>
    <w:rsid w:val="00E94AAB"/>
    <w:rsid w:val="00EB293F"/>
    <w:rsid w:val="00EB4193"/>
    <w:rsid w:val="00EB6AC2"/>
    <w:rsid w:val="00EC536D"/>
    <w:rsid w:val="00F111FC"/>
    <w:rsid w:val="00F133FB"/>
    <w:rsid w:val="00F14807"/>
    <w:rsid w:val="00F14894"/>
    <w:rsid w:val="00F17D61"/>
    <w:rsid w:val="00F22826"/>
    <w:rsid w:val="00F241E7"/>
    <w:rsid w:val="00F37CE6"/>
    <w:rsid w:val="00F409D1"/>
    <w:rsid w:val="00F43C3C"/>
    <w:rsid w:val="00F44904"/>
    <w:rsid w:val="00F5320C"/>
    <w:rsid w:val="00F64DFD"/>
    <w:rsid w:val="00F660CF"/>
    <w:rsid w:val="00F67715"/>
    <w:rsid w:val="00F927D7"/>
    <w:rsid w:val="00F947D7"/>
    <w:rsid w:val="00FA783E"/>
    <w:rsid w:val="00FB30B6"/>
    <w:rsid w:val="00FB4313"/>
    <w:rsid w:val="00FB713B"/>
    <w:rsid w:val="00FC62F7"/>
    <w:rsid w:val="00FC6391"/>
    <w:rsid w:val="00FC6536"/>
    <w:rsid w:val="00FD66D5"/>
    <w:rsid w:val="00FD6C1E"/>
    <w:rsid w:val="00FE15F1"/>
    <w:rsid w:val="00FE18F7"/>
    <w:rsid w:val="00FE1E1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A307"/>
  <w15:docId w15:val="{4C471595-ACAF-4855-AA94-74470C9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iPriority w:val="99"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  <w:style w:type="character" w:customStyle="1" w:styleId="s4">
    <w:name w:val="s4"/>
    <w:basedOn w:val="DefaultParagraphFont"/>
    <w:rsid w:val="00764820"/>
  </w:style>
  <w:style w:type="character" w:customStyle="1" w:styleId="s5">
    <w:name w:val="s5"/>
    <w:basedOn w:val="DefaultParagraphFont"/>
    <w:rsid w:val="00764820"/>
  </w:style>
  <w:style w:type="character" w:customStyle="1" w:styleId="s6">
    <w:name w:val="s6"/>
    <w:basedOn w:val="DefaultParagraphFont"/>
    <w:rsid w:val="00764820"/>
  </w:style>
  <w:style w:type="character" w:customStyle="1" w:styleId="s7">
    <w:name w:val="s7"/>
    <w:basedOn w:val="DefaultParagraphFont"/>
    <w:rsid w:val="00764820"/>
  </w:style>
  <w:style w:type="paragraph" w:styleId="Footer">
    <w:name w:val="footer"/>
    <w:basedOn w:val="Normal"/>
    <w:link w:val="FooterChar"/>
    <w:uiPriority w:val="99"/>
    <w:unhideWhenUsed/>
    <w:rsid w:val="00525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ag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Matthew.Dalais@itu.int</dc:creator>
  <cp:lastModifiedBy>Al-Mnini, Lara</cp:lastModifiedBy>
  <cp:revision>3</cp:revision>
  <cp:lastPrinted>2015-01-14T16:48:00Z</cp:lastPrinted>
  <dcterms:created xsi:type="dcterms:W3CDTF">2018-02-26T14:03:00Z</dcterms:created>
  <dcterms:modified xsi:type="dcterms:W3CDTF">2018-02-26T14:10:00Z</dcterms:modified>
</cp:coreProperties>
</file>