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5"/>
        <w:gridCol w:w="145"/>
        <w:gridCol w:w="4536"/>
      </w:tblGrid>
      <w:tr w:rsidR="007D60EC" w:rsidRPr="007D60EC" w:rsidTr="003F6975">
        <w:trPr>
          <w:cantSplit/>
        </w:trPr>
        <w:tc>
          <w:tcPr>
            <w:tcW w:w="1191" w:type="dxa"/>
            <w:vMerge w:val="restart"/>
          </w:tcPr>
          <w:p w:rsidR="007D60EC" w:rsidRPr="007D60EC" w:rsidRDefault="007D60EC" w:rsidP="007D60EC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7D60EC">
              <w:rPr>
                <w:noProof/>
                <w:sz w:val="20"/>
                <w:szCs w:val="20"/>
                <w:lang w:eastAsia="zh-CN"/>
              </w:rPr>
              <w:drawing>
                <wp:inline distT="0" distB="0" distL="0" distR="0" wp14:anchorId="52F7D923" wp14:editId="0951EEC2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3"/>
            <w:vMerge w:val="restart"/>
          </w:tcPr>
          <w:p w:rsidR="007D60EC" w:rsidRPr="007D60EC" w:rsidRDefault="007D60EC" w:rsidP="007D60EC">
            <w:pPr>
              <w:rPr>
                <w:sz w:val="16"/>
                <w:szCs w:val="16"/>
              </w:rPr>
            </w:pPr>
            <w:r w:rsidRPr="007D60EC">
              <w:rPr>
                <w:sz w:val="16"/>
                <w:szCs w:val="16"/>
              </w:rPr>
              <w:t>INTERNATIONAL TELECOMMUNICATION UNION</w:t>
            </w:r>
          </w:p>
          <w:p w:rsidR="007D60EC" w:rsidRPr="007D60EC" w:rsidRDefault="007D60EC" w:rsidP="007D60EC">
            <w:pPr>
              <w:rPr>
                <w:b/>
                <w:bCs/>
                <w:sz w:val="26"/>
                <w:szCs w:val="26"/>
              </w:rPr>
            </w:pPr>
            <w:r w:rsidRPr="007D60EC">
              <w:rPr>
                <w:b/>
                <w:bCs/>
                <w:sz w:val="26"/>
                <w:szCs w:val="26"/>
              </w:rPr>
              <w:t>TELECOMMUNICATION</w:t>
            </w:r>
            <w:r w:rsidRPr="007D60E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:rsidR="007D60EC" w:rsidRPr="007D60EC" w:rsidRDefault="007D60EC" w:rsidP="007D60EC">
            <w:pPr>
              <w:rPr>
                <w:sz w:val="20"/>
                <w:szCs w:val="20"/>
              </w:rPr>
            </w:pPr>
            <w:r w:rsidRPr="007D60EC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7D60EC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:rsidR="007D60EC" w:rsidRPr="007D60EC" w:rsidRDefault="007D60EC" w:rsidP="007D60EC">
            <w:pPr>
              <w:pStyle w:val="Docnumber"/>
            </w:pPr>
            <w:r>
              <w:t>TSAG-TD287</w:t>
            </w:r>
            <w:r w:rsidR="00C726D6">
              <w:t>R1</w:t>
            </w:r>
          </w:p>
        </w:tc>
      </w:tr>
      <w:tr w:rsidR="007D60EC" w:rsidRPr="007D60EC" w:rsidTr="003F6975">
        <w:trPr>
          <w:cantSplit/>
        </w:trPr>
        <w:tc>
          <w:tcPr>
            <w:tcW w:w="1191" w:type="dxa"/>
            <w:vMerge/>
          </w:tcPr>
          <w:p w:rsidR="007D60EC" w:rsidRPr="007D60EC" w:rsidRDefault="007D60EC" w:rsidP="007D60EC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3"/>
            <w:vMerge/>
          </w:tcPr>
          <w:p w:rsidR="007D60EC" w:rsidRPr="007D60EC" w:rsidRDefault="007D60EC" w:rsidP="007D60EC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:rsidR="007D60EC" w:rsidRPr="007D60EC" w:rsidRDefault="007D60EC" w:rsidP="007D60EC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7D60EC" w:rsidRPr="007D60EC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:rsidR="007D60EC" w:rsidRPr="007D60EC" w:rsidRDefault="007D60EC" w:rsidP="007D60EC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3"/>
            <w:vMerge/>
            <w:tcBorders>
              <w:bottom w:val="single" w:sz="12" w:space="0" w:color="auto"/>
            </w:tcBorders>
          </w:tcPr>
          <w:p w:rsidR="007D60EC" w:rsidRPr="007D60EC" w:rsidRDefault="007D60EC" w:rsidP="007D60EC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:rsidR="007D60EC" w:rsidRPr="007D60EC" w:rsidRDefault="007D60EC" w:rsidP="007D60EC">
            <w:pPr>
              <w:jc w:val="right"/>
              <w:rPr>
                <w:b/>
                <w:bCs/>
                <w:sz w:val="28"/>
                <w:szCs w:val="28"/>
              </w:rPr>
            </w:pPr>
            <w:r w:rsidRPr="007D60E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</w:tcPr>
          <w:p w:rsidR="007D60EC" w:rsidRPr="007D60EC" w:rsidRDefault="007D60EC" w:rsidP="007D60EC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r w:rsidRPr="007D60EC">
              <w:rPr>
                <w:b/>
                <w:bCs/>
              </w:rPr>
              <w:t>Question(s):</w:t>
            </w:r>
          </w:p>
        </w:tc>
        <w:tc>
          <w:tcPr>
            <w:tcW w:w="3625" w:type="dxa"/>
          </w:tcPr>
          <w:p w:rsidR="007D60EC" w:rsidRPr="007D60EC" w:rsidRDefault="007D60EC" w:rsidP="007D60EC">
            <w:r>
              <w:t>N/A</w:t>
            </w:r>
          </w:p>
        </w:tc>
        <w:tc>
          <w:tcPr>
            <w:tcW w:w="4681" w:type="dxa"/>
            <w:gridSpan w:val="2"/>
          </w:tcPr>
          <w:p w:rsidR="007D60EC" w:rsidRPr="007D60EC" w:rsidRDefault="007D60EC" w:rsidP="007D60EC">
            <w:pPr>
              <w:jc w:val="right"/>
            </w:pPr>
            <w:r w:rsidRPr="007D60EC">
              <w:t>Geneva, 10-14 December 2018</w:t>
            </w:r>
          </w:p>
        </w:tc>
      </w:tr>
      <w:tr w:rsidR="007D60EC" w:rsidRPr="007D60EC" w:rsidTr="003F6975">
        <w:trPr>
          <w:cantSplit/>
        </w:trPr>
        <w:tc>
          <w:tcPr>
            <w:tcW w:w="9923" w:type="dxa"/>
            <w:gridSpan w:val="6"/>
          </w:tcPr>
          <w:p w:rsidR="007D60EC" w:rsidRPr="007D60EC" w:rsidRDefault="007D60EC" w:rsidP="007D60EC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7D60EC">
              <w:rPr>
                <w:b/>
                <w:bCs/>
              </w:rPr>
              <w:t>TD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</w:tcPr>
          <w:p w:rsidR="007D60EC" w:rsidRPr="007D60EC" w:rsidRDefault="007D60EC" w:rsidP="007D60EC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7D60EC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3"/>
          </w:tcPr>
          <w:p w:rsidR="007D60EC" w:rsidRPr="007D60EC" w:rsidRDefault="007D60EC" w:rsidP="007D60EC">
            <w:r w:rsidRPr="007D60EC">
              <w:t>Rapporteur, RG-WM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</w:tcPr>
          <w:p w:rsidR="007D60EC" w:rsidRPr="007D60EC" w:rsidRDefault="007D60EC" w:rsidP="007D60EC">
            <w:bookmarkStart w:id="8" w:name="dtitle1" w:colFirst="1" w:colLast="1"/>
            <w:bookmarkEnd w:id="7"/>
            <w:r w:rsidRPr="007D60EC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3"/>
          </w:tcPr>
          <w:p w:rsidR="007D60EC" w:rsidRPr="007D60EC" w:rsidRDefault="007D60EC" w:rsidP="007D60EC">
            <w:r w:rsidRPr="007D60EC">
              <w:t>Agenda for meetings of RG-WM during December 2018 TSAG Meeting</w:t>
            </w:r>
          </w:p>
        </w:tc>
      </w:tr>
      <w:tr w:rsidR="007D60EC" w:rsidRPr="007D60EC" w:rsidTr="003F6975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:rsidR="007D60EC" w:rsidRPr="007D60EC" w:rsidRDefault="007D60EC" w:rsidP="007D60EC">
            <w:pPr>
              <w:rPr>
                <w:b/>
                <w:bCs/>
              </w:rPr>
            </w:pPr>
            <w:bookmarkStart w:id="9" w:name="dpurpose" w:colFirst="1" w:colLast="1"/>
            <w:bookmarkEnd w:id="8"/>
            <w:r w:rsidRPr="007D60EC">
              <w:rPr>
                <w:b/>
                <w:bCs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:rsidR="007D60EC" w:rsidRPr="007D60EC" w:rsidRDefault="007D60EC" w:rsidP="007D60EC">
            <w:r w:rsidRPr="007D60EC">
              <w:t>Admin</w:t>
            </w:r>
          </w:p>
        </w:tc>
      </w:tr>
      <w:bookmarkEnd w:id="1"/>
      <w:bookmarkEnd w:id="9"/>
      <w:tr w:rsidR="00856C7A" w:rsidRPr="00364979" w:rsidTr="00856C7A">
        <w:trPr>
          <w:cantSplit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856C7A" w:rsidP="00856C7A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77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56C7A" w:rsidRPr="00136DDD" w:rsidRDefault="00684BBE" w:rsidP="00856C7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-130639986"/>
                <w:placeholder>
                  <w:docPart w:val="A91B5E6354D743CBB3191FC91212D428"/>
                </w:placeholder>
                <w:text w:multiLine="1"/>
              </w:sdtPr>
              <w:sdtEndPr/>
              <w:sdtContent>
                <w:r w:rsidR="005E05B9">
                  <w:rPr>
                    <w:lang w:val="en-US"/>
                  </w:rPr>
                  <w:t>Stephen J. Trowbridge</w:t>
                </w:r>
                <w:r w:rsidR="00856C7A" w:rsidRPr="00136DDD">
                  <w:rPr>
                    <w:lang w:val="en-US"/>
                  </w:rPr>
                  <w:br/>
                </w:r>
                <w:r w:rsidR="005E05B9">
                  <w:rPr>
                    <w:lang w:val="en-US"/>
                  </w:rPr>
                  <w:t>Nokia</w:t>
                </w:r>
                <w:r w:rsidR="005E05B9">
                  <w:rPr>
                    <w:lang w:val="en-US"/>
                  </w:rPr>
                  <w:br/>
                  <w:t>USA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437903216CDF42D8AFCFCB5DAA1ABCBD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:rsidR="00856C7A" w:rsidRPr="00FF1151" w:rsidRDefault="00856C7A" w:rsidP="00856C7A">
                <w:pPr>
                  <w:rPr>
                    <w:lang w:val="pt-BR"/>
                  </w:rPr>
                </w:pPr>
                <w:r w:rsidRPr="00FF1151">
                  <w:rPr>
                    <w:lang w:val="pt-BR"/>
                  </w:rPr>
                  <w:t>Tel: +</w:t>
                </w:r>
                <w:r w:rsidR="005E05B9">
                  <w:rPr>
                    <w:lang w:val="pt-BR"/>
                  </w:rPr>
                  <w:t>1 303 809 7423</w:t>
                </w:r>
                <w:r w:rsidRPr="00FF1151">
                  <w:rPr>
                    <w:lang w:val="pt-BR"/>
                  </w:rPr>
                  <w:br/>
                  <w:t xml:space="preserve">E-mail: </w:t>
                </w:r>
                <w:hyperlink r:id="rId11" w:history="1">
                  <w:r w:rsidR="007D60EC" w:rsidRPr="00E16D9C">
                    <w:rPr>
                      <w:rStyle w:val="Hyperlink"/>
                      <w:rFonts w:ascii="Times New Roman" w:hAnsi="Times New Roman"/>
                      <w:lang w:val="pt-BR"/>
                    </w:rPr>
                    <w:t>steve.trowbridge@nokia.com</w:t>
                  </w:r>
                </w:hyperlink>
                <w:r w:rsidR="007D60EC">
                  <w:rPr>
                    <w:lang w:val="pt-BR"/>
                  </w:rPr>
                  <w:t xml:space="preserve"> </w:t>
                </w:r>
              </w:p>
            </w:tc>
          </w:sdtContent>
        </w:sdt>
      </w:tr>
    </w:tbl>
    <w:p w:rsidR="00DB0706" w:rsidRPr="00FF1151" w:rsidRDefault="00DB0706" w:rsidP="0089088E">
      <w:pPr>
        <w:rPr>
          <w:lang w:val="pt-BR"/>
        </w:rPr>
      </w:pPr>
    </w:p>
    <w:p w:rsidR="000D42B3" w:rsidRDefault="00C25F9E" w:rsidP="0089088E">
      <w:r>
        <w:t>Time Allocation and relationship of RG-WM to RG-SC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984"/>
        <w:gridCol w:w="2375"/>
        <w:gridCol w:w="1926"/>
        <w:gridCol w:w="1926"/>
      </w:tblGrid>
      <w:tr w:rsidR="000D42B3" w:rsidTr="000D42B3">
        <w:tc>
          <w:tcPr>
            <w:tcW w:w="1418" w:type="dxa"/>
            <w:tcBorders>
              <w:top w:val="nil"/>
              <w:left w:val="nil"/>
            </w:tcBorders>
          </w:tcPr>
          <w:p w:rsidR="000D42B3" w:rsidRDefault="000D42B3" w:rsidP="0089088E"/>
        </w:tc>
        <w:tc>
          <w:tcPr>
            <w:tcW w:w="1984" w:type="dxa"/>
          </w:tcPr>
          <w:p w:rsidR="000D42B3" w:rsidRDefault="000D42B3" w:rsidP="000D42B3">
            <w:pPr>
              <w:jc w:val="center"/>
            </w:pPr>
            <w:r>
              <w:t>9:30-10:45</w:t>
            </w: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  <w:r>
              <w:t>11:15-12:30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  <w:r>
              <w:t>14:30-15:45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  <w:r>
              <w:t>16:15-17:30</w:t>
            </w:r>
          </w:p>
        </w:tc>
      </w:tr>
      <w:tr w:rsidR="000D42B3" w:rsidTr="000D42B3">
        <w:tc>
          <w:tcPr>
            <w:tcW w:w="1418" w:type="dxa"/>
          </w:tcPr>
          <w:p w:rsidR="000D42B3" w:rsidRDefault="000D42B3" w:rsidP="0089088E">
            <w:r>
              <w:t>Tuesday</w:t>
            </w:r>
          </w:p>
        </w:tc>
        <w:tc>
          <w:tcPr>
            <w:tcW w:w="1984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  <w:r>
              <w:t>RG-SC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0D42B3" w:rsidRDefault="000D42B3" w:rsidP="000D42B3">
            <w:pPr>
              <w:jc w:val="center"/>
              <w:rPr>
                <w:b/>
              </w:rPr>
            </w:pPr>
            <w:r w:rsidRPr="000D42B3">
              <w:rPr>
                <w:b/>
              </w:rPr>
              <w:t>RG-WM</w:t>
            </w:r>
          </w:p>
        </w:tc>
      </w:tr>
      <w:tr w:rsidR="000D42B3" w:rsidTr="000D42B3">
        <w:tc>
          <w:tcPr>
            <w:tcW w:w="1418" w:type="dxa"/>
          </w:tcPr>
          <w:p w:rsidR="000D42B3" w:rsidRDefault="000D42B3" w:rsidP="0089088E">
            <w:r>
              <w:t>Wednesday</w:t>
            </w:r>
          </w:p>
        </w:tc>
        <w:tc>
          <w:tcPr>
            <w:tcW w:w="1984" w:type="dxa"/>
          </w:tcPr>
          <w:p w:rsidR="000D42B3" w:rsidRDefault="00C967D9" w:rsidP="000D42B3">
            <w:pPr>
              <w:jc w:val="center"/>
            </w:pPr>
            <w:r>
              <w:t>RG-SC</w:t>
            </w: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  <w:r w:rsidRPr="000D42B3">
              <w:rPr>
                <w:b/>
              </w:rPr>
              <w:t>RG-WM</w:t>
            </w:r>
            <w:r>
              <w:t>&amp;RG-SC</w:t>
            </w: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0D42B3" w:rsidRDefault="000D42B3" w:rsidP="000D42B3">
            <w:pPr>
              <w:jc w:val="center"/>
              <w:rPr>
                <w:b/>
              </w:rPr>
            </w:pPr>
          </w:p>
        </w:tc>
      </w:tr>
      <w:tr w:rsidR="000D42B3" w:rsidTr="000D42B3">
        <w:tc>
          <w:tcPr>
            <w:tcW w:w="1418" w:type="dxa"/>
          </w:tcPr>
          <w:p w:rsidR="000D42B3" w:rsidRDefault="000D42B3" w:rsidP="0089088E">
            <w:r>
              <w:t>Thursday</w:t>
            </w:r>
          </w:p>
        </w:tc>
        <w:tc>
          <w:tcPr>
            <w:tcW w:w="1984" w:type="dxa"/>
          </w:tcPr>
          <w:p w:rsidR="000D42B3" w:rsidRDefault="000D42B3" w:rsidP="000D42B3">
            <w:pPr>
              <w:jc w:val="center"/>
            </w:pPr>
            <w:r>
              <w:t>RG-SC</w:t>
            </w:r>
          </w:p>
        </w:tc>
        <w:tc>
          <w:tcPr>
            <w:tcW w:w="2375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Default="000D42B3" w:rsidP="000D42B3">
            <w:pPr>
              <w:jc w:val="center"/>
            </w:pPr>
          </w:p>
        </w:tc>
        <w:tc>
          <w:tcPr>
            <w:tcW w:w="1926" w:type="dxa"/>
          </w:tcPr>
          <w:p w:rsidR="000D42B3" w:rsidRPr="000D42B3" w:rsidRDefault="000D42B3" w:rsidP="000D42B3">
            <w:pPr>
              <w:jc w:val="center"/>
              <w:rPr>
                <w:b/>
              </w:rPr>
            </w:pPr>
            <w:r w:rsidRPr="000D42B3">
              <w:rPr>
                <w:b/>
              </w:rPr>
              <w:t>RG-WM</w:t>
            </w:r>
          </w:p>
        </w:tc>
      </w:tr>
    </w:tbl>
    <w:p w:rsidR="00B15D75" w:rsidRPr="00B15D75" w:rsidRDefault="00B15D75" w:rsidP="00B15D75">
      <w:r w:rsidRPr="00B15D75">
        <w:t xml:space="preserve">Tentative drafting sessions during </w:t>
      </w:r>
      <w:r w:rsidR="007D60EC" w:rsidRPr="00B15D75">
        <w:t>lunchtime</w:t>
      </w:r>
      <w:r w:rsidRPr="00B15D75">
        <w:t>, to review ITU-T A.1 and A.13 in detail: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1984"/>
      </w:tblGrid>
      <w:tr w:rsidR="00B15D75" w:rsidRPr="00B15D75" w:rsidTr="003E2356">
        <w:tc>
          <w:tcPr>
            <w:tcW w:w="1418" w:type="dxa"/>
            <w:tcBorders>
              <w:top w:val="nil"/>
              <w:left w:val="nil"/>
            </w:tcBorders>
          </w:tcPr>
          <w:p w:rsidR="00B15D75" w:rsidRPr="00B15D75" w:rsidRDefault="00B15D75" w:rsidP="003E2356"/>
        </w:tc>
        <w:tc>
          <w:tcPr>
            <w:tcW w:w="1984" w:type="dxa"/>
          </w:tcPr>
          <w:p w:rsidR="00B15D75" w:rsidRPr="00B15D75" w:rsidRDefault="00B15D75" w:rsidP="003E2356">
            <w:pPr>
              <w:jc w:val="center"/>
            </w:pPr>
            <w:r w:rsidRPr="00B15D75">
              <w:t>13:15-14:15</w:t>
            </w:r>
          </w:p>
        </w:tc>
      </w:tr>
      <w:tr w:rsidR="00B15D75" w:rsidRPr="00B15D75" w:rsidTr="003E2356">
        <w:tc>
          <w:tcPr>
            <w:tcW w:w="1418" w:type="dxa"/>
          </w:tcPr>
          <w:p w:rsidR="00B15D75" w:rsidRPr="00B15D75" w:rsidRDefault="00B15D75" w:rsidP="003E2356">
            <w:r w:rsidRPr="00B15D75">
              <w:t>Wednesday</w:t>
            </w:r>
          </w:p>
        </w:tc>
        <w:tc>
          <w:tcPr>
            <w:tcW w:w="1984" w:type="dxa"/>
          </w:tcPr>
          <w:p w:rsidR="00B15D75" w:rsidRPr="00B15D75" w:rsidRDefault="00B15D75" w:rsidP="003E2356">
            <w:pPr>
              <w:jc w:val="center"/>
            </w:pPr>
            <w:r w:rsidRPr="00B15D75">
              <w:rPr>
                <w:b/>
              </w:rPr>
              <w:t>RG-WM</w:t>
            </w:r>
          </w:p>
        </w:tc>
      </w:tr>
      <w:tr w:rsidR="00B15D75" w:rsidRPr="000D42B3" w:rsidTr="003E2356">
        <w:tc>
          <w:tcPr>
            <w:tcW w:w="1418" w:type="dxa"/>
          </w:tcPr>
          <w:p w:rsidR="00B15D75" w:rsidRPr="00B15D75" w:rsidRDefault="00B15D75" w:rsidP="003E2356">
            <w:r w:rsidRPr="00B15D75">
              <w:t>Thursday</w:t>
            </w:r>
          </w:p>
        </w:tc>
        <w:tc>
          <w:tcPr>
            <w:tcW w:w="1984" w:type="dxa"/>
          </w:tcPr>
          <w:p w:rsidR="00B15D75" w:rsidRDefault="00B15D75" w:rsidP="003E2356">
            <w:pPr>
              <w:jc w:val="center"/>
            </w:pPr>
            <w:r w:rsidRPr="00B15D75">
              <w:rPr>
                <w:b/>
              </w:rPr>
              <w:t>RG-WM</w:t>
            </w:r>
          </w:p>
        </w:tc>
      </w:tr>
    </w:tbl>
    <w:p w:rsidR="00DB0BD7" w:rsidRDefault="00DB0BD7" w:rsidP="008908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"/>
        <w:gridCol w:w="1390"/>
        <w:gridCol w:w="7063"/>
      </w:tblGrid>
      <w:tr w:rsidR="00D469B0" w:rsidTr="00187AEA">
        <w:tc>
          <w:tcPr>
            <w:tcW w:w="0" w:type="auto"/>
            <w:gridSpan w:val="3"/>
          </w:tcPr>
          <w:p w:rsidR="00D469B0" w:rsidRPr="00C25F9E" w:rsidRDefault="00D469B0" w:rsidP="00C25F9E">
            <w:pPr>
              <w:keepNext/>
              <w:rPr>
                <w:b/>
              </w:rPr>
            </w:pPr>
            <w:r w:rsidRPr="00C25F9E">
              <w:rPr>
                <w:b/>
              </w:rPr>
              <w:t>Opening</w:t>
            </w:r>
          </w:p>
        </w:tc>
      </w:tr>
      <w:tr w:rsidR="001A0C3C" w:rsidTr="00B15D75">
        <w:tc>
          <w:tcPr>
            <w:tcW w:w="0" w:type="auto"/>
          </w:tcPr>
          <w:p w:rsidR="001A0C3C" w:rsidRDefault="00684BBE" w:rsidP="0089088E">
            <w:hyperlink r:id="rId12" w:history="1">
              <w:r w:rsidR="001A0C3C" w:rsidRPr="00404A1F">
                <w:rPr>
                  <w:rStyle w:val="Hyperlink"/>
                  <w:rFonts w:ascii="Times New Roman" w:hAnsi="Times New Roman"/>
                </w:rPr>
                <w:t>TD287</w:t>
              </w:r>
            </w:hyperlink>
          </w:p>
        </w:tc>
        <w:tc>
          <w:tcPr>
            <w:tcW w:w="1390" w:type="dxa"/>
          </w:tcPr>
          <w:p w:rsidR="001A0C3C" w:rsidRDefault="001A0C3C" w:rsidP="0089088E">
            <w:r>
              <w:t>Rapporteur</w:t>
            </w:r>
          </w:p>
        </w:tc>
        <w:tc>
          <w:tcPr>
            <w:tcW w:w="7063" w:type="dxa"/>
          </w:tcPr>
          <w:p w:rsidR="001A0C3C" w:rsidRDefault="00D469B0" w:rsidP="0089088E">
            <w:r w:rsidRPr="00D469B0">
              <w:t>Agenda of TSAG RG-WM</w:t>
            </w:r>
          </w:p>
        </w:tc>
      </w:tr>
      <w:tr w:rsidR="001A0C3C" w:rsidTr="00B15D75">
        <w:tc>
          <w:tcPr>
            <w:tcW w:w="0" w:type="auto"/>
          </w:tcPr>
          <w:p w:rsidR="001A0C3C" w:rsidRDefault="001A0C3C" w:rsidP="0089088E"/>
        </w:tc>
        <w:tc>
          <w:tcPr>
            <w:tcW w:w="1390" w:type="dxa"/>
          </w:tcPr>
          <w:p w:rsidR="001A0C3C" w:rsidRDefault="00D469B0" w:rsidP="0089088E">
            <w:r>
              <w:t>Rapporteur</w:t>
            </w:r>
          </w:p>
        </w:tc>
        <w:tc>
          <w:tcPr>
            <w:tcW w:w="7063" w:type="dxa"/>
          </w:tcPr>
          <w:p w:rsidR="001A0C3C" w:rsidRDefault="00D469B0" w:rsidP="0089088E">
            <w:r>
              <w:t>Opening Remarks</w:t>
            </w:r>
          </w:p>
        </w:tc>
      </w:tr>
      <w:tr w:rsidR="00D469B0" w:rsidTr="0027343A">
        <w:tc>
          <w:tcPr>
            <w:tcW w:w="0" w:type="auto"/>
            <w:gridSpan w:val="3"/>
          </w:tcPr>
          <w:p w:rsidR="00D469B0" w:rsidRPr="003154FD" w:rsidRDefault="00D469B0" w:rsidP="00C25F9E">
            <w:pPr>
              <w:keepNext/>
              <w:rPr>
                <w:b/>
              </w:rPr>
            </w:pPr>
            <w:r w:rsidRPr="003154FD">
              <w:rPr>
                <w:b/>
              </w:rPr>
              <w:t>General</w:t>
            </w:r>
          </w:p>
        </w:tc>
      </w:tr>
      <w:tr w:rsidR="001A0C3C" w:rsidTr="00B15D75">
        <w:tc>
          <w:tcPr>
            <w:tcW w:w="0" w:type="auto"/>
          </w:tcPr>
          <w:p w:rsidR="001A0C3C" w:rsidRDefault="00684BBE" w:rsidP="0089088E">
            <w:hyperlink r:id="rId13" w:history="1">
              <w:r w:rsidR="00D469B0" w:rsidRPr="00404A1F">
                <w:rPr>
                  <w:rStyle w:val="Hyperlink"/>
                  <w:rFonts w:ascii="Times New Roman" w:hAnsi="Times New Roman"/>
                </w:rPr>
                <w:t>TD316</w:t>
              </w:r>
            </w:hyperlink>
          </w:p>
        </w:tc>
        <w:tc>
          <w:tcPr>
            <w:tcW w:w="1390" w:type="dxa"/>
          </w:tcPr>
          <w:p w:rsidR="001A0C3C" w:rsidRDefault="00AD50D8" w:rsidP="0089088E">
            <w:r>
              <w:t>Rapporteur</w:t>
            </w:r>
          </w:p>
        </w:tc>
        <w:tc>
          <w:tcPr>
            <w:tcW w:w="7063" w:type="dxa"/>
          </w:tcPr>
          <w:p w:rsidR="001A0C3C" w:rsidRDefault="00404A1F" w:rsidP="0089088E">
            <w:r w:rsidRPr="00404A1F">
              <w:t xml:space="preserve">Draft report of the TSAG joint RG-SC and RG-WM interim e-meeting, 31 May 2018    </w:t>
            </w:r>
          </w:p>
        </w:tc>
      </w:tr>
      <w:tr w:rsidR="001A0C3C" w:rsidTr="00B15D75">
        <w:tc>
          <w:tcPr>
            <w:tcW w:w="0" w:type="auto"/>
          </w:tcPr>
          <w:p w:rsidR="001A0C3C" w:rsidRDefault="00684BBE" w:rsidP="0089088E">
            <w:hyperlink r:id="rId14" w:history="1">
              <w:r w:rsidR="00404A1F" w:rsidRPr="00404A1F">
                <w:rPr>
                  <w:rStyle w:val="Hyperlink"/>
                  <w:rFonts w:ascii="Times New Roman" w:hAnsi="Times New Roman"/>
                </w:rPr>
                <w:t>TD395</w:t>
              </w:r>
            </w:hyperlink>
          </w:p>
        </w:tc>
        <w:tc>
          <w:tcPr>
            <w:tcW w:w="1390" w:type="dxa"/>
          </w:tcPr>
          <w:p w:rsidR="001A0C3C" w:rsidRDefault="00404A1F" w:rsidP="0089088E">
            <w:r>
              <w:t>Rapporteurs</w:t>
            </w:r>
          </w:p>
        </w:tc>
        <w:tc>
          <w:tcPr>
            <w:tcW w:w="7063" w:type="dxa"/>
          </w:tcPr>
          <w:p w:rsidR="001A0C3C" w:rsidRDefault="00404A1F" w:rsidP="0089088E">
            <w:r w:rsidRPr="00404A1F">
              <w:t>Draft agenda for the joint meeting TSAG Rapporteur Group SC and Rapporteur Group WM</w:t>
            </w:r>
            <w:r>
              <w:t xml:space="preserve"> (to come)</w:t>
            </w:r>
          </w:p>
        </w:tc>
      </w:tr>
      <w:tr w:rsidR="00404A1F" w:rsidTr="00B15D75">
        <w:tc>
          <w:tcPr>
            <w:tcW w:w="0" w:type="auto"/>
          </w:tcPr>
          <w:p w:rsidR="00404A1F" w:rsidRDefault="00684BBE" w:rsidP="0089088E">
            <w:hyperlink r:id="rId15" w:history="1">
              <w:r w:rsidR="00404A1F" w:rsidRPr="00404A1F">
                <w:rPr>
                  <w:rStyle w:val="Hyperlink"/>
                  <w:rFonts w:ascii="Times New Roman" w:hAnsi="Times New Roman"/>
                </w:rPr>
                <w:t>TD288</w:t>
              </w:r>
            </w:hyperlink>
          </w:p>
        </w:tc>
        <w:tc>
          <w:tcPr>
            <w:tcW w:w="1390" w:type="dxa"/>
          </w:tcPr>
          <w:p w:rsidR="00404A1F" w:rsidRDefault="00404A1F" w:rsidP="0089088E">
            <w:proofErr w:type="spellStart"/>
            <w:r>
              <w:t>Rapporter</w:t>
            </w:r>
            <w:proofErr w:type="spellEnd"/>
          </w:p>
        </w:tc>
        <w:tc>
          <w:tcPr>
            <w:tcW w:w="7063" w:type="dxa"/>
          </w:tcPr>
          <w:p w:rsidR="00404A1F" w:rsidRPr="00404A1F" w:rsidRDefault="00404A1F" w:rsidP="0089088E">
            <w:r>
              <w:t>Reserved for report of TSAG RG-WM</w:t>
            </w:r>
          </w:p>
        </w:tc>
      </w:tr>
      <w:tr w:rsidR="003154FD" w:rsidTr="0044541C">
        <w:tc>
          <w:tcPr>
            <w:tcW w:w="0" w:type="auto"/>
            <w:gridSpan w:val="3"/>
          </w:tcPr>
          <w:p w:rsidR="003154FD" w:rsidRPr="003154FD" w:rsidRDefault="003154FD" w:rsidP="00C25F9E">
            <w:pPr>
              <w:keepNext/>
              <w:rPr>
                <w:b/>
              </w:rPr>
            </w:pPr>
            <w:r w:rsidRPr="003154FD">
              <w:rPr>
                <w:b/>
              </w:rPr>
              <w:t>EWM and Web Site</w:t>
            </w:r>
          </w:p>
        </w:tc>
      </w:tr>
      <w:tr w:rsidR="003154FD" w:rsidTr="00B15D75">
        <w:tc>
          <w:tcPr>
            <w:tcW w:w="0" w:type="auto"/>
          </w:tcPr>
          <w:p w:rsidR="003154FD" w:rsidRDefault="00684BBE" w:rsidP="0089088E">
            <w:hyperlink r:id="rId16" w:history="1">
              <w:r w:rsidR="003154FD" w:rsidRPr="003154FD">
                <w:rPr>
                  <w:rStyle w:val="Hyperlink"/>
                  <w:rFonts w:ascii="Times New Roman" w:hAnsi="Times New Roman"/>
                </w:rPr>
                <w:t>TD297</w:t>
              </w:r>
            </w:hyperlink>
          </w:p>
        </w:tc>
        <w:tc>
          <w:tcPr>
            <w:tcW w:w="1390" w:type="dxa"/>
          </w:tcPr>
          <w:p w:rsidR="003154FD" w:rsidRDefault="003154FD" w:rsidP="0089088E">
            <w:r>
              <w:t>TSB Director</w:t>
            </w:r>
          </w:p>
        </w:tc>
        <w:tc>
          <w:tcPr>
            <w:tcW w:w="7063" w:type="dxa"/>
          </w:tcPr>
          <w:p w:rsidR="003154FD" w:rsidRDefault="003154FD" w:rsidP="0089088E">
            <w:r>
              <w:t>Electronic working methods services and database applications report</w:t>
            </w:r>
          </w:p>
        </w:tc>
      </w:tr>
      <w:tr w:rsidR="003154FD" w:rsidTr="00B15D75">
        <w:tc>
          <w:tcPr>
            <w:tcW w:w="0" w:type="auto"/>
          </w:tcPr>
          <w:p w:rsidR="003154FD" w:rsidRDefault="00684BBE" w:rsidP="0089088E">
            <w:hyperlink r:id="rId17" w:history="1">
              <w:r w:rsidR="003154FD" w:rsidRPr="003154FD">
                <w:rPr>
                  <w:rStyle w:val="Hyperlink"/>
                  <w:rFonts w:ascii="Times New Roman" w:hAnsi="Times New Roman"/>
                </w:rPr>
                <w:t>TD384</w:t>
              </w:r>
            </w:hyperlink>
          </w:p>
        </w:tc>
        <w:tc>
          <w:tcPr>
            <w:tcW w:w="1390" w:type="dxa"/>
          </w:tcPr>
          <w:p w:rsidR="003154FD" w:rsidRDefault="003154FD" w:rsidP="0089088E">
            <w:r>
              <w:t>ITU-T SG15</w:t>
            </w:r>
          </w:p>
        </w:tc>
        <w:tc>
          <w:tcPr>
            <w:tcW w:w="7063" w:type="dxa"/>
          </w:tcPr>
          <w:p w:rsidR="003154FD" w:rsidRDefault="003154FD" w:rsidP="0089088E">
            <w:proofErr w:type="spellStart"/>
            <w:r>
              <w:t>iLS</w:t>
            </w:r>
            <w:proofErr w:type="spellEnd"/>
            <w:r>
              <w:t xml:space="preserve"> Report on Electronic Working Methods</w:t>
            </w:r>
          </w:p>
        </w:tc>
      </w:tr>
      <w:tr w:rsidR="00F27137" w:rsidTr="00B15D75">
        <w:tc>
          <w:tcPr>
            <w:tcW w:w="0" w:type="auto"/>
          </w:tcPr>
          <w:p w:rsidR="00F27137" w:rsidRDefault="00F27137" w:rsidP="0089088E">
            <w:r>
              <w:lastRenderedPageBreak/>
              <w:t>C059</w:t>
            </w:r>
          </w:p>
        </w:tc>
        <w:tc>
          <w:tcPr>
            <w:tcW w:w="1390" w:type="dxa"/>
          </w:tcPr>
          <w:p w:rsidR="00F27137" w:rsidRDefault="00F27137" w:rsidP="0089088E">
            <w:r>
              <w:t>Russian Federation</w:t>
            </w:r>
          </w:p>
        </w:tc>
        <w:tc>
          <w:tcPr>
            <w:tcW w:w="7063" w:type="dxa"/>
          </w:tcPr>
          <w:p w:rsidR="00F27137" w:rsidRDefault="00F27137" w:rsidP="0089088E">
            <w:r>
              <w:t>Russian Federation IPR transparency for Recommendations on the ITU web-site and at the meetings</w:t>
            </w:r>
          </w:p>
        </w:tc>
      </w:tr>
      <w:tr w:rsidR="00F27137" w:rsidTr="00002F58">
        <w:tc>
          <w:tcPr>
            <w:tcW w:w="9629" w:type="dxa"/>
            <w:gridSpan w:val="3"/>
          </w:tcPr>
          <w:p w:rsidR="00F27137" w:rsidRPr="00F27137" w:rsidRDefault="00F27137" w:rsidP="00C25F9E">
            <w:pPr>
              <w:keepNext/>
              <w:rPr>
                <w:b/>
              </w:rPr>
            </w:pPr>
            <w:r w:rsidRPr="00F27137">
              <w:rPr>
                <w:b/>
              </w:rPr>
              <w:t>Miscellaneous</w:t>
            </w:r>
          </w:p>
        </w:tc>
      </w:tr>
      <w:tr w:rsidR="00F27137" w:rsidTr="00B15D75">
        <w:tc>
          <w:tcPr>
            <w:tcW w:w="0" w:type="auto"/>
          </w:tcPr>
          <w:p w:rsidR="00F27137" w:rsidRDefault="00684BBE" w:rsidP="0089088E">
            <w:hyperlink r:id="rId18" w:history="1">
              <w:r w:rsidR="00F27137" w:rsidRPr="00DB0BD7">
                <w:rPr>
                  <w:rStyle w:val="Hyperlink"/>
                  <w:rFonts w:ascii="Times New Roman" w:hAnsi="Times New Roman"/>
                </w:rPr>
                <w:t>C</w:t>
              </w:r>
              <w:r w:rsidR="00C25F9E" w:rsidRPr="00DB0BD7">
                <w:rPr>
                  <w:rStyle w:val="Hyperlink"/>
                  <w:rFonts w:ascii="Times New Roman" w:hAnsi="Times New Roman"/>
                </w:rPr>
                <w:t>053</w:t>
              </w:r>
            </w:hyperlink>
          </w:p>
        </w:tc>
        <w:tc>
          <w:tcPr>
            <w:tcW w:w="1390" w:type="dxa"/>
          </w:tcPr>
          <w:p w:rsidR="00F27137" w:rsidRDefault="00C25F9E" w:rsidP="0089088E">
            <w:r>
              <w:t>Japan</w:t>
            </w:r>
          </w:p>
        </w:tc>
        <w:tc>
          <w:tcPr>
            <w:tcW w:w="7063" w:type="dxa"/>
          </w:tcPr>
          <w:p w:rsidR="00F27137" w:rsidRDefault="00C25F9E" w:rsidP="0089088E">
            <w:r>
              <w:t>Proposed actions to study the mapping between the SDGs and the Questions in each Study Group</w:t>
            </w:r>
          </w:p>
        </w:tc>
      </w:tr>
      <w:tr w:rsidR="00F27137" w:rsidTr="00B15D75">
        <w:tc>
          <w:tcPr>
            <w:tcW w:w="0" w:type="auto"/>
          </w:tcPr>
          <w:p w:rsidR="00F27137" w:rsidRDefault="00684BBE" w:rsidP="0089088E">
            <w:hyperlink r:id="rId19" w:history="1">
              <w:r w:rsidR="00F27137" w:rsidRPr="00C25F9E">
                <w:rPr>
                  <w:rStyle w:val="Hyperlink"/>
                  <w:rFonts w:ascii="Times New Roman" w:hAnsi="Times New Roman"/>
                </w:rPr>
                <w:t>TD405</w:t>
              </w:r>
            </w:hyperlink>
          </w:p>
        </w:tc>
        <w:tc>
          <w:tcPr>
            <w:tcW w:w="1390" w:type="dxa"/>
          </w:tcPr>
          <w:p w:rsidR="00F27137" w:rsidRDefault="00F27137" w:rsidP="0089088E">
            <w:r>
              <w:t>Chairman ITU-T SG13</w:t>
            </w:r>
          </w:p>
        </w:tc>
        <w:tc>
          <w:tcPr>
            <w:tcW w:w="7063" w:type="dxa"/>
          </w:tcPr>
          <w:p w:rsidR="00F27137" w:rsidRDefault="00C25F9E" w:rsidP="0089088E">
            <w:r>
              <w:t>Guidelines for the development of technical recommendations</w:t>
            </w:r>
          </w:p>
        </w:tc>
      </w:tr>
      <w:tr w:rsidR="00C25F9E" w:rsidTr="00C624FB">
        <w:tc>
          <w:tcPr>
            <w:tcW w:w="9629" w:type="dxa"/>
            <w:gridSpan w:val="3"/>
          </w:tcPr>
          <w:p w:rsidR="00C25F9E" w:rsidRPr="00C25F9E" w:rsidRDefault="00C25F9E" w:rsidP="0089088E">
            <w:pPr>
              <w:rPr>
                <w:b/>
              </w:rPr>
            </w:pPr>
            <w:r w:rsidRPr="00C25F9E">
              <w:rPr>
                <w:b/>
              </w:rPr>
              <w:t>WTSA Resolution 1</w:t>
            </w:r>
          </w:p>
        </w:tc>
      </w:tr>
      <w:tr w:rsidR="00C25F9E" w:rsidTr="00B15D75">
        <w:tc>
          <w:tcPr>
            <w:tcW w:w="1176" w:type="dxa"/>
          </w:tcPr>
          <w:p w:rsidR="00C25F9E" w:rsidRDefault="00C25F9E" w:rsidP="0089088E"/>
        </w:tc>
        <w:tc>
          <w:tcPr>
            <w:tcW w:w="8453" w:type="dxa"/>
            <w:gridSpan w:val="2"/>
          </w:tcPr>
          <w:p w:rsidR="00C25F9E" w:rsidRDefault="00C25F9E" w:rsidP="0089088E">
            <w:r>
              <w:t>No Contributions</w:t>
            </w:r>
          </w:p>
        </w:tc>
      </w:tr>
      <w:tr w:rsidR="00C25F9E" w:rsidTr="00687AA5">
        <w:tc>
          <w:tcPr>
            <w:tcW w:w="9629" w:type="dxa"/>
            <w:gridSpan w:val="3"/>
          </w:tcPr>
          <w:p w:rsidR="00C25F9E" w:rsidRPr="00C25F9E" w:rsidRDefault="00C25F9E" w:rsidP="00944A04">
            <w:pPr>
              <w:keepNext/>
              <w:rPr>
                <w:b/>
              </w:rPr>
            </w:pPr>
            <w:r w:rsidRPr="00C25F9E">
              <w:rPr>
                <w:b/>
              </w:rPr>
              <w:t>Recommendation ITU-T A.1</w:t>
            </w:r>
          </w:p>
        </w:tc>
      </w:tr>
      <w:tr w:rsidR="0013530D" w:rsidTr="00B15D75">
        <w:tc>
          <w:tcPr>
            <w:tcW w:w="0" w:type="auto"/>
          </w:tcPr>
          <w:p w:rsidR="0013530D" w:rsidRDefault="00684BBE" w:rsidP="0089088E">
            <w:hyperlink r:id="rId20" w:history="1">
              <w:r w:rsidR="0013530D" w:rsidRPr="00C726D6">
                <w:rPr>
                  <w:rStyle w:val="Hyperlink"/>
                  <w:rFonts w:ascii="Times New Roman" w:hAnsi="Times New Roman"/>
                </w:rPr>
                <w:t>TD423R</w:t>
              </w:r>
              <w:r w:rsidR="00C726D6" w:rsidRPr="00C726D6">
                <w:rPr>
                  <w:rStyle w:val="Hyperlink"/>
                  <w:rFonts w:ascii="Times New Roman" w:hAnsi="Times New Roman"/>
                </w:rPr>
                <w:t>2</w:t>
              </w:r>
            </w:hyperlink>
          </w:p>
        </w:tc>
        <w:tc>
          <w:tcPr>
            <w:tcW w:w="1390" w:type="dxa"/>
          </w:tcPr>
          <w:p w:rsidR="0013530D" w:rsidRDefault="0013530D" w:rsidP="0089088E">
            <w:r>
              <w:t>Editor</w:t>
            </w:r>
          </w:p>
        </w:tc>
        <w:tc>
          <w:tcPr>
            <w:tcW w:w="7063" w:type="dxa"/>
          </w:tcPr>
          <w:p w:rsidR="0013530D" w:rsidRPr="00964952" w:rsidRDefault="0013530D" w:rsidP="0089088E">
            <w:pPr>
              <w:rPr>
                <w:highlight w:val="yellow"/>
              </w:rPr>
            </w:pPr>
            <w:r w:rsidRPr="00964952">
              <w:rPr>
                <w:highlight w:val="yellow"/>
              </w:rPr>
              <w:t>Editor’s Draft Revised Recommendation ITU-T A.1 (Dec 2018)</w:t>
            </w:r>
          </w:p>
        </w:tc>
      </w:tr>
      <w:tr w:rsidR="00C25F9E" w:rsidTr="00B15D75">
        <w:tc>
          <w:tcPr>
            <w:tcW w:w="0" w:type="auto"/>
          </w:tcPr>
          <w:p w:rsidR="00C25F9E" w:rsidRDefault="00C25F9E" w:rsidP="0089088E">
            <w:r>
              <w:t>TD261</w:t>
            </w:r>
          </w:p>
        </w:tc>
        <w:tc>
          <w:tcPr>
            <w:tcW w:w="1390" w:type="dxa"/>
          </w:tcPr>
          <w:p w:rsidR="00C25F9E" w:rsidRDefault="00C25F9E" w:rsidP="0089088E">
            <w:r>
              <w:t>Editor</w:t>
            </w:r>
          </w:p>
        </w:tc>
        <w:tc>
          <w:tcPr>
            <w:tcW w:w="7063" w:type="dxa"/>
          </w:tcPr>
          <w:p w:rsidR="00C25F9E" w:rsidRDefault="00C25F9E" w:rsidP="0089088E">
            <w:r>
              <w:t>Editor’s Draft Revised Recommendation ITU-T A.1 (Feb/Mar 2018)</w:t>
            </w:r>
          </w:p>
        </w:tc>
      </w:tr>
      <w:tr w:rsidR="00C25F9E" w:rsidTr="00B15D75">
        <w:tc>
          <w:tcPr>
            <w:tcW w:w="0" w:type="auto"/>
          </w:tcPr>
          <w:p w:rsidR="00C25F9E" w:rsidRDefault="00684BBE" w:rsidP="0089088E">
            <w:hyperlink r:id="rId21" w:history="1">
              <w:r w:rsidR="00944A04" w:rsidRPr="00DB0BD7">
                <w:rPr>
                  <w:rStyle w:val="Hyperlink"/>
                  <w:rFonts w:ascii="Times New Roman" w:hAnsi="Times New Roman"/>
                </w:rPr>
                <w:t>C049</w:t>
              </w:r>
            </w:hyperlink>
          </w:p>
        </w:tc>
        <w:tc>
          <w:tcPr>
            <w:tcW w:w="1390" w:type="dxa"/>
          </w:tcPr>
          <w:p w:rsidR="00C25F9E" w:rsidRDefault="00944A04" w:rsidP="0089088E">
            <w:r>
              <w:t>USA, Canada</w:t>
            </w:r>
          </w:p>
        </w:tc>
        <w:tc>
          <w:tcPr>
            <w:tcW w:w="7063" w:type="dxa"/>
          </w:tcPr>
          <w:p w:rsidR="00C25F9E" w:rsidRDefault="00944A04" w:rsidP="0089088E">
            <w:r w:rsidRPr="00944A04">
              <w:t>Proposed improvement to Recommendation ITU-T A.1, clause 3.1.6</w:t>
            </w:r>
          </w:p>
        </w:tc>
      </w:tr>
      <w:tr w:rsidR="00944A04" w:rsidTr="00B15D75">
        <w:tc>
          <w:tcPr>
            <w:tcW w:w="0" w:type="auto"/>
          </w:tcPr>
          <w:p w:rsidR="00944A04" w:rsidRDefault="00684BBE" w:rsidP="0089088E">
            <w:hyperlink r:id="rId22" w:history="1">
              <w:r w:rsidR="00944A04" w:rsidRPr="00DB0BD7">
                <w:rPr>
                  <w:rStyle w:val="Hyperlink"/>
                  <w:rFonts w:ascii="Times New Roman" w:hAnsi="Times New Roman"/>
                </w:rPr>
                <w:t>C051</w:t>
              </w:r>
            </w:hyperlink>
          </w:p>
        </w:tc>
        <w:tc>
          <w:tcPr>
            <w:tcW w:w="1390" w:type="dxa"/>
          </w:tcPr>
          <w:p w:rsidR="00944A04" w:rsidRDefault="00944A04" w:rsidP="0089088E">
            <w:r>
              <w:t>Korea</w:t>
            </w:r>
          </w:p>
        </w:tc>
        <w:tc>
          <w:tcPr>
            <w:tcW w:w="7063" w:type="dxa"/>
          </w:tcPr>
          <w:p w:rsidR="00944A04" w:rsidRPr="00944A04" w:rsidRDefault="00944A04" w:rsidP="0089088E">
            <w:r>
              <w:t>Proposal on discussion points for “Erratum”</w:t>
            </w:r>
          </w:p>
        </w:tc>
      </w:tr>
      <w:tr w:rsidR="00944A04" w:rsidTr="00B15D75">
        <w:tc>
          <w:tcPr>
            <w:tcW w:w="0" w:type="auto"/>
          </w:tcPr>
          <w:p w:rsidR="00944A04" w:rsidRDefault="00684BBE" w:rsidP="0089088E">
            <w:hyperlink r:id="rId23" w:history="1">
              <w:r w:rsidR="00944A04" w:rsidRPr="00944A04">
                <w:rPr>
                  <w:rStyle w:val="Hyperlink"/>
                  <w:rFonts w:ascii="Times New Roman" w:hAnsi="Times New Roman"/>
                </w:rPr>
                <w:t>TD389</w:t>
              </w:r>
            </w:hyperlink>
          </w:p>
        </w:tc>
        <w:tc>
          <w:tcPr>
            <w:tcW w:w="1390" w:type="dxa"/>
          </w:tcPr>
          <w:p w:rsidR="00944A04" w:rsidRDefault="00944A04" w:rsidP="0089088E">
            <w:r>
              <w:t>TSB</w:t>
            </w:r>
          </w:p>
        </w:tc>
        <w:tc>
          <w:tcPr>
            <w:tcW w:w="7063" w:type="dxa"/>
          </w:tcPr>
          <w:p w:rsidR="00944A04" w:rsidRDefault="00944A04" w:rsidP="0089088E">
            <w:r>
              <w:t>Clarification on the use of errata</w:t>
            </w:r>
          </w:p>
        </w:tc>
      </w:tr>
      <w:tr w:rsidR="00944A04" w:rsidTr="00E6497F">
        <w:tc>
          <w:tcPr>
            <w:tcW w:w="9629" w:type="dxa"/>
            <w:gridSpan w:val="3"/>
          </w:tcPr>
          <w:p w:rsidR="00944A04" w:rsidRPr="00944A04" w:rsidRDefault="00944A04" w:rsidP="00944A04">
            <w:pPr>
              <w:keepNext/>
              <w:rPr>
                <w:b/>
              </w:rPr>
            </w:pPr>
            <w:r w:rsidRPr="00944A04">
              <w:rPr>
                <w:b/>
              </w:rPr>
              <w:t>Recommendation ITU-T A.13</w:t>
            </w:r>
          </w:p>
        </w:tc>
      </w:tr>
      <w:tr w:rsidR="0013530D" w:rsidTr="00B15D75">
        <w:tc>
          <w:tcPr>
            <w:tcW w:w="0" w:type="auto"/>
          </w:tcPr>
          <w:p w:rsidR="0013530D" w:rsidRDefault="00684BBE" w:rsidP="0089088E">
            <w:hyperlink r:id="rId24" w:history="1">
              <w:r w:rsidR="0013530D" w:rsidRPr="00C726D6">
                <w:rPr>
                  <w:rStyle w:val="Hyperlink"/>
                  <w:rFonts w:ascii="Times New Roman" w:hAnsi="Times New Roman"/>
                </w:rPr>
                <w:t>TD436R1</w:t>
              </w:r>
            </w:hyperlink>
          </w:p>
        </w:tc>
        <w:tc>
          <w:tcPr>
            <w:tcW w:w="1390" w:type="dxa"/>
          </w:tcPr>
          <w:p w:rsidR="0013530D" w:rsidRDefault="0013530D" w:rsidP="0089088E">
            <w:r>
              <w:t>Editor</w:t>
            </w:r>
          </w:p>
        </w:tc>
        <w:tc>
          <w:tcPr>
            <w:tcW w:w="7063" w:type="dxa"/>
          </w:tcPr>
          <w:p w:rsidR="0013530D" w:rsidRPr="00964952" w:rsidRDefault="0013530D" w:rsidP="0089088E">
            <w:pPr>
              <w:rPr>
                <w:highlight w:val="yellow"/>
              </w:rPr>
            </w:pPr>
            <w:r w:rsidRPr="00964952">
              <w:rPr>
                <w:highlight w:val="yellow"/>
              </w:rPr>
              <w:t>Editor’s Draft Revised Recommendation A.13 (Dec 2018)</w:t>
            </w:r>
          </w:p>
        </w:tc>
      </w:tr>
      <w:tr w:rsidR="00944A04" w:rsidTr="00B15D75">
        <w:tc>
          <w:tcPr>
            <w:tcW w:w="0" w:type="auto"/>
          </w:tcPr>
          <w:p w:rsidR="00944A04" w:rsidRDefault="00944A04" w:rsidP="0089088E">
            <w:r>
              <w:t>TD262R1</w:t>
            </w:r>
          </w:p>
        </w:tc>
        <w:tc>
          <w:tcPr>
            <w:tcW w:w="1390" w:type="dxa"/>
          </w:tcPr>
          <w:p w:rsidR="00944A04" w:rsidRDefault="00944A04" w:rsidP="0089088E">
            <w:r>
              <w:t>Editor</w:t>
            </w:r>
          </w:p>
        </w:tc>
        <w:tc>
          <w:tcPr>
            <w:tcW w:w="7063" w:type="dxa"/>
          </w:tcPr>
          <w:p w:rsidR="00944A04" w:rsidRDefault="00944A04" w:rsidP="0089088E">
            <w:r>
              <w:t>Editor’s Draft Revised Recommendation ITU-T A.13 (Feb/Mar 2018)</w:t>
            </w:r>
          </w:p>
        </w:tc>
      </w:tr>
      <w:tr w:rsidR="00944A04" w:rsidTr="00B15D75">
        <w:tc>
          <w:tcPr>
            <w:tcW w:w="0" w:type="auto"/>
          </w:tcPr>
          <w:p w:rsidR="00944A04" w:rsidRDefault="00944A04" w:rsidP="0089088E"/>
        </w:tc>
        <w:tc>
          <w:tcPr>
            <w:tcW w:w="1390" w:type="dxa"/>
          </w:tcPr>
          <w:p w:rsidR="00944A04" w:rsidRDefault="00944A04" w:rsidP="0089088E"/>
        </w:tc>
        <w:tc>
          <w:tcPr>
            <w:tcW w:w="7063" w:type="dxa"/>
          </w:tcPr>
          <w:p w:rsidR="00944A04" w:rsidRDefault="00944A04" w:rsidP="0089088E">
            <w:r>
              <w:t>Review completed up to clause 2.5</w:t>
            </w:r>
          </w:p>
        </w:tc>
      </w:tr>
      <w:tr w:rsidR="00944A04" w:rsidTr="00B15D75">
        <w:tc>
          <w:tcPr>
            <w:tcW w:w="0" w:type="auto"/>
          </w:tcPr>
          <w:p w:rsidR="00944A04" w:rsidRDefault="00944A04" w:rsidP="0089088E"/>
        </w:tc>
        <w:tc>
          <w:tcPr>
            <w:tcW w:w="1390" w:type="dxa"/>
          </w:tcPr>
          <w:p w:rsidR="00944A04" w:rsidRDefault="00944A04" w:rsidP="0089088E"/>
        </w:tc>
        <w:tc>
          <w:tcPr>
            <w:tcW w:w="7063" w:type="dxa"/>
          </w:tcPr>
          <w:p w:rsidR="00944A04" w:rsidRDefault="00944A04" w:rsidP="0089088E">
            <w:r>
              <w:t>Rapporteur to propose text for clause 2 to include Appendices agreed separately from their base Recommendations (intended for cancelled June 2018 e-meeting)</w:t>
            </w:r>
          </w:p>
        </w:tc>
      </w:tr>
      <w:tr w:rsidR="00B15D75" w:rsidTr="001953AE">
        <w:tc>
          <w:tcPr>
            <w:tcW w:w="9629" w:type="dxa"/>
            <w:gridSpan w:val="3"/>
          </w:tcPr>
          <w:p w:rsidR="00B15D75" w:rsidRDefault="00B15D75" w:rsidP="0089088E">
            <w:r w:rsidRPr="00B15D75">
              <w:rPr>
                <w:b/>
              </w:rPr>
              <w:t>Rapporteur and Editor’s Manual</w:t>
            </w:r>
          </w:p>
        </w:tc>
      </w:tr>
      <w:tr w:rsidR="00B15D75" w:rsidTr="00B15D75">
        <w:tc>
          <w:tcPr>
            <w:tcW w:w="1176" w:type="dxa"/>
          </w:tcPr>
          <w:p w:rsidR="00B15D75" w:rsidRPr="00944A04" w:rsidRDefault="00684BBE" w:rsidP="00B15D75">
            <w:pPr>
              <w:rPr>
                <w:b/>
              </w:rPr>
            </w:pPr>
            <w:hyperlink r:id="rId25" w:history="1">
              <w:r w:rsidR="00B15D75">
                <w:rPr>
                  <w:rStyle w:val="Hyperlink"/>
                </w:rPr>
                <w:t>TD263</w:t>
              </w:r>
            </w:hyperlink>
          </w:p>
        </w:tc>
        <w:tc>
          <w:tcPr>
            <w:tcW w:w="1390" w:type="dxa"/>
          </w:tcPr>
          <w:p w:rsidR="00B15D75" w:rsidRPr="00944A04" w:rsidRDefault="00B15D75" w:rsidP="00B15D75">
            <w:pPr>
              <w:rPr>
                <w:b/>
              </w:rPr>
            </w:pPr>
            <w:r>
              <w:rPr>
                <w:b/>
              </w:rPr>
              <w:t>Editor</w:t>
            </w:r>
          </w:p>
        </w:tc>
        <w:tc>
          <w:tcPr>
            <w:tcW w:w="7063" w:type="dxa"/>
          </w:tcPr>
          <w:p w:rsidR="00B15D75" w:rsidRPr="00944A04" w:rsidRDefault="00B15D75" w:rsidP="00B15D75">
            <w:pPr>
              <w:rPr>
                <w:b/>
              </w:rPr>
            </w:pPr>
            <w:r w:rsidRPr="00B15D75">
              <w:t>Editor Draft Rapporteur and Editor’s Manual.</w:t>
            </w:r>
          </w:p>
        </w:tc>
      </w:tr>
      <w:tr w:rsidR="00B15D75" w:rsidTr="00B15D75">
        <w:tc>
          <w:tcPr>
            <w:tcW w:w="1176" w:type="dxa"/>
          </w:tcPr>
          <w:p w:rsidR="00B15D75" w:rsidRDefault="00B15D75" w:rsidP="00B15D75">
            <w:pPr>
              <w:rPr>
                <w:rStyle w:val="Hyperlink"/>
              </w:rPr>
            </w:pPr>
          </w:p>
        </w:tc>
        <w:tc>
          <w:tcPr>
            <w:tcW w:w="1390" w:type="dxa"/>
          </w:tcPr>
          <w:p w:rsidR="00B15D75" w:rsidRDefault="00B15D75" w:rsidP="00B15D75">
            <w:pPr>
              <w:rPr>
                <w:b/>
              </w:rPr>
            </w:pPr>
          </w:p>
        </w:tc>
        <w:tc>
          <w:tcPr>
            <w:tcW w:w="7063" w:type="dxa"/>
          </w:tcPr>
          <w:p w:rsidR="00B15D75" w:rsidRPr="00B15D75" w:rsidRDefault="00B15D75" w:rsidP="00B15D75">
            <w:r w:rsidRPr="00B15D75">
              <w:t>Review compl</w:t>
            </w:r>
            <w:r>
              <w:t>eted through clause 8.5 during an e</w:t>
            </w:r>
            <w:r w:rsidRPr="00B15D75">
              <w:t>-meeting</w:t>
            </w:r>
            <w:r>
              <w:t xml:space="preserve"> held before the last TSAG meeting in February 2018</w:t>
            </w:r>
          </w:p>
        </w:tc>
      </w:tr>
      <w:tr w:rsidR="00B15D75" w:rsidTr="00B15D75">
        <w:tc>
          <w:tcPr>
            <w:tcW w:w="1176" w:type="dxa"/>
          </w:tcPr>
          <w:p w:rsidR="00B15D75" w:rsidRDefault="00B15D75" w:rsidP="00B15D75">
            <w:pPr>
              <w:rPr>
                <w:rStyle w:val="Hyperlink"/>
              </w:rPr>
            </w:pPr>
          </w:p>
        </w:tc>
        <w:tc>
          <w:tcPr>
            <w:tcW w:w="1390" w:type="dxa"/>
          </w:tcPr>
          <w:p w:rsidR="00B15D75" w:rsidRDefault="00B15D75" w:rsidP="00B15D75">
            <w:pPr>
              <w:rPr>
                <w:b/>
              </w:rPr>
            </w:pPr>
          </w:p>
        </w:tc>
        <w:tc>
          <w:tcPr>
            <w:tcW w:w="7063" w:type="dxa"/>
          </w:tcPr>
          <w:p w:rsidR="00B15D75" w:rsidRPr="00B15D75" w:rsidRDefault="00B15D75" w:rsidP="00B15D75">
            <w:r>
              <w:t>It is suggested to clarify the changes in A.1 and A.13 first, then to update this manual accordingly</w:t>
            </w:r>
          </w:p>
        </w:tc>
      </w:tr>
      <w:tr w:rsidR="00C726D6" w:rsidTr="00B15D75">
        <w:tc>
          <w:tcPr>
            <w:tcW w:w="1176" w:type="dxa"/>
          </w:tcPr>
          <w:p w:rsidR="00C726D6" w:rsidRDefault="00C726D6" w:rsidP="00B15D75">
            <w:pPr>
              <w:rPr>
                <w:rStyle w:val="Hyperlink"/>
              </w:rPr>
            </w:pPr>
          </w:p>
        </w:tc>
        <w:tc>
          <w:tcPr>
            <w:tcW w:w="1390" w:type="dxa"/>
          </w:tcPr>
          <w:p w:rsidR="00C726D6" w:rsidRDefault="00C726D6" w:rsidP="00B15D75">
            <w:pPr>
              <w:rPr>
                <w:b/>
              </w:rPr>
            </w:pPr>
          </w:p>
        </w:tc>
        <w:tc>
          <w:tcPr>
            <w:tcW w:w="7063" w:type="dxa"/>
          </w:tcPr>
          <w:p w:rsidR="00C726D6" w:rsidRPr="00C726D6" w:rsidRDefault="00C726D6" w:rsidP="00B15D75">
            <w:pPr>
              <w:rPr>
                <w:highlight w:val="yellow"/>
              </w:rPr>
            </w:pPr>
            <w:r w:rsidRPr="00C726D6">
              <w:rPr>
                <w:highlight w:val="yellow"/>
              </w:rPr>
              <w:t>Plan to request TSAG to authorize one e-meeting prior to the September 2019 meeting of TSAG to complete review and update of Rapporteur and Editor’s Manual. Take into account revised A-series Recommendations determined in December 2018 and approved September 2019 in an update of the manual to be agreed September 2019</w:t>
            </w:r>
          </w:p>
        </w:tc>
      </w:tr>
    </w:tbl>
    <w:p w:rsidR="00896CF9" w:rsidRDefault="00896CF9" w:rsidP="00896CF9">
      <w:bookmarkStart w:id="10" w:name="_GoBack"/>
      <w:bookmarkEnd w:id="10"/>
    </w:p>
    <w:p w:rsidR="00794F4F" w:rsidRDefault="00394DBF" w:rsidP="001200A6">
      <w:pPr>
        <w:jc w:val="center"/>
      </w:pPr>
      <w:r>
        <w:t>_______________________</w:t>
      </w:r>
    </w:p>
    <w:sectPr w:rsidR="00794F4F" w:rsidSect="00684BBE">
      <w:headerReference w:type="default" r:id="rId26"/>
      <w:pgSz w:w="11907" w:h="16840" w:code="9"/>
      <w:pgMar w:top="1417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F16" w:rsidRDefault="00114F16" w:rsidP="00C42125">
      <w:pPr>
        <w:spacing w:before="0"/>
      </w:pPr>
      <w:r>
        <w:separator/>
      </w:r>
    </w:p>
  </w:endnote>
  <w:endnote w:type="continuationSeparator" w:id="0">
    <w:p w:rsidR="00114F16" w:rsidRDefault="00114F16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F16" w:rsidRDefault="00114F16" w:rsidP="00C42125">
      <w:pPr>
        <w:spacing w:before="0"/>
      </w:pPr>
      <w:r>
        <w:separator/>
      </w:r>
    </w:p>
  </w:footnote>
  <w:footnote w:type="continuationSeparator" w:id="0">
    <w:p w:rsidR="00114F16" w:rsidRDefault="00114F16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6A1" w:rsidRPr="007D60EC" w:rsidRDefault="007D60EC" w:rsidP="007D60EC">
    <w:pPr>
      <w:pStyle w:val="Header"/>
      <w:rPr>
        <w:sz w:val="18"/>
      </w:rPr>
    </w:pPr>
    <w:r w:rsidRPr="007D60EC">
      <w:rPr>
        <w:sz w:val="18"/>
      </w:rPr>
      <w:t xml:space="preserve">- </w:t>
    </w:r>
    <w:r w:rsidRPr="007D60EC">
      <w:rPr>
        <w:sz w:val="18"/>
      </w:rPr>
      <w:fldChar w:fldCharType="begin"/>
    </w:r>
    <w:r w:rsidRPr="007D60EC">
      <w:rPr>
        <w:sz w:val="18"/>
      </w:rPr>
      <w:instrText xml:space="preserve"> PAGE  \* MERGEFORMAT </w:instrText>
    </w:r>
    <w:r w:rsidRPr="007D60EC">
      <w:rPr>
        <w:sz w:val="18"/>
      </w:rPr>
      <w:fldChar w:fldCharType="separate"/>
    </w:r>
    <w:r w:rsidR="00684BBE">
      <w:rPr>
        <w:noProof/>
        <w:sz w:val="18"/>
      </w:rPr>
      <w:t>2</w:t>
    </w:r>
    <w:r w:rsidRPr="007D60EC">
      <w:rPr>
        <w:sz w:val="18"/>
      </w:rPr>
      <w:fldChar w:fldCharType="end"/>
    </w:r>
    <w:r w:rsidRPr="007D60EC">
      <w:rPr>
        <w:sz w:val="18"/>
      </w:rPr>
      <w:t xml:space="preserve"> -</w:t>
    </w:r>
  </w:p>
  <w:p w:rsidR="007D60EC" w:rsidRPr="007D60EC" w:rsidRDefault="007D60EC" w:rsidP="007D60EC">
    <w:pPr>
      <w:pStyle w:val="Header"/>
      <w:spacing w:after="240"/>
      <w:rPr>
        <w:sz w:val="18"/>
      </w:rPr>
    </w:pPr>
    <w:r w:rsidRPr="007D60EC">
      <w:rPr>
        <w:sz w:val="18"/>
      </w:rPr>
      <w:fldChar w:fldCharType="begin"/>
    </w:r>
    <w:r w:rsidRPr="007D60EC">
      <w:rPr>
        <w:sz w:val="18"/>
      </w:rPr>
      <w:instrText xml:space="preserve"> STYLEREF  Docnumber  </w:instrText>
    </w:r>
    <w:r w:rsidRPr="007D60EC">
      <w:rPr>
        <w:sz w:val="18"/>
      </w:rPr>
      <w:fldChar w:fldCharType="separate"/>
    </w:r>
    <w:r w:rsidR="00684BBE">
      <w:rPr>
        <w:noProof/>
        <w:sz w:val="18"/>
      </w:rPr>
      <w:t>TSAG-TD287R1</w:t>
    </w:r>
    <w:r w:rsidRPr="007D60EC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99"/>
    <w:rsid w:val="00014F69"/>
    <w:rsid w:val="000171DB"/>
    <w:rsid w:val="00023D9A"/>
    <w:rsid w:val="0003582E"/>
    <w:rsid w:val="00043D75"/>
    <w:rsid w:val="00057000"/>
    <w:rsid w:val="000640E0"/>
    <w:rsid w:val="00086D80"/>
    <w:rsid w:val="000966A8"/>
    <w:rsid w:val="000A0A5C"/>
    <w:rsid w:val="000A5CA2"/>
    <w:rsid w:val="000D42B3"/>
    <w:rsid w:val="000E3C61"/>
    <w:rsid w:val="000E3E55"/>
    <w:rsid w:val="000E6083"/>
    <w:rsid w:val="000E6125"/>
    <w:rsid w:val="00100BAF"/>
    <w:rsid w:val="00113DBE"/>
    <w:rsid w:val="00114F16"/>
    <w:rsid w:val="001200A6"/>
    <w:rsid w:val="001251DA"/>
    <w:rsid w:val="00125432"/>
    <w:rsid w:val="0013530D"/>
    <w:rsid w:val="00136DDD"/>
    <w:rsid w:val="00137F40"/>
    <w:rsid w:val="00144BDF"/>
    <w:rsid w:val="00155DDC"/>
    <w:rsid w:val="001871EC"/>
    <w:rsid w:val="001A0C3C"/>
    <w:rsid w:val="001A20C3"/>
    <w:rsid w:val="001A670F"/>
    <w:rsid w:val="001B6A45"/>
    <w:rsid w:val="001C1003"/>
    <w:rsid w:val="001C62B8"/>
    <w:rsid w:val="001D22D8"/>
    <w:rsid w:val="001D4296"/>
    <w:rsid w:val="001E7B0E"/>
    <w:rsid w:val="001F0AFF"/>
    <w:rsid w:val="001F141D"/>
    <w:rsid w:val="00200A06"/>
    <w:rsid w:val="00200A98"/>
    <w:rsid w:val="00201AFA"/>
    <w:rsid w:val="002229F1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C26C0"/>
    <w:rsid w:val="002C2BC5"/>
    <w:rsid w:val="002E0407"/>
    <w:rsid w:val="002E79CB"/>
    <w:rsid w:val="002F0471"/>
    <w:rsid w:val="002F1714"/>
    <w:rsid w:val="002F7F55"/>
    <w:rsid w:val="0030745F"/>
    <w:rsid w:val="00314630"/>
    <w:rsid w:val="003154FD"/>
    <w:rsid w:val="0032090A"/>
    <w:rsid w:val="00321CDE"/>
    <w:rsid w:val="00333E15"/>
    <w:rsid w:val="003571BC"/>
    <w:rsid w:val="0036090C"/>
    <w:rsid w:val="003637AC"/>
    <w:rsid w:val="00364979"/>
    <w:rsid w:val="00385B9C"/>
    <w:rsid w:val="00385FB5"/>
    <w:rsid w:val="0038715D"/>
    <w:rsid w:val="00392E84"/>
    <w:rsid w:val="00394DBF"/>
    <w:rsid w:val="003957A6"/>
    <w:rsid w:val="003A43EF"/>
    <w:rsid w:val="003B60A2"/>
    <w:rsid w:val="003C7445"/>
    <w:rsid w:val="003E39A2"/>
    <w:rsid w:val="003E57AB"/>
    <w:rsid w:val="003E69F4"/>
    <w:rsid w:val="003F2BED"/>
    <w:rsid w:val="00400B49"/>
    <w:rsid w:val="00404A1F"/>
    <w:rsid w:val="00443878"/>
    <w:rsid w:val="004539A8"/>
    <w:rsid w:val="004712CA"/>
    <w:rsid w:val="0047422E"/>
    <w:rsid w:val="0049674B"/>
    <w:rsid w:val="004C0673"/>
    <w:rsid w:val="004C4E4E"/>
    <w:rsid w:val="004F3346"/>
    <w:rsid w:val="004F3816"/>
    <w:rsid w:val="004F500A"/>
    <w:rsid w:val="004F603D"/>
    <w:rsid w:val="005126A0"/>
    <w:rsid w:val="005159C7"/>
    <w:rsid w:val="00543D41"/>
    <w:rsid w:val="00545472"/>
    <w:rsid w:val="005571A4"/>
    <w:rsid w:val="00566EDA"/>
    <w:rsid w:val="0057081A"/>
    <w:rsid w:val="00572654"/>
    <w:rsid w:val="005726AA"/>
    <w:rsid w:val="005976A1"/>
    <w:rsid w:val="005A34E7"/>
    <w:rsid w:val="005B5629"/>
    <w:rsid w:val="005C0300"/>
    <w:rsid w:val="005C27A2"/>
    <w:rsid w:val="005D4FEB"/>
    <w:rsid w:val="005D65ED"/>
    <w:rsid w:val="005E05B9"/>
    <w:rsid w:val="005E0E6C"/>
    <w:rsid w:val="005F4B6A"/>
    <w:rsid w:val="006010F3"/>
    <w:rsid w:val="00615A0A"/>
    <w:rsid w:val="006333D4"/>
    <w:rsid w:val="006369B2"/>
    <w:rsid w:val="0063718D"/>
    <w:rsid w:val="00647525"/>
    <w:rsid w:val="00647A71"/>
    <w:rsid w:val="006530A8"/>
    <w:rsid w:val="006570B0"/>
    <w:rsid w:val="0066022F"/>
    <w:rsid w:val="006823F3"/>
    <w:rsid w:val="00684BBE"/>
    <w:rsid w:val="0069210B"/>
    <w:rsid w:val="00695DD7"/>
    <w:rsid w:val="006A4055"/>
    <w:rsid w:val="006A7C27"/>
    <w:rsid w:val="006B2FE4"/>
    <w:rsid w:val="006B37B0"/>
    <w:rsid w:val="006C5641"/>
    <w:rsid w:val="006D1089"/>
    <w:rsid w:val="006D1B86"/>
    <w:rsid w:val="006D7355"/>
    <w:rsid w:val="006F7DEE"/>
    <w:rsid w:val="00715CA6"/>
    <w:rsid w:val="00731135"/>
    <w:rsid w:val="007324AF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C7122"/>
    <w:rsid w:val="007D3F11"/>
    <w:rsid w:val="007D60EC"/>
    <w:rsid w:val="007E2C69"/>
    <w:rsid w:val="007E53E4"/>
    <w:rsid w:val="007E656A"/>
    <w:rsid w:val="007F3CAA"/>
    <w:rsid w:val="007F664D"/>
    <w:rsid w:val="00837203"/>
    <w:rsid w:val="00842137"/>
    <w:rsid w:val="00853F5F"/>
    <w:rsid w:val="00856C7A"/>
    <w:rsid w:val="008623ED"/>
    <w:rsid w:val="00875AA6"/>
    <w:rsid w:val="00880944"/>
    <w:rsid w:val="0089088E"/>
    <w:rsid w:val="00892297"/>
    <w:rsid w:val="008964D6"/>
    <w:rsid w:val="00896CF9"/>
    <w:rsid w:val="008B5123"/>
    <w:rsid w:val="008E0172"/>
    <w:rsid w:val="00936852"/>
    <w:rsid w:val="0094045D"/>
    <w:rsid w:val="009406B5"/>
    <w:rsid w:val="00944A04"/>
    <w:rsid w:val="009458A1"/>
    <w:rsid w:val="00946166"/>
    <w:rsid w:val="00964952"/>
    <w:rsid w:val="00983164"/>
    <w:rsid w:val="0098651C"/>
    <w:rsid w:val="009972EF"/>
    <w:rsid w:val="009A39F1"/>
    <w:rsid w:val="009B5035"/>
    <w:rsid w:val="009C3160"/>
    <w:rsid w:val="009D644B"/>
    <w:rsid w:val="009E766E"/>
    <w:rsid w:val="009F1960"/>
    <w:rsid w:val="009F4B1A"/>
    <w:rsid w:val="009F715E"/>
    <w:rsid w:val="00A10DBB"/>
    <w:rsid w:val="00A11720"/>
    <w:rsid w:val="00A21247"/>
    <w:rsid w:val="00A2720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00E"/>
    <w:rsid w:val="00A96899"/>
    <w:rsid w:val="00A971A0"/>
    <w:rsid w:val="00AA1186"/>
    <w:rsid w:val="00AA1F22"/>
    <w:rsid w:val="00AD50D8"/>
    <w:rsid w:val="00B05821"/>
    <w:rsid w:val="00B100D6"/>
    <w:rsid w:val="00B15D75"/>
    <w:rsid w:val="00B164C9"/>
    <w:rsid w:val="00B26C28"/>
    <w:rsid w:val="00B4174C"/>
    <w:rsid w:val="00B42E97"/>
    <w:rsid w:val="00B453F5"/>
    <w:rsid w:val="00B546DB"/>
    <w:rsid w:val="00B61624"/>
    <w:rsid w:val="00B66481"/>
    <w:rsid w:val="00B7189C"/>
    <w:rsid w:val="00B718A5"/>
    <w:rsid w:val="00BA788A"/>
    <w:rsid w:val="00BB4983"/>
    <w:rsid w:val="00BB7597"/>
    <w:rsid w:val="00BC62E2"/>
    <w:rsid w:val="00C25F9E"/>
    <w:rsid w:val="00C42125"/>
    <w:rsid w:val="00C62814"/>
    <w:rsid w:val="00C67B25"/>
    <w:rsid w:val="00C726D6"/>
    <w:rsid w:val="00C748F7"/>
    <w:rsid w:val="00C74937"/>
    <w:rsid w:val="00C967D9"/>
    <w:rsid w:val="00CB2599"/>
    <w:rsid w:val="00CC386F"/>
    <w:rsid w:val="00CD2139"/>
    <w:rsid w:val="00CE5986"/>
    <w:rsid w:val="00D26477"/>
    <w:rsid w:val="00D469B0"/>
    <w:rsid w:val="00D647EF"/>
    <w:rsid w:val="00D73137"/>
    <w:rsid w:val="00D977A2"/>
    <w:rsid w:val="00DA1D47"/>
    <w:rsid w:val="00DB0706"/>
    <w:rsid w:val="00DB0BD7"/>
    <w:rsid w:val="00DD50DE"/>
    <w:rsid w:val="00DE3062"/>
    <w:rsid w:val="00E0581D"/>
    <w:rsid w:val="00E1590B"/>
    <w:rsid w:val="00E204DD"/>
    <w:rsid w:val="00E21AE6"/>
    <w:rsid w:val="00E228B7"/>
    <w:rsid w:val="00E353EC"/>
    <w:rsid w:val="00E51F61"/>
    <w:rsid w:val="00E53C24"/>
    <w:rsid w:val="00E56E77"/>
    <w:rsid w:val="00EA0BE7"/>
    <w:rsid w:val="00EB444D"/>
    <w:rsid w:val="00EE1A06"/>
    <w:rsid w:val="00EE5C0D"/>
    <w:rsid w:val="00EF4792"/>
    <w:rsid w:val="00F02294"/>
    <w:rsid w:val="00F23927"/>
    <w:rsid w:val="00F27137"/>
    <w:rsid w:val="00F30DE7"/>
    <w:rsid w:val="00F35F57"/>
    <w:rsid w:val="00F50467"/>
    <w:rsid w:val="00F562A0"/>
    <w:rsid w:val="00F57FA4"/>
    <w:rsid w:val="00FA02CB"/>
    <w:rsid w:val="00FA2177"/>
    <w:rsid w:val="00FB0783"/>
    <w:rsid w:val="00FB7A8B"/>
    <w:rsid w:val="00FC2485"/>
    <w:rsid w:val="00FD439E"/>
    <w:rsid w:val="00FD76CB"/>
    <w:rsid w:val="00FE152B"/>
    <w:rsid w:val="00FE239E"/>
    <w:rsid w:val="00FF1151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71BBDFE-E432-4368-8E63-B6D99736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5E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5D65ED"/>
  </w:style>
  <w:style w:type="paragraph" w:customStyle="1" w:styleId="CorrectionSeparatorBegin">
    <w:name w:val="Correction Separator Begin"/>
    <w:basedOn w:val="Normal"/>
    <w:rsid w:val="005D65ED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5D65ED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5D65E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5D65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D65E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D65ED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5D65ED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5D65ED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5D65E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5D65E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5D65ED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5D65ED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5D65E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5D65ED"/>
    <w:pPr>
      <w:ind w:left="2269"/>
    </w:pPr>
  </w:style>
  <w:style w:type="character" w:styleId="Hyperlink">
    <w:name w:val="Hyperlink"/>
    <w:basedOn w:val="DefaultParagraphFont"/>
    <w:uiPriority w:val="99"/>
    <w:rsid w:val="005D65ED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5D65ED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5D65ED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table" w:styleId="TableGrid">
    <w:name w:val="Table Grid"/>
    <w:basedOn w:val="TableNormal"/>
    <w:uiPriority w:val="39"/>
    <w:rsid w:val="000D4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A1F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26D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meetingdoc.asp?lang=en&amp;parent=T17-TSAG-181210-TD-GEN-0316" TargetMode="External"/><Relationship Id="rId18" Type="http://schemas.openxmlformats.org/officeDocument/2006/relationships/hyperlink" Target="https://www.itu.int/md/meetingdoc.asp?lang=en&amp;parent=T17-TSAG-C-0053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meetingdoc.asp?lang=en&amp;parent=T17-TSAG-C-004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meetingdoc.asp?lang=en&amp;parent=T17-TSAG-181210-TD-GEN-0287" TargetMode="External"/><Relationship Id="rId17" Type="http://schemas.openxmlformats.org/officeDocument/2006/relationships/hyperlink" Target="https://www.itu.int/md/meetingdoc.asp?lang=en&amp;parent=T17-TSAG-181210-TD-GEN-0384" TargetMode="External"/><Relationship Id="rId25" Type="http://schemas.openxmlformats.org/officeDocument/2006/relationships/hyperlink" Target="https://www.itu.int/md/meetingdoc.asp?lang=en&amp;parent=T17-TSAG-180226-TD-GEN-02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meetingdoc.asp?lang=en&amp;parent=T17-TSAG-181210-TD-GEN-0297" TargetMode="External"/><Relationship Id="rId20" Type="http://schemas.openxmlformats.org/officeDocument/2006/relationships/hyperlink" Target="https://www.itu.int/md/meetingdoc.asp?lang=en&amp;parent=T17-TSAG-181210-TD-GEN-04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ve.trowbridge@nokia.com" TargetMode="External"/><Relationship Id="rId24" Type="http://schemas.openxmlformats.org/officeDocument/2006/relationships/hyperlink" Target="https://www.itu.int/md/meetingdoc.asp?lang=en&amp;parent=T17-TSAG-181210-TD-GEN-0436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T17-TSAG-181210-TD-GEN-0288" TargetMode="External"/><Relationship Id="rId23" Type="http://schemas.openxmlformats.org/officeDocument/2006/relationships/hyperlink" Target="https://www.itu.int/md/meetingdoc.asp?lang=en&amp;parent=T17-TSAG-181210-TD-GEN-0389" TargetMode="External"/><Relationship Id="rId28" Type="http://schemas.openxmlformats.org/officeDocument/2006/relationships/glossaryDocument" Target="glossary/document.xml"/><Relationship Id="rId10" Type="http://schemas.openxmlformats.org/officeDocument/2006/relationships/image" Target="media/image1.gif"/><Relationship Id="rId19" Type="http://schemas.openxmlformats.org/officeDocument/2006/relationships/hyperlink" Target="https://www.itu.int/md/meetingdoc.asp?lang=en&amp;parent=T17-TSAG-181210-TD-GEN-04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T17-TSAG-181210-TD-GEN-0395" TargetMode="External"/><Relationship Id="rId22" Type="http://schemas.openxmlformats.org/officeDocument/2006/relationships/hyperlink" Target="https://www.itu.int/md/meetingdoc.asp?lang=en&amp;parent=T17-TSAG-C-005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_acloud\Dropbox\Work\T17-Templates\StudyGroup_Document-v201704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1B5E6354D743CBB3191FC91212D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C64AD-AB73-4F4B-BB55-A0723FC13AF1}"/>
      </w:docPartPr>
      <w:docPartBody>
        <w:p w:rsidR="00B34233" w:rsidRDefault="00FE399B">
          <w:pPr>
            <w:pStyle w:val="A91B5E6354D743CBB3191FC91212D428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437903216CDF42D8AFCFCB5DAA1AB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8A4E-4847-41EC-8A1A-8F7500FF6FAB}"/>
      </w:docPartPr>
      <w:docPartBody>
        <w:p w:rsidR="00B34233" w:rsidRDefault="00FE399B">
          <w:pPr>
            <w:pStyle w:val="437903216CDF42D8AFCFCB5DAA1ABCBD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9B"/>
    <w:rsid w:val="001A7BD3"/>
    <w:rsid w:val="003A7534"/>
    <w:rsid w:val="007F5E40"/>
    <w:rsid w:val="00B34233"/>
    <w:rsid w:val="00E87BC0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/>
      <w:color w:val="808080"/>
    </w:rPr>
  </w:style>
  <w:style w:type="paragraph" w:customStyle="1" w:styleId="6BCFF663A1A4478B85DABE16B089F8C2">
    <w:name w:val="6BCFF663A1A4478B85DABE16B089F8C2"/>
  </w:style>
  <w:style w:type="paragraph" w:customStyle="1" w:styleId="F904D09AA5EE4A4489EE8DDBCD385FC6">
    <w:name w:val="F904D09AA5EE4A4489EE8DDBCD385FC6"/>
  </w:style>
  <w:style w:type="paragraph" w:customStyle="1" w:styleId="6D0FDD57E00E4FF994426B513F9C0CB9">
    <w:name w:val="6D0FDD57E00E4FF994426B513F9C0CB9"/>
  </w:style>
  <w:style w:type="paragraph" w:customStyle="1" w:styleId="9AB9E910FA0242D182C7C7D98CE5BDFA">
    <w:name w:val="9AB9E910FA0242D182C7C7D98CE5BDFA"/>
  </w:style>
  <w:style w:type="paragraph" w:customStyle="1" w:styleId="1778BD6C5D084ED7B76BC2C96783115B">
    <w:name w:val="1778BD6C5D084ED7B76BC2C96783115B"/>
  </w:style>
  <w:style w:type="paragraph" w:customStyle="1" w:styleId="2B4D4A15154A4F56A35A8A063E907690">
    <w:name w:val="2B4D4A15154A4F56A35A8A063E907690"/>
  </w:style>
  <w:style w:type="paragraph" w:customStyle="1" w:styleId="A91B5E6354D743CBB3191FC91212D428">
    <w:name w:val="A91B5E6354D743CBB3191FC91212D428"/>
  </w:style>
  <w:style w:type="paragraph" w:customStyle="1" w:styleId="437903216CDF42D8AFCFCB5DAA1ABCBD">
    <w:name w:val="437903216CDF42D8AFCFCB5DAA1ABCBD"/>
  </w:style>
  <w:style w:type="paragraph" w:customStyle="1" w:styleId="C259800AD439456F86001229E9F6B8CD">
    <w:name w:val="C259800AD439456F86001229E9F6B8CD"/>
  </w:style>
  <w:style w:type="paragraph" w:customStyle="1" w:styleId="492BE26494BC4227B909FEB578E10484">
    <w:name w:val="492BE26494BC4227B909FEB578E104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gmtg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DocStatusText" ma:index="36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IsReservedDoc xmlns="3f6fad35-1f81-480e-a4e5-6e5474dcfb96">false</IsReservedDoc>
    <SgText xmlns="3f6fad35-1f81-480e-a4e5-6e5474dcfb96">TSAG</SgText>
    <IsRevision xmlns="3f6fad35-1f81-480e-a4e5-6e5474dcfb96">false</IsRevision>
    <Purpose1 xmlns="3f6fad35-1f81-480e-a4e5-6e5474dcfb96">Admin</Purpose1>
    <Abstract xmlns="3f6fad35-1f81-480e-a4e5-6e5474dcfb96" xsi:nil="true"/>
    <SourceRGM xmlns="3f6fad35-1f81-480e-a4e5-6e5474dcfb96" xsi:nil="true"/>
    <DocStatus xmlns="3f6fad35-1f81-480e-a4e5-6e5474dcfb96">pending</DocStatus>
    <IsAttachment xmlns="3f6fad35-1f81-480e-a4e5-6e5474dcfb96">false</IsAttachment>
    <StudyGroup xmlns="3f6fad35-1f81-480e-a4e5-6e5474dcfb96" xsi:nil="true"/>
    <DocType xmlns="3f6fad35-1f81-480e-a4e5-6e5474dcfb96">TD</DocType>
    <QuestionText xmlns="3f6fad35-1f81-480e-a4e5-6e5474dcfb96" xsi:nil="true"/>
    <DocTypeText xmlns="3f6fad35-1f81-480e-a4e5-6e5474dcfb96">CONTRIBUTION</DocTypeText>
    <CategoryDescription xmlns="http://schemas.microsoft.com/sharepoint.v3" xsi:nil="true"/>
    <ShortName xmlns="3f6fad35-1f81-480e-a4e5-6e5474dcfb96"/>
    <Place xmlns="3f6fad35-1f81-480e-a4e5-6e5474dcfb96">Geneva, 10-14 December 2018</Place>
    <IsTooLateSubmitted xmlns="3f6fad35-1f81-480e-a4e5-6e5474dcfb96">false</IsTooLateSubmitted>
    <Observations xmlns="3f6fad35-1f81-480e-a4e5-6e5474dcfb96" xsi:nil="true"/>
    <DocumentSource xmlns="3f6fad35-1f81-480e-a4e5-6e5474dcfb96">Rapporteur, RG-WM</DocumentSource>
    <IsUpdated xmlns="3f6fad35-1f81-480e-a4e5-6e5474dcfb96">false</IsUpdated>
    <DocStatusText xmlns="3f6fad35-1f81-480e-a4e5-6e5474dcfb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sharepoint.v3"/>
    <ds:schemaRef ds:uri="http://schemas.openxmlformats.org/package/2006/metadata/core-properties"/>
    <ds:schemaRef ds:uri="3f6fad35-1f81-480e-a4e5-6e5474dcfb96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StudyGroup_Document-v20170405.dotx</Template>
  <TotalTime>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meetings of RG-WM during December 2018 TSAG Meeting</vt:lpstr>
    </vt:vector>
  </TitlesOfParts>
  <Manager>ITU-T</Manager>
  <Company>International Telecommunication Union (ITU)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meetings of RG-WM during December 2018 TSAG Meeting</dc:title>
  <dc:subject/>
  <dc:creator>Rapporteur, RG-WM</dc:creator>
  <cp:keywords/>
  <dc:description>TSAG-TD287  For: Geneva, 10-14 December 2018_x000d_Document date: _x000d_Saved by ITU51011769 at 15:54:57 on 11/12/2018</dc:description>
  <cp:lastModifiedBy>Al-Mnini, Lara</cp:lastModifiedBy>
  <cp:revision>3</cp:revision>
  <cp:lastPrinted>2016-12-23T12:52:00Z</cp:lastPrinted>
  <dcterms:created xsi:type="dcterms:W3CDTF">2018-12-13T14:46:00Z</dcterms:created>
  <dcterms:modified xsi:type="dcterms:W3CDTF">2018-12-13T14:47:00Z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num">
    <vt:lpwstr>TSAG-TD287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[Question(s) number(s)]</vt:lpwstr>
  </property>
  <property fmtid="{D5CDD505-2E9C-101B-9397-08002B2CF9AE}" pid="7" name="Docdest">
    <vt:lpwstr>Geneva, 10-14 December 2018</vt:lpwstr>
  </property>
  <property fmtid="{D5CDD505-2E9C-101B-9397-08002B2CF9AE}" pid="8" name="Docauthor">
    <vt:lpwstr>Rapporteur, RG-WM</vt:lpwstr>
  </property>
  <property fmtid="{D5CDD505-2E9C-101B-9397-08002B2CF9AE}" pid="9" name="_AdHocReviewCycleID">
    <vt:i4>-2078233298</vt:i4>
  </property>
  <property fmtid="{D5CDD505-2E9C-101B-9397-08002B2CF9AE}" pid="10" name="_EmailSubject">
    <vt:lpwstr>Updated documents plus agenda</vt:lpwstr>
  </property>
  <property fmtid="{D5CDD505-2E9C-101B-9397-08002B2CF9AE}" pid="11" name="_AuthorEmail">
    <vt:lpwstr>steve.trowbridge@nokia.com</vt:lpwstr>
  </property>
  <property fmtid="{D5CDD505-2E9C-101B-9397-08002B2CF9AE}" pid="12" name="_AuthorEmailDisplayName">
    <vt:lpwstr>Trowbridge, Steve (Nokia - US)</vt:lpwstr>
  </property>
  <property fmtid="{D5CDD505-2E9C-101B-9397-08002B2CF9AE}" pid="13" name="_ReviewingToolsShownOnce">
    <vt:lpwstr/>
  </property>
</Properties>
</file>